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C2A4" w14:textId="77777777" w:rsidR="00B7746B" w:rsidRDefault="00B7746B" w:rsidP="00B7746B">
      <w:pPr>
        <w:rPr>
          <w:rFonts w:ascii="Arial Narrow" w:hAnsi="Arial Narrow"/>
        </w:rPr>
      </w:pPr>
    </w:p>
    <w:p w14:paraId="5ABCE697" w14:textId="77777777" w:rsidR="007F387D" w:rsidRPr="00700E0B" w:rsidRDefault="007F387D" w:rsidP="00B7746B">
      <w:pPr>
        <w:rPr>
          <w:rFonts w:ascii="Arial Narrow" w:hAnsi="Arial Narrow"/>
        </w:rPr>
      </w:pPr>
    </w:p>
    <w:p w14:paraId="1BE726F8" w14:textId="77777777" w:rsidR="00B7746B" w:rsidRPr="00700E0B" w:rsidRDefault="00B7746B" w:rsidP="00B7746B">
      <w:pPr>
        <w:rPr>
          <w:rFonts w:ascii="Arial Narrow" w:hAnsi="Arial Narrow"/>
        </w:rPr>
      </w:pPr>
    </w:p>
    <w:p w14:paraId="0DCEB217" w14:textId="77777777" w:rsidR="00B7746B" w:rsidRPr="00700E0B" w:rsidRDefault="00B7746B" w:rsidP="00B7746B">
      <w:pPr>
        <w:rPr>
          <w:rFonts w:ascii="Arial Narrow" w:hAnsi="Arial Narrow"/>
        </w:rPr>
      </w:pPr>
    </w:p>
    <w:p w14:paraId="4D92E676" w14:textId="77777777" w:rsidR="00B7746B" w:rsidRPr="00700E0B" w:rsidRDefault="00B7746B" w:rsidP="00B7746B">
      <w:pPr>
        <w:rPr>
          <w:rFonts w:ascii="Arial Narrow" w:hAnsi="Arial Narrow"/>
        </w:rPr>
      </w:pPr>
    </w:p>
    <w:p w14:paraId="17A008FF" w14:textId="77777777" w:rsidR="00B7746B" w:rsidRPr="00700E0B" w:rsidRDefault="00B7746B" w:rsidP="00B7746B">
      <w:pPr>
        <w:rPr>
          <w:rFonts w:ascii="Arial Narrow" w:hAnsi="Arial Narrow"/>
        </w:rPr>
      </w:pPr>
    </w:p>
    <w:p w14:paraId="7185E717" w14:textId="77777777" w:rsidR="00B7746B" w:rsidRPr="00700E0B" w:rsidRDefault="00B7746B" w:rsidP="00B7746B">
      <w:pPr>
        <w:rPr>
          <w:rFonts w:ascii="Arial Narrow" w:hAnsi="Arial Narrow"/>
        </w:rPr>
      </w:pPr>
    </w:p>
    <w:p w14:paraId="38FF4FFF" w14:textId="77777777" w:rsidR="00B7746B" w:rsidRPr="00700E0B" w:rsidRDefault="00B7746B" w:rsidP="00B7746B">
      <w:pPr>
        <w:rPr>
          <w:rFonts w:ascii="Arial Narrow" w:hAnsi="Arial Narrow"/>
        </w:rPr>
      </w:pPr>
    </w:p>
    <w:p w14:paraId="35ACC02E" w14:textId="77777777" w:rsidR="00B7746B" w:rsidRPr="00700E0B" w:rsidRDefault="00B7746B" w:rsidP="00B7746B">
      <w:pPr>
        <w:rPr>
          <w:rFonts w:ascii="Arial Narrow" w:hAnsi="Arial Narrow"/>
        </w:rPr>
      </w:pPr>
    </w:p>
    <w:p w14:paraId="3F5576AF" w14:textId="77777777" w:rsidR="00B7746B" w:rsidRPr="00700E0B" w:rsidRDefault="00B7746B" w:rsidP="00B774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CB6E679" w14:textId="77777777" w:rsidR="00B7746B" w:rsidRPr="00700E0B" w:rsidRDefault="00B7746B" w:rsidP="00B774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FB49410" w14:textId="77777777" w:rsidR="00B7746B" w:rsidRPr="00700E0B" w:rsidRDefault="00B7746B" w:rsidP="00B774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DA0F710" w14:textId="77777777" w:rsidR="00B7746B" w:rsidRPr="00700E0B" w:rsidRDefault="00B7746B" w:rsidP="00B774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7746B" w:rsidRPr="00700E0B" w14:paraId="35F108A4" w14:textId="77777777" w:rsidTr="003F08CA">
        <w:trPr>
          <w:trHeight w:val="2700"/>
        </w:trPr>
        <w:tc>
          <w:tcPr>
            <w:tcW w:w="9073" w:type="dxa"/>
          </w:tcPr>
          <w:p w14:paraId="53330511" w14:textId="77777777" w:rsidR="00B7746B" w:rsidRPr="00700E0B" w:rsidRDefault="00B7746B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67563883" w14:textId="77777777" w:rsidR="00B7746B" w:rsidRPr="00700E0B" w:rsidRDefault="00B7746B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1C2E389" w14:textId="77777777" w:rsidR="00B7746B" w:rsidRDefault="00B7746B" w:rsidP="00B774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9FF8D4" w14:textId="77777777" w:rsidR="00B7746B" w:rsidRDefault="00B7746B" w:rsidP="00B774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019B2D0" w14:textId="77777777" w:rsidR="00B7746B" w:rsidRDefault="00B7746B" w:rsidP="00B774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4ED8836" w14:textId="77777777" w:rsidR="00B7746B" w:rsidRDefault="00B7746B" w:rsidP="00B774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52924">
              <w:rPr>
                <w:rFonts w:ascii="Arial Narrow" w:hAnsi="Arial Narrow"/>
                <w:b/>
                <w:sz w:val="22"/>
                <w:szCs w:val="22"/>
              </w:rPr>
              <w:t>Opis predmetu zákazky, technické požiadavky</w:t>
            </w:r>
          </w:p>
          <w:p w14:paraId="578F77BA" w14:textId="77777777" w:rsidR="00B7746B" w:rsidRPr="00700E0B" w:rsidRDefault="00B7746B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7AE54EE5" w14:textId="77777777" w:rsidR="00B7746B" w:rsidRPr="00700E0B" w:rsidRDefault="00B7746B" w:rsidP="00B774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A10A6CB" w14:textId="77777777" w:rsidR="00B7746B" w:rsidRDefault="00B7746B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noProof/>
          <w:color w:val="808080"/>
          <w:sz w:val="18"/>
          <w:szCs w:val="18"/>
          <w:lang w:eastAsia="sk-SK"/>
        </w:rPr>
      </w:pPr>
      <w:r>
        <w:rPr>
          <w:rFonts w:ascii="Arial Narrow" w:hAnsi="Arial Narrow"/>
          <w:color w:val="808080"/>
          <w:sz w:val="18"/>
          <w:szCs w:val="18"/>
        </w:rPr>
        <w:br w:type="page"/>
      </w:r>
    </w:p>
    <w:p w14:paraId="7BDBA078" w14:textId="77777777" w:rsidR="00452924" w:rsidRPr="007C1331" w:rsidRDefault="00452924" w:rsidP="00452924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lastRenderedPageBreak/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</w:p>
    <w:p w14:paraId="33A81CEC" w14:textId="77777777" w:rsidR="00452924" w:rsidRPr="007C1331" w:rsidRDefault="00452924" w:rsidP="00452924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  <w:t xml:space="preserve">Príloha č. 1 súťažných podkladov </w:t>
      </w:r>
    </w:p>
    <w:p w14:paraId="536A50FE" w14:textId="77777777" w:rsidR="00452924" w:rsidRPr="007C1331" w:rsidRDefault="00452924" w:rsidP="00452924">
      <w:pPr>
        <w:tabs>
          <w:tab w:val="clear" w:pos="2160"/>
          <w:tab w:val="clear" w:pos="2880"/>
          <w:tab w:val="clear" w:pos="4500"/>
        </w:tabs>
        <w:ind w:left="6372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      </w:t>
      </w:r>
    </w:p>
    <w:p w14:paraId="30B1F026" w14:textId="77777777" w:rsidR="00452924" w:rsidRPr="007C1331" w:rsidRDefault="00452924" w:rsidP="0045292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556AD69" w14:textId="77777777" w:rsidR="00452924" w:rsidRPr="00817967" w:rsidRDefault="00452924" w:rsidP="0045292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947532F" w14:textId="77777777" w:rsidR="00452924" w:rsidRPr="00817967" w:rsidRDefault="00452924" w:rsidP="0045292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04F1B33" w14:textId="77777777" w:rsidR="00452924" w:rsidRPr="00817967" w:rsidRDefault="00452924" w:rsidP="0045292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7967">
        <w:rPr>
          <w:rFonts w:ascii="Times New Roman" w:hAnsi="Times New Roman" w:cs="Times New Roman"/>
          <w:b/>
          <w:sz w:val="22"/>
          <w:szCs w:val="22"/>
        </w:rPr>
        <w:t>Opis predmetu zákazky, technické požiadavky</w:t>
      </w:r>
    </w:p>
    <w:p w14:paraId="15D3474D" w14:textId="77777777" w:rsidR="00452924" w:rsidRPr="00817967" w:rsidRDefault="00452924" w:rsidP="0045292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630B4B" w14:textId="77777777" w:rsidR="00817967" w:rsidRPr="00817967" w:rsidRDefault="00E47686" w:rsidP="00153ACF">
      <w:pPr>
        <w:jc w:val="both"/>
        <w:rPr>
          <w:rFonts w:ascii="Times New Roman" w:hAnsi="Times New Roman" w:cs="Times New Roman"/>
        </w:rPr>
      </w:pPr>
      <w:r w:rsidRPr="00817967">
        <w:rPr>
          <w:rFonts w:ascii="Times New Roman" w:hAnsi="Times New Roman" w:cs="Times New Roman"/>
          <w:sz w:val="22"/>
          <w:szCs w:val="22"/>
        </w:rPr>
        <w:t xml:space="preserve">Dodanie dvoch kusov nových  umelých horizontov AGB-96D-S </w:t>
      </w:r>
      <w:r w:rsidR="0022475A" w:rsidRPr="00817967">
        <w:rPr>
          <w:rFonts w:ascii="Times New Roman" w:hAnsi="Times New Roman" w:cs="Times New Roman"/>
          <w:sz w:val="22"/>
          <w:szCs w:val="22"/>
        </w:rPr>
        <w:t xml:space="preserve">vyrobených v roku 2021 </w:t>
      </w:r>
      <w:r w:rsidRPr="00817967">
        <w:rPr>
          <w:rFonts w:ascii="Times New Roman" w:hAnsi="Times New Roman" w:cs="Times New Roman"/>
          <w:sz w:val="22"/>
          <w:szCs w:val="22"/>
        </w:rPr>
        <w:t>s podsvietením kompatibilným s</w:t>
      </w:r>
      <w:r w:rsidR="0022475A" w:rsidRPr="00817967">
        <w:rPr>
          <w:rFonts w:ascii="Times New Roman" w:hAnsi="Times New Roman" w:cs="Times New Roman"/>
          <w:sz w:val="22"/>
          <w:szCs w:val="22"/>
        </w:rPr>
        <w:t xml:space="preserve"> okuliarmi nočného videnia </w:t>
      </w:r>
      <w:r w:rsidR="0022475A"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>AN/AVS-9 typ NL-949B</w:t>
      </w:r>
      <w:r w:rsidRPr="00817967">
        <w:rPr>
          <w:rFonts w:ascii="Times New Roman" w:hAnsi="Times New Roman" w:cs="Times New Roman"/>
          <w:sz w:val="22"/>
          <w:szCs w:val="22"/>
        </w:rPr>
        <w:t xml:space="preserve"> a jedného nového umelého horizontu AGB-96R-S </w:t>
      </w:r>
      <w:r w:rsidR="0022475A" w:rsidRPr="00817967">
        <w:rPr>
          <w:rFonts w:ascii="Times New Roman" w:hAnsi="Times New Roman" w:cs="Times New Roman"/>
          <w:sz w:val="22"/>
          <w:szCs w:val="22"/>
        </w:rPr>
        <w:t xml:space="preserve">vyrobený v roku 2021 </w:t>
      </w:r>
      <w:r w:rsidRPr="00817967">
        <w:rPr>
          <w:rFonts w:ascii="Times New Roman" w:hAnsi="Times New Roman" w:cs="Times New Roman"/>
          <w:sz w:val="22"/>
          <w:szCs w:val="22"/>
        </w:rPr>
        <w:t xml:space="preserve">s podsvietením kompatibilným </w:t>
      </w:r>
      <w:r w:rsidR="0022475A" w:rsidRPr="00817967">
        <w:rPr>
          <w:rFonts w:ascii="Times New Roman" w:hAnsi="Times New Roman" w:cs="Times New Roman"/>
          <w:sz w:val="22"/>
          <w:szCs w:val="22"/>
        </w:rPr>
        <w:t xml:space="preserve">s okuliarmi nočného videnia </w:t>
      </w:r>
      <w:r w:rsidR="0022475A"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>AN/AVS-9 typ NL-949B. Umelé horizonty</w:t>
      </w:r>
      <w:r w:rsidR="00817967"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17967" w:rsidRPr="00817967">
        <w:rPr>
          <w:rFonts w:ascii="Times New Roman" w:hAnsi="Times New Roman" w:cs="Times New Roman"/>
          <w:sz w:val="22"/>
          <w:szCs w:val="22"/>
        </w:rPr>
        <w:t xml:space="preserve">AGB-96D-S a </w:t>
      </w:r>
      <w:r w:rsidR="0022475A"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17967" w:rsidRPr="00817967">
        <w:rPr>
          <w:rFonts w:ascii="Times New Roman" w:hAnsi="Times New Roman" w:cs="Times New Roman"/>
          <w:sz w:val="22"/>
          <w:szCs w:val="22"/>
        </w:rPr>
        <w:t xml:space="preserve">AGB-96R-S </w:t>
      </w:r>
      <w:r w:rsidR="0022475A"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musia byť certifikované </w:t>
      </w:r>
      <w:r w:rsidRPr="00817967">
        <w:rPr>
          <w:rFonts w:ascii="Times New Roman" w:hAnsi="Times New Roman" w:cs="Times New Roman"/>
          <w:sz w:val="22"/>
          <w:szCs w:val="22"/>
        </w:rPr>
        <w:t>pre vrtuľník Mi-171</w:t>
      </w:r>
      <w:r w:rsidR="00817967" w:rsidRPr="00817967">
        <w:rPr>
          <w:rFonts w:ascii="Times New Roman" w:hAnsi="Times New Roman" w:cs="Times New Roman"/>
          <w:sz w:val="22"/>
          <w:szCs w:val="22"/>
        </w:rPr>
        <w:t>.</w:t>
      </w:r>
      <w:r w:rsidR="00817967" w:rsidRPr="00817967">
        <w:rPr>
          <w:rFonts w:ascii="Times New Roman" w:hAnsi="Times New Roman" w:cs="Times New Roman"/>
        </w:rPr>
        <w:t xml:space="preserve"> </w:t>
      </w:r>
    </w:p>
    <w:p w14:paraId="23B53089" w14:textId="77777777" w:rsidR="00817967" w:rsidRPr="00817967" w:rsidRDefault="00817967" w:rsidP="00153ACF">
      <w:pPr>
        <w:jc w:val="both"/>
        <w:rPr>
          <w:rFonts w:ascii="Times New Roman" w:hAnsi="Times New Roman" w:cs="Times New Roman"/>
          <w:sz w:val="22"/>
          <w:szCs w:val="22"/>
        </w:rPr>
      </w:pPr>
      <w:r w:rsidRPr="00817967">
        <w:rPr>
          <w:rFonts w:ascii="Times New Roman" w:hAnsi="Times New Roman" w:cs="Times New Roman"/>
          <w:sz w:val="22"/>
          <w:szCs w:val="22"/>
        </w:rPr>
        <w:t xml:space="preserve">Kvalita 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>Umel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ých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horizont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ov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17967">
        <w:rPr>
          <w:rFonts w:ascii="Times New Roman" w:hAnsi="Times New Roman" w:cs="Times New Roman"/>
          <w:sz w:val="22"/>
          <w:szCs w:val="22"/>
        </w:rPr>
        <w:t xml:space="preserve">AGB-96D-S a 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17967">
        <w:rPr>
          <w:rFonts w:ascii="Times New Roman" w:hAnsi="Times New Roman" w:cs="Times New Roman"/>
          <w:sz w:val="22"/>
          <w:szCs w:val="22"/>
        </w:rPr>
        <w:t xml:space="preserve">AGB-96R-S musí zodpovedať </w:t>
      </w:r>
      <w:r>
        <w:rPr>
          <w:rFonts w:ascii="Times New Roman" w:hAnsi="Times New Roman" w:cs="Times New Roman"/>
          <w:sz w:val="22"/>
          <w:szCs w:val="22"/>
        </w:rPr>
        <w:t>aktuálnej technickej dokumentácie výrobcu</w:t>
      </w:r>
      <w:r w:rsidRPr="00817967">
        <w:rPr>
          <w:rFonts w:ascii="Times New Roman" w:hAnsi="Times New Roman" w:cs="Times New Roman"/>
          <w:sz w:val="22"/>
          <w:szCs w:val="22"/>
        </w:rPr>
        <w:t xml:space="preserve"> pričom bude potvrdená dokumentmi </w:t>
      </w:r>
      <w:r w:rsidR="001939E1">
        <w:rPr>
          <w:rFonts w:ascii="Times New Roman" w:hAnsi="Times New Roman" w:cs="Times New Roman"/>
          <w:sz w:val="22"/>
          <w:szCs w:val="22"/>
        </w:rPr>
        <w:t xml:space="preserve">ako sú </w:t>
      </w:r>
      <w:proofErr w:type="spellStart"/>
      <w:r w:rsidRPr="00817967">
        <w:rPr>
          <w:rFonts w:ascii="Times New Roman" w:hAnsi="Times New Roman" w:cs="Times New Roman"/>
          <w:sz w:val="22"/>
          <w:szCs w:val="22"/>
        </w:rPr>
        <w:t>passport</w:t>
      </w:r>
      <w:r w:rsidR="001939E1">
        <w:rPr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1939E1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osvedčen</w:t>
      </w:r>
      <w:r w:rsidR="001939E1">
        <w:rPr>
          <w:rFonts w:ascii="Times New Roman" w:hAnsi="Times New Roman" w:cs="Times New Roman"/>
          <w:sz w:val="22"/>
          <w:szCs w:val="22"/>
        </w:rPr>
        <w:t xml:space="preserve">ie </w:t>
      </w:r>
      <w:r>
        <w:rPr>
          <w:rFonts w:ascii="Times New Roman" w:hAnsi="Times New Roman" w:cs="Times New Roman"/>
          <w:sz w:val="22"/>
          <w:szCs w:val="22"/>
        </w:rPr>
        <w:t>o uvoľnení</w:t>
      </w:r>
      <w:r w:rsidRPr="0081796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13CE02" w14:textId="77777777" w:rsidR="004E21AC" w:rsidRPr="00817967" w:rsidRDefault="00817967" w:rsidP="00153ACF">
      <w:pPr>
        <w:jc w:val="both"/>
        <w:rPr>
          <w:rFonts w:ascii="Times New Roman" w:hAnsi="Times New Roman" w:cs="Times New Roman"/>
          <w:sz w:val="22"/>
          <w:szCs w:val="22"/>
        </w:rPr>
      </w:pPr>
      <w:r w:rsidRPr="00817967">
        <w:rPr>
          <w:rFonts w:ascii="Times New Roman" w:hAnsi="Times New Roman" w:cs="Times New Roman"/>
          <w:sz w:val="22"/>
          <w:szCs w:val="22"/>
        </w:rPr>
        <w:t xml:space="preserve">do prevádzky ktoré bude osvedčené oprávneným personálom výrobcu 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>Umel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ých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horizont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ov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17967">
        <w:rPr>
          <w:rFonts w:ascii="Times New Roman" w:hAnsi="Times New Roman" w:cs="Times New Roman"/>
          <w:sz w:val="22"/>
          <w:szCs w:val="22"/>
        </w:rPr>
        <w:t xml:space="preserve">AGB-96D-S a </w:t>
      </w:r>
      <w:r w:rsidRPr="008179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17967">
        <w:rPr>
          <w:rFonts w:ascii="Times New Roman" w:hAnsi="Times New Roman" w:cs="Times New Roman"/>
          <w:sz w:val="22"/>
          <w:szCs w:val="22"/>
        </w:rPr>
        <w:t>AGB-96R-</w:t>
      </w:r>
      <w:r>
        <w:rPr>
          <w:rFonts w:ascii="Times New Roman" w:hAnsi="Times New Roman" w:cs="Times New Roman"/>
          <w:sz w:val="22"/>
          <w:szCs w:val="22"/>
        </w:rPr>
        <w:t>S.</w:t>
      </w:r>
    </w:p>
    <w:p w14:paraId="07D3258E" w14:textId="77777777" w:rsidR="00E47686" w:rsidRPr="00817967" w:rsidRDefault="00E47686" w:rsidP="00E47686">
      <w:pPr>
        <w:rPr>
          <w:rFonts w:ascii="Times New Roman" w:hAnsi="Times New Roman" w:cs="Times New Roman"/>
          <w:sz w:val="22"/>
          <w:szCs w:val="22"/>
          <w:lang w:eastAsia="sk-SK"/>
        </w:rPr>
      </w:pPr>
    </w:p>
    <w:sectPr w:rsidR="00E47686" w:rsidRPr="008179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492F9" w14:textId="77777777" w:rsidR="007E01D8" w:rsidRDefault="007E01D8" w:rsidP="00B7746B">
      <w:r>
        <w:separator/>
      </w:r>
    </w:p>
  </w:endnote>
  <w:endnote w:type="continuationSeparator" w:id="0">
    <w:p w14:paraId="0E48BA34" w14:textId="77777777" w:rsidR="007E01D8" w:rsidRDefault="007E01D8" w:rsidP="00B7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F38A5" w14:textId="77777777" w:rsidR="007E01D8" w:rsidRDefault="007E01D8" w:rsidP="00B7746B">
      <w:r>
        <w:separator/>
      </w:r>
    </w:p>
  </w:footnote>
  <w:footnote w:type="continuationSeparator" w:id="0">
    <w:p w14:paraId="22646BE6" w14:textId="77777777" w:rsidR="007E01D8" w:rsidRDefault="007E01D8" w:rsidP="00B7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7320" w14:textId="77777777" w:rsidR="00B7746B" w:rsidRPr="008E7B3D" w:rsidRDefault="00B7746B" w:rsidP="00B7746B">
    <w:pPr>
      <w:pStyle w:val="Zkladntext3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F714C9E" w14:textId="77777777" w:rsidR="00B7746B" w:rsidRDefault="00B7746B" w:rsidP="00B7746B">
    <w:pPr>
      <w:pStyle w:val="Zkladntext3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389539DE" w14:textId="77777777" w:rsidR="00B7746B" w:rsidRPr="00A23C45" w:rsidRDefault="00B7746B" w:rsidP="00B7746B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66E0036" wp14:editId="250B057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200AC"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14:paraId="4FD9C5DA" w14:textId="77777777" w:rsidR="00B7746B" w:rsidRDefault="00B774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24"/>
    <w:rsid w:val="000A4FD4"/>
    <w:rsid w:val="001342F3"/>
    <w:rsid w:val="00153ACF"/>
    <w:rsid w:val="00170F21"/>
    <w:rsid w:val="001939E1"/>
    <w:rsid w:val="001E0F9F"/>
    <w:rsid w:val="0022475A"/>
    <w:rsid w:val="00452924"/>
    <w:rsid w:val="004E21AC"/>
    <w:rsid w:val="006B365E"/>
    <w:rsid w:val="00710610"/>
    <w:rsid w:val="007E01D8"/>
    <w:rsid w:val="007F387D"/>
    <w:rsid w:val="008065C3"/>
    <w:rsid w:val="00817967"/>
    <w:rsid w:val="00B273D9"/>
    <w:rsid w:val="00B7746B"/>
    <w:rsid w:val="00E4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F38B"/>
  <w15:docId w15:val="{69450252-722B-4DA3-AA96-8D1E02F6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292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45292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52924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52924"/>
    <w:pPr>
      <w:ind w:left="708"/>
    </w:pPr>
    <w:rPr>
      <w:rFonts w:eastAsia="Calibri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452924"/>
    <w:rPr>
      <w:rFonts w:ascii="Arial" w:eastAsia="Calibri" w:hAnsi="Arial" w:cs="Arial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7746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746B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7746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746B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3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2021-02-22T10:26:00Z</dcterms:created>
  <dcterms:modified xsi:type="dcterms:W3CDTF">2021-02-22T10:26:00Z</dcterms:modified>
</cp:coreProperties>
</file>