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AC26" w14:textId="3A879564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</w:p>
    <w:p w14:paraId="077D8EFF" w14:textId="77777777" w:rsidR="009F5A12" w:rsidRPr="00DC7CD2" w:rsidRDefault="009F5A12" w:rsidP="00C16D75">
      <w:pPr>
        <w:spacing w:line="264" w:lineRule="auto"/>
        <w:rPr>
          <w:rFonts w:ascii="Arial Narrow" w:hAnsi="Arial Narrow"/>
          <w:b/>
        </w:rPr>
      </w:pPr>
    </w:p>
    <w:p w14:paraId="1D2BBA60" w14:textId="1721BF36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Rámcová dohoda č. </w:t>
      </w:r>
      <w:r w:rsidR="00112C2D" w:rsidRPr="00112C2D">
        <w:rPr>
          <w:rFonts w:ascii="Arial Narrow" w:hAnsi="Arial Narrow"/>
          <w:b/>
          <w:bCs/>
          <w:sz w:val="32"/>
          <w:szCs w:val="32"/>
        </w:rPr>
        <w:t>SE-VO1-2021/003460</w:t>
      </w:r>
    </w:p>
    <w:p w14:paraId="13238E47" w14:textId="7D15BF6D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 xml:space="preserve">zabezpečenie </w:t>
      </w:r>
      <w:r w:rsidR="0020607E">
        <w:rPr>
          <w:rFonts w:ascii="Arial Narrow" w:hAnsi="Arial Narrow"/>
          <w:b/>
          <w:sz w:val="22"/>
          <w:szCs w:val="22"/>
          <w:lang w:eastAsia="en-US"/>
        </w:rPr>
        <w:t>údržby</w:t>
      </w:r>
      <w:r w:rsidR="0020607E" w:rsidRPr="0020607E">
        <w:rPr>
          <w:rFonts w:ascii="Arial Narrow" w:hAnsi="Arial Narrow"/>
          <w:b/>
          <w:sz w:val="22"/>
          <w:szCs w:val="22"/>
          <w:lang w:eastAsia="en-US"/>
        </w:rPr>
        <w:t xml:space="preserve"> vrtuľníka </w:t>
      </w:r>
      <w:proofErr w:type="spellStart"/>
      <w:r w:rsidR="0020607E" w:rsidRPr="0020607E">
        <w:rPr>
          <w:rFonts w:ascii="Arial Narrow" w:hAnsi="Arial Narrow"/>
          <w:b/>
          <w:sz w:val="22"/>
          <w:szCs w:val="22"/>
          <w:lang w:eastAsia="en-US"/>
        </w:rPr>
        <w:t>Bell</w:t>
      </w:r>
      <w:proofErr w:type="spellEnd"/>
      <w:r w:rsidR="0020607E" w:rsidRPr="0020607E">
        <w:rPr>
          <w:rFonts w:ascii="Arial Narrow" w:hAnsi="Arial Narrow"/>
          <w:b/>
          <w:sz w:val="22"/>
          <w:szCs w:val="22"/>
          <w:lang w:eastAsia="en-US"/>
        </w:rPr>
        <w:t xml:space="preserve"> 429</w:t>
      </w:r>
    </w:p>
    <w:p w14:paraId="5615E52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105CFB5" w14:textId="006D3D5B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76FE1CDB" w14:textId="6ED3AE44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6E080B84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D733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2D7FB5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22D342A8" w14:textId="58E465AB" w:rsidR="009F5A12" w:rsidRPr="00DC7CD2" w:rsidRDefault="009F5A12" w:rsidP="00962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127" w:firstLine="709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1DB0E406" w14:textId="1A25185B" w:rsidR="009F5A12" w:rsidRPr="00DC7CD2" w:rsidRDefault="009F5A12" w:rsidP="00962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127" w:firstLine="709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v zastúpení  Ministerstva vnút</w:t>
      </w:r>
      <w:r w:rsidR="0096261A">
        <w:rPr>
          <w:rFonts w:ascii="Arial Narrow" w:hAnsi="Arial Narrow"/>
          <w:b/>
          <w:sz w:val="22"/>
          <w:szCs w:val="22"/>
        </w:rPr>
        <w:t>ra Slovenskej republiky</w:t>
      </w:r>
    </w:p>
    <w:p w14:paraId="26288E7A" w14:textId="552073A1" w:rsidR="009F5A12" w:rsidRPr="00DC7CD2" w:rsidRDefault="009F5A12" w:rsidP="00962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127" w:firstLine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Pribinova 2</w:t>
      </w:r>
    </w:p>
    <w:p w14:paraId="7CEE9F0E" w14:textId="22985DEB" w:rsidR="009F5A12" w:rsidRPr="00DC7CD2" w:rsidRDefault="009F5A12" w:rsidP="00962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127" w:firstLine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812 72 Bratislava</w:t>
      </w:r>
    </w:p>
    <w:p w14:paraId="6958D9E3" w14:textId="77777777" w:rsidR="009F5A12" w:rsidRPr="00DC7CD2" w:rsidRDefault="009F5A12" w:rsidP="00962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ABD8C5" w14:textId="38990DDF" w:rsidR="00B02E8D" w:rsidRPr="00DC7CD2" w:rsidRDefault="009F5A12" w:rsidP="00962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 zastúpení:</w:t>
      </w:r>
      <w:r w:rsidR="00BC34C3">
        <w:rPr>
          <w:rFonts w:ascii="Arial Narrow" w:hAnsi="Arial Narrow"/>
          <w:sz w:val="22"/>
          <w:szCs w:val="22"/>
        </w:rPr>
        <w:tab/>
        <w:t xml:space="preserve">štátny tajomník MV SR Mgr. Ján Lazar, na základe plnej moci </w:t>
      </w:r>
      <w:proofErr w:type="spellStart"/>
      <w:r w:rsidR="00BC34C3">
        <w:rPr>
          <w:rFonts w:ascii="Arial Narrow" w:hAnsi="Arial Narrow"/>
          <w:sz w:val="22"/>
          <w:szCs w:val="22"/>
        </w:rPr>
        <w:t>č.p</w:t>
      </w:r>
      <w:proofErr w:type="spellEnd"/>
      <w:r w:rsidR="00BC34C3">
        <w:rPr>
          <w:rFonts w:ascii="Arial Narrow" w:hAnsi="Arial Narrow"/>
          <w:sz w:val="22"/>
          <w:szCs w:val="22"/>
        </w:rPr>
        <w:t>.: SL-OPS-2021/001914-079 zo dňa 07.04.2021</w:t>
      </w:r>
    </w:p>
    <w:p w14:paraId="5EBDBC72" w14:textId="259FEB20" w:rsidR="0041187B" w:rsidRPr="00DC7CD2" w:rsidRDefault="0041187B" w:rsidP="00BC34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FF35182" w14:textId="77777777" w:rsidR="009F5A12" w:rsidRPr="00DC7CD2" w:rsidRDefault="009F5A12" w:rsidP="00BC34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0AC7FFD8" w:rsidR="009F5A12" w:rsidRPr="00DC7CD2" w:rsidRDefault="009F5A12" w:rsidP="00962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96261A">
        <w:rPr>
          <w:rFonts w:ascii="Arial Narrow" w:hAnsi="Arial Narrow"/>
          <w:sz w:val="22"/>
          <w:szCs w:val="22"/>
        </w:rPr>
        <w:tab/>
      </w:r>
      <w:r w:rsidR="0096261A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00 151 866</w:t>
      </w:r>
    </w:p>
    <w:p w14:paraId="02543818" w14:textId="77777777" w:rsidR="009F5A12" w:rsidRPr="00DC7CD2" w:rsidRDefault="009F5A12" w:rsidP="0096261A">
      <w:pPr>
        <w:pStyle w:val="Odsekzoznamu1"/>
        <w:tabs>
          <w:tab w:val="clear" w:pos="2160"/>
          <w:tab w:val="clear" w:pos="2880"/>
          <w:tab w:val="clear" w:pos="4500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06772476" w:rsidR="0041187B" w:rsidRPr="00DC7CD2" w:rsidRDefault="00137061" w:rsidP="00962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96261A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26E20B45" w14:textId="4C74A402" w:rsidR="0041187B" w:rsidRPr="00DC7CD2" w:rsidRDefault="0096261A" w:rsidP="0096261A">
      <w:pPr>
        <w:pStyle w:val="Odsekzoznamu1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BIC/SWIFT kód: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384BB70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4BBA2E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0A95B6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3C2460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5AA25E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221FBA3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36383C0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2662D2A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3837ED7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49CD84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2022CA0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71AE4A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467BAB1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62F47B32" w14:textId="062197F3" w:rsidR="00C16D75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1CEFC93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13A5FCB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8270847" w14:textId="77777777" w:rsidR="00C16D75" w:rsidRPr="00DC7CD2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52AC8D01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Úvodné ustanovenia</w:t>
      </w:r>
    </w:p>
    <w:p w14:paraId="40AA463D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0F1AF24" w14:textId="4E46149B" w:rsidR="000860BC" w:rsidRPr="00CE3E73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Ministerstvo vnútra Slovenskej republiky ako verejný obstarávateľ podľa § 7 ods. 1 písm. a) zákona č. 343/2015 Z. z. vyhlásilo oznámením uverejnenom v Úradnom vestníku EÚ 20</w:t>
      </w:r>
      <w:r w:rsidR="00B36867">
        <w:rPr>
          <w:rFonts w:ascii="Arial Narrow" w:hAnsi="Arial Narrow"/>
          <w:sz w:val="22"/>
          <w:szCs w:val="22"/>
          <w:lang w:val="sk-SK" w:eastAsia="en-US"/>
        </w:rPr>
        <w:t>20</w:t>
      </w:r>
      <w:r w:rsidR="00F13233" w:rsidRPr="00B02E8D">
        <w:rPr>
          <w:rFonts w:ascii="Arial Narrow" w:hAnsi="Arial Narrow"/>
          <w:sz w:val="22"/>
          <w:szCs w:val="22"/>
          <w:lang w:val="sk-SK" w:eastAsia="en-US"/>
        </w:rPr>
        <w:t>/S xxx</w:t>
      </w:r>
      <w:r w:rsidRPr="00B02E8D">
        <w:rPr>
          <w:rFonts w:ascii="Arial Narrow" w:hAnsi="Arial Narrow"/>
          <w:sz w:val="22"/>
          <w:szCs w:val="22"/>
          <w:lang w:val="sk-SK" w:eastAsia="en-US"/>
        </w:rPr>
        <w:t>-</w:t>
      </w:r>
      <w:proofErr w:type="spellStart"/>
      <w:r w:rsidRPr="00B02E8D">
        <w:rPr>
          <w:rFonts w:ascii="Arial Narrow" w:hAnsi="Arial Narrow"/>
          <w:sz w:val="22"/>
          <w:szCs w:val="22"/>
          <w:lang w:val="sk-SK" w:eastAsia="en-US"/>
        </w:rPr>
        <w:t>xxxxxx</w:t>
      </w:r>
      <w:proofErr w:type="spellEnd"/>
      <w:r w:rsidRPr="00B02E8D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Pr="00B02E8D">
        <w:rPr>
          <w:rFonts w:ascii="Arial Narrow" w:hAnsi="Arial Narrow"/>
          <w:sz w:val="22"/>
          <w:szCs w:val="22"/>
          <w:lang w:val="sk-SK" w:eastAsia="en-US"/>
        </w:rPr>
        <w:t>xx</w:t>
      </w:r>
      <w:r w:rsidRPr="00B02E8D">
        <w:rPr>
          <w:rFonts w:ascii="Arial Narrow" w:hAnsi="Arial Narrow"/>
          <w:sz w:val="22"/>
          <w:szCs w:val="22"/>
          <w:lang w:eastAsia="en-US"/>
        </w:rPr>
        <w:t>.</w:t>
      </w:r>
      <w:r w:rsidRPr="00B02E8D">
        <w:rPr>
          <w:rFonts w:ascii="Arial Narrow" w:hAnsi="Arial Narrow"/>
          <w:sz w:val="22"/>
          <w:szCs w:val="22"/>
          <w:lang w:val="sk-SK" w:eastAsia="en-US"/>
        </w:rPr>
        <w:t>xx</w:t>
      </w:r>
      <w:r w:rsidRPr="00B02E8D">
        <w:rPr>
          <w:rFonts w:ascii="Arial Narrow" w:hAnsi="Arial Narrow"/>
          <w:sz w:val="22"/>
          <w:szCs w:val="22"/>
          <w:lang w:eastAsia="en-US"/>
        </w:rPr>
        <w:t>.20</w:t>
      </w:r>
      <w:r w:rsidR="00B36867">
        <w:rPr>
          <w:rFonts w:ascii="Arial Narrow" w:hAnsi="Arial Narrow"/>
          <w:sz w:val="22"/>
          <w:szCs w:val="22"/>
          <w:lang w:val="sk-SK" w:eastAsia="en-US"/>
        </w:rPr>
        <w:t>20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a vo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Vestníku verejného obstarávania č. 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xxx</w:t>
      </w:r>
      <w:r w:rsidRPr="00CE3E73">
        <w:rPr>
          <w:rFonts w:ascii="Arial Narrow" w:hAnsi="Arial Narrow"/>
          <w:sz w:val="22"/>
          <w:szCs w:val="22"/>
          <w:lang w:eastAsia="en-US"/>
        </w:rPr>
        <w:t>/20</w:t>
      </w:r>
      <w:r w:rsidR="00B36867" w:rsidRPr="00CE3E73">
        <w:rPr>
          <w:rFonts w:ascii="Arial Narrow" w:hAnsi="Arial Narrow"/>
          <w:sz w:val="22"/>
          <w:szCs w:val="22"/>
          <w:lang w:val="sk-SK" w:eastAsia="en-US"/>
        </w:rPr>
        <w:t>20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p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. č.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CE3E73"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CE3E73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Pr="00CE3E73">
        <w:rPr>
          <w:rFonts w:ascii="Arial Narrow" w:hAnsi="Arial Narrow"/>
          <w:sz w:val="22"/>
          <w:szCs w:val="22"/>
          <w:lang w:val="sk-SK" w:eastAsia="en-US"/>
        </w:rPr>
        <w:t xml:space="preserve"> zo dňa xx.xx.20</w:t>
      </w:r>
      <w:r w:rsidR="00B36867" w:rsidRPr="00CE3E73">
        <w:rPr>
          <w:rFonts w:ascii="Arial Narrow" w:hAnsi="Arial Narrow"/>
          <w:sz w:val="22"/>
          <w:szCs w:val="22"/>
          <w:lang w:val="sk-SK" w:eastAsia="en-US"/>
        </w:rPr>
        <w:t>20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CE3E73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7C0412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Údržba vrtuľníka </w:t>
      </w:r>
      <w:proofErr w:type="spellStart"/>
      <w:r w:rsidR="007C0412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Bell</w:t>
      </w:r>
      <w:proofErr w:type="spellEnd"/>
      <w:r w:rsidR="007C0412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 429</w:t>
      </w:r>
      <w:r w:rsidR="00B02E8D" w:rsidRPr="00CE3E73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CE3E73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CE3E73">
        <w:rPr>
          <w:rFonts w:ascii="Arial Narrow" w:hAnsi="Arial Narrow"/>
          <w:sz w:val="22"/>
          <w:szCs w:val="22"/>
          <w:lang w:eastAsia="en-US"/>
        </w:rPr>
        <w:t>).</w:t>
      </w:r>
    </w:p>
    <w:p w14:paraId="3A6A0AC5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A923C70" w14:textId="0028C1CB" w:rsidR="00E865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4A65D78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7255427" w14:textId="73E5B99E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DD5842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5E1A303C" w14:textId="651323D3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02E8D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3C750D8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FD7419D" w14:textId="369F4238" w:rsidR="00B02E8D" w:rsidRDefault="00B02E8D" w:rsidP="007C0412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B02E8D">
        <w:rPr>
          <w:rFonts w:ascii="Arial Narrow" w:hAnsi="Arial Narrow"/>
          <w:sz w:val="22"/>
          <w:szCs w:val="22"/>
        </w:rPr>
        <w:t xml:space="preserve">je schválenou organizáciou na údržbu </w:t>
      </w:r>
      <w:r w:rsidR="0020607E">
        <w:rPr>
          <w:rFonts w:ascii="Arial Narrow" w:hAnsi="Arial Narrow"/>
          <w:sz w:val="22"/>
          <w:szCs w:val="22"/>
          <w:lang w:val="sk-SK"/>
        </w:rPr>
        <w:t>vrtuľníka</w:t>
      </w:r>
      <w:r w:rsidR="0020607E" w:rsidRPr="00B02E8D">
        <w:rPr>
          <w:rFonts w:ascii="Arial Narrow" w:hAnsi="Arial Narrow"/>
          <w:sz w:val="22"/>
          <w:szCs w:val="22"/>
        </w:rPr>
        <w:t xml:space="preserve"> </w:t>
      </w:r>
      <w:r w:rsidR="00417309" w:rsidRPr="00417309">
        <w:rPr>
          <w:rFonts w:ascii="Arial Narrow" w:hAnsi="Arial Narrow"/>
          <w:sz w:val="22"/>
          <w:szCs w:val="22"/>
        </w:rPr>
        <w:t xml:space="preserve">typu </w:t>
      </w:r>
      <w:proofErr w:type="spellStart"/>
      <w:r w:rsidR="007C0412">
        <w:rPr>
          <w:rFonts w:ascii="Arial Narrow" w:hAnsi="Arial Narrow"/>
          <w:sz w:val="22"/>
          <w:szCs w:val="22"/>
          <w:lang w:val="sk-SK"/>
        </w:rPr>
        <w:t>Bell</w:t>
      </w:r>
      <w:proofErr w:type="spellEnd"/>
      <w:r w:rsidR="007C0412">
        <w:rPr>
          <w:rFonts w:ascii="Arial Narrow" w:hAnsi="Arial Narrow"/>
          <w:sz w:val="22"/>
          <w:szCs w:val="22"/>
          <w:lang w:val="sk-SK"/>
        </w:rPr>
        <w:t xml:space="preserve"> 429</w:t>
      </w:r>
      <w:r w:rsidR="005046D0">
        <w:rPr>
          <w:rFonts w:ascii="Arial Narrow" w:hAnsi="Arial Narrow"/>
          <w:sz w:val="22"/>
          <w:szCs w:val="22"/>
          <w:lang w:val="sk-SK"/>
        </w:rPr>
        <w:t xml:space="preserve"> s motormi </w:t>
      </w:r>
      <w:proofErr w:type="spellStart"/>
      <w:r w:rsidR="007C0412" w:rsidRPr="007C0412">
        <w:rPr>
          <w:rFonts w:ascii="Arial Narrow" w:hAnsi="Arial Narrow"/>
          <w:sz w:val="22"/>
          <w:szCs w:val="22"/>
          <w:lang w:val="sk-SK"/>
        </w:rPr>
        <w:t>Pratt</w:t>
      </w:r>
      <w:proofErr w:type="spellEnd"/>
      <w:r w:rsidR="007C0412" w:rsidRPr="007C0412">
        <w:rPr>
          <w:rFonts w:ascii="Arial Narrow" w:hAnsi="Arial Narrow"/>
          <w:sz w:val="22"/>
          <w:szCs w:val="22"/>
          <w:lang w:val="sk-SK"/>
        </w:rPr>
        <w:t xml:space="preserve"> &amp; </w:t>
      </w:r>
      <w:proofErr w:type="spellStart"/>
      <w:r w:rsidR="007C0412" w:rsidRPr="007C0412">
        <w:rPr>
          <w:rFonts w:ascii="Arial Narrow" w:hAnsi="Arial Narrow"/>
          <w:sz w:val="22"/>
          <w:szCs w:val="22"/>
          <w:lang w:val="sk-SK"/>
        </w:rPr>
        <w:t>Whitney</w:t>
      </w:r>
      <w:proofErr w:type="spellEnd"/>
      <w:r w:rsidR="007C0412" w:rsidRPr="007C0412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7C0412" w:rsidRPr="007C0412">
        <w:rPr>
          <w:rFonts w:ascii="Arial Narrow" w:hAnsi="Arial Narrow"/>
          <w:sz w:val="22"/>
          <w:szCs w:val="22"/>
          <w:lang w:val="sk-SK"/>
        </w:rPr>
        <w:t>Canada</w:t>
      </w:r>
      <w:proofErr w:type="spellEnd"/>
      <w:r w:rsidR="005046D0">
        <w:rPr>
          <w:rFonts w:ascii="Arial Narrow" w:hAnsi="Arial Narrow"/>
          <w:sz w:val="22"/>
          <w:szCs w:val="22"/>
          <w:lang w:val="sk-SK"/>
        </w:rPr>
        <w:t xml:space="preserve"> </w:t>
      </w:r>
      <w:r w:rsidR="007C0412">
        <w:rPr>
          <w:rFonts w:ascii="Arial Narrow" w:hAnsi="Arial Narrow"/>
          <w:sz w:val="22"/>
          <w:szCs w:val="22"/>
          <w:lang w:val="sk-SK"/>
        </w:rPr>
        <w:t>PW207D1</w:t>
      </w:r>
      <w:r w:rsidR="00417309" w:rsidRPr="00417309">
        <w:rPr>
          <w:rFonts w:ascii="Arial Narrow" w:hAnsi="Arial Narrow"/>
          <w:sz w:val="22"/>
          <w:szCs w:val="22"/>
        </w:rPr>
        <w:t xml:space="preserve"> 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="00417309" w:rsidRPr="00417309">
        <w:rPr>
          <w:rFonts w:ascii="Arial Narrow" w:hAnsi="Arial Narrow"/>
          <w:sz w:val="22"/>
          <w:szCs w:val="22"/>
        </w:rPr>
        <w:t>podčasť</w:t>
      </w:r>
      <w:proofErr w:type="spellEnd"/>
      <w:r w:rsidR="00417309" w:rsidRPr="00417309">
        <w:rPr>
          <w:rFonts w:ascii="Arial Narrow" w:hAnsi="Arial Narrow"/>
          <w:sz w:val="22"/>
          <w:szCs w:val="22"/>
        </w:rPr>
        <w:t xml:space="preserve"> F, alebo Prílohy II, Časť 145</w:t>
      </w:r>
      <w:r w:rsidRPr="00B02E8D">
        <w:rPr>
          <w:rFonts w:ascii="Arial Narrow" w:hAnsi="Arial Narrow"/>
          <w:sz w:val="22"/>
          <w:szCs w:val="22"/>
        </w:rPr>
        <w:t>.</w:t>
      </w:r>
    </w:p>
    <w:p w14:paraId="28488FDF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2DB9665C" w14:textId="14B2CF0F" w:rsidR="00885B4B" w:rsidRPr="00B02E8D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02E8D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 v</w:t>
      </w:r>
      <w:r w:rsidR="00127E5E" w:rsidRPr="00B02E8D">
        <w:rPr>
          <w:rFonts w:ascii="Arial Narrow" w:hAnsi="Arial Narrow"/>
          <w:sz w:val="22"/>
          <w:szCs w:val="22"/>
          <w:lang w:val="x-none" w:eastAsia="en-US"/>
        </w:rPr>
        <w:t> 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>
        <w:rPr>
          <w:rFonts w:ascii="Arial Narrow" w:hAnsi="Arial Narrow"/>
          <w:sz w:val="22"/>
          <w:szCs w:val="22"/>
          <w:lang w:eastAsia="en-US"/>
        </w:rPr>
        <w:t>e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1.1. a v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B02E8D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B02E8D">
        <w:rPr>
          <w:rFonts w:ascii="Arial Narrow" w:hAnsi="Arial Narrow"/>
          <w:sz w:val="22"/>
          <w:szCs w:val="22"/>
          <w:lang w:val="x-none" w:eastAsia="en-US"/>
        </w:rPr>
        <w:t>.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77777777" w:rsidR="0082351D" w:rsidRPr="00DC7CD2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2CA47088" w:rsidR="009F5A1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3B7DE481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E34D10" w14:textId="5FEFA138" w:rsidR="00E865C0" w:rsidRDefault="00E865C0" w:rsidP="008C0983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B02E8D">
        <w:rPr>
          <w:rFonts w:ascii="Arial Narrow" w:hAnsi="Arial Narrow"/>
          <w:sz w:val="22"/>
          <w:szCs w:val="22"/>
        </w:rPr>
        <w:t xml:space="preserve">je záväzok </w:t>
      </w:r>
      <w:r w:rsidR="00885B4B" w:rsidRPr="00B02E8D">
        <w:rPr>
          <w:rFonts w:ascii="Arial Narrow" w:hAnsi="Arial Narrow"/>
          <w:sz w:val="22"/>
          <w:szCs w:val="22"/>
        </w:rPr>
        <w:t>Poskytovateľa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09230E" w:rsidRPr="00417309">
        <w:rPr>
          <w:rFonts w:ascii="Arial Narrow" w:hAnsi="Arial Narrow"/>
          <w:sz w:val="22"/>
          <w:szCs w:val="22"/>
        </w:rPr>
        <w:t xml:space="preserve">zabezpečiť pre Objednávateľa </w:t>
      </w:r>
      <w:r w:rsidR="00B02E8D" w:rsidRPr="00417309">
        <w:rPr>
          <w:rFonts w:ascii="Arial Narrow" w:hAnsi="Arial Narrow"/>
          <w:sz w:val="22"/>
          <w:szCs w:val="22"/>
        </w:rPr>
        <w:t>údržbu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20607E">
        <w:rPr>
          <w:rFonts w:ascii="Arial Narrow" w:hAnsi="Arial Narrow"/>
          <w:sz w:val="22"/>
          <w:szCs w:val="22"/>
        </w:rPr>
        <w:t>vrtuľníka</w:t>
      </w:r>
      <w:r w:rsidR="0020607E" w:rsidRPr="00417309">
        <w:rPr>
          <w:rFonts w:ascii="Arial Narrow" w:hAnsi="Arial Narrow"/>
          <w:sz w:val="22"/>
          <w:szCs w:val="22"/>
        </w:rPr>
        <w:t xml:space="preserve"> </w:t>
      </w:r>
      <w:r w:rsidR="00B02E8D" w:rsidRPr="00417309">
        <w:rPr>
          <w:rFonts w:ascii="Arial Narrow" w:hAnsi="Arial Narrow"/>
          <w:sz w:val="22"/>
          <w:szCs w:val="22"/>
        </w:rPr>
        <w:t xml:space="preserve">typu </w:t>
      </w:r>
      <w:proofErr w:type="spellStart"/>
      <w:r w:rsidR="007C0412">
        <w:rPr>
          <w:rFonts w:ascii="Arial Narrow" w:hAnsi="Arial Narrow"/>
          <w:sz w:val="22"/>
          <w:szCs w:val="22"/>
        </w:rPr>
        <w:t>Bell</w:t>
      </w:r>
      <w:proofErr w:type="spellEnd"/>
      <w:r w:rsidR="007C0412">
        <w:rPr>
          <w:rFonts w:ascii="Arial Narrow" w:hAnsi="Arial Narrow"/>
          <w:sz w:val="22"/>
          <w:szCs w:val="22"/>
        </w:rPr>
        <w:t xml:space="preserve"> 429</w:t>
      </w:r>
      <w:r w:rsidR="005046D0">
        <w:rPr>
          <w:rFonts w:ascii="Arial Narrow" w:hAnsi="Arial Narrow"/>
          <w:sz w:val="22"/>
          <w:szCs w:val="22"/>
        </w:rPr>
        <w:t xml:space="preserve"> s motormi </w:t>
      </w:r>
      <w:proofErr w:type="spellStart"/>
      <w:r w:rsidR="007C0412" w:rsidRPr="007C0412">
        <w:rPr>
          <w:rFonts w:ascii="Arial Narrow" w:hAnsi="Arial Narrow"/>
          <w:sz w:val="22"/>
          <w:szCs w:val="22"/>
        </w:rPr>
        <w:t>Pratt</w:t>
      </w:r>
      <w:proofErr w:type="spellEnd"/>
      <w:r w:rsidR="007C0412" w:rsidRPr="007C0412">
        <w:rPr>
          <w:rFonts w:ascii="Arial Narrow" w:hAnsi="Arial Narrow"/>
          <w:sz w:val="22"/>
          <w:szCs w:val="22"/>
        </w:rPr>
        <w:t xml:space="preserve"> &amp; </w:t>
      </w:r>
      <w:proofErr w:type="spellStart"/>
      <w:r w:rsidR="007C0412" w:rsidRPr="007C0412">
        <w:rPr>
          <w:rFonts w:ascii="Arial Narrow" w:hAnsi="Arial Narrow"/>
          <w:sz w:val="22"/>
          <w:szCs w:val="22"/>
        </w:rPr>
        <w:t>Whitney</w:t>
      </w:r>
      <w:proofErr w:type="spellEnd"/>
      <w:r w:rsidR="007C0412" w:rsidRPr="007C041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C0412" w:rsidRPr="007C0412">
        <w:rPr>
          <w:rFonts w:ascii="Arial Narrow" w:hAnsi="Arial Narrow"/>
          <w:sz w:val="22"/>
          <w:szCs w:val="22"/>
        </w:rPr>
        <w:t>Canada</w:t>
      </w:r>
      <w:proofErr w:type="spellEnd"/>
      <w:r w:rsidR="007C0412">
        <w:rPr>
          <w:rFonts w:ascii="Arial Narrow" w:hAnsi="Arial Narrow"/>
          <w:sz w:val="22"/>
          <w:szCs w:val="22"/>
        </w:rPr>
        <w:t xml:space="preserve"> PW207D1</w:t>
      </w:r>
      <w:r w:rsidR="008C0983">
        <w:rPr>
          <w:rFonts w:ascii="Arial Narrow" w:eastAsia="Calibri" w:hAnsi="Arial Narrow"/>
          <w:sz w:val="22"/>
          <w:szCs w:val="22"/>
        </w:rPr>
        <w:t xml:space="preserve"> registračn</w:t>
      </w:r>
      <w:r w:rsidR="007C0412">
        <w:rPr>
          <w:rFonts w:ascii="Arial Narrow" w:eastAsia="Calibri" w:hAnsi="Arial Narrow"/>
          <w:sz w:val="22"/>
          <w:szCs w:val="22"/>
        </w:rPr>
        <w:t>ej</w:t>
      </w:r>
      <w:r w:rsidR="008C0983">
        <w:rPr>
          <w:rFonts w:ascii="Arial Narrow" w:eastAsia="Calibri" w:hAnsi="Arial Narrow"/>
          <w:sz w:val="22"/>
          <w:szCs w:val="22"/>
        </w:rPr>
        <w:t xml:space="preserve"> znač</w:t>
      </w:r>
      <w:r w:rsidR="007C0412">
        <w:rPr>
          <w:rFonts w:ascii="Arial Narrow" w:eastAsia="Calibri" w:hAnsi="Arial Narrow"/>
          <w:sz w:val="22"/>
          <w:szCs w:val="22"/>
        </w:rPr>
        <w:t>ky</w:t>
      </w:r>
      <w:r w:rsidR="00D86935">
        <w:rPr>
          <w:rFonts w:ascii="Arial Narrow" w:eastAsia="Calibri" w:hAnsi="Arial Narrow"/>
          <w:sz w:val="22"/>
          <w:szCs w:val="22"/>
        </w:rPr>
        <w:t xml:space="preserve"> OM-BY</w:t>
      </w:r>
      <w:r w:rsidR="007C0412">
        <w:rPr>
          <w:rFonts w:ascii="Arial Narrow" w:eastAsia="Calibri" w:hAnsi="Arial Narrow"/>
          <w:sz w:val="22"/>
          <w:szCs w:val="22"/>
        </w:rPr>
        <w:t>D</w:t>
      </w:r>
      <w:r w:rsidR="008C0983">
        <w:rPr>
          <w:rFonts w:ascii="Arial Narrow" w:eastAsia="Calibri" w:hAnsi="Arial Narrow"/>
          <w:sz w:val="22"/>
          <w:szCs w:val="22"/>
        </w:rPr>
        <w:t xml:space="preserve"> a výrobn</w:t>
      </w:r>
      <w:r w:rsidR="007C0412">
        <w:rPr>
          <w:rFonts w:ascii="Arial Narrow" w:eastAsia="Calibri" w:hAnsi="Arial Narrow"/>
          <w:sz w:val="22"/>
          <w:szCs w:val="22"/>
        </w:rPr>
        <w:t>ého</w:t>
      </w:r>
      <w:r w:rsidR="008C0983">
        <w:rPr>
          <w:rFonts w:ascii="Arial Narrow" w:eastAsia="Calibri" w:hAnsi="Arial Narrow"/>
          <w:sz w:val="22"/>
          <w:szCs w:val="22"/>
        </w:rPr>
        <w:t xml:space="preserve"> čísl</w:t>
      </w:r>
      <w:r w:rsidR="007C0412">
        <w:rPr>
          <w:rFonts w:ascii="Arial Narrow" w:eastAsia="Calibri" w:hAnsi="Arial Narrow"/>
          <w:sz w:val="22"/>
          <w:szCs w:val="22"/>
        </w:rPr>
        <w:t>a</w:t>
      </w:r>
      <w:r w:rsidR="008C0983">
        <w:rPr>
          <w:rFonts w:ascii="Arial Narrow" w:eastAsia="Calibri" w:hAnsi="Arial Narrow"/>
          <w:sz w:val="22"/>
          <w:szCs w:val="22"/>
        </w:rPr>
        <w:t xml:space="preserve"> </w:t>
      </w:r>
      <w:r w:rsidR="007C0412">
        <w:rPr>
          <w:rFonts w:ascii="Arial Narrow" w:eastAsia="Calibri" w:hAnsi="Arial Narrow"/>
          <w:sz w:val="22"/>
          <w:szCs w:val="22"/>
        </w:rPr>
        <w:t>57198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C638FD" w:rsidRPr="00417309">
        <w:rPr>
          <w:rFonts w:ascii="Arial Narrow" w:hAnsi="Arial Narrow"/>
          <w:sz w:val="22"/>
          <w:szCs w:val="22"/>
        </w:rPr>
        <w:t xml:space="preserve">podľa </w:t>
      </w:r>
      <w:r w:rsidR="00B02E8D" w:rsidRPr="00417309">
        <w:rPr>
          <w:rFonts w:ascii="Arial Narrow" w:hAnsi="Arial Narrow"/>
          <w:sz w:val="22"/>
          <w:szCs w:val="22"/>
        </w:rPr>
        <w:t xml:space="preserve">schváleného programu údržby Leteckého útvaru Ministerstva vnútra Slovenskej republiky </w:t>
      </w:r>
      <w:r w:rsidR="0009230E" w:rsidRPr="00417309">
        <w:rPr>
          <w:rFonts w:ascii="Arial Narrow" w:hAnsi="Arial Narrow"/>
          <w:sz w:val="22"/>
          <w:szCs w:val="22"/>
        </w:rPr>
        <w:t>(ďalej</w:t>
      </w:r>
      <w:r w:rsidR="0009230E" w:rsidRPr="00B02E8D">
        <w:rPr>
          <w:rFonts w:ascii="Arial Narrow" w:hAnsi="Arial Narrow"/>
          <w:sz w:val="22"/>
          <w:szCs w:val="22"/>
        </w:rPr>
        <w:t xml:space="preserve"> len „</w:t>
      </w:r>
      <w:r w:rsidR="00885B4B" w:rsidRPr="00B02E8D">
        <w:rPr>
          <w:rFonts w:ascii="Arial Narrow" w:hAnsi="Arial Narrow"/>
          <w:sz w:val="22"/>
          <w:szCs w:val="22"/>
        </w:rPr>
        <w:t>služby</w:t>
      </w:r>
      <w:r w:rsidR="0009230E" w:rsidRPr="00B02E8D">
        <w:rPr>
          <w:rFonts w:ascii="Arial Narrow" w:hAnsi="Arial Narrow"/>
          <w:sz w:val="22"/>
          <w:szCs w:val="22"/>
        </w:rPr>
        <w:t>“)</w:t>
      </w:r>
      <w:r w:rsidR="00B02E8D" w:rsidRPr="00B02E8D">
        <w:rPr>
          <w:rFonts w:ascii="Arial Narrow" w:hAnsi="Arial Narrow"/>
          <w:sz w:val="22"/>
          <w:szCs w:val="22"/>
        </w:rPr>
        <w:t>, a to</w:t>
      </w:r>
      <w:r w:rsidR="0009230E" w:rsidRPr="00B02E8D">
        <w:rPr>
          <w:rFonts w:ascii="Arial Narrow" w:hAnsi="Arial Narrow"/>
          <w:sz w:val="22"/>
          <w:szCs w:val="22"/>
        </w:rPr>
        <w:t xml:space="preserve"> v súlade s</w:t>
      </w:r>
      <w:r w:rsidR="00585803" w:rsidRPr="00B02E8D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B02E8D">
        <w:rPr>
          <w:rFonts w:ascii="Arial Narrow" w:hAnsi="Arial Narrow"/>
          <w:sz w:val="22"/>
          <w:szCs w:val="22"/>
        </w:rPr>
        <w:t> prílohu č. 1</w:t>
      </w:r>
      <w:r w:rsidR="007C0412">
        <w:rPr>
          <w:rFonts w:ascii="Arial Narrow" w:hAnsi="Arial Narrow"/>
          <w:sz w:val="22"/>
          <w:szCs w:val="22"/>
        </w:rPr>
        <w:t xml:space="preserve"> a č. 1a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 xml:space="preserve">tejto Dohody a </w:t>
      </w:r>
      <w:r w:rsidR="00F13233" w:rsidRPr="00B02E8D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B02E8D">
        <w:rPr>
          <w:rFonts w:ascii="Arial Narrow" w:hAnsi="Arial Narrow"/>
          <w:sz w:val="22"/>
          <w:szCs w:val="22"/>
        </w:rPr>
        <w:t>v mieste plnenia</w:t>
      </w:r>
      <w:r w:rsidR="00BF54BA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>a</w:t>
      </w:r>
      <w:r w:rsidR="008C5312" w:rsidRPr="00B02E8D">
        <w:rPr>
          <w:rFonts w:ascii="Arial Narrow" w:hAnsi="Arial Narrow"/>
          <w:sz w:val="22"/>
          <w:szCs w:val="22"/>
        </w:rPr>
        <w:t xml:space="preserve"> záväzok </w:t>
      </w:r>
      <w:r w:rsidR="00585803" w:rsidRPr="00B02E8D">
        <w:rPr>
          <w:rFonts w:ascii="Arial Narrow" w:hAnsi="Arial Narrow"/>
          <w:sz w:val="22"/>
          <w:szCs w:val="22"/>
        </w:rPr>
        <w:t xml:space="preserve">Objednávateľa </w:t>
      </w:r>
      <w:r w:rsidR="008C5312" w:rsidRPr="00B02E8D">
        <w:rPr>
          <w:rFonts w:ascii="Arial Narrow" w:hAnsi="Arial Narrow"/>
          <w:sz w:val="22"/>
          <w:szCs w:val="22"/>
        </w:rPr>
        <w:t xml:space="preserve">zaplatiť </w:t>
      </w:r>
      <w:r w:rsidR="00576244" w:rsidRPr="00B02E8D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B02E8D">
        <w:rPr>
          <w:rFonts w:ascii="Arial Narrow" w:hAnsi="Arial Narrow"/>
          <w:sz w:val="22"/>
          <w:szCs w:val="22"/>
        </w:rPr>
        <w:t xml:space="preserve">dohodnutú </w:t>
      </w:r>
      <w:r w:rsidR="00BF54BA" w:rsidRPr="00B02E8D">
        <w:rPr>
          <w:rFonts w:ascii="Arial Narrow" w:hAnsi="Arial Narrow"/>
          <w:sz w:val="22"/>
          <w:szCs w:val="22"/>
        </w:rPr>
        <w:t xml:space="preserve">cenu </w:t>
      </w:r>
      <w:r w:rsidR="00762267" w:rsidRPr="00B02E8D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B02E8D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B02E8D">
        <w:rPr>
          <w:rFonts w:ascii="Arial Narrow" w:hAnsi="Arial Narrow"/>
          <w:sz w:val="22"/>
          <w:szCs w:val="22"/>
        </w:rPr>
        <w:t xml:space="preserve">tejto </w:t>
      </w:r>
      <w:r w:rsidR="008C5312" w:rsidRPr="00B02E8D">
        <w:rPr>
          <w:rFonts w:ascii="Arial Narrow" w:hAnsi="Arial Narrow"/>
          <w:sz w:val="22"/>
          <w:szCs w:val="22"/>
        </w:rPr>
        <w:t>Dohody.</w:t>
      </w:r>
    </w:p>
    <w:p w14:paraId="6107CC96" w14:textId="77777777" w:rsidR="00D2114B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8E2F46" w14:textId="77777777" w:rsidR="00345F00" w:rsidRDefault="00345F00" w:rsidP="00345F0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Poskytovanie služieb sa skladá z </w:t>
      </w:r>
    </w:p>
    <w:p w14:paraId="5E732618" w14:textId="5AAD190E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plánovanej údržby</w:t>
      </w:r>
      <w:r w:rsidR="00023229">
        <w:rPr>
          <w:rFonts w:ascii="Arial Narrow" w:hAnsi="Arial Narrow"/>
          <w:sz w:val="22"/>
          <w:szCs w:val="22"/>
        </w:rPr>
        <w:t xml:space="preserve"> -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023229">
        <w:rPr>
          <w:rFonts w:ascii="Arial Narrow" w:hAnsi="Arial Narrow"/>
          <w:sz w:val="22"/>
          <w:szCs w:val="22"/>
        </w:rPr>
        <w:t>(ďalej ako „</w:t>
      </w:r>
      <w:r w:rsidR="007C0412">
        <w:rPr>
          <w:rFonts w:ascii="Arial Narrow" w:hAnsi="Arial Narrow"/>
          <w:sz w:val="22"/>
          <w:szCs w:val="22"/>
        </w:rPr>
        <w:t>Plánovaná údržba</w:t>
      </w:r>
      <w:r w:rsidR="00023229">
        <w:rPr>
          <w:rFonts w:ascii="Arial Narrow" w:hAnsi="Arial Narrow"/>
          <w:sz w:val="22"/>
          <w:szCs w:val="22"/>
        </w:rPr>
        <w:t>“)</w:t>
      </w:r>
      <w:r w:rsidR="009848BD">
        <w:rPr>
          <w:rFonts w:ascii="Arial Narrow" w:hAnsi="Arial Narrow"/>
          <w:sz w:val="22"/>
          <w:szCs w:val="22"/>
        </w:rPr>
        <w:t>,</w:t>
      </w:r>
    </w:p>
    <w:p w14:paraId="5C2CC725" w14:textId="17A60E48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neplánovanej údržby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616732">
        <w:rPr>
          <w:rFonts w:ascii="Arial Narrow" w:hAnsi="Arial Narrow"/>
          <w:sz w:val="22"/>
          <w:szCs w:val="22"/>
        </w:rPr>
        <w:t xml:space="preserve"> (ďalej ako „Neplánovaná údržba“)</w:t>
      </w:r>
      <w:r w:rsidR="009848BD">
        <w:rPr>
          <w:rFonts w:ascii="Arial Narrow" w:hAnsi="Arial Narrow"/>
          <w:sz w:val="22"/>
          <w:szCs w:val="22"/>
        </w:rPr>
        <w:t>,</w:t>
      </w:r>
      <w:r w:rsidRPr="00345F00">
        <w:rPr>
          <w:rFonts w:ascii="Arial Narrow" w:hAnsi="Arial Narrow"/>
          <w:sz w:val="22"/>
          <w:szCs w:val="22"/>
        </w:rPr>
        <w:t xml:space="preserve"> </w:t>
      </w:r>
    </w:p>
    <w:p w14:paraId="219B96C2" w14:textId="7535DC52" w:rsidR="00345F00" w:rsidRDefault="00616732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dodania materiálov, </w:t>
      </w:r>
      <w:r w:rsidR="00345F00" w:rsidRPr="00345F00">
        <w:rPr>
          <w:rFonts w:ascii="Arial Narrow" w:hAnsi="Arial Narrow"/>
          <w:sz w:val="22"/>
          <w:szCs w:val="22"/>
        </w:rPr>
        <w:t>k</w:t>
      </w:r>
      <w:r w:rsidR="00642196">
        <w:rPr>
          <w:rFonts w:ascii="Arial Narrow" w:hAnsi="Arial Narrow"/>
          <w:sz w:val="22"/>
          <w:szCs w:val="22"/>
        </w:rPr>
        <w:t>omponentov</w:t>
      </w:r>
      <w:r>
        <w:rPr>
          <w:rFonts w:ascii="Arial Narrow" w:hAnsi="Arial Narrow"/>
          <w:sz w:val="22"/>
          <w:szCs w:val="22"/>
        </w:rPr>
        <w:t xml:space="preserve"> a vybavenia</w:t>
      </w:r>
      <w:r w:rsidR="00642196">
        <w:rPr>
          <w:rFonts w:ascii="Arial Narrow" w:hAnsi="Arial Narrow"/>
          <w:sz w:val="22"/>
          <w:szCs w:val="22"/>
        </w:rPr>
        <w:t xml:space="preserve"> potrebné pre údržbu a s tý</w:t>
      </w:r>
      <w:r w:rsidR="00345F00" w:rsidRPr="00345F00">
        <w:rPr>
          <w:rFonts w:ascii="Arial Narrow" w:hAnsi="Arial Narrow"/>
          <w:sz w:val="22"/>
          <w:szCs w:val="22"/>
        </w:rPr>
        <w:t>m spojené služby vrát</w:t>
      </w:r>
      <w:r w:rsidR="003A15D6">
        <w:rPr>
          <w:rFonts w:ascii="Arial Narrow" w:hAnsi="Arial Narrow"/>
          <w:sz w:val="22"/>
          <w:szCs w:val="22"/>
        </w:rPr>
        <w:t>a</w:t>
      </w:r>
      <w:r w:rsidR="00345F00" w:rsidRPr="00345F00">
        <w:rPr>
          <w:rFonts w:ascii="Arial Narrow" w:hAnsi="Arial Narrow"/>
          <w:sz w:val="22"/>
          <w:szCs w:val="22"/>
        </w:rPr>
        <w:t xml:space="preserve">ne technickej dokumentácie ak je táto požadovaná </w:t>
      </w:r>
      <w:r w:rsidR="003A15D6">
        <w:rPr>
          <w:rFonts w:ascii="Arial Narrow" w:hAnsi="Arial Narrow"/>
          <w:sz w:val="22"/>
          <w:szCs w:val="22"/>
        </w:rPr>
        <w:t xml:space="preserve">Objednávateľom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345F00" w:rsidRPr="00345F00">
        <w:rPr>
          <w:rFonts w:ascii="Arial Narrow" w:hAnsi="Arial Narrow"/>
          <w:sz w:val="22"/>
          <w:szCs w:val="22"/>
        </w:rPr>
        <w:t>(napr. zabezpečenie servisných bulletinov</w:t>
      </w:r>
      <w:r w:rsidR="00864FB1">
        <w:rPr>
          <w:rFonts w:ascii="Arial Narrow" w:hAnsi="Arial Narrow"/>
          <w:sz w:val="22"/>
          <w:szCs w:val="22"/>
        </w:rPr>
        <w:t xml:space="preserve"> a modifikácií</w:t>
      </w:r>
      <w:r w:rsidR="00345F00" w:rsidRPr="00345F00">
        <w:rPr>
          <w:rFonts w:ascii="Arial Narrow" w:hAnsi="Arial Narrow"/>
          <w:sz w:val="22"/>
          <w:szCs w:val="22"/>
        </w:rPr>
        <w:t>)</w:t>
      </w:r>
      <w:r w:rsidR="00580342">
        <w:rPr>
          <w:rFonts w:ascii="Arial Narrow" w:hAnsi="Arial Narrow"/>
          <w:sz w:val="22"/>
          <w:szCs w:val="22"/>
        </w:rPr>
        <w:t>.</w:t>
      </w:r>
    </w:p>
    <w:p w14:paraId="2035004F" w14:textId="77777777" w:rsidR="00D2114B" w:rsidRPr="00345F00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A10229F" w14:textId="1D82327D" w:rsidR="0024058B" w:rsidRDefault="00E865C0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 xml:space="preserve">Zmluvné strany sa dohodli, že </w:t>
      </w:r>
      <w:r w:rsidR="00762267" w:rsidRPr="00345F00">
        <w:rPr>
          <w:rFonts w:ascii="Arial Narrow" w:hAnsi="Arial Narrow"/>
          <w:sz w:val="22"/>
          <w:szCs w:val="22"/>
        </w:rPr>
        <w:t>o</w:t>
      </w:r>
      <w:r w:rsidR="00FE785C" w:rsidRPr="00345F00">
        <w:rPr>
          <w:rFonts w:ascii="Arial Narrow" w:hAnsi="Arial Narrow"/>
          <w:sz w:val="22"/>
          <w:szCs w:val="22"/>
        </w:rPr>
        <w:t xml:space="preserve">bjednávanie </w:t>
      </w:r>
      <w:r w:rsidR="00345F00">
        <w:rPr>
          <w:rFonts w:ascii="Arial Narrow" w:hAnsi="Arial Narrow"/>
          <w:sz w:val="22"/>
          <w:szCs w:val="22"/>
        </w:rPr>
        <w:t xml:space="preserve">služieb </w:t>
      </w:r>
      <w:r w:rsidR="00023229">
        <w:rPr>
          <w:rFonts w:ascii="Arial Narrow" w:hAnsi="Arial Narrow"/>
          <w:sz w:val="22"/>
          <w:szCs w:val="22"/>
        </w:rPr>
        <w:t>podľa bodu 1.2 tejto Dohody budú</w:t>
      </w:r>
      <w:r w:rsidRPr="00345F00">
        <w:rPr>
          <w:rFonts w:ascii="Arial Narrow" w:hAnsi="Arial Narrow"/>
          <w:sz w:val="22"/>
          <w:szCs w:val="22"/>
        </w:rPr>
        <w:t xml:space="preserve"> realizovan</w:t>
      </w:r>
      <w:r w:rsidR="00762267" w:rsidRPr="00345F00">
        <w:rPr>
          <w:rFonts w:ascii="Arial Narrow" w:hAnsi="Arial Narrow"/>
          <w:sz w:val="22"/>
          <w:szCs w:val="22"/>
        </w:rPr>
        <w:t>é</w:t>
      </w:r>
      <w:r w:rsidRPr="00345F00">
        <w:rPr>
          <w:rFonts w:ascii="Arial Narrow" w:hAnsi="Arial Narrow"/>
          <w:sz w:val="22"/>
          <w:szCs w:val="22"/>
        </w:rPr>
        <w:t xml:space="preserve"> na základe písomnej objednávky, v ktorej budú špecifikované všetky detaily </w:t>
      </w:r>
      <w:r w:rsidR="00BF54BA" w:rsidRPr="00345F00">
        <w:rPr>
          <w:rFonts w:ascii="Arial Narrow" w:hAnsi="Arial Narrow"/>
          <w:sz w:val="22"/>
          <w:szCs w:val="22"/>
        </w:rPr>
        <w:t>požadovanej služby</w:t>
      </w:r>
      <w:r w:rsidRPr="00345F00">
        <w:rPr>
          <w:rFonts w:ascii="Arial Narrow" w:hAnsi="Arial Narrow"/>
          <w:sz w:val="22"/>
          <w:szCs w:val="22"/>
        </w:rPr>
        <w:t xml:space="preserve"> (</w:t>
      </w:r>
      <w:r w:rsidRPr="00023229">
        <w:rPr>
          <w:rFonts w:ascii="Arial Narrow" w:hAnsi="Arial Narrow"/>
          <w:sz w:val="22"/>
          <w:szCs w:val="22"/>
        </w:rPr>
        <w:t>ďalej len „Objednávka“)</w:t>
      </w:r>
      <w:r w:rsidR="00762267" w:rsidRPr="00023229">
        <w:rPr>
          <w:rFonts w:ascii="Arial Narrow" w:hAnsi="Arial Narrow"/>
          <w:sz w:val="22"/>
          <w:szCs w:val="22"/>
        </w:rPr>
        <w:t>.</w:t>
      </w:r>
    </w:p>
    <w:p w14:paraId="57449D3B" w14:textId="77777777" w:rsidR="00D500FD" w:rsidRDefault="00D500FD" w:rsidP="00D500FD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8E94271" w14:textId="500412A9" w:rsidR="00D500FD" w:rsidRPr="00670E79" w:rsidRDefault="00616732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D500FD" w:rsidRPr="00670E79">
        <w:rPr>
          <w:rFonts w:ascii="Arial Narrow" w:hAnsi="Arial Narrow"/>
          <w:sz w:val="22"/>
          <w:szCs w:val="22"/>
        </w:rPr>
        <w:t xml:space="preserve">lužby </w:t>
      </w:r>
      <w:r w:rsidR="00511ADC">
        <w:rPr>
          <w:rFonts w:ascii="Arial Narrow" w:hAnsi="Arial Narrow"/>
          <w:sz w:val="22"/>
          <w:szCs w:val="22"/>
        </w:rPr>
        <w:t>podľa bodu 1.2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511ADC">
        <w:rPr>
          <w:rFonts w:ascii="Arial Narrow" w:hAnsi="Arial Narrow"/>
          <w:sz w:val="22"/>
          <w:szCs w:val="22"/>
        </w:rPr>
        <w:t xml:space="preserve"> </w:t>
      </w:r>
      <w:r w:rsidR="00D500FD" w:rsidRPr="00670E79">
        <w:rPr>
          <w:rFonts w:ascii="Arial Narrow" w:hAnsi="Arial Narrow"/>
          <w:sz w:val="22"/>
          <w:szCs w:val="22"/>
        </w:rPr>
        <w:t>sa poskytujú nasledovným spôsobom:</w:t>
      </w:r>
    </w:p>
    <w:p w14:paraId="104BB408" w14:textId="34E2DB93" w:rsidR="006D7428" w:rsidRDefault="00D500FD" w:rsidP="00D8278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>Pred vykonaním opravy</w:t>
      </w:r>
      <w:r w:rsidR="00AE6A54">
        <w:rPr>
          <w:rFonts w:ascii="Arial Narrow" w:hAnsi="Arial Narrow"/>
          <w:sz w:val="22"/>
          <w:szCs w:val="22"/>
        </w:rPr>
        <w:t>, údržby, modifikácie</w:t>
      </w:r>
      <w:r w:rsidRPr="00670E79">
        <w:rPr>
          <w:rFonts w:ascii="Arial Narrow" w:hAnsi="Arial Narrow"/>
          <w:sz w:val="22"/>
          <w:szCs w:val="22"/>
        </w:rPr>
        <w:t xml:space="preserve"> a/alebo dodaním materiálov</w:t>
      </w:r>
      <w:r w:rsidR="00616732">
        <w:rPr>
          <w:rFonts w:ascii="Arial Narrow" w:hAnsi="Arial Narrow"/>
          <w:sz w:val="22"/>
          <w:szCs w:val="22"/>
        </w:rPr>
        <w:t>, komponentov a vybavenia</w:t>
      </w:r>
      <w:r w:rsidR="00AE6A54">
        <w:rPr>
          <w:rFonts w:ascii="Arial Narrow" w:hAnsi="Arial Narrow"/>
          <w:sz w:val="22"/>
          <w:szCs w:val="22"/>
        </w:rPr>
        <w:t xml:space="preserve"> (tak ako je špecifikované v prílohe č. 1</w:t>
      </w:r>
      <w:r w:rsidR="00A4655F">
        <w:rPr>
          <w:rFonts w:ascii="Arial Narrow" w:hAnsi="Arial Narrow"/>
          <w:sz w:val="22"/>
          <w:szCs w:val="22"/>
        </w:rPr>
        <w:t xml:space="preserve"> tejto Dohody</w:t>
      </w:r>
      <w:r w:rsidR="00AE6A54">
        <w:rPr>
          <w:rFonts w:ascii="Arial Narrow" w:hAnsi="Arial Narrow"/>
          <w:sz w:val="22"/>
          <w:szCs w:val="22"/>
        </w:rPr>
        <w:t>)</w:t>
      </w:r>
      <w:r w:rsidR="000E1F1B">
        <w:rPr>
          <w:rFonts w:ascii="Arial Narrow" w:hAnsi="Arial Narrow"/>
          <w:sz w:val="22"/>
          <w:szCs w:val="22"/>
        </w:rPr>
        <w:t xml:space="preserve"> zašle </w:t>
      </w:r>
      <w:r w:rsidRPr="00670E79">
        <w:rPr>
          <w:rFonts w:ascii="Arial Narrow" w:hAnsi="Arial Narrow"/>
          <w:sz w:val="22"/>
          <w:szCs w:val="22"/>
        </w:rPr>
        <w:t xml:space="preserve">Objednávateľ v elektronickej podobe poskytovateľovi </w:t>
      </w:r>
      <w:r w:rsidRPr="00511ADC">
        <w:rPr>
          <w:rFonts w:ascii="Arial Narrow" w:hAnsi="Arial Narrow"/>
          <w:bCs/>
          <w:sz w:val="22"/>
          <w:szCs w:val="22"/>
        </w:rPr>
        <w:t>Objednávku</w:t>
      </w:r>
      <w:r w:rsidRPr="00670E79">
        <w:rPr>
          <w:rFonts w:ascii="Arial Narrow" w:hAnsi="Arial Narrow"/>
          <w:sz w:val="22"/>
          <w:szCs w:val="22"/>
        </w:rPr>
        <w:t xml:space="preserve">, na základe ktorej Poskytovateľ vypracuje </w:t>
      </w:r>
      <w:r w:rsidR="00511ADC" w:rsidRPr="00511ADC">
        <w:rPr>
          <w:rFonts w:ascii="Arial Narrow" w:hAnsi="Arial Narrow"/>
          <w:sz w:val="22"/>
          <w:szCs w:val="22"/>
        </w:rPr>
        <w:t>n</w:t>
      </w:r>
      <w:r w:rsidRPr="00511ADC">
        <w:rPr>
          <w:rFonts w:ascii="Arial Narrow" w:hAnsi="Arial Narrow"/>
          <w:bCs/>
          <w:sz w:val="22"/>
          <w:szCs w:val="22"/>
        </w:rPr>
        <w:t>ávrh riešenia objednávky</w:t>
      </w:r>
      <w:r w:rsidRP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 xml:space="preserve">obsahujúci cenovú a časovú kalkuláciu </w:t>
      </w:r>
      <w:r w:rsidR="00511ADC">
        <w:rPr>
          <w:rFonts w:ascii="Arial Narrow" w:hAnsi="Arial Narrow"/>
          <w:sz w:val="22"/>
          <w:szCs w:val="22"/>
        </w:rPr>
        <w:t xml:space="preserve">(ďalej ako „Návrh riešenia objednávky“) </w:t>
      </w:r>
      <w:r w:rsidRPr="00670E79">
        <w:rPr>
          <w:rFonts w:ascii="Arial Narrow" w:hAnsi="Arial Narrow"/>
          <w:sz w:val="22"/>
          <w:szCs w:val="22"/>
        </w:rPr>
        <w:t>v </w:t>
      </w:r>
      <w:r w:rsidR="00D82788" w:rsidRPr="00D82788">
        <w:rPr>
          <w:rFonts w:ascii="Arial Narrow" w:hAnsi="Arial Narrow"/>
          <w:sz w:val="22"/>
          <w:szCs w:val="22"/>
        </w:rPr>
        <w:t xml:space="preserve">lehote do 3 pracovných dní </w:t>
      </w:r>
      <w:r w:rsidRPr="00670E79">
        <w:rPr>
          <w:rFonts w:ascii="Arial Narrow" w:hAnsi="Arial Narrow"/>
          <w:sz w:val="22"/>
          <w:szCs w:val="22"/>
        </w:rPr>
        <w:t xml:space="preserve">odo dňa doručenia </w:t>
      </w:r>
      <w:r w:rsidR="00511ADC">
        <w:rPr>
          <w:rFonts w:ascii="Arial Narrow" w:hAnsi="Arial Narrow"/>
          <w:sz w:val="22"/>
          <w:szCs w:val="22"/>
        </w:rPr>
        <w:t>objednávky O</w:t>
      </w:r>
      <w:r w:rsidRPr="00670E79">
        <w:rPr>
          <w:rFonts w:ascii="Arial Narrow" w:hAnsi="Arial Narrow"/>
          <w:sz w:val="22"/>
          <w:szCs w:val="22"/>
        </w:rPr>
        <w:t>bjednávateľa</w:t>
      </w:r>
      <w:r w:rsidR="000E1F1B">
        <w:rPr>
          <w:rFonts w:ascii="Arial Narrow" w:hAnsi="Arial Narrow"/>
          <w:sz w:val="22"/>
          <w:szCs w:val="22"/>
        </w:rPr>
        <w:t>. V</w:t>
      </w:r>
      <w:r w:rsidRPr="00670E79">
        <w:rPr>
          <w:rFonts w:ascii="Arial Narrow" w:hAnsi="Arial Narrow"/>
          <w:sz w:val="22"/>
          <w:szCs w:val="22"/>
        </w:rPr>
        <w:t xml:space="preserve"> odôvodnených </w:t>
      </w:r>
      <w:r w:rsidRPr="00511ADC">
        <w:rPr>
          <w:rFonts w:ascii="Arial Narrow" w:hAnsi="Arial Narrow"/>
          <w:sz w:val="22"/>
          <w:szCs w:val="22"/>
        </w:rPr>
        <w:t xml:space="preserve">prípadoch môže Poskytovateľ </w:t>
      </w:r>
      <w:r w:rsidR="00C638FD">
        <w:rPr>
          <w:rFonts w:ascii="Arial Narrow" w:hAnsi="Arial Narrow"/>
          <w:sz w:val="22"/>
          <w:szCs w:val="22"/>
        </w:rPr>
        <w:t>požiadať o</w:t>
      </w:r>
      <w:r w:rsidR="00580342">
        <w:rPr>
          <w:rFonts w:ascii="Arial Narrow" w:hAnsi="Arial Narrow"/>
          <w:sz w:val="22"/>
          <w:szCs w:val="22"/>
        </w:rPr>
        <w:t xml:space="preserve"> </w:t>
      </w:r>
      <w:r w:rsidRPr="00511ADC">
        <w:rPr>
          <w:rFonts w:ascii="Arial Narrow" w:hAnsi="Arial Narrow"/>
          <w:sz w:val="22"/>
          <w:szCs w:val="22"/>
        </w:rPr>
        <w:t>predĺž</w:t>
      </w:r>
      <w:r w:rsidR="00C638FD">
        <w:rPr>
          <w:rFonts w:ascii="Arial Narrow" w:hAnsi="Arial Narrow"/>
          <w:sz w:val="22"/>
          <w:szCs w:val="22"/>
        </w:rPr>
        <w:t>enie termínu</w:t>
      </w:r>
      <w:r w:rsidRPr="00511ADC">
        <w:rPr>
          <w:rFonts w:ascii="Arial Narrow" w:hAnsi="Arial Narrow"/>
          <w:sz w:val="22"/>
          <w:szCs w:val="22"/>
        </w:rPr>
        <w:t xml:space="preserve"> zaslaním </w:t>
      </w:r>
      <w:r w:rsidR="000E1F1B">
        <w:rPr>
          <w:rFonts w:ascii="Arial Narrow" w:hAnsi="Arial Narrow"/>
          <w:sz w:val="22"/>
          <w:szCs w:val="22"/>
        </w:rPr>
        <w:t xml:space="preserve">žiadosti o predĺženie </w:t>
      </w:r>
      <w:r w:rsidRPr="00511ADC">
        <w:rPr>
          <w:rFonts w:ascii="Arial Narrow" w:hAnsi="Arial Narrow"/>
          <w:sz w:val="22"/>
          <w:szCs w:val="22"/>
        </w:rPr>
        <w:t xml:space="preserve">Objednávateľovi, a to aj </w:t>
      </w:r>
      <w:r w:rsidRPr="00532EC8">
        <w:rPr>
          <w:rFonts w:ascii="Arial Narrow" w:hAnsi="Arial Narrow"/>
          <w:sz w:val="22"/>
          <w:szCs w:val="22"/>
        </w:rPr>
        <w:t xml:space="preserve">opakovane so súhlasom Objednávateľa, maximálne však </w:t>
      </w:r>
      <w:r w:rsidR="00511ADC" w:rsidRPr="00532EC8">
        <w:rPr>
          <w:rFonts w:ascii="Arial Narrow" w:hAnsi="Arial Narrow"/>
          <w:sz w:val="22"/>
          <w:szCs w:val="22"/>
        </w:rPr>
        <w:t xml:space="preserve">celkovo </w:t>
      </w:r>
      <w:r w:rsidRPr="00532EC8">
        <w:rPr>
          <w:rFonts w:ascii="Arial Narrow" w:hAnsi="Arial Narrow"/>
          <w:sz w:val="22"/>
          <w:szCs w:val="22"/>
        </w:rPr>
        <w:t xml:space="preserve">o 1 mesiac. </w:t>
      </w:r>
      <w:r w:rsidR="00864D63">
        <w:rPr>
          <w:rFonts w:ascii="Arial Narrow" w:hAnsi="Arial Narrow"/>
          <w:sz w:val="22"/>
          <w:szCs w:val="22"/>
        </w:rPr>
        <w:t>Predĺženie termínu platí po schválení Objednávateľom.</w:t>
      </w:r>
    </w:p>
    <w:p w14:paraId="28E100A8" w14:textId="77777777" w:rsidR="005046D0" w:rsidRPr="00580342" w:rsidRDefault="005046D0" w:rsidP="005046D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DEE6125" w14:textId="467C93A6" w:rsidR="00D500FD" w:rsidRDefault="00D500FD" w:rsidP="00511ADC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lastRenderedPageBreak/>
        <w:t xml:space="preserve">S </w:t>
      </w:r>
      <w:r w:rsidRPr="00532EC8">
        <w:rPr>
          <w:rFonts w:ascii="Arial Narrow" w:hAnsi="Arial Narrow"/>
          <w:bCs/>
          <w:sz w:val="22"/>
          <w:szCs w:val="22"/>
        </w:rPr>
        <w:t>Návrhom riešenia objednávky</w:t>
      </w:r>
      <w:r w:rsidRPr="00532EC8">
        <w:rPr>
          <w:rFonts w:ascii="Arial Narrow" w:hAnsi="Arial Narrow"/>
          <w:sz w:val="22"/>
          <w:szCs w:val="22"/>
        </w:rPr>
        <w:t xml:space="preserve"> bude Poskytovateľ povinný </w:t>
      </w:r>
      <w:r w:rsidRPr="00365334">
        <w:rPr>
          <w:rFonts w:ascii="Arial Narrow" w:hAnsi="Arial Narrow"/>
          <w:sz w:val="22"/>
          <w:szCs w:val="22"/>
        </w:rPr>
        <w:t xml:space="preserve">predložiť cenu </w:t>
      </w:r>
      <w:r w:rsidR="0097766B" w:rsidRPr="00365334">
        <w:rPr>
          <w:rFonts w:ascii="Arial Narrow" w:hAnsi="Arial Narrow"/>
          <w:sz w:val="22"/>
          <w:szCs w:val="22"/>
        </w:rPr>
        <w:t xml:space="preserve">materiálu </w:t>
      </w:r>
      <w:r w:rsidRPr="00365334">
        <w:rPr>
          <w:rFonts w:ascii="Arial Narrow" w:hAnsi="Arial Narrow"/>
          <w:sz w:val="22"/>
          <w:szCs w:val="22"/>
        </w:rPr>
        <w:t>potvrdenú výrobcom</w:t>
      </w:r>
      <w:r w:rsidR="00365334">
        <w:rPr>
          <w:rFonts w:ascii="Arial Narrow" w:hAnsi="Arial Narrow"/>
          <w:sz w:val="22"/>
          <w:szCs w:val="22"/>
        </w:rPr>
        <w:t xml:space="preserve"> materiálu</w:t>
      </w:r>
      <w:r w:rsidRPr="00365334">
        <w:rPr>
          <w:rFonts w:ascii="Arial Narrow" w:hAnsi="Arial Narrow"/>
          <w:sz w:val="22"/>
          <w:szCs w:val="22"/>
        </w:rPr>
        <w:t xml:space="preserve"> alebo minimálne tri cenové ponuky</w:t>
      </w:r>
      <w:r w:rsidR="0097766B" w:rsidRPr="00365334">
        <w:rPr>
          <w:rFonts w:ascii="Arial Narrow" w:hAnsi="Arial Narrow"/>
          <w:sz w:val="22"/>
          <w:szCs w:val="22"/>
        </w:rPr>
        <w:t xml:space="preserve"> na</w:t>
      </w:r>
      <w:r w:rsidR="0097766B" w:rsidRPr="00532EC8">
        <w:rPr>
          <w:rFonts w:ascii="Arial Narrow" w:hAnsi="Arial Narrow"/>
          <w:sz w:val="22"/>
          <w:szCs w:val="22"/>
        </w:rPr>
        <w:t xml:space="preserve"> predmetný materiál</w:t>
      </w:r>
      <w:r w:rsidRPr="00532EC8">
        <w:rPr>
          <w:rFonts w:ascii="Arial Narrow" w:hAnsi="Arial Narrow"/>
          <w:sz w:val="22"/>
          <w:szCs w:val="22"/>
        </w:rPr>
        <w:t xml:space="preserve">, nie staršie ako </w:t>
      </w:r>
      <w:r w:rsidR="00864D63">
        <w:rPr>
          <w:rFonts w:ascii="Arial Narrow" w:hAnsi="Arial Narrow"/>
          <w:sz w:val="22"/>
          <w:szCs w:val="22"/>
        </w:rPr>
        <w:t>3</w:t>
      </w:r>
      <w:r w:rsidR="00864D63" w:rsidRPr="00532EC8">
        <w:rPr>
          <w:rFonts w:ascii="Arial Narrow" w:hAnsi="Arial Narrow"/>
          <w:sz w:val="22"/>
          <w:szCs w:val="22"/>
        </w:rPr>
        <w:t xml:space="preserve"> </w:t>
      </w:r>
      <w:r w:rsidRPr="00532EC8">
        <w:rPr>
          <w:rFonts w:ascii="Arial Narrow" w:hAnsi="Arial Narrow"/>
          <w:sz w:val="22"/>
          <w:szCs w:val="22"/>
        </w:rPr>
        <w:t>mesiac</w:t>
      </w:r>
      <w:r w:rsidR="00864D63">
        <w:rPr>
          <w:rFonts w:ascii="Arial Narrow" w:hAnsi="Arial Narrow"/>
          <w:sz w:val="22"/>
          <w:szCs w:val="22"/>
        </w:rPr>
        <w:t>e</w:t>
      </w:r>
      <w:r w:rsidRPr="00532EC8">
        <w:rPr>
          <w:rFonts w:ascii="Arial Narrow" w:hAnsi="Arial Narrow"/>
          <w:sz w:val="22"/>
          <w:szCs w:val="22"/>
        </w:rPr>
        <w:t>.</w:t>
      </w:r>
      <w:r w:rsidR="00864D63">
        <w:rPr>
          <w:rFonts w:ascii="Arial Narrow" w:hAnsi="Arial Narrow"/>
          <w:sz w:val="22"/>
          <w:szCs w:val="22"/>
        </w:rPr>
        <w:t xml:space="preserve"> V prípade ak nie je možné predložiť 3 cenové ponuky z dôvodu nedostatku na trhu</w:t>
      </w:r>
      <w:r w:rsidR="00E13D40">
        <w:rPr>
          <w:rFonts w:ascii="Arial Narrow" w:hAnsi="Arial Narrow"/>
          <w:sz w:val="22"/>
          <w:szCs w:val="22"/>
        </w:rPr>
        <w:t xml:space="preserve"> alebo iného relevantného dôvodu</w:t>
      </w:r>
      <w:r w:rsidR="00C40A73">
        <w:rPr>
          <w:rFonts w:ascii="Arial Narrow" w:hAnsi="Arial Narrow"/>
          <w:sz w:val="22"/>
          <w:szCs w:val="22"/>
        </w:rPr>
        <w:t>,</w:t>
      </w:r>
      <w:r w:rsidR="00864D63">
        <w:rPr>
          <w:rFonts w:ascii="Arial Narrow" w:hAnsi="Arial Narrow"/>
          <w:sz w:val="22"/>
          <w:szCs w:val="22"/>
        </w:rPr>
        <w:t xml:space="preserve"> Objednávateľ preverí opodstatnenosť nepredloženia troch ponúk.</w:t>
      </w:r>
    </w:p>
    <w:p w14:paraId="128EACBE" w14:textId="77777777" w:rsidR="006D7428" w:rsidRPr="00532EC8" w:rsidRDefault="006D7428" w:rsidP="00DB5518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2A5A4102" w14:textId="72E4E652" w:rsidR="00D500FD" w:rsidRPr="00532EC8" w:rsidRDefault="00D500FD" w:rsidP="0097766B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 </w:t>
      </w:r>
      <w:r w:rsidRPr="002C611F">
        <w:rPr>
          <w:rFonts w:ascii="Arial Narrow" w:hAnsi="Arial Narrow"/>
          <w:bCs/>
          <w:sz w:val="22"/>
          <w:szCs w:val="22"/>
        </w:rPr>
        <w:t>Návrhu riešenia objednávky</w:t>
      </w:r>
      <w:r w:rsidRPr="002C611F">
        <w:rPr>
          <w:rFonts w:ascii="Arial Narrow" w:hAnsi="Arial Narrow"/>
          <w:sz w:val="22"/>
          <w:szCs w:val="22"/>
        </w:rPr>
        <w:t xml:space="preserve"> uvedie</w:t>
      </w:r>
      <w:r w:rsidRPr="00532EC8">
        <w:rPr>
          <w:rFonts w:ascii="Arial Narrow" w:hAnsi="Arial Narrow"/>
          <w:sz w:val="22"/>
          <w:szCs w:val="22"/>
        </w:rPr>
        <w:t>:</w:t>
      </w:r>
    </w:p>
    <w:p w14:paraId="637CB7E0" w14:textId="325E8891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termín vykonania opravy/dodávky</w:t>
      </w:r>
      <w:r w:rsidR="00C40A73">
        <w:rPr>
          <w:rFonts w:ascii="Arial Narrow" w:hAnsi="Arial Narrow"/>
          <w:sz w:val="22"/>
          <w:szCs w:val="22"/>
        </w:rPr>
        <w:t>,</w:t>
      </w:r>
    </w:p>
    <w:p w14:paraId="42A6F786" w14:textId="264659EB" w:rsidR="00D500FD" w:rsidRPr="00365334" w:rsidRDefault="00D500FD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365334">
        <w:rPr>
          <w:rFonts w:ascii="Arial Narrow" w:hAnsi="Arial Narrow"/>
          <w:sz w:val="22"/>
          <w:szCs w:val="22"/>
        </w:rPr>
        <w:t xml:space="preserve">identifikácia materiálov s uvedením ceny podľa ceny potvrdenej výrobcom alebo </w:t>
      </w:r>
      <w:r w:rsidR="00365334" w:rsidRPr="00365334">
        <w:rPr>
          <w:rFonts w:ascii="Arial Narrow" w:hAnsi="Arial Narrow"/>
          <w:sz w:val="22"/>
          <w:szCs w:val="22"/>
        </w:rPr>
        <w:t xml:space="preserve">cien z minimálne troch cenových </w:t>
      </w:r>
      <w:r w:rsidRPr="00365334">
        <w:rPr>
          <w:rFonts w:ascii="Arial Narrow" w:hAnsi="Arial Narrow"/>
          <w:sz w:val="22"/>
          <w:szCs w:val="22"/>
        </w:rPr>
        <w:t xml:space="preserve">ponúk </w:t>
      </w:r>
      <w:r w:rsidR="00365334" w:rsidRPr="00365334">
        <w:rPr>
          <w:rFonts w:ascii="Arial Narrow" w:hAnsi="Arial Narrow"/>
          <w:sz w:val="22"/>
          <w:szCs w:val="22"/>
        </w:rPr>
        <w:t>podľa bodu 1.4.2</w:t>
      </w:r>
      <w:r w:rsidR="00C40A73">
        <w:rPr>
          <w:rFonts w:ascii="Arial Narrow" w:hAnsi="Arial Narrow"/>
          <w:sz w:val="22"/>
          <w:szCs w:val="22"/>
        </w:rPr>
        <w:t xml:space="preserve"> tejto Dohody,</w:t>
      </w:r>
    </w:p>
    <w:p w14:paraId="1A729FC8" w14:textId="47C6C574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 prípade opravy identifikáciu opravy, počet osobohodín a spôsob vykonania </w:t>
      </w:r>
      <w:r w:rsidR="00864D63">
        <w:rPr>
          <w:rFonts w:ascii="Arial Narrow" w:hAnsi="Arial Narrow"/>
          <w:sz w:val="22"/>
          <w:szCs w:val="22"/>
        </w:rPr>
        <w:t>prác</w:t>
      </w:r>
      <w:r w:rsidR="00C40A73">
        <w:rPr>
          <w:rFonts w:ascii="Arial Narrow" w:hAnsi="Arial Narrow"/>
          <w:sz w:val="22"/>
          <w:szCs w:val="22"/>
        </w:rPr>
        <w:t>.</w:t>
      </w:r>
    </w:p>
    <w:p w14:paraId="75B68B0C" w14:textId="77777777" w:rsidR="0097766B" w:rsidRPr="00532EC8" w:rsidRDefault="0097766B" w:rsidP="0097766B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2FEA286D" w14:textId="4ADE7153" w:rsidR="002C611F" w:rsidRDefault="00532EC8" w:rsidP="006D742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Objednávateľ </w:t>
      </w:r>
      <w:r w:rsidR="002C611F">
        <w:rPr>
          <w:rFonts w:ascii="Arial Narrow" w:hAnsi="Arial Narrow"/>
          <w:sz w:val="22"/>
          <w:szCs w:val="22"/>
        </w:rPr>
        <w:t xml:space="preserve">posúdi Návrh riešenia objednávky a následne ho písomne elektronicky Poskytovateľovi potvrdí alebo navrhne upraviť </w:t>
      </w:r>
      <w:r w:rsidR="00D500FD" w:rsidRPr="00532EC8">
        <w:rPr>
          <w:rFonts w:ascii="Arial Narrow" w:hAnsi="Arial Narrow"/>
          <w:sz w:val="22"/>
          <w:szCs w:val="22"/>
        </w:rPr>
        <w:t>Návrh riešenia objednávky</w:t>
      </w:r>
      <w:r w:rsidR="002C611F">
        <w:rPr>
          <w:rFonts w:ascii="Arial Narrow" w:hAnsi="Arial Narrow"/>
          <w:sz w:val="22"/>
          <w:szCs w:val="22"/>
        </w:rPr>
        <w:t>.</w:t>
      </w:r>
    </w:p>
    <w:p w14:paraId="6DA3D2F1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6B8B8D7" w14:textId="674F423E" w:rsidR="00D500FD" w:rsidRPr="002C611F" w:rsidRDefault="002C611F" w:rsidP="002C611F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 vzájomnom odsúhlasení </w:t>
      </w:r>
      <w:r w:rsidRPr="00532EC8">
        <w:rPr>
          <w:rFonts w:ascii="Arial Narrow" w:hAnsi="Arial Narrow"/>
          <w:sz w:val="22"/>
          <w:szCs w:val="22"/>
        </w:rPr>
        <w:t>Návrh</w:t>
      </w:r>
      <w:r>
        <w:rPr>
          <w:rFonts w:ascii="Arial Narrow" w:hAnsi="Arial Narrow"/>
          <w:sz w:val="22"/>
          <w:szCs w:val="22"/>
        </w:rPr>
        <w:t>u</w:t>
      </w:r>
      <w:r w:rsidRPr="00532EC8">
        <w:rPr>
          <w:rFonts w:ascii="Arial Narrow" w:hAnsi="Arial Narrow"/>
          <w:sz w:val="22"/>
          <w:szCs w:val="22"/>
        </w:rPr>
        <w:t xml:space="preserve"> riešenia objednávky</w:t>
      </w:r>
      <w:r>
        <w:rPr>
          <w:rFonts w:ascii="Arial Narrow" w:hAnsi="Arial Narrow"/>
          <w:sz w:val="22"/>
          <w:szCs w:val="22"/>
        </w:rPr>
        <w:t xml:space="preserve"> oboma zmluvnými stranami zašle </w:t>
      </w:r>
      <w:r w:rsidR="00D500FD" w:rsidRPr="002C611F">
        <w:rPr>
          <w:rFonts w:ascii="Arial Narrow" w:hAnsi="Arial Narrow"/>
          <w:sz w:val="22"/>
          <w:szCs w:val="22"/>
        </w:rPr>
        <w:t xml:space="preserve">Poskytovateľ v elektronickej podobe vypracovanú </w:t>
      </w:r>
      <w:r w:rsidR="0097766B" w:rsidRPr="002C611F">
        <w:rPr>
          <w:rFonts w:ascii="Arial Narrow" w:hAnsi="Arial Narrow"/>
          <w:sz w:val="22"/>
          <w:szCs w:val="22"/>
        </w:rPr>
        <w:t>c</w:t>
      </w:r>
      <w:r w:rsidR="00D500FD" w:rsidRPr="002C611F">
        <w:rPr>
          <w:rFonts w:ascii="Arial Narrow" w:hAnsi="Arial Narrow"/>
          <w:bCs/>
          <w:sz w:val="22"/>
          <w:szCs w:val="22"/>
        </w:rPr>
        <w:t xml:space="preserve">enovú kalkuláciu </w:t>
      </w:r>
      <w:r w:rsidR="0097766B" w:rsidRPr="002C611F">
        <w:rPr>
          <w:rFonts w:ascii="Arial Narrow" w:hAnsi="Arial Narrow"/>
          <w:bCs/>
          <w:sz w:val="22"/>
          <w:szCs w:val="22"/>
        </w:rPr>
        <w:t>O</w:t>
      </w:r>
      <w:r w:rsidR="00D500FD" w:rsidRPr="002C611F">
        <w:rPr>
          <w:rFonts w:ascii="Arial Narrow" w:hAnsi="Arial Narrow"/>
          <w:bCs/>
          <w:sz w:val="22"/>
          <w:szCs w:val="22"/>
        </w:rPr>
        <w:t>bjednávky</w:t>
      </w:r>
      <w:r w:rsidRPr="002C611F">
        <w:rPr>
          <w:rFonts w:ascii="Arial Narrow" w:hAnsi="Arial Narrow"/>
          <w:bCs/>
          <w:sz w:val="22"/>
          <w:szCs w:val="22"/>
        </w:rPr>
        <w:t>,</w:t>
      </w:r>
      <w:r w:rsidR="00D500FD" w:rsidRPr="002C611F">
        <w:rPr>
          <w:rFonts w:ascii="Arial Narrow" w:hAnsi="Arial Narrow"/>
          <w:sz w:val="22"/>
          <w:szCs w:val="22"/>
        </w:rPr>
        <w:t xml:space="preserve"> v ktorej uvedie identifikáciu materiálov a komponentov s uvedením ceny v štruktúre:</w:t>
      </w:r>
    </w:p>
    <w:p w14:paraId="6797D94F" w14:textId="79C465E1" w:rsidR="00D500FD" w:rsidRPr="00532EC8" w:rsidRDefault="006D7428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Jednotková cena </w:t>
      </w:r>
      <w:r w:rsidR="00D500FD" w:rsidRPr="00532EC8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 Návrhu riešenia objednávky, </w:t>
      </w:r>
      <w:r w:rsidR="00D500FD" w:rsidRPr="00532EC8">
        <w:rPr>
          <w:rFonts w:ascii="Arial Narrow" w:hAnsi="Arial Narrow"/>
          <w:sz w:val="22"/>
          <w:szCs w:val="22"/>
        </w:rPr>
        <w:t>ktorú potvrdil Objednávateľ</w:t>
      </w:r>
      <w:r w:rsidR="00DB5518">
        <w:rPr>
          <w:rFonts w:ascii="Arial Narrow" w:hAnsi="Arial Narrow"/>
          <w:sz w:val="22"/>
          <w:szCs w:val="22"/>
        </w:rPr>
        <w:t>,</w:t>
      </w:r>
    </w:p>
    <w:p w14:paraId="4778974C" w14:textId="3D411A89" w:rsidR="00D500FD" w:rsidRPr="00532EC8" w:rsidRDefault="00D500FD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výška </w:t>
      </w:r>
      <w:r w:rsidR="006D7428">
        <w:rPr>
          <w:rFonts w:ascii="Arial Narrow" w:hAnsi="Arial Narrow"/>
          <w:sz w:val="22"/>
          <w:szCs w:val="22"/>
        </w:rPr>
        <w:t>p</w:t>
      </w:r>
      <w:r w:rsidRPr="00532EC8">
        <w:rPr>
          <w:rFonts w:ascii="Arial Narrow" w:hAnsi="Arial Narrow"/>
          <w:sz w:val="22"/>
          <w:szCs w:val="22"/>
        </w:rPr>
        <w:t>ríplatku v percentách podľa cenovej hladiny 1 až 4</w:t>
      </w:r>
      <w:r w:rsidR="006D7428">
        <w:rPr>
          <w:rFonts w:ascii="Arial Narrow" w:hAnsi="Arial Narrow"/>
          <w:sz w:val="22"/>
          <w:szCs w:val="22"/>
        </w:rPr>
        <w:t xml:space="preserve"> uvedenej v bode 2.3 tejto Dohody</w:t>
      </w:r>
      <w:r w:rsidR="00DB5518">
        <w:rPr>
          <w:rFonts w:ascii="Arial Narrow" w:hAnsi="Arial Narrow"/>
          <w:sz w:val="22"/>
          <w:szCs w:val="22"/>
        </w:rPr>
        <w:t>,</w:t>
      </w:r>
    </w:p>
    <w:p w14:paraId="78511227" w14:textId="11059E0D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cena v EURO bez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59325050" w14:textId="7B695356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sadzba DPH v %</w:t>
      </w:r>
      <w:r w:rsidR="00DB5518">
        <w:rPr>
          <w:rFonts w:ascii="Arial Narrow" w:hAnsi="Arial Narrow"/>
          <w:sz w:val="22"/>
          <w:szCs w:val="22"/>
        </w:rPr>
        <w:t>,</w:t>
      </w:r>
    </w:p>
    <w:p w14:paraId="7A3FE77F" w14:textId="7E85523C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výška DPH v</w:t>
      </w:r>
      <w:r w:rsidR="00DB5518">
        <w:rPr>
          <w:rFonts w:ascii="Arial Narrow" w:hAnsi="Arial Narrow"/>
          <w:sz w:val="22"/>
          <w:szCs w:val="22"/>
        </w:rPr>
        <w:t> </w:t>
      </w:r>
      <w:r w:rsidRPr="00532EC8">
        <w:rPr>
          <w:rFonts w:ascii="Arial Narrow" w:hAnsi="Arial Narrow"/>
          <w:sz w:val="22"/>
          <w:szCs w:val="22"/>
        </w:rPr>
        <w:t>EUR</w:t>
      </w:r>
      <w:r w:rsidR="00DB5518">
        <w:rPr>
          <w:rFonts w:ascii="Arial Narrow" w:hAnsi="Arial Narrow"/>
          <w:sz w:val="22"/>
          <w:szCs w:val="22"/>
        </w:rPr>
        <w:t>,</w:t>
      </w:r>
    </w:p>
    <w:p w14:paraId="00A0FC8F" w14:textId="0208F91E" w:rsidR="00D500FD" w:rsidRDefault="002C611F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="00D500FD" w:rsidRPr="00532EC8">
        <w:rPr>
          <w:rFonts w:ascii="Arial Narrow" w:hAnsi="Arial Narrow"/>
          <w:sz w:val="22"/>
          <w:szCs w:val="22"/>
        </w:rPr>
        <w:t>cena v EUR vrátane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0136386F" w14:textId="77777777" w:rsidR="006D7428" w:rsidRDefault="006D7428" w:rsidP="006D7428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3E69CAAE" w14:textId="31D4D3AB" w:rsidR="00532EC8" w:rsidRDefault="00532EC8" w:rsidP="00532EC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2C611F">
        <w:rPr>
          <w:rFonts w:ascii="Arial Narrow" w:hAnsi="Arial Narrow"/>
          <w:sz w:val="22"/>
          <w:szCs w:val="22"/>
        </w:rPr>
        <w:t>K začatiu realizácie Objednávky dôjde po zaslaní písomného</w:t>
      </w:r>
      <w:r w:rsidRPr="002C611F">
        <w:rPr>
          <w:rFonts w:ascii="Arial Narrow" w:hAnsi="Arial Narrow"/>
          <w:color w:val="1F497D"/>
          <w:sz w:val="22"/>
          <w:szCs w:val="22"/>
        </w:rPr>
        <w:t xml:space="preserve"> </w:t>
      </w:r>
      <w:r w:rsidRPr="002C611F">
        <w:rPr>
          <w:rFonts w:ascii="Arial Narrow" w:hAnsi="Arial Narrow"/>
          <w:bCs/>
          <w:sz w:val="22"/>
          <w:szCs w:val="22"/>
        </w:rPr>
        <w:t>schválen</w:t>
      </w:r>
      <w:r w:rsidR="002C611F">
        <w:rPr>
          <w:rFonts w:ascii="Arial Narrow" w:hAnsi="Arial Narrow"/>
          <w:bCs/>
          <w:sz w:val="22"/>
          <w:szCs w:val="22"/>
        </w:rPr>
        <w:t>ia cenovej kalkulácie objednávky</w:t>
      </w:r>
      <w:r w:rsidRPr="002C611F">
        <w:rPr>
          <w:rFonts w:ascii="Arial Narrow" w:hAnsi="Arial Narrow"/>
          <w:sz w:val="22"/>
          <w:szCs w:val="22"/>
        </w:rPr>
        <w:t xml:space="preserve"> zo</w:t>
      </w:r>
      <w:r w:rsidRPr="00532EC8">
        <w:rPr>
          <w:rFonts w:ascii="Arial Narrow" w:hAnsi="Arial Narrow"/>
          <w:sz w:val="22"/>
          <w:szCs w:val="22"/>
        </w:rPr>
        <w:t xml:space="preserve"> strany objednávateľa určenými oprávnenými osobami </w:t>
      </w:r>
      <w:r w:rsidR="00A21DE5">
        <w:rPr>
          <w:rFonts w:ascii="Arial Narrow" w:hAnsi="Arial Narrow"/>
          <w:sz w:val="22"/>
          <w:szCs w:val="22"/>
        </w:rPr>
        <w:t>O</w:t>
      </w:r>
      <w:r w:rsidRPr="00532EC8">
        <w:rPr>
          <w:rFonts w:ascii="Arial Narrow" w:hAnsi="Arial Narrow"/>
          <w:sz w:val="22"/>
          <w:szCs w:val="22"/>
        </w:rPr>
        <w:t>bjednávateľa</w:t>
      </w:r>
      <w:r w:rsidR="00C40A73">
        <w:rPr>
          <w:rFonts w:ascii="Arial Narrow" w:hAnsi="Arial Narrow"/>
          <w:sz w:val="22"/>
          <w:szCs w:val="22"/>
        </w:rPr>
        <w:t>.</w:t>
      </w:r>
    </w:p>
    <w:p w14:paraId="70F91AD6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7B9151AB" w14:textId="61F2707F" w:rsidR="00532EC8" w:rsidRPr="00532EC8" w:rsidRDefault="00532EC8" w:rsidP="00532EC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Riadne poskytnutie služieb na objednávku Objednávateľ potvrdí podpisom</w:t>
      </w:r>
      <w:r>
        <w:rPr>
          <w:rFonts w:ascii="Arial Narrow" w:hAnsi="Arial Narrow"/>
          <w:sz w:val="22"/>
          <w:szCs w:val="22"/>
        </w:rPr>
        <w:t xml:space="preserve"> Preberacieho protokolu alebo dodacieho listu v zmysle bodu </w:t>
      </w:r>
      <w:r w:rsidRPr="00532EC8">
        <w:rPr>
          <w:rFonts w:ascii="Arial Narrow" w:hAnsi="Arial Narrow"/>
          <w:sz w:val="22"/>
          <w:szCs w:val="22"/>
        </w:rPr>
        <w:t>7.1</w:t>
      </w:r>
      <w:r w:rsidR="00C40A73">
        <w:rPr>
          <w:rFonts w:ascii="Arial Narrow" w:hAnsi="Arial Narrow"/>
          <w:sz w:val="22"/>
          <w:szCs w:val="22"/>
        </w:rPr>
        <w:t xml:space="preserve"> tejto Dohody</w:t>
      </w:r>
      <w:r w:rsidRPr="00532EC8">
        <w:rPr>
          <w:rFonts w:ascii="Arial Narrow" w:hAnsi="Arial Narrow"/>
          <w:sz w:val="22"/>
          <w:szCs w:val="22"/>
        </w:rPr>
        <w:t xml:space="preserve">, </w:t>
      </w:r>
      <w:r w:rsidRPr="00532EC8">
        <w:rPr>
          <w:rFonts w:ascii="Arial Narrow" w:hAnsi="Arial Narrow"/>
          <w:iCs/>
          <w:sz w:val="22"/>
          <w:szCs w:val="22"/>
        </w:rPr>
        <w:t>ktorý je podkladom pre fakturáciu</w:t>
      </w:r>
      <w:r w:rsidR="00C40A73">
        <w:rPr>
          <w:rFonts w:ascii="Arial Narrow" w:hAnsi="Arial Narrow"/>
          <w:iCs/>
          <w:sz w:val="22"/>
          <w:szCs w:val="22"/>
        </w:rPr>
        <w:t>.</w:t>
      </w:r>
    </w:p>
    <w:p w14:paraId="4D9BD728" w14:textId="77777777" w:rsidR="00DC7CD2" w:rsidRPr="00DC7CD2" w:rsidRDefault="00DC7CD2" w:rsidP="005046D0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DC7CD2" w:rsidRDefault="00CD215D" w:rsidP="000860BC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77777777" w:rsidR="009F5A12" w:rsidRDefault="00D8219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5AE306DE" w14:textId="77777777" w:rsidR="005046D0" w:rsidRPr="00DC7CD2" w:rsidRDefault="005046D0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A5EFD74" w14:textId="77777777" w:rsidR="005C44F7" w:rsidRPr="005C44F7" w:rsidRDefault="005C44F7" w:rsidP="005C44F7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D647D8" w14:textId="09A5D2E8" w:rsidR="00023229" w:rsidRPr="00023229" w:rsidRDefault="00CD215D" w:rsidP="005C44F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023229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023229">
        <w:rPr>
          <w:rFonts w:ascii="Arial Narrow" w:hAnsi="Arial Narrow"/>
          <w:sz w:val="22"/>
          <w:szCs w:val="22"/>
        </w:rPr>
        <w:t xml:space="preserve">Dohody  je </w:t>
      </w:r>
      <w:r w:rsidR="00137061" w:rsidRPr="00023229">
        <w:rPr>
          <w:rFonts w:ascii="Arial Narrow" w:hAnsi="Arial Narrow"/>
          <w:sz w:val="22"/>
          <w:szCs w:val="22"/>
          <w:lang w:val="x-none"/>
        </w:rPr>
        <w:t>určený vo výške</w:t>
      </w:r>
      <w:r w:rsidR="00A4655F">
        <w:rPr>
          <w:rFonts w:ascii="Arial Narrow" w:hAnsi="Arial Narrow"/>
          <w:sz w:val="22"/>
          <w:szCs w:val="22"/>
        </w:rPr>
        <w:t xml:space="preserve"> </w:t>
      </w:r>
      <w:r w:rsidR="00616732">
        <w:rPr>
          <w:rFonts w:ascii="Arial Narrow" w:hAnsi="Arial Narrow"/>
          <w:sz w:val="22"/>
          <w:szCs w:val="22"/>
        </w:rPr>
        <w:t>1</w:t>
      </w:r>
      <w:r w:rsidR="00A4655F">
        <w:rPr>
          <w:rFonts w:ascii="Arial Narrow" w:hAnsi="Arial Narrow"/>
          <w:sz w:val="22"/>
          <w:szCs w:val="22"/>
        </w:rPr>
        <w:t> </w:t>
      </w:r>
      <w:r w:rsidR="00616732">
        <w:rPr>
          <w:rFonts w:ascii="Arial Narrow" w:hAnsi="Arial Narrow"/>
          <w:sz w:val="22"/>
          <w:szCs w:val="22"/>
        </w:rPr>
        <w:t>0</w:t>
      </w:r>
      <w:r w:rsidR="00345F00" w:rsidRPr="00023229">
        <w:rPr>
          <w:rFonts w:ascii="Arial Narrow" w:hAnsi="Arial Narrow"/>
          <w:sz w:val="22"/>
          <w:szCs w:val="22"/>
        </w:rPr>
        <w:t xml:space="preserve">00 000,- </w:t>
      </w:r>
      <w:r w:rsidR="003354F4" w:rsidRPr="00023229">
        <w:rPr>
          <w:rFonts w:ascii="Arial Narrow" w:hAnsi="Arial Narrow"/>
          <w:sz w:val="22"/>
          <w:szCs w:val="22"/>
          <w:lang w:val="x-none"/>
        </w:rPr>
        <w:t>EUR bez DPH</w:t>
      </w:r>
      <w:r w:rsidRPr="00023229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657B3FE2" w14:textId="77777777" w:rsidR="00023229" w:rsidRPr="00023229" w:rsidRDefault="00023229" w:rsidP="000232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226A64E4" w14:textId="497979FC" w:rsidR="00CD215D" w:rsidRPr="00A20294" w:rsidRDefault="00023229" w:rsidP="00023229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A20294">
        <w:rPr>
          <w:rFonts w:ascii="Arial Narrow" w:hAnsi="Arial Narrow"/>
          <w:sz w:val="22"/>
          <w:szCs w:val="22"/>
        </w:rPr>
        <w:t xml:space="preserve">Objednávateľ je povinný uhrádzať Poskytovateľovi cenu za poskytnuté </w:t>
      </w:r>
      <w:r w:rsidR="00616732" w:rsidRPr="00A20294">
        <w:rPr>
          <w:rFonts w:ascii="Arial Narrow" w:hAnsi="Arial Narrow"/>
          <w:sz w:val="22"/>
          <w:szCs w:val="22"/>
        </w:rPr>
        <w:t>služby podľa bodu 1.2</w:t>
      </w:r>
      <w:r w:rsidRPr="00A20294">
        <w:rPr>
          <w:rFonts w:ascii="Arial Narrow" w:hAnsi="Arial Narrow"/>
          <w:sz w:val="22"/>
          <w:szCs w:val="22"/>
        </w:rPr>
        <w:t xml:space="preserve"> </w:t>
      </w:r>
      <w:r w:rsidR="000831CC" w:rsidRPr="00A20294">
        <w:rPr>
          <w:rFonts w:ascii="Arial Narrow" w:hAnsi="Arial Narrow"/>
          <w:sz w:val="22"/>
          <w:szCs w:val="22"/>
        </w:rPr>
        <w:t>tejto Dohody</w:t>
      </w:r>
      <w:r w:rsidR="00E87C44" w:rsidRPr="00A20294">
        <w:rPr>
          <w:rFonts w:ascii="Arial Narrow" w:hAnsi="Arial Narrow"/>
          <w:sz w:val="22"/>
          <w:szCs w:val="22"/>
        </w:rPr>
        <w:t xml:space="preserve">. Objednávateľ je povinný uhrádzať Poskytovateľovi cenu za poskytnuté </w:t>
      </w:r>
      <w:r w:rsidRPr="00A20294">
        <w:rPr>
          <w:rFonts w:ascii="Arial Narrow" w:hAnsi="Arial Narrow"/>
          <w:sz w:val="22"/>
          <w:szCs w:val="22"/>
        </w:rPr>
        <w:t xml:space="preserve">služby </w:t>
      </w:r>
      <w:r w:rsidR="00D2114B" w:rsidRPr="00A20294">
        <w:rPr>
          <w:rFonts w:ascii="Arial Narrow" w:hAnsi="Arial Narrow"/>
          <w:sz w:val="22"/>
          <w:szCs w:val="22"/>
        </w:rPr>
        <w:t xml:space="preserve">podľa bodu 1.2 </w:t>
      </w:r>
      <w:r w:rsidR="000831CC" w:rsidRPr="00A20294">
        <w:rPr>
          <w:rFonts w:ascii="Arial Narrow" w:hAnsi="Arial Narrow"/>
          <w:sz w:val="22"/>
          <w:szCs w:val="22"/>
        </w:rPr>
        <w:t xml:space="preserve">tejto </w:t>
      </w:r>
      <w:r w:rsidR="00D2114B" w:rsidRPr="00A20294">
        <w:rPr>
          <w:rFonts w:ascii="Arial Narrow" w:hAnsi="Arial Narrow"/>
          <w:sz w:val="22"/>
          <w:szCs w:val="22"/>
        </w:rPr>
        <w:t xml:space="preserve">Dohody </w:t>
      </w:r>
      <w:r w:rsidRPr="00A20294">
        <w:rPr>
          <w:rFonts w:ascii="Arial Narrow" w:hAnsi="Arial Narrow"/>
          <w:sz w:val="22"/>
          <w:szCs w:val="22"/>
        </w:rPr>
        <w:t>po</w:t>
      </w:r>
      <w:r w:rsidR="00D2114B" w:rsidRPr="00A20294">
        <w:rPr>
          <w:rFonts w:ascii="Arial Narrow" w:hAnsi="Arial Narrow"/>
          <w:sz w:val="22"/>
          <w:szCs w:val="22"/>
        </w:rPr>
        <w:t xml:space="preserve">skytnuté na základe Objednávky </w:t>
      </w:r>
      <w:r w:rsidRPr="00A20294">
        <w:rPr>
          <w:rFonts w:ascii="Arial Narrow" w:hAnsi="Arial Narrow"/>
          <w:sz w:val="22"/>
          <w:szCs w:val="22"/>
        </w:rPr>
        <w:t xml:space="preserve">vo výške určenej podľa </w:t>
      </w:r>
      <w:r w:rsidRPr="00A20294">
        <w:rPr>
          <w:rFonts w:ascii="Arial Narrow" w:hAnsi="Arial Narrow"/>
          <w:iCs/>
          <w:sz w:val="22"/>
          <w:szCs w:val="22"/>
        </w:rPr>
        <w:t>Prílohy č. 2 tejto Zmluvy</w:t>
      </w:r>
      <w:r w:rsidRPr="00A20294">
        <w:rPr>
          <w:rFonts w:ascii="Arial Narrow" w:hAnsi="Arial Narrow"/>
          <w:sz w:val="22"/>
          <w:szCs w:val="22"/>
        </w:rPr>
        <w:t xml:space="preserve"> a príslušnú DPH podľa všeobecne záväzných právnych predpisov platných na území Slovenskej republiky (ďalej len „Cena“).</w:t>
      </w:r>
    </w:p>
    <w:p w14:paraId="60255A09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p w14:paraId="1B01B777" w14:textId="20B381C6" w:rsidR="00532EC8" w:rsidRPr="00532EC8" w:rsidRDefault="00532EC8" w:rsidP="00532EC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C7160E">
        <w:rPr>
          <w:rFonts w:ascii="Arial Narrow" w:hAnsi="Arial Narrow"/>
          <w:sz w:val="22"/>
          <w:szCs w:val="22"/>
        </w:rPr>
        <w:t>Na stanovenie jednotkovej ceny materiálov sa použije cena potvrdená výrobcom alebo cena z cenovej ponuky, ktorú potvrdil Objednávateľ,</w:t>
      </w:r>
      <w:r w:rsidRPr="00532EC8">
        <w:rPr>
          <w:rFonts w:ascii="Arial Narrow" w:hAnsi="Arial Narrow"/>
          <w:sz w:val="22"/>
          <w:szCs w:val="22"/>
        </w:rPr>
        <w:t xml:space="preserve">  s uplatnením percentuálneho Príplatku, ktorý zahŕňa všetky súvisiace náklady ako prepravné náklady, colné náklady, dovozné príplatky, náklady na obsluhu. Výška Príplatku (vyjadrenom v percentách) materiálu je uvedená podľa cenovej hladiny nasledovne:</w:t>
      </w:r>
    </w:p>
    <w:p w14:paraId="6A1B409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09"/>
        <w:gridCol w:w="7125"/>
        <w:gridCol w:w="927"/>
      </w:tblGrid>
      <w:tr w:rsidR="006D7428" w14:paraId="15E97682" w14:textId="77777777" w:rsidTr="006D7428">
        <w:tc>
          <w:tcPr>
            <w:tcW w:w="618" w:type="dxa"/>
          </w:tcPr>
          <w:p w14:paraId="1D82CFF8" w14:textId="3D9C366F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</w:rPr>
            </w:pPr>
            <w:r w:rsidRPr="006D7428">
              <w:rPr>
                <w:rFonts w:ascii="Arial Narrow" w:hAnsi="Arial Narrow"/>
                <w:b/>
              </w:rPr>
              <w:t xml:space="preserve">Cenová hladina </w:t>
            </w:r>
          </w:p>
        </w:tc>
        <w:tc>
          <w:tcPr>
            <w:tcW w:w="7315" w:type="dxa"/>
            <w:vAlign w:val="center"/>
          </w:tcPr>
          <w:p w14:paraId="3E712CAB" w14:textId="3FD8145D" w:rsidR="006D742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Rozsah</w:t>
            </w:r>
          </w:p>
        </w:tc>
        <w:tc>
          <w:tcPr>
            <w:tcW w:w="928" w:type="dxa"/>
          </w:tcPr>
          <w:p w14:paraId="16CB7237" w14:textId="449221E3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Výška príplatku</w:t>
            </w:r>
          </w:p>
        </w:tc>
      </w:tr>
      <w:tr w:rsidR="00532EC8" w14:paraId="7AE584B0" w14:textId="77777777" w:rsidTr="00532EC8">
        <w:tc>
          <w:tcPr>
            <w:tcW w:w="618" w:type="dxa"/>
          </w:tcPr>
          <w:p w14:paraId="7650AED2" w14:textId="54FCF2A6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1</w:t>
            </w:r>
          </w:p>
        </w:tc>
        <w:tc>
          <w:tcPr>
            <w:tcW w:w="7315" w:type="dxa"/>
          </w:tcPr>
          <w:p w14:paraId="104FA9C6" w14:textId="67FF2673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do 1 000 EUR bez DPH</w:t>
            </w:r>
          </w:p>
        </w:tc>
        <w:tc>
          <w:tcPr>
            <w:tcW w:w="928" w:type="dxa"/>
          </w:tcPr>
          <w:p w14:paraId="5B30D197" w14:textId="50037D8C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50292B6" w14:textId="77777777" w:rsidTr="00532EC8">
        <w:tc>
          <w:tcPr>
            <w:tcW w:w="618" w:type="dxa"/>
          </w:tcPr>
          <w:p w14:paraId="52205749" w14:textId="04FB2365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2</w:t>
            </w:r>
          </w:p>
        </w:tc>
        <w:tc>
          <w:tcPr>
            <w:tcW w:w="7315" w:type="dxa"/>
          </w:tcPr>
          <w:p w14:paraId="3DC17565" w14:textId="7331DA72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1 000 do 10 000 EUR bez DPH</w:t>
            </w:r>
          </w:p>
        </w:tc>
        <w:tc>
          <w:tcPr>
            <w:tcW w:w="928" w:type="dxa"/>
          </w:tcPr>
          <w:p w14:paraId="41C1706B" w14:textId="30F4480A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2354F49" w14:textId="77777777" w:rsidTr="00532EC8">
        <w:tc>
          <w:tcPr>
            <w:tcW w:w="618" w:type="dxa"/>
          </w:tcPr>
          <w:p w14:paraId="3EC321CA" w14:textId="2491D67C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3</w:t>
            </w:r>
          </w:p>
        </w:tc>
        <w:tc>
          <w:tcPr>
            <w:tcW w:w="7315" w:type="dxa"/>
          </w:tcPr>
          <w:p w14:paraId="5EF41BC5" w14:textId="03F43F69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10 000 do 100 000 EUR bez DPH</w:t>
            </w:r>
          </w:p>
        </w:tc>
        <w:tc>
          <w:tcPr>
            <w:tcW w:w="928" w:type="dxa"/>
          </w:tcPr>
          <w:p w14:paraId="55DA4927" w14:textId="267C7BDB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65DE9F45" w14:textId="77777777" w:rsidTr="00532EC8">
        <w:tc>
          <w:tcPr>
            <w:tcW w:w="618" w:type="dxa"/>
          </w:tcPr>
          <w:p w14:paraId="37D4BD34" w14:textId="6B54E560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4</w:t>
            </w:r>
          </w:p>
        </w:tc>
        <w:tc>
          <w:tcPr>
            <w:tcW w:w="7315" w:type="dxa"/>
          </w:tcPr>
          <w:p w14:paraId="2A0002E2" w14:textId="77777777" w:rsidR="000B5309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eastAsia="sk-SK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nad 100 000 EUR bez DPH</w:t>
            </w:r>
            <w:r w:rsidR="000B5309">
              <w:rPr>
                <w:rFonts w:ascii="Arial Narrow" w:hAnsi="Arial Narrow"/>
                <w:lang w:eastAsia="sk-SK"/>
              </w:rPr>
              <w:t xml:space="preserve"> </w:t>
            </w:r>
          </w:p>
          <w:p w14:paraId="776B3573" w14:textId="72430EC5" w:rsidR="00532EC8" w:rsidRPr="006D7428" w:rsidRDefault="000B5309" w:rsidP="005046D0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A20294">
              <w:rPr>
                <w:rFonts w:ascii="Arial Narrow" w:hAnsi="Arial Narrow"/>
                <w:lang w:eastAsia="sk-SK"/>
              </w:rPr>
              <w:t>(cena príplatku môže byť maximálne 12 000 EUR</w:t>
            </w:r>
            <w:r w:rsidR="001367F3" w:rsidRPr="00A20294">
              <w:rPr>
                <w:rFonts w:ascii="Arial Narrow" w:hAnsi="Arial Narrow"/>
                <w:lang w:eastAsia="sk-SK"/>
              </w:rPr>
              <w:t>/ks</w:t>
            </w:r>
            <w:r w:rsidRPr="00937588">
              <w:rPr>
                <w:rFonts w:ascii="Arial Narrow" w:hAnsi="Arial Narrow"/>
                <w:highlight w:val="yellow"/>
                <w:lang w:eastAsia="sk-SK"/>
              </w:rPr>
              <w:t>)</w:t>
            </w:r>
          </w:p>
        </w:tc>
        <w:tc>
          <w:tcPr>
            <w:tcW w:w="928" w:type="dxa"/>
          </w:tcPr>
          <w:p w14:paraId="66EE7A81" w14:textId="10A83A55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</w:tbl>
    <w:p w14:paraId="57EB38D6" w14:textId="77777777" w:rsidR="00532EC8" w:rsidRPr="00532EC8" w:rsidRDefault="00532EC8" w:rsidP="00532E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66AD5272" w14:textId="77777777" w:rsidR="00CD215D" w:rsidRPr="00DC7CD2" w:rsidRDefault="00CD215D" w:rsidP="000860BC">
      <w:pPr>
        <w:autoSpaceDE w:val="0"/>
        <w:autoSpaceDN w:val="0"/>
        <w:adjustRightInd w:val="0"/>
        <w:ind w:left="709" w:hanging="425"/>
        <w:contextualSpacing/>
        <w:jc w:val="both"/>
        <w:rPr>
          <w:rFonts w:ascii="Arial Narrow" w:hAnsi="Arial Narrow"/>
          <w:color w:val="000000"/>
          <w:lang w:eastAsia="sk-SK"/>
        </w:rPr>
      </w:pPr>
    </w:p>
    <w:p w14:paraId="2240D487" w14:textId="280A32BC" w:rsidR="00432107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65FF3DD0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2C261536" w14:textId="00E3E51A" w:rsidR="00432107" w:rsidRPr="000860BC" w:rsidRDefault="00432107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</w:t>
      </w:r>
      <w:r w:rsidR="00762267">
        <w:rPr>
          <w:rFonts w:ascii="Arial Narrow" w:hAnsi="Arial Narrow"/>
          <w:sz w:val="22"/>
          <w:szCs w:val="22"/>
          <w:lang w:val="sk-SK"/>
        </w:rPr>
        <w:t>vy</w:t>
      </w:r>
      <w:r w:rsidR="00A62BAF" w:rsidRPr="00DC7CD2">
        <w:rPr>
          <w:rFonts w:ascii="Arial Narrow" w:hAnsi="Arial Narrow"/>
          <w:sz w:val="22"/>
          <w:szCs w:val="22"/>
        </w:rPr>
        <w:t xml:space="preserve">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473FF">
        <w:rPr>
          <w:rFonts w:ascii="Arial Narrow" w:hAnsi="Arial Narrow"/>
          <w:sz w:val="22"/>
          <w:szCs w:val="22"/>
          <w:lang w:val="sk-SK"/>
        </w:rPr>
        <w:t>O</w:t>
      </w:r>
      <w:r w:rsidR="000E63EA" w:rsidRPr="00D473F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DC7CD2">
        <w:rPr>
          <w:rFonts w:ascii="Arial Narrow" w:hAnsi="Arial Narrow"/>
          <w:sz w:val="22"/>
          <w:szCs w:val="22"/>
        </w:rPr>
        <w:t>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0BF34ED9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C088E1C" w14:textId="09153D07" w:rsidR="00786AAD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DC7CD2">
        <w:rPr>
          <w:rFonts w:ascii="Arial Narrow" w:hAnsi="Arial Narrow"/>
          <w:sz w:val="22"/>
          <w:szCs w:val="22"/>
        </w:rPr>
        <w:t>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</w:t>
      </w:r>
      <w:r w:rsidR="00D473F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DC7CD2">
        <w:rPr>
          <w:rFonts w:ascii="Arial Narrow" w:hAnsi="Arial Narrow"/>
          <w:sz w:val="22"/>
          <w:szCs w:val="22"/>
        </w:rPr>
        <w:t>.</w:t>
      </w:r>
    </w:p>
    <w:p w14:paraId="34C55607" w14:textId="77777777" w:rsidR="00532EC8" w:rsidRPr="000860BC" w:rsidRDefault="00532EC8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547D9895" w14:textId="77777777" w:rsidR="009F5A12" w:rsidRPr="00DC7CD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715376AD" w14:textId="1729FFE0" w:rsidR="009F5A1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</w:t>
      </w:r>
      <w:r w:rsidR="00762267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4149EAC6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9FCAFED" w14:textId="0A7C3DE3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>
        <w:rPr>
          <w:rFonts w:ascii="Arial Narrow" w:hAnsi="Arial Narrow"/>
          <w:sz w:val="22"/>
          <w:szCs w:val="22"/>
        </w:rPr>
        <w:t>e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2406F525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5DF5F249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3F5CB688" w14:textId="260956C5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4F5277F1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337E4CC" w14:textId="6668A9C1" w:rsidR="00E87C44" w:rsidRDefault="00CF48E9" w:rsidP="00E87C44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E87C44">
        <w:rPr>
          <w:rFonts w:ascii="Arial Narrow" w:hAnsi="Arial Narrow"/>
          <w:sz w:val="22"/>
          <w:szCs w:val="22"/>
        </w:rPr>
        <w:t>P</w:t>
      </w:r>
      <w:r w:rsidR="002D2077" w:rsidRPr="00E87C44">
        <w:rPr>
          <w:rFonts w:ascii="Arial Narrow" w:hAnsi="Arial Narrow"/>
          <w:sz w:val="22"/>
          <w:szCs w:val="22"/>
        </w:rPr>
        <w:t>oskytovateľ</w:t>
      </w:r>
      <w:r w:rsidR="004E16E5" w:rsidRPr="00E87C44">
        <w:rPr>
          <w:rFonts w:ascii="Arial Narrow" w:hAnsi="Arial Narrow"/>
          <w:sz w:val="22"/>
          <w:szCs w:val="22"/>
        </w:rPr>
        <w:t xml:space="preserve"> zabezpečí </w:t>
      </w:r>
      <w:r w:rsidR="00387B00" w:rsidRPr="00E87C44">
        <w:rPr>
          <w:rFonts w:ascii="Arial Narrow" w:hAnsi="Arial Narrow"/>
          <w:sz w:val="22"/>
          <w:szCs w:val="22"/>
        </w:rPr>
        <w:t>poskytnutie</w:t>
      </w:r>
      <w:r w:rsidRPr="00E87C44">
        <w:rPr>
          <w:rFonts w:ascii="Arial Narrow" w:hAnsi="Arial Narrow"/>
          <w:sz w:val="22"/>
          <w:szCs w:val="22"/>
        </w:rPr>
        <w:t xml:space="preserve"> služby </w:t>
      </w:r>
      <w:r w:rsidR="004E16E5" w:rsidRPr="00E87C44">
        <w:rPr>
          <w:rFonts w:ascii="Arial Narrow" w:hAnsi="Arial Narrow"/>
          <w:sz w:val="22"/>
          <w:szCs w:val="22"/>
        </w:rPr>
        <w:t xml:space="preserve">v rozsahu </w:t>
      </w:r>
      <w:r w:rsidR="00E87C44" w:rsidRPr="00E87C44">
        <w:rPr>
          <w:rFonts w:ascii="Arial Narrow" w:hAnsi="Arial Narrow"/>
          <w:sz w:val="22"/>
          <w:szCs w:val="22"/>
        </w:rPr>
        <w:t xml:space="preserve">stanovenom podľa prílohy č. 1 tejto Dohody a </w:t>
      </w:r>
      <w:r w:rsidR="004E16E5" w:rsidRPr="00E87C44">
        <w:rPr>
          <w:rFonts w:ascii="Arial Narrow" w:hAnsi="Arial Narrow"/>
          <w:sz w:val="22"/>
          <w:szCs w:val="22"/>
        </w:rPr>
        <w:t>v</w:t>
      </w:r>
      <w:r w:rsidR="00E87C44" w:rsidRPr="00E87C44">
        <w:rPr>
          <w:rFonts w:ascii="Arial Narrow" w:hAnsi="Arial Narrow"/>
          <w:sz w:val="22"/>
          <w:szCs w:val="22"/>
        </w:rPr>
        <w:t> </w:t>
      </w:r>
      <w:r w:rsidR="004E16E5" w:rsidRPr="00E87C44">
        <w:rPr>
          <w:rFonts w:ascii="Arial Narrow" w:hAnsi="Arial Narrow"/>
          <w:sz w:val="22"/>
          <w:szCs w:val="22"/>
        </w:rPr>
        <w:t>mieste</w:t>
      </w:r>
      <w:r w:rsidR="00E87C44" w:rsidRPr="00E87C44">
        <w:rPr>
          <w:rFonts w:ascii="Arial Narrow" w:hAnsi="Arial Narrow"/>
          <w:sz w:val="22"/>
          <w:szCs w:val="22"/>
        </w:rPr>
        <w:t>: Letecký útvar MV SR, Letisko M.R. Štefánika, 812 72 Bratislava, Slovenská republika</w:t>
      </w:r>
      <w:r w:rsidR="00BC3815">
        <w:rPr>
          <w:rFonts w:ascii="Arial Narrow" w:hAnsi="Arial Narrow"/>
          <w:sz w:val="22"/>
          <w:szCs w:val="22"/>
        </w:rPr>
        <w:t xml:space="preserve"> a/a</w:t>
      </w:r>
      <w:r w:rsidR="0020613B" w:rsidRPr="00BC3815">
        <w:rPr>
          <w:rFonts w:ascii="Arial Narrow" w:hAnsi="Arial Narrow"/>
          <w:sz w:val="22"/>
          <w:szCs w:val="22"/>
        </w:rPr>
        <w:t>lebo v mieste výkonu údržby</w:t>
      </w:r>
      <w:r w:rsidR="00BC3815" w:rsidRPr="00BC3815">
        <w:t xml:space="preserve"> </w:t>
      </w:r>
      <w:r w:rsidR="00BC3815">
        <w:rPr>
          <w:rFonts w:ascii="Arial Narrow" w:hAnsi="Arial Narrow"/>
          <w:sz w:val="22"/>
          <w:szCs w:val="22"/>
        </w:rPr>
        <w:t xml:space="preserve">poskytovateľa, </w:t>
      </w:r>
      <w:r w:rsidR="00BC3815" w:rsidRPr="00BC3815">
        <w:rPr>
          <w:rFonts w:ascii="Arial Narrow" w:hAnsi="Arial Narrow"/>
          <w:sz w:val="22"/>
          <w:szCs w:val="22"/>
        </w:rPr>
        <w:t xml:space="preserve">pokiaľ si to situácia </w:t>
      </w:r>
      <w:r w:rsidR="00BC3815">
        <w:rPr>
          <w:rFonts w:ascii="Arial Narrow" w:hAnsi="Arial Narrow"/>
          <w:sz w:val="22"/>
          <w:szCs w:val="22"/>
        </w:rPr>
        <w:t xml:space="preserve">a/alebo charakter </w:t>
      </w:r>
      <w:r w:rsidR="004B68F0">
        <w:rPr>
          <w:rFonts w:ascii="Arial Narrow" w:hAnsi="Arial Narrow"/>
          <w:sz w:val="22"/>
          <w:szCs w:val="22"/>
        </w:rPr>
        <w:t>služieb</w:t>
      </w:r>
      <w:r w:rsidR="00BC3815">
        <w:rPr>
          <w:rFonts w:ascii="Arial Narrow" w:hAnsi="Arial Narrow"/>
          <w:sz w:val="22"/>
          <w:szCs w:val="22"/>
        </w:rPr>
        <w:t xml:space="preserve"> vyžadujú</w:t>
      </w:r>
      <w:r w:rsidR="00A21DE5" w:rsidRPr="00BC3815">
        <w:rPr>
          <w:rFonts w:ascii="Arial Narrow" w:hAnsi="Arial Narrow"/>
          <w:sz w:val="22"/>
          <w:szCs w:val="22"/>
        </w:rPr>
        <w:t>.</w:t>
      </w:r>
    </w:p>
    <w:p w14:paraId="2807ACEA" w14:textId="61581BEA" w:rsidR="00985CB9" w:rsidRPr="00E87C44" w:rsidRDefault="00985CB9" w:rsidP="00E87C44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</w:p>
    <w:p w14:paraId="616413F0" w14:textId="77777777" w:rsidR="00600259" w:rsidRPr="00DC7CD2" w:rsidRDefault="00600259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75DB747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414CF782" w14:textId="26C6C835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23FA7B03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0C01277" w14:textId="3E5F522C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 xml:space="preserve">objednávky, faktúry, výkazy, výdajky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republike.</w:t>
      </w:r>
    </w:p>
    <w:p w14:paraId="239129B6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7974D29" w14:textId="6809AB59" w:rsidR="00E65D14" w:rsidRPr="00E65D14" w:rsidRDefault="00D34E5D" w:rsidP="00E65D14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1.2.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 </w:t>
      </w:r>
      <w:r w:rsidR="00E65D14" w:rsidRPr="00DC7CD2">
        <w:rPr>
          <w:rFonts w:ascii="Arial Narrow" w:hAnsi="Arial Narrow"/>
          <w:sz w:val="22"/>
          <w:szCs w:val="22"/>
        </w:rPr>
        <w:t>kvalite, rozsahu, cene a v</w:t>
      </w:r>
      <w:r w:rsidR="00E65D14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termínoch</w:t>
      </w:r>
      <w:r w:rsidR="00E65D14">
        <w:rPr>
          <w:rFonts w:ascii="Arial Narrow" w:hAnsi="Arial Narrow"/>
          <w:sz w:val="22"/>
          <w:szCs w:val="22"/>
        </w:rPr>
        <w:t xml:space="preserve"> dohodnutých v tejto Dohode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1A07DA6C" w14:textId="108F823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A532F63" w14:textId="301961E4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3F36B507" w14:textId="3998C3A2" w:rsidR="00D34E5D" w:rsidRPr="00C40D83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vady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 xml:space="preserve"> a škody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043DC55E" w14:textId="05EC23A1" w:rsidR="00C16D75" w:rsidRPr="00C40D83" w:rsidRDefault="00D34E5D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umožniť audit v zmysle bodu 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10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11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tejto Dohody</w:t>
      </w:r>
      <w:r w:rsidR="004E16E5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121C5B58" w14:textId="77777777" w:rsidR="00B91AD9" w:rsidRPr="00DC7CD2" w:rsidRDefault="00B91AD9" w:rsidP="000860BC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77777777" w:rsidR="004E16E5" w:rsidRPr="00DC7CD2" w:rsidRDefault="004E16E5" w:rsidP="000860BC">
      <w:pPr>
        <w:tabs>
          <w:tab w:val="clear" w:pos="2160"/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4C2ECB56" w:rsidR="004E16E5" w:rsidRPr="00DC7CD2" w:rsidRDefault="004E16E5" w:rsidP="000860B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70B022C2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sprístupniť miesto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 xml:space="preserve"> a </w:t>
      </w:r>
      <w:r w:rsidR="00E17234">
        <w:rPr>
          <w:rFonts w:ascii="Arial Narrow" w:hAnsi="Arial Narrow"/>
          <w:color w:val="000000"/>
          <w:sz w:val="22"/>
          <w:szCs w:val="22"/>
          <w:lang w:eastAsia="sk-SK"/>
        </w:rPr>
        <w:t>vrtuľník</w:t>
      </w:r>
      <w:r w:rsidR="00E17234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5798E74D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554B2F97" w14:textId="6C6D6EA7" w:rsidR="000860BC" w:rsidRPr="005046D0" w:rsidRDefault="00B91AD9" w:rsidP="005046D0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0ED751AD" w14:textId="2E22628D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61467D64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565089A" w14:textId="30326124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</w:t>
      </w:r>
      <w:r w:rsidRPr="00DC7CD2">
        <w:rPr>
          <w:rFonts w:ascii="Arial Narrow" w:hAnsi="Arial Narrow"/>
          <w:sz w:val="22"/>
          <w:szCs w:val="22"/>
        </w:rPr>
        <w:lastRenderedPageBreak/>
        <w:t xml:space="preserve">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84540BD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007E2F9" w14:textId="77777777" w:rsidR="00B91AD9" w:rsidRPr="00F22546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792BC70E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2C06372" w14:textId="5C2D84C1" w:rsidR="00ED511E" w:rsidRPr="00ED511E" w:rsidRDefault="00ED511E" w:rsidP="00F22546">
      <w:pPr>
        <w:pStyle w:val="Odsekzoznamu"/>
        <w:numPr>
          <w:ilvl w:val="1"/>
          <w:numId w:val="32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>Poskytovateľ</w:t>
      </w:r>
      <w:r w:rsidRPr="00ED511E">
        <w:rPr>
          <w:rFonts w:ascii="Arial Narrow" w:hAnsi="Arial Narrow"/>
          <w:bCs/>
          <w:sz w:val="22"/>
          <w:szCs w:val="22"/>
        </w:rPr>
        <w:t xml:space="preserve"> vyhlasuje, že v čase uzatvorenia tejto </w:t>
      </w:r>
      <w:r>
        <w:rPr>
          <w:rFonts w:ascii="Arial Narrow" w:hAnsi="Arial Narrow"/>
          <w:bCs/>
          <w:sz w:val="22"/>
          <w:szCs w:val="22"/>
          <w:lang w:val="sk-SK"/>
        </w:rPr>
        <w:t>Dohody</w:t>
      </w:r>
      <w:r w:rsidR="002B18A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D511E">
        <w:rPr>
          <w:rFonts w:ascii="Arial Narrow" w:hAnsi="Arial Narrow"/>
          <w:bCs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099B3B02" w14:textId="77777777" w:rsidR="004E16E5" w:rsidRPr="00DC7CD2" w:rsidRDefault="004E16E5" w:rsidP="000860BC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lang w:eastAsia="sk-SK"/>
        </w:rPr>
      </w:pPr>
    </w:p>
    <w:p w14:paraId="08C1FE1B" w14:textId="76012187" w:rsidR="002D2077" w:rsidRPr="006A7A57" w:rsidRDefault="00200066" w:rsidP="006A7A57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6A7A57">
        <w:rPr>
          <w:rFonts w:ascii="Arial Narrow" w:hAnsi="Arial Narrow"/>
          <w:sz w:val="22"/>
          <w:szCs w:val="22"/>
        </w:rPr>
        <w:t>Zamestnanci poskytovateľa</w:t>
      </w:r>
      <w:r w:rsidR="004E16E5" w:rsidRPr="006A7A57">
        <w:rPr>
          <w:rFonts w:ascii="Arial Narrow" w:hAnsi="Arial Narrow"/>
          <w:sz w:val="22"/>
          <w:szCs w:val="22"/>
        </w:rPr>
        <w:t>, ktorí budú</w:t>
      </w:r>
      <w:r w:rsidR="00CF48E9" w:rsidRPr="006A7A57">
        <w:rPr>
          <w:rFonts w:ascii="Arial Narrow" w:hAnsi="Arial Narrow"/>
          <w:sz w:val="22"/>
          <w:szCs w:val="22"/>
          <w:lang w:val="sk-SK"/>
        </w:rPr>
        <w:t xml:space="preserve"> poskytovať služby </w:t>
      </w:r>
      <w:r w:rsidR="004E16E5" w:rsidRPr="006A7A57">
        <w:rPr>
          <w:rFonts w:ascii="Arial Narrow" w:hAnsi="Arial Narrow"/>
          <w:sz w:val="22"/>
          <w:szCs w:val="22"/>
        </w:rPr>
        <w:t xml:space="preserve">v objektoch </w:t>
      </w:r>
      <w:r w:rsidR="00CF0B05" w:rsidRPr="006A7A57">
        <w:rPr>
          <w:rFonts w:ascii="Arial Narrow" w:hAnsi="Arial Narrow"/>
          <w:sz w:val="22"/>
          <w:szCs w:val="22"/>
          <w:lang w:val="sk-SK"/>
        </w:rPr>
        <w:t>O</w:t>
      </w:r>
      <w:r w:rsidR="004E16E5" w:rsidRPr="006A7A57">
        <w:rPr>
          <w:rFonts w:ascii="Arial Narrow" w:hAnsi="Arial Narrow"/>
          <w:sz w:val="22"/>
          <w:szCs w:val="22"/>
          <w:lang w:val="sk-SK"/>
        </w:rPr>
        <w:t>bjednávateľa</w:t>
      </w:r>
      <w:r w:rsidR="004E16E5" w:rsidRPr="006A7A57">
        <w:rPr>
          <w:rFonts w:ascii="Arial Narrow" w:hAnsi="Arial Narrow"/>
          <w:sz w:val="22"/>
          <w:szCs w:val="22"/>
        </w:rPr>
        <w:t xml:space="preserve"> </w:t>
      </w:r>
      <w:r w:rsidRPr="006A7A57">
        <w:rPr>
          <w:rFonts w:ascii="Arial Narrow" w:hAnsi="Arial Narrow"/>
          <w:sz w:val="22"/>
          <w:szCs w:val="22"/>
          <w:lang w:val="sk-SK"/>
        </w:rPr>
        <w:t>v súlade s</w:t>
      </w:r>
      <w:r w:rsidR="00CF0B05" w:rsidRPr="006A7A57">
        <w:rPr>
          <w:rFonts w:ascii="Arial Narrow" w:hAnsi="Arial Narrow"/>
          <w:sz w:val="22"/>
          <w:szCs w:val="22"/>
          <w:lang w:val="sk-SK"/>
        </w:rPr>
        <w:t xml:space="preserve"> písomnou </w:t>
      </w:r>
      <w:r w:rsidRPr="006A7A57">
        <w:rPr>
          <w:rFonts w:ascii="Arial Narrow" w:hAnsi="Arial Narrow"/>
          <w:sz w:val="22"/>
          <w:szCs w:val="22"/>
          <w:lang w:val="sk-SK"/>
        </w:rPr>
        <w:t xml:space="preserve">objednávkou </w:t>
      </w:r>
      <w:r w:rsidR="004E16E5" w:rsidRPr="006A7A57">
        <w:rPr>
          <w:rFonts w:ascii="Arial Narrow" w:hAnsi="Arial Narrow"/>
          <w:sz w:val="22"/>
          <w:szCs w:val="22"/>
        </w:rPr>
        <w:t xml:space="preserve">sú povinní </w:t>
      </w:r>
      <w:r w:rsidR="006A7A57">
        <w:rPr>
          <w:rFonts w:ascii="Arial Narrow" w:hAnsi="Arial Narrow"/>
          <w:sz w:val="22"/>
          <w:szCs w:val="22"/>
          <w:lang w:val="sk-SK"/>
        </w:rPr>
        <w:t xml:space="preserve">disponovať </w:t>
      </w:r>
      <w:r w:rsidR="00C40D83">
        <w:rPr>
          <w:rFonts w:ascii="Arial Narrow" w:hAnsi="Arial Narrow"/>
          <w:sz w:val="22"/>
          <w:szCs w:val="22"/>
          <w:lang w:val="sk-SK"/>
        </w:rPr>
        <w:t xml:space="preserve">platným </w:t>
      </w:r>
      <w:r w:rsidR="006A7A57">
        <w:rPr>
          <w:rFonts w:ascii="Arial Narrow" w:hAnsi="Arial Narrow"/>
          <w:sz w:val="22"/>
          <w:szCs w:val="22"/>
          <w:lang w:val="sk-SK"/>
        </w:rPr>
        <w:t>l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etiskový</w:t>
      </w:r>
      <w:r w:rsidR="006A7A57">
        <w:rPr>
          <w:rFonts w:ascii="Arial Narrow" w:hAnsi="Arial Narrow"/>
          <w:sz w:val="22"/>
          <w:szCs w:val="22"/>
          <w:lang w:val="sk-SK"/>
        </w:rPr>
        <w:t>m i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dentifikačný</w:t>
      </w:r>
      <w:r w:rsidR="006A7A57">
        <w:rPr>
          <w:rFonts w:ascii="Arial Narrow" w:hAnsi="Arial Narrow"/>
          <w:sz w:val="22"/>
          <w:szCs w:val="22"/>
          <w:lang w:val="sk-SK"/>
        </w:rPr>
        <w:t>m p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reukaz</w:t>
      </w:r>
      <w:r w:rsidR="006A7A57">
        <w:rPr>
          <w:rFonts w:ascii="Arial Narrow" w:hAnsi="Arial Narrow"/>
          <w:sz w:val="22"/>
          <w:szCs w:val="22"/>
          <w:lang w:val="sk-SK"/>
        </w:rPr>
        <w:t>om a vodičským oprávnením na pohyb po ploche letiska</w:t>
      </w:r>
      <w:r w:rsidR="006A7A57" w:rsidRPr="006A7A57">
        <w:rPr>
          <w:rFonts w:ascii="Arial Narrow" w:hAnsi="Arial Narrow"/>
          <w:sz w:val="22"/>
          <w:szCs w:val="22"/>
          <w:lang w:val="sk-SK"/>
        </w:rPr>
        <w:t>.</w:t>
      </w:r>
    </w:p>
    <w:p w14:paraId="4FA00940" w14:textId="77777777" w:rsidR="006A7A57" w:rsidRDefault="006A7A5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153E17F2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580FD62B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2982601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6E6196F6" w14:textId="06286CE7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>Poskytovateľ poskyt</w:t>
      </w:r>
      <w:r w:rsidR="00F11DA7">
        <w:rPr>
          <w:rFonts w:ascii="Arial Narrow" w:hAnsi="Arial Narrow"/>
          <w:sz w:val="22"/>
          <w:szCs w:val="22"/>
        </w:rPr>
        <w:t>ne</w:t>
      </w:r>
      <w:r w:rsidR="002D2077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F11DA7">
        <w:rPr>
          <w:rFonts w:ascii="Arial Narrow" w:hAnsi="Arial Narrow"/>
          <w:sz w:val="22"/>
          <w:szCs w:val="22"/>
        </w:rPr>
        <w:t xml:space="preserve"> </w:t>
      </w:r>
      <w:r w:rsidR="00D34E5D">
        <w:rPr>
          <w:rFonts w:ascii="Arial Narrow" w:hAnsi="Arial Narrow"/>
          <w:sz w:val="22"/>
          <w:szCs w:val="22"/>
        </w:rPr>
        <w:t>12</w:t>
      </w:r>
      <w:r w:rsidR="00F11DA7" w:rsidRPr="006569D0">
        <w:rPr>
          <w:rFonts w:ascii="Arial Narrow" w:hAnsi="Arial Narrow"/>
          <w:sz w:val="22"/>
          <w:szCs w:val="22"/>
        </w:rPr>
        <w:t xml:space="preserve"> (dva</w:t>
      </w:r>
      <w:r w:rsidR="00D34E5D">
        <w:rPr>
          <w:rFonts w:ascii="Arial Narrow" w:hAnsi="Arial Narrow"/>
          <w:sz w:val="22"/>
          <w:szCs w:val="22"/>
        </w:rPr>
        <w:t>násť</w:t>
      </w:r>
      <w:r w:rsidR="00F11DA7">
        <w:rPr>
          <w:rFonts w:ascii="Arial Narrow" w:hAnsi="Arial Narrow"/>
          <w:sz w:val="22"/>
          <w:szCs w:val="22"/>
        </w:rPr>
        <w:t>) mesiacov</w:t>
      </w:r>
      <w:r w:rsidR="002D2077" w:rsidRPr="00DC7CD2">
        <w:rPr>
          <w:rFonts w:ascii="Arial Narrow" w:hAnsi="Arial Narrow"/>
          <w:sz w:val="22"/>
          <w:szCs w:val="22"/>
        </w:rPr>
        <w:t>.</w:t>
      </w:r>
      <w:r w:rsidR="00F11DA7">
        <w:rPr>
          <w:rFonts w:ascii="Arial Narrow" w:hAnsi="Arial Narrow"/>
          <w:sz w:val="22"/>
          <w:szCs w:val="22"/>
        </w:rPr>
        <w:t xml:space="preserve"> Záručná doba začína plynúť dňom poskytnutia služieb</w:t>
      </w:r>
      <w:r w:rsidR="002B18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2B18A6">
        <w:rPr>
          <w:rFonts w:ascii="Arial Narrow" w:hAnsi="Arial Narrow"/>
          <w:sz w:val="22"/>
          <w:szCs w:val="22"/>
        </w:rPr>
        <w:t>t.j</w:t>
      </w:r>
      <w:proofErr w:type="spellEnd"/>
      <w:r w:rsidR="002B18A6">
        <w:rPr>
          <w:rFonts w:ascii="Arial Narrow" w:hAnsi="Arial Narrow"/>
          <w:sz w:val="22"/>
          <w:szCs w:val="22"/>
        </w:rPr>
        <w:t>. dňom uvedeným</w:t>
      </w:r>
      <w:r w:rsidR="006A7A57">
        <w:rPr>
          <w:rFonts w:ascii="Arial Narrow" w:hAnsi="Arial Narrow"/>
          <w:sz w:val="22"/>
          <w:szCs w:val="22"/>
        </w:rPr>
        <w:t xml:space="preserve"> na </w:t>
      </w:r>
      <w:r w:rsidR="00ED511E">
        <w:rPr>
          <w:rFonts w:ascii="Arial Narrow" w:hAnsi="Arial Narrow"/>
          <w:sz w:val="22"/>
          <w:szCs w:val="22"/>
        </w:rPr>
        <w:t>Preberacom protokole alebo dodacom liste.</w:t>
      </w:r>
    </w:p>
    <w:p w14:paraId="43D18394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0E96084" w14:textId="3495DDEB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57B19457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04287941" w14:textId="206510C0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5294A3B3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C0692A" w14:textId="068E073D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338F2CBA" w14:textId="2848DEAA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6B3A574" w14:textId="364AA218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04DF0A5E" w14:textId="76411DE4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2B58D88E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5CCE97D6" w14:textId="1F86B2A2" w:rsidR="006F6E4E" w:rsidRDefault="001D3398" w:rsidP="006F6E4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F6E4E">
        <w:rPr>
          <w:rFonts w:ascii="Arial Narrow" w:hAnsi="Arial Narrow"/>
          <w:sz w:val="22"/>
          <w:szCs w:val="22"/>
          <w:lang w:eastAsia="sk-SK"/>
        </w:rPr>
        <w:tab/>
      </w:r>
      <w:r w:rsidR="006F6E4E" w:rsidRPr="00284FC2">
        <w:rPr>
          <w:rFonts w:ascii="Arial Narrow" w:hAnsi="Arial Narrow"/>
          <w:color w:val="000000"/>
          <w:sz w:val="22"/>
          <w:szCs w:val="22"/>
        </w:rPr>
        <w:t>Poskytovateľ sa zaväzuje odstrániť zistené vady:</w:t>
      </w:r>
    </w:p>
    <w:p w14:paraId="7CA3C3BB" w14:textId="77777777" w:rsidR="006F6E4E" w:rsidRDefault="006F6E4E" w:rsidP="006F6E4E">
      <w:pPr>
        <w:ind w:left="709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- najneskôr do 48 hodín od momentu ich uplatnenia </w:t>
      </w:r>
      <w:r w:rsidRPr="00C40D83">
        <w:rPr>
          <w:rFonts w:ascii="Arial Narrow" w:hAnsi="Arial Narrow"/>
          <w:sz w:val="22"/>
          <w:szCs w:val="22"/>
          <w:lang w:eastAsia="sk-SK"/>
        </w:rPr>
        <w:t>tzn. od doručenia oznámenia o vadách poskytnutej služby Poskytovateľovi.</w:t>
      </w:r>
    </w:p>
    <w:p w14:paraId="3198D8B7" w14:textId="77777777" w:rsidR="006F6E4E" w:rsidRDefault="006F6E4E" w:rsidP="006F6E4E">
      <w:pPr>
        <w:ind w:left="709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uskutoční analýzu vady osobne alebo online a vydá návrh riešenia</w:t>
      </w:r>
    </w:p>
    <w:p w14:paraId="4FBEC104" w14:textId="77777777" w:rsidR="006F6E4E" w:rsidRDefault="006F6E4E" w:rsidP="006F6E4E">
      <w:pPr>
        <w:ind w:left="709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pokiaľ to povaha vady dovoľuje, odstráni vadu do 5 pracovných dní, alebo bezodkladne podľa stavu dodávky náhradných dielov a dostupnosti vrtuľníka.</w:t>
      </w:r>
    </w:p>
    <w:p w14:paraId="7B9D669A" w14:textId="63FF9CCE" w:rsidR="002D2077" w:rsidRPr="00C40D83" w:rsidRDefault="006F6E4E" w:rsidP="006F6E4E">
      <w:pPr>
        <w:autoSpaceDE w:val="0"/>
        <w:autoSpaceDN w:val="0"/>
        <w:adjustRightInd w:val="0"/>
        <w:spacing w:after="60"/>
        <w:ind w:left="709" w:hanging="142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</w:rPr>
        <w:t xml:space="preserve">- pokiaľ bude vada vyžadovať opravárenský zásah tretej strany, špeciálne náradie, špeciálne postupy či </w:t>
      </w:r>
      <w:proofErr w:type="spellStart"/>
      <w:r>
        <w:rPr>
          <w:rFonts w:ascii="Arial Narrow" w:hAnsi="Arial Narrow"/>
          <w:sz w:val="22"/>
          <w:szCs w:val="22"/>
        </w:rPr>
        <w:t>engeneering</w:t>
      </w:r>
      <w:proofErr w:type="spellEnd"/>
      <w:r>
        <w:rPr>
          <w:rFonts w:ascii="Arial Narrow" w:hAnsi="Arial Narrow"/>
          <w:sz w:val="22"/>
          <w:szCs w:val="22"/>
        </w:rPr>
        <w:t xml:space="preserve"> bude termín odstránenia stanovený podľa vzájomnej dohody.</w:t>
      </w:r>
    </w:p>
    <w:p w14:paraId="0A7880DA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0761376" w14:textId="584AC78A" w:rsidR="009F4781" w:rsidRPr="00C40D83" w:rsidRDefault="001D3398" w:rsidP="006F6E4E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6F6E4E">
        <w:rPr>
          <w:rFonts w:ascii="Arial Narrow" w:hAnsi="Arial Narrow"/>
          <w:sz w:val="22"/>
          <w:szCs w:val="22"/>
        </w:rPr>
        <w:t>Pokiaľ Objednávateľovi vznikne skutočná (priama) škoda z nedbanlivosti, alebo úmyselnom pochybení Poskytovateľa, Poskytovateľ sa zaväzuje takúto škodu Objednávateľovi v plnom rozsahu nahradiť.</w:t>
      </w:r>
    </w:p>
    <w:p w14:paraId="4BF3E6B0" w14:textId="77777777" w:rsidR="000860BC" w:rsidRPr="00C40D83" w:rsidRDefault="000860BC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</w:p>
    <w:p w14:paraId="2CD576E7" w14:textId="038B999E" w:rsidR="002D2077" w:rsidRDefault="009F4781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</w:rPr>
        <w:t>6.7.</w:t>
      </w:r>
      <w:r w:rsidR="00610130" w:rsidRPr="00C40D83">
        <w:rPr>
          <w:rFonts w:ascii="Arial Narrow" w:hAnsi="Arial Narrow"/>
          <w:sz w:val="22"/>
          <w:szCs w:val="22"/>
        </w:rPr>
        <w:tab/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>služby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C40D83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ktorú uzavrie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Poskytovateľ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</w:rPr>
        <w:t xml:space="preserve">na minimálnu poistnú sumu </w:t>
      </w:r>
      <w:r w:rsidR="00610130" w:rsidRPr="00C40D83">
        <w:rPr>
          <w:rFonts w:ascii="Arial Narrow" w:hAnsi="Arial Narrow"/>
          <w:sz w:val="22"/>
          <w:szCs w:val="22"/>
        </w:rPr>
        <w:t>100 000</w:t>
      </w:r>
      <w:r w:rsidR="002D2077" w:rsidRPr="00C40D83">
        <w:rPr>
          <w:rFonts w:ascii="Arial Narrow" w:hAnsi="Arial Narrow"/>
          <w:sz w:val="22"/>
          <w:szCs w:val="22"/>
        </w:rPr>
        <w:t xml:space="preserve"> EUR </w:t>
      </w:r>
      <w:r w:rsidR="00CF0B05" w:rsidRPr="00C40D83">
        <w:rPr>
          <w:rFonts w:ascii="Arial Narrow" w:hAnsi="Arial Narrow"/>
          <w:sz w:val="22"/>
          <w:szCs w:val="22"/>
        </w:rPr>
        <w:t>(slovom</w:t>
      </w:r>
      <w:r w:rsidR="00E87C44" w:rsidRPr="00C40D83">
        <w:rPr>
          <w:rFonts w:ascii="Arial Narrow" w:hAnsi="Arial Narrow"/>
          <w:sz w:val="22"/>
          <w:szCs w:val="22"/>
        </w:rPr>
        <w:t xml:space="preserve">: </w:t>
      </w:r>
      <w:r w:rsidR="00610130" w:rsidRPr="00C40D83">
        <w:rPr>
          <w:rFonts w:ascii="Arial Narrow" w:hAnsi="Arial Narrow"/>
          <w:sz w:val="22"/>
          <w:szCs w:val="22"/>
        </w:rPr>
        <w:t>stotisíc</w:t>
      </w:r>
      <w:r w:rsidR="00E87C44" w:rsidRPr="00C40D83">
        <w:rPr>
          <w:rFonts w:ascii="Arial Narrow" w:hAnsi="Arial Narrow"/>
          <w:sz w:val="22"/>
          <w:szCs w:val="22"/>
        </w:rPr>
        <w:t xml:space="preserve"> </w:t>
      </w:r>
      <w:r w:rsidR="00CF0B05" w:rsidRPr="00C40D83">
        <w:rPr>
          <w:rFonts w:ascii="Arial Narrow" w:hAnsi="Arial Narrow"/>
          <w:sz w:val="22"/>
          <w:szCs w:val="22"/>
        </w:rPr>
        <w:t>eur)</w:t>
      </w:r>
      <w:r w:rsidR="00CF0B05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66E5D051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143F3803" w14:textId="5FA2481C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2D2077" w:rsidRPr="00DC7CD2">
        <w:rPr>
          <w:rFonts w:ascii="Arial Narrow" w:hAnsi="Arial Narrow"/>
          <w:sz w:val="22"/>
          <w:szCs w:val="22"/>
        </w:rPr>
        <w:t>.7</w:t>
      </w:r>
      <w:r w:rsidRPr="00DC7CD2">
        <w:rPr>
          <w:rFonts w:ascii="Arial Narrow" w:hAnsi="Arial Narrow"/>
          <w:sz w:val="22"/>
          <w:szCs w:val="22"/>
        </w:rPr>
        <w:t>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 xml:space="preserve">Úradne overená kópia poistnej zmluvy alebo potvrdenie príslušnej poisťovne o poistení za škodu spôsobenú podnikaním tvorí Prílohu č. </w:t>
      </w:r>
      <w:r w:rsidR="00E87C44">
        <w:rPr>
          <w:rFonts w:ascii="Arial Narrow" w:hAnsi="Arial Narrow"/>
          <w:sz w:val="22"/>
          <w:szCs w:val="22"/>
        </w:rPr>
        <w:t>4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2A131848" w14:textId="77777777" w:rsidR="00D3475E" w:rsidRDefault="00D3475E" w:rsidP="005C729A">
      <w:pPr>
        <w:tabs>
          <w:tab w:val="left" w:pos="426"/>
        </w:tabs>
        <w:autoSpaceDE w:val="0"/>
        <w:autoSpaceDN w:val="0"/>
        <w:adjustRightInd w:val="0"/>
        <w:ind w:hanging="426"/>
        <w:contextualSpacing/>
        <w:jc w:val="center"/>
        <w:rPr>
          <w:rFonts w:ascii="Arial Narrow" w:hAnsi="Arial Narrow"/>
          <w:sz w:val="22"/>
          <w:szCs w:val="22"/>
        </w:rPr>
      </w:pPr>
    </w:p>
    <w:p w14:paraId="3D3AFB26" w14:textId="77777777" w:rsidR="005046D0" w:rsidRDefault="005046D0" w:rsidP="005C729A">
      <w:pPr>
        <w:tabs>
          <w:tab w:val="left" w:pos="426"/>
        </w:tabs>
        <w:autoSpaceDE w:val="0"/>
        <w:autoSpaceDN w:val="0"/>
        <w:adjustRightInd w:val="0"/>
        <w:ind w:hanging="426"/>
        <w:contextualSpacing/>
        <w:jc w:val="center"/>
        <w:rPr>
          <w:rFonts w:ascii="Arial Narrow" w:hAnsi="Arial Narrow"/>
          <w:sz w:val="22"/>
          <w:szCs w:val="22"/>
        </w:rPr>
      </w:pPr>
    </w:p>
    <w:p w14:paraId="1AC1ABA9" w14:textId="77777777" w:rsidR="005046D0" w:rsidRDefault="005046D0" w:rsidP="005C729A">
      <w:pPr>
        <w:tabs>
          <w:tab w:val="left" w:pos="426"/>
        </w:tabs>
        <w:autoSpaceDE w:val="0"/>
        <w:autoSpaceDN w:val="0"/>
        <w:adjustRightInd w:val="0"/>
        <w:ind w:hanging="426"/>
        <w:contextualSpacing/>
        <w:jc w:val="center"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1B5FFB9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6187F21E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C27E9ED" w14:textId="5C1474BC" w:rsidR="0085138F" w:rsidRDefault="00031F7D" w:rsidP="002B18A6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 xml:space="preserve">Objednávateľ je povinný uhrádzať Poskytovateľovi cenu za poskytnuté </w:t>
      </w:r>
      <w:r w:rsidR="009353DC">
        <w:rPr>
          <w:rFonts w:ascii="Arial Narrow" w:hAnsi="Arial Narrow"/>
          <w:sz w:val="22"/>
          <w:szCs w:val="22"/>
        </w:rPr>
        <w:t>služby podľa bodu 1.2</w:t>
      </w:r>
      <w:r w:rsidR="00D3475E">
        <w:rPr>
          <w:rFonts w:ascii="Arial Narrow" w:hAnsi="Arial Narrow"/>
          <w:sz w:val="22"/>
          <w:szCs w:val="22"/>
        </w:rPr>
        <w:t xml:space="preserve"> tejto Dohody</w:t>
      </w:r>
      <w:r w:rsidRPr="00031F7D">
        <w:rPr>
          <w:rFonts w:ascii="Arial Narrow" w:hAnsi="Arial Narrow"/>
          <w:sz w:val="22"/>
          <w:szCs w:val="22"/>
        </w:rPr>
        <w:t xml:space="preserve"> pravidelne mesačne vo forme mesačnej platby</w:t>
      </w:r>
      <w:r w:rsidR="0085138F">
        <w:rPr>
          <w:rFonts w:ascii="Arial Narrow" w:hAnsi="Arial Narrow"/>
          <w:sz w:val="22"/>
          <w:szCs w:val="22"/>
        </w:rPr>
        <w:t xml:space="preserve"> na základe faktúry</w:t>
      </w:r>
      <w:r w:rsidR="002B18A6" w:rsidRPr="002B18A6">
        <w:t xml:space="preserve"> </w:t>
      </w:r>
      <w:r w:rsidR="002B18A6" w:rsidRPr="002B18A6">
        <w:rPr>
          <w:rFonts w:ascii="Arial Narrow" w:hAnsi="Arial Narrow"/>
          <w:sz w:val="22"/>
          <w:szCs w:val="22"/>
        </w:rPr>
        <w:t>vystavenej Poskytovateľom</w:t>
      </w:r>
      <w:r w:rsidR="0085138F">
        <w:rPr>
          <w:rFonts w:ascii="Arial Narrow" w:hAnsi="Arial Narrow"/>
          <w:sz w:val="22"/>
          <w:szCs w:val="22"/>
        </w:rPr>
        <w:t>.</w:t>
      </w:r>
      <w:r w:rsidRPr="00031F7D">
        <w:rPr>
          <w:rFonts w:ascii="Arial Narrow" w:hAnsi="Arial Narrow"/>
          <w:sz w:val="22"/>
          <w:szCs w:val="22"/>
        </w:rPr>
        <w:t xml:space="preserve"> </w:t>
      </w:r>
      <w:r w:rsidR="00E37615"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>poskytnutú službu</w:t>
      </w:r>
      <w:r w:rsidR="009353DC">
        <w:rPr>
          <w:rFonts w:ascii="Arial Narrow" w:hAnsi="Arial Narrow"/>
          <w:sz w:val="22"/>
          <w:szCs w:val="22"/>
        </w:rPr>
        <w:t xml:space="preserve"> podľa bodu</w:t>
      </w:r>
      <w:r w:rsidR="00D3475E">
        <w:rPr>
          <w:rFonts w:ascii="Arial Narrow" w:hAnsi="Arial Narrow"/>
          <w:sz w:val="22"/>
          <w:szCs w:val="22"/>
        </w:rPr>
        <w:t xml:space="preserve"> 1.2 tejto Dohody</w:t>
      </w:r>
      <w:r w:rsidR="00691510" w:rsidRPr="00031F7D">
        <w:rPr>
          <w:rFonts w:ascii="Arial Narrow" w:hAnsi="Arial Narrow"/>
          <w:sz w:val="22"/>
          <w:szCs w:val="22"/>
        </w:rPr>
        <w:t xml:space="preserve"> 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="00E37615"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 po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končení prác</w:t>
      </w:r>
      <w:r w:rsidR="00691510" w:rsidRPr="00031F7D">
        <w:rPr>
          <w:rFonts w:ascii="Arial Narrow" w:hAnsi="Arial Narrow"/>
          <w:sz w:val="22"/>
          <w:szCs w:val="22"/>
        </w:rPr>
        <w:t xml:space="preserve"> a podpísaní </w:t>
      </w:r>
      <w:r w:rsidR="00532EC8">
        <w:rPr>
          <w:rFonts w:ascii="Arial Narrow" w:hAnsi="Arial Narrow"/>
          <w:sz w:val="22"/>
          <w:szCs w:val="22"/>
        </w:rPr>
        <w:t>P</w:t>
      </w:r>
      <w:r w:rsidR="00691510" w:rsidRPr="00031F7D">
        <w:rPr>
          <w:rFonts w:ascii="Arial Narrow" w:hAnsi="Arial Narrow"/>
          <w:sz w:val="22"/>
          <w:szCs w:val="22"/>
        </w:rPr>
        <w:t xml:space="preserve">reberacieho protokolu alebo dodacieho listu s vyznačením riadneho </w:t>
      </w:r>
      <w:r w:rsidR="00752B09" w:rsidRPr="00031F7D">
        <w:rPr>
          <w:rFonts w:ascii="Arial Narrow" w:hAnsi="Arial Narrow"/>
          <w:sz w:val="22"/>
          <w:szCs w:val="22"/>
        </w:rPr>
        <w:t xml:space="preserve">termínu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končenia prác v rámci poskytovanej služby</w:t>
      </w:r>
      <w:r w:rsidR="009353DC">
        <w:rPr>
          <w:rFonts w:ascii="Arial Narrow" w:hAnsi="Arial Narrow"/>
          <w:sz w:val="22"/>
          <w:szCs w:val="22"/>
        </w:rPr>
        <w:t>.</w:t>
      </w:r>
    </w:p>
    <w:p w14:paraId="74F189DE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55C6297" w14:textId="7D426537" w:rsidR="00691510" w:rsidRPr="00031F7D" w:rsidRDefault="00E37615" w:rsidP="000F38FB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1BE519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43F0FBF" w14:textId="4FD44E8C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0D4D613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24C0ADF" w14:textId="31647F55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C97D79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A49E9DA" w14:textId="08359E4F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835CC4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98BEDE" w14:textId="1522520A" w:rsidR="00846409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41D1A93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60B1F577" w14:textId="4CA64361" w:rsidR="00885660" w:rsidRDefault="0088566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Objednávateľa.</w:t>
      </w:r>
    </w:p>
    <w:p w14:paraId="62EAFB09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79395F9" w14:textId="77777777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3ED2370" w14:textId="1CB00BF6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28C7A62C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B753916" w14:textId="1B9C3174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 Prílohou č. 1 a/alebo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6BAD8566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2B1BB9B7" w14:textId="7775BCDD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7AE380E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1B06836" w14:textId="396FC948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22C035FB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539F5C98" w14:textId="10102607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Návrhu riešenia objednávky</w:t>
      </w:r>
      <w:r w:rsidR="000D1F1F">
        <w:rPr>
          <w:rFonts w:ascii="Arial Narrow" w:hAnsi="Arial Narrow"/>
          <w:bCs/>
          <w:iCs/>
          <w:sz w:val="22"/>
          <w:szCs w:val="22"/>
        </w:rPr>
        <w:t xml:space="preserve"> 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1.4.1.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461DF3E8" w14:textId="4D31333F" w:rsidR="00846409" w:rsidRPr="00DC7CD2" w:rsidRDefault="00846409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2BD96850" w:rsidR="009F5A12" w:rsidRPr="00DC7CD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0C10738D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2CA24440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6A304BDD" w14:textId="267BED14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59DB59E4" w14:textId="10899584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04D61370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4F145C4A" w14:textId="656384EE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5B256244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133A5E">
        <w:rPr>
          <w:rFonts w:ascii="Arial Narrow" w:hAnsi="Arial Narrow"/>
          <w:sz w:val="22"/>
          <w:szCs w:val="22"/>
          <w:lang w:val="sk-SK"/>
        </w:rPr>
        <w:t>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63491F12" w:rsidR="00060995" w:rsidRPr="00DC7CD2" w:rsidRDefault="0006099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28933DDB" w:rsidR="00060995" w:rsidRDefault="00E20D18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</w:t>
      </w:r>
      <w:r w:rsidR="00174A15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DC7CD2">
        <w:rPr>
          <w:rFonts w:ascii="Arial Narrow" w:hAnsi="Arial Narrow"/>
          <w:sz w:val="22"/>
          <w:szCs w:val="22"/>
        </w:rPr>
        <w:t xml:space="preserve">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667E9957" w14:textId="2A575FCC" w:rsidR="00A82E8D" w:rsidRPr="000860BC" w:rsidRDefault="00A11BC2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Poskytovateľovi zanikne oprávnenie na údržbu podľa </w:t>
      </w:r>
      <w:r w:rsidRPr="00A11BC2">
        <w:rPr>
          <w:rFonts w:ascii="Arial Narrow" w:hAnsi="Arial Narrow"/>
          <w:sz w:val="22"/>
          <w:szCs w:val="22"/>
          <w:lang w:val="sk-SK"/>
        </w:rPr>
        <w:t>Nariadenia komisie (EÚ) č. 1321/2014 z 26. novembra 2014 o zachovaní letovej spôsobilosti lietadiel a výrobkov, súčastí a zariadení leteckej techniky a o schvaľovaní organizácií a personálu zapojených do týchto činností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7BC57D57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9EBF1BF" w14:textId="19AFD1B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626670EF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BA5DBE5" w14:textId="5F308836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174A15">
        <w:rPr>
          <w:rFonts w:ascii="Arial Narrow" w:hAnsi="Arial Narrow"/>
          <w:sz w:val="22"/>
          <w:szCs w:val="22"/>
        </w:rPr>
        <w:t xml:space="preserve">je oprávnený </w:t>
      </w:r>
      <w:r w:rsidR="00060995" w:rsidRPr="00DC7CD2">
        <w:rPr>
          <w:rFonts w:ascii="Arial Narrow" w:hAnsi="Arial Narrow"/>
          <w:sz w:val="22"/>
          <w:szCs w:val="22"/>
        </w:rPr>
        <w:t xml:space="preserve">odstúpiť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 xml:space="preserve">Dohody </w:t>
      </w:r>
      <w:r w:rsidR="00E80348" w:rsidRPr="00DC7CD2">
        <w:rPr>
          <w:rFonts w:ascii="Arial Narrow" w:hAnsi="Arial Narrow"/>
          <w:sz w:val="22"/>
          <w:szCs w:val="22"/>
        </w:rPr>
        <w:t xml:space="preserve">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</w:t>
      </w:r>
      <w:r w:rsidR="00B31D9D">
        <w:rPr>
          <w:rFonts w:ascii="Arial Narrow" w:hAnsi="Arial Narrow"/>
          <w:sz w:val="22"/>
          <w:szCs w:val="22"/>
        </w:rPr>
        <w:t>uzatvorenia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2EFD53D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99538E3" w14:textId="187B3E3D" w:rsidR="00137061" w:rsidRPr="000860BC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7872D96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3A68E2F" w14:textId="5CA5BC0A" w:rsidR="00060995" w:rsidRPr="00B875EA" w:rsidRDefault="00CF48E9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strany náhradu</w:t>
      </w:r>
      <w:r w:rsidR="006F6E4E">
        <w:rPr>
          <w:rFonts w:ascii="Arial Narrow" w:hAnsi="Arial Narrow"/>
          <w:bCs/>
          <w:iCs/>
          <w:sz w:val="22"/>
          <w:szCs w:val="22"/>
          <w:lang w:val="sk-SK"/>
        </w:rPr>
        <w:t xml:space="preserve"> skutočnej (priamej)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škody, ktorá jej týmto konaním vznikla, okrem prípadov vyššej moci.</w:t>
      </w: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  <w:bookmarkStart w:id="0" w:name="_GoBack"/>
      <w:bookmarkEnd w:id="0"/>
    </w:p>
    <w:p w14:paraId="6632B32F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33F07A2C" w14:textId="22CF9F8F" w:rsidR="00F2082F" w:rsidRDefault="0006099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4211058A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4725ACCC" w14:textId="77777777" w:rsidR="005C44F7" w:rsidRDefault="00257555" w:rsidP="005C44F7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0E5775A9" w14:textId="0F5B9311" w:rsidR="005C44F7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>k budú zo strany Objednávateľa opakovane (viac ako trikrát a nemusí ísť o rovnakú vadu) reklamované poskytnuté služby a reklamácia b</w:t>
      </w:r>
      <w:r w:rsidRPr="005C44F7">
        <w:rPr>
          <w:rFonts w:ascii="Arial Narrow" w:hAnsi="Arial Narrow"/>
          <w:sz w:val="22"/>
          <w:szCs w:val="22"/>
        </w:rPr>
        <w:t>ude</w:t>
      </w:r>
      <w:r w:rsidR="008B67E6" w:rsidRPr="005C44F7">
        <w:rPr>
          <w:rFonts w:ascii="Arial Narrow" w:hAnsi="Arial Narrow"/>
          <w:sz w:val="22"/>
          <w:szCs w:val="22"/>
        </w:rPr>
        <w:t xml:space="preserve"> oprávnená,</w:t>
      </w:r>
      <w:r w:rsidR="00AC6C5D" w:rsidRPr="005C44F7">
        <w:rPr>
          <w:rFonts w:ascii="Arial Narrow" w:hAnsi="Arial Narrow"/>
          <w:sz w:val="22"/>
          <w:szCs w:val="22"/>
        </w:rPr>
        <w:t xml:space="preserve"> </w:t>
      </w:r>
    </w:p>
    <w:p w14:paraId="2839A084" w14:textId="51719B16" w:rsidR="008B67E6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24CD39D6" w14:textId="77777777" w:rsidR="00DC7CD2" w:rsidRPr="00023E87" w:rsidRDefault="00DC7CD2" w:rsidP="00023E87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3E5F866F" w14:textId="76FEB75C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12E3377B" w14:textId="77777777" w:rsidR="005046D0" w:rsidRPr="00DC7CD2" w:rsidRDefault="005046D0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B2E40D0" w14:textId="77777777" w:rsidR="00E20D18" w:rsidRPr="00DC7CD2" w:rsidRDefault="00E20D18" w:rsidP="000860B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6C671C9" w14:textId="06DC4D19" w:rsidR="00734E8D" w:rsidRPr="00B52F5B" w:rsidRDefault="00734E8D" w:rsidP="00B52F5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4C26E646" w14:textId="77777777" w:rsidR="007240EB" w:rsidRPr="00EA791E" w:rsidRDefault="007240EB" w:rsidP="00B875E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</w:p>
    <w:p w14:paraId="36082986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B875EA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A05A40C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71F1EE5" w14:textId="1B87B5C4" w:rsidR="00734E8D" w:rsidRPr="00DC7CD2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1FF1044B" w14:textId="77777777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10BA3DD1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6DD89534" w14:textId="14600852" w:rsidR="00734E8D" w:rsidRPr="00B875EA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28E0E7F9" w14:textId="77777777" w:rsidR="002A3C94" w:rsidRPr="00DC7CD2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DC7CD2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D675CEA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53E236A5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616470FF" w14:textId="52799EEE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654FC75E" w14:textId="4A966E96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0A04E18" w14:textId="4DDCB0CB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0E3C68E5" w:rsidR="00734E8D" w:rsidRPr="00B52F5B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85728DE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2B1620A4" w14:textId="78E25CED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1F13ED88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AEEEE40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32C786B8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B36C959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2B8811EB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FD7025E" w14:textId="0939B1F0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E242C6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682C258" w14:textId="2FD0344E" w:rsidR="00734E8D" w:rsidRDefault="00E37615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6CC74E1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12205818" w14:textId="056BF485" w:rsidR="00F2082F" w:rsidRPr="00C40D83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08CEEA39" w14:textId="77777777" w:rsidR="00C17902" w:rsidRPr="00C40D83" w:rsidRDefault="00C17902" w:rsidP="00C17902">
      <w:pPr>
        <w:pStyle w:val="Odsekzoznamu"/>
        <w:rPr>
          <w:rFonts w:ascii="Arial Narrow" w:hAnsi="Arial Narrow"/>
          <w:sz w:val="22"/>
          <w:szCs w:val="22"/>
        </w:rPr>
      </w:pPr>
    </w:p>
    <w:p w14:paraId="138579E5" w14:textId="7804AD40" w:rsidR="00D76ABA" w:rsidRPr="00C40D83" w:rsidRDefault="00D76ABA" w:rsidP="00964E8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môže na základe predchádzajúceho písomného oznámenia Poskytovateľovi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uskutočniť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audit miesta/miest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určených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v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 článku 4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tejto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Dohody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. Toto oznámenie nesmie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byť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zaslané neskôr než 30 (slovom: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tridsať)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dní pred plánovaným dátumom auditu a musí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obsahovať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opis oblasti/oblastí</w:t>
      </w:r>
      <w:r w:rsidR="00C17902" w:rsidRPr="00C40D83">
        <w:rPr>
          <w:rFonts w:ascii="Arial Narrow" w:eastAsiaTheme="minorHAnsi" w:hAnsi="Arial Narrow" w:cs="Arial"/>
          <w:color w:val="070707"/>
          <w:sz w:val="22"/>
          <w:szCs w:val="22"/>
          <w:lang w:eastAsia="en-US"/>
        </w:rPr>
        <w:t xml:space="preserve">,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ktoré majú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>byť</w:t>
      </w:r>
      <w:r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predmetom auditu. Celkové náklady auditu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uskutočneného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budú znášané v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konečnom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dôsledku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.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</w:t>
      </w:r>
      <w:r w:rsidRPr="00C40D83">
        <w:rPr>
          <w:rFonts w:ascii="Arial Narrow" w:hAnsi="Arial Narrow"/>
          <w:sz w:val="22"/>
          <w:szCs w:val="22"/>
        </w:rPr>
        <w:t>Zistenia auditu a nápravné opatrenia budú spoločne zhodnotené Poskytovateľom a 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EE2661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om</w:t>
      </w:r>
      <w:r w:rsidRPr="00C40D83">
        <w:rPr>
          <w:rFonts w:ascii="Arial Narrow" w:hAnsi="Arial Narrow"/>
          <w:sz w:val="22"/>
          <w:szCs w:val="22"/>
        </w:rPr>
        <w:t>. Poskytovateľ' bude povinný reagovať nápravnými opatreniami v rámci dohodnutej lehoty na akýkoľvek oznámený</w:t>
      </w:r>
      <w:r w:rsidR="005D639F" w:rsidRPr="00C40D83">
        <w:rPr>
          <w:rFonts w:ascii="Arial Narrow" w:hAnsi="Arial Narrow"/>
          <w:sz w:val="22"/>
          <w:szCs w:val="22"/>
        </w:rPr>
        <w:t xml:space="preserve"> relevantný</w:t>
      </w:r>
      <w:r w:rsidRPr="00C40D83">
        <w:rPr>
          <w:rFonts w:ascii="Arial Narrow" w:hAnsi="Arial Narrow"/>
          <w:sz w:val="22"/>
          <w:szCs w:val="22"/>
        </w:rPr>
        <w:t xml:space="preserve"> nesúlad. Poskytovateľ' uskutoční primerané nápravné a preventívne kroky na mieste s cieľom odstrániť nezrovnalosti alebo zistenia vyplývajúce z auditov kvality alebo kontrol </w:t>
      </w:r>
      <w:r w:rsidRPr="00C40D83">
        <w:rPr>
          <w:rFonts w:ascii="Arial Narrow" w:hAnsi="Arial Narrow"/>
          <w:sz w:val="22"/>
          <w:szCs w:val="22"/>
        </w:rPr>
        <w:lastRenderedPageBreak/>
        <w:t>uskutočnených Dopravcom. Takéto kroky by mali zahŕňať analýzu hlavných príčin a musia predchádzať opätovnému výskytu nezrovnalosti.</w:t>
      </w:r>
    </w:p>
    <w:p w14:paraId="04423C34" w14:textId="77777777" w:rsidR="002C1CE4" w:rsidRDefault="002C1CE4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2F10771" w14:textId="1B4320D6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63B74C2C" w14:textId="77777777" w:rsidR="00210B9B" w:rsidRDefault="00210B9B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3CC59B9E" w14:textId="77777777" w:rsidR="00F2082F" w:rsidRPr="00DC7CD2" w:rsidRDefault="00F2082F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9F210D3" w14:textId="66F58002" w:rsidR="00734E8D" w:rsidRDefault="00F2082F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218AA26D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D3480CB" w14:textId="6F342362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  <w:r w:rsidR="00023E87" w:rsidRPr="00B52F5B">
        <w:rPr>
          <w:rFonts w:ascii="Arial Narrow" w:hAnsi="Arial Narrow"/>
          <w:sz w:val="22"/>
          <w:szCs w:val="22"/>
        </w:rPr>
        <w:t xml:space="preserve"> </w:t>
      </w:r>
    </w:p>
    <w:p w14:paraId="4BC34135" w14:textId="77777777" w:rsidR="00FD7499" w:rsidRPr="00B52F5B" w:rsidRDefault="00FD7499" w:rsidP="00FD7499">
      <w:pPr>
        <w:pStyle w:val="Odsekzoznamu"/>
        <w:tabs>
          <w:tab w:val="clear" w:pos="2160"/>
          <w:tab w:val="clear" w:pos="2880"/>
          <w:tab w:val="clear" w:pos="4500"/>
        </w:tabs>
        <w:ind w:left="405"/>
        <w:contextualSpacing/>
        <w:jc w:val="both"/>
        <w:rPr>
          <w:rFonts w:ascii="Arial Narrow" w:hAnsi="Arial Narrow"/>
          <w:sz w:val="22"/>
          <w:szCs w:val="22"/>
        </w:rPr>
      </w:pPr>
    </w:p>
    <w:p w14:paraId="547B3411" w14:textId="4AF61B51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55BD8F86" w14:textId="77777777" w:rsidR="00B875EA" w:rsidRPr="00B52F5B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014E883" w14:textId="0B75945E" w:rsidR="00137061" w:rsidRPr="00B52F5B" w:rsidRDefault="00F2082F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734E8D" w:rsidRPr="00B52F5B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B52F5B">
        <w:rPr>
          <w:rFonts w:ascii="Arial Narrow" w:hAnsi="Arial Narrow"/>
          <w:sz w:val="22"/>
          <w:szCs w:val="22"/>
        </w:rPr>
        <w:t>Poskytovateľ</w:t>
      </w:r>
      <w:r w:rsidR="00734E8D" w:rsidRPr="00B52F5B">
        <w:rPr>
          <w:rFonts w:ascii="Arial Narrow" w:hAnsi="Arial Narrow"/>
          <w:sz w:val="22"/>
          <w:szCs w:val="22"/>
        </w:rPr>
        <w:t xml:space="preserve"> obdrží dve (2) vyhotovenia a </w:t>
      </w:r>
      <w:r w:rsidR="00E37615" w:rsidRPr="00B52F5B">
        <w:rPr>
          <w:rFonts w:ascii="Arial Narrow" w:hAnsi="Arial Narrow"/>
          <w:sz w:val="22"/>
          <w:szCs w:val="22"/>
        </w:rPr>
        <w:t>Objednávateľ</w:t>
      </w:r>
      <w:r w:rsidR="00734E8D" w:rsidRPr="00B52F5B">
        <w:rPr>
          <w:rFonts w:ascii="Arial Narrow" w:hAnsi="Arial Narrow"/>
          <w:sz w:val="22"/>
          <w:szCs w:val="22"/>
        </w:rPr>
        <w:t xml:space="preserve"> obdrží tri (3) vyhotovenia.</w:t>
      </w:r>
    </w:p>
    <w:p w14:paraId="3E3E4D07" w14:textId="77777777" w:rsidR="00BF7C98" w:rsidRDefault="00BF7C98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C2DFED2" w14:textId="027DDC28" w:rsidR="004C6243" w:rsidRDefault="00F2082F" w:rsidP="00023E87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5137C171" w14:textId="77777777" w:rsidR="00B875EA" w:rsidRPr="00F2082F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5D91B7E6" w14:textId="31739996" w:rsidR="00210B9B" w:rsidRDefault="00F2082F" w:rsidP="000860BC">
      <w:pPr>
        <w:tabs>
          <w:tab w:val="clear" w:pos="2160"/>
          <w:tab w:val="clear" w:pos="2880"/>
          <w:tab w:val="clear" w:pos="4500"/>
          <w:tab w:val="left" w:pos="567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53CE2716" w14:textId="0669DDDF" w:rsidR="00045214" w:rsidRDefault="00045214" w:rsidP="00B875EA">
      <w:pPr>
        <w:tabs>
          <w:tab w:val="clear" w:pos="2160"/>
          <w:tab w:val="clear" w:pos="2880"/>
          <w:tab w:val="clear" w:pos="4500"/>
        </w:tabs>
        <w:spacing w:after="6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1 – Opis predmetu zákazky </w:t>
      </w:r>
    </w:p>
    <w:p w14:paraId="663534F4" w14:textId="15255ACB" w:rsidR="0020607E" w:rsidRPr="0020607E" w:rsidRDefault="0020607E" w:rsidP="00B875EA">
      <w:pPr>
        <w:tabs>
          <w:tab w:val="clear" w:pos="2160"/>
          <w:tab w:val="clear" w:pos="2880"/>
          <w:tab w:val="clear" w:pos="4500"/>
        </w:tabs>
        <w:spacing w:after="6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1a – Schválený program údržby vrtuľníka </w:t>
      </w:r>
      <w:proofErr w:type="spellStart"/>
      <w:r>
        <w:rPr>
          <w:rFonts w:ascii="Arial Narrow" w:hAnsi="Arial Narrow"/>
          <w:sz w:val="22"/>
          <w:szCs w:val="22"/>
        </w:rPr>
        <w:t>Bell</w:t>
      </w:r>
      <w:proofErr w:type="spellEnd"/>
      <w:r>
        <w:rPr>
          <w:rFonts w:ascii="Arial Narrow" w:hAnsi="Arial Narrow"/>
          <w:sz w:val="22"/>
          <w:szCs w:val="22"/>
        </w:rPr>
        <w:t xml:space="preserve"> 429 LÚ MVSR</w:t>
      </w:r>
    </w:p>
    <w:p w14:paraId="7B32259B" w14:textId="7B90DCE2" w:rsidR="00045214" w:rsidRPr="00337399" w:rsidRDefault="00F2082F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2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337399">
        <w:rPr>
          <w:rFonts w:ascii="Arial Narrow" w:hAnsi="Arial Narrow"/>
          <w:sz w:val="22"/>
          <w:szCs w:val="22"/>
        </w:rPr>
        <w:t>Cenník poskytovaných služieb</w:t>
      </w:r>
    </w:p>
    <w:p w14:paraId="4DD9AD4F" w14:textId="1E673695" w:rsidR="00E20724" w:rsidRDefault="00F2082F" w:rsidP="000860BC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0724" w:rsidRPr="00DC7CD2">
        <w:rPr>
          <w:rFonts w:ascii="Arial Narrow" w:hAnsi="Arial Narrow"/>
          <w:sz w:val="22"/>
          <w:szCs w:val="22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3</w:t>
      </w:r>
      <w:r w:rsidR="00E20724"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227F0B9F" w14:textId="0118FEC1" w:rsidR="00337399" w:rsidRDefault="00337399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 xml:space="preserve">Príloha č. 4 - 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</w:t>
      </w:r>
      <w:r>
        <w:rPr>
          <w:rFonts w:ascii="Arial Narrow" w:hAnsi="Arial Narrow"/>
          <w:sz w:val="22"/>
          <w:szCs w:val="22"/>
          <w:lang w:val="x-none"/>
        </w:rPr>
        <w:t xml:space="preserve">príslušnej poisťovne o poistení </w:t>
      </w:r>
    </w:p>
    <w:p w14:paraId="5AF99081" w14:textId="50FD0EEF" w:rsidR="00337399" w:rsidRPr="00DC7CD2" w:rsidRDefault="00337399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ab/>
      </w:r>
      <w:r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8A5A4A1" w14:textId="7E683FA5" w:rsidR="00337399" w:rsidRPr="00DC7CD2" w:rsidRDefault="00337399" w:rsidP="000860BC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</w:p>
    <w:p w14:paraId="32DA8F3C" w14:textId="77777777" w:rsidR="005D16AD" w:rsidRPr="00DC7CD2" w:rsidRDefault="005D16AD" w:rsidP="000860BC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6E55BF6C" w14:textId="77777777" w:rsidR="00B875EA" w:rsidRPr="00B875EA" w:rsidRDefault="00B875E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</w:p>
    <w:p w14:paraId="27D2DBE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D67EA6" w14:textId="0886C5E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29C5A29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FC21B3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CA5A07F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901DEC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FD8B376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07A067A4" w14:textId="73C12A8B" w:rsidR="005C44F7" w:rsidRDefault="005C44F7" w:rsidP="005C44F7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Mgr. </w:t>
      </w:r>
      <w:r w:rsidRPr="000B7289">
        <w:rPr>
          <w:rFonts w:ascii="Arial Narrow" w:hAnsi="Arial Narrow"/>
          <w:sz w:val="22"/>
          <w:szCs w:val="22"/>
          <w:highlight w:val="yellow"/>
        </w:rPr>
        <w:t>Ján Lazar</w:t>
      </w:r>
    </w:p>
    <w:p w14:paraId="5BA7F2ED" w14:textId="0F8BD102" w:rsidR="00BF7C98" w:rsidRDefault="005C44F7" w:rsidP="00EE2661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Štátny </w:t>
      </w:r>
      <w:r w:rsidR="009F5A12" w:rsidRPr="00DC7CD2">
        <w:rPr>
          <w:rFonts w:ascii="Arial Narrow" w:hAnsi="Arial Narrow"/>
          <w:sz w:val="22"/>
          <w:szCs w:val="22"/>
        </w:rPr>
        <w:t>tajomník MV SR</w:t>
      </w:r>
    </w:p>
    <w:p w14:paraId="551F544D" w14:textId="77777777" w:rsidR="00BF7C98" w:rsidRDefault="00BF7C98">
      <w:pPr>
        <w:rPr>
          <w:rFonts w:ascii="Arial Narrow" w:hAnsi="Arial Narrow"/>
        </w:rPr>
      </w:pPr>
    </w:p>
    <w:p w14:paraId="2DF1DE86" w14:textId="77777777" w:rsidR="00BF7C98" w:rsidRDefault="00BF7C98">
      <w:pPr>
        <w:rPr>
          <w:rFonts w:ascii="Arial Narrow" w:hAnsi="Arial Narrow"/>
        </w:rPr>
      </w:pPr>
    </w:p>
    <w:p w14:paraId="32F27846" w14:textId="77777777" w:rsidR="00BF7C98" w:rsidRDefault="00BF7C98">
      <w:pPr>
        <w:rPr>
          <w:rFonts w:ascii="Arial Narrow" w:hAnsi="Arial Narrow"/>
        </w:rPr>
      </w:pPr>
    </w:p>
    <w:p w14:paraId="1AFCD4BF" w14:textId="77777777" w:rsidR="00BF7C98" w:rsidRDefault="00BF7C98">
      <w:pPr>
        <w:rPr>
          <w:rFonts w:ascii="Arial Narrow" w:hAnsi="Arial Narrow"/>
        </w:rPr>
      </w:pPr>
    </w:p>
    <w:p w14:paraId="707A6984" w14:textId="77777777" w:rsidR="00BF7C98" w:rsidRDefault="00BF7C98">
      <w:pPr>
        <w:rPr>
          <w:rFonts w:ascii="Arial Narrow" w:hAnsi="Arial Narrow"/>
        </w:rPr>
      </w:pPr>
    </w:p>
    <w:p w14:paraId="232EEDC2" w14:textId="77777777" w:rsidR="00BF7C98" w:rsidRDefault="00BF7C98">
      <w:pPr>
        <w:rPr>
          <w:rFonts w:ascii="Arial Narrow" w:hAnsi="Arial Narrow"/>
        </w:rPr>
      </w:pPr>
    </w:p>
    <w:p w14:paraId="5A63E83E" w14:textId="77777777" w:rsidR="00BF7C98" w:rsidRDefault="00BF7C98">
      <w:pPr>
        <w:rPr>
          <w:rFonts w:ascii="Arial Narrow" w:hAnsi="Arial Narrow"/>
        </w:rPr>
      </w:pPr>
    </w:p>
    <w:p w14:paraId="7C0C5C6C" w14:textId="77777777" w:rsidR="002C1CE4" w:rsidRDefault="002C1CE4">
      <w:pPr>
        <w:rPr>
          <w:rFonts w:ascii="Arial Narrow" w:hAnsi="Arial Narrow"/>
        </w:rPr>
      </w:pPr>
    </w:p>
    <w:p w14:paraId="01428AA8" w14:textId="77777777" w:rsidR="002C1CE4" w:rsidRDefault="002C1CE4">
      <w:pPr>
        <w:rPr>
          <w:rFonts w:ascii="Arial Narrow" w:hAnsi="Arial Narrow"/>
        </w:rPr>
      </w:pPr>
    </w:p>
    <w:p w14:paraId="70CE0667" w14:textId="77777777" w:rsidR="002C1CE4" w:rsidRDefault="002C1CE4">
      <w:pPr>
        <w:rPr>
          <w:rFonts w:ascii="Arial Narrow" w:hAnsi="Arial Narrow"/>
        </w:rPr>
      </w:pPr>
    </w:p>
    <w:p w14:paraId="2AD8802D" w14:textId="77777777" w:rsidR="002C1CE4" w:rsidRDefault="002C1CE4">
      <w:pPr>
        <w:rPr>
          <w:rFonts w:ascii="Arial Narrow" w:hAnsi="Arial Narrow"/>
        </w:rPr>
      </w:pPr>
    </w:p>
    <w:sectPr w:rsidR="002C1CE4" w:rsidSect="001370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AC2AE" w14:textId="77777777" w:rsidR="005B313B" w:rsidRDefault="005B313B" w:rsidP="00464EC7">
      <w:r>
        <w:separator/>
      </w:r>
    </w:p>
  </w:endnote>
  <w:endnote w:type="continuationSeparator" w:id="0">
    <w:p w14:paraId="344FD51A" w14:textId="77777777" w:rsidR="005B313B" w:rsidRDefault="005B313B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3B9B" w14:textId="25614925" w:rsidR="00D76ABA" w:rsidRPr="00DC7CD2" w:rsidRDefault="00D76ABA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6F6E4E">
      <w:rPr>
        <w:rFonts w:ascii="Arial Narrow" w:hAnsi="Arial Narrow"/>
        <w:noProof/>
        <w:sz w:val="18"/>
        <w:szCs w:val="18"/>
      </w:rPr>
      <w:t>9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6F6E4E">
      <w:rPr>
        <w:rFonts w:ascii="Arial Narrow" w:hAnsi="Arial Narrow"/>
        <w:noProof/>
        <w:sz w:val="18"/>
        <w:szCs w:val="18"/>
      </w:rPr>
      <w:t>10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D76ABA" w:rsidRPr="00137061" w:rsidRDefault="00D76ABA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030BD" w14:textId="08F2BE06" w:rsidR="00D76ABA" w:rsidRDefault="00D76ABA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6F6E4E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6F6E4E">
      <w:rPr>
        <w:rFonts w:ascii="Arial Narrow" w:hAnsi="Arial Narrow" w:cs="Arial Narrow"/>
        <w:noProof/>
        <w:sz w:val="18"/>
        <w:szCs w:val="18"/>
      </w:rPr>
      <w:t>10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D76ABA" w:rsidRDefault="00D76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C52E7" w14:textId="77777777" w:rsidR="005B313B" w:rsidRDefault="005B313B" w:rsidP="00464EC7">
      <w:r>
        <w:separator/>
      </w:r>
    </w:p>
  </w:footnote>
  <w:footnote w:type="continuationSeparator" w:id="0">
    <w:p w14:paraId="23212504" w14:textId="77777777" w:rsidR="005B313B" w:rsidRDefault="005B313B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26FE2" w14:textId="77777777" w:rsidR="00F03A7A" w:rsidRDefault="00F03A7A" w:rsidP="00F03A7A">
    <w:pPr>
      <w:pStyle w:val="Hlavika"/>
      <w:jc w:val="right"/>
    </w:pPr>
    <w:r>
      <w:tab/>
    </w:r>
    <w:r>
      <w:t>Príloha č.2 Súťažných podkladov – Rámcová dohoda</w:t>
    </w:r>
  </w:p>
  <w:p w14:paraId="5ADA193D" w14:textId="77ED807B" w:rsidR="00F03A7A" w:rsidRDefault="00F03A7A" w:rsidP="00F03A7A">
    <w:pPr>
      <w:pStyle w:val="Hlavika"/>
      <w:tabs>
        <w:tab w:val="clear" w:pos="4536"/>
        <w:tab w:val="clear" w:pos="9072"/>
        <w:tab w:val="left" w:pos="8085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65AF" w14:textId="2D17E936" w:rsidR="00F03A7A" w:rsidRDefault="00F03A7A" w:rsidP="00F03A7A">
    <w:pPr>
      <w:pStyle w:val="Hlavika"/>
      <w:jc w:val="right"/>
    </w:pPr>
    <w:r>
      <w:t>Príloha č.2 Súťažných podkladov – Rámcová dohoda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8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4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0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2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4" w15:restartNumberingAfterBreak="0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37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"/>
  </w:num>
  <w:num w:numId="4">
    <w:abstractNumId w:val="26"/>
  </w:num>
  <w:num w:numId="5">
    <w:abstractNumId w:val="7"/>
  </w:num>
  <w:num w:numId="6">
    <w:abstractNumId w:val="0"/>
  </w:num>
  <w:num w:numId="7">
    <w:abstractNumId w:val="9"/>
  </w:num>
  <w:num w:numId="8">
    <w:abstractNumId w:val="21"/>
  </w:num>
  <w:num w:numId="9">
    <w:abstractNumId w:val="5"/>
  </w:num>
  <w:num w:numId="10">
    <w:abstractNumId w:val="4"/>
  </w:num>
  <w:num w:numId="11">
    <w:abstractNumId w:val="28"/>
  </w:num>
  <w:num w:numId="12">
    <w:abstractNumId w:val="22"/>
  </w:num>
  <w:num w:numId="13">
    <w:abstractNumId w:val="16"/>
  </w:num>
  <w:num w:numId="14">
    <w:abstractNumId w:val="6"/>
  </w:num>
  <w:num w:numId="15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31"/>
  </w:num>
  <w:num w:numId="20">
    <w:abstractNumId w:val="24"/>
  </w:num>
  <w:num w:numId="21">
    <w:abstractNumId w:val="11"/>
  </w:num>
  <w:num w:numId="22">
    <w:abstractNumId w:val="23"/>
  </w:num>
  <w:num w:numId="23">
    <w:abstractNumId w:val="13"/>
  </w:num>
  <w:num w:numId="24">
    <w:abstractNumId w:val="14"/>
  </w:num>
  <w:num w:numId="25">
    <w:abstractNumId w:val="20"/>
  </w:num>
  <w:num w:numId="26">
    <w:abstractNumId w:val="27"/>
  </w:num>
  <w:num w:numId="27">
    <w:abstractNumId w:val="38"/>
  </w:num>
  <w:num w:numId="28">
    <w:abstractNumId w:val="35"/>
  </w:num>
  <w:num w:numId="29">
    <w:abstractNumId w:val="33"/>
  </w:num>
  <w:num w:numId="30">
    <w:abstractNumId w:val="8"/>
  </w:num>
  <w:num w:numId="31">
    <w:abstractNumId w:val="37"/>
  </w:num>
  <w:num w:numId="32">
    <w:abstractNumId w:val="29"/>
  </w:num>
  <w:num w:numId="33">
    <w:abstractNumId w:val="30"/>
  </w:num>
  <w:num w:numId="34">
    <w:abstractNumId w:val="17"/>
  </w:num>
  <w:num w:numId="35">
    <w:abstractNumId w:val="18"/>
  </w:num>
  <w:num w:numId="36">
    <w:abstractNumId w:val="15"/>
  </w:num>
  <w:num w:numId="37">
    <w:abstractNumId w:val="10"/>
  </w:num>
  <w:num w:numId="38">
    <w:abstractNumId w:val="19"/>
  </w:num>
  <w:num w:numId="39">
    <w:abstractNumId w:val="34"/>
  </w:num>
  <w:num w:numId="40">
    <w:abstractNumId w:val="36"/>
  </w:num>
  <w:num w:numId="41">
    <w:abstractNumId w:val="2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3229"/>
    <w:rsid w:val="00023E87"/>
    <w:rsid w:val="00025E9B"/>
    <w:rsid w:val="00030548"/>
    <w:rsid w:val="00031F7D"/>
    <w:rsid w:val="000346A9"/>
    <w:rsid w:val="000371C3"/>
    <w:rsid w:val="00043DDF"/>
    <w:rsid w:val="00045214"/>
    <w:rsid w:val="000605E9"/>
    <w:rsid w:val="00060995"/>
    <w:rsid w:val="00064331"/>
    <w:rsid w:val="000745A3"/>
    <w:rsid w:val="000831CC"/>
    <w:rsid w:val="00084A1D"/>
    <w:rsid w:val="000860BC"/>
    <w:rsid w:val="0009230E"/>
    <w:rsid w:val="000B5309"/>
    <w:rsid w:val="000B7289"/>
    <w:rsid w:val="000C3D22"/>
    <w:rsid w:val="000C51C7"/>
    <w:rsid w:val="000C78BF"/>
    <w:rsid w:val="000D1F1F"/>
    <w:rsid w:val="000E1F1B"/>
    <w:rsid w:val="000E63EA"/>
    <w:rsid w:val="000F38FB"/>
    <w:rsid w:val="001114CF"/>
    <w:rsid w:val="00112C2D"/>
    <w:rsid w:val="00112F4A"/>
    <w:rsid w:val="001171EB"/>
    <w:rsid w:val="00122E03"/>
    <w:rsid w:val="00127E5E"/>
    <w:rsid w:val="00133A5E"/>
    <w:rsid w:val="00133C96"/>
    <w:rsid w:val="001367F3"/>
    <w:rsid w:val="00137061"/>
    <w:rsid w:val="00144496"/>
    <w:rsid w:val="00151AA3"/>
    <w:rsid w:val="00163134"/>
    <w:rsid w:val="00171EDF"/>
    <w:rsid w:val="00174A15"/>
    <w:rsid w:val="00191EBC"/>
    <w:rsid w:val="001977F6"/>
    <w:rsid w:val="001A20CD"/>
    <w:rsid w:val="001A446A"/>
    <w:rsid w:val="001A5233"/>
    <w:rsid w:val="001B335A"/>
    <w:rsid w:val="001B4C9F"/>
    <w:rsid w:val="001C18C3"/>
    <w:rsid w:val="001D3398"/>
    <w:rsid w:val="001F12D4"/>
    <w:rsid w:val="001F2E94"/>
    <w:rsid w:val="001F50D8"/>
    <w:rsid w:val="00200066"/>
    <w:rsid w:val="0020607E"/>
    <w:rsid w:val="0020613B"/>
    <w:rsid w:val="00210B9B"/>
    <w:rsid w:val="00211A29"/>
    <w:rsid w:val="00225302"/>
    <w:rsid w:val="002265E0"/>
    <w:rsid w:val="002271D8"/>
    <w:rsid w:val="0024058B"/>
    <w:rsid w:val="00242433"/>
    <w:rsid w:val="00257555"/>
    <w:rsid w:val="00287B78"/>
    <w:rsid w:val="00291212"/>
    <w:rsid w:val="00292C8B"/>
    <w:rsid w:val="00293200"/>
    <w:rsid w:val="002966F0"/>
    <w:rsid w:val="002A3C94"/>
    <w:rsid w:val="002B18A6"/>
    <w:rsid w:val="002C1CE4"/>
    <w:rsid w:val="002C611F"/>
    <w:rsid w:val="002D2077"/>
    <w:rsid w:val="002F7618"/>
    <w:rsid w:val="003077E6"/>
    <w:rsid w:val="0031084C"/>
    <w:rsid w:val="003223B4"/>
    <w:rsid w:val="00322403"/>
    <w:rsid w:val="0033500A"/>
    <w:rsid w:val="003354F4"/>
    <w:rsid w:val="00336CF7"/>
    <w:rsid w:val="00337399"/>
    <w:rsid w:val="00337F28"/>
    <w:rsid w:val="00341D5B"/>
    <w:rsid w:val="00345F00"/>
    <w:rsid w:val="00364C75"/>
    <w:rsid w:val="00365334"/>
    <w:rsid w:val="003736DC"/>
    <w:rsid w:val="00377A3A"/>
    <w:rsid w:val="00383403"/>
    <w:rsid w:val="00387B00"/>
    <w:rsid w:val="003901B6"/>
    <w:rsid w:val="0039225D"/>
    <w:rsid w:val="00392D8C"/>
    <w:rsid w:val="003A15D6"/>
    <w:rsid w:val="003A5447"/>
    <w:rsid w:val="003C0BB9"/>
    <w:rsid w:val="003E4C92"/>
    <w:rsid w:val="003E64AB"/>
    <w:rsid w:val="003F6C69"/>
    <w:rsid w:val="0041187B"/>
    <w:rsid w:val="00417309"/>
    <w:rsid w:val="00432107"/>
    <w:rsid w:val="00437421"/>
    <w:rsid w:val="00446896"/>
    <w:rsid w:val="00455A87"/>
    <w:rsid w:val="00460EC1"/>
    <w:rsid w:val="00464EC7"/>
    <w:rsid w:val="00465C73"/>
    <w:rsid w:val="00466A68"/>
    <w:rsid w:val="004774AF"/>
    <w:rsid w:val="004815E6"/>
    <w:rsid w:val="004861AD"/>
    <w:rsid w:val="00496279"/>
    <w:rsid w:val="004A5AD2"/>
    <w:rsid w:val="004B0467"/>
    <w:rsid w:val="004B43C5"/>
    <w:rsid w:val="004B4DD4"/>
    <w:rsid w:val="004B68F0"/>
    <w:rsid w:val="004C0D4A"/>
    <w:rsid w:val="004C4AC4"/>
    <w:rsid w:val="004C6243"/>
    <w:rsid w:val="004E16E5"/>
    <w:rsid w:val="004E3D18"/>
    <w:rsid w:val="00500E23"/>
    <w:rsid w:val="005046D0"/>
    <w:rsid w:val="00506162"/>
    <w:rsid w:val="00511658"/>
    <w:rsid w:val="00511ADC"/>
    <w:rsid w:val="00515EDE"/>
    <w:rsid w:val="005168FD"/>
    <w:rsid w:val="00521C5E"/>
    <w:rsid w:val="00532A4E"/>
    <w:rsid w:val="00532EC8"/>
    <w:rsid w:val="005336B6"/>
    <w:rsid w:val="005342C6"/>
    <w:rsid w:val="00534CD8"/>
    <w:rsid w:val="00545468"/>
    <w:rsid w:val="005621C0"/>
    <w:rsid w:val="005748C7"/>
    <w:rsid w:val="00575857"/>
    <w:rsid w:val="00576244"/>
    <w:rsid w:val="00580342"/>
    <w:rsid w:val="00582AB9"/>
    <w:rsid w:val="0058370D"/>
    <w:rsid w:val="00584F7E"/>
    <w:rsid w:val="00585803"/>
    <w:rsid w:val="0059540B"/>
    <w:rsid w:val="00595E8B"/>
    <w:rsid w:val="00596CB5"/>
    <w:rsid w:val="00597B3A"/>
    <w:rsid w:val="005A11AE"/>
    <w:rsid w:val="005A5F86"/>
    <w:rsid w:val="005B0936"/>
    <w:rsid w:val="005B2F36"/>
    <w:rsid w:val="005B313B"/>
    <w:rsid w:val="005B4153"/>
    <w:rsid w:val="005B4B6C"/>
    <w:rsid w:val="005C44F7"/>
    <w:rsid w:val="005C729A"/>
    <w:rsid w:val="005D14B3"/>
    <w:rsid w:val="005D16AD"/>
    <w:rsid w:val="005D639F"/>
    <w:rsid w:val="005E56A9"/>
    <w:rsid w:val="005E7BEA"/>
    <w:rsid w:val="005F1E4A"/>
    <w:rsid w:val="005F685C"/>
    <w:rsid w:val="005F71C0"/>
    <w:rsid w:val="00600259"/>
    <w:rsid w:val="0060179E"/>
    <w:rsid w:val="00601A54"/>
    <w:rsid w:val="00610130"/>
    <w:rsid w:val="00612A3C"/>
    <w:rsid w:val="00612EFD"/>
    <w:rsid w:val="006147C4"/>
    <w:rsid w:val="00616732"/>
    <w:rsid w:val="00621C6A"/>
    <w:rsid w:val="00641382"/>
    <w:rsid w:val="00642196"/>
    <w:rsid w:val="006569D0"/>
    <w:rsid w:val="00670E79"/>
    <w:rsid w:val="00671268"/>
    <w:rsid w:val="006737DD"/>
    <w:rsid w:val="00683234"/>
    <w:rsid w:val="00691510"/>
    <w:rsid w:val="006A7A57"/>
    <w:rsid w:val="006D1E8E"/>
    <w:rsid w:val="006D3BCE"/>
    <w:rsid w:val="006D7428"/>
    <w:rsid w:val="006F6E4E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40791"/>
    <w:rsid w:val="00752B09"/>
    <w:rsid w:val="00760C77"/>
    <w:rsid w:val="00762267"/>
    <w:rsid w:val="00786AAD"/>
    <w:rsid w:val="007909A2"/>
    <w:rsid w:val="007B179E"/>
    <w:rsid w:val="007C0412"/>
    <w:rsid w:val="007C49D6"/>
    <w:rsid w:val="007C66AA"/>
    <w:rsid w:val="007E4A09"/>
    <w:rsid w:val="007F2D6D"/>
    <w:rsid w:val="0082351D"/>
    <w:rsid w:val="008260DD"/>
    <w:rsid w:val="008307FF"/>
    <w:rsid w:val="008345B2"/>
    <w:rsid w:val="00834C83"/>
    <w:rsid w:val="00846409"/>
    <w:rsid w:val="0085138F"/>
    <w:rsid w:val="008559C2"/>
    <w:rsid w:val="00855E91"/>
    <w:rsid w:val="0085658E"/>
    <w:rsid w:val="00864D63"/>
    <w:rsid w:val="00864FB1"/>
    <w:rsid w:val="00867EF8"/>
    <w:rsid w:val="008751FE"/>
    <w:rsid w:val="00885660"/>
    <w:rsid w:val="00885B4B"/>
    <w:rsid w:val="00894688"/>
    <w:rsid w:val="008B67E6"/>
    <w:rsid w:val="008B69F6"/>
    <w:rsid w:val="008C0983"/>
    <w:rsid w:val="008C5312"/>
    <w:rsid w:val="008C6D3B"/>
    <w:rsid w:val="008D198B"/>
    <w:rsid w:val="008E0428"/>
    <w:rsid w:val="008F4134"/>
    <w:rsid w:val="00911C8E"/>
    <w:rsid w:val="009144E8"/>
    <w:rsid w:val="00916994"/>
    <w:rsid w:val="009218EC"/>
    <w:rsid w:val="009353DC"/>
    <w:rsid w:val="00937588"/>
    <w:rsid w:val="009461ED"/>
    <w:rsid w:val="009470D0"/>
    <w:rsid w:val="00951673"/>
    <w:rsid w:val="009527E2"/>
    <w:rsid w:val="0096261A"/>
    <w:rsid w:val="00967EBC"/>
    <w:rsid w:val="0097686E"/>
    <w:rsid w:val="0097766B"/>
    <w:rsid w:val="009848BD"/>
    <w:rsid w:val="00985CB9"/>
    <w:rsid w:val="00996A9D"/>
    <w:rsid w:val="009B292D"/>
    <w:rsid w:val="009B71EF"/>
    <w:rsid w:val="009C4D2E"/>
    <w:rsid w:val="009E4F61"/>
    <w:rsid w:val="009E6502"/>
    <w:rsid w:val="009F4781"/>
    <w:rsid w:val="009F5A12"/>
    <w:rsid w:val="00A11178"/>
    <w:rsid w:val="00A11BC2"/>
    <w:rsid w:val="00A20294"/>
    <w:rsid w:val="00A21DE5"/>
    <w:rsid w:val="00A261BF"/>
    <w:rsid w:val="00A41D39"/>
    <w:rsid w:val="00A41F1D"/>
    <w:rsid w:val="00A4655F"/>
    <w:rsid w:val="00A5418D"/>
    <w:rsid w:val="00A61294"/>
    <w:rsid w:val="00A62BAF"/>
    <w:rsid w:val="00A7713B"/>
    <w:rsid w:val="00A82E8D"/>
    <w:rsid w:val="00A97195"/>
    <w:rsid w:val="00AA42AF"/>
    <w:rsid w:val="00AA7375"/>
    <w:rsid w:val="00AB2EFB"/>
    <w:rsid w:val="00AC6C5D"/>
    <w:rsid w:val="00AE37B7"/>
    <w:rsid w:val="00AE6A54"/>
    <w:rsid w:val="00AE6FCD"/>
    <w:rsid w:val="00AF1CC9"/>
    <w:rsid w:val="00AF289C"/>
    <w:rsid w:val="00B02E8D"/>
    <w:rsid w:val="00B02FBB"/>
    <w:rsid w:val="00B31D9D"/>
    <w:rsid w:val="00B32E8B"/>
    <w:rsid w:val="00B36867"/>
    <w:rsid w:val="00B40719"/>
    <w:rsid w:val="00B42C3D"/>
    <w:rsid w:val="00B51D8E"/>
    <w:rsid w:val="00B52F5B"/>
    <w:rsid w:val="00B77CDD"/>
    <w:rsid w:val="00B875EA"/>
    <w:rsid w:val="00B91794"/>
    <w:rsid w:val="00B91AD9"/>
    <w:rsid w:val="00BB3B58"/>
    <w:rsid w:val="00BC24EA"/>
    <w:rsid w:val="00BC2828"/>
    <w:rsid w:val="00BC34C3"/>
    <w:rsid w:val="00BC3815"/>
    <w:rsid w:val="00BC5E5B"/>
    <w:rsid w:val="00BD3BA1"/>
    <w:rsid w:val="00BE73BD"/>
    <w:rsid w:val="00BF54BA"/>
    <w:rsid w:val="00BF7C98"/>
    <w:rsid w:val="00C057F8"/>
    <w:rsid w:val="00C10769"/>
    <w:rsid w:val="00C13A2C"/>
    <w:rsid w:val="00C16D75"/>
    <w:rsid w:val="00C17902"/>
    <w:rsid w:val="00C3207E"/>
    <w:rsid w:val="00C40336"/>
    <w:rsid w:val="00C40A73"/>
    <w:rsid w:val="00C40D83"/>
    <w:rsid w:val="00C45D65"/>
    <w:rsid w:val="00C47999"/>
    <w:rsid w:val="00C638FD"/>
    <w:rsid w:val="00C7160E"/>
    <w:rsid w:val="00C94CD8"/>
    <w:rsid w:val="00CB02F7"/>
    <w:rsid w:val="00CB5880"/>
    <w:rsid w:val="00CB7AA7"/>
    <w:rsid w:val="00CC3472"/>
    <w:rsid w:val="00CD215D"/>
    <w:rsid w:val="00CE04C8"/>
    <w:rsid w:val="00CE3E73"/>
    <w:rsid w:val="00CF0B05"/>
    <w:rsid w:val="00CF458E"/>
    <w:rsid w:val="00CF48E9"/>
    <w:rsid w:val="00D072E5"/>
    <w:rsid w:val="00D2114B"/>
    <w:rsid w:val="00D25EC1"/>
    <w:rsid w:val="00D333F3"/>
    <w:rsid w:val="00D3475E"/>
    <w:rsid w:val="00D34E5D"/>
    <w:rsid w:val="00D473FF"/>
    <w:rsid w:val="00D500FD"/>
    <w:rsid w:val="00D51E25"/>
    <w:rsid w:val="00D72AE0"/>
    <w:rsid w:val="00D76ABA"/>
    <w:rsid w:val="00D8219D"/>
    <w:rsid w:val="00D82788"/>
    <w:rsid w:val="00D86935"/>
    <w:rsid w:val="00D908A7"/>
    <w:rsid w:val="00D923BE"/>
    <w:rsid w:val="00DA03E4"/>
    <w:rsid w:val="00DB0AD7"/>
    <w:rsid w:val="00DB5518"/>
    <w:rsid w:val="00DC4A81"/>
    <w:rsid w:val="00DC7CD2"/>
    <w:rsid w:val="00DE0A68"/>
    <w:rsid w:val="00DF06CF"/>
    <w:rsid w:val="00E043CE"/>
    <w:rsid w:val="00E07A52"/>
    <w:rsid w:val="00E13D40"/>
    <w:rsid w:val="00E17234"/>
    <w:rsid w:val="00E20724"/>
    <w:rsid w:val="00E20D18"/>
    <w:rsid w:val="00E22463"/>
    <w:rsid w:val="00E36E23"/>
    <w:rsid w:val="00E37615"/>
    <w:rsid w:val="00E50472"/>
    <w:rsid w:val="00E577CB"/>
    <w:rsid w:val="00E65D14"/>
    <w:rsid w:val="00E66C92"/>
    <w:rsid w:val="00E72FEF"/>
    <w:rsid w:val="00E743BD"/>
    <w:rsid w:val="00E80348"/>
    <w:rsid w:val="00E865C0"/>
    <w:rsid w:val="00E87C44"/>
    <w:rsid w:val="00EA0815"/>
    <w:rsid w:val="00EA791E"/>
    <w:rsid w:val="00EB67E9"/>
    <w:rsid w:val="00EC1D9C"/>
    <w:rsid w:val="00ED4468"/>
    <w:rsid w:val="00ED511E"/>
    <w:rsid w:val="00EE2661"/>
    <w:rsid w:val="00EE42A4"/>
    <w:rsid w:val="00EF3F32"/>
    <w:rsid w:val="00EF5619"/>
    <w:rsid w:val="00F01500"/>
    <w:rsid w:val="00F0179E"/>
    <w:rsid w:val="00F03A7A"/>
    <w:rsid w:val="00F11DA7"/>
    <w:rsid w:val="00F13233"/>
    <w:rsid w:val="00F2082F"/>
    <w:rsid w:val="00F22546"/>
    <w:rsid w:val="00F32B07"/>
    <w:rsid w:val="00F35FAC"/>
    <w:rsid w:val="00F41A81"/>
    <w:rsid w:val="00F42ABD"/>
    <w:rsid w:val="00F539D1"/>
    <w:rsid w:val="00F57DB0"/>
    <w:rsid w:val="00F64579"/>
    <w:rsid w:val="00F7085F"/>
    <w:rsid w:val="00F7763B"/>
    <w:rsid w:val="00F82887"/>
    <w:rsid w:val="00F8682A"/>
    <w:rsid w:val="00F966EA"/>
    <w:rsid w:val="00FA0E19"/>
    <w:rsid w:val="00FA2D3D"/>
    <w:rsid w:val="00FA68F8"/>
    <w:rsid w:val="00FC69DC"/>
    <w:rsid w:val="00FC6BC6"/>
    <w:rsid w:val="00FD1613"/>
    <w:rsid w:val="00FD2D44"/>
    <w:rsid w:val="00FD7499"/>
    <w:rsid w:val="00FE5F46"/>
    <w:rsid w:val="00FE785C"/>
    <w:rsid w:val="00FF3A56"/>
    <w:rsid w:val="00FF47D7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C683AD"/>
  <w15:docId w15:val="{9176DA41-8DFA-4C9A-815E-18B7DFD8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04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04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857">
          <w:marLeft w:val="-55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013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30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256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6C95-E17A-4E05-ABB1-13CB9E43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4048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Kundrát</dc:creator>
  <cp:lastModifiedBy>Tomáš Kundrát</cp:lastModifiedBy>
  <cp:revision>3</cp:revision>
  <cp:lastPrinted>2021-06-18T09:32:00Z</cp:lastPrinted>
  <dcterms:created xsi:type="dcterms:W3CDTF">2021-09-14T07:16:00Z</dcterms:created>
  <dcterms:modified xsi:type="dcterms:W3CDTF">2021-09-14T08:19:00Z</dcterms:modified>
</cp:coreProperties>
</file>