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Verejný obstarávateľ: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Ministerstvo vnútra Slovenskej republiky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Pribinova 2, 812 72 Bratislava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IČO: 00151866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</w:p>
    <w:p w:rsidR="00A656AC" w:rsidRPr="00F43FE5" w:rsidRDefault="00024A64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024A64">
        <w:rPr>
          <w:rFonts w:ascii="Arial Narrow" w:hAnsi="Arial Narrow" w:cs="Arial"/>
          <w:b/>
          <w:sz w:val="22"/>
          <w:szCs w:val="22"/>
        </w:rPr>
        <w:t>Servis, údržba a profylaktika tlačových multifunkčných a kopírovacích zariadení rezortu Ministerstva vnútra SR</w:t>
      </w:r>
      <w:r w:rsidR="00B510B6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024A64" w:rsidRDefault="008F4B71" w:rsidP="008F4B71">
      <w:pPr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8F4B71">
        <w:rPr>
          <w:rFonts w:ascii="Arial Narrow" w:hAnsi="Arial Narrow" w:cs="Arial"/>
          <w:sz w:val="22"/>
          <w:szCs w:val="22"/>
          <w:lang w:bidi="sk-SK"/>
        </w:rPr>
        <w:t>Predmetom zákazky je</w:t>
      </w:r>
      <w:r w:rsidR="00024A64">
        <w:rPr>
          <w:rFonts w:ascii="Arial Narrow" w:hAnsi="Arial Narrow" w:cs="Arial"/>
          <w:sz w:val="22"/>
          <w:szCs w:val="22"/>
          <w:lang w:bidi="sk-SK"/>
        </w:rPr>
        <w:t>:</w:t>
      </w:r>
    </w:p>
    <w:p w:rsidR="00024A64" w:rsidRDefault="00024A64" w:rsidP="00024A64">
      <w:pPr>
        <w:pStyle w:val="Odsekzoznamu"/>
        <w:numPr>
          <w:ilvl w:val="0"/>
          <w:numId w:val="2"/>
        </w:numPr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024A64">
        <w:rPr>
          <w:rFonts w:ascii="Arial Narrow" w:hAnsi="Arial Narrow" w:cs="Arial"/>
          <w:sz w:val="22"/>
          <w:szCs w:val="22"/>
          <w:lang w:bidi="sk-SK"/>
        </w:rPr>
        <w:t>pozáručný servis a údržba tlačových, multifunkčných a kopírovacích zariadení a príslušenstva spočívajúci vo výmene</w:t>
      </w:r>
      <w:r>
        <w:rPr>
          <w:rFonts w:ascii="Arial Narrow" w:hAnsi="Arial Narrow" w:cs="Arial"/>
          <w:sz w:val="22"/>
          <w:szCs w:val="22"/>
          <w:lang w:bidi="sk-SK"/>
        </w:rPr>
        <w:t xml:space="preserve"> </w:t>
      </w:r>
      <w:r w:rsidRPr="00024A64">
        <w:rPr>
          <w:rFonts w:ascii="Arial Narrow" w:hAnsi="Arial Narrow" w:cs="Arial"/>
          <w:sz w:val="22"/>
          <w:szCs w:val="22"/>
          <w:lang w:bidi="sk-SK"/>
        </w:rPr>
        <w:t>nefunkčného dielu a uvedenie zariadenia do prevádzky. Ak by táto oprava bola neekonomická, alebo by už neboli</w:t>
      </w:r>
      <w:r>
        <w:rPr>
          <w:rFonts w:ascii="Arial Narrow" w:hAnsi="Arial Narrow" w:cs="Arial"/>
          <w:sz w:val="22"/>
          <w:szCs w:val="22"/>
          <w:lang w:bidi="sk-SK"/>
        </w:rPr>
        <w:t xml:space="preserve"> </w:t>
      </w:r>
      <w:r w:rsidRPr="00024A64">
        <w:rPr>
          <w:rFonts w:ascii="Arial Narrow" w:hAnsi="Arial Narrow" w:cs="Arial"/>
          <w:sz w:val="22"/>
          <w:szCs w:val="22"/>
          <w:lang w:bidi="sk-SK"/>
        </w:rPr>
        <w:t xml:space="preserve">náhradné diely </w:t>
      </w:r>
      <w:proofErr w:type="spellStart"/>
      <w:r w:rsidRPr="00024A64">
        <w:rPr>
          <w:rFonts w:ascii="Arial Narrow" w:hAnsi="Arial Narrow" w:cs="Arial"/>
          <w:sz w:val="22"/>
          <w:szCs w:val="22"/>
          <w:lang w:bidi="sk-SK"/>
        </w:rPr>
        <w:t>dodateľné</w:t>
      </w:r>
      <w:proofErr w:type="spellEnd"/>
      <w:r w:rsidRPr="00024A64">
        <w:rPr>
          <w:rFonts w:ascii="Arial Narrow" w:hAnsi="Arial Narrow" w:cs="Arial"/>
          <w:sz w:val="22"/>
          <w:szCs w:val="22"/>
          <w:lang w:bidi="sk-SK"/>
        </w:rPr>
        <w:t xml:space="preserve"> pre vykonanie opravy poskytovateľ dodá potvrdenie pre vyradenie z evidencie.</w:t>
      </w:r>
    </w:p>
    <w:p w:rsidR="00024A64" w:rsidRPr="00024A64" w:rsidRDefault="00024A64" w:rsidP="00024A64">
      <w:pPr>
        <w:pStyle w:val="Odsekzoznamu"/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</w:p>
    <w:p w:rsidR="00024A64" w:rsidRDefault="00024A64" w:rsidP="00024A64">
      <w:pPr>
        <w:pStyle w:val="Odsekzoznamu"/>
        <w:numPr>
          <w:ilvl w:val="0"/>
          <w:numId w:val="2"/>
        </w:numPr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024A64">
        <w:rPr>
          <w:rFonts w:ascii="Arial Narrow" w:hAnsi="Arial Narrow" w:cs="Arial"/>
          <w:sz w:val="22"/>
          <w:szCs w:val="22"/>
          <w:lang w:bidi="sk-SK"/>
        </w:rPr>
        <w:t>profylaktika tlačových, multifunkčných a kopírovacích zariadení pozostávajúca v kontrole, diagnostike, prečistení a</w:t>
      </w:r>
      <w:r>
        <w:rPr>
          <w:rFonts w:ascii="Arial Narrow" w:hAnsi="Arial Narrow" w:cs="Arial"/>
          <w:sz w:val="22"/>
          <w:szCs w:val="22"/>
          <w:lang w:bidi="sk-SK"/>
        </w:rPr>
        <w:t xml:space="preserve"> </w:t>
      </w:r>
      <w:r w:rsidRPr="00024A64">
        <w:rPr>
          <w:rFonts w:ascii="Arial Narrow" w:hAnsi="Arial Narrow" w:cs="Arial"/>
          <w:sz w:val="22"/>
          <w:szCs w:val="22"/>
          <w:lang w:bidi="sk-SK"/>
        </w:rPr>
        <w:t>odstránení prachu a iných povrchových nečistôt zo všetkých vnútorných súčastí tlačiarne, premazanie pohyblivých častí.</w:t>
      </w:r>
    </w:p>
    <w:p w:rsidR="00024A64" w:rsidRPr="00024A64" w:rsidRDefault="00024A64" w:rsidP="00024A64">
      <w:pPr>
        <w:pStyle w:val="Odsekzoznamu"/>
        <w:rPr>
          <w:rFonts w:ascii="Arial Narrow" w:hAnsi="Arial Narrow" w:cs="Arial"/>
          <w:sz w:val="22"/>
          <w:szCs w:val="22"/>
          <w:lang w:bidi="sk-SK"/>
        </w:rPr>
      </w:pPr>
    </w:p>
    <w:p w:rsidR="00024A64" w:rsidRDefault="00024A64" w:rsidP="00024A64">
      <w:pPr>
        <w:pStyle w:val="Odsekzoznamu"/>
        <w:numPr>
          <w:ilvl w:val="0"/>
          <w:numId w:val="2"/>
        </w:numPr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024A64">
        <w:rPr>
          <w:rFonts w:ascii="Arial Narrow" w:hAnsi="Arial Narrow" w:cs="Arial"/>
          <w:sz w:val="22"/>
          <w:szCs w:val="22"/>
          <w:lang w:bidi="sk-SK"/>
        </w:rPr>
        <w:t>dodávka náhradných dielov</w:t>
      </w:r>
    </w:p>
    <w:p w:rsidR="00024A64" w:rsidRPr="00024A64" w:rsidRDefault="00024A64" w:rsidP="00024A64">
      <w:pPr>
        <w:pStyle w:val="Odsekzoznamu"/>
        <w:rPr>
          <w:rFonts w:ascii="Arial Narrow" w:hAnsi="Arial Narrow" w:cs="Arial"/>
          <w:sz w:val="22"/>
          <w:szCs w:val="22"/>
          <w:lang w:bidi="sk-SK"/>
        </w:rPr>
      </w:pPr>
    </w:p>
    <w:p w:rsidR="0008311A" w:rsidRDefault="00024A64" w:rsidP="00024A64">
      <w:pPr>
        <w:pStyle w:val="Odsekzoznamu"/>
        <w:numPr>
          <w:ilvl w:val="0"/>
          <w:numId w:val="2"/>
        </w:numPr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024A64">
        <w:rPr>
          <w:rFonts w:ascii="Arial Narrow" w:hAnsi="Arial Narrow" w:cs="Arial"/>
          <w:sz w:val="22"/>
          <w:szCs w:val="22"/>
          <w:lang w:bidi="sk-SK"/>
        </w:rPr>
        <w:t>poskytovanie služieb HELPDESKU pre nahlasovanie a evidenciu incidentov</w:t>
      </w:r>
    </w:p>
    <w:p w:rsidR="00024A64" w:rsidRPr="00024A64" w:rsidRDefault="00024A64" w:rsidP="00024A64">
      <w:pPr>
        <w:pStyle w:val="Odsekzoznamu"/>
        <w:rPr>
          <w:rFonts w:ascii="Arial Narrow" w:hAnsi="Arial Narrow" w:cs="Arial"/>
          <w:sz w:val="22"/>
          <w:szCs w:val="22"/>
          <w:lang w:bidi="sk-SK"/>
        </w:rPr>
      </w:pPr>
    </w:p>
    <w:p w:rsidR="00024A64" w:rsidRPr="00024A64" w:rsidRDefault="00024A64" w:rsidP="00024A64">
      <w:pPr>
        <w:pStyle w:val="Odsekzoznamu"/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</w:p>
    <w:p w:rsidR="00A656AC" w:rsidRPr="00F43FE5" w:rsidRDefault="00D92019" w:rsidP="00D92019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023DCD">
        <w:rPr>
          <w:rFonts w:ascii="Arial Narrow" w:hAnsi="Arial Narrow" w:cs="Arial"/>
          <w:sz w:val="22"/>
          <w:szCs w:val="22"/>
        </w:rPr>
        <w:t xml:space="preserve">Súčasťou predmetu zákazky sú aj všetky súvisiace </w:t>
      </w:r>
      <w:r w:rsidR="00023DCD" w:rsidRPr="00023DCD">
        <w:rPr>
          <w:rFonts w:ascii="Arial Narrow" w:hAnsi="Arial Narrow" w:cs="Arial"/>
          <w:sz w:val="22"/>
          <w:szCs w:val="22"/>
        </w:rPr>
        <w:t>práce</w:t>
      </w:r>
      <w:r w:rsidR="00B43C35" w:rsidRPr="00023DCD">
        <w:rPr>
          <w:rFonts w:ascii="Arial Narrow" w:hAnsi="Arial Narrow" w:cs="Arial"/>
          <w:sz w:val="22"/>
          <w:szCs w:val="22"/>
        </w:rPr>
        <w:t>,</w:t>
      </w:r>
      <w:r w:rsidR="00023DCD" w:rsidRPr="00023DCD">
        <w:rPr>
          <w:rFonts w:ascii="Arial Narrow" w:hAnsi="Arial Narrow" w:cs="Arial"/>
          <w:sz w:val="22"/>
          <w:szCs w:val="22"/>
        </w:rPr>
        <w:t xml:space="preserve"> </w:t>
      </w:r>
      <w:r w:rsidRPr="00023DCD">
        <w:rPr>
          <w:rFonts w:ascii="Arial Narrow" w:hAnsi="Arial Narrow" w:cs="Arial"/>
          <w:sz w:val="22"/>
          <w:szCs w:val="22"/>
        </w:rPr>
        <w:t>ktoré pri</w:t>
      </w:r>
      <w:r w:rsidR="00024A64">
        <w:rPr>
          <w:rFonts w:ascii="Arial Narrow" w:hAnsi="Arial Narrow" w:cs="Arial"/>
          <w:sz w:val="22"/>
          <w:szCs w:val="22"/>
        </w:rPr>
        <w:t>amo súvisia s dodaním konkrétnej</w:t>
      </w:r>
      <w:r w:rsidRPr="00023DCD">
        <w:rPr>
          <w:rFonts w:ascii="Arial Narrow" w:hAnsi="Arial Narrow" w:cs="Arial"/>
          <w:sz w:val="22"/>
          <w:szCs w:val="22"/>
        </w:rPr>
        <w:t xml:space="preserve"> požadovan</w:t>
      </w:r>
      <w:r w:rsidR="00024A64">
        <w:rPr>
          <w:rFonts w:ascii="Arial Narrow" w:hAnsi="Arial Narrow" w:cs="Arial"/>
          <w:sz w:val="22"/>
          <w:szCs w:val="22"/>
        </w:rPr>
        <w:t>ej</w:t>
      </w:r>
      <w:r w:rsidRPr="00023DCD">
        <w:rPr>
          <w:rFonts w:ascii="Arial Narrow" w:hAnsi="Arial Narrow" w:cs="Arial"/>
          <w:sz w:val="22"/>
          <w:szCs w:val="22"/>
        </w:rPr>
        <w:t xml:space="preserve"> </w:t>
      </w:r>
      <w:r w:rsidR="00024A64">
        <w:rPr>
          <w:rFonts w:ascii="Arial Narrow" w:hAnsi="Arial Narrow" w:cs="Arial"/>
          <w:sz w:val="22"/>
          <w:szCs w:val="22"/>
        </w:rPr>
        <w:t>služby</w:t>
      </w:r>
      <w:r w:rsidRPr="00023DCD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023DCD">
        <w:rPr>
          <w:rFonts w:ascii="Arial Narrow" w:hAnsi="Arial Narrow" w:cs="Arial"/>
          <w:sz w:val="22"/>
          <w:szCs w:val="22"/>
        </w:rPr>
        <w:t>t.j</w:t>
      </w:r>
      <w:proofErr w:type="spellEnd"/>
      <w:r w:rsidRPr="00023DCD">
        <w:rPr>
          <w:rFonts w:ascii="Arial Narrow" w:hAnsi="Arial Narrow" w:cs="Arial"/>
          <w:sz w:val="22"/>
          <w:szCs w:val="22"/>
        </w:rPr>
        <w:t xml:space="preserve">. </w:t>
      </w:r>
      <w:r w:rsidR="00024A64">
        <w:rPr>
          <w:rFonts w:ascii="Arial Narrow" w:hAnsi="Arial Narrow" w:cs="Arial"/>
          <w:sz w:val="22"/>
          <w:szCs w:val="22"/>
        </w:rPr>
        <w:t xml:space="preserve">servis, údržba </w:t>
      </w:r>
      <w:r w:rsidR="00024A64" w:rsidRPr="00024A64">
        <w:rPr>
          <w:rFonts w:ascii="Arial Narrow" w:hAnsi="Arial Narrow" w:cs="Arial"/>
          <w:sz w:val="22"/>
          <w:szCs w:val="22"/>
          <w:lang w:bidi="sk-SK"/>
        </w:rPr>
        <w:t>multifunkčných a kopírovacích zariadení a</w:t>
      </w:r>
      <w:r w:rsidR="00024A64">
        <w:rPr>
          <w:rFonts w:ascii="Arial Narrow" w:hAnsi="Arial Narrow" w:cs="Arial"/>
          <w:sz w:val="22"/>
          <w:szCs w:val="22"/>
          <w:lang w:bidi="sk-SK"/>
        </w:rPr>
        <w:t> </w:t>
      </w:r>
      <w:r w:rsidR="00024A64" w:rsidRPr="00024A64">
        <w:rPr>
          <w:rFonts w:ascii="Arial Narrow" w:hAnsi="Arial Narrow" w:cs="Arial"/>
          <w:sz w:val="22"/>
          <w:szCs w:val="22"/>
          <w:lang w:bidi="sk-SK"/>
        </w:rPr>
        <w:t>príslušenstva</w:t>
      </w:r>
      <w:r w:rsidR="00024A64">
        <w:rPr>
          <w:rFonts w:ascii="Arial Narrow" w:hAnsi="Arial Narrow" w:cs="Arial"/>
          <w:sz w:val="22"/>
          <w:szCs w:val="22"/>
          <w:lang w:bidi="sk-SK"/>
        </w:rPr>
        <w:t xml:space="preserve">, </w:t>
      </w:r>
      <w:r w:rsidR="00024A64" w:rsidRPr="00024A64">
        <w:rPr>
          <w:rFonts w:ascii="Arial Narrow" w:hAnsi="Arial Narrow" w:cs="Arial"/>
          <w:sz w:val="22"/>
          <w:szCs w:val="22"/>
          <w:lang w:bidi="sk-SK"/>
        </w:rPr>
        <w:t>profylaktika tlačových, multifunkčných a kopírovacích zariadení</w:t>
      </w:r>
      <w:r w:rsidR="00024A64">
        <w:rPr>
          <w:rFonts w:ascii="Arial Narrow" w:hAnsi="Arial Narrow" w:cs="Arial"/>
          <w:sz w:val="22"/>
          <w:szCs w:val="22"/>
          <w:lang w:bidi="sk-SK"/>
        </w:rPr>
        <w:t>, dodávka náhradných dielov</w:t>
      </w:r>
      <w:r w:rsidR="00024A64" w:rsidRPr="00023DCD">
        <w:rPr>
          <w:rFonts w:ascii="Arial Narrow" w:hAnsi="Arial Narrow" w:cs="Arial"/>
          <w:sz w:val="22"/>
          <w:szCs w:val="22"/>
        </w:rPr>
        <w:t xml:space="preserve"> </w:t>
      </w:r>
      <w:r w:rsidRPr="00023DCD">
        <w:rPr>
          <w:rFonts w:ascii="Arial Narrow" w:hAnsi="Arial Narrow" w:cs="Arial"/>
          <w:sz w:val="22"/>
          <w:szCs w:val="22"/>
        </w:rPr>
        <w:t xml:space="preserve">konfigurácia a inštalácia týchto zariadení, doprava na miesto určenia (spojená s vykládkou tovaru, likvidáciou obalov).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1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časti.“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:rsidR="00D92019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Rozdelenie predmetu zákazky na časti je technicky a procesne nerealizovateľné, a to z</w:t>
      </w:r>
      <w:r w:rsidR="00D92019">
        <w:rPr>
          <w:rFonts w:ascii="Arial Narrow" w:hAnsi="Arial Narrow" w:cs="Arial"/>
          <w:sz w:val="22"/>
          <w:szCs w:val="22"/>
        </w:rPr>
        <w:t> </w:t>
      </w:r>
      <w:r w:rsidRPr="00F43FE5">
        <w:rPr>
          <w:rFonts w:ascii="Arial Narrow" w:hAnsi="Arial Narrow" w:cs="Arial"/>
          <w:sz w:val="22"/>
          <w:szCs w:val="22"/>
        </w:rPr>
        <w:t>dôvod</w:t>
      </w:r>
      <w:r w:rsidR="00D92019">
        <w:rPr>
          <w:rFonts w:ascii="Arial Narrow" w:hAnsi="Arial Narrow" w:cs="Arial"/>
          <w:sz w:val="22"/>
          <w:szCs w:val="22"/>
        </w:rPr>
        <w:t>u, že p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redmetná skupina </w:t>
      </w:r>
      <w:r w:rsidR="00024A64">
        <w:rPr>
          <w:rFonts w:ascii="Arial Narrow" w:hAnsi="Arial Narrow" w:cs="Arial"/>
          <w:sz w:val="22"/>
          <w:szCs w:val="22"/>
        </w:rPr>
        <w:t>služieb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 tvorí </w:t>
      </w:r>
      <w:r w:rsidR="00023DCD">
        <w:rPr>
          <w:rFonts w:ascii="Arial Narrow" w:hAnsi="Arial Narrow" w:cs="Arial"/>
          <w:sz w:val="22"/>
          <w:szCs w:val="22"/>
        </w:rPr>
        <w:t>kompaktnú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 </w:t>
      </w:r>
      <w:r w:rsidR="00024A64">
        <w:rPr>
          <w:rFonts w:ascii="Arial Narrow" w:hAnsi="Arial Narrow" w:cs="Arial"/>
          <w:sz w:val="22"/>
          <w:szCs w:val="22"/>
        </w:rPr>
        <w:t>sú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časť </w:t>
      </w:r>
      <w:r w:rsidR="00024A64">
        <w:rPr>
          <w:rFonts w:ascii="Arial Narrow" w:hAnsi="Arial Narrow" w:cs="Arial"/>
          <w:sz w:val="22"/>
          <w:szCs w:val="22"/>
        </w:rPr>
        <w:t>s</w:t>
      </w:r>
      <w:r w:rsidR="00024A64" w:rsidRPr="00024A64">
        <w:rPr>
          <w:rFonts w:ascii="Arial Narrow" w:hAnsi="Arial Narrow" w:cs="Arial"/>
          <w:sz w:val="22"/>
          <w:szCs w:val="22"/>
        </w:rPr>
        <w:t>ervis</w:t>
      </w:r>
      <w:r w:rsidR="00024A64">
        <w:rPr>
          <w:rFonts w:ascii="Arial Narrow" w:hAnsi="Arial Narrow" w:cs="Arial"/>
          <w:sz w:val="22"/>
          <w:szCs w:val="22"/>
        </w:rPr>
        <w:t>u, údržby a profylaktiky</w:t>
      </w:r>
      <w:r w:rsidR="00024A64" w:rsidRPr="00024A64">
        <w:rPr>
          <w:rFonts w:ascii="Arial Narrow" w:hAnsi="Arial Narrow" w:cs="Arial"/>
          <w:sz w:val="22"/>
          <w:szCs w:val="22"/>
        </w:rPr>
        <w:t xml:space="preserve"> tlačových multifunkčných a kopírovacích zariadení rezortu Ministerstva vnútra SR</w:t>
      </w:r>
      <w:r w:rsidR="00024A64">
        <w:rPr>
          <w:rFonts w:ascii="Arial Narrow" w:hAnsi="Arial Narrow" w:cs="Arial"/>
          <w:sz w:val="22"/>
          <w:szCs w:val="22"/>
        </w:rPr>
        <w:t xml:space="preserve">. 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Súťažiaci má možnosť zvoliť </w:t>
      </w:r>
      <w:r w:rsidR="00024A64">
        <w:rPr>
          <w:rFonts w:ascii="Arial Narrow" w:hAnsi="Arial Narrow" w:cs="Arial"/>
          <w:sz w:val="22"/>
          <w:szCs w:val="22"/>
        </w:rPr>
        <w:t>služby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 a súvisiace </w:t>
      </w:r>
      <w:r w:rsidR="00024A64">
        <w:rPr>
          <w:rFonts w:ascii="Arial Narrow" w:hAnsi="Arial Narrow" w:cs="Arial"/>
          <w:sz w:val="22"/>
          <w:szCs w:val="22"/>
        </w:rPr>
        <w:t>tovary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 od jedného alebo viacerých</w:t>
      </w:r>
      <w:r w:rsidR="00F506C3">
        <w:rPr>
          <w:rFonts w:ascii="Arial Narrow" w:hAnsi="Arial Narrow" w:cs="Arial"/>
          <w:sz w:val="22"/>
          <w:szCs w:val="22"/>
        </w:rPr>
        <w:t xml:space="preserve"> výrobcov</w:t>
      </w:r>
      <w:r w:rsidR="00D92019" w:rsidRPr="00D92019">
        <w:rPr>
          <w:rFonts w:ascii="Arial Narrow" w:hAnsi="Arial Narrow" w:cs="Arial"/>
          <w:sz w:val="22"/>
          <w:szCs w:val="22"/>
        </w:rPr>
        <w:t>, ale musí b</w:t>
      </w:r>
      <w:r w:rsidR="00271EA0">
        <w:rPr>
          <w:rFonts w:ascii="Arial Narrow" w:hAnsi="Arial Narrow" w:cs="Arial"/>
          <w:sz w:val="22"/>
          <w:szCs w:val="22"/>
        </w:rPr>
        <w:t>yť zodpovedný za to, že dodávaná služba a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 tovary budú na</w:t>
      </w:r>
      <w:r w:rsidR="00023DCD">
        <w:rPr>
          <w:rFonts w:ascii="Arial Narrow" w:hAnsi="Arial Narrow" w:cs="Arial"/>
          <w:sz w:val="22"/>
          <w:szCs w:val="22"/>
        </w:rPr>
        <w:t xml:space="preserve">vzájom prepojiteľné na fyzickej 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úrovni a budú spĺňať všetky požiadavky. Pri ďalšom delení predmetnej skupiny </w:t>
      </w:r>
      <w:r w:rsidR="00271EA0">
        <w:rPr>
          <w:rFonts w:ascii="Arial Narrow" w:hAnsi="Arial Narrow" w:cs="Arial"/>
          <w:sz w:val="22"/>
          <w:szCs w:val="22"/>
        </w:rPr>
        <w:t>služieb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 a súvisiacich </w:t>
      </w:r>
      <w:r w:rsidR="00271EA0">
        <w:rPr>
          <w:rFonts w:ascii="Arial Narrow" w:hAnsi="Arial Narrow" w:cs="Arial"/>
          <w:sz w:val="22"/>
          <w:szCs w:val="22"/>
        </w:rPr>
        <w:t>tovarov (Náhradných dielov)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 by nebolo možné garantovať vzájomnú </w:t>
      </w:r>
      <w:proofErr w:type="spellStart"/>
      <w:r w:rsidR="00D92019" w:rsidRPr="00D92019">
        <w:rPr>
          <w:rFonts w:ascii="Arial Narrow" w:hAnsi="Arial Narrow" w:cs="Arial"/>
          <w:sz w:val="22"/>
          <w:szCs w:val="22"/>
        </w:rPr>
        <w:t>interoperabilitu</w:t>
      </w:r>
      <w:proofErr w:type="spellEnd"/>
      <w:r w:rsidR="00AC6BA9">
        <w:rPr>
          <w:rFonts w:ascii="Arial Narrow" w:hAnsi="Arial Narrow" w:cs="Arial"/>
          <w:sz w:val="22"/>
          <w:szCs w:val="22"/>
        </w:rPr>
        <w:t xml:space="preserve"> a kompaktnosť </w:t>
      </w:r>
      <w:r w:rsidR="00271EA0">
        <w:rPr>
          <w:rFonts w:ascii="Arial Narrow" w:hAnsi="Arial Narrow" w:cs="Arial"/>
          <w:sz w:val="22"/>
          <w:szCs w:val="22"/>
        </w:rPr>
        <w:t xml:space="preserve">servisných prác a </w:t>
      </w:r>
      <w:proofErr w:type="spellStart"/>
      <w:r w:rsidR="00271EA0">
        <w:rPr>
          <w:rFonts w:ascii="Arial Narrow" w:hAnsi="Arial Narrow" w:cs="Arial"/>
          <w:sz w:val="22"/>
          <w:szCs w:val="22"/>
        </w:rPr>
        <w:t>profilaktiky</w:t>
      </w:r>
      <w:proofErr w:type="spellEnd"/>
      <w:r w:rsidR="00AC6BA9">
        <w:rPr>
          <w:rFonts w:ascii="Arial Narrow" w:hAnsi="Arial Narrow" w:cs="Arial"/>
          <w:sz w:val="22"/>
          <w:szCs w:val="22"/>
        </w:rPr>
        <w:t>.</w:t>
      </w:r>
    </w:p>
    <w:p w:rsidR="00A656AC" w:rsidRPr="00F43FE5" w:rsidRDefault="00900E22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Podrobná</w:t>
      </w:r>
      <w:r w:rsidRPr="00F43FE5">
        <w:rPr>
          <w:rFonts w:ascii="Arial Narrow" w:hAnsi="Arial Narrow" w:cs="Arial"/>
          <w:sz w:val="22"/>
          <w:szCs w:val="22"/>
        </w:rPr>
        <w:t xml:space="preserve"> </w:t>
      </w:r>
      <w:r w:rsidR="00A656AC" w:rsidRPr="00F43FE5">
        <w:rPr>
          <w:rFonts w:ascii="Arial Narrow" w:hAnsi="Arial Narrow" w:cs="Arial"/>
          <w:sz w:val="22"/>
          <w:szCs w:val="22"/>
        </w:rPr>
        <w:t>špecifikácia</w:t>
      </w:r>
      <w:r w:rsidR="00A656AC" w:rsidRPr="00A656AC">
        <w:rPr>
          <w:rFonts w:ascii="Arial Narrow" w:hAnsi="Arial Narrow" w:cs="Arial"/>
          <w:sz w:val="22"/>
          <w:szCs w:val="22"/>
        </w:rPr>
        <w:t xml:space="preserve"> </w:t>
      </w:r>
      <w:r w:rsidR="00A656AC" w:rsidRPr="00F43FE5">
        <w:rPr>
          <w:rFonts w:ascii="Arial Narrow" w:hAnsi="Arial Narrow" w:cs="Arial"/>
          <w:sz w:val="22"/>
          <w:szCs w:val="22"/>
        </w:rPr>
        <w:t>je uvedená v opise predmetu zákazky, tvoriacom prílohu súťažných podkladov.</w:t>
      </w:r>
    </w:p>
    <w:p w:rsidR="00A656AC" w:rsidRPr="00F43FE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lastRenderedPageBreak/>
        <w:t>Prípadné rozdelenie na časti alebo vyhlásenie viacerých verejných obstarávaní neznamená rozšírenie potenciálneho relevantného trhu.</w:t>
      </w:r>
    </w:p>
    <w:p w:rsidR="00A656AC" w:rsidRPr="00F43FE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Najmä s ohľadom na miestne, vecné, funkčné aj časové väzby, charakter  predmetu zákazky, by bolo rozdelenie predmetu zákazky po technickej stránke nelogické, neúčelné, nehospodárne až objektívne nerealizovateľné.</w:t>
      </w:r>
    </w:p>
    <w:p w:rsidR="00BF2F20" w:rsidRDefault="00A656AC" w:rsidP="00BD557C">
      <w:pPr>
        <w:spacing w:after="120" w:line="276" w:lineRule="auto"/>
        <w:jc w:val="both"/>
      </w:pPr>
      <w:r w:rsidRPr="00F43FE5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F25" w:rsidRDefault="00F60F25" w:rsidP="00D677C5">
      <w:r>
        <w:separator/>
      </w:r>
    </w:p>
  </w:endnote>
  <w:endnote w:type="continuationSeparator" w:id="0">
    <w:p w:rsidR="00F60F25" w:rsidRDefault="00F60F25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F25" w:rsidRDefault="00F60F25" w:rsidP="00D677C5">
      <w:r>
        <w:separator/>
      </w:r>
    </w:p>
  </w:footnote>
  <w:footnote w:type="continuationSeparator" w:id="0">
    <w:p w:rsidR="00F60F25" w:rsidRDefault="00F60F25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7C5" w:rsidRPr="00D677C5" w:rsidRDefault="00D677C5" w:rsidP="00D677C5">
    <w:pPr>
      <w:pStyle w:val="Hlavika"/>
      <w:jc w:val="right"/>
      <w:rPr>
        <w:rFonts w:ascii="Arial Narrow" w:hAnsi="Arial Narrow"/>
      </w:rPr>
    </w:pPr>
    <w:r w:rsidRPr="00D677C5">
      <w:rPr>
        <w:rFonts w:ascii="Arial Narrow" w:hAnsi="Arial Narrow"/>
      </w:rPr>
      <w:t xml:space="preserve">Príloha č. </w:t>
    </w:r>
    <w:r w:rsidR="00271EA0">
      <w:rPr>
        <w:rFonts w:ascii="Arial Narrow" w:hAnsi="Arial Narrow"/>
      </w:rPr>
      <w:t>7</w:t>
    </w:r>
    <w:r w:rsidRPr="00D677C5">
      <w:rPr>
        <w:rFonts w:ascii="Arial Narrow" w:hAnsi="Arial Narrow"/>
      </w:rPr>
      <w:t xml:space="preserve"> </w:t>
    </w:r>
    <w:r w:rsidR="00A63DD0">
      <w:rPr>
        <w:rFonts w:ascii="Arial Narrow" w:hAnsi="Arial Narrow"/>
      </w:rPr>
      <w:t xml:space="preserve">Súťažných podkladov - </w:t>
    </w:r>
    <w:r w:rsidRPr="00D677C5">
      <w:rPr>
        <w:rFonts w:ascii="Arial Narrow" w:hAnsi="Arial Narrow"/>
      </w:rPr>
      <w:t>Odôvodnenie nerozdelenia zákazky na časti</w:t>
    </w:r>
  </w:p>
  <w:p w:rsidR="00D677C5" w:rsidRDefault="00D677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16D46"/>
    <w:rsid w:val="00023DCD"/>
    <w:rsid w:val="00024A64"/>
    <w:rsid w:val="0008311A"/>
    <w:rsid w:val="00271EA0"/>
    <w:rsid w:val="002F729A"/>
    <w:rsid w:val="00581D36"/>
    <w:rsid w:val="005F2500"/>
    <w:rsid w:val="00663059"/>
    <w:rsid w:val="00703F44"/>
    <w:rsid w:val="007650F5"/>
    <w:rsid w:val="008F4B71"/>
    <w:rsid w:val="00900E22"/>
    <w:rsid w:val="00974834"/>
    <w:rsid w:val="00A63DD0"/>
    <w:rsid w:val="00A656AC"/>
    <w:rsid w:val="00A72369"/>
    <w:rsid w:val="00AC6BA9"/>
    <w:rsid w:val="00B045DE"/>
    <w:rsid w:val="00B21933"/>
    <w:rsid w:val="00B43C35"/>
    <w:rsid w:val="00B510B6"/>
    <w:rsid w:val="00BD557C"/>
    <w:rsid w:val="00BF2F20"/>
    <w:rsid w:val="00C335CF"/>
    <w:rsid w:val="00C8347A"/>
    <w:rsid w:val="00D677C5"/>
    <w:rsid w:val="00D92019"/>
    <w:rsid w:val="00F506C3"/>
    <w:rsid w:val="00F6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05D6"/>
  <w15:docId w15:val="{B1EBDC0F-9DC2-42BA-9C19-109A8B7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6F832-B1AE-4C74-B227-DF1B1243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SITB.BA</dc:creator>
  <cp:lastModifiedBy>Tomáš Kundrát</cp:lastModifiedBy>
  <cp:revision>2</cp:revision>
  <cp:lastPrinted>2018-09-12T11:27:00Z</cp:lastPrinted>
  <dcterms:created xsi:type="dcterms:W3CDTF">2019-02-25T11:36:00Z</dcterms:created>
  <dcterms:modified xsi:type="dcterms:W3CDTF">2019-02-25T11:36:00Z</dcterms:modified>
</cp:coreProperties>
</file>