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82F" w:rsidRDefault="0099426B" w:rsidP="001A44B1">
      <w:pPr>
        <w:spacing w:after="0"/>
        <w:jc w:val="right"/>
        <w:rPr>
          <w:rFonts w:ascii="Arial Narrow" w:hAnsi="Arial Narrow"/>
          <w:b/>
        </w:rPr>
      </w:pPr>
      <w:r w:rsidRPr="00214315">
        <w:rPr>
          <w:rFonts w:ascii="Arial Narrow" w:hAnsi="Arial Narrow"/>
          <w:b/>
        </w:rPr>
        <w:t>Príloha č. 1</w:t>
      </w:r>
      <w:r w:rsidR="00000E4F">
        <w:rPr>
          <w:rFonts w:ascii="Arial Narrow" w:hAnsi="Arial Narrow"/>
          <w:b/>
        </w:rPr>
        <w:t>a</w:t>
      </w:r>
      <w:r w:rsidRPr="00214315">
        <w:rPr>
          <w:rFonts w:ascii="Arial Narrow" w:hAnsi="Arial Narrow"/>
          <w:b/>
        </w:rPr>
        <w:t xml:space="preserve"> – Opis predmetu zákazky</w:t>
      </w:r>
    </w:p>
    <w:p w:rsidR="00000E4F" w:rsidRDefault="00000E4F" w:rsidP="001A44B1">
      <w:pPr>
        <w:spacing w:after="0"/>
        <w:jc w:val="right"/>
        <w:rPr>
          <w:rFonts w:ascii="Arial Narrow" w:hAnsi="Arial Narrow"/>
          <w:b/>
        </w:rPr>
      </w:pPr>
    </w:p>
    <w:p w:rsidR="00000E4F" w:rsidRPr="00000E4F" w:rsidRDefault="00000E4F" w:rsidP="00000E4F">
      <w:pPr>
        <w:spacing w:after="0"/>
        <w:jc w:val="center"/>
        <w:rPr>
          <w:rFonts w:ascii="Arial Narrow" w:hAnsi="Arial Narrow"/>
          <w:b/>
          <w:caps/>
        </w:rPr>
      </w:pPr>
      <w:r w:rsidRPr="00000E4F">
        <w:rPr>
          <w:rFonts w:ascii="Arial Narrow" w:hAnsi="Arial Narrow"/>
          <w:b/>
          <w:caps/>
        </w:rPr>
        <w:t>1. časť zákazky -</w:t>
      </w:r>
      <w:r w:rsidR="00B27120">
        <w:rPr>
          <w:rFonts w:ascii="Arial Narrow" w:hAnsi="Arial Narrow"/>
          <w:b/>
          <w:caps/>
        </w:rPr>
        <w:t xml:space="preserve"> </w:t>
      </w:r>
      <w:r w:rsidRPr="00000E4F">
        <w:rPr>
          <w:rFonts w:ascii="Arial Narrow" w:hAnsi="Arial Narrow"/>
          <w:b/>
          <w:caps/>
        </w:rPr>
        <w:t xml:space="preserve"> </w:t>
      </w:r>
      <w:r w:rsidR="005C4C02" w:rsidRPr="005C4C02">
        <w:rPr>
          <w:rFonts w:ascii="Arial Narrow" w:hAnsi="Arial Narrow"/>
          <w:b/>
          <w:caps/>
        </w:rPr>
        <w:t>Ručné analyzátory dychu</w:t>
      </w:r>
    </w:p>
    <w:p w:rsidR="000E0764" w:rsidRPr="000E0764" w:rsidRDefault="000E0764" w:rsidP="002B5EF1">
      <w:pPr>
        <w:pStyle w:val="Nadpis1"/>
        <w:spacing w:before="360"/>
        <w:ind w:left="567" w:hanging="567"/>
      </w:pPr>
      <w:r w:rsidRPr="000E0764">
        <w:t>1</w:t>
      </w:r>
      <w:r w:rsidR="001A44B1">
        <w:tab/>
      </w:r>
      <w:r w:rsidRPr="000E0764">
        <w:t>Predmet zákazky</w:t>
      </w:r>
    </w:p>
    <w:p w:rsidR="00932E81" w:rsidRDefault="00932E81" w:rsidP="00932E81">
      <w:pPr>
        <w:spacing w:after="0"/>
        <w:jc w:val="both"/>
        <w:rPr>
          <w:rFonts w:ascii="Arial Narrow" w:hAnsi="Arial Narrow"/>
        </w:rPr>
      </w:pPr>
    </w:p>
    <w:p w:rsidR="007914E9" w:rsidRDefault="00636A45" w:rsidP="000962F2">
      <w:pPr>
        <w:spacing w:after="0"/>
        <w:ind w:left="567" w:hanging="567"/>
        <w:jc w:val="both"/>
        <w:rPr>
          <w:rFonts w:ascii="Arial Narrow" w:hAnsi="Arial Narrow"/>
        </w:rPr>
      </w:pPr>
      <w:r>
        <w:rPr>
          <w:rFonts w:ascii="Arial Narrow" w:hAnsi="Arial Narrow"/>
        </w:rPr>
        <w:t>1.1</w:t>
      </w:r>
      <w:r>
        <w:rPr>
          <w:rFonts w:ascii="Arial Narrow" w:hAnsi="Arial Narrow"/>
        </w:rPr>
        <w:tab/>
      </w:r>
      <w:r w:rsidR="007D0811" w:rsidRPr="009B26B1">
        <w:rPr>
          <w:rFonts w:ascii="Arial Narrow" w:hAnsi="Arial Narrow" w:cs="Arial"/>
        </w:rPr>
        <w:t>Predmetom zákazky je zabezpečenie nákupu</w:t>
      </w:r>
      <w:r w:rsidR="00000E4F" w:rsidRPr="009B26B1">
        <w:rPr>
          <w:rFonts w:ascii="Arial Narrow" w:hAnsi="Arial Narrow" w:cs="Arial"/>
        </w:rPr>
        <w:t xml:space="preserve"> </w:t>
      </w:r>
      <w:r w:rsidR="005C4C02" w:rsidRPr="005C4C02">
        <w:rPr>
          <w:rFonts w:ascii="Arial Narrow" w:hAnsi="Arial Narrow" w:cs="Arial"/>
        </w:rPr>
        <w:t>ručných mobilných analyzátorov dychu</w:t>
      </w:r>
      <w:r w:rsidR="007D0811" w:rsidRPr="009B26B1">
        <w:rPr>
          <w:rFonts w:ascii="Arial Narrow" w:hAnsi="Arial Narrow" w:cs="Arial"/>
        </w:rPr>
        <w:t xml:space="preserve"> </w:t>
      </w:r>
      <w:r w:rsidR="00000E4F" w:rsidRPr="009B26B1">
        <w:rPr>
          <w:rFonts w:ascii="Arial Narrow" w:hAnsi="Arial Narrow"/>
        </w:rPr>
        <w:t xml:space="preserve">podľa špecifikácie uvedenej v </w:t>
      </w:r>
      <w:r w:rsidR="00000E4F" w:rsidRPr="00F874F8">
        <w:rPr>
          <w:rFonts w:ascii="Arial Narrow" w:hAnsi="Arial Narrow"/>
        </w:rPr>
        <w:t>Tabuľke č. 1 - Technická špecifikácia predmetu zákazky</w:t>
      </w:r>
      <w:r w:rsidR="007D0811" w:rsidRPr="009B26B1">
        <w:rPr>
          <w:rFonts w:ascii="Arial Narrow" w:hAnsi="Arial Narrow" w:cs="Arial"/>
        </w:rPr>
        <w:t xml:space="preserve">. </w:t>
      </w:r>
      <w:r w:rsidR="005C4C02">
        <w:rPr>
          <w:rFonts w:ascii="Arial Narrow" w:hAnsi="Arial Narrow" w:cs="Arial"/>
        </w:rPr>
        <w:t>R</w:t>
      </w:r>
      <w:r w:rsidR="005C4C02" w:rsidRPr="005C4C02">
        <w:rPr>
          <w:rFonts w:ascii="Arial Narrow" w:hAnsi="Arial Narrow" w:cs="Arial"/>
        </w:rPr>
        <w:t>učný mobilný analyzátor dychu</w:t>
      </w:r>
      <w:r w:rsidR="002F635B" w:rsidRPr="002F635B">
        <w:rPr>
          <w:rFonts w:ascii="Arial Narrow" w:hAnsi="Arial Narrow" w:cs="Arial"/>
        </w:rPr>
        <w:t xml:space="preserve"> musí byť certifikovaný ako určené meradlo</w:t>
      </w:r>
      <w:r w:rsidR="002F635B">
        <w:rPr>
          <w:rFonts w:ascii="Arial Narrow" w:hAnsi="Arial Narrow" w:cs="Arial"/>
        </w:rPr>
        <w:t xml:space="preserve">. </w:t>
      </w:r>
      <w:r w:rsidR="005C4C02" w:rsidRPr="005C4C02">
        <w:rPr>
          <w:rFonts w:ascii="Arial Narrow" w:hAnsi="Arial Narrow" w:cs="Arial"/>
        </w:rPr>
        <w:t xml:space="preserve">Zariadenie je určené pre potreby presných meraní za účelom kontroly subjektu </w:t>
      </w:r>
      <w:r w:rsidR="005C4C02">
        <w:rPr>
          <w:rFonts w:ascii="Arial Narrow" w:hAnsi="Arial Narrow" w:cs="Arial"/>
        </w:rPr>
        <w:br/>
      </w:r>
      <w:r w:rsidR="005C4C02" w:rsidRPr="005C4C02">
        <w:rPr>
          <w:rFonts w:ascii="Arial Narrow" w:hAnsi="Arial Narrow" w:cs="Arial"/>
        </w:rPr>
        <w:t>s možnosťou získania objektívneho dôkazového nálezu pre potreby represívnych konaní.</w:t>
      </w:r>
    </w:p>
    <w:p w:rsidR="000962F2" w:rsidRDefault="000962F2" w:rsidP="000962F2">
      <w:pPr>
        <w:spacing w:after="0"/>
        <w:ind w:left="567" w:hanging="567"/>
        <w:jc w:val="both"/>
        <w:rPr>
          <w:rFonts w:ascii="Arial Narrow" w:hAnsi="Arial Narrow"/>
        </w:rPr>
      </w:pPr>
    </w:p>
    <w:p w:rsidR="007D0811" w:rsidRPr="00F027E0" w:rsidRDefault="001516D1" w:rsidP="002F635B">
      <w:pPr>
        <w:spacing w:after="0"/>
        <w:ind w:left="567"/>
        <w:jc w:val="both"/>
        <w:rPr>
          <w:rFonts w:ascii="Arial Narrow" w:hAnsi="Arial Narrow"/>
        </w:rPr>
      </w:pPr>
      <w:r w:rsidRPr="00F027E0">
        <w:rPr>
          <w:rFonts w:ascii="Arial Narrow" w:hAnsi="Arial Narrow"/>
        </w:rPr>
        <w:t>Súčasťou ceny predmetu zákazky budú nasledujúce služby spojené s dodaním tovaru:</w:t>
      </w:r>
    </w:p>
    <w:p w:rsidR="00F63663" w:rsidRPr="00F027E0" w:rsidRDefault="001516D1" w:rsidP="00F63663">
      <w:pPr>
        <w:pStyle w:val="Zkladntext2"/>
        <w:spacing w:after="0" w:line="276" w:lineRule="auto"/>
        <w:ind w:left="1134" w:hanging="283"/>
        <w:jc w:val="both"/>
        <w:rPr>
          <w:rFonts w:ascii="Arial Narrow" w:hAnsi="Arial Narrow" w:cs="Arial"/>
          <w:sz w:val="22"/>
          <w:szCs w:val="22"/>
        </w:rPr>
      </w:pPr>
      <w:r w:rsidRPr="00F027E0">
        <w:rPr>
          <w:rFonts w:ascii="Arial Narrow" w:hAnsi="Arial Narrow" w:cs="Arial"/>
          <w:sz w:val="22"/>
          <w:szCs w:val="22"/>
        </w:rPr>
        <w:t>-</w:t>
      </w:r>
      <w:r w:rsidRPr="00F027E0">
        <w:rPr>
          <w:rFonts w:ascii="Arial Narrow" w:hAnsi="Arial Narrow" w:cs="Arial"/>
          <w:sz w:val="22"/>
          <w:szCs w:val="22"/>
        </w:rPr>
        <w:tab/>
        <w:t>doprava do miesta dodania</w:t>
      </w:r>
      <w:r w:rsidR="00F63663" w:rsidRPr="00F027E0">
        <w:rPr>
          <w:rFonts w:ascii="Arial Narrow" w:hAnsi="Arial Narrow" w:cs="Arial"/>
          <w:sz w:val="22"/>
          <w:szCs w:val="22"/>
        </w:rPr>
        <w:t xml:space="preserve">: </w:t>
      </w:r>
      <w:r w:rsidR="005C4C02" w:rsidRPr="005C4C02">
        <w:rPr>
          <w:rFonts w:ascii="Arial Narrow" w:hAnsi="Arial Narrow" w:cs="Arial"/>
          <w:sz w:val="22"/>
          <w:szCs w:val="22"/>
        </w:rPr>
        <w:t xml:space="preserve">Sklad na </w:t>
      </w:r>
      <w:proofErr w:type="spellStart"/>
      <w:r w:rsidR="005C4C02" w:rsidRPr="005C4C02">
        <w:rPr>
          <w:rFonts w:ascii="Arial Narrow" w:hAnsi="Arial Narrow" w:cs="Arial"/>
          <w:sz w:val="22"/>
          <w:szCs w:val="22"/>
        </w:rPr>
        <w:t>Fajgalskej</w:t>
      </w:r>
      <w:proofErr w:type="spellEnd"/>
      <w:r w:rsidR="005C4C02" w:rsidRPr="005C4C02">
        <w:rPr>
          <w:rFonts w:ascii="Arial Narrow" w:hAnsi="Arial Narrow" w:cs="Arial"/>
          <w:sz w:val="22"/>
          <w:szCs w:val="22"/>
        </w:rPr>
        <w:t xml:space="preserve"> ceste 2, 902 01 Pezinok, objekt Strednej odbornej školy Policajného zboru</w:t>
      </w:r>
    </w:p>
    <w:p w:rsidR="001516D1" w:rsidRPr="00F027E0" w:rsidRDefault="001516D1" w:rsidP="002F635B">
      <w:pPr>
        <w:pStyle w:val="Zkladntext2"/>
        <w:spacing w:after="0" w:line="276" w:lineRule="auto"/>
        <w:ind w:left="1134" w:hanging="283"/>
        <w:jc w:val="both"/>
        <w:rPr>
          <w:rFonts w:ascii="Arial Narrow" w:hAnsi="Arial Narrow" w:cs="Arial"/>
          <w:sz w:val="22"/>
          <w:szCs w:val="22"/>
        </w:rPr>
      </w:pPr>
      <w:r w:rsidRPr="00F027E0">
        <w:rPr>
          <w:rFonts w:ascii="Arial Narrow" w:hAnsi="Arial Narrow" w:cs="Arial"/>
          <w:sz w:val="22"/>
          <w:szCs w:val="22"/>
        </w:rPr>
        <w:t>-</w:t>
      </w:r>
      <w:r w:rsidRPr="00F027E0">
        <w:rPr>
          <w:rFonts w:ascii="Arial Narrow" w:hAnsi="Arial Narrow" w:cs="Arial"/>
          <w:sz w:val="22"/>
          <w:szCs w:val="22"/>
        </w:rPr>
        <w:tab/>
      </w:r>
      <w:r w:rsidR="005C4C02" w:rsidRPr="005C4C02">
        <w:rPr>
          <w:rFonts w:ascii="Arial Narrow" w:hAnsi="Arial Narrow" w:cs="Arial"/>
          <w:sz w:val="22"/>
          <w:szCs w:val="22"/>
        </w:rPr>
        <w:t>inštalácie meračov u</w:t>
      </w:r>
      <w:r w:rsidR="005C4C02">
        <w:rPr>
          <w:rFonts w:ascii="Arial Narrow" w:hAnsi="Arial Narrow" w:cs="Arial"/>
          <w:sz w:val="22"/>
          <w:szCs w:val="22"/>
        </w:rPr>
        <w:t> </w:t>
      </w:r>
      <w:r w:rsidR="005C4C02" w:rsidRPr="005C4C02">
        <w:rPr>
          <w:rFonts w:ascii="Arial Narrow" w:hAnsi="Arial Narrow" w:cs="Arial"/>
          <w:sz w:val="22"/>
          <w:szCs w:val="22"/>
        </w:rPr>
        <w:t>kupujúceho</w:t>
      </w:r>
      <w:r w:rsidR="005C4C02">
        <w:rPr>
          <w:rFonts w:ascii="Arial Narrow" w:hAnsi="Arial Narrow" w:cs="Arial"/>
          <w:sz w:val="22"/>
          <w:szCs w:val="22"/>
        </w:rPr>
        <w:t>,</w:t>
      </w:r>
      <w:r w:rsidRPr="00F027E0">
        <w:rPr>
          <w:rFonts w:ascii="Arial Narrow" w:hAnsi="Arial Narrow" w:cs="Arial"/>
          <w:sz w:val="22"/>
          <w:szCs w:val="22"/>
        </w:rPr>
        <w:t xml:space="preserve"> inštalácie softvéru a spustenie zariadení na mieste plnenia, ako aj overenie a preukázanie plnej funkčnosti dodaného riešenia</w:t>
      </w:r>
    </w:p>
    <w:p w:rsidR="001516D1" w:rsidRPr="00F027E0" w:rsidRDefault="001516D1" w:rsidP="002F635B">
      <w:pPr>
        <w:pStyle w:val="Zkladntext2"/>
        <w:spacing w:after="0" w:line="276" w:lineRule="auto"/>
        <w:ind w:left="1134" w:hanging="283"/>
        <w:jc w:val="both"/>
        <w:rPr>
          <w:rFonts w:ascii="Arial Narrow" w:hAnsi="Arial Narrow" w:cs="Arial"/>
          <w:sz w:val="22"/>
          <w:szCs w:val="22"/>
        </w:rPr>
      </w:pPr>
      <w:r w:rsidRPr="00F027E0">
        <w:rPr>
          <w:rFonts w:ascii="Arial Narrow" w:hAnsi="Arial Narrow" w:cs="Arial"/>
          <w:sz w:val="22"/>
          <w:szCs w:val="22"/>
        </w:rPr>
        <w:t>-</w:t>
      </w:r>
      <w:r w:rsidRPr="00F027E0">
        <w:rPr>
          <w:rFonts w:ascii="Arial Narrow" w:hAnsi="Arial Narrow" w:cs="Arial"/>
          <w:sz w:val="22"/>
          <w:szCs w:val="22"/>
        </w:rPr>
        <w:tab/>
        <w:t>uvedenie zariadení do prevádzky, inštaláci</w:t>
      </w:r>
      <w:r w:rsidR="009B26B1" w:rsidRPr="00F027E0">
        <w:rPr>
          <w:rFonts w:ascii="Arial Narrow" w:hAnsi="Arial Narrow" w:cs="Arial"/>
          <w:sz w:val="22"/>
          <w:szCs w:val="22"/>
        </w:rPr>
        <w:t>a</w:t>
      </w:r>
      <w:r w:rsidRPr="00F027E0">
        <w:rPr>
          <w:rFonts w:ascii="Arial Narrow" w:hAnsi="Arial Narrow" w:cs="Arial"/>
          <w:sz w:val="22"/>
          <w:szCs w:val="22"/>
        </w:rPr>
        <w:t xml:space="preserve"> aktuálnych </w:t>
      </w:r>
      <w:proofErr w:type="spellStart"/>
      <w:r w:rsidRPr="00F027E0">
        <w:rPr>
          <w:rFonts w:ascii="Arial Narrow" w:hAnsi="Arial Narrow" w:cs="Arial"/>
          <w:sz w:val="22"/>
          <w:szCs w:val="22"/>
        </w:rPr>
        <w:t>firmware</w:t>
      </w:r>
      <w:proofErr w:type="spellEnd"/>
      <w:r w:rsidRPr="00F027E0">
        <w:rPr>
          <w:rFonts w:ascii="Arial Narrow" w:hAnsi="Arial Narrow" w:cs="Arial"/>
          <w:sz w:val="22"/>
          <w:szCs w:val="22"/>
        </w:rPr>
        <w:t xml:space="preserve"> výrobc</w:t>
      </w:r>
      <w:r w:rsidR="002F635B" w:rsidRPr="00F027E0">
        <w:rPr>
          <w:rFonts w:ascii="Arial Narrow" w:hAnsi="Arial Narrow" w:cs="Arial"/>
          <w:sz w:val="22"/>
          <w:szCs w:val="22"/>
        </w:rPr>
        <w:t>u zariadení</w:t>
      </w:r>
    </w:p>
    <w:p w:rsidR="001516D1" w:rsidRPr="00F027E0" w:rsidRDefault="001516D1" w:rsidP="002F635B">
      <w:pPr>
        <w:pStyle w:val="Zkladntext2"/>
        <w:spacing w:after="0" w:line="276" w:lineRule="auto"/>
        <w:ind w:left="1134" w:hanging="283"/>
        <w:jc w:val="both"/>
        <w:rPr>
          <w:rFonts w:ascii="Arial Narrow" w:hAnsi="Arial Narrow" w:cs="Arial"/>
          <w:sz w:val="22"/>
          <w:szCs w:val="22"/>
        </w:rPr>
      </w:pPr>
      <w:r w:rsidRPr="00F027E0">
        <w:rPr>
          <w:rFonts w:ascii="Arial Narrow" w:hAnsi="Arial Narrow" w:cs="Arial"/>
          <w:sz w:val="22"/>
          <w:szCs w:val="22"/>
        </w:rPr>
        <w:t>-</w:t>
      </w:r>
      <w:r w:rsidRPr="00F027E0">
        <w:rPr>
          <w:rFonts w:ascii="Arial Narrow" w:hAnsi="Arial Narrow" w:cs="Arial"/>
          <w:sz w:val="22"/>
          <w:szCs w:val="22"/>
        </w:rPr>
        <w:tab/>
        <w:t>odovzdanie technick</w:t>
      </w:r>
      <w:r w:rsidR="002B5EF1" w:rsidRPr="00F027E0">
        <w:rPr>
          <w:rFonts w:ascii="Arial Narrow" w:hAnsi="Arial Narrow" w:cs="Arial"/>
          <w:sz w:val="22"/>
          <w:szCs w:val="22"/>
        </w:rPr>
        <w:t>ej</w:t>
      </w:r>
      <w:r w:rsidRPr="00F027E0">
        <w:rPr>
          <w:rFonts w:ascii="Arial Narrow" w:hAnsi="Arial Narrow" w:cs="Arial"/>
          <w:sz w:val="22"/>
          <w:szCs w:val="22"/>
        </w:rPr>
        <w:t xml:space="preserve"> dokumentáci</w:t>
      </w:r>
      <w:r w:rsidR="002B5EF1" w:rsidRPr="00F027E0">
        <w:rPr>
          <w:rFonts w:ascii="Arial Narrow" w:hAnsi="Arial Narrow" w:cs="Arial"/>
          <w:sz w:val="22"/>
          <w:szCs w:val="22"/>
        </w:rPr>
        <w:t>e</w:t>
      </w:r>
      <w:r w:rsidR="002F635B" w:rsidRPr="00F027E0">
        <w:rPr>
          <w:rFonts w:ascii="Arial Narrow" w:hAnsi="Arial Narrow" w:cs="Arial"/>
          <w:sz w:val="22"/>
          <w:szCs w:val="22"/>
        </w:rPr>
        <w:t xml:space="preserve"> a</w:t>
      </w:r>
      <w:r w:rsidR="002B5EF1" w:rsidRPr="00F027E0">
        <w:rPr>
          <w:rFonts w:ascii="Arial Narrow" w:hAnsi="Arial Narrow" w:cs="Arial"/>
          <w:sz w:val="22"/>
          <w:szCs w:val="22"/>
        </w:rPr>
        <w:t xml:space="preserve"> záručných listov</w:t>
      </w:r>
    </w:p>
    <w:p w:rsidR="001516D1" w:rsidRPr="00F027E0" w:rsidRDefault="001516D1" w:rsidP="002F635B">
      <w:pPr>
        <w:pStyle w:val="Zkladntext2"/>
        <w:spacing w:after="0" w:line="276" w:lineRule="auto"/>
        <w:ind w:left="1134" w:hanging="283"/>
        <w:jc w:val="both"/>
        <w:rPr>
          <w:rFonts w:ascii="Arial Narrow" w:hAnsi="Arial Narrow" w:cs="Arial"/>
          <w:sz w:val="22"/>
          <w:szCs w:val="22"/>
        </w:rPr>
      </w:pPr>
      <w:r w:rsidRPr="00F027E0">
        <w:rPr>
          <w:rFonts w:ascii="Arial Narrow" w:hAnsi="Arial Narrow" w:cs="Arial"/>
          <w:sz w:val="22"/>
          <w:szCs w:val="22"/>
        </w:rPr>
        <w:t>-</w:t>
      </w:r>
      <w:r w:rsidRPr="00F027E0">
        <w:rPr>
          <w:rFonts w:ascii="Arial Narrow" w:hAnsi="Arial Narrow" w:cs="Arial"/>
          <w:sz w:val="22"/>
          <w:szCs w:val="22"/>
        </w:rPr>
        <w:tab/>
        <w:t xml:space="preserve">bezplatné zaškolenie zamestnancov </w:t>
      </w:r>
      <w:r w:rsidR="002F635B" w:rsidRPr="00F027E0">
        <w:rPr>
          <w:rFonts w:ascii="Arial Narrow" w:hAnsi="Arial Narrow" w:cs="Arial"/>
          <w:sz w:val="22"/>
          <w:szCs w:val="22"/>
        </w:rPr>
        <w:t>verejného obstarávateľa</w:t>
      </w:r>
      <w:r w:rsidRPr="00F027E0">
        <w:rPr>
          <w:rFonts w:ascii="Arial Narrow" w:hAnsi="Arial Narrow" w:cs="Arial"/>
          <w:sz w:val="22"/>
          <w:szCs w:val="22"/>
        </w:rPr>
        <w:t xml:space="preserve"> na obsluhu</w:t>
      </w:r>
      <w:r w:rsidR="00591FBA" w:rsidRPr="00F027E0">
        <w:rPr>
          <w:rFonts w:ascii="Arial Narrow" w:hAnsi="Arial Narrow" w:cs="Arial"/>
          <w:sz w:val="22"/>
          <w:szCs w:val="22"/>
        </w:rPr>
        <w:t>,</w:t>
      </w:r>
      <w:r w:rsidRPr="00F027E0">
        <w:rPr>
          <w:rFonts w:ascii="Arial Narrow" w:hAnsi="Arial Narrow" w:cs="Arial"/>
          <w:sz w:val="22"/>
          <w:szCs w:val="22"/>
        </w:rPr>
        <w:t xml:space="preserve"> </w:t>
      </w:r>
      <w:r w:rsidR="00591FBA" w:rsidRPr="00F027E0">
        <w:rPr>
          <w:rFonts w:ascii="Arial Narrow" w:hAnsi="Arial Narrow" w:cs="Arial"/>
          <w:sz w:val="22"/>
          <w:szCs w:val="22"/>
        </w:rPr>
        <w:t xml:space="preserve">rutinnú prevádzku a údržbu </w:t>
      </w:r>
      <w:r w:rsidRPr="00F027E0">
        <w:rPr>
          <w:rFonts w:ascii="Arial Narrow" w:hAnsi="Arial Narrow" w:cs="Arial"/>
          <w:sz w:val="22"/>
          <w:szCs w:val="22"/>
        </w:rPr>
        <w:t>zariadení</w:t>
      </w:r>
    </w:p>
    <w:p w:rsidR="001516D1" w:rsidRPr="009B26B1" w:rsidRDefault="001516D1" w:rsidP="002F635B">
      <w:pPr>
        <w:pStyle w:val="Zkladntext2"/>
        <w:spacing w:after="0" w:line="276" w:lineRule="auto"/>
        <w:ind w:left="1134" w:hanging="283"/>
        <w:jc w:val="both"/>
        <w:rPr>
          <w:rFonts w:ascii="Arial Narrow" w:hAnsi="Arial Narrow" w:cs="Arial"/>
          <w:sz w:val="22"/>
          <w:szCs w:val="22"/>
        </w:rPr>
      </w:pPr>
      <w:r w:rsidRPr="00F027E0">
        <w:rPr>
          <w:rFonts w:ascii="Arial Narrow" w:hAnsi="Arial Narrow" w:cs="Arial"/>
          <w:sz w:val="22"/>
          <w:szCs w:val="22"/>
        </w:rPr>
        <w:t>-</w:t>
      </w:r>
      <w:r w:rsidRPr="00F027E0">
        <w:rPr>
          <w:rFonts w:ascii="Arial Narrow" w:hAnsi="Arial Narrow" w:cs="Arial"/>
          <w:sz w:val="22"/>
          <w:szCs w:val="22"/>
        </w:rPr>
        <w:tab/>
      </w:r>
      <w:r w:rsidR="001F2CDE" w:rsidRPr="00F027E0">
        <w:rPr>
          <w:rFonts w:ascii="Arial Narrow" w:hAnsi="Arial Narrow" w:cs="Arial"/>
          <w:sz w:val="22"/>
          <w:szCs w:val="22"/>
        </w:rPr>
        <w:t>poskytovanie záručného servisu</w:t>
      </w:r>
    </w:p>
    <w:p w:rsidR="001516D1" w:rsidRPr="009B26B1" w:rsidRDefault="001516D1" w:rsidP="002F635B">
      <w:pPr>
        <w:spacing w:after="0"/>
        <w:ind w:left="567" w:hanging="567"/>
        <w:jc w:val="both"/>
        <w:rPr>
          <w:rFonts w:ascii="Arial Narrow" w:hAnsi="Arial Narrow"/>
        </w:rPr>
      </w:pPr>
    </w:p>
    <w:p w:rsidR="00932E81" w:rsidRDefault="00636A45" w:rsidP="002F635B">
      <w:pPr>
        <w:spacing w:after="0"/>
        <w:ind w:left="567" w:hanging="567"/>
        <w:jc w:val="both"/>
        <w:rPr>
          <w:rFonts w:ascii="Arial Narrow" w:hAnsi="Arial Narrow"/>
        </w:rPr>
      </w:pPr>
      <w:r w:rsidRPr="009B26B1">
        <w:rPr>
          <w:rFonts w:ascii="Arial Narrow" w:hAnsi="Arial Narrow"/>
        </w:rPr>
        <w:t>1.</w:t>
      </w:r>
      <w:r w:rsidR="00CE6C8C" w:rsidRPr="009B26B1">
        <w:rPr>
          <w:rFonts w:ascii="Arial Narrow" w:hAnsi="Arial Narrow"/>
        </w:rPr>
        <w:t>2</w:t>
      </w:r>
      <w:r w:rsidRPr="009B26B1">
        <w:rPr>
          <w:rFonts w:ascii="Arial Narrow" w:hAnsi="Arial Narrow"/>
        </w:rPr>
        <w:tab/>
      </w:r>
      <w:r w:rsidR="00932E81" w:rsidRPr="009B26B1">
        <w:rPr>
          <w:rFonts w:ascii="Arial Narrow" w:hAnsi="Arial Narrow"/>
        </w:rPr>
        <w:t>Všetky technické parametre/funkcionality, resp. vlastnosti požadovaného predmetu zákazky uvedené v </w:t>
      </w:r>
      <w:r w:rsidR="002F635B">
        <w:rPr>
          <w:rFonts w:ascii="Arial Narrow" w:hAnsi="Arial Narrow"/>
        </w:rPr>
        <w:t>T</w:t>
      </w:r>
      <w:r w:rsidR="00932E81" w:rsidRPr="009B26B1">
        <w:rPr>
          <w:rFonts w:ascii="Arial Narrow" w:hAnsi="Arial Narrow"/>
        </w:rPr>
        <w:t>abuľke č.1 predstavujú minimálne požiadavky, ktoré musia byť splnené vo vlastnom návrhu plnenia uchádzača.</w:t>
      </w:r>
    </w:p>
    <w:p w:rsidR="000962F2" w:rsidRDefault="000962F2" w:rsidP="000962F2">
      <w:pPr>
        <w:spacing w:after="0"/>
        <w:ind w:left="567" w:hanging="567"/>
        <w:rPr>
          <w:rFonts w:ascii="Arial Narrow" w:hAnsi="Arial Narrow"/>
        </w:rPr>
      </w:pPr>
    </w:p>
    <w:p w:rsidR="00932E81" w:rsidRPr="009B26B1" w:rsidRDefault="00636A45" w:rsidP="002F635B">
      <w:pPr>
        <w:spacing w:after="0"/>
        <w:ind w:left="567" w:hanging="567"/>
        <w:jc w:val="both"/>
        <w:rPr>
          <w:rFonts w:ascii="Arial Narrow" w:hAnsi="Arial Narrow"/>
        </w:rPr>
      </w:pPr>
      <w:r w:rsidRPr="009B26B1">
        <w:rPr>
          <w:rFonts w:ascii="Arial Narrow" w:hAnsi="Arial Narrow"/>
        </w:rPr>
        <w:t>1.</w:t>
      </w:r>
      <w:r w:rsidR="00BF0485">
        <w:rPr>
          <w:rFonts w:ascii="Arial Narrow" w:hAnsi="Arial Narrow"/>
        </w:rPr>
        <w:t>3</w:t>
      </w:r>
      <w:r w:rsidRPr="009B26B1">
        <w:rPr>
          <w:rFonts w:ascii="Arial Narrow" w:hAnsi="Arial Narrow"/>
        </w:rPr>
        <w:tab/>
      </w:r>
      <w:r w:rsidR="00932E81" w:rsidRPr="009B26B1">
        <w:rPr>
          <w:rFonts w:ascii="Arial Narrow" w:hAnsi="Arial Narrow"/>
        </w:rPr>
        <w:t>Predmet zákazky v celom rozsahu je opísaný tak, aby bol presne a zrozumiteľne špecifikovaný. Ak by sa niektorá z technických požiadaviek odvolávala (priamo i nepriamo) na konkrétny typ produktu, alebo konkrétneho výrobcu, výrobný postup, obchodné označenie,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 vyššej úrovni, ako je uvedené v tejto časti súťažných podkladoch, túto skutočnosť však musí preukázať uchádzač vo svojej ponuke.</w:t>
      </w:r>
    </w:p>
    <w:p w:rsidR="002B5EF1" w:rsidRPr="009B26B1" w:rsidRDefault="002B5EF1" w:rsidP="002F635B">
      <w:pPr>
        <w:spacing w:after="0"/>
        <w:ind w:left="567" w:hanging="567"/>
        <w:jc w:val="both"/>
        <w:rPr>
          <w:rFonts w:ascii="Arial Narrow" w:hAnsi="Arial Narrow"/>
        </w:rPr>
      </w:pPr>
    </w:p>
    <w:p w:rsidR="002B5EF1" w:rsidRDefault="002B5EF1" w:rsidP="002F635B">
      <w:pPr>
        <w:spacing w:after="0"/>
        <w:ind w:left="567" w:hanging="567"/>
        <w:jc w:val="both"/>
        <w:rPr>
          <w:rFonts w:ascii="Arial Narrow" w:hAnsi="Arial Narrow"/>
        </w:rPr>
      </w:pPr>
      <w:r w:rsidRPr="009B26B1">
        <w:rPr>
          <w:rFonts w:ascii="Arial Narrow" w:hAnsi="Arial Narrow"/>
        </w:rPr>
        <w:t>1.</w:t>
      </w:r>
      <w:r w:rsidR="00BF0485">
        <w:rPr>
          <w:rFonts w:ascii="Arial Narrow" w:hAnsi="Arial Narrow"/>
        </w:rPr>
        <w:t>4</w:t>
      </w:r>
      <w:r w:rsidRPr="009B26B1">
        <w:rPr>
          <w:rFonts w:ascii="Arial Narrow" w:hAnsi="Arial Narrow"/>
        </w:rPr>
        <w:tab/>
        <w:t>Tovar musí spĺňať všetky požiadavky verejného obstarávateľa bez nutnosti doplnenia (dokúpenia) ďalšieho nevyhnutného príslušenstva.</w:t>
      </w:r>
    </w:p>
    <w:p w:rsidR="000962F2" w:rsidRDefault="000962F2" w:rsidP="002F635B">
      <w:pPr>
        <w:spacing w:after="0"/>
        <w:ind w:left="567" w:hanging="567"/>
        <w:jc w:val="both"/>
        <w:rPr>
          <w:rFonts w:ascii="Arial Narrow" w:hAnsi="Arial Narrow"/>
        </w:rPr>
      </w:pPr>
    </w:p>
    <w:p w:rsidR="002F635B" w:rsidRPr="009B26B1" w:rsidRDefault="002F635B" w:rsidP="002F635B">
      <w:pPr>
        <w:spacing w:after="0"/>
        <w:ind w:left="567" w:hanging="567"/>
        <w:jc w:val="both"/>
        <w:rPr>
          <w:rFonts w:ascii="Arial Narrow" w:hAnsi="Arial Narrow"/>
        </w:rPr>
      </w:pPr>
      <w:r>
        <w:rPr>
          <w:rFonts w:ascii="Arial Narrow" w:hAnsi="Arial Narrow"/>
        </w:rPr>
        <w:t>1.</w:t>
      </w:r>
      <w:r w:rsidR="00BF0485">
        <w:rPr>
          <w:rFonts w:ascii="Arial Narrow" w:hAnsi="Arial Narrow"/>
        </w:rPr>
        <w:t>5</w:t>
      </w:r>
      <w:r>
        <w:rPr>
          <w:rFonts w:ascii="Arial Narrow" w:hAnsi="Arial Narrow"/>
        </w:rPr>
        <w:tab/>
      </w:r>
      <w:r w:rsidRPr="009B26B1">
        <w:rPr>
          <w:rFonts w:ascii="Arial Narrow" w:hAnsi="Arial Narrow"/>
        </w:rPr>
        <w:t>Súčasťou tovaru musí byť technická dokumentácia, obsahujúca najmä technický popis, návod na obsluhu a použitie prístroja a programového vybavenia pre vyhodnotenie a archiváciu dokumentácie. Technická dokumentácia a programové vybavenie je vyhotovené v slovenskom jazyku</w:t>
      </w:r>
      <w:r w:rsidR="000962F2">
        <w:rPr>
          <w:rFonts w:ascii="Arial Narrow" w:hAnsi="Arial Narrow"/>
        </w:rPr>
        <w:t>.</w:t>
      </w:r>
    </w:p>
    <w:p w:rsidR="002B5EF1" w:rsidRPr="009B26B1" w:rsidRDefault="002B5EF1" w:rsidP="002F635B">
      <w:pPr>
        <w:spacing w:after="0"/>
        <w:ind w:left="567" w:hanging="567"/>
        <w:jc w:val="both"/>
        <w:rPr>
          <w:rFonts w:ascii="Arial Narrow" w:hAnsi="Arial Narrow"/>
        </w:rPr>
      </w:pPr>
    </w:p>
    <w:p w:rsidR="000962F2" w:rsidRDefault="00CE6C8C" w:rsidP="002F635B">
      <w:pPr>
        <w:spacing w:after="0"/>
        <w:ind w:left="567" w:hanging="567"/>
        <w:rPr>
          <w:rFonts w:ascii="Arial Narrow" w:hAnsi="Arial Narrow"/>
        </w:rPr>
      </w:pPr>
      <w:r w:rsidRPr="009B26B1">
        <w:rPr>
          <w:rFonts w:ascii="Arial Narrow" w:hAnsi="Arial Narrow"/>
        </w:rPr>
        <w:lastRenderedPageBreak/>
        <w:t>1.</w:t>
      </w:r>
      <w:r w:rsidR="00BF0485">
        <w:rPr>
          <w:rFonts w:ascii="Arial Narrow" w:hAnsi="Arial Narrow"/>
        </w:rPr>
        <w:t>6</w:t>
      </w:r>
      <w:r w:rsidRPr="009B26B1">
        <w:rPr>
          <w:rFonts w:ascii="Arial Narrow" w:hAnsi="Arial Narrow"/>
        </w:rPr>
        <w:tab/>
        <w:t>Tovar musí byť nový, nepoužívaný, zabalený v neporušených obaloch, nepoškodený.</w:t>
      </w:r>
      <w:r w:rsidR="002F635B">
        <w:rPr>
          <w:rFonts w:ascii="Arial Narrow" w:hAnsi="Arial Narrow"/>
        </w:rPr>
        <w:t xml:space="preserve"> </w:t>
      </w:r>
    </w:p>
    <w:p w:rsidR="000962F2" w:rsidRDefault="000962F2" w:rsidP="002F635B">
      <w:pPr>
        <w:spacing w:after="0"/>
        <w:ind w:left="567" w:hanging="567"/>
        <w:rPr>
          <w:rFonts w:ascii="Arial Narrow" w:hAnsi="Arial Narrow"/>
        </w:rPr>
      </w:pPr>
    </w:p>
    <w:p w:rsidR="00636A45" w:rsidRPr="009B26B1" w:rsidRDefault="00F21CF6" w:rsidP="002F635B">
      <w:pPr>
        <w:spacing w:after="0"/>
        <w:ind w:left="567" w:hanging="567"/>
        <w:jc w:val="both"/>
        <w:rPr>
          <w:rFonts w:ascii="Arial Narrow" w:hAnsi="Arial Narrow"/>
        </w:rPr>
      </w:pPr>
      <w:r w:rsidRPr="009B26B1">
        <w:rPr>
          <w:rFonts w:ascii="Arial Narrow" w:hAnsi="Arial Narrow"/>
        </w:rPr>
        <w:t>1.</w:t>
      </w:r>
      <w:r w:rsidR="00BF0485">
        <w:rPr>
          <w:rFonts w:ascii="Arial Narrow" w:hAnsi="Arial Narrow"/>
        </w:rPr>
        <w:t>7</w:t>
      </w:r>
      <w:r w:rsidRPr="009B26B1">
        <w:rPr>
          <w:rFonts w:ascii="Arial Narrow" w:hAnsi="Arial Narrow"/>
        </w:rPr>
        <w:tab/>
      </w:r>
      <w:r w:rsidR="00636A45" w:rsidRPr="009B26B1">
        <w:rPr>
          <w:rFonts w:ascii="Arial Narrow" w:hAnsi="Arial Narrow"/>
        </w:rPr>
        <w:t>Verejný obstarávateľ si vyhradzuje právo prevziať iba tovar funkčný, bez zjavných vád, dodaný v kompletnom stave a v požadovanom množstve. V opačnom prípade si vyhradzuje právo nepodpísať dodací list, neprebrať dodaný tovar a nezaplatiť cenu za neprebraný tovar.</w:t>
      </w:r>
    </w:p>
    <w:p w:rsidR="002B5EF1" w:rsidRPr="009B26B1" w:rsidRDefault="002B5EF1" w:rsidP="002F635B">
      <w:pPr>
        <w:spacing w:after="0"/>
        <w:ind w:left="567" w:hanging="567"/>
        <w:jc w:val="both"/>
        <w:rPr>
          <w:rFonts w:ascii="Arial Narrow" w:hAnsi="Arial Narrow"/>
        </w:rPr>
      </w:pPr>
    </w:p>
    <w:p w:rsidR="00932E81" w:rsidRDefault="00F21CF6" w:rsidP="002F635B">
      <w:pPr>
        <w:spacing w:after="0"/>
        <w:ind w:left="567" w:hanging="567"/>
        <w:jc w:val="both"/>
        <w:rPr>
          <w:rFonts w:ascii="Arial Narrow" w:hAnsi="Arial Narrow"/>
        </w:rPr>
      </w:pPr>
      <w:r w:rsidRPr="009B26B1">
        <w:rPr>
          <w:rFonts w:ascii="Arial Narrow" w:hAnsi="Arial Narrow"/>
        </w:rPr>
        <w:t>1.</w:t>
      </w:r>
      <w:r w:rsidR="00BF0485">
        <w:rPr>
          <w:rFonts w:ascii="Arial Narrow" w:hAnsi="Arial Narrow"/>
        </w:rPr>
        <w:t>8</w:t>
      </w:r>
      <w:r w:rsidRPr="009B26B1">
        <w:rPr>
          <w:rFonts w:ascii="Arial Narrow" w:hAnsi="Arial Narrow"/>
        </w:rPr>
        <w:tab/>
      </w:r>
      <w:r w:rsidR="00636A45" w:rsidRPr="009B26B1">
        <w:rPr>
          <w:rFonts w:ascii="Arial Narrow" w:hAnsi="Arial Narrow"/>
        </w:rPr>
        <w:t>Verejný obstarávateľ požaduje na dodaný tovar min</w:t>
      </w:r>
      <w:r w:rsidR="000962F2">
        <w:rPr>
          <w:rFonts w:ascii="Arial Narrow" w:hAnsi="Arial Narrow"/>
        </w:rPr>
        <w:t>imálne</w:t>
      </w:r>
      <w:r w:rsidR="00636A45" w:rsidRPr="009B26B1">
        <w:rPr>
          <w:rFonts w:ascii="Arial Narrow" w:hAnsi="Arial Narrow"/>
        </w:rPr>
        <w:t xml:space="preserve"> </w:t>
      </w:r>
      <w:r w:rsidR="00A72900">
        <w:rPr>
          <w:rFonts w:ascii="Arial Narrow" w:hAnsi="Arial Narrow"/>
        </w:rPr>
        <w:t>dvadsaťštyri</w:t>
      </w:r>
      <w:r w:rsidR="002F635B">
        <w:rPr>
          <w:rFonts w:ascii="Arial Narrow" w:hAnsi="Arial Narrow"/>
        </w:rPr>
        <w:t xml:space="preserve"> (</w:t>
      </w:r>
      <w:r w:rsidR="00A72900">
        <w:rPr>
          <w:rFonts w:ascii="Arial Narrow" w:hAnsi="Arial Narrow"/>
        </w:rPr>
        <w:t>24</w:t>
      </w:r>
      <w:r w:rsidR="002F635B">
        <w:rPr>
          <w:rFonts w:ascii="Arial Narrow" w:hAnsi="Arial Narrow"/>
        </w:rPr>
        <w:t>)</w:t>
      </w:r>
      <w:r w:rsidR="00636A45" w:rsidRPr="009B26B1">
        <w:rPr>
          <w:rFonts w:ascii="Arial Narrow" w:hAnsi="Arial Narrow"/>
        </w:rPr>
        <w:t xml:space="preserve"> mesačnú záruku. Záručná doba začína plynúť dňom prevzatia predmetu zmluvy na základe dodacieho listu.</w:t>
      </w:r>
      <w:r w:rsidR="00B27120" w:rsidRPr="009B26B1">
        <w:rPr>
          <w:rFonts w:ascii="Arial Narrow" w:hAnsi="Arial Narrow"/>
        </w:rPr>
        <w:t xml:space="preserve"> V rámci záruky verejný obstarávateľ požaduje v prípade vady tovaru zabezpečiť nástup servisného technika do dvadsaťštyri (24) hodín od uplatnenia reklamácie a odstrániť vadu najneskôr v lehote do desiatich (10) dní odo dňa uplatnenia reklamácie. V prípade nemožnosti odstrániť vadu do desiatich (10) dní sa predávajúci zaväzuje bezodplatne poskytnúť kupujúcemu počas doby odstraňovania vady plnohodnotnú náhradu.</w:t>
      </w:r>
    </w:p>
    <w:p w:rsidR="002F635B" w:rsidRDefault="002F635B" w:rsidP="002F635B">
      <w:pPr>
        <w:spacing w:after="0"/>
        <w:ind w:left="567" w:hanging="567"/>
        <w:jc w:val="both"/>
        <w:rPr>
          <w:rFonts w:ascii="Arial Narrow" w:hAnsi="Arial Narrow"/>
        </w:rPr>
      </w:pPr>
    </w:p>
    <w:p w:rsidR="009B26B1" w:rsidRDefault="00591FBA" w:rsidP="002F635B">
      <w:pPr>
        <w:spacing w:after="0"/>
        <w:ind w:left="567" w:hanging="567"/>
        <w:jc w:val="both"/>
        <w:rPr>
          <w:rFonts w:ascii="Arial Narrow" w:hAnsi="Arial Narrow"/>
        </w:rPr>
      </w:pPr>
      <w:r>
        <w:rPr>
          <w:rFonts w:ascii="Arial Narrow" w:hAnsi="Arial Narrow"/>
        </w:rPr>
        <w:t>1</w:t>
      </w:r>
      <w:r w:rsidR="009B26B1" w:rsidRPr="009B26B1">
        <w:rPr>
          <w:rFonts w:ascii="Arial Narrow" w:hAnsi="Arial Narrow"/>
        </w:rPr>
        <w:t>.</w:t>
      </w:r>
      <w:r w:rsidR="00BF0485">
        <w:rPr>
          <w:rFonts w:ascii="Arial Narrow" w:hAnsi="Arial Narrow"/>
        </w:rPr>
        <w:t>9</w:t>
      </w:r>
      <w:r w:rsidR="009B26B1" w:rsidRPr="009B26B1">
        <w:rPr>
          <w:rFonts w:ascii="Arial Narrow" w:hAnsi="Arial Narrow"/>
        </w:rPr>
        <w:tab/>
      </w:r>
      <w:r w:rsidRPr="009B26B1">
        <w:rPr>
          <w:rFonts w:ascii="Arial Narrow" w:hAnsi="Arial Narrow"/>
        </w:rPr>
        <w:t>Verejný obstarávateľ požaduje na dodaný tovar</w:t>
      </w:r>
      <w:r w:rsidR="009B26B1" w:rsidRPr="009B26B1">
        <w:rPr>
          <w:rFonts w:ascii="Arial Narrow" w:hAnsi="Arial Narrow"/>
        </w:rPr>
        <w:t xml:space="preserve"> uskutočniť </w:t>
      </w:r>
      <w:r w:rsidRPr="009B26B1">
        <w:rPr>
          <w:rFonts w:ascii="Arial Narrow" w:hAnsi="Arial Narrow" w:cs="Arial"/>
        </w:rPr>
        <w:t>bezplatné</w:t>
      </w:r>
      <w:r w:rsidRPr="009B26B1">
        <w:rPr>
          <w:rFonts w:ascii="Arial Narrow" w:hAnsi="Arial Narrow"/>
        </w:rPr>
        <w:t xml:space="preserve"> </w:t>
      </w:r>
      <w:r w:rsidR="009B26B1" w:rsidRPr="009B26B1">
        <w:rPr>
          <w:rFonts w:ascii="Arial Narrow" w:hAnsi="Arial Narrow"/>
        </w:rPr>
        <w:t xml:space="preserve">školenie </w:t>
      </w:r>
      <w:r w:rsidRPr="009B26B1">
        <w:rPr>
          <w:rFonts w:ascii="Arial Narrow" w:hAnsi="Arial Narrow" w:cs="Arial"/>
        </w:rPr>
        <w:t xml:space="preserve">na obsluhu </w:t>
      </w:r>
      <w:r w:rsidR="009B26B1" w:rsidRPr="009B26B1">
        <w:rPr>
          <w:rFonts w:ascii="Arial Narrow" w:hAnsi="Arial Narrow"/>
        </w:rPr>
        <w:t>a údržb</w:t>
      </w:r>
      <w:r>
        <w:rPr>
          <w:rFonts w:ascii="Arial Narrow" w:hAnsi="Arial Narrow"/>
        </w:rPr>
        <w:t>u</w:t>
      </w:r>
      <w:r w:rsidR="009B26B1" w:rsidRPr="009B26B1">
        <w:rPr>
          <w:rFonts w:ascii="Arial Narrow" w:hAnsi="Arial Narrow"/>
        </w:rPr>
        <w:t xml:space="preserve"> dodaného tovaru pre </w:t>
      </w:r>
      <w:r w:rsidR="00A72900" w:rsidRPr="00A72900">
        <w:rPr>
          <w:rFonts w:ascii="Arial Narrow" w:hAnsi="Arial Narrow"/>
        </w:rPr>
        <w:t xml:space="preserve">60 príslušníkov Policajného zboru určených </w:t>
      </w:r>
      <w:r w:rsidR="00A72900">
        <w:rPr>
          <w:rFonts w:ascii="Arial Narrow" w:hAnsi="Arial Narrow"/>
        </w:rPr>
        <w:t>verejným obstarávateľom</w:t>
      </w:r>
      <w:r w:rsidR="009B26B1" w:rsidRPr="009B26B1">
        <w:rPr>
          <w:rFonts w:ascii="Arial Narrow" w:hAnsi="Arial Narrow"/>
        </w:rPr>
        <w:t>.</w:t>
      </w:r>
    </w:p>
    <w:p w:rsidR="009B26B1" w:rsidRDefault="009B26B1" w:rsidP="009B26B1">
      <w:pPr>
        <w:spacing w:after="0"/>
        <w:ind w:left="567" w:hanging="567"/>
        <w:jc w:val="both"/>
        <w:rPr>
          <w:rFonts w:ascii="Arial Narrow" w:hAnsi="Arial Narrow"/>
        </w:rPr>
      </w:pPr>
    </w:p>
    <w:p w:rsidR="0099426B" w:rsidRPr="007914E9" w:rsidRDefault="0018623E" w:rsidP="005D1979">
      <w:pPr>
        <w:spacing w:after="120"/>
        <w:rPr>
          <w:rFonts w:ascii="Arial Narrow" w:hAnsi="Arial Narrow"/>
          <w:b/>
        </w:rPr>
      </w:pPr>
      <w:r w:rsidRPr="007914E9">
        <w:rPr>
          <w:rFonts w:ascii="Arial Narrow" w:hAnsi="Arial Narrow"/>
          <w:b/>
        </w:rPr>
        <w:t xml:space="preserve">Tabuľka č. 1 - </w:t>
      </w:r>
      <w:r w:rsidR="00214315" w:rsidRPr="007914E9">
        <w:rPr>
          <w:rFonts w:ascii="Arial Narrow" w:hAnsi="Arial Narrow"/>
          <w:b/>
        </w:rPr>
        <w:t>Technická špecifikácia predmetu zákazky</w:t>
      </w:r>
    </w:p>
    <w:tbl>
      <w:tblPr>
        <w:tblStyle w:val="Mriekatabuky"/>
        <w:tblW w:w="14142" w:type="dxa"/>
        <w:tblLook w:val="04A0" w:firstRow="1" w:lastRow="0" w:firstColumn="1" w:lastColumn="0" w:noHBand="0" w:noVBand="1"/>
      </w:tblPr>
      <w:tblGrid>
        <w:gridCol w:w="5353"/>
        <w:gridCol w:w="4394"/>
        <w:gridCol w:w="4395"/>
      </w:tblGrid>
      <w:tr w:rsidR="008E5A51" w:rsidTr="008E5A51">
        <w:tc>
          <w:tcPr>
            <w:tcW w:w="14142" w:type="dxa"/>
            <w:gridSpan w:val="3"/>
            <w:shd w:val="clear" w:color="auto" w:fill="D9D9D9" w:themeFill="background1" w:themeFillShade="D9"/>
          </w:tcPr>
          <w:p w:rsidR="008E5A51" w:rsidRPr="00C4698B" w:rsidRDefault="00A72900" w:rsidP="00A72900">
            <w:pPr>
              <w:spacing w:before="120" w:after="120"/>
              <w:rPr>
                <w:rFonts w:ascii="Arial Narrow" w:hAnsi="Arial Narrow"/>
                <w:sz w:val="24"/>
                <w:szCs w:val="24"/>
              </w:rPr>
            </w:pPr>
            <w:r w:rsidRPr="00A72900">
              <w:rPr>
                <w:rFonts w:ascii="Arial Narrow" w:hAnsi="Arial Narrow" w:cs="Arial"/>
                <w:sz w:val="24"/>
                <w:szCs w:val="24"/>
              </w:rPr>
              <w:t>RUČN</w:t>
            </w:r>
            <w:r>
              <w:rPr>
                <w:rFonts w:ascii="Arial Narrow" w:hAnsi="Arial Narrow" w:cs="Arial"/>
                <w:sz w:val="24"/>
                <w:szCs w:val="24"/>
              </w:rPr>
              <w:t>Ý</w:t>
            </w:r>
            <w:r w:rsidRPr="00A72900">
              <w:rPr>
                <w:rFonts w:ascii="Arial Narrow" w:hAnsi="Arial Narrow" w:cs="Arial"/>
                <w:sz w:val="24"/>
                <w:szCs w:val="24"/>
              </w:rPr>
              <w:t xml:space="preserve"> ANALYZÁTOR DYCHU</w:t>
            </w:r>
            <w:r w:rsidR="008E5A51" w:rsidRPr="00C4698B">
              <w:rPr>
                <w:rFonts w:ascii="Arial Narrow" w:hAnsi="Arial Narrow" w:cs="Arial"/>
                <w:sz w:val="24"/>
                <w:szCs w:val="24"/>
              </w:rPr>
              <w:t xml:space="preserve">  - </w:t>
            </w:r>
            <w:r>
              <w:rPr>
                <w:rFonts w:ascii="Arial Narrow" w:hAnsi="Arial Narrow" w:cs="Arial"/>
                <w:sz w:val="24"/>
                <w:szCs w:val="24"/>
              </w:rPr>
              <w:t>272</w:t>
            </w:r>
            <w:r w:rsidR="008E5A51" w:rsidRPr="00C4698B">
              <w:rPr>
                <w:rFonts w:ascii="Arial Narrow" w:hAnsi="Arial Narrow" w:cs="Arial"/>
                <w:sz w:val="24"/>
                <w:szCs w:val="24"/>
              </w:rPr>
              <w:t xml:space="preserve"> ks</w:t>
            </w:r>
          </w:p>
        </w:tc>
      </w:tr>
      <w:tr w:rsidR="008E5A51" w:rsidRPr="00BE18DE" w:rsidTr="00D5397A">
        <w:tc>
          <w:tcPr>
            <w:tcW w:w="5353" w:type="dxa"/>
          </w:tcPr>
          <w:p w:rsidR="008E5A51" w:rsidRPr="00BE18DE" w:rsidRDefault="008E5A51">
            <w:pPr>
              <w:rPr>
                <w:rFonts w:ascii="Arial Narrow" w:hAnsi="Arial Narrow"/>
              </w:rPr>
            </w:pPr>
          </w:p>
        </w:tc>
        <w:tc>
          <w:tcPr>
            <w:tcW w:w="4394" w:type="dxa"/>
          </w:tcPr>
          <w:p w:rsidR="008E5A51" w:rsidRPr="00BE18DE" w:rsidRDefault="008E5A51">
            <w:pPr>
              <w:rPr>
                <w:rFonts w:ascii="Arial Narrow" w:hAnsi="Arial Narrow"/>
              </w:rPr>
            </w:pPr>
            <w:r w:rsidRPr="00BE18DE">
              <w:rPr>
                <w:rFonts w:ascii="Arial Narrow" w:hAnsi="Arial Narrow" w:cs="Arial"/>
                <w:b/>
              </w:rPr>
              <w:t>Požadovaná technická špecifikácia, parametre a funkcionality</w:t>
            </w:r>
          </w:p>
        </w:tc>
        <w:tc>
          <w:tcPr>
            <w:tcW w:w="4395" w:type="dxa"/>
          </w:tcPr>
          <w:p w:rsidR="008E5A51" w:rsidRPr="00BE18DE" w:rsidRDefault="008E5A51" w:rsidP="007D6616">
            <w:pPr>
              <w:rPr>
                <w:rFonts w:ascii="Arial Narrow" w:hAnsi="Arial Narrow" w:cs="Arial"/>
                <w:b/>
              </w:rPr>
            </w:pPr>
            <w:r w:rsidRPr="006F442A">
              <w:rPr>
                <w:rFonts w:ascii="Arial Narrow" w:hAnsi="Arial Narrow" w:cs="Arial"/>
                <w:b/>
                <w:u w:val="single"/>
              </w:rPr>
              <w:t>Hodnota technického parametra</w:t>
            </w:r>
            <w:r w:rsidRPr="00BE18DE">
              <w:rPr>
                <w:rFonts w:ascii="Arial Narrow" w:hAnsi="Arial Narrow" w:cs="Arial"/>
                <w:b/>
              </w:rPr>
              <w:t xml:space="preserve"> tovaru ponúkaného uchádzačom</w:t>
            </w:r>
          </w:p>
          <w:p w:rsidR="008E5A51" w:rsidRPr="00AD0367" w:rsidRDefault="008E5A51" w:rsidP="007D6616">
            <w:pPr>
              <w:rPr>
                <w:rFonts w:ascii="Arial Narrow" w:hAnsi="Arial Narrow"/>
                <w:i/>
              </w:rPr>
            </w:pPr>
            <w:r>
              <w:rPr>
                <w:rFonts w:ascii="Arial Narrow" w:hAnsi="Arial Narrow" w:cs="Arial"/>
                <w:i/>
              </w:rPr>
              <w:t>- vlastný návrh plnenia</w:t>
            </w:r>
          </w:p>
        </w:tc>
      </w:tr>
      <w:tr w:rsidR="008E5A51" w:rsidRPr="00BE18DE" w:rsidTr="00257E32">
        <w:tc>
          <w:tcPr>
            <w:tcW w:w="5353" w:type="dxa"/>
          </w:tcPr>
          <w:p w:rsidR="008E5A51" w:rsidRPr="00BE18DE" w:rsidRDefault="00A72900" w:rsidP="00257E32">
            <w:pPr>
              <w:rPr>
                <w:rFonts w:ascii="Arial Narrow" w:hAnsi="Arial Narrow"/>
              </w:rPr>
            </w:pPr>
            <w:r w:rsidRPr="00A72900">
              <w:rPr>
                <w:rFonts w:ascii="Arial Narrow" w:hAnsi="Arial Narrow"/>
              </w:rPr>
              <w:t>Merací princíp</w:t>
            </w:r>
          </w:p>
        </w:tc>
        <w:tc>
          <w:tcPr>
            <w:tcW w:w="4394" w:type="dxa"/>
            <w:vAlign w:val="center"/>
          </w:tcPr>
          <w:p w:rsidR="008E5A51" w:rsidRPr="00BE18DE" w:rsidRDefault="00A72900" w:rsidP="006930EC">
            <w:pPr>
              <w:jc w:val="both"/>
              <w:rPr>
                <w:rFonts w:ascii="Arial Narrow" w:hAnsi="Arial Narrow"/>
              </w:rPr>
            </w:pPr>
            <w:r w:rsidRPr="00A72900">
              <w:rPr>
                <w:rFonts w:ascii="Arial Narrow" w:hAnsi="Arial Narrow"/>
              </w:rPr>
              <w:t>špecifický elektrochemický snímač na alkohol s vyhrievaním elektrochemickej cely alebo dychu na vstupe do elektrochemickej cely tak aby bola zaručená konštantná teplota vo vnútri elektrochemickej cely bez ohľadu na teplotu okolia</w:t>
            </w:r>
          </w:p>
        </w:tc>
        <w:tc>
          <w:tcPr>
            <w:tcW w:w="4395" w:type="dxa"/>
          </w:tcPr>
          <w:p w:rsidR="008E5A51" w:rsidRPr="00BE18DE" w:rsidRDefault="008E5A51">
            <w:pPr>
              <w:rPr>
                <w:rFonts w:ascii="Arial Narrow" w:hAnsi="Arial Narrow"/>
              </w:rPr>
            </w:pPr>
          </w:p>
        </w:tc>
      </w:tr>
      <w:tr w:rsidR="00A72900" w:rsidRPr="00BE18DE" w:rsidTr="00257E32">
        <w:tc>
          <w:tcPr>
            <w:tcW w:w="5353" w:type="dxa"/>
          </w:tcPr>
          <w:p w:rsidR="00A72900" w:rsidRPr="008E5A51" w:rsidRDefault="00A72900" w:rsidP="00257E32">
            <w:pPr>
              <w:rPr>
                <w:rFonts w:ascii="Arial Narrow" w:hAnsi="Arial Narrow"/>
              </w:rPr>
            </w:pPr>
            <w:r w:rsidRPr="00A72900">
              <w:rPr>
                <w:rFonts w:ascii="Arial Narrow" w:hAnsi="Arial Narrow"/>
              </w:rPr>
              <w:t>Rozmery</w:t>
            </w:r>
            <w:r>
              <w:rPr>
                <w:rFonts w:ascii="Arial Narrow" w:hAnsi="Arial Narrow"/>
              </w:rPr>
              <w:t xml:space="preserve"> a hmotnosť</w:t>
            </w:r>
          </w:p>
        </w:tc>
        <w:tc>
          <w:tcPr>
            <w:tcW w:w="4394" w:type="dxa"/>
            <w:vAlign w:val="center"/>
          </w:tcPr>
          <w:p w:rsidR="00A72900" w:rsidRPr="00A72900" w:rsidRDefault="00A72900" w:rsidP="00A72900">
            <w:pPr>
              <w:jc w:val="both"/>
              <w:rPr>
                <w:rFonts w:ascii="Arial Narrow" w:hAnsi="Arial Narrow"/>
              </w:rPr>
            </w:pPr>
            <w:r w:rsidRPr="00A72900">
              <w:rPr>
                <w:rFonts w:ascii="Arial Narrow" w:hAnsi="Arial Narrow"/>
              </w:rPr>
              <w:t>dĺžka max. 200 mm</w:t>
            </w:r>
          </w:p>
          <w:p w:rsidR="00A72900" w:rsidRPr="00A72900" w:rsidRDefault="00A72900" w:rsidP="00A72900">
            <w:pPr>
              <w:jc w:val="both"/>
              <w:rPr>
                <w:rFonts w:ascii="Arial Narrow" w:hAnsi="Arial Narrow"/>
              </w:rPr>
            </w:pPr>
            <w:r w:rsidRPr="00A72900">
              <w:rPr>
                <w:rFonts w:ascii="Arial Narrow" w:hAnsi="Arial Narrow"/>
              </w:rPr>
              <w:t>šírka max. 100 mm</w:t>
            </w:r>
          </w:p>
          <w:p w:rsidR="00A72900" w:rsidRDefault="00A72900" w:rsidP="00A72900">
            <w:pPr>
              <w:jc w:val="both"/>
              <w:rPr>
                <w:rFonts w:ascii="Arial Narrow" w:hAnsi="Arial Narrow"/>
              </w:rPr>
            </w:pPr>
            <w:r w:rsidRPr="00A72900">
              <w:rPr>
                <w:rFonts w:ascii="Arial Narrow" w:hAnsi="Arial Narrow"/>
              </w:rPr>
              <w:t>výška max. 50 mm</w:t>
            </w:r>
          </w:p>
          <w:p w:rsidR="004E4DCF" w:rsidRPr="008E5A51" w:rsidRDefault="004E4DCF" w:rsidP="00A72900">
            <w:pPr>
              <w:jc w:val="both"/>
              <w:rPr>
                <w:rFonts w:ascii="Arial Narrow" w:hAnsi="Arial Narrow"/>
              </w:rPr>
            </w:pPr>
            <w:r w:rsidRPr="004E4DCF">
              <w:rPr>
                <w:rFonts w:ascii="Arial Narrow" w:hAnsi="Arial Narrow"/>
              </w:rPr>
              <w:t>max. 500 g</w:t>
            </w:r>
          </w:p>
        </w:tc>
        <w:tc>
          <w:tcPr>
            <w:tcW w:w="4395" w:type="dxa"/>
          </w:tcPr>
          <w:p w:rsidR="00A72900" w:rsidRPr="00BE18DE" w:rsidRDefault="00A72900">
            <w:pPr>
              <w:rPr>
                <w:rFonts w:ascii="Arial Narrow" w:hAnsi="Arial Narrow"/>
              </w:rPr>
            </w:pPr>
          </w:p>
        </w:tc>
      </w:tr>
      <w:tr w:rsidR="00A72900" w:rsidRPr="00BE18DE" w:rsidTr="00257E32">
        <w:tc>
          <w:tcPr>
            <w:tcW w:w="5353" w:type="dxa"/>
          </w:tcPr>
          <w:p w:rsidR="00A72900" w:rsidRPr="008E5A51" w:rsidRDefault="004E4DCF" w:rsidP="00257E32">
            <w:pPr>
              <w:rPr>
                <w:rFonts w:ascii="Arial Narrow" w:hAnsi="Arial Narrow"/>
              </w:rPr>
            </w:pPr>
            <w:r w:rsidRPr="004E4DCF">
              <w:rPr>
                <w:rFonts w:ascii="Arial Narrow" w:hAnsi="Arial Narrow"/>
              </w:rPr>
              <w:t>Prevádzkové parametre</w:t>
            </w:r>
            <w:r>
              <w:rPr>
                <w:rFonts w:ascii="Arial Narrow" w:hAnsi="Arial Narrow"/>
              </w:rPr>
              <w:t xml:space="preserve"> - t</w:t>
            </w:r>
            <w:r w:rsidRPr="004E4DCF">
              <w:rPr>
                <w:rFonts w:ascii="Arial Narrow" w:hAnsi="Arial Narrow"/>
              </w:rPr>
              <w:t>eplota okolia</w:t>
            </w:r>
            <w:r>
              <w:rPr>
                <w:rFonts w:ascii="Arial Narrow" w:hAnsi="Arial Narrow"/>
              </w:rPr>
              <w:t>:</w:t>
            </w:r>
          </w:p>
        </w:tc>
        <w:tc>
          <w:tcPr>
            <w:tcW w:w="4394" w:type="dxa"/>
            <w:vAlign w:val="center"/>
          </w:tcPr>
          <w:p w:rsidR="004E4DCF" w:rsidRDefault="004E4DCF" w:rsidP="004E4DCF">
            <w:pPr>
              <w:jc w:val="both"/>
              <w:rPr>
                <w:rFonts w:ascii="Arial Narrow" w:hAnsi="Arial Narrow"/>
              </w:rPr>
            </w:pPr>
            <w:r>
              <w:rPr>
                <w:rFonts w:ascii="Arial Narrow" w:hAnsi="Arial Narrow"/>
              </w:rPr>
              <w:t xml:space="preserve">min. </w:t>
            </w:r>
            <w:r w:rsidRPr="004E4DCF">
              <w:rPr>
                <w:rFonts w:ascii="Arial Narrow" w:hAnsi="Arial Narrow"/>
              </w:rPr>
              <w:t xml:space="preserve">-5 °C až + 45 °C </w:t>
            </w:r>
          </w:p>
          <w:p w:rsidR="00A72900" w:rsidRPr="008E5A51" w:rsidRDefault="004E4DCF" w:rsidP="004E4DCF">
            <w:pPr>
              <w:jc w:val="both"/>
              <w:rPr>
                <w:rFonts w:ascii="Arial Narrow" w:hAnsi="Arial Narrow"/>
              </w:rPr>
            </w:pPr>
            <w:r>
              <w:rPr>
                <w:rFonts w:ascii="Arial Narrow" w:hAnsi="Arial Narrow"/>
              </w:rPr>
              <w:t>P</w:t>
            </w:r>
            <w:r w:rsidRPr="004E4DCF">
              <w:rPr>
                <w:rFonts w:ascii="Arial Narrow" w:hAnsi="Arial Narrow"/>
              </w:rPr>
              <w:t xml:space="preserve">ri prekročení hraničných hodnôt </w:t>
            </w:r>
            <w:r>
              <w:rPr>
                <w:rFonts w:ascii="Arial Narrow" w:hAnsi="Arial Narrow"/>
              </w:rPr>
              <w:t xml:space="preserve">sa </w:t>
            </w:r>
            <w:r w:rsidRPr="004E4DCF">
              <w:rPr>
                <w:rFonts w:ascii="Arial Narrow" w:hAnsi="Arial Narrow"/>
              </w:rPr>
              <w:t>požaduje signalizáci</w:t>
            </w:r>
            <w:r>
              <w:rPr>
                <w:rFonts w:ascii="Arial Narrow" w:hAnsi="Arial Narrow"/>
              </w:rPr>
              <w:t>a prístroja</w:t>
            </w:r>
          </w:p>
        </w:tc>
        <w:tc>
          <w:tcPr>
            <w:tcW w:w="4395" w:type="dxa"/>
          </w:tcPr>
          <w:p w:rsidR="00A72900" w:rsidRPr="00BE18DE" w:rsidRDefault="00A72900">
            <w:pPr>
              <w:rPr>
                <w:rFonts w:ascii="Arial Narrow" w:hAnsi="Arial Narrow"/>
              </w:rPr>
            </w:pPr>
          </w:p>
        </w:tc>
      </w:tr>
      <w:tr w:rsidR="00A72900" w:rsidRPr="00BE18DE" w:rsidTr="00257E32">
        <w:tc>
          <w:tcPr>
            <w:tcW w:w="5353" w:type="dxa"/>
          </w:tcPr>
          <w:p w:rsidR="00A72900" w:rsidRPr="008E5A51" w:rsidRDefault="004E4DCF" w:rsidP="00257E32">
            <w:pPr>
              <w:rPr>
                <w:rFonts w:ascii="Arial Narrow" w:hAnsi="Arial Narrow"/>
              </w:rPr>
            </w:pPr>
            <w:r w:rsidRPr="004E4DCF">
              <w:rPr>
                <w:rFonts w:ascii="Arial Narrow" w:hAnsi="Arial Narrow"/>
              </w:rPr>
              <w:t>Prevádzkové parametre</w:t>
            </w:r>
            <w:r>
              <w:rPr>
                <w:rFonts w:ascii="Arial Narrow" w:hAnsi="Arial Narrow"/>
              </w:rPr>
              <w:t xml:space="preserve"> – vlhkosť:</w:t>
            </w:r>
          </w:p>
        </w:tc>
        <w:tc>
          <w:tcPr>
            <w:tcW w:w="4394" w:type="dxa"/>
            <w:vAlign w:val="center"/>
          </w:tcPr>
          <w:p w:rsidR="00A72900" w:rsidRPr="008E5A51" w:rsidRDefault="004E4DCF" w:rsidP="006930EC">
            <w:pPr>
              <w:jc w:val="both"/>
              <w:rPr>
                <w:rFonts w:ascii="Arial Narrow" w:hAnsi="Arial Narrow"/>
              </w:rPr>
            </w:pPr>
            <w:r>
              <w:rPr>
                <w:rFonts w:ascii="Arial Narrow" w:hAnsi="Arial Narrow"/>
              </w:rPr>
              <w:t xml:space="preserve">min. </w:t>
            </w:r>
            <w:r w:rsidRPr="004E4DCF">
              <w:rPr>
                <w:rFonts w:ascii="Arial Narrow" w:hAnsi="Arial Narrow"/>
              </w:rPr>
              <w:t>20 až 90% relatívnej vlhkosti</w:t>
            </w:r>
          </w:p>
        </w:tc>
        <w:tc>
          <w:tcPr>
            <w:tcW w:w="4395" w:type="dxa"/>
          </w:tcPr>
          <w:p w:rsidR="00A72900" w:rsidRPr="00BE18DE" w:rsidRDefault="00A72900">
            <w:pPr>
              <w:rPr>
                <w:rFonts w:ascii="Arial Narrow" w:hAnsi="Arial Narrow"/>
              </w:rPr>
            </w:pPr>
          </w:p>
        </w:tc>
      </w:tr>
      <w:tr w:rsidR="00A72900" w:rsidRPr="00BE18DE" w:rsidTr="00257E32">
        <w:tc>
          <w:tcPr>
            <w:tcW w:w="5353" w:type="dxa"/>
          </w:tcPr>
          <w:p w:rsidR="00A72900" w:rsidRPr="008E5A51" w:rsidRDefault="004E4DCF" w:rsidP="00257E32">
            <w:pPr>
              <w:rPr>
                <w:rFonts w:ascii="Arial Narrow" w:hAnsi="Arial Narrow"/>
              </w:rPr>
            </w:pPr>
            <w:r w:rsidRPr="004E4DCF">
              <w:rPr>
                <w:rFonts w:ascii="Arial Narrow" w:hAnsi="Arial Narrow"/>
              </w:rPr>
              <w:t>Prevádzkové parametre</w:t>
            </w:r>
            <w:r>
              <w:rPr>
                <w:rFonts w:ascii="Arial Narrow" w:hAnsi="Arial Narrow"/>
              </w:rPr>
              <w:t xml:space="preserve"> – tlak:</w:t>
            </w:r>
          </w:p>
        </w:tc>
        <w:tc>
          <w:tcPr>
            <w:tcW w:w="4394" w:type="dxa"/>
            <w:vAlign w:val="center"/>
          </w:tcPr>
          <w:p w:rsidR="00A72900" w:rsidRPr="008E5A51" w:rsidRDefault="004E4DCF" w:rsidP="006930EC">
            <w:pPr>
              <w:jc w:val="both"/>
              <w:rPr>
                <w:rFonts w:ascii="Arial Narrow" w:hAnsi="Arial Narrow"/>
              </w:rPr>
            </w:pPr>
            <w:r w:rsidRPr="004E4DCF">
              <w:rPr>
                <w:rFonts w:ascii="Arial Narrow" w:hAnsi="Arial Narrow"/>
              </w:rPr>
              <w:t xml:space="preserve">v rozpätí od 600 do 1100 </w:t>
            </w:r>
            <w:proofErr w:type="spellStart"/>
            <w:r w:rsidRPr="004E4DCF">
              <w:rPr>
                <w:rFonts w:ascii="Arial Narrow" w:hAnsi="Arial Narrow"/>
              </w:rPr>
              <w:t>hPa</w:t>
            </w:r>
            <w:proofErr w:type="spellEnd"/>
          </w:p>
        </w:tc>
        <w:tc>
          <w:tcPr>
            <w:tcW w:w="4395" w:type="dxa"/>
          </w:tcPr>
          <w:p w:rsidR="00A72900" w:rsidRPr="00BE18DE" w:rsidRDefault="00A72900">
            <w:pPr>
              <w:rPr>
                <w:rFonts w:ascii="Arial Narrow" w:hAnsi="Arial Narrow"/>
              </w:rPr>
            </w:pPr>
          </w:p>
        </w:tc>
      </w:tr>
      <w:tr w:rsidR="00A72900" w:rsidRPr="00BE18DE" w:rsidTr="00257E32">
        <w:tc>
          <w:tcPr>
            <w:tcW w:w="5353" w:type="dxa"/>
          </w:tcPr>
          <w:p w:rsidR="00A72900" w:rsidRPr="008E5A51" w:rsidRDefault="004E4DCF" w:rsidP="00257E32">
            <w:pPr>
              <w:rPr>
                <w:rFonts w:ascii="Arial Narrow" w:hAnsi="Arial Narrow"/>
              </w:rPr>
            </w:pPr>
            <w:r w:rsidRPr="004E4DCF">
              <w:rPr>
                <w:rFonts w:ascii="Arial Narrow" w:hAnsi="Arial Narrow"/>
              </w:rPr>
              <w:t>Teplota skladovania</w:t>
            </w:r>
            <w:r>
              <w:rPr>
                <w:rFonts w:ascii="Arial Narrow" w:hAnsi="Arial Narrow"/>
              </w:rPr>
              <w:t>:</w:t>
            </w:r>
          </w:p>
        </w:tc>
        <w:tc>
          <w:tcPr>
            <w:tcW w:w="4394" w:type="dxa"/>
            <w:vAlign w:val="center"/>
          </w:tcPr>
          <w:p w:rsidR="00A72900" w:rsidRPr="008E5A51" w:rsidRDefault="004E4DCF" w:rsidP="006930EC">
            <w:pPr>
              <w:jc w:val="both"/>
              <w:rPr>
                <w:rFonts w:ascii="Arial Narrow" w:hAnsi="Arial Narrow"/>
              </w:rPr>
            </w:pPr>
            <w:r w:rsidRPr="004E4DCF">
              <w:rPr>
                <w:rFonts w:ascii="Arial Narrow" w:hAnsi="Arial Narrow"/>
              </w:rPr>
              <w:t>- 40 °C až + 70 °C</w:t>
            </w:r>
          </w:p>
        </w:tc>
        <w:tc>
          <w:tcPr>
            <w:tcW w:w="4395" w:type="dxa"/>
          </w:tcPr>
          <w:p w:rsidR="00A72900" w:rsidRPr="00BE18DE" w:rsidRDefault="00A72900">
            <w:pPr>
              <w:rPr>
                <w:rFonts w:ascii="Arial Narrow" w:hAnsi="Arial Narrow"/>
              </w:rPr>
            </w:pPr>
          </w:p>
        </w:tc>
      </w:tr>
      <w:tr w:rsidR="00A72900" w:rsidRPr="00BE18DE" w:rsidTr="00257E32">
        <w:tc>
          <w:tcPr>
            <w:tcW w:w="5353" w:type="dxa"/>
          </w:tcPr>
          <w:p w:rsidR="00A72900" w:rsidRPr="008E5A51" w:rsidRDefault="004E4DCF" w:rsidP="00257E32">
            <w:pPr>
              <w:rPr>
                <w:rFonts w:ascii="Arial Narrow" w:hAnsi="Arial Narrow"/>
              </w:rPr>
            </w:pPr>
            <w:r w:rsidRPr="004E4DCF">
              <w:rPr>
                <w:rFonts w:ascii="Arial Narrow" w:hAnsi="Arial Narrow"/>
              </w:rPr>
              <w:lastRenderedPageBreak/>
              <w:t>Počet meraní na jednu batériu:</w:t>
            </w:r>
          </w:p>
        </w:tc>
        <w:tc>
          <w:tcPr>
            <w:tcW w:w="4394" w:type="dxa"/>
            <w:vAlign w:val="center"/>
          </w:tcPr>
          <w:p w:rsidR="00A72900" w:rsidRPr="008E5A51" w:rsidRDefault="004E4DCF" w:rsidP="006930EC">
            <w:pPr>
              <w:jc w:val="both"/>
              <w:rPr>
                <w:rFonts w:ascii="Arial Narrow" w:hAnsi="Arial Narrow"/>
              </w:rPr>
            </w:pPr>
            <w:r w:rsidRPr="004E4DCF">
              <w:rPr>
                <w:rFonts w:ascii="Arial Narrow" w:hAnsi="Arial Narrow"/>
              </w:rPr>
              <w:t>min. 900 meraní (na jedno nabitie)</w:t>
            </w:r>
          </w:p>
        </w:tc>
        <w:tc>
          <w:tcPr>
            <w:tcW w:w="4395" w:type="dxa"/>
          </w:tcPr>
          <w:p w:rsidR="00A72900" w:rsidRPr="00BE18DE" w:rsidRDefault="00A72900">
            <w:pPr>
              <w:rPr>
                <w:rFonts w:ascii="Arial Narrow" w:hAnsi="Arial Narrow"/>
              </w:rPr>
            </w:pPr>
          </w:p>
        </w:tc>
      </w:tr>
      <w:tr w:rsidR="00A72900" w:rsidRPr="00BE18DE" w:rsidTr="00257E32">
        <w:tc>
          <w:tcPr>
            <w:tcW w:w="5353" w:type="dxa"/>
          </w:tcPr>
          <w:p w:rsidR="00A72900" w:rsidRPr="008E5A51" w:rsidRDefault="004E4DCF" w:rsidP="00257E32">
            <w:pPr>
              <w:rPr>
                <w:rFonts w:ascii="Arial Narrow" w:hAnsi="Arial Narrow"/>
              </w:rPr>
            </w:pPr>
            <w:r w:rsidRPr="004E4DCF">
              <w:rPr>
                <w:rFonts w:ascii="Arial Narrow" w:hAnsi="Arial Narrow"/>
              </w:rPr>
              <w:t>Pamäť</w:t>
            </w:r>
            <w:r>
              <w:rPr>
                <w:rFonts w:ascii="Arial Narrow" w:hAnsi="Arial Narrow"/>
              </w:rPr>
              <w:t>:</w:t>
            </w:r>
          </w:p>
        </w:tc>
        <w:tc>
          <w:tcPr>
            <w:tcW w:w="4394" w:type="dxa"/>
            <w:vAlign w:val="center"/>
          </w:tcPr>
          <w:p w:rsidR="004E4DCF" w:rsidRDefault="004E4DCF" w:rsidP="006930EC">
            <w:pPr>
              <w:jc w:val="both"/>
              <w:rPr>
                <w:rFonts w:ascii="Arial Narrow" w:hAnsi="Arial Narrow"/>
              </w:rPr>
            </w:pPr>
            <w:r w:rsidRPr="004E4DCF">
              <w:rPr>
                <w:rFonts w:ascii="Arial Narrow" w:hAnsi="Arial Narrow"/>
              </w:rPr>
              <w:t xml:space="preserve">sekvenčná, s udaním čísla testu, časom  a dátumom. </w:t>
            </w:r>
          </w:p>
          <w:p w:rsidR="004E4DCF" w:rsidRDefault="004E4DCF" w:rsidP="006930EC">
            <w:pPr>
              <w:jc w:val="both"/>
              <w:rPr>
                <w:rFonts w:ascii="Arial Narrow" w:hAnsi="Arial Narrow"/>
              </w:rPr>
            </w:pPr>
            <w:r w:rsidRPr="004E4DCF">
              <w:rPr>
                <w:rFonts w:ascii="Arial Narrow" w:hAnsi="Arial Narrow"/>
              </w:rPr>
              <w:t>Pri vyčerpaní kapacity pamäte nastaviteľné automatické premazá</w:t>
            </w:r>
            <w:r w:rsidR="00257E32">
              <w:rPr>
                <w:rFonts w:ascii="Arial Narrow" w:hAnsi="Arial Narrow"/>
              </w:rPr>
              <w:t>vanie prvého merania najnovším.</w:t>
            </w:r>
          </w:p>
          <w:p w:rsidR="00A72900" w:rsidRPr="008E5A51" w:rsidRDefault="004E4DCF" w:rsidP="006930EC">
            <w:pPr>
              <w:jc w:val="both"/>
              <w:rPr>
                <w:rFonts w:ascii="Arial Narrow" w:hAnsi="Arial Narrow"/>
              </w:rPr>
            </w:pPr>
            <w:r w:rsidRPr="004E4DCF">
              <w:rPr>
                <w:rFonts w:ascii="Arial Narrow" w:hAnsi="Arial Narrow"/>
              </w:rPr>
              <w:t>Chránené PIN kódom – údaje uložené v pamäti chránené pred zmazaním neoprávnenou osobou</w:t>
            </w:r>
          </w:p>
        </w:tc>
        <w:tc>
          <w:tcPr>
            <w:tcW w:w="4395" w:type="dxa"/>
          </w:tcPr>
          <w:p w:rsidR="00A72900" w:rsidRPr="00BE18DE" w:rsidRDefault="00A72900">
            <w:pPr>
              <w:rPr>
                <w:rFonts w:ascii="Arial Narrow" w:hAnsi="Arial Narrow"/>
              </w:rPr>
            </w:pPr>
          </w:p>
        </w:tc>
      </w:tr>
      <w:tr w:rsidR="00A72900" w:rsidRPr="00BE18DE" w:rsidTr="00257E32">
        <w:tc>
          <w:tcPr>
            <w:tcW w:w="5353" w:type="dxa"/>
          </w:tcPr>
          <w:p w:rsidR="00A72900" w:rsidRPr="008E5A51" w:rsidRDefault="004E4DCF" w:rsidP="00257E32">
            <w:pPr>
              <w:rPr>
                <w:rFonts w:ascii="Arial Narrow" w:hAnsi="Arial Narrow"/>
              </w:rPr>
            </w:pPr>
            <w:r w:rsidRPr="004E4DCF">
              <w:rPr>
                <w:rFonts w:ascii="Arial Narrow" w:hAnsi="Arial Narrow"/>
              </w:rPr>
              <w:t>Odber vzoriek</w:t>
            </w:r>
            <w:r>
              <w:rPr>
                <w:rFonts w:ascii="Arial Narrow" w:hAnsi="Arial Narrow"/>
              </w:rPr>
              <w:t>:</w:t>
            </w:r>
          </w:p>
        </w:tc>
        <w:tc>
          <w:tcPr>
            <w:tcW w:w="4394" w:type="dxa"/>
            <w:vAlign w:val="center"/>
          </w:tcPr>
          <w:p w:rsidR="00A72900" w:rsidRPr="008E5A51" w:rsidRDefault="004E4DCF" w:rsidP="006930EC">
            <w:pPr>
              <w:jc w:val="both"/>
              <w:rPr>
                <w:rFonts w:ascii="Arial Narrow" w:hAnsi="Arial Narrow"/>
              </w:rPr>
            </w:pPr>
            <w:r w:rsidRPr="004E4DCF">
              <w:rPr>
                <w:rFonts w:ascii="Arial Narrow" w:hAnsi="Arial Narrow"/>
              </w:rPr>
              <w:t>doba fúkania max. 6 s</w:t>
            </w:r>
          </w:p>
        </w:tc>
        <w:tc>
          <w:tcPr>
            <w:tcW w:w="4395" w:type="dxa"/>
          </w:tcPr>
          <w:p w:rsidR="00A72900" w:rsidRPr="00BE18DE" w:rsidRDefault="00A72900">
            <w:pPr>
              <w:rPr>
                <w:rFonts w:ascii="Arial Narrow" w:hAnsi="Arial Narrow"/>
              </w:rPr>
            </w:pPr>
          </w:p>
        </w:tc>
      </w:tr>
      <w:tr w:rsidR="00A72900" w:rsidRPr="00BE18DE" w:rsidTr="00257E32">
        <w:tc>
          <w:tcPr>
            <w:tcW w:w="5353" w:type="dxa"/>
          </w:tcPr>
          <w:p w:rsidR="00A72900" w:rsidRPr="008E5A51" w:rsidRDefault="004E4DCF" w:rsidP="00257E32">
            <w:pPr>
              <w:rPr>
                <w:rFonts w:ascii="Arial Narrow" w:hAnsi="Arial Narrow"/>
              </w:rPr>
            </w:pPr>
            <w:r w:rsidRPr="004E4DCF">
              <w:rPr>
                <w:rFonts w:ascii="Arial Narrow" w:hAnsi="Arial Narrow"/>
              </w:rPr>
              <w:t>Objem vzorky:</w:t>
            </w:r>
          </w:p>
        </w:tc>
        <w:tc>
          <w:tcPr>
            <w:tcW w:w="4394" w:type="dxa"/>
            <w:vAlign w:val="center"/>
          </w:tcPr>
          <w:p w:rsidR="00A72900" w:rsidRPr="008E5A51" w:rsidRDefault="004E4DCF" w:rsidP="006930EC">
            <w:pPr>
              <w:jc w:val="both"/>
              <w:rPr>
                <w:rFonts w:ascii="Arial Narrow" w:hAnsi="Arial Narrow"/>
              </w:rPr>
            </w:pPr>
            <w:r w:rsidRPr="004E4DCF">
              <w:rPr>
                <w:rFonts w:ascii="Arial Narrow" w:hAnsi="Arial Narrow"/>
              </w:rPr>
              <w:t xml:space="preserve">Meradlo má merať pri najmenšom objeme </w:t>
            </w:r>
            <w:proofErr w:type="spellStart"/>
            <w:r w:rsidRPr="004E4DCF">
              <w:rPr>
                <w:rFonts w:ascii="Arial Narrow" w:hAnsi="Arial Narrow"/>
              </w:rPr>
              <w:t>exhalovaného</w:t>
            </w:r>
            <w:proofErr w:type="spellEnd"/>
            <w:r w:rsidRPr="004E4DCF">
              <w:rPr>
                <w:rFonts w:ascii="Arial Narrow" w:hAnsi="Arial Narrow"/>
              </w:rPr>
              <w:t xml:space="preserve"> vzduchu max. 1,5 l</w:t>
            </w:r>
          </w:p>
        </w:tc>
        <w:tc>
          <w:tcPr>
            <w:tcW w:w="4395" w:type="dxa"/>
          </w:tcPr>
          <w:p w:rsidR="00A72900" w:rsidRPr="00BE18DE" w:rsidRDefault="00A72900">
            <w:pPr>
              <w:rPr>
                <w:rFonts w:ascii="Arial Narrow" w:hAnsi="Arial Narrow"/>
              </w:rPr>
            </w:pPr>
          </w:p>
        </w:tc>
      </w:tr>
      <w:tr w:rsidR="00A72900" w:rsidRPr="00BE18DE" w:rsidTr="00257E32">
        <w:tc>
          <w:tcPr>
            <w:tcW w:w="5353" w:type="dxa"/>
          </w:tcPr>
          <w:p w:rsidR="00A72900" w:rsidRPr="008E5A51" w:rsidRDefault="004E4DCF" w:rsidP="00257E32">
            <w:pPr>
              <w:rPr>
                <w:rFonts w:ascii="Arial Narrow" w:hAnsi="Arial Narrow"/>
              </w:rPr>
            </w:pPr>
            <w:r w:rsidRPr="004E4DCF">
              <w:rPr>
                <w:rFonts w:ascii="Arial Narrow" w:hAnsi="Arial Narrow"/>
              </w:rPr>
              <w:t>Čas odozvy:</w:t>
            </w:r>
          </w:p>
        </w:tc>
        <w:tc>
          <w:tcPr>
            <w:tcW w:w="4394" w:type="dxa"/>
            <w:vAlign w:val="center"/>
          </w:tcPr>
          <w:p w:rsidR="00A72900" w:rsidRDefault="004E4DCF" w:rsidP="006930EC">
            <w:pPr>
              <w:jc w:val="both"/>
              <w:rPr>
                <w:rFonts w:ascii="Arial Narrow" w:hAnsi="Arial Narrow"/>
              </w:rPr>
            </w:pPr>
            <w:r w:rsidRPr="004E4DCF">
              <w:rPr>
                <w:rFonts w:ascii="Arial Narrow" w:hAnsi="Arial Narrow"/>
              </w:rPr>
              <w:t>max ≤ 5 s pri negatívnej vzorke</w:t>
            </w:r>
          </w:p>
          <w:p w:rsidR="004E4DCF" w:rsidRPr="008E5A51" w:rsidRDefault="004E4DCF" w:rsidP="006930EC">
            <w:pPr>
              <w:jc w:val="both"/>
              <w:rPr>
                <w:rFonts w:ascii="Arial Narrow" w:hAnsi="Arial Narrow"/>
              </w:rPr>
            </w:pPr>
            <w:r w:rsidRPr="004E4DCF">
              <w:rPr>
                <w:rFonts w:ascii="Arial Narrow" w:hAnsi="Arial Narrow"/>
              </w:rPr>
              <w:t>max. 120 s pri vzorke do 1,00 mg/l</w:t>
            </w:r>
          </w:p>
        </w:tc>
        <w:tc>
          <w:tcPr>
            <w:tcW w:w="4395" w:type="dxa"/>
          </w:tcPr>
          <w:p w:rsidR="00A72900" w:rsidRPr="00BE18DE" w:rsidRDefault="00A72900">
            <w:pPr>
              <w:rPr>
                <w:rFonts w:ascii="Arial Narrow" w:hAnsi="Arial Narrow"/>
              </w:rPr>
            </w:pPr>
          </w:p>
        </w:tc>
      </w:tr>
      <w:tr w:rsidR="00A72900" w:rsidRPr="00BE18DE" w:rsidTr="00257E32">
        <w:tc>
          <w:tcPr>
            <w:tcW w:w="5353" w:type="dxa"/>
          </w:tcPr>
          <w:p w:rsidR="00A72900" w:rsidRPr="008E5A51" w:rsidRDefault="004E4DCF" w:rsidP="00257E32">
            <w:pPr>
              <w:rPr>
                <w:rFonts w:ascii="Arial Narrow" w:hAnsi="Arial Narrow"/>
              </w:rPr>
            </w:pPr>
            <w:r w:rsidRPr="004E4DCF">
              <w:rPr>
                <w:rFonts w:ascii="Arial Narrow" w:hAnsi="Arial Narrow"/>
              </w:rPr>
              <w:t>Meracia jednotka:</w:t>
            </w:r>
          </w:p>
        </w:tc>
        <w:tc>
          <w:tcPr>
            <w:tcW w:w="4394" w:type="dxa"/>
            <w:vAlign w:val="center"/>
          </w:tcPr>
          <w:p w:rsidR="00A72900" w:rsidRPr="008E5A51" w:rsidRDefault="004E4DCF" w:rsidP="006930EC">
            <w:pPr>
              <w:jc w:val="both"/>
              <w:rPr>
                <w:rFonts w:ascii="Arial Narrow" w:hAnsi="Arial Narrow"/>
              </w:rPr>
            </w:pPr>
            <w:r w:rsidRPr="004E4DCF">
              <w:rPr>
                <w:rFonts w:ascii="Arial Narrow" w:hAnsi="Arial Narrow"/>
              </w:rPr>
              <w:t>mg/l</w:t>
            </w:r>
          </w:p>
        </w:tc>
        <w:tc>
          <w:tcPr>
            <w:tcW w:w="4395" w:type="dxa"/>
          </w:tcPr>
          <w:p w:rsidR="00A72900" w:rsidRPr="00BE18DE" w:rsidRDefault="00A72900">
            <w:pPr>
              <w:rPr>
                <w:rFonts w:ascii="Arial Narrow" w:hAnsi="Arial Narrow"/>
              </w:rPr>
            </w:pPr>
          </w:p>
        </w:tc>
      </w:tr>
      <w:tr w:rsidR="00A72900" w:rsidRPr="00BE18DE" w:rsidTr="00257E32">
        <w:tc>
          <w:tcPr>
            <w:tcW w:w="5353" w:type="dxa"/>
          </w:tcPr>
          <w:p w:rsidR="00A72900" w:rsidRPr="008E5A51" w:rsidRDefault="004E4DCF" w:rsidP="00257E32">
            <w:pPr>
              <w:rPr>
                <w:rFonts w:ascii="Arial Narrow" w:hAnsi="Arial Narrow"/>
              </w:rPr>
            </w:pPr>
            <w:r w:rsidRPr="004E4DCF">
              <w:rPr>
                <w:rFonts w:ascii="Arial Narrow" w:hAnsi="Arial Narrow"/>
              </w:rPr>
              <w:t>Rozsah presného merania:</w:t>
            </w:r>
          </w:p>
        </w:tc>
        <w:tc>
          <w:tcPr>
            <w:tcW w:w="4394" w:type="dxa"/>
            <w:vAlign w:val="center"/>
          </w:tcPr>
          <w:p w:rsidR="00A72900" w:rsidRPr="008E5A51" w:rsidRDefault="004E4DCF" w:rsidP="006930EC">
            <w:pPr>
              <w:jc w:val="both"/>
              <w:rPr>
                <w:rFonts w:ascii="Arial Narrow" w:hAnsi="Arial Narrow"/>
              </w:rPr>
            </w:pPr>
            <w:r w:rsidRPr="004E4DCF">
              <w:rPr>
                <w:rFonts w:ascii="Arial Narrow" w:hAnsi="Arial Narrow"/>
              </w:rPr>
              <w:t>0,00 – 2,50 mg/l</w:t>
            </w:r>
          </w:p>
        </w:tc>
        <w:tc>
          <w:tcPr>
            <w:tcW w:w="4395" w:type="dxa"/>
          </w:tcPr>
          <w:p w:rsidR="00A72900" w:rsidRPr="00BE18DE" w:rsidRDefault="00A72900">
            <w:pPr>
              <w:rPr>
                <w:rFonts w:ascii="Arial Narrow" w:hAnsi="Arial Narrow"/>
              </w:rPr>
            </w:pPr>
          </w:p>
        </w:tc>
      </w:tr>
      <w:tr w:rsidR="004E4DCF" w:rsidRPr="00BE18DE" w:rsidTr="00257E32">
        <w:tc>
          <w:tcPr>
            <w:tcW w:w="5353" w:type="dxa"/>
          </w:tcPr>
          <w:p w:rsidR="004E4DCF" w:rsidRPr="004E4DCF" w:rsidRDefault="004E4DCF" w:rsidP="00257E32">
            <w:pPr>
              <w:rPr>
                <w:rFonts w:ascii="Arial Narrow" w:hAnsi="Arial Narrow"/>
              </w:rPr>
            </w:pPr>
            <w:r w:rsidRPr="004E4DCF">
              <w:rPr>
                <w:rFonts w:ascii="Arial Narrow" w:hAnsi="Arial Narrow"/>
              </w:rPr>
              <w:t>Rozsah displeja:</w:t>
            </w:r>
          </w:p>
        </w:tc>
        <w:tc>
          <w:tcPr>
            <w:tcW w:w="4394" w:type="dxa"/>
            <w:vAlign w:val="center"/>
          </w:tcPr>
          <w:p w:rsidR="004E4DCF" w:rsidRPr="004E4DCF" w:rsidRDefault="004E4DCF" w:rsidP="006930EC">
            <w:pPr>
              <w:jc w:val="both"/>
              <w:rPr>
                <w:rFonts w:ascii="Arial Narrow" w:hAnsi="Arial Narrow"/>
              </w:rPr>
            </w:pPr>
            <w:r w:rsidRPr="004E4DCF">
              <w:rPr>
                <w:rFonts w:ascii="Arial Narrow" w:hAnsi="Arial Narrow"/>
              </w:rPr>
              <w:t>0,00 -  9,99 mg/l</w:t>
            </w:r>
          </w:p>
        </w:tc>
        <w:tc>
          <w:tcPr>
            <w:tcW w:w="4395" w:type="dxa"/>
          </w:tcPr>
          <w:p w:rsidR="004E4DCF" w:rsidRPr="00BE18DE" w:rsidRDefault="004E4DCF">
            <w:pPr>
              <w:rPr>
                <w:rFonts w:ascii="Arial Narrow" w:hAnsi="Arial Narrow"/>
              </w:rPr>
            </w:pPr>
          </w:p>
        </w:tc>
      </w:tr>
      <w:tr w:rsidR="004E4DCF" w:rsidRPr="00BE18DE" w:rsidTr="00257E32">
        <w:tc>
          <w:tcPr>
            <w:tcW w:w="5353" w:type="dxa"/>
          </w:tcPr>
          <w:p w:rsidR="004E4DCF" w:rsidRPr="004E4DCF" w:rsidRDefault="004E4DCF" w:rsidP="00257E32">
            <w:pPr>
              <w:rPr>
                <w:rFonts w:ascii="Arial Narrow" w:hAnsi="Arial Narrow"/>
              </w:rPr>
            </w:pPr>
            <w:r w:rsidRPr="004E4DCF">
              <w:rPr>
                <w:rFonts w:ascii="Arial Narrow" w:hAnsi="Arial Narrow"/>
              </w:rPr>
              <w:t>Rozhranie:</w:t>
            </w:r>
          </w:p>
        </w:tc>
        <w:tc>
          <w:tcPr>
            <w:tcW w:w="4394" w:type="dxa"/>
            <w:vAlign w:val="center"/>
          </w:tcPr>
          <w:p w:rsidR="004E4DCF" w:rsidRPr="004E4DCF" w:rsidRDefault="004E4DCF" w:rsidP="004E4DCF">
            <w:pPr>
              <w:jc w:val="both"/>
              <w:rPr>
                <w:rFonts w:ascii="Arial Narrow" w:hAnsi="Arial Narrow"/>
              </w:rPr>
            </w:pPr>
            <w:r w:rsidRPr="004E4DCF">
              <w:rPr>
                <w:rFonts w:ascii="Arial Narrow" w:hAnsi="Arial Narrow"/>
              </w:rPr>
              <w:t>Prenos údajov z analyzátora na tlačiareň, do PC pomocou USB kábla prípadne IR rozhraním</w:t>
            </w:r>
          </w:p>
        </w:tc>
        <w:tc>
          <w:tcPr>
            <w:tcW w:w="4395" w:type="dxa"/>
          </w:tcPr>
          <w:p w:rsidR="004E4DCF" w:rsidRPr="00BE18DE" w:rsidRDefault="004E4DCF">
            <w:pPr>
              <w:rPr>
                <w:rFonts w:ascii="Arial Narrow" w:hAnsi="Arial Narrow"/>
              </w:rPr>
            </w:pPr>
          </w:p>
        </w:tc>
      </w:tr>
      <w:tr w:rsidR="004E4DCF" w:rsidRPr="00BE18DE" w:rsidTr="00257E32">
        <w:tc>
          <w:tcPr>
            <w:tcW w:w="5353" w:type="dxa"/>
          </w:tcPr>
          <w:p w:rsidR="004E4DCF" w:rsidRPr="004E4DCF" w:rsidRDefault="004E4DCF" w:rsidP="00257E32">
            <w:pPr>
              <w:rPr>
                <w:rFonts w:ascii="Arial Narrow" w:hAnsi="Arial Narrow"/>
              </w:rPr>
            </w:pPr>
            <w:r w:rsidRPr="004E4DCF">
              <w:rPr>
                <w:rFonts w:ascii="Arial Narrow" w:hAnsi="Arial Narrow"/>
              </w:rPr>
              <w:t>Výstup:</w:t>
            </w:r>
          </w:p>
        </w:tc>
        <w:tc>
          <w:tcPr>
            <w:tcW w:w="4394" w:type="dxa"/>
            <w:vAlign w:val="center"/>
          </w:tcPr>
          <w:p w:rsidR="004E4DCF" w:rsidRDefault="004E4DCF" w:rsidP="006930EC">
            <w:pPr>
              <w:jc w:val="both"/>
              <w:rPr>
                <w:rFonts w:ascii="Arial Narrow" w:hAnsi="Arial Narrow"/>
              </w:rPr>
            </w:pPr>
            <w:r w:rsidRPr="004E4DCF">
              <w:rPr>
                <w:rFonts w:ascii="Arial Narrow" w:hAnsi="Arial Narrow"/>
              </w:rPr>
              <w:t xml:space="preserve">Vytlačený z tlačiarne v slovenskom jazyku podľa predpisu o určených meradlách. </w:t>
            </w:r>
          </w:p>
          <w:p w:rsidR="004E4DCF" w:rsidRPr="004E4DCF" w:rsidRDefault="004E4DCF" w:rsidP="006930EC">
            <w:pPr>
              <w:jc w:val="both"/>
              <w:rPr>
                <w:rFonts w:ascii="Arial Narrow" w:hAnsi="Arial Narrow"/>
              </w:rPr>
            </w:pPr>
            <w:r w:rsidRPr="004E4DCF">
              <w:rPr>
                <w:rFonts w:ascii="Arial Narrow" w:hAnsi="Arial Narrow"/>
              </w:rPr>
              <w:t>Modifikácia výstupu výrobcom podľa požiadaviek užívateľa je podmienkou.</w:t>
            </w:r>
          </w:p>
        </w:tc>
        <w:tc>
          <w:tcPr>
            <w:tcW w:w="4395" w:type="dxa"/>
          </w:tcPr>
          <w:p w:rsidR="004E4DCF" w:rsidRPr="00BE18DE" w:rsidRDefault="004E4DCF">
            <w:pPr>
              <w:rPr>
                <w:rFonts w:ascii="Arial Narrow" w:hAnsi="Arial Narrow"/>
              </w:rPr>
            </w:pPr>
          </w:p>
        </w:tc>
      </w:tr>
      <w:tr w:rsidR="004E4DCF" w:rsidRPr="00BE18DE" w:rsidTr="00257E32">
        <w:tc>
          <w:tcPr>
            <w:tcW w:w="5353" w:type="dxa"/>
          </w:tcPr>
          <w:p w:rsidR="004E4DCF" w:rsidRPr="004E4DCF" w:rsidRDefault="004E4DCF" w:rsidP="00257E32">
            <w:pPr>
              <w:rPr>
                <w:rFonts w:ascii="Arial Narrow" w:hAnsi="Arial Narrow"/>
              </w:rPr>
            </w:pPr>
            <w:r w:rsidRPr="004E4DCF">
              <w:rPr>
                <w:rFonts w:ascii="Arial Narrow" w:hAnsi="Arial Narrow"/>
              </w:rPr>
              <w:t>Komunikácia:</w:t>
            </w:r>
          </w:p>
        </w:tc>
        <w:tc>
          <w:tcPr>
            <w:tcW w:w="4394" w:type="dxa"/>
            <w:vAlign w:val="center"/>
          </w:tcPr>
          <w:p w:rsidR="004E4DCF" w:rsidRPr="004E4DCF" w:rsidRDefault="004E4DCF" w:rsidP="004E4DCF">
            <w:pPr>
              <w:jc w:val="both"/>
              <w:rPr>
                <w:rFonts w:ascii="Arial Narrow" w:hAnsi="Arial Narrow"/>
              </w:rPr>
            </w:pPr>
            <w:r w:rsidRPr="004E4DCF">
              <w:rPr>
                <w:rFonts w:ascii="Arial Narrow" w:hAnsi="Arial Narrow"/>
              </w:rPr>
              <w:t>Menu prístroja a hlásenia na displeji v slov</w:t>
            </w:r>
            <w:r>
              <w:rPr>
                <w:rFonts w:ascii="Arial Narrow" w:hAnsi="Arial Narrow"/>
              </w:rPr>
              <w:t>enčine, voliteľné aj iné jazyky</w:t>
            </w:r>
          </w:p>
        </w:tc>
        <w:tc>
          <w:tcPr>
            <w:tcW w:w="4395" w:type="dxa"/>
          </w:tcPr>
          <w:p w:rsidR="004E4DCF" w:rsidRPr="00BE18DE" w:rsidRDefault="004E4DCF">
            <w:pPr>
              <w:rPr>
                <w:rFonts w:ascii="Arial Narrow" w:hAnsi="Arial Narrow"/>
              </w:rPr>
            </w:pPr>
          </w:p>
        </w:tc>
      </w:tr>
      <w:tr w:rsidR="004E4DCF" w:rsidRPr="00BE18DE" w:rsidTr="00257E32">
        <w:tc>
          <w:tcPr>
            <w:tcW w:w="5353" w:type="dxa"/>
          </w:tcPr>
          <w:p w:rsidR="004E4DCF" w:rsidRPr="004E4DCF" w:rsidRDefault="004E4DCF" w:rsidP="00257E32">
            <w:pPr>
              <w:rPr>
                <w:rFonts w:ascii="Arial Narrow" w:hAnsi="Arial Narrow"/>
              </w:rPr>
            </w:pPr>
            <w:r w:rsidRPr="004E4DCF">
              <w:rPr>
                <w:rFonts w:ascii="Arial Narrow" w:hAnsi="Arial Narrow"/>
              </w:rPr>
              <w:t>Signalizácia:</w:t>
            </w:r>
          </w:p>
        </w:tc>
        <w:tc>
          <w:tcPr>
            <w:tcW w:w="4394" w:type="dxa"/>
            <w:vAlign w:val="center"/>
          </w:tcPr>
          <w:p w:rsidR="004E4DCF" w:rsidRDefault="004E4DCF" w:rsidP="006930EC">
            <w:pPr>
              <w:jc w:val="both"/>
              <w:rPr>
                <w:rFonts w:ascii="Arial Narrow" w:hAnsi="Arial Narrow"/>
              </w:rPr>
            </w:pPr>
            <w:r w:rsidRPr="004E4DCF">
              <w:rPr>
                <w:rFonts w:ascii="Arial Narrow" w:hAnsi="Arial Narrow"/>
              </w:rPr>
              <w:t xml:space="preserve">Meraná hodnota, dátum, čas, meracia jednotka, číslo merania, chybné či správne meranie, prekročený rozsah merania alebo prekročené dovolené rozsahy teplôt okolia. </w:t>
            </w:r>
          </w:p>
          <w:p w:rsidR="004E4DCF" w:rsidRPr="004E4DCF" w:rsidRDefault="004E4DCF" w:rsidP="006930EC">
            <w:pPr>
              <w:jc w:val="both"/>
              <w:rPr>
                <w:rFonts w:ascii="Arial Narrow" w:hAnsi="Arial Narrow"/>
              </w:rPr>
            </w:pPr>
            <w:r w:rsidRPr="004E4DCF">
              <w:rPr>
                <w:rFonts w:ascii="Arial Narrow" w:hAnsi="Arial Narrow"/>
              </w:rPr>
              <w:t>Stále zobrazovaný stav nabitia batérie a hlásenie vybitia, hlásenie naplnenia dátovej pamäte, hlásenie o potrebe nasledujúcej kalibrácie.</w:t>
            </w:r>
          </w:p>
        </w:tc>
        <w:tc>
          <w:tcPr>
            <w:tcW w:w="4395" w:type="dxa"/>
          </w:tcPr>
          <w:p w:rsidR="004E4DCF" w:rsidRPr="00BE18DE" w:rsidRDefault="004E4DCF">
            <w:pPr>
              <w:rPr>
                <w:rFonts w:ascii="Arial Narrow" w:hAnsi="Arial Narrow"/>
              </w:rPr>
            </w:pPr>
          </w:p>
        </w:tc>
      </w:tr>
      <w:tr w:rsidR="004E4DCF" w:rsidRPr="00BE18DE" w:rsidTr="00257E32">
        <w:tc>
          <w:tcPr>
            <w:tcW w:w="5353" w:type="dxa"/>
          </w:tcPr>
          <w:p w:rsidR="004E4DCF" w:rsidRPr="004E4DCF" w:rsidRDefault="004E4DCF" w:rsidP="00257E32">
            <w:pPr>
              <w:rPr>
                <w:rFonts w:ascii="Arial Narrow" w:hAnsi="Arial Narrow"/>
              </w:rPr>
            </w:pPr>
            <w:r w:rsidRPr="004E4DCF">
              <w:rPr>
                <w:rFonts w:ascii="Arial Narrow" w:hAnsi="Arial Narrow"/>
              </w:rPr>
              <w:t>Softvér:</w:t>
            </w:r>
          </w:p>
        </w:tc>
        <w:tc>
          <w:tcPr>
            <w:tcW w:w="4394" w:type="dxa"/>
            <w:vAlign w:val="center"/>
          </w:tcPr>
          <w:p w:rsidR="004E4DCF" w:rsidRPr="004E4DCF" w:rsidRDefault="004E4DCF" w:rsidP="00B1305F">
            <w:pPr>
              <w:jc w:val="both"/>
              <w:rPr>
                <w:rFonts w:ascii="Arial Narrow" w:hAnsi="Arial Narrow"/>
              </w:rPr>
            </w:pPr>
            <w:r w:rsidRPr="004E4DCF">
              <w:rPr>
                <w:rFonts w:ascii="Arial Narrow" w:hAnsi="Arial Narrow"/>
              </w:rPr>
              <w:t xml:space="preserve">Potrebný k evidencii a archivácii nameraných údajov </w:t>
            </w:r>
            <w:r w:rsidR="00B1305F">
              <w:rPr>
                <w:rFonts w:ascii="Arial Narrow" w:hAnsi="Arial Narrow"/>
              </w:rPr>
              <w:t xml:space="preserve">- </w:t>
            </w:r>
            <w:r w:rsidR="00F874F8">
              <w:rPr>
                <w:rFonts w:ascii="Arial Narrow" w:hAnsi="Arial Narrow"/>
              </w:rPr>
              <w:t xml:space="preserve">softvér je </w:t>
            </w:r>
            <w:r w:rsidR="00257E32">
              <w:rPr>
                <w:rFonts w:ascii="Arial Narrow" w:hAnsi="Arial Narrow"/>
              </w:rPr>
              <w:t>súčasťou</w:t>
            </w:r>
            <w:r w:rsidRPr="004E4DCF">
              <w:rPr>
                <w:rFonts w:ascii="Arial Narrow" w:hAnsi="Arial Narrow"/>
              </w:rPr>
              <w:t xml:space="preserve"> cen</w:t>
            </w:r>
            <w:r w:rsidR="00257E32">
              <w:rPr>
                <w:rFonts w:ascii="Arial Narrow" w:hAnsi="Arial Narrow"/>
              </w:rPr>
              <w:t>y</w:t>
            </w:r>
            <w:r w:rsidRPr="004E4DCF">
              <w:rPr>
                <w:rFonts w:ascii="Arial Narrow" w:hAnsi="Arial Narrow"/>
              </w:rPr>
              <w:t xml:space="preserve"> prístroja. Umožňuje tlač nameraných výsledkov z pamäte analyzátora celkom alebo v časovom intervale určenom užívateľom.</w:t>
            </w:r>
            <w:bookmarkStart w:id="0" w:name="_GoBack"/>
            <w:bookmarkEnd w:id="0"/>
          </w:p>
        </w:tc>
        <w:tc>
          <w:tcPr>
            <w:tcW w:w="4395" w:type="dxa"/>
          </w:tcPr>
          <w:p w:rsidR="004E4DCF" w:rsidRPr="00BE18DE" w:rsidRDefault="004E4DCF">
            <w:pPr>
              <w:rPr>
                <w:rFonts w:ascii="Arial Narrow" w:hAnsi="Arial Narrow"/>
              </w:rPr>
            </w:pPr>
          </w:p>
        </w:tc>
      </w:tr>
      <w:tr w:rsidR="004E4DCF" w:rsidRPr="00BE18DE" w:rsidTr="00257E32">
        <w:tc>
          <w:tcPr>
            <w:tcW w:w="5353" w:type="dxa"/>
          </w:tcPr>
          <w:p w:rsidR="004E4DCF" w:rsidRPr="004E4DCF" w:rsidRDefault="00257E32" w:rsidP="00257E32">
            <w:pPr>
              <w:rPr>
                <w:rFonts w:ascii="Arial Narrow" w:hAnsi="Arial Narrow"/>
              </w:rPr>
            </w:pPr>
            <w:r w:rsidRPr="00257E32">
              <w:rPr>
                <w:rFonts w:ascii="Arial Narrow" w:hAnsi="Arial Narrow"/>
              </w:rPr>
              <w:lastRenderedPageBreak/>
              <w:t>Obsah zostavy:</w:t>
            </w:r>
          </w:p>
        </w:tc>
        <w:tc>
          <w:tcPr>
            <w:tcW w:w="4394" w:type="dxa"/>
            <w:vAlign w:val="center"/>
          </w:tcPr>
          <w:p w:rsidR="00257E32" w:rsidRPr="00257E32" w:rsidRDefault="00257E32" w:rsidP="00257E32">
            <w:pPr>
              <w:jc w:val="both"/>
              <w:rPr>
                <w:rFonts w:ascii="Arial Narrow" w:hAnsi="Arial Narrow"/>
              </w:rPr>
            </w:pPr>
            <w:r w:rsidRPr="00257E32">
              <w:rPr>
                <w:rFonts w:ascii="Arial Narrow" w:hAnsi="Arial Narrow"/>
              </w:rPr>
              <w:t>Analyzátor dychu vrátane nabíjateľných batérii</w:t>
            </w:r>
          </w:p>
          <w:p w:rsidR="00257E32" w:rsidRPr="00257E32" w:rsidRDefault="00257E32" w:rsidP="00257E32">
            <w:pPr>
              <w:jc w:val="both"/>
              <w:rPr>
                <w:rFonts w:ascii="Arial Narrow" w:hAnsi="Arial Narrow"/>
              </w:rPr>
            </w:pPr>
            <w:r w:rsidRPr="00257E32">
              <w:rPr>
                <w:rFonts w:ascii="Arial Narrow" w:hAnsi="Arial Narrow"/>
              </w:rPr>
              <w:t xml:space="preserve">Sieťový zdroj </w:t>
            </w:r>
          </w:p>
          <w:p w:rsidR="00257E32" w:rsidRPr="00257E32" w:rsidRDefault="00257E32" w:rsidP="00257E32">
            <w:pPr>
              <w:jc w:val="both"/>
              <w:rPr>
                <w:rFonts w:ascii="Arial Narrow" w:hAnsi="Arial Narrow"/>
              </w:rPr>
            </w:pPr>
            <w:r w:rsidRPr="00257E32">
              <w:rPr>
                <w:rFonts w:ascii="Arial Narrow" w:hAnsi="Arial Narrow"/>
              </w:rPr>
              <w:t>Tlačiareň protokolov 12V/230V vrátane batérií</w:t>
            </w:r>
          </w:p>
          <w:p w:rsidR="00257E32" w:rsidRPr="00257E32" w:rsidRDefault="00257E32" w:rsidP="00257E32">
            <w:pPr>
              <w:jc w:val="both"/>
              <w:rPr>
                <w:rFonts w:ascii="Arial Narrow" w:hAnsi="Arial Narrow"/>
              </w:rPr>
            </w:pPr>
            <w:r w:rsidRPr="00257E32">
              <w:rPr>
                <w:rFonts w:ascii="Arial Narrow" w:hAnsi="Arial Narrow"/>
              </w:rPr>
              <w:t>Odolný kufrík na celý komplet</w:t>
            </w:r>
          </w:p>
          <w:p w:rsidR="004E4DCF" w:rsidRPr="004E4DCF" w:rsidRDefault="00257E32" w:rsidP="00257E32">
            <w:pPr>
              <w:jc w:val="both"/>
              <w:rPr>
                <w:rFonts w:ascii="Arial Narrow" w:hAnsi="Arial Narrow"/>
              </w:rPr>
            </w:pPr>
            <w:r w:rsidRPr="00257E32">
              <w:rPr>
                <w:rFonts w:ascii="Arial Narrow" w:hAnsi="Arial Narrow"/>
              </w:rPr>
              <w:t>PC USB kábel pre sťahovanie dát do PC</w:t>
            </w:r>
          </w:p>
        </w:tc>
        <w:tc>
          <w:tcPr>
            <w:tcW w:w="4395" w:type="dxa"/>
          </w:tcPr>
          <w:p w:rsidR="004E4DCF" w:rsidRPr="00BE18DE" w:rsidRDefault="004E4DCF">
            <w:pPr>
              <w:rPr>
                <w:rFonts w:ascii="Arial Narrow" w:hAnsi="Arial Narrow"/>
              </w:rPr>
            </w:pPr>
          </w:p>
        </w:tc>
      </w:tr>
      <w:tr w:rsidR="004E4DCF" w:rsidRPr="00BE18DE" w:rsidTr="00257E32">
        <w:tc>
          <w:tcPr>
            <w:tcW w:w="5353" w:type="dxa"/>
          </w:tcPr>
          <w:p w:rsidR="004E4DCF" w:rsidRPr="004E4DCF" w:rsidRDefault="00257E32" w:rsidP="00257E32">
            <w:pPr>
              <w:rPr>
                <w:rFonts w:ascii="Arial Narrow" w:hAnsi="Arial Narrow"/>
              </w:rPr>
            </w:pPr>
            <w:r w:rsidRPr="00257E32">
              <w:rPr>
                <w:rFonts w:ascii="Arial Narrow" w:hAnsi="Arial Narrow"/>
              </w:rPr>
              <w:t>Požiadavky na tlač protokolov:</w:t>
            </w:r>
          </w:p>
        </w:tc>
        <w:tc>
          <w:tcPr>
            <w:tcW w:w="4394" w:type="dxa"/>
            <w:vAlign w:val="center"/>
          </w:tcPr>
          <w:p w:rsidR="00257E32" w:rsidRPr="00257E32" w:rsidRDefault="00257E32" w:rsidP="00257E32">
            <w:pPr>
              <w:jc w:val="both"/>
              <w:rPr>
                <w:rFonts w:ascii="Arial Narrow" w:hAnsi="Arial Narrow"/>
              </w:rPr>
            </w:pPr>
            <w:r w:rsidRPr="00257E32">
              <w:rPr>
                <w:rFonts w:ascii="Arial Narrow" w:hAnsi="Arial Narrow"/>
              </w:rPr>
              <w:t>Tlačiareň protokolov musí byť prispôsobená na tlač roliek papiera (</w:t>
            </w:r>
            <w:proofErr w:type="spellStart"/>
            <w:r w:rsidRPr="00257E32">
              <w:rPr>
                <w:rFonts w:ascii="Arial Narrow" w:hAnsi="Arial Narrow"/>
              </w:rPr>
              <w:t>termopapier</w:t>
            </w:r>
            <w:proofErr w:type="spellEnd"/>
            <w:r w:rsidRPr="00257E32">
              <w:rPr>
                <w:rFonts w:ascii="Arial Narrow" w:hAnsi="Arial Narrow"/>
              </w:rPr>
              <w:t xml:space="preserve">) so šírkou maximálne 60 mm, s možnosťou tlačiť na </w:t>
            </w:r>
            <w:proofErr w:type="spellStart"/>
            <w:r w:rsidRPr="00257E32">
              <w:rPr>
                <w:rFonts w:ascii="Arial Narrow" w:hAnsi="Arial Narrow"/>
              </w:rPr>
              <w:t>termopapier</w:t>
            </w:r>
            <w:proofErr w:type="spellEnd"/>
            <w:r w:rsidRPr="00257E32">
              <w:rPr>
                <w:rFonts w:ascii="Arial Narrow" w:hAnsi="Arial Narrow"/>
              </w:rPr>
              <w:t xml:space="preserve"> alebo na rolku ihličkovou tlačiarňou. </w:t>
            </w:r>
          </w:p>
          <w:p w:rsidR="00257E32" w:rsidRPr="00257E32" w:rsidRDefault="00257E32" w:rsidP="00257E32">
            <w:pPr>
              <w:jc w:val="both"/>
              <w:rPr>
                <w:rFonts w:ascii="Arial Narrow" w:hAnsi="Arial Narrow"/>
              </w:rPr>
            </w:pPr>
            <w:r w:rsidRPr="00257E32">
              <w:rPr>
                <w:rFonts w:ascii="Arial Narrow" w:hAnsi="Arial Narrow"/>
              </w:rPr>
              <w:t xml:space="preserve">Musí byť prispôsobená na tlač min. 100 výstupov </w:t>
            </w:r>
            <w:proofErr w:type="spellStart"/>
            <w:r w:rsidRPr="00257E32">
              <w:rPr>
                <w:rFonts w:ascii="Arial Narrow" w:hAnsi="Arial Narrow"/>
              </w:rPr>
              <w:t>jednorázovo</w:t>
            </w:r>
            <w:proofErr w:type="spellEnd"/>
            <w:r w:rsidRPr="00257E32">
              <w:rPr>
                <w:rFonts w:ascii="Arial Narrow" w:hAnsi="Arial Narrow"/>
              </w:rPr>
              <w:t>.</w:t>
            </w:r>
          </w:p>
          <w:p w:rsidR="00257E32" w:rsidRPr="00257E32" w:rsidRDefault="00257E32" w:rsidP="00257E32">
            <w:pPr>
              <w:jc w:val="both"/>
              <w:rPr>
                <w:rFonts w:ascii="Arial Narrow" w:hAnsi="Arial Narrow"/>
              </w:rPr>
            </w:pPr>
            <w:r w:rsidRPr="00257E32">
              <w:rPr>
                <w:rFonts w:ascii="Arial Narrow" w:hAnsi="Arial Narrow"/>
              </w:rPr>
              <w:t xml:space="preserve">Súčasťou musí byť adaptér na pripojenie tlačiarne k sieti 230 V a adaptér na napájanie tlačiarne cez autonabíjačku zo siete automobilu 12V, integrovaná dobíjacia batéria alebo štandardné dobíjacie batérie spolu s nabíjačkou. </w:t>
            </w:r>
          </w:p>
          <w:p w:rsidR="004E4DCF" w:rsidRPr="004E4DCF" w:rsidRDefault="00257E32" w:rsidP="00257E32">
            <w:pPr>
              <w:jc w:val="both"/>
              <w:rPr>
                <w:rFonts w:ascii="Arial Narrow" w:hAnsi="Arial Narrow"/>
              </w:rPr>
            </w:pPr>
            <w:r w:rsidRPr="00257E32">
              <w:rPr>
                <w:rFonts w:ascii="Arial Narrow" w:hAnsi="Arial Narrow"/>
              </w:rPr>
              <w:t>Prenos údajov za pomoci komunikačného kábla alebo prostredníctvom optického rozhrania</w:t>
            </w:r>
          </w:p>
        </w:tc>
        <w:tc>
          <w:tcPr>
            <w:tcW w:w="4395" w:type="dxa"/>
          </w:tcPr>
          <w:p w:rsidR="004E4DCF" w:rsidRPr="00BE18DE" w:rsidRDefault="004E4DCF">
            <w:pPr>
              <w:rPr>
                <w:rFonts w:ascii="Arial Narrow" w:hAnsi="Arial Narrow"/>
              </w:rPr>
            </w:pPr>
          </w:p>
        </w:tc>
      </w:tr>
      <w:tr w:rsidR="004E4DCF" w:rsidRPr="00BE18DE" w:rsidTr="005952BC">
        <w:tc>
          <w:tcPr>
            <w:tcW w:w="5353" w:type="dxa"/>
          </w:tcPr>
          <w:p w:rsidR="004E4DCF" w:rsidRPr="004E4DCF" w:rsidRDefault="00257E32" w:rsidP="005952BC">
            <w:pPr>
              <w:rPr>
                <w:rFonts w:ascii="Arial Narrow" w:hAnsi="Arial Narrow"/>
              </w:rPr>
            </w:pPr>
            <w:r w:rsidRPr="00257E32">
              <w:rPr>
                <w:rFonts w:ascii="Arial Narrow" w:hAnsi="Arial Narrow"/>
              </w:rPr>
              <w:t>Interval kalibrácie</w:t>
            </w:r>
            <w:r w:rsidR="00F874F8">
              <w:rPr>
                <w:rFonts w:ascii="Arial Narrow" w:hAnsi="Arial Narrow"/>
              </w:rPr>
              <w:t xml:space="preserve"> analyzátora</w:t>
            </w:r>
            <w:r w:rsidRPr="00257E32">
              <w:rPr>
                <w:rFonts w:ascii="Arial Narrow" w:hAnsi="Arial Narrow"/>
              </w:rPr>
              <w:t>:</w:t>
            </w:r>
          </w:p>
        </w:tc>
        <w:tc>
          <w:tcPr>
            <w:tcW w:w="4394" w:type="dxa"/>
            <w:vAlign w:val="center"/>
          </w:tcPr>
          <w:p w:rsidR="004E4DCF" w:rsidRPr="004E4DCF" w:rsidRDefault="00F874F8" w:rsidP="006930EC">
            <w:pPr>
              <w:jc w:val="both"/>
              <w:rPr>
                <w:rFonts w:ascii="Arial Narrow" w:hAnsi="Arial Narrow"/>
              </w:rPr>
            </w:pPr>
            <w:r w:rsidRPr="00F874F8">
              <w:rPr>
                <w:rFonts w:ascii="Arial Narrow" w:hAnsi="Arial Narrow"/>
              </w:rPr>
              <w:t>6 mesiacov v zmysle prílohy č. 1 vyhlášky ÚNMS SR č. 210/2000 Z. z.</w:t>
            </w:r>
          </w:p>
        </w:tc>
        <w:tc>
          <w:tcPr>
            <w:tcW w:w="4395" w:type="dxa"/>
          </w:tcPr>
          <w:p w:rsidR="004E4DCF" w:rsidRPr="00BE18DE" w:rsidRDefault="004E4DCF">
            <w:pPr>
              <w:rPr>
                <w:rFonts w:ascii="Arial Narrow" w:hAnsi="Arial Narrow"/>
              </w:rPr>
            </w:pPr>
          </w:p>
        </w:tc>
      </w:tr>
      <w:tr w:rsidR="004E4DCF" w:rsidRPr="00BE18DE" w:rsidTr="005952BC">
        <w:tc>
          <w:tcPr>
            <w:tcW w:w="5353" w:type="dxa"/>
          </w:tcPr>
          <w:p w:rsidR="004E4DCF" w:rsidRPr="004E4DCF" w:rsidRDefault="00F874F8" w:rsidP="005952BC">
            <w:pPr>
              <w:rPr>
                <w:rFonts w:ascii="Arial Narrow" w:hAnsi="Arial Narrow"/>
              </w:rPr>
            </w:pPr>
            <w:r w:rsidRPr="00F874F8">
              <w:rPr>
                <w:rFonts w:ascii="Arial Narrow" w:hAnsi="Arial Narrow"/>
              </w:rPr>
              <w:t>Prvotné overenie:</w:t>
            </w:r>
          </w:p>
        </w:tc>
        <w:tc>
          <w:tcPr>
            <w:tcW w:w="4394" w:type="dxa"/>
            <w:vAlign w:val="center"/>
          </w:tcPr>
          <w:p w:rsidR="004E4DCF" w:rsidRPr="004E4DCF" w:rsidRDefault="00F874F8" w:rsidP="006930EC">
            <w:pPr>
              <w:jc w:val="both"/>
              <w:rPr>
                <w:rFonts w:ascii="Arial Narrow" w:hAnsi="Arial Narrow"/>
              </w:rPr>
            </w:pPr>
            <w:r w:rsidRPr="00F874F8">
              <w:rPr>
                <w:rFonts w:ascii="Arial Narrow" w:hAnsi="Arial Narrow"/>
              </w:rPr>
              <w:t>v zmysle zákona č. 157/2018 Z. z. o metrológ</w:t>
            </w:r>
            <w:r>
              <w:rPr>
                <w:rFonts w:ascii="Arial Narrow" w:hAnsi="Arial Narrow"/>
              </w:rPr>
              <w:t>ii v cene, pri dodaní prístroja</w:t>
            </w:r>
          </w:p>
        </w:tc>
        <w:tc>
          <w:tcPr>
            <w:tcW w:w="4395" w:type="dxa"/>
          </w:tcPr>
          <w:p w:rsidR="004E4DCF" w:rsidRPr="00BE18DE" w:rsidRDefault="004E4DCF">
            <w:pPr>
              <w:rPr>
                <w:rFonts w:ascii="Arial Narrow" w:hAnsi="Arial Narrow"/>
              </w:rPr>
            </w:pPr>
          </w:p>
        </w:tc>
      </w:tr>
      <w:tr w:rsidR="00F874F8" w:rsidRPr="00BE18DE" w:rsidTr="002A49A8">
        <w:tc>
          <w:tcPr>
            <w:tcW w:w="9747" w:type="dxa"/>
            <w:gridSpan w:val="2"/>
            <w:vAlign w:val="center"/>
          </w:tcPr>
          <w:p w:rsidR="00F874F8" w:rsidRPr="00B848D7" w:rsidRDefault="00F874F8" w:rsidP="00F874F8">
            <w:pPr>
              <w:jc w:val="right"/>
              <w:rPr>
                <w:rFonts w:ascii="Arial Narrow" w:hAnsi="Arial Narrow"/>
                <w:b/>
              </w:rPr>
            </w:pPr>
            <w:r w:rsidRPr="00B848D7">
              <w:rPr>
                <w:rFonts w:ascii="Arial Narrow" w:hAnsi="Arial Narrow"/>
                <w:b/>
              </w:rPr>
              <w:t>Výrobca a model:</w:t>
            </w:r>
          </w:p>
          <w:p w:rsidR="00F874F8" w:rsidRPr="00F874F8" w:rsidRDefault="00F874F8" w:rsidP="006930EC">
            <w:pPr>
              <w:jc w:val="both"/>
              <w:rPr>
                <w:rFonts w:ascii="Arial Narrow" w:hAnsi="Arial Narrow"/>
              </w:rPr>
            </w:pPr>
          </w:p>
        </w:tc>
        <w:tc>
          <w:tcPr>
            <w:tcW w:w="4395" w:type="dxa"/>
          </w:tcPr>
          <w:p w:rsidR="00F874F8" w:rsidRPr="00BE18DE" w:rsidRDefault="00F874F8">
            <w:pPr>
              <w:rPr>
                <w:rFonts w:ascii="Arial Narrow" w:hAnsi="Arial Narrow"/>
              </w:rPr>
            </w:pPr>
          </w:p>
        </w:tc>
      </w:tr>
    </w:tbl>
    <w:p w:rsidR="00F874F8" w:rsidRDefault="00F21CF6" w:rsidP="00AD748E">
      <w:pPr>
        <w:pStyle w:val="Nadpis1"/>
        <w:spacing w:before="360"/>
        <w:jc w:val="both"/>
        <w:rPr>
          <w:rFonts w:ascii="Arial Narrow" w:hAnsi="Arial Narrow"/>
          <w:b w:val="0"/>
          <w:color w:val="000000"/>
          <w:sz w:val="22"/>
          <w:szCs w:val="22"/>
        </w:rPr>
      </w:pPr>
      <w:r w:rsidRPr="00267C20">
        <w:rPr>
          <w:rFonts w:ascii="Arial Narrow" w:hAnsi="Arial Narrow"/>
          <w:b w:val="0"/>
          <w:color w:val="000000"/>
          <w:sz w:val="22"/>
          <w:szCs w:val="22"/>
        </w:rPr>
        <w:t>Táto časť súťažných podkladov bude tvoriť neoddeliteľnú súčasť kúpnej zmluvy ako príloha č. 1, ktorú uzatvorí verejný obstarávateľ s úspešným uchádzačom.</w:t>
      </w:r>
    </w:p>
    <w:p w:rsidR="00F874F8" w:rsidRDefault="00F874F8">
      <w:pPr>
        <w:rPr>
          <w:rFonts w:ascii="Arial Narrow" w:hAnsi="Arial Narrow"/>
          <w:b/>
          <w:color w:val="000000"/>
        </w:rPr>
      </w:pPr>
    </w:p>
    <w:p w:rsidR="00F874F8" w:rsidRDefault="00F874F8">
      <w:pPr>
        <w:rPr>
          <w:rFonts w:ascii="Arial Narrow" w:hAnsi="Arial Narrow"/>
          <w:b/>
          <w:color w:val="000000"/>
        </w:rPr>
      </w:pPr>
    </w:p>
    <w:p w:rsidR="00F874F8" w:rsidRDefault="00F874F8">
      <w:pPr>
        <w:rPr>
          <w:rFonts w:ascii="Arial Narrow" w:eastAsiaTheme="majorEastAsia" w:hAnsi="Arial Narrow" w:cstheme="majorBidi"/>
          <w:bCs/>
          <w:color w:val="000000"/>
        </w:rPr>
      </w:pPr>
      <w:r>
        <w:rPr>
          <w:rFonts w:ascii="Arial Narrow" w:hAnsi="Arial Narrow"/>
          <w:b/>
          <w:color w:val="000000"/>
        </w:rPr>
        <w:br w:type="page"/>
      </w:r>
    </w:p>
    <w:p w:rsidR="007715A4" w:rsidRPr="000E0764" w:rsidRDefault="007715A4" w:rsidP="00D4733C">
      <w:pPr>
        <w:pStyle w:val="Nadpis1"/>
        <w:ind w:left="567" w:hanging="567"/>
      </w:pPr>
      <w:r>
        <w:lastRenderedPageBreak/>
        <w:t>2</w:t>
      </w:r>
      <w:r w:rsidR="00D4733C">
        <w:tab/>
      </w:r>
      <w:r w:rsidRPr="000E0764">
        <w:t>P</w:t>
      </w:r>
      <w:r>
        <w:t>ožiadavky na predmet zákazky</w:t>
      </w:r>
    </w:p>
    <w:p w:rsidR="0018623E" w:rsidRDefault="0018623E" w:rsidP="00636A45">
      <w:pPr>
        <w:spacing w:after="0"/>
        <w:rPr>
          <w:rFonts w:ascii="Arial Narrow" w:hAnsi="Arial Narrow" w:cs="Arial"/>
          <w:u w:val="single"/>
        </w:rPr>
      </w:pPr>
    </w:p>
    <w:p w:rsidR="005C1925" w:rsidRPr="006F442A" w:rsidRDefault="005C1925" w:rsidP="005C1925">
      <w:pPr>
        <w:spacing w:after="0"/>
        <w:ind w:left="567"/>
        <w:jc w:val="both"/>
        <w:rPr>
          <w:rFonts w:ascii="Arial Narrow" w:hAnsi="Arial Narrow" w:cs="Arial"/>
        </w:rPr>
      </w:pPr>
      <w:r w:rsidRPr="006F442A">
        <w:rPr>
          <w:rFonts w:ascii="Arial Narrow" w:hAnsi="Arial Narrow" w:cs="Arial"/>
        </w:rPr>
        <w:t>Verejný obstarávateľ požaduje, aby uchádzač vo svojej ponuke za účelom preukázania splnenia požiadaviek na predmet zákazky predložil:</w:t>
      </w:r>
    </w:p>
    <w:p w:rsidR="005C1925" w:rsidRDefault="005C1925" w:rsidP="00390E7A">
      <w:pPr>
        <w:spacing w:after="0"/>
        <w:ind w:left="567" w:hanging="567"/>
        <w:jc w:val="both"/>
        <w:rPr>
          <w:rFonts w:ascii="Arial Narrow" w:hAnsi="Arial Narrow" w:cs="Arial"/>
        </w:rPr>
      </w:pPr>
    </w:p>
    <w:p w:rsidR="00D23A3C" w:rsidRDefault="000C46F6" w:rsidP="00390E7A">
      <w:pPr>
        <w:spacing w:after="0"/>
        <w:ind w:left="567" w:hanging="567"/>
        <w:jc w:val="both"/>
        <w:rPr>
          <w:rFonts w:ascii="Arial Narrow" w:hAnsi="Arial Narrow" w:cs="Arial"/>
        </w:rPr>
      </w:pPr>
      <w:r w:rsidRPr="000C46F6">
        <w:rPr>
          <w:rFonts w:ascii="Arial Narrow" w:hAnsi="Arial Narrow" w:cs="Arial"/>
        </w:rPr>
        <w:t>2.1</w:t>
      </w:r>
      <w:r>
        <w:rPr>
          <w:rFonts w:ascii="Arial Narrow" w:hAnsi="Arial Narrow" w:cs="Arial"/>
          <w:b/>
        </w:rPr>
        <w:tab/>
      </w:r>
      <w:r w:rsidR="007715A4" w:rsidRPr="00F21CF6">
        <w:rPr>
          <w:rFonts w:ascii="Arial Narrow" w:hAnsi="Arial Narrow" w:cs="Arial"/>
          <w:b/>
        </w:rPr>
        <w:t>P</w:t>
      </w:r>
      <w:r w:rsidR="0018623E" w:rsidRPr="00F21CF6">
        <w:rPr>
          <w:rFonts w:ascii="Arial Narrow" w:hAnsi="Arial Narrow" w:cs="Arial"/>
          <w:b/>
        </w:rPr>
        <w:t>rílohu č. 1</w:t>
      </w:r>
      <w:r w:rsidR="00D23A3C">
        <w:rPr>
          <w:rFonts w:ascii="Arial Narrow" w:hAnsi="Arial Narrow" w:cs="Arial"/>
          <w:b/>
        </w:rPr>
        <w:t>a</w:t>
      </w:r>
      <w:r w:rsidR="0018623E" w:rsidRPr="00F21CF6">
        <w:rPr>
          <w:rFonts w:ascii="Arial Narrow" w:hAnsi="Arial Narrow" w:cs="Arial"/>
          <w:b/>
        </w:rPr>
        <w:t xml:space="preserve"> Opis predmetu zákazky</w:t>
      </w:r>
      <w:r>
        <w:rPr>
          <w:rFonts w:ascii="Arial Narrow" w:hAnsi="Arial Narrow" w:cs="Arial"/>
          <w:b/>
        </w:rPr>
        <w:t>,</w:t>
      </w:r>
      <w:r w:rsidR="0018623E" w:rsidRPr="00F21CF6">
        <w:rPr>
          <w:rFonts w:ascii="Arial Narrow" w:hAnsi="Arial Narrow" w:cs="Arial"/>
          <w:b/>
        </w:rPr>
        <w:t xml:space="preserve"> pričom je povinný v </w:t>
      </w:r>
      <w:r>
        <w:rPr>
          <w:rFonts w:ascii="Arial Narrow" w:hAnsi="Arial Narrow" w:cs="Arial"/>
          <w:b/>
        </w:rPr>
        <w:t>T</w:t>
      </w:r>
      <w:r w:rsidR="0018623E" w:rsidRPr="00F21CF6">
        <w:rPr>
          <w:rFonts w:ascii="Arial Narrow" w:hAnsi="Arial Narrow" w:cs="Arial"/>
          <w:b/>
        </w:rPr>
        <w:t xml:space="preserve">abuľke č. 1 </w:t>
      </w:r>
      <w:r w:rsidRPr="000C46F6">
        <w:rPr>
          <w:rFonts w:ascii="Arial Narrow" w:hAnsi="Arial Narrow" w:cs="Arial"/>
          <w:b/>
        </w:rPr>
        <w:t xml:space="preserve">- </w:t>
      </w:r>
      <w:r w:rsidR="0018623E" w:rsidRPr="000C46F6">
        <w:rPr>
          <w:rFonts w:ascii="Arial Narrow" w:hAnsi="Arial Narrow" w:cs="Arial"/>
          <w:b/>
        </w:rPr>
        <w:t>Technická špecifikácia predmetu zákazky</w:t>
      </w:r>
      <w:r w:rsidR="0018623E" w:rsidRPr="00F21CF6">
        <w:rPr>
          <w:rFonts w:ascii="Arial Narrow" w:hAnsi="Arial Narrow" w:cs="Arial"/>
          <w:b/>
        </w:rPr>
        <w:t xml:space="preserve"> vyplniť stĺpec </w:t>
      </w:r>
      <w:r w:rsidR="0018623E" w:rsidRPr="00F21CF6">
        <w:rPr>
          <w:rFonts w:ascii="Arial Narrow" w:hAnsi="Arial Narrow" w:cs="Arial"/>
          <w:b/>
          <w:i/>
        </w:rPr>
        <w:t>“</w:t>
      </w:r>
      <w:r w:rsidR="0018623E" w:rsidRPr="00774388">
        <w:rPr>
          <w:rFonts w:ascii="Arial Narrow" w:hAnsi="Arial Narrow" w:cs="Arial"/>
          <w:b/>
        </w:rPr>
        <w:t>Hodnota technického parametra tovaru ponúkaného uchádzačom - vlastný návrh plnenia</w:t>
      </w:r>
      <w:r w:rsidR="0018623E" w:rsidRPr="00D23A3C">
        <w:rPr>
          <w:rFonts w:ascii="Arial Narrow" w:hAnsi="Arial Narrow" w:cs="Arial"/>
          <w:b/>
        </w:rPr>
        <w:t>“</w:t>
      </w:r>
      <w:r w:rsidR="0018623E" w:rsidRPr="00D23A3C">
        <w:rPr>
          <w:rFonts w:ascii="Arial Narrow" w:hAnsi="Arial Narrow" w:cs="Arial"/>
        </w:rPr>
        <w:t xml:space="preserve">. </w:t>
      </w:r>
    </w:p>
    <w:p w:rsidR="0018623E" w:rsidRDefault="00D23A3C" w:rsidP="00390E7A">
      <w:pPr>
        <w:spacing w:after="0"/>
        <w:ind w:left="567" w:hanging="567"/>
        <w:jc w:val="both"/>
        <w:rPr>
          <w:rFonts w:ascii="Arial Narrow" w:hAnsi="Arial Narrow" w:cs="Arial"/>
        </w:rPr>
      </w:pPr>
      <w:r>
        <w:rPr>
          <w:rFonts w:ascii="Arial Narrow" w:hAnsi="Arial Narrow" w:cs="Arial"/>
        </w:rPr>
        <w:tab/>
      </w:r>
      <w:r w:rsidR="0018623E" w:rsidRPr="00D23A3C">
        <w:rPr>
          <w:rFonts w:ascii="Arial Narrow" w:hAnsi="Arial Narrow" w:cs="Arial"/>
          <w:u w:val="single"/>
        </w:rPr>
        <w:t>Uchádzač identifikuje</w:t>
      </w:r>
      <w:r w:rsidR="0018623E" w:rsidRPr="00D23A3C">
        <w:rPr>
          <w:rFonts w:ascii="Arial Narrow" w:hAnsi="Arial Narrow" w:cs="Arial"/>
        </w:rPr>
        <w:t xml:space="preserve"> (z hľadiska: minimálne požadované technické špecifikácie, parametre a funkcionality požadované verejným obstarávateľom, výrobcu a model,</w:t>
      </w:r>
      <w:r>
        <w:rPr>
          <w:rFonts w:ascii="Arial Narrow" w:hAnsi="Arial Narrow" w:cs="Arial"/>
        </w:rPr>
        <w:t xml:space="preserve"> katalógové číslo</w:t>
      </w:r>
      <w:r w:rsidR="0018623E" w:rsidRPr="00D23A3C">
        <w:rPr>
          <w:rFonts w:ascii="Arial Narrow" w:hAnsi="Arial Narrow" w:cs="Arial"/>
        </w:rPr>
        <w:t xml:space="preserve">) </w:t>
      </w:r>
      <w:r w:rsidR="0018623E" w:rsidRPr="00D23A3C">
        <w:rPr>
          <w:rFonts w:ascii="Arial Narrow" w:hAnsi="Arial Narrow" w:cs="Arial"/>
          <w:u w:val="single"/>
        </w:rPr>
        <w:t>ponúkaný tovar a uvedie špecifikáciu dodávaného tovaru</w:t>
      </w:r>
      <w:r w:rsidR="0018623E" w:rsidRPr="00D23A3C">
        <w:rPr>
          <w:rFonts w:ascii="Arial Narrow" w:hAnsi="Arial Narrow" w:cs="Arial"/>
        </w:rPr>
        <w:t xml:space="preserve"> </w:t>
      </w:r>
      <w:r w:rsidR="0018623E" w:rsidRPr="00957EC3">
        <w:rPr>
          <w:rFonts w:ascii="Arial Narrow" w:hAnsi="Arial Narrow" w:cs="Arial"/>
        </w:rPr>
        <w:t>- vlastný návrh plnenia</w:t>
      </w:r>
      <w:r w:rsidR="00F21CF6" w:rsidRPr="00957EC3">
        <w:rPr>
          <w:rFonts w:ascii="Arial Narrow" w:hAnsi="Arial Narrow" w:cs="Arial"/>
        </w:rPr>
        <w:t>.</w:t>
      </w:r>
    </w:p>
    <w:p w:rsidR="005C1925" w:rsidRDefault="005C1925" w:rsidP="00390E7A">
      <w:pPr>
        <w:spacing w:after="0"/>
        <w:ind w:left="567" w:hanging="567"/>
        <w:jc w:val="both"/>
        <w:rPr>
          <w:rFonts w:ascii="Arial Narrow" w:hAnsi="Arial Narrow" w:cs="Arial"/>
        </w:rPr>
      </w:pPr>
    </w:p>
    <w:p w:rsidR="0045391A" w:rsidRDefault="00D23A3C" w:rsidP="00F027E0">
      <w:pPr>
        <w:spacing w:after="0"/>
        <w:ind w:left="567" w:hanging="567"/>
        <w:jc w:val="both"/>
        <w:rPr>
          <w:rFonts w:ascii="Arial Narrow" w:hAnsi="Arial Narrow" w:cs="Arial"/>
        </w:rPr>
      </w:pPr>
      <w:r w:rsidRPr="00F03B95">
        <w:rPr>
          <w:rFonts w:ascii="Arial Narrow" w:hAnsi="Arial Narrow" w:cs="Arial"/>
        </w:rPr>
        <w:t>2.</w:t>
      </w:r>
      <w:r w:rsidR="00B40452">
        <w:rPr>
          <w:rFonts w:ascii="Arial Narrow" w:hAnsi="Arial Narrow" w:cs="Arial"/>
        </w:rPr>
        <w:t>2</w:t>
      </w:r>
      <w:r w:rsidRPr="00F03B95">
        <w:rPr>
          <w:rFonts w:ascii="Arial Narrow" w:hAnsi="Arial Narrow" w:cs="Arial"/>
        </w:rPr>
        <w:tab/>
      </w:r>
      <w:r w:rsidRPr="00F03B95">
        <w:rPr>
          <w:rFonts w:ascii="Arial Narrow" w:hAnsi="Arial Narrow" w:cs="Arial"/>
          <w:b/>
        </w:rPr>
        <w:t xml:space="preserve">Platný certifikát </w:t>
      </w:r>
      <w:r w:rsidR="00F03B95">
        <w:rPr>
          <w:rFonts w:ascii="Arial Narrow" w:hAnsi="Arial Narrow" w:cs="Arial"/>
          <w:b/>
        </w:rPr>
        <w:t xml:space="preserve">typu </w:t>
      </w:r>
      <w:r w:rsidR="0075018F">
        <w:rPr>
          <w:rFonts w:ascii="Arial Narrow" w:hAnsi="Arial Narrow" w:cs="Arial"/>
          <w:b/>
        </w:rPr>
        <w:t xml:space="preserve">meradla </w:t>
      </w:r>
      <w:r w:rsidR="0075018F" w:rsidRPr="00F47E1D">
        <w:rPr>
          <w:rFonts w:ascii="Arial Narrow" w:hAnsi="Arial Narrow" w:cs="Arial"/>
        </w:rPr>
        <w:t>(</w:t>
      </w:r>
      <w:r w:rsidRPr="00F47E1D">
        <w:rPr>
          <w:rFonts w:ascii="Arial Narrow" w:hAnsi="Arial Narrow" w:cs="Arial"/>
        </w:rPr>
        <w:t xml:space="preserve">ponúkaného </w:t>
      </w:r>
      <w:r w:rsidR="00774388">
        <w:rPr>
          <w:rFonts w:ascii="Arial Narrow" w:hAnsi="Arial Narrow" w:cs="Arial"/>
        </w:rPr>
        <w:t>tovaru</w:t>
      </w:r>
      <w:r w:rsidR="0075018F" w:rsidRPr="00F47E1D">
        <w:rPr>
          <w:rFonts w:ascii="Arial Narrow" w:hAnsi="Arial Narrow" w:cs="Arial"/>
        </w:rPr>
        <w:t>)</w:t>
      </w:r>
      <w:r w:rsidR="0075018F">
        <w:rPr>
          <w:rFonts w:ascii="Arial Narrow" w:hAnsi="Arial Narrow" w:cs="Arial"/>
          <w:b/>
        </w:rPr>
        <w:t xml:space="preserve"> </w:t>
      </w:r>
      <w:r w:rsidR="00F03B95" w:rsidRPr="00F03B95">
        <w:rPr>
          <w:rFonts w:ascii="Arial Narrow" w:hAnsi="Arial Narrow" w:cs="Arial"/>
        </w:rPr>
        <w:t>vydaný Slovenským metrologickým ústavom v zmysle § 21 Rozhodnutie o schválení typu</w:t>
      </w:r>
      <w:r w:rsidR="0075018F">
        <w:rPr>
          <w:rFonts w:ascii="Arial Narrow" w:hAnsi="Arial Narrow" w:cs="Arial"/>
        </w:rPr>
        <w:t xml:space="preserve"> </w:t>
      </w:r>
      <w:r w:rsidR="0075018F" w:rsidRPr="00F03B95">
        <w:rPr>
          <w:rFonts w:ascii="Arial Narrow" w:hAnsi="Arial Narrow" w:cs="Arial"/>
        </w:rPr>
        <w:t>zákona č.157/2018 Z. z. o</w:t>
      </w:r>
      <w:r w:rsidR="0075018F">
        <w:rPr>
          <w:rFonts w:ascii="Arial Narrow" w:hAnsi="Arial Narrow" w:cs="Arial"/>
        </w:rPr>
        <w:t> </w:t>
      </w:r>
      <w:r w:rsidR="0075018F" w:rsidRPr="00F03B95">
        <w:rPr>
          <w:rFonts w:ascii="Arial Narrow" w:hAnsi="Arial Narrow" w:cs="Arial"/>
        </w:rPr>
        <w:t>metrológii</w:t>
      </w:r>
      <w:r w:rsidR="0075018F">
        <w:rPr>
          <w:rFonts w:ascii="Arial Narrow" w:hAnsi="Arial Narrow" w:cs="Arial"/>
        </w:rPr>
        <w:t xml:space="preserve"> </w:t>
      </w:r>
      <w:r w:rsidR="0075018F" w:rsidRPr="0075018F">
        <w:rPr>
          <w:rFonts w:ascii="Arial Narrow" w:hAnsi="Arial Narrow" w:cs="Arial"/>
        </w:rPr>
        <w:t xml:space="preserve">a o zmene a doplnení niektorých zákonov </w:t>
      </w:r>
      <w:r w:rsidR="0075018F" w:rsidRPr="0075018F">
        <w:rPr>
          <w:rFonts w:ascii="Arial Narrow" w:hAnsi="Arial Narrow"/>
        </w:rPr>
        <w:t>(ďalej len „zákon o metrológii“)</w:t>
      </w:r>
      <w:r w:rsidR="0075018F">
        <w:rPr>
          <w:rFonts w:ascii="Arial Narrow" w:hAnsi="Arial Narrow"/>
        </w:rPr>
        <w:t xml:space="preserve">, </w:t>
      </w:r>
      <w:r w:rsidR="0075018F" w:rsidRPr="0075018F">
        <w:rPr>
          <w:rFonts w:ascii="Arial Narrow" w:hAnsi="Arial Narrow" w:cs="Arial"/>
        </w:rPr>
        <w:t>preukazujúc</w:t>
      </w:r>
      <w:r w:rsidR="0075018F">
        <w:rPr>
          <w:rFonts w:ascii="Arial Narrow" w:hAnsi="Arial Narrow" w:cs="Arial"/>
        </w:rPr>
        <w:t>i</w:t>
      </w:r>
      <w:r w:rsidR="0075018F" w:rsidRPr="0075018F">
        <w:rPr>
          <w:rFonts w:ascii="Arial Narrow" w:hAnsi="Arial Narrow" w:cs="Arial"/>
        </w:rPr>
        <w:t xml:space="preserve"> platnosť schválenia typu určeného meradla pre používanie v</w:t>
      </w:r>
      <w:r w:rsidR="00F47E1D">
        <w:rPr>
          <w:rFonts w:ascii="Arial Narrow" w:hAnsi="Arial Narrow" w:cs="Arial"/>
        </w:rPr>
        <w:t> </w:t>
      </w:r>
      <w:r w:rsidR="0075018F" w:rsidRPr="0075018F">
        <w:rPr>
          <w:rFonts w:ascii="Arial Narrow" w:hAnsi="Arial Narrow" w:cs="Arial"/>
        </w:rPr>
        <w:t>S</w:t>
      </w:r>
      <w:r w:rsidR="00F47E1D">
        <w:rPr>
          <w:rFonts w:ascii="Arial Narrow" w:hAnsi="Arial Narrow" w:cs="Arial"/>
        </w:rPr>
        <w:t xml:space="preserve">lovenskej republike. </w:t>
      </w:r>
      <w:r w:rsidR="00917658" w:rsidRPr="00917658">
        <w:rPr>
          <w:rFonts w:ascii="Arial Narrow" w:hAnsi="Arial Narrow" w:cs="Arial"/>
        </w:rPr>
        <w:t>Uchádzač predkladá naskenovan</w:t>
      </w:r>
      <w:r w:rsidR="00917658">
        <w:rPr>
          <w:rFonts w:ascii="Arial Narrow" w:hAnsi="Arial Narrow" w:cs="Arial"/>
        </w:rPr>
        <w:t>ý</w:t>
      </w:r>
      <w:r w:rsidR="00917658" w:rsidRPr="00917658">
        <w:rPr>
          <w:rFonts w:ascii="Arial Narrow" w:hAnsi="Arial Narrow" w:cs="Arial"/>
        </w:rPr>
        <w:t xml:space="preserve"> originál alebo úradne overen</w:t>
      </w:r>
      <w:r w:rsidR="00917658">
        <w:rPr>
          <w:rFonts w:ascii="Arial Narrow" w:hAnsi="Arial Narrow" w:cs="Arial"/>
        </w:rPr>
        <w:t>ú</w:t>
      </w:r>
      <w:r w:rsidR="00917658" w:rsidRPr="00917658">
        <w:rPr>
          <w:rFonts w:ascii="Arial Narrow" w:hAnsi="Arial Narrow" w:cs="Arial"/>
        </w:rPr>
        <w:t xml:space="preserve"> kópi</w:t>
      </w:r>
      <w:r w:rsidR="00917658">
        <w:rPr>
          <w:rFonts w:ascii="Arial Narrow" w:hAnsi="Arial Narrow" w:cs="Arial"/>
        </w:rPr>
        <w:t>u</w:t>
      </w:r>
      <w:r w:rsidR="00917658" w:rsidRPr="00917658">
        <w:rPr>
          <w:rFonts w:ascii="Arial Narrow" w:hAnsi="Arial Narrow" w:cs="Arial"/>
        </w:rPr>
        <w:t xml:space="preserve"> dokument</w:t>
      </w:r>
      <w:r w:rsidR="00917658">
        <w:rPr>
          <w:rFonts w:ascii="Arial Narrow" w:hAnsi="Arial Narrow" w:cs="Arial"/>
        </w:rPr>
        <w:t xml:space="preserve">u vo </w:t>
      </w:r>
      <w:r w:rsidR="00917658" w:rsidRPr="00917658">
        <w:rPr>
          <w:rFonts w:ascii="Arial Narrow" w:hAnsi="Arial Narrow" w:cs="Arial"/>
        </w:rPr>
        <w:t>formát</w:t>
      </w:r>
      <w:r w:rsidR="00917658">
        <w:rPr>
          <w:rFonts w:ascii="Arial Narrow" w:hAnsi="Arial Narrow" w:cs="Arial"/>
        </w:rPr>
        <w:t>e</w:t>
      </w:r>
      <w:r w:rsidR="00917658" w:rsidRPr="00917658">
        <w:rPr>
          <w:rFonts w:ascii="Arial Narrow" w:hAnsi="Arial Narrow" w:cs="Arial"/>
        </w:rPr>
        <w:t xml:space="preserve"> </w:t>
      </w:r>
      <w:r w:rsidR="002C168B">
        <w:rPr>
          <w:rFonts w:ascii="Arial Narrow" w:hAnsi="Arial Narrow" w:cs="Arial"/>
        </w:rPr>
        <w:t>PDF</w:t>
      </w:r>
    </w:p>
    <w:sectPr w:rsidR="0045391A" w:rsidSect="009B26B1">
      <w:footerReference w:type="default" r:id="rId8"/>
      <w:pgSz w:w="16838" w:h="11906" w:orient="landscape"/>
      <w:pgMar w:top="1418" w:right="1418" w:bottom="1021" w:left="1418" w:header="56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811" w:rsidRDefault="007D0811" w:rsidP="001A44B1">
      <w:pPr>
        <w:spacing w:after="0" w:line="240" w:lineRule="auto"/>
      </w:pPr>
      <w:r>
        <w:separator/>
      </w:r>
    </w:p>
  </w:endnote>
  <w:endnote w:type="continuationSeparator" w:id="0">
    <w:p w:rsidR="007D0811" w:rsidRDefault="007D0811" w:rsidP="001A4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sz w:val="20"/>
        <w:szCs w:val="20"/>
      </w:rPr>
      <w:id w:val="-223762350"/>
      <w:docPartObj>
        <w:docPartGallery w:val="Page Numbers (Bottom of Page)"/>
        <w:docPartUnique/>
      </w:docPartObj>
    </w:sdtPr>
    <w:sdtEndPr/>
    <w:sdtContent>
      <w:sdt>
        <w:sdtPr>
          <w:rPr>
            <w:rFonts w:ascii="Arial Narrow" w:hAnsi="Arial Narrow"/>
            <w:sz w:val="20"/>
            <w:szCs w:val="20"/>
          </w:rPr>
          <w:id w:val="860082579"/>
          <w:docPartObj>
            <w:docPartGallery w:val="Page Numbers (Top of Page)"/>
            <w:docPartUnique/>
          </w:docPartObj>
        </w:sdtPr>
        <w:sdtEndPr/>
        <w:sdtContent>
          <w:p w:rsidR="007D0811" w:rsidRPr="001A44B1" w:rsidRDefault="007D0811">
            <w:pPr>
              <w:pStyle w:val="Pta"/>
              <w:jc w:val="right"/>
              <w:rPr>
                <w:rFonts w:ascii="Arial Narrow" w:hAnsi="Arial Narrow"/>
                <w:sz w:val="20"/>
                <w:szCs w:val="20"/>
              </w:rPr>
            </w:pPr>
            <w:r w:rsidRPr="001A44B1">
              <w:rPr>
                <w:rFonts w:ascii="Arial Narrow" w:hAnsi="Arial Narrow"/>
                <w:sz w:val="20"/>
                <w:szCs w:val="20"/>
              </w:rPr>
              <w:t xml:space="preserve">Strana </w:t>
            </w:r>
            <w:r w:rsidRPr="001A44B1">
              <w:rPr>
                <w:rFonts w:ascii="Arial Narrow" w:hAnsi="Arial Narrow"/>
                <w:bCs/>
                <w:sz w:val="20"/>
                <w:szCs w:val="20"/>
              </w:rPr>
              <w:fldChar w:fldCharType="begin"/>
            </w:r>
            <w:r w:rsidRPr="001A44B1">
              <w:rPr>
                <w:rFonts w:ascii="Arial Narrow" w:hAnsi="Arial Narrow"/>
                <w:bCs/>
                <w:sz w:val="20"/>
                <w:szCs w:val="20"/>
              </w:rPr>
              <w:instrText>PAGE</w:instrText>
            </w:r>
            <w:r w:rsidRPr="001A44B1">
              <w:rPr>
                <w:rFonts w:ascii="Arial Narrow" w:hAnsi="Arial Narrow"/>
                <w:bCs/>
                <w:sz w:val="20"/>
                <w:szCs w:val="20"/>
              </w:rPr>
              <w:fldChar w:fldCharType="separate"/>
            </w:r>
            <w:r w:rsidR="00B1305F">
              <w:rPr>
                <w:rFonts w:ascii="Arial Narrow" w:hAnsi="Arial Narrow"/>
                <w:bCs/>
                <w:noProof/>
                <w:sz w:val="20"/>
                <w:szCs w:val="20"/>
              </w:rPr>
              <w:t>5</w:t>
            </w:r>
            <w:r w:rsidRPr="001A44B1">
              <w:rPr>
                <w:rFonts w:ascii="Arial Narrow" w:hAnsi="Arial Narrow"/>
                <w:bCs/>
                <w:sz w:val="20"/>
                <w:szCs w:val="20"/>
              </w:rPr>
              <w:fldChar w:fldCharType="end"/>
            </w:r>
            <w:r w:rsidRPr="001A44B1">
              <w:rPr>
                <w:rFonts w:ascii="Arial Narrow" w:hAnsi="Arial Narrow"/>
                <w:sz w:val="20"/>
                <w:szCs w:val="20"/>
              </w:rPr>
              <w:t xml:space="preserve"> z </w:t>
            </w:r>
            <w:r w:rsidRPr="001A44B1">
              <w:rPr>
                <w:rFonts w:ascii="Arial Narrow" w:hAnsi="Arial Narrow"/>
                <w:bCs/>
                <w:sz w:val="20"/>
                <w:szCs w:val="20"/>
              </w:rPr>
              <w:fldChar w:fldCharType="begin"/>
            </w:r>
            <w:r w:rsidRPr="001A44B1">
              <w:rPr>
                <w:rFonts w:ascii="Arial Narrow" w:hAnsi="Arial Narrow"/>
                <w:bCs/>
                <w:sz w:val="20"/>
                <w:szCs w:val="20"/>
              </w:rPr>
              <w:instrText>NUMPAGES</w:instrText>
            </w:r>
            <w:r w:rsidRPr="001A44B1">
              <w:rPr>
                <w:rFonts w:ascii="Arial Narrow" w:hAnsi="Arial Narrow"/>
                <w:bCs/>
                <w:sz w:val="20"/>
                <w:szCs w:val="20"/>
              </w:rPr>
              <w:fldChar w:fldCharType="separate"/>
            </w:r>
            <w:r w:rsidR="00B1305F">
              <w:rPr>
                <w:rFonts w:ascii="Arial Narrow" w:hAnsi="Arial Narrow"/>
                <w:bCs/>
                <w:noProof/>
                <w:sz w:val="20"/>
                <w:szCs w:val="20"/>
              </w:rPr>
              <w:t>5</w:t>
            </w:r>
            <w:r w:rsidRPr="001A44B1">
              <w:rPr>
                <w:rFonts w:ascii="Arial Narrow" w:hAnsi="Arial Narrow"/>
                <w:bCs/>
                <w:sz w:val="20"/>
                <w:szCs w:val="20"/>
              </w:rPr>
              <w:fldChar w:fldCharType="end"/>
            </w:r>
          </w:p>
        </w:sdtContent>
      </w:sdt>
    </w:sdtContent>
  </w:sdt>
  <w:p w:rsidR="007D0811" w:rsidRDefault="007D081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811" w:rsidRDefault="007D0811" w:rsidP="001A44B1">
      <w:pPr>
        <w:spacing w:after="0" w:line="240" w:lineRule="auto"/>
      </w:pPr>
      <w:r>
        <w:separator/>
      </w:r>
    </w:p>
  </w:footnote>
  <w:footnote w:type="continuationSeparator" w:id="0">
    <w:p w:rsidR="007D0811" w:rsidRDefault="007D0811" w:rsidP="001A44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D531F"/>
    <w:multiLevelType w:val="hybridMultilevel"/>
    <w:tmpl w:val="7E561BF2"/>
    <w:lvl w:ilvl="0" w:tplc="DC14779C">
      <w:numFmt w:val="bullet"/>
      <w:lvlText w:val="-"/>
      <w:lvlJc w:val="left"/>
      <w:pPr>
        <w:ind w:left="1146" w:hanging="360"/>
      </w:pPr>
      <w:rPr>
        <w:rFonts w:ascii="Arial Narrow" w:eastAsia="Calibri" w:hAnsi="Arial Narrow" w:cs="Arial" w:hint="default"/>
      </w:rPr>
    </w:lvl>
    <w:lvl w:ilvl="1" w:tplc="DC14779C">
      <w:numFmt w:val="bullet"/>
      <w:lvlText w:val="-"/>
      <w:lvlJc w:val="left"/>
      <w:pPr>
        <w:ind w:left="1866" w:hanging="360"/>
      </w:pPr>
      <w:rPr>
        <w:rFonts w:ascii="Arial Narrow" w:eastAsia="Calibri" w:hAnsi="Arial Narrow" w:cs="Arial"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
    <w:nsid w:val="0E1201DA"/>
    <w:multiLevelType w:val="multilevel"/>
    <w:tmpl w:val="BD88B0B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nsid w:val="42487AE8"/>
    <w:multiLevelType w:val="hybridMultilevel"/>
    <w:tmpl w:val="9948F0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47110AF7"/>
    <w:multiLevelType w:val="hybridMultilevel"/>
    <w:tmpl w:val="F8E631A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481872EA"/>
    <w:multiLevelType w:val="multilevel"/>
    <w:tmpl w:val="8FFEA1B2"/>
    <w:lvl w:ilvl="0">
      <w:start w:val="19"/>
      <w:numFmt w:val="decimal"/>
      <w:lvlText w:val="%1"/>
      <w:lvlJc w:val="left"/>
      <w:pPr>
        <w:ind w:left="360" w:hanging="360"/>
      </w:pPr>
      <w:rPr>
        <w:rFonts w:hint="default"/>
      </w:rPr>
    </w:lvl>
    <w:lvl w:ilvl="1">
      <w:start w:val="1"/>
      <w:numFmt w:val="decimal"/>
      <w:lvlText w:val="%1.%2"/>
      <w:lvlJc w:val="left"/>
      <w:pPr>
        <w:ind w:left="928" w:hanging="36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7">
    <w:nsid w:val="56333D15"/>
    <w:multiLevelType w:val="hybridMultilevel"/>
    <w:tmpl w:val="08AAC0BC"/>
    <w:lvl w:ilvl="0" w:tplc="041B0001">
      <w:start w:val="1"/>
      <w:numFmt w:val="bullet"/>
      <w:lvlText w:val=""/>
      <w:lvlJc w:val="left"/>
      <w:pPr>
        <w:ind w:left="1280" w:hanging="360"/>
      </w:pPr>
      <w:rPr>
        <w:rFonts w:ascii="Symbol" w:hAnsi="Symbol" w:hint="default"/>
      </w:rPr>
    </w:lvl>
    <w:lvl w:ilvl="1" w:tplc="041B0003" w:tentative="1">
      <w:start w:val="1"/>
      <w:numFmt w:val="bullet"/>
      <w:lvlText w:val="o"/>
      <w:lvlJc w:val="left"/>
      <w:pPr>
        <w:ind w:left="2000" w:hanging="360"/>
      </w:pPr>
      <w:rPr>
        <w:rFonts w:ascii="Courier New" w:hAnsi="Courier New" w:cs="Courier New" w:hint="default"/>
      </w:rPr>
    </w:lvl>
    <w:lvl w:ilvl="2" w:tplc="041B0005" w:tentative="1">
      <w:start w:val="1"/>
      <w:numFmt w:val="bullet"/>
      <w:lvlText w:val=""/>
      <w:lvlJc w:val="left"/>
      <w:pPr>
        <w:ind w:left="2720" w:hanging="360"/>
      </w:pPr>
      <w:rPr>
        <w:rFonts w:ascii="Wingdings" w:hAnsi="Wingdings" w:hint="default"/>
      </w:rPr>
    </w:lvl>
    <w:lvl w:ilvl="3" w:tplc="041B0001" w:tentative="1">
      <w:start w:val="1"/>
      <w:numFmt w:val="bullet"/>
      <w:lvlText w:val=""/>
      <w:lvlJc w:val="left"/>
      <w:pPr>
        <w:ind w:left="3440" w:hanging="360"/>
      </w:pPr>
      <w:rPr>
        <w:rFonts w:ascii="Symbol" w:hAnsi="Symbol" w:hint="default"/>
      </w:rPr>
    </w:lvl>
    <w:lvl w:ilvl="4" w:tplc="041B0003" w:tentative="1">
      <w:start w:val="1"/>
      <w:numFmt w:val="bullet"/>
      <w:lvlText w:val="o"/>
      <w:lvlJc w:val="left"/>
      <w:pPr>
        <w:ind w:left="4160" w:hanging="360"/>
      </w:pPr>
      <w:rPr>
        <w:rFonts w:ascii="Courier New" w:hAnsi="Courier New" w:cs="Courier New" w:hint="default"/>
      </w:rPr>
    </w:lvl>
    <w:lvl w:ilvl="5" w:tplc="041B0005" w:tentative="1">
      <w:start w:val="1"/>
      <w:numFmt w:val="bullet"/>
      <w:lvlText w:val=""/>
      <w:lvlJc w:val="left"/>
      <w:pPr>
        <w:ind w:left="4880" w:hanging="360"/>
      </w:pPr>
      <w:rPr>
        <w:rFonts w:ascii="Wingdings" w:hAnsi="Wingdings" w:hint="default"/>
      </w:rPr>
    </w:lvl>
    <w:lvl w:ilvl="6" w:tplc="041B0001" w:tentative="1">
      <w:start w:val="1"/>
      <w:numFmt w:val="bullet"/>
      <w:lvlText w:val=""/>
      <w:lvlJc w:val="left"/>
      <w:pPr>
        <w:ind w:left="5600" w:hanging="360"/>
      </w:pPr>
      <w:rPr>
        <w:rFonts w:ascii="Symbol" w:hAnsi="Symbol" w:hint="default"/>
      </w:rPr>
    </w:lvl>
    <w:lvl w:ilvl="7" w:tplc="041B0003" w:tentative="1">
      <w:start w:val="1"/>
      <w:numFmt w:val="bullet"/>
      <w:lvlText w:val="o"/>
      <w:lvlJc w:val="left"/>
      <w:pPr>
        <w:ind w:left="6320" w:hanging="360"/>
      </w:pPr>
      <w:rPr>
        <w:rFonts w:ascii="Courier New" w:hAnsi="Courier New" w:cs="Courier New" w:hint="default"/>
      </w:rPr>
    </w:lvl>
    <w:lvl w:ilvl="8" w:tplc="041B0005" w:tentative="1">
      <w:start w:val="1"/>
      <w:numFmt w:val="bullet"/>
      <w:lvlText w:val=""/>
      <w:lvlJc w:val="left"/>
      <w:pPr>
        <w:ind w:left="7040" w:hanging="360"/>
      </w:pPr>
      <w:rPr>
        <w:rFonts w:ascii="Wingdings" w:hAnsi="Wingdings" w:hint="default"/>
      </w:rPr>
    </w:lvl>
  </w:abstractNum>
  <w:abstractNum w:abstractNumId="8">
    <w:nsid w:val="5FA74E6A"/>
    <w:multiLevelType w:val="hybridMultilevel"/>
    <w:tmpl w:val="F1505370"/>
    <w:lvl w:ilvl="0" w:tplc="041B0017">
      <w:start w:val="1"/>
      <w:numFmt w:val="lowerLetter"/>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nsid w:val="6DB3456F"/>
    <w:multiLevelType w:val="hybridMultilevel"/>
    <w:tmpl w:val="EE7EE12A"/>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nsid w:val="7BF944AF"/>
    <w:multiLevelType w:val="hybridMultilevel"/>
    <w:tmpl w:val="14BE0FC0"/>
    <w:lvl w:ilvl="0" w:tplc="53148DF2">
      <w:start w:val="1"/>
      <w:numFmt w:val="lowerLetter"/>
      <w:lvlText w:val="%1)"/>
      <w:lvlJc w:val="left"/>
      <w:pPr>
        <w:ind w:left="819" w:hanging="360"/>
      </w:pPr>
      <w:rPr>
        <w:rFonts w:hint="default"/>
      </w:rPr>
    </w:lvl>
    <w:lvl w:ilvl="1" w:tplc="041B0019" w:tentative="1">
      <w:start w:val="1"/>
      <w:numFmt w:val="lowerLetter"/>
      <w:lvlText w:val="%2."/>
      <w:lvlJc w:val="left"/>
      <w:pPr>
        <w:ind w:left="1539" w:hanging="360"/>
      </w:pPr>
    </w:lvl>
    <w:lvl w:ilvl="2" w:tplc="041B001B" w:tentative="1">
      <w:start w:val="1"/>
      <w:numFmt w:val="lowerRoman"/>
      <w:lvlText w:val="%3."/>
      <w:lvlJc w:val="right"/>
      <w:pPr>
        <w:ind w:left="2259" w:hanging="180"/>
      </w:pPr>
    </w:lvl>
    <w:lvl w:ilvl="3" w:tplc="041B000F" w:tentative="1">
      <w:start w:val="1"/>
      <w:numFmt w:val="decimal"/>
      <w:lvlText w:val="%4."/>
      <w:lvlJc w:val="left"/>
      <w:pPr>
        <w:ind w:left="2979" w:hanging="360"/>
      </w:pPr>
    </w:lvl>
    <w:lvl w:ilvl="4" w:tplc="041B0019" w:tentative="1">
      <w:start w:val="1"/>
      <w:numFmt w:val="lowerLetter"/>
      <w:lvlText w:val="%5."/>
      <w:lvlJc w:val="left"/>
      <w:pPr>
        <w:ind w:left="3699" w:hanging="360"/>
      </w:pPr>
    </w:lvl>
    <w:lvl w:ilvl="5" w:tplc="041B001B" w:tentative="1">
      <w:start w:val="1"/>
      <w:numFmt w:val="lowerRoman"/>
      <w:lvlText w:val="%6."/>
      <w:lvlJc w:val="right"/>
      <w:pPr>
        <w:ind w:left="4419" w:hanging="180"/>
      </w:pPr>
    </w:lvl>
    <w:lvl w:ilvl="6" w:tplc="041B000F" w:tentative="1">
      <w:start w:val="1"/>
      <w:numFmt w:val="decimal"/>
      <w:lvlText w:val="%7."/>
      <w:lvlJc w:val="left"/>
      <w:pPr>
        <w:ind w:left="5139" w:hanging="360"/>
      </w:pPr>
    </w:lvl>
    <w:lvl w:ilvl="7" w:tplc="041B0019" w:tentative="1">
      <w:start w:val="1"/>
      <w:numFmt w:val="lowerLetter"/>
      <w:lvlText w:val="%8."/>
      <w:lvlJc w:val="left"/>
      <w:pPr>
        <w:ind w:left="5859" w:hanging="360"/>
      </w:pPr>
    </w:lvl>
    <w:lvl w:ilvl="8" w:tplc="041B001B" w:tentative="1">
      <w:start w:val="1"/>
      <w:numFmt w:val="lowerRoman"/>
      <w:lvlText w:val="%9."/>
      <w:lvlJc w:val="right"/>
      <w:pPr>
        <w:ind w:left="6579" w:hanging="180"/>
      </w:pPr>
    </w:lvl>
  </w:abstractNum>
  <w:num w:numId="1">
    <w:abstractNumId w:val="0"/>
  </w:num>
  <w:num w:numId="2">
    <w:abstractNumId w:val="5"/>
  </w:num>
  <w:num w:numId="3">
    <w:abstractNumId w:val="9"/>
  </w:num>
  <w:num w:numId="4">
    <w:abstractNumId w:val="8"/>
  </w:num>
  <w:num w:numId="5">
    <w:abstractNumId w:val="4"/>
  </w:num>
  <w:num w:numId="6">
    <w:abstractNumId w:val="1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8BE"/>
    <w:rsid w:val="00000E4F"/>
    <w:rsid w:val="00001C3C"/>
    <w:rsid w:val="00023D43"/>
    <w:rsid w:val="00056C90"/>
    <w:rsid w:val="000962F2"/>
    <w:rsid w:val="00097CC8"/>
    <w:rsid w:val="000B15F8"/>
    <w:rsid w:val="000B29BC"/>
    <w:rsid w:val="000C46F6"/>
    <w:rsid w:val="000D4F73"/>
    <w:rsid w:val="000D6D57"/>
    <w:rsid w:val="000E0764"/>
    <w:rsid w:val="00100080"/>
    <w:rsid w:val="001516D1"/>
    <w:rsid w:val="0018623E"/>
    <w:rsid w:val="001A44B1"/>
    <w:rsid w:val="001F2CDE"/>
    <w:rsid w:val="00214315"/>
    <w:rsid w:val="00257E32"/>
    <w:rsid w:val="00267C20"/>
    <w:rsid w:val="002763A8"/>
    <w:rsid w:val="00277CD4"/>
    <w:rsid w:val="00284D37"/>
    <w:rsid w:val="002927CA"/>
    <w:rsid w:val="002B5EF1"/>
    <w:rsid w:val="002C168B"/>
    <w:rsid w:val="002C3977"/>
    <w:rsid w:val="002D53F1"/>
    <w:rsid w:val="002F635B"/>
    <w:rsid w:val="00334948"/>
    <w:rsid w:val="0034166C"/>
    <w:rsid w:val="003556EC"/>
    <w:rsid w:val="003747C2"/>
    <w:rsid w:val="00382B0A"/>
    <w:rsid w:val="00390E7A"/>
    <w:rsid w:val="003D7298"/>
    <w:rsid w:val="0040020C"/>
    <w:rsid w:val="00414D3A"/>
    <w:rsid w:val="00446244"/>
    <w:rsid w:val="0045391A"/>
    <w:rsid w:val="004633F5"/>
    <w:rsid w:val="004A73C8"/>
    <w:rsid w:val="004E4DCF"/>
    <w:rsid w:val="005468A8"/>
    <w:rsid w:val="00580FC2"/>
    <w:rsid w:val="00591FBA"/>
    <w:rsid w:val="005952BC"/>
    <w:rsid w:val="005978BE"/>
    <w:rsid w:val="005C1925"/>
    <w:rsid w:val="005C3866"/>
    <w:rsid w:val="005C4C02"/>
    <w:rsid w:val="005D0E04"/>
    <w:rsid w:val="005D1979"/>
    <w:rsid w:val="0061247A"/>
    <w:rsid w:val="00636A45"/>
    <w:rsid w:val="0065513E"/>
    <w:rsid w:val="006664E8"/>
    <w:rsid w:val="006930EC"/>
    <w:rsid w:val="006A343F"/>
    <w:rsid w:val="006F442A"/>
    <w:rsid w:val="00701998"/>
    <w:rsid w:val="00710DCB"/>
    <w:rsid w:val="00713B01"/>
    <w:rsid w:val="00714B68"/>
    <w:rsid w:val="00725321"/>
    <w:rsid w:val="00730AB2"/>
    <w:rsid w:val="00747E8E"/>
    <w:rsid w:val="0075018F"/>
    <w:rsid w:val="00752834"/>
    <w:rsid w:val="00765A88"/>
    <w:rsid w:val="007715A4"/>
    <w:rsid w:val="00774388"/>
    <w:rsid w:val="00784402"/>
    <w:rsid w:val="00785318"/>
    <w:rsid w:val="00787018"/>
    <w:rsid w:val="007914E9"/>
    <w:rsid w:val="007A5DE8"/>
    <w:rsid w:val="007D0811"/>
    <w:rsid w:val="007D6616"/>
    <w:rsid w:val="007F00BB"/>
    <w:rsid w:val="007F3E72"/>
    <w:rsid w:val="007F59FA"/>
    <w:rsid w:val="00800E8B"/>
    <w:rsid w:val="00831B81"/>
    <w:rsid w:val="008421CC"/>
    <w:rsid w:val="008C10A7"/>
    <w:rsid w:val="008C23F5"/>
    <w:rsid w:val="008C6918"/>
    <w:rsid w:val="008C73F7"/>
    <w:rsid w:val="008E5A51"/>
    <w:rsid w:val="00912315"/>
    <w:rsid w:val="009171F4"/>
    <w:rsid w:val="00917275"/>
    <w:rsid w:val="00917658"/>
    <w:rsid w:val="00932E81"/>
    <w:rsid w:val="00936A9C"/>
    <w:rsid w:val="009554A1"/>
    <w:rsid w:val="00957EC3"/>
    <w:rsid w:val="00960163"/>
    <w:rsid w:val="00977D10"/>
    <w:rsid w:val="00981F3E"/>
    <w:rsid w:val="0099426B"/>
    <w:rsid w:val="009B26B1"/>
    <w:rsid w:val="00A72900"/>
    <w:rsid w:val="00A91601"/>
    <w:rsid w:val="00A97209"/>
    <w:rsid w:val="00AC18F7"/>
    <w:rsid w:val="00AD0367"/>
    <w:rsid w:val="00AD457B"/>
    <w:rsid w:val="00AD5EA5"/>
    <w:rsid w:val="00AD748E"/>
    <w:rsid w:val="00B1305F"/>
    <w:rsid w:val="00B2614B"/>
    <w:rsid w:val="00B27120"/>
    <w:rsid w:val="00B326DA"/>
    <w:rsid w:val="00B35ED4"/>
    <w:rsid w:val="00B40452"/>
    <w:rsid w:val="00B7282F"/>
    <w:rsid w:val="00B82A54"/>
    <w:rsid w:val="00B848D7"/>
    <w:rsid w:val="00B96142"/>
    <w:rsid w:val="00BE18DE"/>
    <w:rsid w:val="00BE34E9"/>
    <w:rsid w:val="00BE3DCB"/>
    <w:rsid w:val="00BE70A9"/>
    <w:rsid w:val="00BF0485"/>
    <w:rsid w:val="00C417A3"/>
    <w:rsid w:val="00C4698B"/>
    <w:rsid w:val="00C93262"/>
    <w:rsid w:val="00CA156B"/>
    <w:rsid w:val="00CE6C8C"/>
    <w:rsid w:val="00D23A3C"/>
    <w:rsid w:val="00D24F62"/>
    <w:rsid w:val="00D266E0"/>
    <w:rsid w:val="00D34D05"/>
    <w:rsid w:val="00D45988"/>
    <w:rsid w:val="00D4733C"/>
    <w:rsid w:val="00D5225A"/>
    <w:rsid w:val="00D5397A"/>
    <w:rsid w:val="00D66D20"/>
    <w:rsid w:val="00D87F66"/>
    <w:rsid w:val="00D95F75"/>
    <w:rsid w:val="00DA3CF1"/>
    <w:rsid w:val="00DB152F"/>
    <w:rsid w:val="00DC3B0D"/>
    <w:rsid w:val="00E12730"/>
    <w:rsid w:val="00E132CA"/>
    <w:rsid w:val="00E953E4"/>
    <w:rsid w:val="00EA668B"/>
    <w:rsid w:val="00EB7AD6"/>
    <w:rsid w:val="00F027E0"/>
    <w:rsid w:val="00F03B95"/>
    <w:rsid w:val="00F04151"/>
    <w:rsid w:val="00F21CF6"/>
    <w:rsid w:val="00F37827"/>
    <w:rsid w:val="00F45750"/>
    <w:rsid w:val="00F47E1D"/>
    <w:rsid w:val="00F63663"/>
    <w:rsid w:val="00F80D02"/>
    <w:rsid w:val="00F874A3"/>
    <w:rsid w:val="00F874F8"/>
    <w:rsid w:val="00FA55B0"/>
    <w:rsid w:val="00FB63BD"/>
    <w:rsid w:val="00FC13DA"/>
    <w:rsid w:val="00FE00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499A0B-2605-444E-A991-0C1C04EC5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633F5"/>
  </w:style>
  <w:style w:type="paragraph" w:styleId="Nadpis1">
    <w:name w:val="heading 1"/>
    <w:basedOn w:val="Normlny"/>
    <w:next w:val="Normlny"/>
    <w:link w:val="Nadpis1Char"/>
    <w:uiPriority w:val="9"/>
    <w:qFormat/>
    <w:rsid w:val="000E07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0E07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6A34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
    <w:name w:val="Body Text"/>
    <w:basedOn w:val="Normlny"/>
    <w:link w:val="ZkladntextChar"/>
    <w:unhideWhenUsed/>
    <w:rsid w:val="00580FC2"/>
    <w:pPr>
      <w:spacing w:after="0" w:line="240" w:lineRule="auto"/>
      <w:jc w:val="both"/>
    </w:pPr>
    <w:rPr>
      <w:rFonts w:ascii="Arial" w:eastAsia="Times New Roman" w:hAnsi="Arial" w:cs="Times New Roman"/>
      <w:sz w:val="20"/>
      <w:szCs w:val="24"/>
      <w:lang w:eastAsia="sk-SK"/>
    </w:rPr>
  </w:style>
  <w:style w:type="character" w:customStyle="1" w:styleId="ZkladntextChar">
    <w:name w:val="Základný text Char"/>
    <w:basedOn w:val="Predvolenpsmoodseku"/>
    <w:link w:val="Zkladntext"/>
    <w:rsid w:val="00580FC2"/>
    <w:rPr>
      <w:rFonts w:ascii="Arial" w:eastAsia="Times New Roman" w:hAnsi="Arial" w:cs="Times New Roman"/>
      <w:sz w:val="20"/>
      <w:szCs w:val="24"/>
      <w:lang w:eastAsia="sk-SK"/>
    </w:rPr>
  </w:style>
  <w:style w:type="paragraph" w:styleId="Zkladntext2">
    <w:name w:val="Body Text 2"/>
    <w:basedOn w:val="Normlny"/>
    <w:link w:val="Zkladntext2Char"/>
    <w:rsid w:val="00446244"/>
    <w:pPr>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rsid w:val="00446244"/>
    <w:rPr>
      <w:rFonts w:ascii="Times New Roman" w:eastAsia="Times New Roman" w:hAnsi="Times New Roman" w:cs="Times New Roman"/>
      <w:sz w:val="24"/>
      <w:szCs w:val="24"/>
      <w:lang w:eastAsia="sk-SK"/>
    </w:rPr>
  </w:style>
  <w:style w:type="paragraph" w:styleId="Odsekzoznamu">
    <w:name w:val="List Paragraph"/>
    <w:basedOn w:val="Normlny"/>
    <w:link w:val="OdsekzoznamuChar"/>
    <w:uiPriority w:val="34"/>
    <w:qFormat/>
    <w:rsid w:val="0018623E"/>
    <w:pPr>
      <w:ind w:left="720"/>
      <w:contextualSpacing/>
    </w:pPr>
  </w:style>
  <w:style w:type="character" w:customStyle="1" w:styleId="Nadpis2Char">
    <w:name w:val="Nadpis 2 Char"/>
    <w:basedOn w:val="Predvolenpsmoodseku"/>
    <w:link w:val="Nadpis2"/>
    <w:uiPriority w:val="9"/>
    <w:rsid w:val="000E0764"/>
    <w:rPr>
      <w:rFonts w:asciiTheme="majorHAnsi" w:eastAsiaTheme="majorEastAsia" w:hAnsiTheme="majorHAnsi" w:cstheme="majorBidi"/>
      <w:b/>
      <w:bCs/>
      <w:color w:val="4F81BD" w:themeColor="accent1"/>
      <w:sz w:val="26"/>
      <w:szCs w:val="26"/>
    </w:rPr>
  </w:style>
  <w:style w:type="character" w:customStyle="1" w:styleId="Nadpis1Char">
    <w:name w:val="Nadpis 1 Char"/>
    <w:basedOn w:val="Predvolenpsmoodseku"/>
    <w:link w:val="Nadpis1"/>
    <w:uiPriority w:val="9"/>
    <w:rsid w:val="000E0764"/>
    <w:rPr>
      <w:rFonts w:asciiTheme="majorHAnsi" w:eastAsiaTheme="majorEastAsia" w:hAnsiTheme="majorHAnsi" w:cstheme="majorBidi"/>
      <w:b/>
      <w:bCs/>
      <w:color w:val="365F91" w:themeColor="accent1" w:themeShade="BF"/>
      <w:sz w:val="28"/>
      <w:szCs w:val="28"/>
    </w:rPr>
  </w:style>
  <w:style w:type="paragraph" w:styleId="Zarkazkladnhotextu2">
    <w:name w:val="Body Text Indent 2"/>
    <w:basedOn w:val="Normlny"/>
    <w:link w:val="Zarkazkladnhotextu2Char"/>
    <w:uiPriority w:val="99"/>
    <w:semiHidden/>
    <w:unhideWhenUsed/>
    <w:rsid w:val="00CE6C8C"/>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CE6C8C"/>
  </w:style>
  <w:style w:type="paragraph" w:styleId="Hlavika">
    <w:name w:val="header"/>
    <w:basedOn w:val="Normlny"/>
    <w:link w:val="HlavikaChar"/>
    <w:uiPriority w:val="99"/>
    <w:unhideWhenUsed/>
    <w:rsid w:val="001A44B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A44B1"/>
  </w:style>
  <w:style w:type="paragraph" w:styleId="Pta">
    <w:name w:val="footer"/>
    <w:basedOn w:val="Normlny"/>
    <w:link w:val="PtaChar"/>
    <w:uiPriority w:val="99"/>
    <w:unhideWhenUsed/>
    <w:rsid w:val="001A44B1"/>
    <w:pPr>
      <w:tabs>
        <w:tab w:val="center" w:pos="4536"/>
        <w:tab w:val="right" w:pos="9072"/>
      </w:tabs>
      <w:spacing w:after="0" w:line="240" w:lineRule="auto"/>
    </w:pPr>
  </w:style>
  <w:style w:type="character" w:customStyle="1" w:styleId="PtaChar">
    <w:name w:val="Päta Char"/>
    <w:basedOn w:val="Predvolenpsmoodseku"/>
    <w:link w:val="Pta"/>
    <w:uiPriority w:val="99"/>
    <w:rsid w:val="001A44B1"/>
  </w:style>
  <w:style w:type="character" w:styleId="Odkaznakomentr">
    <w:name w:val="annotation reference"/>
    <w:basedOn w:val="Predvolenpsmoodseku"/>
    <w:uiPriority w:val="99"/>
    <w:semiHidden/>
    <w:unhideWhenUsed/>
    <w:rsid w:val="007F00BB"/>
    <w:rPr>
      <w:sz w:val="16"/>
      <w:szCs w:val="16"/>
    </w:rPr>
  </w:style>
  <w:style w:type="paragraph" w:styleId="Textkomentra">
    <w:name w:val="annotation text"/>
    <w:basedOn w:val="Normlny"/>
    <w:link w:val="TextkomentraChar"/>
    <w:uiPriority w:val="99"/>
    <w:semiHidden/>
    <w:unhideWhenUsed/>
    <w:rsid w:val="007F00BB"/>
    <w:pPr>
      <w:spacing w:line="240" w:lineRule="auto"/>
    </w:pPr>
    <w:rPr>
      <w:sz w:val="20"/>
      <w:szCs w:val="20"/>
    </w:rPr>
  </w:style>
  <w:style w:type="character" w:customStyle="1" w:styleId="TextkomentraChar">
    <w:name w:val="Text komentára Char"/>
    <w:basedOn w:val="Predvolenpsmoodseku"/>
    <w:link w:val="Textkomentra"/>
    <w:uiPriority w:val="99"/>
    <w:semiHidden/>
    <w:rsid w:val="007F00BB"/>
    <w:rPr>
      <w:sz w:val="20"/>
      <w:szCs w:val="20"/>
    </w:rPr>
  </w:style>
  <w:style w:type="paragraph" w:styleId="Predmetkomentra">
    <w:name w:val="annotation subject"/>
    <w:basedOn w:val="Textkomentra"/>
    <w:next w:val="Textkomentra"/>
    <w:link w:val="PredmetkomentraChar"/>
    <w:uiPriority w:val="99"/>
    <w:semiHidden/>
    <w:unhideWhenUsed/>
    <w:rsid w:val="007F00BB"/>
    <w:rPr>
      <w:b/>
      <w:bCs/>
    </w:rPr>
  </w:style>
  <w:style w:type="character" w:customStyle="1" w:styleId="PredmetkomentraChar">
    <w:name w:val="Predmet komentára Char"/>
    <w:basedOn w:val="TextkomentraChar"/>
    <w:link w:val="Predmetkomentra"/>
    <w:uiPriority w:val="99"/>
    <w:semiHidden/>
    <w:rsid w:val="007F00BB"/>
    <w:rPr>
      <w:b/>
      <w:bCs/>
      <w:sz w:val="20"/>
      <w:szCs w:val="20"/>
    </w:rPr>
  </w:style>
  <w:style w:type="paragraph" w:styleId="Textbubliny">
    <w:name w:val="Balloon Text"/>
    <w:basedOn w:val="Normlny"/>
    <w:link w:val="TextbublinyChar"/>
    <w:uiPriority w:val="99"/>
    <w:semiHidden/>
    <w:unhideWhenUsed/>
    <w:rsid w:val="007F00B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F00BB"/>
    <w:rPr>
      <w:rFonts w:ascii="Tahoma" w:hAnsi="Tahoma" w:cs="Tahoma"/>
      <w:sz w:val="16"/>
      <w:szCs w:val="16"/>
    </w:rPr>
  </w:style>
  <w:style w:type="paragraph" w:customStyle="1" w:styleId="CTL">
    <w:name w:val="CTL"/>
    <w:basedOn w:val="Normlny"/>
    <w:rsid w:val="001516D1"/>
    <w:pPr>
      <w:widowControl w:val="0"/>
      <w:numPr>
        <w:numId w:val="7"/>
      </w:numPr>
      <w:autoSpaceDE w:val="0"/>
      <w:autoSpaceDN w:val="0"/>
      <w:adjustRightInd w:val="0"/>
      <w:spacing w:after="120" w:line="240" w:lineRule="auto"/>
      <w:jc w:val="both"/>
    </w:pPr>
    <w:rPr>
      <w:rFonts w:ascii="Times New Roman" w:eastAsia="Times New Roman" w:hAnsi="Times New Roman" w:cs="Times New Roman"/>
      <w:sz w:val="24"/>
      <w:szCs w:val="20"/>
    </w:rPr>
  </w:style>
  <w:style w:type="character" w:customStyle="1" w:styleId="OdsekzoznamuChar">
    <w:name w:val="Odsek zoznamu Char"/>
    <w:link w:val="Odsekzoznamu"/>
    <w:uiPriority w:val="34"/>
    <w:locked/>
    <w:rsid w:val="00453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C745B-9C62-47D5-A474-39C5F91C4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1230</Words>
  <Characters>7012</Characters>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2018-10-09T09:37:00Z</cp:lastPrinted>
  <dcterms:created xsi:type="dcterms:W3CDTF">2018-10-04T09:39:00Z</dcterms:created>
  <dcterms:modified xsi:type="dcterms:W3CDTF">2019-02-05T10:14:00Z</dcterms:modified>
</cp:coreProperties>
</file>