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A3" w:rsidRPr="002A62A3" w:rsidRDefault="002A62A3">
      <w:pPr>
        <w:rPr>
          <w:rFonts w:ascii="Arial Narrow" w:hAnsi="Arial Narrow"/>
          <w:b/>
        </w:rPr>
      </w:pPr>
      <w:r w:rsidRPr="002A62A3">
        <w:rPr>
          <w:rFonts w:ascii="Arial Narrow" w:hAnsi="Arial Narrow"/>
          <w:b/>
        </w:rPr>
        <w:t xml:space="preserve">Príloha č. </w:t>
      </w:r>
      <w:r w:rsidR="00DD3F5F">
        <w:rPr>
          <w:rFonts w:ascii="Arial Narrow" w:hAnsi="Arial Narrow"/>
          <w:b/>
        </w:rPr>
        <w:t>2</w:t>
      </w:r>
      <w:r w:rsidR="007F7C26">
        <w:rPr>
          <w:rFonts w:ascii="Arial Narrow" w:hAnsi="Arial Narrow"/>
          <w:b/>
        </w:rPr>
        <w:t xml:space="preserve"> - </w:t>
      </w:r>
      <w:r w:rsidR="00DD3F5F">
        <w:rPr>
          <w:rFonts w:ascii="Arial Narrow" w:hAnsi="Arial Narrow"/>
          <w:b/>
        </w:rPr>
        <w:t>Návrh zmluvy</w:t>
      </w:r>
    </w:p>
    <w:p w:rsidR="00DD3F5F" w:rsidRPr="00FF204B" w:rsidRDefault="00DD3F5F" w:rsidP="00FF204B">
      <w:pPr>
        <w:spacing w:after="0"/>
        <w:ind w:left="709" w:hanging="283"/>
        <w:jc w:val="center"/>
        <w:rPr>
          <w:rFonts w:ascii="Times New Roman" w:hAnsi="Times New Roman" w:cs="Times New Roman"/>
          <w:b/>
          <w:sz w:val="28"/>
        </w:rPr>
      </w:pPr>
      <w:r w:rsidRPr="00FF204B">
        <w:rPr>
          <w:rFonts w:ascii="Times New Roman" w:hAnsi="Times New Roman" w:cs="Times New Roman"/>
          <w:b/>
          <w:sz w:val="28"/>
        </w:rPr>
        <w:t>Zmluva o poskytnutí služby</w:t>
      </w:r>
    </w:p>
    <w:p w:rsidR="00DD3F5F" w:rsidRPr="00FF204B" w:rsidRDefault="00DD3F5F" w:rsidP="00FF204B">
      <w:pPr>
        <w:spacing w:after="0"/>
        <w:ind w:left="709" w:hanging="283"/>
        <w:jc w:val="center"/>
        <w:rPr>
          <w:rFonts w:ascii="Times New Roman" w:hAnsi="Times New Roman" w:cs="Times New Roman"/>
          <w:b/>
          <w:sz w:val="28"/>
        </w:rPr>
      </w:pPr>
      <w:r w:rsidRPr="00FF204B">
        <w:rPr>
          <w:rFonts w:ascii="Times New Roman" w:hAnsi="Times New Roman" w:cs="Times New Roman"/>
          <w:b/>
          <w:sz w:val="28"/>
        </w:rPr>
        <w:t>č. CV-</w:t>
      </w:r>
      <w:r w:rsidR="00FF204B">
        <w:rPr>
          <w:rFonts w:ascii="Times New Roman" w:hAnsi="Times New Roman" w:cs="Times New Roman"/>
          <w:b/>
          <w:sz w:val="28"/>
        </w:rPr>
        <w:t>17</w:t>
      </w:r>
      <w:r w:rsidRPr="00FF204B">
        <w:rPr>
          <w:rFonts w:ascii="Times New Roman" w:hAnsi="Times New Roman" w:cs="Times New Roman"/>
          <w:b/>
          <w:sz w:val="28"/>
        </w:rPr>
        <w:t>-</w:t>
      </w:r>
      <w:r w:rsidR="00FF204B">
        <w:rPr>
          <w:rFonts w:ascii="Times New Roman" w:hAnsi="Times New Roman" w:cs="Times New Roman"/>
          <w:b/>
          <w:sz w:val="28"/>
        </w:rPr>
        <w:t>4</w:t>
      </w:r>
      <w:r w:rsidRPr="00FF204B">
        <w:rPr>
          <w:rFonts w:ascii="Times New Roman" w:hAnsi="Times New Roman" w:cs="Times New Roman"/>
          <w:b/>
          <w:sz w:val="28"/>
        </w:rPr>
        <w:t>/20</w:t>
      </w:r>
      <w:r w:rsidR="00FF204B">
        <w:rPr>
          <w:rFonts w:ascii="Times New Roman" w:hAnsi="Times New Roman" w:cs="Times New Roman"/>
          <w:b/>
          <w:sz w:val="28"/>
        </w:rPr>
        <w:t>20</w:t>
      </w:r>
      <w:r w:rsidRPr="00FF204B">
        <w:rPr>
          <w:rFonts w:ascii="Times New Roman" w:hAnsi="Times New Roman" w:cs="Times New Roman"/>
          <w:b/>
          <w:sz w:val="28"/>
        </w:rPr>
        <w:t>-</w:t>
      </w:r>
      <w:r w:rsidR="00FF204B">
        <w:rPr>
          <w:rFonts w:ascii="Times New Roman" w:hAnsi="Times New Roman" w:cs="Times New Roman"/>
          <w:b/>
          <w:sz w:val="28"/>
        </w:rPr>
        <w:t>.........................</w:t>
      </w:r>
      <w:r w:rsidRPr="00FF204B">
        <w:rPr>
          <w:rFonts w:ascii="Times New Roman" w:hAnsi="Times New Roman" w:cs="Times New Roman"/>
          <w:b/>
          <w:sz w:val="28"/>
        </w:rPr>
        <w:t xml:space="preserve"> </w:t>
      </w:r>
      <w:proofErr w:type="spellStart"/>
      <w:r w:rsidRPr="00FF204B">
        <w:rPr>
          <w:rFonts w:ascii="Times New Roman" w:hAnsi="Times New Roman" w:cs="Times New Roman"/>
          <w:b/>
          <w:sz w:val="28"/>
        </w:rPr>
        <w:t>ZoPS</w:t>
      </w:r>
      <w:proofErr w:type="spellEnd"/>
    </w:p>
    <w:p w:rsidR="00DD3F5F" w:rsidRPr="00FF204B" w:rsidRDefault="00DD3F5F" w:rsidP="00FF204B">
      <w:pPr>
        <w:spacing w:after="0"/>
        <w:ind w:left="709" w:hanging="283"/>
        <w:jc w:val="center"/>
        <w:rPr>
          <w:rFonts w:ascii="Times New Roman" w:hAnsi="Times New Roman" w:cs="Times New Roman"/>
          <w:sz w:val="24"/>
          <w:szCs w:val="24"/>
        </w:rPr>
      </w:pPr>
      <w:r w:rsidRPr="00FF204B">
        <w:rPr>
          <w:rFonts w:ascii="Times New Roman" w:hAnsi="Times New Roman" w:cs="Times New Roman"/>
          <w:sz w:val="24"/>
          <w:szCs w:val="24"/>
        </w:rPr>
        <w:t xml:space="preserve">uzatvorená v zmysle § 269  zákona č. 513/1991 Zb. Obchodného zákonníka </w:t>
      </w:r>
    </w:p>
    <w:p w:rsidR="00DD3F5F" w:rsidRPr="00FF204B" w:rsidRDefault="00DD3F5F" w:rsidP="00FF204B">
      <w:pPr>
        <w:spacing w:after="0"/>
        <w:ind w:left="709" w:hanging="283"/>
        <w:jc w:val="center"/>
        <w:rPr>
          <w:rFonts w:ascii="Times New Roman" w:hAnsi="Times New Roman" w:cs="Times New Roman"/>
          <w:sz w:val="24"/>
          <w:szCs w:val="24"/>
        </w:rPr>
      </w:pPr>
      <w:r w:rsidRPr="00FF204B">
        <w:rPr>
          <w:rFonts w:ascii="Times New Roman" w:hAnsi="Times New Roman" w:cs="Times New Roman"/>
          <w:sz w:val="24"/>
          <w:szCs w:val="24"/>
        </w:rPr>
        <w:t>v znení neskorších predpisov (ďalej len „zmluva“).</w:t>
      </w:r>
    </w:p>
    <w:p w:rsidR="00DD3F5F" w:rsidRPr="00FF204B" w:rsidRDefault="00DD3F5F" w:rsidP="00DD3F5F">
      <w:pPr>
        <w:ind w:left="709" w:hanging="283"/>
        <w:jc w:val="center"/>
        <w:rPr>
          <w:rFonts w:ascii="Times New Roman" w:hAnsi="Times New Roman" w:cs="Times New Roman"/>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Zmluvné strany</w:t>
      </w:r>
    </w:p>
    <w:p w:rsidR="00DD3F5F" w:rsidRPr="00FF204B" w:rsidRDefault="00DD3F5F" w:rsidP="00FF204B">
      <w:pPr>
        <w:spacing w:after="0"/>
        <w:ind w:left="709" w:hanging="283"/>
        <w:rPr>
          <w:rFonts w:ascii="Times New Roman" w:hAnsi="Times New Roman" w:cs="Times New Roman"/>
          <w:sz w:val="24"/>
          <w:szCs w:val="24"/>
        </w:rPr>
      </w:pPr>
    </w:p>
    <w:p w:rsidR="00DD3F5F" w:rsidRPr="00FF204B" w:rsidRDefault="00DD3F5F" w:rsidP="00FF204B">
      <w:pPr>
        <w:pStyle w:val="Odsekzoznamu"/>
        <w:numPr>
          <w:ilvl w:val="0"/>
          <w:numId w:val="10"/>
        </w:numPr>
        <w:spacing w:after="0" w:line="240" w:lineRule="auto"/>
        <w:ind w:left="709" w:hanging="283"/>
        <w:rPr>
          <w:rFonts w:ascii="Times New Roman" w:hAnsi="Times New Roman" w:cs="Times New Roman"/>
          <w:b/>
          <w:sz w:val="24"/>
          <w:szCs w:val="24"/>
        </w:rPr>
      </w:pPr>
      <w:r w:rsidRPr="00FF204B">
        <w:rPr>
          <w:rFonts w:ascii="Times New Roman" w:hAnsi="Times New Roman" w:cs="Times New Roman"/>
          <w:b/>
          <w:sz w:val="24"/>
          <w:szCs w:val="24"/>
        </w:rPr>
        <w:t xml:space="preserve"> Objednávateľ:</w:t>
      </w:r>
      <w:r w:rsidRPr="00FF204B">
        <w:rPr>
          <w:rFonts w:ascii="Times New Roman" w:hAnsi="Times New Roman" w:cs="Times New Roman"/>
          <w:b/>
          <w:sz w:val="24"/>
          <w:szCs w:val="24"/>
        </w:rPr>
        <w:tab/>
      </w:r>
      <w:r w:rsidRPr="00FF204B">
        <w:rPr>
          <w:rFonts w:ascii="Times New Roman" w:hAnsi="Times New Roman" w:cs="Times New Roman"/>
          <w:b/>
          <w:sz w:val="24"/>
          <w:szCs w:val="24"/>
        </w:rPr>
        <w:tab/>
        <w:t>Centrum výcviku Lešť</w:t>
      </w:r>
    </w:p>
    <w:p w:rsidR="00DD3F5F" w:rsidRPr="00FF204B" w:rsidRDefault="00DD3F5F" w:rsidP="00FF204B">
      <w:pPr>
        <w:pStyle w:val="Odsekzoznamu"/>
        <w:tabs>
          <w:tab w:val="left" w:pos="284"/>
        </w:tabs>
        <w:spacing w:after="0"/>
        <w:ind w:left="709" w:hanging="283"/>
        <w:rPr>
          <w:rFonts w:ascii="Times New Roman" w:hAnsi="Times New Roman" w:cs="Times New Roman"/>
          <w:b/>
          <w:sz w:val="24"/>
          <w:szCs w:val="24"/>
        </w:rPr>
      </w:pP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Pr="00FF204B">
        <w:rPr>
          <w:rFonts w:ascii="Times New Roman" w:hAnsi="Times New Roman" w:cs="Times New Roman"/>
          <w:b/>
          <w:sz w:val="24"/>
          <w:szCs w:val="24"/>
        </w:rPr>
        <w:tab/>
        <w:t>Lešť, 962 63 Pliešovce</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V zastúpení:</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Ing. arch. Anton Maštalský</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riaditeľ – štatutárny orgán</w:t>
      </w:r>
    </w:p>
    <w:p w:rsidR="00FF204B" w:rsidRDefault="00DD3F5F" w:rsidP="007F7C26">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Za vecné plnenie:</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00FF204B">
        <w:rPr>
          <w:rFonts w:ascii="Times New Roman" w:hAnsi="Times New Roman" w:cs="Times New Roman"/>
          <w:sz w:val="24"/>
          <w:szCs w:val="24"/>
        </w:rPr>
        <w:t xml:space="preserve">Renáta </w:t>
      </w:r>
      <w:proofErr w:type="spellStart"/>
      <w:r w:rsidR="00FF204B">
        <w:rPr>
          <w:rFonts w:ascii="Times New Roman" w:hAnsi="Times New Roman" w:cs="Times New Roman"/>
          <w:sz w:val="24"/>
          <w:szCs w:val="24"/>
        </w:rPr>
        <w:t>Mužíková</w:t>
      </w:r>
      <w:proofErr w:type="spellEnd"/>
      <w:r w:rsidR="00FF204B">
        <w:rPr>
          <w:rFonts w:ascii="Times New Roman" w:hAnsi="Times New Roman" w:cs="Times New Roman"/>
          <w:sz w:val="24"/>
          <w:szCs w:val="24"/>
        </w:rPr>
        <w:t xml:space="preserve">, tel.: 0960 465 788       </w:t>
      </w:r>
    </w:p>
    <w:p w:rsidR="007F7C26" w:rsidRPr="007F7C26" w:rsidRDefault="00FF204B" w:rsidP="007F7C26">
      <w:pPr>
        <w:spacing w:after="0"/>
        <w:ind w:left="709" w:hanging="283"/>
        <w:rPr>
          <w:rFonts w:ascii="Times New Roman" w:hAnsi="Times New Roman" w:cs="Times New Roman"/>
          <w:color w:val="0033CC"/>
          <w:sz w:val="24"/>
          <w:szCs w:val="24"/>
        </w:rPr>
      </w:pPr>
      <w:r>
        <w:rPr>
          <w:rFonts w:ascii="Times New Roman" w:hAnsi="Times New Roman" w:cs="Times New Roman"/>
          <w:sz w:val="24"/>
          <w:szCs w:val="24"/>
        </w:rPr>
        <w:t xml:space="preserve">                                                    </w:t>
      </w:r>
      <w:r w:rsidR="00DD3F5F" w:rsidRPr="007F7C26">
        <w:rPr>
          <w:rFonts w:ascii="Times New Roman" w:hAnsi="Times New Roman" w:cs="Times New Roman"/>
          <w:color w:val="0033CC"/>
          <w:sz w:val="24"/>
          <w:szCs w:val="24"/>
          <w:u w:val="single"/>
        </w:rPr>
        <w:t>renata.muzikova@mil.sk</w:t>
      </w:r>
      <w:r w:rsidR="007F7C26" w:rsidRPr="007F7C26">
        <w:rPr>
          <w:rFonts w:ascii="Times New Roman" w:hAnsi="Times New Roman" w:cs="Times New Roman"/>
          <w:color w:val="0033CC"/>
          <w:sz w:val="24"/>
          <w:szCs w:val="24"/>
        </w:rPr>
        <w:t xml:space="preserve"> </w:t>
      </w:r>
    </w:p>
    <w:p w:rsidR="007F7C26" w:rsidRDefault="007F7C26" w:rsidP="007F7C26">
      <w:pPr>
        <w:spacing w:after="0"/>
        <w:ind w:left="2833" w:firstLine="707"/>
        <w:rPr>
          <w:rFonts w:ascii="Times New Roman" w:hAnsi="Times New Roman" w:cs="Times New Roman"/>
          <w:sz w:val="24"/>
          <w:szCs w:val="24"/>
        </w:rPr>
      </w:pPr>
      <w:r w:rsidRPr="00FF204B">
        <w:rPr>
          <w:rFonts w:ascii="Times New Roman" w:hAnsi="Times New Roman" w:cs="Times New Roman"/>
          <w:sz w:val="24"/>
          <w:szCs w:val="24"/>
        </w:rPr>
        <w:t>Vladimí</w:t>
      </w:r>
      <w:r>
        <w:rPr>
          <w:rFonts w:ascii="Times New Roman" w:hAnsi="Times New Roman" w:cs="Times New Roman"/>
          <w:sz w:val="24"/>
          <w:szCs w:val="24"/>
        </w:rPr>
        <w:t xml:space="preserve">r </w:t>
      </w:r>
      <w:proofErr w:type="spellStart"/>
      <w:r>
        <w:rPr>
          <w:rFonts w:ascii="Times New Roman" w:hAnsi="Times New Roman" w:cs="Times New Roman"/>
          <w:sz w:val="24"/>
          <w:szCs w:val="24"/>
        </w:rPr>
        <w:t>Fulajtár</w:t>
      </w:r>
      <w:proofErr w:type="spellEnd"/>
      <w:r>
        <w:rPr>
          <w:rFonts w:ascii="Times New Roman" w:hAnsi="Times New Roman" w:cs="Times New Roman"/>
          <w:sz w:val="24"/>
          <w:szCs w:val="24"/>
        </w:rPr>
        <w:t xml:space="preserve">, tel.: 0960/465 844                   </w:t>
      </w:r>
    </w:p>
    <w:p w:rsidR="00DD3F5F" w:rsidRPr="00FF204B" w:rsidRDefault="007F7C26" w:rsidP="007F7C26">
      <w:pPr>
        <w:spacing w:after="0"/>
        <w:ind w:left="709" w:hanging="283"/>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FF204B">
          <w:rPr>
            <w:rStyle w:val="Hypertextovprepojenie"/>
            <w:rFonts w:ascii="Times New Roman" w:hAnsi="Times New Roman"/>
            <w:sz w:val="24"/>
            <w:szCs w:val="24"/>
          </w:rPr>
          <w:t>vladimir.fulajtar@mil.sk</w:t>
        </w:r>
      </w:hyperlink>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IČO:</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00804932</w:t>
      </w:r>
    </w:p>
    <w:p w:rsidR="00DD3F5F"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DIČ:</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2021773644</w:t>
      </w:r>
    </w:p>
    <w:p w:rsidR="00FF204B" w:rsidRPr="00FF204B" w:rsidRDefault="00FF204B" w:rsidP="00FF204B">
      <w:pPr>
        <w:spacing w:after="0"/>
        <w:ind w:left="709" w:hanging="283"/>
        <w:rPr>
          <w:rFonts w:ascii="Times New Roman" w:hAnsi="Times New Roman" w:cs="Times New Roman"/>
          <w:sz w:val="24"/>
          <w:szCs w:val="24"/>
        </w:rPr>
      </w:pPr>
      <w:r>
        <w:rPr>
          <w:rFonts w:ascii="Times New Roman" w:hAnsi="Times New Roman" w:cs="Times New Roman"/>
          <w:sz w:val="24"/>
          <w:szCs w:val="24"/>
        </w:rPr>
        <w:tab/>
        <w:t>IČ DPH: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 2021773644</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Bankové spojenie:</w:t>
      </w:r>
      <w:r w:rsidRPr="00FF204B">
        <w:rPr>
          <w:rFonts w:ascii="Times New Roman" w:hAnsi="Times New Roman" w:cs="Times New Roman"/>
          <w:sz w:val="24"/>
          <w:szCs w:val="24"/>
        </w:rPr>
        <w:tab/>
      </w:r>
      <w:r w:rsidRPr="00FF204B">
        <w:rPr>
          <w:rFonts w:ascii="Times New Roman" w:hAnsi="Times New Roman" w:cs="Times New Roman"/>
          <w:sz w:val="24"/>
          <w:szCs w:val="24"/>
        </w:rPr>
        <w:tab/>
        <w:t>Štátna pokladnica</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IBAN:</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SK4781800000007000167777</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(ďalej len „objednávateľ“)</w:t>
      </w:r>
    </w:p>
    <w:p w:rsidR="00DD3F5F" w:rsidRPr="00FF204B" w:rsidRDefault="00DD3F5F" w:rsidP="00FF204B">
      <w:pPr>
        <w:spacing w:after="0"/>
        <w:ind w:left="709" w:hanging="283"/>
        <w:rPr>
          <w:rFonts w:ascii="Times New Roman" w:hAnsi="Times New Roman" w:cs="Times New Roman"/>
          <w:sz w:val="24"/>
          <w:szCs w:val="24"/>
        </w:rPr>
      </w:pPr>
    </w:p>
    <w:p w:rsidR="00DD3F5F" w:rsidRPr="00FF204B" w:rsidRDefault="00DD3F5F" w:rsidP="00FF204B">
      <w:pPr>
        <w:spacing w:after="0"/>
        <w:ind w:left="709" w:hanging="283"/>
        <w:rPr>
          <w:rFonts w:ascii="Times New Roman" w:hAnsi="Times New Roman" w:cs="Times New Roman"/>
          <w:sz w:val="24"/>
          <w:szCs w:val="24"/>
        </w:rPr>
      </w:pPr>
    </w:p>
    <w:p w:rsidR="00DD3F5F" w:rsidRPr="00FF204B" w:rsidRDefault="00DD3F5F" w:rsidP="00FF204B">
      <w:pPr>
        <w:spacing w:after="0"/>
        <w:ind w:left="709" w:hanging="283"/>
        <w:rPr>
          <w:rFonts w:ascii="Times New Roman" w:hAnsi="Times New Roman" w:cs="Times New Roman"/>
          <w:sz w:val="24"/>
          <w:szCs w:val="24"/>
        </w:rPr>
      </w:pPr>
    </w:p>
    <w:p w:rsidR="00FF204B" w:rsidRPr="00FF204B" w:rsidRDefault="00DD3F5F" w:rsidP="00FF204B">
      <w:pPr>
        <w:pStyle w:val="Odsekzoznamu"/>
        <w:numPr>
          <w:ilvl w:val="0"/>
          <w:numId w:val="10"/>
        </w:numPr>
        <w:spacing w:after="0" w:line="240" w:lineRule="auto"/>
        <w:jc w:val="both"/>
        <w:rPr>
          <w:rFonts w:ascii="Times New Roman" w:hAnsi="Times New Roman" w:cs="Times New Roman"/>
          <w:b/>
          <w:sz w:val="24"/>
          <w:szCs w:val="24"/>
        </w:rPr>
      </w:pPr>
      <w:r w:rsidRPr="00FF204B">
        <w:rPr>
          <w:rFonts w:ascii="Times New Roman" w:hAnsi="Times New Roman" w:cs="Times New Roman"/>
          <w:b/>
          <w:sz w:val="24"/>
          <w:szCs w:val="24"/>
        </w:rPr>
        <w:t xml:space="preserve"> Poskytovateľ:</w:t>
      </w:r>
      <w:r w:rsidRPr="00FF204B">
        <w:rPr>
          <w:rFonts w:ascii="Times New Roman" w:hAnsi="Times New Roman" w:cs="Times New Roman"/>
          <w:b/>
          <w:sz w:val="24"/>
          <w:szCs w:val="24"/>
        </w:rPr>
        <w:tab/>
      </w:r>
      <w:r w:rsidRPr="00FF204B">
        <w:rPr>
          <w:rFonts w:ascii="Times New Roman" w:hAnsi="Times New Roman" w:cs="Times New Roman"/>
          <w:b/>
          <w:sz w:val="24"/>
          <w:szCs w:val="24"/>
        </w:rPr>
        <w:tab/>
      </w:r>
    </w:p>
    <w:p w:rsidR="00DD3F5F" w:rsidRPr="00FF204B" w:rsidRDefault="00DD3F5F" w:rsidP="00FF204B">
      <w:pPr>
        <w:pStyle w:val="Odsekzoznamu"/>
        <w:spacing w:after="0"/>
        <w:ind w:left="709"/>
        <w:jc w:val="both"/>
        <w:rPr>
          <w:rFonts w:ascii="Times New Roman" w:hAnsi="Times New Roman" w:cs="Times New Roman"/>
          <w:b/>
          <w:sz w:val="24"/>
          <w:szCs w:val="24"/>
        </w:rPr>
      </w:pPr>
      <w:r w:rsidRPr="00FF204B">
        <w:rPr>
          <w:rFonts w:ascii="Times New Roman" w:hAnsi="Times New Roman" w:cs="Times New Roman"/>
          <w:b/>
          <w:sz w:val="24"/>
          <w:szCs w:val="24"/>
        </w:rPr>
        <w:tab/>
      </w:r>
    </w:p>
    <w:p w:rsidR="00DD3F5F" w:rsidRPr="00FF204B" w:rsidRDefault="00DD3F5F" w:rsidP="00FF204B">
      <w:pPr>
        <w:pStyle w:val="Odsekzoznamu"/>
        <w:spacing w:after="0"/>
        <w:ind w:left="709" w:hanging="283"/>
        <w:rPr>
          <w:rFonts w:ascii="Times New Roman" w:hAnsi="Times New Roman" w:cs="Times New Roman"/>
          <w:sz w:val="24"/>
          <w:szCs w:val="24"/>
        </w:rPr>
      </w:pPr>
      <w:r w:rsidRPr="00FF204B">
        <w:rPr>
          <w:rFonts w:ascii="Times New Roman" w:hAnsi="Times New Roman" w:cs="Times New Roman"/>
          <w:b/>
          <w:sz w:val="24"/>
          <w:szCs w:val="24"/>
        </w:rPr>
        <w:tab/>
      </w:r>
      <w:r w:rsidRPr="00FF204B">
        <w:rPr>
          <w:rFonts w:ascii="Times New Roman" w:hAnsi="Times New Roman" w:cs="Times New Roman"/>
          <w:sz w:val="24"/>
          <w:szCs w:val="24"/>
        </w:rPr>
        <w:t>V zastúpení:</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DD3F5F" w:rsidRPr="00FF204B" w:rsidRDefault="00DD3F5F" w:rsidP="00FF204B">
      <w:pPr>
        <w:spacing w:after="0"/>
        <w:ind w:left="709"/>
        <w:rPr>
          <w:rFonts w:ascii="Times New Roman" w:hAnsi="Times New Roman" w:cs="Times New Roman"/>
          <w:sz w:val="24"/>
          <w:szCs w:val="24"/>
        </w:rPr>
      </w:pPr>
      <w:r w:rsidRPr="00FF204B">
        <w:rPr>
          <w:rFonts w:ascii="Times New Roman" w:hAnsi="Times New Roman" w:cs="Times New Roman"/>
          <w:sz w:val="24"/>
          <w:szCs w:val="24"/>
        </w:rPr>
        <w:t>IČO:</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FF204B" w:rsidRDefault="00DD3F5F" w:rsidP="00FF204B">
      <w:pPr>
        <w:spacing w:after="0"/>
        <w:ind w:left="709"/>
        <w:rPr>
          <w:rFonts w:ascii="Times New Roman" w:hAnsi="Times New Roman" w:cs="Times New Roman"/>
          <w:sz w:val="24"/>
          <w:szCs w:val="24"/>
        </w:rPr>
      </w:pPr>
      <w:r w:rsidRPr="00FF204B">
        <w:rPr>
          <w:rFonts w:ascii="Times New Roman" w:hAnsi="Times New Roman" w:cs="Times New Roman"/>
          <w:sz w:val="24"/>
          <w:szCs w:val="24"/>
        </w:rPr>
        <w:t xml:space="preserve">DIČ: </w:t>
      </w:r>
    </w:p>
    <w:p w:rsidR="00DD3F5F" w:rsidRPr="00FF204B" w:rsidRDefault="00FF204B" w:rsidP="00FF204B">
      <w:pPr>
        <w:spacing w:after="0"/>
        <w:ind w:left="709"/>
        <w:rPr>
          <w:rFonts w:ascii="Times New Roman" w:hAnsi="Times New Roman" w:cs="Times New Roman"/>
          <w:sz w:val="24"/>
          <w:szCs w:val="24"/>
        </w:rPr>
      </w:pPr>
      <w:r>
        <w:rPr>
          <w:rFonts w:ascii="Times New Roman" w:hAnsi="Times New Roman" w:cs="Times New Roman"/>
          <w:sz w:val="24"/>
          <w:szCs w:val="24"/>
        </w:rPr>
        <w:t>IČ DPH:</w:t>
      </w:r>
      <w:r w:rsidR="00DD3F5F" w:rsidRPr="00FF204B">
        <w:rPr>
          <w:rFonts w:ascii="Times New Roman" w:hAnsi="Times New Roman" w:cs="Times New Roman"/>
          <w:sz w:val="24"/>
          <w:szCs w:val="24"/>
        </w:rPr>
        <w:tab/>
      </w:r>
      <w:r w:rsidR="00DD3F5F" w:rsidRPr="00FF204B">
        <w:rPr>
          <w:rFonts w:ascii="Times New Roman" w:hAnsi="Times New Roman" w:cs="Times New Roman"/>
          <w:sz w:val="24"/>
          <w:szCs w:val="24"/>
        </w:rPr>
        <w:tab/>
      </w:r>
      <w:r w:rsidR="00DD3F5F" w:rsidRPr="00FF204B">
        <w:rPr>
          <w:rFonts w:ascii="Times New Roman" w:hAnsi="Times New Roman" w:cs="Times New Roman"/>
          <w:sz w:val="24"/>
          <w:szCs w:val="24"/>
        </w:rPr>
        <w:tab/>
      </w:r>
      <w:r w:rsidR="00DD3F5F" w:rsidRPr="00FF204B">
        <w:rPr>
          <w:rFonts w:ascii="Times New Roman" w:hAnsi="Times New Roman" w:cs="Times New Roman"/>
          <w:sz w:val="24"/>
          <w:szCs w:val="24"/>
        </w:rPr>
        <w:tab/>
      </w:r>
    </w:p>
    <w:p w:rsidR="00DD3F5F" w:rsidRPr="00FF204B" w:rsidRDefault="00DD3F5F" w:rsidP="00FF204B">
      <w:pPr>
        <w:pStyle w:val="Odsekzoznamu"/>
        <w:spacing w:after="0"/>
        <w:ind w:left="709"/>
        <w:rPr>
          <w:rFonts w:ascii="Times New Roman" w:hAnsi="Times New Roman" w:cs="Times New Roman"/>
          <w:sz w:val="24"/>
          <w:szCs w:val="24"/>
        </w:rPr>
      </w:pPr>
      <w:r w:rsidRPr="00FF204B">
        <w:rPr>
          <w:rFonts w:ascii="Times New Roman" w:hAnsi="Times New Roman" w:cs="Times New Roman"/>
          <w:sz w:val="24"/>
          <w:szCs w:val="24"/>
        </w:rPr>
        <w:t>Bankové spojenie:</w:t>
      </w:r>
      <w:r w:rsidRPr="00FF204B">
        <w:rPr>
          <w:rFonts w:ascii="Times New Roman" w:hAnsi="Times New Roman" w:cs="Times New Roman"/>
          <w:sz w:val="24"/>
          <w:szCs w:val="24"/>
        </w:rPr>
        <w:tab/>
      </w:r>
      <w:r w:rsidRPr="00FF204B">
        <w:rPr>
          <w:rFonts w:ascii="Times New Roman" w:hAnsi="Times New Roman" w:cs="Times New Roman"/>
          <w:sz w:val="24"/>
          <w:szCs w:val="24"/>
        </w:rPr>
        <w:tab/>
        <w:t xml:space="preserve"> </w:t>
      </w:r>
    </w:p>
    <w:p w:rsidR="00DD3F5F" w:rsidRPr="00FF204B" w:rsidRDefault="00DD3F5F" w:rsidP="00FF204B">
      <w:pPr>
        <w:spacing w:after="0"/>
        <w:ind w:firstLine="708"/>
        <w:rPr>
          <w:rFonts w:ascii="Times New Roman" w:hAnsi="Times New Roman" w:cs="Times New Roman"/>
          <w:sz w:val="24"/>
          <w:szCs w:val="24"/>
        </w:rPr>
      </w:pPr>
      <w:r w:rsidRPr="00FF204B">
        <w:rPr>
          <w:rFonts w:ascii="Times New Roman" w:hAnsi="Times New Roman" w:cs="Times New Roman"/>
          <w:sz w:val="24"/>
          <w:szCs w:val="24"/>
        </w:rPr>
        <w:t>IBAN:</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 xml:space="preserve"> </w:t>
      </w:r>
    </w:p>
    <w:p w:rsidR="00DD3F5F" w:rsidRPr="00FF204B" w:rsidRDefault="00DD3F5F" w:rsidP="00FF204B">
      <w:pPr>
        <w:pStyle w:val="Odsekzoznamu"/>
        <w:spacing w:after="0"/>
        <w:ind w:left="709"/>
        <w:rPr>
          <w:rFonts w:ascii="Times New Roman" w:hAnsi="Times New Roman" w:cs="Times New Roman"/>
          <w:sz w:val="24"/>
          <w:szCs w:val="24"/>
        </w:rPr>
      </w:pPr>
    </w:p>
    <w:p w:rsidR="00DD3F5F" w:rsidRPr="00FF204B" w:rsidRDefault="00DD3F5F" w:rsidP="00FF204B">
      <w:pPr>
        <w:pStyle w:val="Odsekzoznamu"/>
        <w:spacing w:after="0"/>
        <w:ind w:left="3540" w:hanging="2831"/>
        <w:rPr>
          <w:rFonts w:ascii="Times New Roman" w:hAnsi="Times New Roman" w:cs="Times New Roman"/>
          <w:sz w:val="24"/>
          <w:szCs w:val="24"/>
        </w:rPr>
      </w:pPr>
      <w:r w:rsidRPr="00FF204B">
        <w:rPr>
          <w:rFonts w:ascii="Times New Roman" w:hAnsi="Times New Roman" w:cs="Times New Roman"/>
          <w:sz w:val="24"/>
          <w:szCs w:val="24"/>
        </w:rPr>
        <w:t>Zapísaný:</w:t>
      </w:r>
      <w:r w:rsidRPr="00FF204B">
        <w:rPr>
          <w:rFonts w:ascii="Times New Roman" w:hAnsi="Times New Roman" w:cs="Times New Roman"/>
          <w:sz w:val="24"/>
          <w:szCs w:val="24"/>
        </w:rPr>
        <w:tab/>
      </w:r>
    </w:p>
    <w:p w:rsidR="00DD3F5F" w:rsidRPr="00FF204B" w:rsidRDefault="00DD3F5F" w:rsidP="00FF204B">
      <w:pPr>
        <w:pStyle w:val="Odsekzoznamu"/>
        <w:spacing w:after="0"/>
        <w:ind w:left="709"/>
        <w:rPr>
          <w:rFonts w:ascii="Times New Roman" w:hAnsi="Times New Roman" w:cs="Times New Roman"/>
          <w:sz w:val="24"/>
          <w:szCs w:val="24"/>
        </w:rPr>
      </w:pPr>
    </w:p>
    <w:p w:rsidR="00DD3F5F" w:rsidRPr="00FF204B" w:rsidRDefault="00DD3F5F" w:rsidP="00FF204B">
      <w:pPr>
        <w:pStyle w:val="Odsekzoznamu"/>
        <w:spacing w:after="0"/>
        <w:ind w:left="709"/>
        <w:rPr>
          <w:rFonts w:ascii="Times New Roman" w:hAnsi="Times New Roman" w:cs="Times New Roman"/>
          <w:sz w:val="24"/>
          <w:szCs w:val="24"/>
        </w:rPr>
      </w:pPr>
      <w:r w:rsidRPr="00FF204B">
        <w:rPr>
          <w:rFonts w:ascii="Times New Roman" w:hAnsi="Times New Roman" w:cs="Times New Roman"/>
          <w:sz w:val="24"/>
          <w:szCs w:val="24"/>
        </w:rPr>
        <w:t>(ďalej len „poskytovateľ“)</w:t>
      </w:r>
    </w:p>
    <w:p w:rsidR="00DD3F5F" w:rsidRPr="00FF204B" w:rsidRDefault="00DD3F5F" w:rsidP="00FF204B">
      <w:pPr>
        <w:pStyle w:val="Odsekzoznamu"/>
        <w:spacing w:after="0"/>
        <w:ind w:left="709" w:hanging="283"/>
        <w:rPr>
          <w:rFonts w:ascii="Times New Roman" w:hAnsi="Times New Roman" w:cs="Times New Roman"/>
          <w:sz w:val="24"/>
          <w:szCs w:val="24"/>
        </w:rPr>
      </w:pPr>
    </w:p>
    <w:p w:rsidR="00DD3F5F" w:rsidRPr="00FF204B" w:rsidRDefault="00DD3F5F" w:rsidP="00DD3F5F">
      <w:pPr>
        <w:pStyle w:val="Odsekzoznamu"/>
        <w:ind w:left="709" w:hanging="283"/>
        <w:rPr>
          <w:rFonts w:ascii="Times New Roman" w:hAnsi="Times New Roman" w:cs="Times New Roman"/>
          <w:b/>
          <w:sz w:val="24"/>
          <w:szCs w:val="24"/>
        </w:rPr>
      </w:pPr>
    </w:p>
    <w:p w:rsidR="00DD3F5F" w:rsidRPr="00FF204B" w:rsidRDefault="00DD3F5F" w:rsidP="00DD3F5F">
      <w:pPr>
        <w:pStyle w:val="Odsekzoznamu"/>
        <w:ind w:left="709" w:hanging="283"/>
        <w:rPr>
          <w:rFonts w:ascii="Times New Roman" w:hAnsi="Times New Roman" w:cs="Times New Roman"/>
          <w:b/>
          <w:sz w:val="24"/>
          <w:szCs w:val="24"/>
        </w:rPr>
      </w:pPr>
    </w:p>
    <w:p w:rsidR="00DD3F5F" w:rsidRPr="00FF204B" w:rsidRDefault="00DD3F5F" w:rsidP="00DD3F5F">
      <w:pPr>
        <w:pStyle w:val="Odsekzoznamu"/>
        <w:ind w:left="709" w:hanging="283"/>
        <w:rPr>
          <w:rFonts w:ascii="Times New Roman" w:hAnsi="Times New Roman" w:cs="Times New Roman"/>
          <w:sz w:val="24"/>
          <w:szCs w:val="24"/>
        </w:rPr>
      </w:pPr>
    </w:p>
    <w:p w:rsidR="00A06CD3" w:rsidRDefault="00A06CD3"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lastRenderedPageBreak/>
        <w:t>PREAMBULA</w:t>
      </w:r>
    </w:p>
    <w:p w:rsidR="00DD3F5F" w:rsidRPr="00FF204B" w:rsidRDefault="00DD3F5F" w:rsidP="00DD3F5F">
      <w:pPr>
        <w:pStyle w:val="Odsekzoznamu"/>
        <w:ind w:left="709" w:hanging="283"/>
        <w:jc w:val="center"/>
        <w:rPr>
          <w:rFonts w:ascii="Times New Roman" w:hAnsi="Times New Roman" w:cs="Times New Roman"/>
          <w:b/>
          <w:sz w:val="24"/>
          <w:szCs w:val="24"/>
        </w:rPr>
      </w:pPr>
    </w:p>
    <w:p w:rsidR="00DD3F5F" w:rsidRPr="00FF204B" w:rsidRDefault="00DD3F5F" w:rsidP="00DD3F5F">
      <w:pPr>
        <w:pStyle w:val="Odsekzoznamu"/>
        <w:numPr>
          <w:ilvl w:val="0"/>
          <w:numId w:val="19"/>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Zmluvné strany uzatvárajú túto zmluvu ako výsledok verejného obstarávania, ktoré realizoval verejný obstarávateľ v súlade s ustanovením § </w:t>
      </w:r>
      <w:r w:rsidR="00FF204B">
        <w:rPr>
          <w:rFonts w:ascii="Times New Roman" w:hAnsi="Times New Roman" w:cs="Times New Roman"/>
          <w:sz w:val="24"/>
          <w:szCs w:val="24"/>
        </w:rPr>
        <w:t>66</w:t>
      </w:r>
      <w:r w:rsidRPr="00FF204B">
        <w:rPr>
          <w:rFonts w:ascii="Times New Roman" w:hAnsi="Times New Roman" w:cs="Times New Roman"/>
          <w:sz w:val="24"/>
          <w:szCs w:val="24"/>
        </w:rPr>
        <w:t xml:space="preserve"> zákona č. 343/2015 Z. z. o verejnom obstarávaní v znení neskorších predpisov na predmet zákazky „</w:t>
      </w:r>
      <w:r w:rsidR="00FF204B">
        <w:rPr>
          <w:rFonts w:ascii="Times New Roman" w:eastAsia="SimSun" w:hAnsi="Times New Roman" w:cs="Times New Roman"/>
          <w:sz w:val="24"/>
          <w:szCs w:val="24"/>
          <w:lang w:eastAsia="zh-CN"/>
        </w:rPr>
        <w:t>Obsluha tepelno-technických zariadení</w:t>
      </w:r>
      <w:r w:rsidRPr="00FF204B">
        <w:rPr>
          <w:rFonts w:ascii="Times New Roman" w:eastAsia="SimSun" w:hAnsi="Times New Roman" w:cs="Times New Roman"/>
          <w:sz w:val="24"/>
          <w:szCs w:val="24"/>
          <w:lang w:eastAsia="zh-CN"/>
        </w:rPr>
        <w:t>.</w:t>
      </w:r>
      <w:r w:rsidRPr="00FF204B">
        <w:rPr>
          <w:rFonts w:ascii="Times New Roman" w:hAnsi="Times New Roman" w:cs="Times New Roman"/>
          <w:sz w:val="24"/>
          <w:szCs w:val="24"/>
        </w:rPr>
        <w:t xml:space="preserve">“ </w:t>
      </w:r>
    </w:p>
    <w:p w:rsidR="00DD3F5F" w:rsidRPr="00FF204B" w:rsidRDefault="00DD3F5F" w:rsidP="00DD3F5F">
      <w:pPr>
        <w:pStyle w:val="Odsekzoznamu"/>
        <w:ind w:left="709" w:hanging="283"/>
        <w:jc w:val="both"/>
        <w:rPr>
          <w:rFonts w:ascii="Times New Roman" w:hAnsi="Times New Roman" w:cs="Times New Roman"/>
          <w:sz w:val="24"/>
          <w:szCs w:val="24"/>
        </w:rPr>
      </w:pPr>
    </w:p>
    <w:p w:rsidR="00DD3F5F" w:rsidRPr="00FF204B" w:rsidRDefault="00DD3F5F" w:rsidP="00DD3F5F">
      <w:pPr>
        <w:pStyle w:val="Odsekzoznamu"/>
        <w:numPr>
          <w:ilvl w:val="0"/>
          <w:numId w:val="19"/>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Zmluvné strany sa podľa § 262 zákona č. 513/1991 Zb. Obchodného zákonníka v znení neskorších predpisov (ďalej len Obchodný zákonník) dohodli, že ich záväzkový vzťah vyplývajúci z tejto zmluvy sa bude spravovať Obchodným zákonníkom.</w:t>
      </w:r>
    </w:p>
    <w:p w:rsidR="00FF204B" w:rsidRDefault="00FF204B" w:rsidP="00DD3F5F">
      <w:pPr>
        <w:jc w:val="center"/>
        <w:rPr>
          <w:rFonts w:ascii="Times New Roman" w:hAnsi="Times New Roman" w:cs="Times New Roman"/>
          <w:b/>
          <w:sz w:val="24"/>
          <w:szCs w:val="24"/>
        </w:rPr>
      </w:pPr>
    </w:p>
    <w:p w:rsidR="00DD3F5F" w:rsidRPr="00FF204B" w:rsidRDefault="00DD3F5F" w:rsidP="00DD3F5F">
      <w:pPr>
        <w:jc w:val="center"/>
        <w:rPr>
          <w:rFonts w:ascii="Times New Roman" w:hAnsi="Times New Roman" w:cs="Times New Roman"/>
          <w:b/>
          <w:sz w:val="24"/>
          <w:szCs w:val="24"/>
        </w:rPr>
      </w:pPr>
      <w:r w:rsidRPr="00FF204B">
        <w:rPr>
          <w:rFonts w:ascii="Times New Roman" w:hAnsi="Times New Roman" w:cs="Times New Roman"/>
          <w:b/>
          <w:sz w:val="24"/>
          <w:szCs w:val="24"/>
        </w:rPr>
        <w:t>Článok II.</w:t>
      </w:r>
    </w:p>
    <w:p w:rsidR="00DD3F5F" w:rsidRPr="00FF204B" w:rsidRDefault="00DD3F5F" w:rsidP="00DD3F5F">
      <w:pPr>
        <w:jc w:val="center"/>
        <w:rPr>
          <w:rFonts w:ascii="Times New Roman" w:hAnsi="Times New Roman" w:cs="Times New Roman"/>
          <w:b/>
          <w:sz w:val="24"/>
          <w:szCs w:val="24"/>
        </w:rPr>
      </w:pPr>
      <w:r w:rsidRPr="00FF204B">
        <w:rPr>
          <w:rFonts w:ascii="Times New Roman" w:hAnsi="Times New Roman" w:cs="Times New Roman"/>
          <w:b/>
          <w:sz w:val="24"/>
          <w:szCs w:val="24"/>
        </w:rPr>
        <w:t>Predmet a miesto plnenia zmluvy</w:t>
      </w:r>
    </w:p>
    <w:p w:rsidR="00DD3F5F" w:rsidRPr="00FF204B" w:rsidRDefault="00DD3F5F" w:rsidP="00DD3F5F">
      <w:pPr>
        <w:pStyle w:val="Bezriadkovania"/>
        <w:numPr>
          <w:ilvl w:val="0"/>
          <w:numId w:val="17"/>
        </w:numPr>
        <w:ind w:left="709" w:hanging="283"/>
        <w:jc w:val="both"/>
      </w:pPr>
      <w:r w:rsidRPr="00FF204B">
        <w:t>Predmetom plnenia tejto zmluvy je úprava práv a povinností zmluvných strán v súvislosti so záväzkom poskytovateľa služieb špecifikovaných v odseku 2 tohto článku v rozsahu a za podmienok stanovených touto zmluvou a v súvislosti so záväzkom objednávateľa poskytnuté služby prevziať a zaplatiť zaň cenu dohodnutú podľa tejto zmluvy.</w:t>
      </w:r>
    </w:p>
    <w:p w:rsidR="00DD3F5F" w:rsidRPr="00FF204B" w:rsidRDefault="00DD3F5F" w:rsidP="00DD3F5F">
      <w:pPr>
        <w:pStyle w:val="Bezriadkovania"/>
        <w:ind w:left="709"/>
        <w:jc w:val="both"/>
      </w:pPr>
    </w:p>
    <w:p w:rsidR="00DD3F5F" w:rsidRDefault="00DD3F5F" w:rsidP="00DD3F5F">
      <w:pPr>
        <w:pStyle w:val="Bezriadkovania"/>
        <w:numPr>
          <w:ilvl w:val="0"/>
          <w:numId w:val="17"/>
        </w:numPr>
        <w:ind w:left="709" w:hanging="283"/>
        <w:jc w:val="both"/>
      </w:pPr>
      <w:r w:rsidRPr="00FF204B">
        <w:t xml:space="preserve">Predmetom poskytnutých služieb je </w:t>
      </w:r>
      <w:r w:rsidR="00FF204B">
        <w:t>obsluha tepelno-technických zariadení</w:t>
      </w:r>
      <w:r w:rsidRPr="00FF204B">
        <w:t xml:space="preserve"> </w:t>
      </w:r>
      <w:r w:rsidR="00FF204B">
        <w:t xml:space="preserve">v </w:t>
      </w:r>
      <w:r w:rsidR="00DE4ACD">
        <w:t>kot</w:t>
      </w:r>
      <w:r w:rsidR="007F7C26">
        <w:t>olniach</w:t>
      </w:r>
      <w:r w:rsidRPr="00FF204B">
        <w:t xml:space="preserve"> v správe Centra výcviku Lešť</w:t>
      </w:r>
      <w:r w:rsidR="00FF204B">
        <w:t>.</w:t>
      </w:r>
      <w:r w:rsidRPr="00FF204B">
        <w:t xml:space="preserve"> </w:t>
      </w:r>
      <w:r w:rsidR="00FF204B">
        <w:t xml:space="preserve">Podrobná špecifikácia predmetu zmluvy je </w:t>
      </w:r>
      <w:r w:rsidRPr="00FF204B">
        <w:t>uveden</w:t>
      </w:r>
      <w:r w:rsidR="00FF204B">
        <w:t>á</w:t>
      </w:r>
      <w:r w:rsidRPr="00FF204B">
        <w:t xml:space="preserve"> v Prílohe č.1 </w:t>
      </w:r>
      <w:r w:rsidR="007F7C26">
        <w:t xml:space="preserve">zmluvy </w:t>
      </w:r>
      <w:r w:rsidRPr="00FF204B">
        <w:rPr>
          <w:rFonts w:eastAsia="Calibri"/>
          <w:lang w:eastAsia="en-US"/>
        </w:rPr>
        <w:t>(</w:t>
      </w:r>
      <w:r w:rsidR="007F7C26">
        <w:rPr>
          <w:rFonts w:eastAsia="Calibri"/>
          <w:lang w:eastAsia="en-US"/>
        </w:rPr>
        <w:t>Š</w:t>
      </w:r>
      <w:r w:rsidR="00FF204B" w:rsidRPr="00FF204B">
        <w:rPr>
          <w:rFonts w:eastAsia="Calibri"/>
          <w:lang w:eastAsia="en-US"/>
        </w:rPr>
        <w:t>pecifikácia predmetu zmluvy</w:t>
      </w:r>
      <w:r w:rsidRPr="00FF204B">
        <w:rPr>
          <w:rFonts w:eastAsia="Calibri"/>
          <w:lang w:eastAsia="en-US"/>
        </w:rPr>
        <w:t>)</w:t>
      </w:r>
      <w:r w:rsidRPr="00FF204B">
        <w:t>, ktorá je</w:t>
      </w:r>
      <w:r w:rsidR="00FF204B">
        <w:t xml:space="preserve"> neoddeliteľnou súčasťou zmluvy.</w:t>
      </w:r>
      <w:r w:rsidRPr="00FF204B">
        <w:t xml:space="preserve"> </w:t>
      </w:r>
    </w:p>
    <w:p w:rsidR="00FF204B" w:rsidRPr="00FF204B" w:rsidRDefault="00FF204B" w:rsidP="00FF204B">
      <w:pPr>
        <w:pStyle w:val="Bezriadkovania"/>
        <w:jc w:val="both"/>
      </w:pPr>
    </w:p>
    <w:p w:rsidR="00DD3F5F" w:rsidRDefault="00DD3F5F" w:rsidP="00DD3F5F">
      <w:pPr>
        <w:pStyle w:val="Bezriadkovania"/>
        <w:numPr>
          <w:ilvl w:val="0"/>
          <w:numId w:val="17"/>
        </w:numPr>
        <w:ind w:left="709" w:hanging="283"/>
        <w:jc w:val="both"/>
      </w:pPr>
      <w:r w:rsidRPr="00FF204B">
        <w:t>M</w:t>
      </w:r>
      <w:r w:rsidR="007F7C26">
        <w:t>iestom plnenia predmetu zmluvy je</w:t>
      </w:r>
      <w:r w:rsidR="00D2123B">
        <w:t xml:space="preserve"> Centrum výcviku Lešť:</w:t>
      </w:r>
    </w:p>
    <w:p w:rsidR="00D2123B" w:rsidRPr="00D2123B" w:rsidRDefault="00D2123B" w:rsidP="00D2123B">
      <w:pPr>
        <w:pStyle w:val="Default"/>
        <w:ind w:left="720"/>
        <w:jc w:val="both"/>
      </w:pPr>
      <w:r w:rsidRPr="00D2123B">
        <w:t xml:space="preserve">- Plynové kotolne –Ubytovňa Slávia a Športový objekt v objekte Táborisko Slávia, </w:t>
      </w:r>
    </w:p>
    <w:p w:rsidR="00D2123B" w:rsidRPr="00D2123B" w:rsidRDefault="00D2123B" w:rsidP="00D2123B">
      <w:pPr>
        <w:pStyle w:val="Default"/>
        <w:ind w:left="720"/>
        <w:jc w:val="both"/>
      </w:pPr>
      <w:r w:rsidRPr="00D2123B">
        <w:t xml:space="preserve">- </w:t>
      </w:r>
      <w:proofErr w:type="spellStart"/>
      <w:r w:rsidRPr="00D2123B">
        <w:t>Peletková</w:t>
      </w:r>
      <w:proofErr w:type="spellEnd"/>
      <w:r w:rsidRPr="00D2123B">
        <w:t xml:space="preserve"> kotolňa a uhoľná kotolňa v objekte Sklady,</w:t>
      </w:r>
      <w:r>
        <w:t xml:space="preserve"> </w:t>
      </w:r>
      <w:r w:rsidRPr="00D2123B">
        <w:t>garáže Zábava,</w:t>
      </w:r>
    </w:p>
    <w:p w:rsidR="00D2123B" w:rsidRDefault="00D2123B" w:rsidP="00D2123B">
      <w:pPr>
        <w:pStyle w:val="Default"/>
        <w:ind w:left="720"/>
        <w:jc w:val="both"/>
      </w:pPr>
      <w:r w:rsidRPr="00D2123B">
        <w:t xml:space="preserve">- </w:t>
      </w:r>
      <w:r>
        <w:t>K</w:t>
      </w:r>
      <w:r w:rsidRPr="00D2123B">
        <w:t xml:space="preserve">otolňa na </w:t>
      </w:r>
      <w:proofErr w:type="spellStart"/>
      <w:r w:rsidRPr="00D2123B">
        <w:t>drevoštiepku</w:t>
      </w:r>
      <w:proofErr w:type="spellEnd"/>
      <w:r w:rsidRPr="00D2123B">
        <w:t xml:space="preserve"> – kotolňa pri budove </w:t>
      </w:r>
      <w:proofErr w:type="spellStart"/>
      <w:r w:rsidRPr="00D2123B">
        <w:t>monoblok</w:t>
      </w:r>
      <w:proofErr w:type="spellEnd"/>
      <w:r w:rsidRPr="00D2123B">
        <w:t xml:space="preserve"> + KJ</w:t>
      </w:r>
      <w:r>
        <w:t xml:space="preserve">B b.č.1 v objekte </w:t>
      </w:r>
    </w:p>
    <w:p w:rsidR="00D2123B" w:rsidRPr="00D2123B" w:rsidRDefault="00D2123B" w:rsidP="00D2123B">
      <w:pPr>
        <w:pStyle w:val="Default"/>
        <w:ind w:left="720"/>
        <w:jc w:val="both"/>
      </w:pPr>
      <w:r>
        <w:t xml:space="preserve">  </w:t>
      </w:r>
      <w:proofErr w:type="spellStart"/>
      <w:r>
        <w:t>Pavlíkov</w:t>
      </w:r>
      <w:proofErr w:type="spellEnd"/>
      <w:r>
        <w:t xml:space="preserve"> laz </w:t>
      </w:r>
      <w:r w:rsidRPr="00D2123B">
        <w:t>Slávia,</w:t>
      </w:r>
    </w:p>
    <w:p w:rsidR="00D2123B" w:rsidRPr="00D2123B" w:rsidRDefault="00D2123B" w:rsidP="00D2123B">
      <w:pPr>
        <w:pStyle w:val="Default"/>
        <w:ind w:left="720"/>
        <w:jc w:val="both"/>
        <w:rPr>
          <w:color w:val="auto"/>
        </w:rPr>
      </w:pPr>
      <w:r w:rsidRPr="00D2123B">
        <w:t xml:space="preserve">- </w:t>
      </w:r>
      <w:r>
        <w:t>K</w:t>
      </w:r>
      <w:r w:rsidRPr="00D2123B">
        <w:t xml:space="preserve">otolňa </w:t>
      </w:r>
      <w:r w:rsidRPr="00D2123B">
        <w:rPr>
          <w:color w:val="auto"/>
        </w:rPr>
        <w:t xml:space="preserve">na </w:t>
      </w:r>
      <w:proofErr w:type="spellStart"/>
      <w:r w:rsidRPr="00D2123B">
        <w:rPr>
          <w:color w:val="auto"/>
        </w:rPr>
        <w:t>drevoštiepku</w:t>
      </w:r>
      <w:proofErr w:type="spellEnd"/>
      <w:r w:rsidRPr="00D2123B">
        <w:rPr>
          <w:color w:val="auto"/>
        </w:rPr>
        <w:t xml:space="preserve"> v objekte Táborisko Slávia,</w:t>
      </w:r>
    </w:p>
    <w:p w:rsidR="00D2123B" w:rsidRPr="00D2123B" w:rsidRDefault="00D2123B" w:rsidP="00D2123B">
      <w:pPr>
        <w:pStyle w:val="Default"/>
        <w:ind w:left="720"/>
        <w:jc w:val="both"/>
        <w:rPr>
          <w:color w:val="auto"/>
        </w:rPr>
      </w:pPr>
      <w:r w:rsidRPr="00D2123B">
        <w:rPr>
          <w:color w:val="auto"/>
        </w:rPr>
        <w:t xml:space="preserve">- </w:t>
      </w:r>
      <w:r>
        <w:rPr>
          <w:color w:val="auto"/>
        </w:rPr>
        <w:t>K</w:t>
      </w:r>
      <w:r w:rsidRPr="00D2123B">
        <w:rPr>
          <w:color w:val="auto"/>
        </w:rPr>
        <w:t xml:space="preserve">otolňa na fúkané </w:t>
      </w:r>
      <w:proofErr w:type="spellStart"/>
      <w:r w:rsidRPr="00D2123B">
        <w:rPr>
          <w:color w:val="auto"/>
        </w:rPr>
        <w:t>pelety</w:t>
      </w:r>
      <w:proofErr w:type="spellEnd"/>
      <w:r w:rsidRPr="00D2123B">
        <w:rPr>
          <w:color w:val="auto"/>
        </w:rPr>
        <w:t xml:space="preserve"> v objekte Hlavný Tábor </w:t>
      </w:r>
      <w:proofErr w:type="spellStart"/>
      <w:r w:rsidRPr="00D2123B">
        <w:rPr>
          <w:color w:val="auto"/>
        </w:rPr>
        <w:t>Oremov</w:t>
      </w:r>
      <w:proofErr w:type="spellEnd"/>
      <w:r w:rsidRPr="00D2123B">
        <w:rPr>
          <w:color w:val="auto"/>
        </w:rPr>
        <w:t xml:space="preserve"> laz</w:t>
      </w:r>
    </w:p>
    <w:p w:rsidR="00D2123B" w:rsidRPr="00FF204B" w:rsidRDefault="00D2123B" w:rsidP="00D2123B">
      <w:pPr>
        <w:pStyle w:val="Bezriadkovania"/>
        <w:ind w:left="708"/>
        <w:jc w:val="both"/>
      </w:pPr>
    </w:p>
    <w:p w:rsidR="00DD3F5F" w:rsidRPr="00FF204B" w:rsidRDefault="00DD3F5F" w:rsidP="00DD3F5F">
      <w:pPr>
        <w:ind w:left="709" w:hanging="283"/>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III.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Termín plnenia</w:t>
      </w:r>
    </w:p>
    <w:p w:rsidR="00DD3F5F" w:rsidRPr="00FF204B" w:rsidRDefault="00DD3F5F" w:rsidP="00DD3F5F">
      <w:pPr>
        <w:pStyle w:val="Odsekzoznamu"/>
        <w:ind w:left="426"/>
        <w:jc w:val="both"/>
        <w:rPr>
          <w:rFonts w:ascii="Times New Roman" w:hAnsi="Times New Roman" w:cs="Times New Roman"/>
          <w:b/>
          <w:sz w:val="24"/>
          <w:szCs w:val="24"/>
        </w:rPr>
      </w:pPr>
      <w:r w:rsidRPr="00FF204B">
        <w:rPr>
          <w:rFonts w:ascii="Times New Roman" w:hAnsi="Times New Roman" w:cs="Times New Roman"/>
          <w:sz w:val="24"/>
          <w:szCs w:val="24"/>
        </w:rPr>
        <w:t xml:space="preserve">Poskytovateľ sa zaväzuje, že vykoná služby v súvislosti s plnením predmetu zmluvy podľa článku II.  v termíne:  </w:t>
      </w:r>
      <w:r w:rsidRPr="00D2123B">
        <w:rPr>
          <w:rFonts w:ascii="Times New Roman" w:hAnsi="Times New Roman" w:cs="Times New Roman"/>
          <w:b/>
          <w:sz w:val="24"/>
          <w:szCs w:val="24"/>
        </w:rPr>
        <w:t xml:space="preserve">od </w:t>
      </w:r>
      <w:r w:rsidR="00D2123B" w:rsidRPr="00D2123B">
        <w:rPr>
          <w:rFonts w:ascii="Times New Roman" w:hAnsi="Times New Roman" w:cs="Times New Roman"/>
          <w:b/>
          <w:sz w:val="24"/>
          <w:szCs w:val="24"/>
        </w:rPr>
        <w:t>01.09.2020</w:t>
      </w:r>
      <w:r w:rsidRPr="00FF204B">
        <w:rPr>
          <w:rFonts w:ascii="Times New Roman" w:hAnsi="Times New Roman" w:cs="Times New Roman"/>
          <w:sz w:val="24"/>
          <w:szCs w:val="24"/>
        </w:rPr>
        <w:t xml:space="preserve"> </w:t>
      </w:r>
      <w:r w:rsidRPr="00FF204B">
        <w:rPr>
          <w:rFonts w:ascii="Times New Roman" w:hAnsi="Times New Roman" w:cs="Times New Roman"/>
          <w:b/>
          <w:sz w:val="24"/>
          <w:szCs w:val="24"/>
        </w:rPr>
        <w:t xml:space="preserve">do </w:t>
      </w:r>
      <w:r w:rsidR="00D2123B">
        <w:rPr>
          <w:rFonts w:ascii="Times New Roman" w:hAnsi="Times New Roman" w:cs="Times New Roman"/>
          <w:b/>
          <w:sz w:val="24"/>
          <w:szCs w:val="24"/>
        </w:rPr>
        <w:t>31.08.2024</w:t>
      </w:r>
      <w:r w:rsidRPr="00FF204B">
        <w:rPr>
          <w:rFonts w:ascii="Times New Roman" w:hAnsi="Times New Roman" w:cs="Times New Roman"/>
          <w:b/>
          <w:sz w:val="24"/>
          <w:szCs w:val="24"/>
        </w:rPr>
        <w:t xml:space="preserve">. </w:t>
      </w:r>
    </w:p>
    <w:p w:rsidR="00DD3F5F" w:rsidRDefault="00DD3F5F"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IV.</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Zmluvná cena</w:t>
      </w:r>
    </w:p>
    <w:p w:rsidR="007F7C26" w:rsidRDefault="007F7C26" w:rsidP="007F7C26">
      <w:pPr>
        <w:numPr>
          <w:ilvl w:val="0"/>
          <w:numId w:val="23"/>
        </w:numPr>
        <w:spacing w:after="0" w:line="276" w:lineRule="auto"/>
        <w:ind w:hanging="436"/>
        <w:contextualSpacing/>
        <w:jc w:val="both"/>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Cena za poskytnuté služby vyplýva z ponuky poskyto</w:t>
      </w:r>
      <w:r>
        <w:rPr>
          <w:rFonts w:ascii="Times New Roman" w:eastAsia="Times New Roman" w:hAnsi="Times New Roman"/>
          <w:sz w:val="24"/>
          <w:szCs w:val="24"/>
          <w:lang w:eastAsia="sk-SK"/>
        </w:rPr>
        <w:t xml:space="preserve">vateľa,  je stanovená v zmysle § </w:t>
      </w:r>
      <w:r w:rsidRPr="0035033F">
        <w:rPr>
          <w:rFonts w:ascii="Times New Roman" w:eastAsia="Times New Roman" w:hAnsi="Times New Roman"/>
          <w:sz w:val="24"/>
          <w:szCs w:val="24"/>
          <w:lang w:eastAsia="sk-SK"/>
        </w:rPr>
        <w:t xml:space="preserve">3 zákona č. 18/1996 Z. z. o cenách v znení neskorších predpisov a vyhlášky Ministerstva financií SR č. 87/1996 Z. z., ktorou sa vykonáva zákon č. 18/1996 Z. z. o cenách v znení </w:t>
      </w:r>
      <w:r w:rsidRPr="0035033F">
        <w:rPr>
          <w:rFonts w:ascii="Times New Roman" w:eastAsia="Times New Roman" w:hAnsi="Times New Roman"/>
          <w:sz w:val="24"/>
          <w:szCs w:val="24"/>
          <w:lang w:eastAsia="sk-SK"/>
        </w:rPr>
        <w:lastRenderedPageBreak/>
        <w:t>neskorších predpisov ako cena konečná, maximálna a nemenná okrem prípadov uvedených v odseku 2 tohto článku vo výške:</w:t>
      </w:r>
    </w:p>
    <w:p w:rsidR="007F7C26" w:rsidRPr="0035033F" w:rsidRDefault="007F7C26" w:rsidP="007F7C26">
      <w:pPr>
        <w:tabs>
          <w:tab w:val="left" w:pos="2977"/>
        </w:tabs>
        <w:spacing w:after="0"/>
        <w:ind w:left="1276"/>
        <w:contextualSpacing/>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Cena bez DPH</w:t>
      </w:r>
      <w:r>
        <w:rPr>
          <w:rFonts w:ascii="Times New Roman" w:eastAsia="Times New Roman" w:hAnsi="Times New Roman"/>
          <w:sz w:val="24"/>
          <w:szCs w:val="24"/>
          <w:lang w:eastAsia="sk-SK"/>
        </w:rPr>
        <w:t>:</w:t>
      </w:r>
      <w:r w:rsidRPr="0035033F">
        <w:rPr>
          <w:rFonts w:ascii="Times New Roman" w:eastAsia="Times New Roman" w:hAnsi="Times New Roman"/>
          <w:sz w:val="24"/>
          <w:szCs w:val="24"/>
          <w:lang w:eastAsia="sk-SK"/>
        </w:rPr>
        <w:tab/>
      </w:r>
      <w:r>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b/>
      </w:r>
      <w:r w:rsidRPr="0035033F">
        <w:rPr>
          <w:rFonts w:ascii="Times New Roman" w:eastAsia="Times New Roman" w:hAnsi="Times New Roman"/>
          <w:sz w:val="24"/>
          <w:szCs w:val="24"/>
          <w:lang w:eastAsia="sk-SK"/>
        </w:rPr>
        <w:tab/>
        <w:t>€</w:t>
      </w:r>
    </w:p>
    <w:p w:rsidR="007F7C26" w:rsidRPr="0035033F" w:rsidRDefault="007F7C26" w:rsidP="007F7C26">
      <w:pPr>
        <w:tabs>
          <w:tab w:val="left" w:pos="2977"/>
        </w:tabs>
        <w:spacing w:after="0"/>
        <w:ind w:left="1276"/>
        <w:contextualSpacing/>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DPH</w:t>
      </w:r>
      <w:r>
        <w:rPr>
          <w:rFonts w:ascii="Times New Roman" w:eastAsia="Times New Roman" w:hAnsi="Times New Roman"/>
          <w:sz w:val="24"/>
          <w:szCs w:val="24"/>
          <w:lang w:eastAsia="sk-SK"/>
        </w:rPr>
        <w:t xml:space="preserve">  20 %:</w:t>
      </w:r>
      <w:r w:rsidRPr="0035033F">
        <w:rPr>
          <w:rFonts w:ascii="Times New Roman" w:eastAsia="Times New Roman" w:hAnsi="Times New Roman"/>
          <w:sz w:val="24"/>
          <w:szCs w:val="24"/>
          <w:lang w:eastAsia="sk-SK"/>
        </w:rPr>
        <w:tab/>
      </w:r>
      <w:r>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sidRPr="0035033F">
        <w:rPr>
          <w:rFonts w:ascii="Times New Roman" w:eastAsia="Times New Roman" w:hAnsi="Times New Roman"/>
          <w:sz w:val="24"/>
          <w:szCs w:val="24"/>
          <w:lang w:eastAsia="sk-SK"/>
        </w:rPr>
        <w:t>€</w:t>
      </w:r>
    </w:p>
    <w:p w:rsidR="007F7C26" w:rsidRPr="0035033F" w:rsidRDefault="007F7C26" w:rsidP="007F7C26">
      <w:pPr>
        <w:tabs>
          <w:tab w:val="left" w:pos="2977"/>
        </w:tabs>
        <w:spacing w:after="0"/>
        <w:ind w:left="1276"/>
        <w:contextualSpacing/>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Cena s</w:t>
      </w:r>
      <w:r>
        <w:rPr>
          <w:rFonts w:ascii="Times New Roman" w:eastAsia="Times New Roman" w:hAnsi="Times New Roman"/>
          <w:sz w:val="24"/>
          <w:szCs w:val="24"/>
          <w:lang w:eastAsia="sk-SK"/>
        </w:rPr>
        <w:t> </w:t>
      </w:r>
      <w:r w:rsidRPr="0035033F">
        <w:rPr>
          <w:rFonts w:ascii="Times New Roman" w:eastAsia="Times New Roman" w:hAnsi="Times New Roman"/>
          <w:sz w:val="24"/>
          <w:szCs w:val="24"/>
          <w:lang w:eastAsia="sk-SK"/>
        </w:rPr>
        <w:t>DPH</w:t>
      </w:r>
      <w:r>
        <w:rPr>
          <w:rFonts w:ascii="Times New Roman" w:eastAsia="Times New Roman" w:hAnsi="Times New Roman"/>
          <w:sz w:val="24"/>
          <w:szCs w:val="24"/>
          <w:lang w:eastAsia="sk-SK"/>
        </w:rPr>
        <w:t>:</w:t>
      </w:r>
      <w:r w:rsidRPr="0035033F">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sidRPr="0035033F">
        <w:rPr>
          <w:rFonts w:ascii="Times New Roman" w:eastAsia="Times New Roman" w:hAnsi="Times New Roman"/>
          <w:sz w:val="24"/>
          <w:szCs w:val="24"/>
          <w:lang w:eastAsia="sk-SK"/>
        </w:rPr>
        <w:tab/>
        <w:t>€</w:t>
      </w:r>
    </w:p>
    <w:p w:rsidR="007F7C26" w:rsidRPr="0035033F" w:rsidRDefault="007F7C26" w:rsidP="007F7C26">
      <w:pPr>
        <w:spacing w:after="0"/>
        <w:ind w:left="720" w:firstLine="556"/>
        <w:contextualSpacing/>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 xml:space="preserve">Cena </w:t>
      </w:r>
      <w:r>
        <w:rPr>
          <w:rFonts w:ascii="Times New Roman" w:eastAsia="Times New Roman" w:hAnsi="Times New Roman"/>
          <w:sz w:val="24"/>
          <w:szCs w:val="24"/>
          <w:lang w:eastAsia="sk-SK"/>
        </w:rPr>
        <w:t xml:space="preserve">celkom </w:t>
      </w:r>
      <w:r w:rsidRPr="0035033F">
        <w:rPr>
          <w:rFonts w:ascii="Times New Roman" w:eastAsia="Times New Roman" w:hAnsi="Times New Roman"/>
          <w:sz w:val="24"/>
          <w:szCs w:val="24"/>
          <w:lang w:eastAsia="sk-SK"/>
        </w:rPr>
        <w:t xml:space="preserve">slovom: </w:t>
      </w:r>
    </w:p>
    <w:p w:rsidR="007F7C26" w:rsidRPr="0035033F" w:rsidRDefault="007F7C26" w:rsidP="007F7C26">
      <w:pPr>
        <w:spacing w:after="0" w:line="240" w:lineRule="auto"/>
        <w:ind w:left="720"/>
        <w:contextualSpacing/>
        <w:jc w:val="both"/>
        <w:rPr>
          <w:rFonts w:ascii="Times New Roman" w:eastAsia="Times New Roman" w:hAnsi="Times New Roman"/>
          <w:sz w:val="24"/>
          <w:szCs w:val="24"/>
          <w:lang w:eastAsia="sk-SK"/>
        </w:rPr>
      </w:pPr>
    </w:p>
    <w:p w:rsidR="007F7C26" w:rsidRPr="0035033F" w:rsidRDefault="007F7C26" w:rsidP="007F7C26">
      <w:pPr>
        <w:numPr>
          <w:ilvl w:val="0"/>
          <w:numId w:val="23"/>
        </w:numPr>
        <w:spacing w:after="240" w:line="276" w:lineRule="auto"/>
        <w:ind w:hanging="436"/>
        <w:contextualSpacing/>
        <w:jc w:val="both"/>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Zmluvné strany sa dohodli, že cenu za poskytnuté služby uvedenú v odseku 1 tohto článku je možné meniť iba v prípade:</w:t>
      </w:r>
    </w:p>
    <w:p w:rsidR="007F7C26" w:rsidRPr="0035033F" w:rsidRDefault="007F7C26" w:rsidP="007F7C26">
      <w:pPr>
        <w:numPr>
          <w:ilvl w:val="0"/>
          <w:numId w:val="24"/>
        </w:numPr>
        <w:spacing w:after="240" w:line="276" w:lineRule="auto"/>
        <w:ind w:left="1276" w:hanging="425"/>
        <w:contextualSpacing/>
        <w:jc w:val="both"/>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zmeny sadzby DPH počas trvania zmluvy,</w:t>
      </w:r>
    </w:p>
    <w:p w:rsidR="007F7C26" w:rsidRPr="0035033F" w:rsidRDefault="007F7C26" w:rsidP="007F7C26">
      <w:pPr>
        <w:numPr>
          <w:ilvl w:val="0"/>
          <w:numId w:val="24"/>
        </w:numPr>
        <w:spacing w:after="240" w:line="276" w:lineRule="auto"/>
        <w:ind w:left="1276" w:hanging="425"/>
        <w:contextualSpacing/>
        <w:jc w:val="both"/>
        <w:rPr>
          <w:rFonts w:ascii="Times New Roman" w:eastAsia="Times New Roman" w:hAnsi="Times New Roman"/>
          <w:sz w:val="24"/>
          <w:szCs w:val="24"/>
          <w:lang w:eastAsia="sk-SK"/>
        </w:rPr>
      </w:pPr>
      <w:r w:rsidRPr="0035033F">
        <w:rPr>
          <w:rFonts w:ascii="Times New Roman" w:eastAsia="Times New Roman" w:hAnsi="Times New Roman"/>
          <w:sz w:val="24"/>
          <w:szCs w:val="24"/>
          <w:lang w:eastAsia="sk-SK"/>
        </w:rPr>
        <w:t xml:space="preserve">nevykonania niektorých častí služieb zo strany poskytovateľa uvedených </w:t>
      </w:r>
      <w:r w:rsidRPr="00DA7C2A">
        <w:rPr>
          <w:rFonts w:ascii="Times New Roman" w:eastAsia="Times New Roman" w:hAnsi="Times New Roman"/>
          <w:sz w:val="24"/>
          <w:szCs w:val="24"/>
          <w:lang w:eastAsia="sk-SK"/>
        </w:rPr>
        <w:t xml:space="preserve">v cenovej ponuke, ak sa tieto ukážu v priebehu ich uskutočňovania ako nepotrebné; v tomto prípade budú tieto práce z ceny služby odpočítané a to v cene podľa cenovej ponuky </w:t>
      </w:r>
      <w:r w:rsidRPr="0035033F">
        <w:rPr>
          <w:rFonts w:ascii="Times New Roman" w:eastAsia="Times New Roman" w:hAnsi="Times New Roman"/>
          <w:sz w:val="24"/>
          <w:szCs w:val="24"/>
          <w:lang w:eastAsia="sk-SK"/>
        </w:rPr>
        <w:t>a v prípade splnenia podmienok stanovených v príslušných všeobecne záväzných právnych predpisoch vrátane ustanovenia § 18 zákona č. 343/2015 Z. z. o verejnom obstarávaní v znení neskorších predpisov.</w:t>
      </w:r>
    </w:p>
    <w:p w:rsidR="007F7C26" w:rsidRDefault="007F7C26" w:rsidP="007F7C26">
      <w:pPr>
        <w:pStyle w:val="slovanzoznam21"/>
        <w:numPr>
          <w:ilvl w:val="0"/>
          <w:numId w:val="23"/>
        </w:numPr>
        <w:spacing w:before="240" w:line="276" w:lineRule="auto"/>
        <w:ind w:hanging="436"/>
        <w:jc w:val="both"/>
      </w:pPr>
      <w:r>
        <w:t>Cena za vykonanie služieb zahŕňa všetky náklady, ktoré v súvislosti s plnením predmetu zákazky poskytovateľovi vzniknú, vrátane nákladov na dopravu.</w:t>
      </w:r>
    </w:p>
    <w:p w:rsidR="00D2123B" w:rsidRDefault="00D2123B"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w:t>
      </w:r>
    </w:p>
    <w:p w:rsidR="00DD3F5F" w:rsidRPr="00FF204B" w:rsidRDefault="00DD3F5F" w:rsidP="0070001C">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Platobné podmienky a fakturácia</w:t>
      </w:r>
    </w:p>
    <w:p w:rsidR="00DD3F5F" w:rsidRDefault="00DD3F5F" w:rsidP="0012510C">
      <w:pPr>
        <w:pStyle w:val="Zarkazkladnhotextu"/>
        <w:numPr>
          <w:ilvl w:val="0"/>
          <w:numId w:val="14"/>
        </w:numPr>
        <w:spacing w:after="0"/>
        <w:ind w:left="709" w:hanging="283"/>
        <w:jc w:val="both"/>
      </w:pPr>
      <w:r w:rsidRPr="00FF204B">
        <w:t xml:space="preserve">Objednávateľ bude realizovať platbu formou bezhotovostného platobného styku na základe daňového dokladu (faktúry), ktorý poskytovateľ vyhotoví </w:t>
      </w:r>
      <w:r w:rsidR="005628AB">
        <w:t>jeden krát za mesiac</w:t>
      </w:r>
      <w:bookmarkStart w:id="0" w:name="_GoBack"/>
      <w:bookmarkEnd w:id="0"/>
      <w:r w:rsidR="005628AB">
        <w:t xml:space="preserve"> </w:t>
      </w:r>
      <w:r w:rsidRPr="00FF204B">
        <w:t>v 2 výtlačkoch a zašle na adresu objednávateľa. Faktúra musí obsahovať všetky náležitosti v zmysle zákona č. 222/2004 Z. z. o dani z priadnej hodnoty v znení neskorších predpisov.</w:t>
      </w:r>
    </w:p>
    <w:p w:rsidR="0012510C" w:rsidRPr="00FF204B" w:rsidRDefault="0012510C" w:rsidP="0012510C">
      <w:pPr>
        <w:pStyle w:val="Zarkazkladnhotextu"/>
        <w:spacing w:after="0"/>
        <w:ind w:left="709"/>
        <w:jc w:val="both"/>
      </w:pPr>
    </w:p>
    <w:p w:rsidR="00DD3F5F" w:rsidRDefault="00DD3F5F" w:rsidP="0012510C">
      <w:pPr>
        <w:pStyle w:val="Zarkazkladnhotextu"/>
        <w:numPr>
          <w:ilvl w:val="0"/>
          <w:numId w:val="14"/>
        </w:numPr>
        <w:spacing w:after="0"/>
        <w:ind w:left="709" w:hanging="283"/>
        <w:jc w:val="both"/>
      </w:pPr>
      <w:r w:rsidRPr="00FF204B">
        <w:t>Faktúra bude doručená objednávateľovi do 15 dní od jej vystavenia.</w:t>
      </w:r>
    </w:p>
    <w:p w:rsidR="0012510C" w:rsidRPr="00FF204B" w:rsidRDefault="0012510C" w:rsidP="0012510C">
      <w:pPr>
        <w:pStyle w:val="Zarkazkladnhotextu"/>
        <w:spacing w:after="0"/>
        <w:ind w:left="0"/>
        <w:jc w:val="both"/>
      </w:pPr>
    </w:p>
    <w:p w:rsidR="00DD3F5F" w:rsidRPr="00FF204B" w:rsidRDefault="00DD3F5F" w:rsidP="0012510C">
      <w:pPr>
        <w:pStyle w:val="Odsekzoznamu"/>
        <w:numPr>
          <w:ilvl w:val="0"/>
          <w:numId w:val="14"/>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Súčasťou faktúry bude súpis skutočne vykonaných služieb podpísaný poverenou osobou objednávateľa a poskytovateľa. </w:t>
      </w:r>
    </w:p>
    <w:p w:rsidR="00DD3F5F" w:rsidRPr="00FF204B" w:rsidRDefault="00DD3F5F" w:rsidP="00DD3F5F">
      <w:pPr>
        <w:pStyle w:val="Odsekzoznamu"/>
        <w:ind w:left="709" w:hanging="283"/>
        <w:jc w:val="both"/>
        <w:rPr>
          <w:rFonts w:ascii="Times New Roman" w:hAnsi="Times New Roman" w:cs="Times New Roman"/>
          <w:sz w:val="24"/>
          <w:szCs w:val="24"/>
        </w:rPr>
      </w:pPr>
    </w:p>
    <w:p w:rsidR="00DD3F5F" w:rsidRPr="00FF204B" w:rsidRDefault="00DD3F5F" w:rsidP="00DD3F5F">
      <w:pPr>
        <w:pStyle w:val="Odsekzoznamu"/>
        <w:numPr>
          <w:ilvl w:val="0"/>
          <w:numId w:val="14"/>
        </w:numPr>
        <w:spacing w:after="0" w:line="240" w:lineRule="auto"/>
        <w:ind w:left="709" w:hanging="283"/>
        <w:jc w:val="both"/>
        <w:rPr>
          <w:rFonts w:ascii="Times New Roman" w:hAnsi="Times New Roman" w:cs="Times New Roman"/>
          <w:color w:val="0000FF"/>
          <w:sz w:val="24"/>
          <w:szCs w:val="24"/>
        </w:rPr>
      </w:pPr>
      <w:r w:rsidRPr="00FF204B">
        <w:rPr>
          <w:rFonts w:ascii="Times New Roman" w:hAnsi="Times New Roman" w:cs="Times New Roman"/>
          <w:sz w:val="24"/>
          <w:szCs w:val="24"/>
        </w:rPr>
        <w:t>Poskytovateľovi vzniká právo na zaplatenie zmluvnej ceny riadnym splnením predmetu zmluvy, na základe predloženého daňového dokladu (faktúry) podľa skutočne vykonaných  a odsúhlasených služieb poverenými osobami objednávateľa a poskytovateľa.</w:t>
      </w:r>
    </w:p>
    <w:p w:rsidR="00DD3F5F" w:rsidRPr="00FF204B" w:rsidRDefault="00DD3F5F" w:rsidP="00DD3F5F">
      <w:pPr>
        <w:pStyle w:val="Odsekzoznamu"/>
        <w:ind w:left="709" w:hanging="283"/>
        <w:rPr>
          <w:rFonts w:ascii="Times New Roman" w:hAnsi="Times New Roman" w:cs="Times New Roman"/>
          <w:sz w:val="24"/>
          <w:szCs w:val="24"/>
        </w:rPr>
      </w:pPr>
    </w:p>
    <w:p w:rsidR="00DD3F5F" w:rsidRPr="00FF204B" w:rsidRDefault="00DD3F5F" w:rsidP="00DD3F5F">
      <w:pPr>
        <w:pStyle w:val="Odsekzoznamu"/>
        <w:numPr>
          <w:ilvl w:val="0"/>
          <w:numId w:val="14"/>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Objednávateľ uhradí oprávnene účtovanú sumu do 30 dní odo dňa doručenia daňového dokladu (faktúry). Pre tento účel sa za deň úhrady považuje dátum odpísania fakturovanej sumy z účtu objednávateľa. </w:t>
      </w:r>
    </w:p>
    <w:p w:rsidR="00DD3F5F" w:rsidRPr="00FF204B" w:rsidRDefault="00DD3F5F" w:rsidP="00DD3F5F">
      <w:pPr>
        <w:pStyle w:val="Odsekzoznamu"/>
        <w:ind w:left="709" w:hanging="283"/>
        <w:rPr>
          <w:rFonts w:ascii="Times New Roman" w:hAnsi="Times New Roman" w:cs="Times New Roman"/>
          <w:sz w:val="24"/>
          <w:szCs w:val="24"/>
        </w:rPr>
      </w:pPr>
    </w:p>
    <w:p w:rsidR="00DD3F5F" w:rsidRDefault="00DD3F5F" w:rsidP="00DD3F5F">
      <w:pPr>
        <w:pStyle w:val="Odsekzoznamu"/>
        <w:numPr>
          <w:ilvl w:val="0"/>
          <w:numId w:val="14"/>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Objednávateľ je oprávnený vrátiť daňový doklad (faktúru) ak nebude obsahovať náležitosti podľa  bodu 1) tohto článku. Nová lehota splatnosti začne plynúť odo dňa doručenia nového daňového dokladu (faktúry).</w:t>
      </w:r>
    </w:p>
    <w:p w:rsidR="0012510C" w:rsidRPr="0012510C" w:rsidRDefault="0012510C" w:rsidP="0012510C">
      <w:pPr>
        <w:pStyle w:val="Odsekzoznamu"/>
        <w:rPr>
          <w:rFonts w:ascii="Times New Roman" w:hAnsi="Times New Roman" w:cs="Times New Roman"/>
          <w:sz w:val="24"/>
          <w:szCs w:val="24"/>
        </w:rPr>
      </w:pPr>
    </w:p>
    <w:p w:rsidR="0012510C" w:rsidRPr="00FF204B" w:rsidRDefault="0012510C" w:rsidP="0012510C">
      <w:pPr>
        <w:pStyle w:val="Odsekzoznamu"/>
        <w:spacing w:after="0" w:line="240" w:lineRule="auto"/>
        <w:ind w:left="709"/>
        <w:jc w:val="both"/>
        <w:rPr>
          <w:rFonts w:ascii="Times New Roman" w:hAnsi="Times New Roman" w:cs="Times New Roman"/>
          <w:sz w:val="24"/>
          <w:szCs w:val="24"/>
        </w:rPr>
      </w:pPr>
    </w:p>
    <w:p w:rsidR="00DD3F5F" w:rsidRPr="00FF204B" w:rsidRDefault="00DD3F5F" w:rsidP="00DD3F5F">
      <w:pPr>
        <w:pStyle w:val="Odsekzoznamu"/>
        <w:numPr>
          <w:ilvl w:val="0"/>
          <w:numId w:val="14"/>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lastRenderedPageBreak/>
        <w:t xml:space="preserve"> Pre úhradu faktúry bude poskytovateľ predkladať len originálne písomnosti. Kópie, fotokópie a faxové faktúry nie sú dokladom pre fakturáciu. Objednávateľ neposkytne poskytovateľovi preddavok na plnenie predmetu zmluvy.</w:t>
      </w:r>
    </w:p>
    <w:p w:rsidR="0012510C" w:rsidRDefault="0012510C"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Realizácia služby</w:t>
      </w:r>
    </w:p>
    <w:p w:rsidR="00436D18" w:rsidRDefault="00436D18" w:rsidP="00701BA1">
      <w:pPr>
        <w:pStyle w:val="Zarkazkladnhotextu"/>
        <w:numPr>
          <w:ilvl w:val="0"/>
          <w:numId w:val="25"/>
        </w:numPr>
        <w:spacing w:after="0"/>
        <w:jc w:val="both"/>
      </w:pPr>
      <w:r w:rsidRPr="00886129">
        <w:t xml:space="preserve">Poskytovateľ služby zabezpečí vykonanie činností spojených s predmetom obstarávania na vlastnú zodpovednosť podľa požiadaviek objednávateľa, pričom bude rešpektovať technické špecifikácie, všeobecne záväzné právne predpisy  a STN (napr. vyhlášku MH SR č.152/2005 </w:t>
      </w:r>
      <w:proofErr w:type="spellStart"/>
      <w:r w:rsidRPr="00886129">
        <w:t>Z.z</w:t>
      </w:r>
      <w:proofErr w:type="spellEnd"/>
      <w:r w:rsidRPr="00886129">
        <w:t xml:space="preserve">. o určenom čase a o určenej kvalite dodávky tepla pre konečného spotrebiteľa, zákon č.124/2006 </w:t>
      </w:r>
      <w:proofErr w:type="spellStart"/>
      <w:r w:rsidRPr="00886129">
        <w:t>Z.z</w:t>
      </w:r>
      <w:proofErr w:type="spellEnd"/>
      <w:r w:rsidRPr="00886129">
        <w:t xml:space="preserve">. o bezpečnosti a ochrane zdravia pri práci a o zmene a doplnení niektorých zákonov, zákon č.314/2001 </w:t>
      </w:r>
      <w:proofErr w:type="spellStart"/>
      <w:r w:rsidRPr="00886129">
        <w:t>Z.z</w:t>
      </w:r>
      <w:proofErr w:type="spellEnd"/>
      <w:r w:rsidRPr="00886129">
        <w:t xml:space="preserve">. o požiarnej ochrane v znení neskorších predpisov, vyhlášky MV SR č.121/2002 </w:t>
      </w:r>
      <w:proofErr w:type="spellStart"/>
      <w:r w:rsidRPr="00886129">
        <w:t>Z.z</w:t>
      </w:r>
      <w:proofErr w:type="spellEnd"/>
      <w:r w:rsidRPr="00886129">
        <w:t xml:space="preserve">. o požiarnej prevencii v znení neskorších predpisov, vyhl.č.25/1984 </w:t>
      </w:r>
      <w:proofErr w:type="spellStart"/>
      <w:r w:rsidRPr="00886129">
        <w:t>Z.z</w:t>
      </w:r>
      <w:proofErr w:type="spellEnd"/>
      <w:r w:rsidRPr="00886129">
        <w:t xml:space="preserve">. v znení vyhlášky č.75/1996 </w:t>
      </w:r>
      <w:proofErr w:type="spellStart"/>
      <w:r w:rsidRPr="00886129">
        <w:t>Z.z</w:t>
      </w:r>
      <w:proofErr w:type="spellEnd"/>
      <w:r w:rsidRPr="00886129">
        <w:t>., a ďalšie zákony, vyhlášky, normy a pod., potrebné k poskytovaniu služby).</w:t>
      </w:r>
    </w:p>
    <w:p w:rsidR="00701BA1" w:rsidRPr="00886129" w:rsidRDefault="00701BA1" w:rsidP="00701BA1">
      <w:pPr>
        <w:pStyle w:val="Zarkazkladnhotextu"/>
        <w:spacing w:after="0"/>
        <w:ind w:left="643"/>
        <w:jc w:val="both"/>
      </w:pPr>
    </w:p>
    <w:p w:rsidR="00436D18" w:rsidRDefault="00436D18" w:rsidP="00701BA1">
      <w:pPr>
        <w:pStyle w:val="Zarkazkladnhotextu"/>
        <w:numPr>
          <w:ilvl w:val="0"/>
          <w:numId w:val="25"/>
        </w:numPr>
        <w:spacing w:after="0"/>
        <w:jc w:val="both"/>
      </w:pPr>
      <w:r w:rsidRPr="00886129">
        <w:t xml:space="preserve">Poskytovateľ zabezpečí obsluhu kotolne osobami </w:t>
      </w:r>
      <w:r w:rsidR="007676ED">
        <w:t>odborne a zdravotne spôsobilými</w:t>
      </w:r>
      <w:r w:rsidRPr="00886129">
        <w:t>,</w:t>
      </w:r>
      <w:r w:rsidR="007676ED">
        <w:t xml:space="preserve"> </w:t>
      </w:r>
      <w:r w:rsidRPr="00886129">
        <w:t>ktoré spĺňajú požiadavky podľa § 16  Zákona č. 124/2006). Doklady o kvalifikácii pracovníkov – atesty, skúšky, revízie a osvedčenia dodávateľ na požiadanie bude povinný doložiť.</w:t>
      </w:r>
    </w:p>
    <w:p w:rsidR="00701BA1" w:rsidRPr="00886129" w:rsidRDefault="00701BA1" w:rsidP="00701BA1">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Poskytovateľ zabezpečí prevádzkovanie kotlov v súlade s prevádzkovými poriadkami jednotlivých kotolní a platnými všeobecne záväznými právnymi predpismi. </w:t>
      </w:r>
    </w:p>
    <w:p w:rsidR="00701BA1" w:rsidRPr="00886129" w:rsidRDefault="00701BA1" w:rsidP="00701BA1">
      <w:pPr>
        <w:pStyle w:val="Zarkazkladnhotextu"/>
        <w:spacing w:after="0"/>
        <w:ind w:left="0"/>
        <w:jc w:val="both"/>
      </w:pPr>
    </w:p>
    <w:p w:rsidR="00701BA1" w:rsidRDefault="00436D18" w:rsidP="00701BA1">
      <w:pPr>
        <w:pStyle w:val="Zarkazkladnhotextu"/>
        <w:numPr>
          <w:ilvl w:val="0"/>
          <w:numId w:val="25"/>
        </w:numPr>
        <w:spacing w:after="0"/>
        <w:jc w:val="both"/>
      </w:pPr>
      <w:r w:rsidRPr="00886129">
        <w:t xml:space="preserve">Poskytovateľ v plnej miere zodpovedá za plnenie si povinností kuričov podľa §15 vyhl.č.25/1984 </w:t>
      </w:r>
      <w:proofErr w:type="spellStart"/>
      <w:r w:rsidRPr="00886129">
        <w:t>Z.z</w:t>
      </w:r>
      <w:proofErr w:type="spellEnd"/>
      <w:r w:rsidRPr="00886129">
        <w:t>., aj za akékoľvek škody spôsobené a zavinené obsluhou TTZ.</w:t>
      </w:r>
    </w:p>
    <w:p w:rsidR="00701BA1" w:rsidRPr="00886129" w:rsidRDefault="00701BA1" w:rsidP="00701BA1">
      <w:pPr>
        <w:pStyle w:val="Zarkazkladnhotextu"/>
        <w:spacing w:after="0"/>
        <w:ind w:left="0"/>
        <w:jc w:val="both"/>
      </w:pPr>
    </w:p>
    <w:p w:rsidR="00772630" w:rsidRDefault="00772630" w:rsidP="00701BA1">
      <w:pPr>
        <w:pStyle w:val="Zarkazkladnhotextu"/>
        <w:numPr>
          <w:ilvl w:val="0"/>
          <w:numId w:val="25"/>
        </w:numPr>
        <w:spacing w:after="0"/>
        <w:jc w:val="both"/>
      </w:pPr>
      <w:r w:rsidRPr="00886129">
        <w:t xml:space="preserve">V zmysle vyhlášky MH SR 152/2005 </w:t>
      </w:r>
      <w:proofErr w:type="spellStart"/>
      <w:r w:rsidRPr="00886129">
        <w:t>Z.z</w:t>
      </w:r>
      <w:proofErr w:type="spellEnd"/>
      <w:r w:rsidRPr="00886129">
        <w:t>. sa určený čas dodávky tepla na vykurovanie (ďalej len „vykurovacie obdobie“) začína spravidla 1. septembra príslušného kalendárneho roka a končí  31. mája nasledujúceho kalendárneho roka.</w:t>
      </w:r>
    </w:p>
    <w:p w:rsidR="000A1482" w:rsidRPr="00886129" w:rsidRDefault="000A1482" w:rsidP="000A1482">
      <w:pPr>
        <w:pStyle w:val="Zarkazkladnhotextu"/>
        <w:spacing w:after="0"/>
        <w:ind w:left="0"/>
        <w:jc w:val="both"/>
      </w:pPr>
    </w:p>
    <w:p w:rsidR="00772630" w:rsidRDefault="00772630" w:rsidP="00701BA1">
      <w:pPr>
        <w:pStyle w:val="Zarkazkladnhotextu"/>
        <w:numPr>
          <w:ilvl w:val="0"/>
          <w:numId w:val="25"/>
        </w:numPr>
        <w:spacing w:after="0"/>
        <w:jc w:val="both"/>
      </w:pPr>
      <w:r w:rsidRPr="00886129">
        <w:t xml:space="preserve">S dodávkou tepla na vykurovanie začne poskytovateľ, ak vonkajšia priemerná denná teplota vzduchu vo vykurovacom období klesne počas dvoch za sebou nasledujúcich dní pod 13°C a podľa predpovede vývoja počasia nemožno očakávať zvýšenie vonkajšej priemernej dennej teploty v nasledujúcom dni nad túto teplotu. ( To znamená, že v prípade, ak 1.septembra bude priemerná denná teplota vyššia ako je uvedené vo vyhláške, vykurovanie v kotolniach nebude začaté. To platí aj pre ukončenie vykurovacie obdobia, ktoré bude trvať v závislosti od počasia). </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Poskytovateľ, preruší vykurovanie, ak vonkajšia priemerná denná teplota vzduchu vo vykurovacom období vystúpi počas dvoch za sebou nasledujúcich dní nad 13°C a podľa predpovede vývoja počasia nemožno očakávať pokles vonkajšej priemernej dennej teploty v nasledujúcom dni pod túto hodnotu.</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Vnútorné teploty vykurov</w:t>
      </w:r>
      <w:r w:rsidR="007676ED">
        <w:t xml:space="preserve">aných </w:t>
      </w:r>
      <w:r w:rsidRPr="00886129">
        <w:t xml:space="preserve">priestorov a teplota TÚV budú dodržiavané v zmysle prílohy k vyhláške č.152/2005 </w:t>
      </w:r>
      <w:proofErr w:type="spellStart"/>
      <w:r w:rsidRPr="00886129">
        <w:t>Z.z</w:t>
      </w:r>
      <w:proofErr w:type="spellEnd"/>
      <w:r w:rsidRPr="00886129">
        <w:t>.</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Teplo na vykurovanie musí byť dodávané tak, aby bola dosiahnutá výsledná teplota vo vykurovaných priestoroch s maximálnou odchýlkou v zmysle vyhl.č.152/2005 </w:t>
      </w:r>
      <w:proofErr w:type="spellStart"/>
      <w:r w:rsidRPr="00886129">
        <w:t>Z.z</w:t>
      </w:r>
      <w:proofErr w:type="spellEnd"/>
      <w:r w:rsidRPr="00886129">
        <w:t>.</w:t>
      </w:r>
      <w:r w:rsidR="00C63E91">
        <w:t xml:space="preserve"> </w:t>
      </w:r>
      <w:r w:rsidRPr="00886129">
        <w:t xml:space="preserve">(-1º C až </w:t>
      </w:r>
      <w:r w:rsidRPr="00886129">
        <w:lastRenderedPageBreak/>
        <w:t xml:space="preserve">+3º C). Výslednou teplotou je vnútorná teplota v miestnosti meraná určeným meradlom teploty podľa vyhlášky MH SR č. 152/2005 </w:t>
      </w:r>
      <w:proofErr w:type="spellStart"/>
      <w:r w:rsidRPr="00886129">
        <w:t>Z.z</w:t>
      </w:r>
      <w:proofErr w:type="spellEnd"/>
      <w:r w:rsidRPr="00886129">
        <w:t xml:space="preserve">.. Meranie teploty vykoná v náhodných časových intervaloch poverený pracovník CV Lešť za účasti  </w:t>
      </w:r>
      <w:r w:rsidR="0012510C">
        <w:t>poskyto</w:t>
      </w:r>
      <w:r w:rsidRPr="00886129">
        <w:t>vateľa služby resp. obsluhy kotolne predpísaným spôsobom. O meraní sa vykoná zápis, ktorý podpíše poverený pracovník CV Lešť a poskytovateľ, služby resp. obsluha kotolne.</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Kotolne s občasnou obsluhou počas vykurovacieho obdobia: kotolňu na </w:t>
      </w:r>
      <w:proofErr w:type="spellStart"/>
      <w:r w:rsidRPr="00886129">
        <w:t>pelety</w:t>
      </w:r>
      <w:proofErr w:type="spellEnd"/>
      <w:r w:rsidRPr="00886129">
        <w:t xml:space="preserve"> v objekte Sklady, garáže-Zábava, plynové kotolne v objekte Táborisko Slávia a kotolňu na </w:t>
      </w:r>
      <w:proofErr w:type="spellStart"/>
      <w:r w:rsidRPr="00886129">
        <w:t>drevoštiepku</w:t>
      </w:r>
      <w:proofErr w:type="spellEnd"/>
      <w:r w:rsidRPr="00886129">
        <w:t xml:space="preserve"> v objekte </w:t>
      </w:r>
      <w:proofErr w:type="spellStart"/>
      <w:r w:rsidRPr="00886129">
        <w:t>Pavlíkov</w:t>
      </w:r>
      <w:proofErr w:type="spellEnd"/>
      <w:r w:rsidRPr="00886129">
        <w:t xml:space="preserve"> laz Slávia bude obsluhovať obsluha TTZ, každú kotolňu  2 hodiny  denne. Mimo vykurovacieho obdobia zabezpečí poskytovateľ, obsluhu nasledovne: kotolňu na </w:t>
      </w:r>
      <w:proofErr w:type="spellStart"/>
      <w:r w:rsidRPr="00886129">
        <w:t>drevoštiepku</w:t>
      </w:r>
      <w:proofErr w:type="spellEnd"/>
      <w:r w:rsidRPr="00886129">
        <w:t xml:space="preserve"> v objekte </w:t>
      </w:r>
      <w:proofErr w:type="spellStart"/>
      <w:r w:rsidRPr="00886129">
        <w:t>Pavlíkov</w:t>
      </w:r>
      <w:proofErr w:type="spellEnd"/>
      <w:r w:rsidRPr="00886129">
        <w:t xml:space="preserve"> laz Slávia 2 hod./denne a plynové kotolne každú po 1 hod./denne.</w:t>
      </w:r>
    </w:p>
    <w:p w:rsidR="000A1482" w:rsidRPr="00886129" w:rsidRDefault="000A1482" w:rsidP="000A1482">
      <w:pPr>
        <w:pStyle w:val="Zarkazkladnhotextu"/>
        <w:spacing w:after="0"/>
        <w:ind w:left="0"/>
        <w:jc w:val="both"/>
      </w:pPr>
    </w:p>
    <w:p w:rsidR="00772630" w:rsidRDefault="00436D18" w:rsidP="00701BA1">
      <w:pPr>
        <w:pStyle w:val="Zarkazkladnhotextu"/>
        <w:numPr>
          <w:ilvl w:val="0"/>
          <w:numId w:val="25"/>
        </w:numPr>
        <w:spacing w:after="0"/>
        <w:jc w:val="both"/>
      </w:pPr>
      <w:r w:rsidRPr="00886129">
        <w:t xml:space="preserve">Kotolňu na </w:t>
      </w:r>
      <w:proofErr w:type="spellStart"/>
      <w:r w:rsidRPr="00886129">
        <w:t>pelety</w:t>
      </w:r>
      <w:proofErr w:type="spellEnd"/>
      <w:r w:rsidRPr="00886129">
        <w:t xml:space="preserve"> v objekte Hlavný Tábor </w:t>
      </w:r>
      <w:proofErr w:type="spellStart"/>
      <w:r w:rsidRPr="00886129">
        <w:t>Oremov</w:t>
      </w:r>
      <w:proofErr w:type="spellEnd"/>
      <w:r w:rsidRPr="00886129">
        <w:t xml:space="preserve"> laz bude obsluhovať obsluha 1 hodinu denne.</w:t>
      </w:r>
    </w:p>
    <w:p w:rsidR="000A1482" w:rsidRPr="00886129" w:rsidRDefault="000A1482" w:rsidP="000A1482">
      <w:pPr>
        <w:pStyle w:val="Zarkazkladnhotextu"/>
        <w:spacing w:after="0"/>
        <w:ind w:left="0"/>
        <w:jc w:val="both"/>
      </w:pPr>
    </w:p>
    <w:p w:rsidR="000A1482" w:rsidRDefault="00436D18" w:rsidP="000A1482">
      <w:pPr>
        <w:pStyle w:val="Zarkazkladnhotextu"/>
        <w:numPr>
          <w:ilvl w:val="0"/>
          <w:numId w:val="25"/>
        </w:numPr>
        <w:spacing w:after="0"/>
        <w:jc w:val="both"/>
      </w:pPr>
      <w:r w:rsidRPr="00886129">
        <w:t xml:space="preserve">Kotolňu na </w:t>
      </w:r>
      <w:proofErr w:type="spellStart"/>
      <w:r w:rsidRPr="00886129">
        <w:t>drevoštiepku</w:t>
      </w:r>
      <w:proofErr w:type="spellEnd"/>
      <w:r w:rsidRPr="00886129">
        <w:t xml:space="preserve"> v objekte Táborisko Slávia bude obsluhovať obsluha 7 hod. denne počas vykurovacieho obdobia a 4 hod. denne mimo vykurovacieho obdobia, pričom cca 1 hod./denne z uvedeného pracovného času bude vykonávať plnenie zásobníka paliva zo skladu paliva pomocou kolesového nakladača. Doba dopĺňania paliva na kolesovom nakladači je len orientačná, obsluha TTZ si ju môže upraviť podľa potreby.</w:t>
      </w:r>
    </w:p>
    <w:p w:rsidR="000A1482" w:rsidRPr="00886129" w:rsidRDefault="000A1482" w:rsidP="000A1482">
      <w:pPr>
        <w:pStyle w:val="Zarkazkladnhotextu"/>
        <w:spacing w:after="0"/>
        <w:ind w:left="0"/>
        <w:jc w:val="both"/>
      </w:pPr>
    </w:p>
    <w:p w:rsidR="00886129" w:rsidRDefault="00436D18" w:rsidP="00701BA1">
      <w:pPr>
        <w:pStyle w:val="Zarkazkladnhotextu"/>
        <w:numPr>
          <w:ilvl w:val="0"/>
          <w:numId w:val="25"/>
        </w:numPr>
        <w:spacing w:after="0"/>
        <w:jc w:val="both"/>
      </w:pPr>
      <w:r w:rsidRPr="00886129">
        <w:t xml:space="preserve">Obsluhu kotolní bude obsluha TTZ vykonávať v súlade s platnými právnymi predpismi a prevádzkovými poriadkami jednotlivých kotolní. </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Poskytovateľ, zabezpečí pre kotolne s občasnou obsluhou a pre kotolňu na </w:t>
      </w:r>
      <w:proofErr w:type="spellStart"/>
      <w:r w:rsidRPr="00886129">
        <w:t>drevoštiepku</w:t>
      </w:r>
      <w:proofErr w:type="spellEnd"/>
      <w:r w:rsidRPr="00886129">
        <w:t xml:space="preserve"> v objekte Táborisko Slávia pracovnú pohotovosť mimo pracovných hodín pre prípad poruchy, v prípade výpadku elektrickej energie, alebo iných nepredvídateľných udalostí, ktoré môžu vyradiť kotly z prevádzky a to 16 hod. denne spolu pre všetky kotolne.</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V kotolniach, ktoré sú v prevádzke celoročne, zabezpečí mimo vykurovacieho obdobia dodávku TÚV 24 hodín denne s teplotou u konečného spotrebiteľa najmenej 45°C a najviac 55°C počas celej doby platnosti zmluvy.</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Poskytovateľ vypracuje pre kotolňu č.2 v objekte Sklady, garáže – Zábava Prevádzkový poriadok pracoviska v súlade s ustanovením § 52 ods.1 písm. d) a písm. e) zákona č. 355/2007 Z. z. o ochrane, podpore a rozvoji verejného zdravia a o zmene a doplnení niektorých zákonov v znení neskorších predpisov, v súlade s ustanovením § 4 a § 11 nariadenia vlády Slovenskej republiky č. 355/2006 Z. z. o ochrane zamestnancov pred rizikami súvisiacimi s expozíciou chemickým faktorom pri práci v znení neskorších predpisov (nariadenia vlády č. 300/2007 Z. z., č. 471/2011 Z. z. a 82/2015 Z. z.),  ktorými sa mení a dopĺňa ako aj v súlade s nariadením Európskeho parlamentu a rady (ES) č. 1272/2008 v znení neskorších doplnení v nadväznosti na zákon NR SR č.67/2010 Z. z. o podmienkach uvedenia chemických látok a chemických zmesí na trh a o zmene a doplnení niektorých zákonov (chemický zákon) s uplatnením aktualizovaného Globálneho harmonizovaného systému (GHS) klasifikácie a označovania chemikálií členských štátov EU, teda aj SR (H a P výroky), podľa nariadenia vlády č. 356/2006 Z. z. o ochrane zamestnancov pred rizikami súvisiacimi s expozíciou karcinogénnym a mutagénnym faktorom v znení neskorších predpisov v znení neskorších predpisov (nariadenia vlády č. 301/2007 Z. z., č. 83/2015 Z. z.) a v súlade s nariadením vlády č. 281/2006 Z. z. o minimálnych bezpečnostných a zdravotných požiadavkách pri ručnej manipulácii </w:t>
      </w:r>
      <w:r w:rsidRPr="00886129">
        <w:lastRenderedPageBreak/>
        <w:t xml:space="preserve">s bremenami. Tento Prevádzkový poriadok vypracuje </w:t>
      </w:r>
      <w:r w:rsidR="00701BA1">
        <w:t>poskyto</w:t>
      </w:r>
      <w:r w:rsidRPr="00886129">
        <w:t>vateľ čo v najkratšom čase po podpísaní zmluvy obidvomi zmluvnými stranami na vlastné náklady. Z obsahom Prevádzkového poriadku poskytovateľ oboznámi energetika CV Lešť pred uvedením do platnosti.</w:t>
      </w:r>
    </w:p>
    <w:p w:rsidR="000A1482" w:rsidRPr="00886129" w:rsidRDefault="000A1482" w:rsidP="000A1482">
      <w:pPr>
        <w:pStyle w:val="Zarkazkladnhotextu"/>
        <w:spacing w:after="0"/>
        <w:ind w:left="643"/>
        <w:jc w:val="both"/>
      </w:pPr>
    </w:p>
    <w:p w:rsidR="00436D18" w:rsidRDefault="00436D18" w:rsidP="00701BA1">
      <w:pPr>
        <w:pStyle w:val="Zarkazkladnhotextu"/>
        <w:numPr>
          <w:ilvl w:val="0"/>
          <w:numId w:val="25"/>
        </w:numPr>
        <w:spacing w:after="0"/>
        <w:jc w:val="both"/>
      </w:pPr>
      <w:r w:rsidRPr="00886129">
        <w:t xml:space="preserve">Obsluha kotolne na </w:t>
      </w:r>
      <w:proofErr w:type="spellStart"/>
      <w:r w:rsidRPr="00886129">
        <w:t>drevoštiepku</w:t>
      </w:r>
      <w:proofErr w:type="spellEnd"/>
      <w:r w:rsidRPr="00886129">
        <w:t xml:space="preserve"> v objekte Táborisko Slávia môže počas pracovnej doby opustiť pracovisko, iba v prípade keď bude vykonávať kontrolu OST miestností v jedálni a v ubytovacích budovách.</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Poskytovateľ v čo najkratšom čase odstráni na vlastné náklady poruchu na technologických zariadeniach kotolne, v prípade ak k poškodeniu alebo k poruche došlo vinou obsluhy. Každú takúto skutočnosť ihneď po zistení telefonicky oznámi energetikovi CV Lešť.</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Počas pracovnej pohotovosti je kurič povinný dostaviť sa na pracovisko čo v najkratšom čase, najneskôr do 2 hodín od nahlásenia poruchy </w:t>
      </w:r>
      <w:proofErr w:type="spellStart"/>
      <w:r w:rsidRPr="00886129">
        <w:t>sms</w:t>
      </w:r>
      <w:proofErr w:type="spellEnd"/>
      <w:r w:rsidRPr="00886129">
        <w:t xml:space="preserve"> správou , alebo telefonicky inou poverenou osobou.</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Poskytovateľ oboznámi obsluhu kotolní - kuričov s miestnymi prevádzkovými predpismi a vedením prevádzkovej dokumentácie a prevádzkového denníka (§13 vyhl.č.25/1984 </w:t>
      </w:r>
      <w:proofErr w:type="spellStart"/>
      <w:r w:rsidRPr="00886129">
        <w:t>Z.z</w:t>
      </w:r>
      <w:proofErr w:type="spellEnd"/>
      <w:r w:rsidRPr="00886129">
        <w:t xml:space="preserve">.). Pre kuričov na vlastné náklady zabezpečí v rozsahu určenom príslušnými nariadeniami potrebné osobné ochranné  pracovné prostriedky (napr. pracovný odev, obuv, respirátory,  rukavice, </w:t>
      </w:r>
      <w:proofErr w:type="spellStart"/>
      <w:r w:rsidRPr="00886129">
        <w:t>solvina</w:t>
      </w:r>
      <w:proofErr w:type="spellEnd"/>
      <w:r w:rsidRPr="00886129">
        <w:t xml:space="preserve">, mydlo, toaletný papier, </w:t>
      </w:r>
      <w:proofErr w:type="spellStart"/>
      <w:r w:rsidRPr="00886129">
        <w:t>indulona</w:t>
      </w:r>
      <w:proofErr w:type="spellEnd"/>
      <w:r w:rsidRPr="00886129">
        <w:t>, ...), oboznámenie pracovníkov s ich  používaním a ich používanie bude vyžadovať a sústavne kontrolovať. Ďalej je povinný zabezpečiť pre kuričov  určené   lekárske   prehliadky (§ 12 písm. i)  zákona č. 124/2006) a rekondičné pobyty, náradie a spotrebný materiál (lopaty, fúriky .... ), školenia  BOZP, školenia PO (požiarnej ochrany), školenia kuričov a   vykonávanie kuričských skúšok.</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Poskytovateľ je povinný dodržiavať všeobecne záväzné právne predpisy, technické normy a režim vykurovania v zmysle vyhlášky MH SR č. 152/2005 </w:t>
      </w:r>
      <w:proofErr w:type="spellStart"/>
      <w:r w:rsidRPr="00886129">
        <w:t>Z.z</w:t>
      </w:r>
      <w:proofErr w:type="spellEnd"/>
      <w:r w:rsidRPr="00886129">
        <w:t>..</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Poskytovateľ je povinný na vlastné náklady zabezpečiť praktický  zácvik,  skúšku  a overovanie vedomostí kuriča (§ 7, Zákona č. 124/2006).</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Poskytovateľ je povinný dozerať, aby  sa v kotolniach  nevykonávali  práce,  ktoré   nesúvisia  s  ich  prevádzkou    a  aby  sa v nich nezdržiavali nepovolané osoby.</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Dopravu obsluhy k jednotlivým kotolniam zabezpečuje na vlastné náklady poskytovateľ služby.</w:t>
      </w:r>
    </w:p>
    <w:p w:rsidR="000A1482" w:rsidRPr="00886129" w:rsidRDefault="000A1482" w:rsidP="000A1482">
      <w:pPr>
        <w:pStyle w:val="Zarkazkladnhotextu"/>
        <w:spacing w:after="0"/>
        <w:ind w:left="0"/>
        <w:jc w:val="both"/>
      </w:pPr>
    </w:p>
    <w:p w:rsidR="00436D18" w:rsidRDefault="00436D18" w:rsidP="00701BA1">
      <w:pPr>
        <w:pStyle w:val="Zarkazkladnhotextu"/>
        <w:numPr>
          <w:ilvl w:val="0"/>
          <w:numId w:val="25"/>
        </w:numPr>
        <w:spacing w:after="0"/>
        <w:jc w:val="both"/>
      </w:pPr>
      <w:r w:rsidRPr="00886129">
        <w:t xml:space="preserve">V prípade akejkoľvek závažnej poruchy, ktorá zapríčiní vyradenie kotolne z prevádzky, prípadne ak bude teplota ovzdušia vyššia ako je uvedená teplota vykurovacieho obdobia v zmysle vyhlášky č.152/2005 </w:t>
      </w:r>
      <w:proofErr w:type="spellStart"/>
      <w:r w:rsidRPr="00886129">
        <w:t>Z.z</w:t>
      </w:r>
      <w:proofErr w:type="spellEnd"/>
      <w:r w:rsidRPr="00886129">
        <w:t>., kde nebude potrebná obsluha TTZ, nebude poskytovateľovi uhradená suma za obsluhu v tejto kotolni po celú dobu.</w:t>
      </w:r>
    </w:p>
    <w:p w:rsidR="000A1482" w:rsidRPr="00886129" w:rsidRDefault="000A1482" w:rsidP="000A1482">
      <w:pPr>
        <w:pStyle w:val="Zarkazkladnhotextu"/>
        <w:spacing w:after="0"/>
        <w:ind w:left="0"/>
        <w:jc w:val="both"/>
      </w:pPr>
    </w:p>
    <w:p w:rsidR="00436D18" w:rsidRPr="00886129" w:rsidRDefault="00436D18" w:rsidP="00701BA1">
      <w:pPr>
        <w:pStyle w:val="Zarkazkladnhotextu"/>
        <w:numPr>
          <w:ilvl w:val="0"/>
          <w:numId w:val="25"/>
        </w:numPr>
        <w:spacing w:after="0"/>
        <w:jc w:val="both"/>
      </w:pPr>
      <w:r w:rsidRPr="00886129">
        <w:t>Poskytovateľ podlieha aj dozoru kontrolných orgánov Slovenskej republiky a je povinný im predkladať požadované doklady a vysvetlenia. Na svoju ťarchu znáša sankcie, uložené týmito orgánmi a ďalšími orgánmi štátu, za porušenie prevádzkových poriadkov, STN a iných noriem, zákonov a pod., vzťahujúcich sa k predmetu poskytovania služby a k tepelno-technickým zariadeniam.</w:t>
      </w:r>
    </w:p>
    <w:p w:rsidR="00DD3F5F" w:rsidRDefault="00DD3F5F" w:rsidP="00701BA1">
      <w:pPr>
        <w:pStyle w:val="Zarkazkladnhotextu"/>
        <w:numPr>
          <w:ilvl w:val="0"/>
          <w:numId w:val="25"/>
        </w:numPr>
        <w:spacing w:after="0"/>
        <w:jc w:val="both"/>
      </w:pPr>
      <w:r w:rsidRPr="00886129">
        <w:lastRenderedPageBreak/>
        <w:t xml:space="preserve">Objednávateľ má právo vykonávať kontroly a overovať poskytovanie služieb realizovaných poskytovateľom. Pri plnení predmetu zmluvy je poskytovateľ povinný spravovať sa pokynmi objednávateľa. Zodpovednými osobami za objednávateľa pre styk s poskytovateľom sú </w:t>
      </w:r>
      <w:r w:rsidR="007F7C26" w:rsidRPr="00886129">
        <w:t xml:space="preserve"> Renáta </w:t>
      </w:r>
      <w:proofErr w:type="spellStart"/>
      <w:r w:rsidR="007F7C26" w:rsidRPr="00886129">
        <w:t>Mužíková</w:t>
      </w:r>
      <w:proofErr w:type="spellEnd"/>
      <w:r w:rsidR="007F7C26" w:rsidRPr="00886129">
        <w:t xml:space="preserve">, </w:t>
      </w:r>
      <w:proofErr w:type="spellStart"/>
      <w:r w:rsidR="007F7C26" w:rsidRPr="00886129">
        <w:t>tel.č</w:t>
      </w:r>
      <w:proofErr w:type="spellEnd"/>
      <w:r w:rsidR="007F7C26" w:rsidRPr="00886129">
        <w:t xml:space="preserve">. 0960465788 a </w:t>
      </w:r>
      <w:r w:rsidRPr="00886129">
        <w:t xml:space="preserve">Vladimír </w:t>
      </w:r>
      <w:proofErr w:type="spellStart"/>
      <w:r w:rsidRPr="00886129">
        <w:t>Fulajtár</w:t>
      </w:r>
      <w:proofErr w:type="spellEnd"/>
      <w:r w:rsidRPr="00886129">
        <w:t xml:space="preserve">, </w:t>
      </w:r>
      <w:proofErr w:type="spellStart"/>
      <w:r w:rsidRPr="00886129">
        <w:t>tel.č</w:t>
      </w:r>
      <w:proofErr w:type="spellEnd"/>
      <w:r w:rsidRPr="00886129">
        <w:t>. 0960465844.</w:t>
      </w:r>
    </w:p>
    <w:p w:rsidR="000A1482" w:rsidRPr="00886129" w:rsidRDefault="000A1482" w:rsidP="000A1482">
      <w:pPr>
        <w:pStyle w:val="Zarkazkladnhotextu"/>
        <w:spacing w:after="0"/>
        <w:ind w:left="643"/>
        <w:jc w:val="both"/>
      </w:pPr>
    </w:p>
    <w:p w:rsidR="00DD3F5F" w:rsidRDefault="00DD3F5F" w:rsidP="00701BA1">
      <w:pPr>
        <w:pStyle w:val="Zarkazkladnhotextu"/>
        <w:numPr>
          <w:ilvl w:val="0"/>
          <w:numId w:val="25"/>
        </w:numPr>
        <w:spacing w:after="0"/>
        <w:jc w:val="both"/>
      </w:pPr>
      <w:r w:rsidRPr="00886129">
        <w:t>Objednávateľ umožní vstup do objektov CV Lešť po vzájomnej dohode poskytovateľa a objednávateľa  a zabezpečí možnosť realizácie služby.</w:t>
      </w:r>
    </w:p>
    <w:p w:rsidR="000A1482" w:rsidRPr="00886129" w:rsidRDefault="000A1482" w:rsidP="000A1482">
      <w:pPr>
        <w:pStyle w:val="Zarkazkladnhotextu"/>
        <w:spacing w:after="0"/>
        <w:ind w:left="0"/>
        <w:jc w:val="both"/>
      </w:pPr>
    </w:p>
    <w:p w:rsidR="00DD3F5F" w:rsidRDefault="00DD3F5F" w:rsidP="00701BA1">
      <w:pPr>
        <w:pStyle w:val="Zarkazkladnhotextu"/>
        <w:numPr>
          <w:ilvl w:val="0"/>
          <w:numId w:val="25"/>
        </w:numPr>
        <w:spacing w:after="0"/>
        <w:jc w:val="both"/>
      </w:pPr>
      <w:r w:rsidRPr="00436D18">
        <w:t>Poskytovateľ nemôže previesť záväzky zo zmluvy na  tretiu osobu.</w:t>
      </w:r>
    </w:p>
    <w:p w:rsidR="000A1482" w:rsidRPr="00FF204B" w:rsidRDefault="000A1482" w:rsidP="000A1482">
      <w:pPr>
        <w:pStyle w:val="Zarkazkladnhotextu"/>
        <w:spacing w:after="0"/>
        <w:ind w:left="0"/>
        <w:jc w:val="both"/>
      </w:pPr>
    </w:p>
    <w:p w:rsidR="00DD3F5F" w:rsidRPr="00FF204B" w:rsidRDefault="00DD3F5F" w:rsidP="00701BA1">
      <w:pPr>
        <w:pStyle w:val="Zarkazkladnhotextu"/>
        <w:numPr>
          <w:ilvl w:val="0"/>
          <w:numId w:val="25"/>
        </w:numPr>
        <w:spacing w:after="0"/>
        <w:jc w:val="both"/>
      </w:pPr>
      <w:r w:rsidRPr="00FF204B">
        <w:t>Zmluvné strany sa zaväzujú, že budú dodržiavať všeobecne záväzné právne predpisy,  a podmienky tejto zmluvy. V prípade, ak nastanú u niektorej zo zmluvných strán skutočnosti brániace riadnemu plneniu zmluvy, je zmluvná strana povinná takú skutočnosť bezodkladne oznámiť druhej strane a zvolať rokovanie oprávnených zástupcov.</w:t>
      </w:r>
    </w:p>
    <w:p w:rsidR="00DD3F5F" w:rsidRDefault="00DD3F5F" w:rsidP="00701BA1">
      <w:pPr>
        <w:spacing w:after="0"/>
        <w:ind w:left="709" w:hanging="283"/>
        <w:jc w:val="center"/>
        <w:rPr>
          <w:rFonts w:ascii="Times New Roman" w:hAnsi="Times New Roman" w:cs="Times New Roman"/>
          <w:b/>
          <w:sz w:val="24"/>
          <w:szCs w:val="24"/>
        </w:rPr>
      </w:pPr>
    </w:p>
    <w:p w:rsidR="00A06CD3" w:rsidRPr="00FF204B" w:rsidRDefault="00A06CD3"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VII.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Sankcie</w:t>
      </w:r>
    </w:p>
    <w:p w:rsidR="00DD3F5F" w:rsidRDefault="00CE7839" w:rsidP="0070001C">
      <w:pPr>
        <w:pStyle w:val="Odsekzoznamu"/>
        <w:numPr>
          <w:ilvl w:val="0"/>
          <w:numId w:val="30"/>
        </w:numPr>
        <w:jc w:val="both"/>
        <w:rPr>
          <w:rFonts w:ascii="Times New Roman" w:hAnsi="Times New Roman" w:cs="Times New Roman"/>
          <w:sz w:val="24"/>
          <w:szCs w:val="24"/>
        </w:rPr>
      </w:pPr>
      <w:r w:rsidRPr="0070001C">
        <w:rPr>
          <w:rFonts w:ascii="Times New Roman" w:hAnsi="Times New Roman" w:cs="Times New Roman"/>
          <w:sz w:val="24"/>
          <w:szCs w:val="24"/>
        </w:rPr>
        <w:t>Objednávateľ je oprávnený, v prípade že poskytovateľ nebude splniť predmet zmluvy v rozsahu a v kvalite stanovenej objednávateľom,  požadovať zaplatenie zmluvnej pokuty 0,05% z celkovej sumy za poskytnuté služby za každý deň omeškania neplnenia predmetu zmluvy v rozsahu a v kvalite stanovenej objednávateľom. V prípade, že k náprave poskytovania služby v plnom rozsahu</w:t>
      </w:r>
      <w:r w:rsidR="004A5381" w:rsidRPr="0070001C">
        <w:rPr>
          <w:rFonts w:ascii="Times New Roman" w:hAnsi="Times New Roman" w:cs="Times New Roman"/>
          <w:sz w:val="24"/>
          <w:szCs w:val="24"/>
        </w:rPr>
        <w:t xml:space="preserve"> nedôjde do 7 kalendárnych dní, objednávateľ je oprávnený odstúpiť od zmluvy v súlade s čl. IX bod1.</w:t>
      </w:r>
    </w:p>
    <w:p w:rsidR="0070001C" w:rsidRDefault="0070001C" w:rsidP="0070001C">
      <w:pPr>
        <w:pStyle w:val="Odsekzoznamu"/>
        <w:ind w:left="786"/>
        <w:jc w:val="both"/>
        <w:rPr>
          <w:rFonts w:ascii="Times New Roman" w:hAnsi="Times New Roman" w:cs="Times New Roman"/>
          <w:sz w:val="24"/>
          <w:szCs w:val="24"/>
        </w:rPr>
      </w:pPr>
    </w:p>
    <w:p w:rsidR="00DD3F5F" w:rsidRDefault="00DD3F5F" w:rsidP="0070001C">
      <w:pPr>
        <w:pStyle w:val="Odsekzoznamu"/>
        <w:numPr>
          <w:ilvl w:val="0"/>
          <w:numId w:val="30"/>
        </w:numPr>
        <w:jc w:val="both"/>
        <w:rPr>
          <w:rFonts w:ascii="Times New Roman" w:hAnsi="Times New Roman" w:cs="Times New Roman"/>
          <w:sz w:val="24"/>
          <w:szCs w:val="24"/>
        </w:rPr>
      </w:pPr>
      <w:r w:rsidRPr="0070001C">
        <w:rPr>
          <w:rFonts w:ascii="Times New Roman" w:hAnsi="Times New Roman" w:cs="Times New Roman"/>
          <w:sz w:val="24"/>
          <w:szCs w:val="24"/>
        </w:rPr>
        <w:t>Ak je objednávateľ v omeškaní so splnením peňažného záväzku alebo jeho časti, je povinný poskytovateľovi zaplatiť z nezaplatenej sumy úrok z omeškania vo výške 0,05% za každý deň omeškania.</w:t>
      </w:r>
    </w:p>
    <w:p w:rsidR="0070001C" w:rsidRPr="0070001C" w:rsidRDefault="0070001C" w:rsidP="0070001C">
      <w:pPr>
        <w:pStyle w:val="Odsekzoznamu"/>
        <w:rPr>
          <w:rFonts w:ascii="Times New Roman" w:hAnsi="Times New Roman" w:cs="Times New Roman"/>
          <w:sz w:val="24"/>
          <w:szCs w:val="24"/>
        </w:rPr>
      </w:pPr>
    </w:p>
    <w:p w:rsidR="00DD3F5F" w:rsidRPr="0070001C" w:rsidRDefault="00DD3F5F" w:rsidP="0070001C">
      <w:pPr>
        <w:pStyle w:val="Odsekzoznamu"/>
        <w:numPr>
          <w:ilvl w:val="0"/>
          <w:numId w:val="30"/>
        </w:numPr>
        <w:jc w:val="both"/>
        <w:rPr>
          <w:rFonts w:ascii="Times New Roman" w:hAnsi="Times New Roman" w:cs="Times New Roman"/>
          <w:sz w:val="24"/>
          <w:szCs w:val="24"/>
        </w:rPr>
      </w:pPr>
      <w:r w:rsidRPr="0070001C">
        <w:rPr>
          <w:rFonts w:ascii="Times New Roman" w:hAnsi="Times New Roman" w:cs="Times New Roman"/>
          <w:sz w:val="24"/>
          <w:szCs w:val="24"/>
        </w:rPr>
        <w:t>Dohodnuté zmluvné pokuty a úroky povinná strana uhradí strane oprávnenej do 30 dní odo dňa uplatnenia nároku.</w:t>
      </w:r>
    </w:p>
    <w:p w:rsidR="00DD3F5F" w:rsidRPr="00FF204B" w:rsidRDefault="00DD3F5F"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VIII.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 xml:space="preserve">Ostatné ustanovenia </w:t>
      </w:r>
    </w:p>
    <w:p w:rsidR="00DD3F5F" w:rsidRPr="00FF204B" w:rsidRDefault="00DD3F5F" w:rsidP="00DD3F5F">
      <w:pPr>
        <w:pStyle w:val="Odsekzoznamu"/>
        <w:numPr>
          <w:ilvl w:val="0"/>
          <w:numId w:val="13"/>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Poskytovateľ výhradne zodpovedá za bezpečnosť a ochranu zdravia pri práci a požiarnu ochranu v mieste plnenia predmetu zmluvy, za úrazy a škody vzniknuté zavinením jeho zamestnancov. Je povinný poučiť všetkých zamestnancov podieľajúcich sa na predmete plnenia zmluvy o bezpečnosti a ochrane zdravia pri práci. O bezpečnostných opatreniach, o režime pri vstupe, pohybe a  pobyte v CV Lešť a v objektoch objednávateľa poučí poskytovateľa bezpečnostný technik objednávateľa. Poskytovateľ je povinný absolvovať školenie o ochrane pred požiarmi, ktoré vykoná technik PO pred realizáciou predmetu zmluvy.</w:t>
      </w:r>
    </w:p>
    <w:p w:rsidR="00DD3F5F" w:rsidRPr="00FF204B" w:rsidRDefault="00DD3F5F" w:rsidP="00DD3F5F">
      <w:pPr>
        <w:pStyle w:val="Odsekzoznamu"/>
        <w:ind w:left="709" w:hanging="283"/>
        <w:rPr>
          <w:rFonts w:ascii="Times New Roman" w:hAnsi="Times New Roman" w:cs="Times New Roman"/>
          <w:sz w:val="24"/>
          <w:szCs w:val="24"/>
        </w:rPr>
      </w:pPr>
    </w:p>
    <w:p w:rsidR="00DD3F5F" w:rsidRPr="00FF204B" w:rsidRDefault="00DD3F5F" w:rsidP="00DD3F5F">
      <w:pPr>
        <w:numPr>
          <w:ilvl w:val="0"/>
          <w:numId w:val="13"/>
        </w:numPr>
        <w:spacing w:after="0" w:line="240" w:lineRule="auto"/>
        <w:ind w:left="709" w:hanging="283"/>
        <w:contextualSpacing/>
        <w:jc w:val="both"/>
        <w:rPr>
          <w:rFonts w:ascii="Times New Roman" w:hAnsi="Times New Roman" w:cs="Times New Roman"/>
          <w:sz w:val="24"/>
          <w:szCs w:val="24"/>
        </w:rPr>
      </w:pPr>
      <w:r w:rsidRPr="00FF204B">
        <w:rPr>
          <w:rFonts w:ascii="Times New Roman" w:hAnsi="Times New Roman" w:cs="Times New Roman"/>
          <w:sz w:val="24"/>
          <w:szCs w:val="24"/>
        </w:rPr>
        <w:lastRenderedPageBreak/>
        <w:t>Poskytovateľ zodpovedá za škody na majetku objednávateľa a  na zdraví zamestnancov objednávateľa ako aj tretích osôb spôsobené zanedbaním svojich povinností alebo v dôsledku okolností, o ktorých poskytovateľ služby vedel alebo mal vedieť z titulu svojej činnosti v čase plnenia predmetu tejto zmluvy alebo ich mohol predvídať.</w:t>
      </w:r>
    </w:p>
    <w:p w:rsidR="00DD3F5F" w:rsidRPr="00FF204B" w:rsidRDefault="00DD3F5F" w:rsidP="00DD3F5F">
      <w:pPr>
        <w:pStyle w:val="Odsekzoznamu"/>
        <w:rPr>
          <w:rFonts w:ascii="Times New Roman" w:hAnsi="Times New Roman" w:cs="Times New Roman"/>
          <w:sz w:val="24"/>
          <w:szCs w:val="24"/>
        </w:rPr>
      </w:pPr>
    </w:p>
    <w:p w:rsidR="00DD3F5F" w:rsidRPr="00FF204B" w:rsidRDefault="00DD3F5F" w:rsidP="00DD3F5F">
      <w:pPr>
        <w:pStyle w:val="Odsekzoznamu"/>
        <w:numPr>
          <w:ilvl w:val="0"/>
          <w:numId w:val="1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F204B">
        <w:rPr>
          <w:rFonts w:ascii="Times New Roman" w:eastAsia="Calibri" w:hAnsi="Times New Roman" w:cs="Times New Roman"/>
          <w:color w:val="000000"/>
          <w:sz w:val="24"/>
          <w:szCs w:val="24"/>
        </w:rPr>
        <w:t xml:space="preserve">Centrum výcviku Lesť sa nachádza vo Vojenskom obvode Lešť. Podľa zákona NR SR č. 281/1997 Z. z. o vojenských obvodoch v znení neskorších predpisov je nutné pred vstupom do uvedeného priestoru pre osoby a pre motorové vozidlá na svoje náklady vybaviť povolenie k vstupu (pobytu) do Vojenského obvodu Lešť, na Obvodnom úrade Vojenského obvodu Lešť v Pliešovciach. </w:t>
      </w:r>
    </w:p>
    <w:p w:rsidR="00DD3F5F" w:rsidRPr="00FF204B" w:rsidRDefault="00DD3F5F" w:rsidP="00DD3F5F">
      <w:pPr>
        <w:ind w:left="709"/>
        <w:contextualSpacing/>
        <w:jc w:val="both"/>
        <w:rPr>
          <w:rFonts w:ascii="Times New Roman" w:hAnsi="Times New Roman" w:cs="Times New Roman"/>
          <w:sz w:val="24"/>
          <w:szCs w:val="24"/>
        </w:rPr>
      </w:pPr>
    </w:p>
    <w:p w:rsidR="00DD3F5F" w:rsidRDefault="00DD3F5F" w:rsidP="00DD3F5F">
      <w:pPr>
        <w:numPr>
          <w:ilvl w:val="0"/>
          <w:numId w:val="13"/>
        </w:numPr>
        <w:spacing w:after="0" w:line="240" w:lineRule="auto"/>
        <w:ind w:left="709" w:hanging="283"/>
        <w:contextualSpacing/>
        <w:jc w:val="both"/>
        <w:rPr>
          <w:rFonts w:ascii="Times New Roman" w:hAnsi="Times New Roman" w:cs="Times New Roman"/>
          <w:sz w:val="24"/>
          <w:szCs w:val="24"/>
        </w:rPr>
      </w:pPr>
      <w:r w:rsidRPr="00FF204B">
        <w:rPr>
          <w:rFonts w:ascii="Times New Roman" w:hAnsi="Times New Roman" w:cs="Times New Roman"/>
          <w:sz w:val="24"/>
          <w:szCs w:val="24"/>
        </w:rPr>
        <w:t>Poskytovateľ je povinný bez zbytočného odkladu oznámiť vznik zisteného požiaru v CV Lešť na ohlasovňu požiaru Centra výcviku Lešť na tel. č. 0960/465560 alebo 0960/465310. V CV Lešť je zakázané: dotýkať sa a dvíhať zo zeme muníciu, zbrane a neznáme predmety, požívanie alkoholických nápojov alebo omamných a psychotropných látok, fajčenie v zakázaných priestoroch, zváranie bez povolenia a používanie otvoreného ohňa.</w:t>
      </w:r>
    </w:p>
    <w:p w:rsidR="000A1482" w:rsidRDefault="000A1482" w:rsidP="000A1482">
      <w:pPr>
        <w:pStyle w:val="Odsekzoznamu"/>
        <w:rPr>
          <w:rFonts w:ascii="Times New Roman" w:hAnsi="Times New Roman" w:cs="Times New Roman"/>
          <w:sz w:val="24"/>
          <w:szCs w:val="24"/>
        </w:rPr>
      </w:pPr>
    </w:p>
    <w:p w:rsidR="000A1482" w:rsidRPr="00FF204B" w:rsidRDefault="000A1482" w:rsidP="000A1482">
      <w:pPr>
        <w:spacing w:after="0" w:line="240" w:lineRule="auto"/>
        <w:ind w:left="709"/>
        <w:contextualSpacing/>
        <w:jc w:val="both"/>
        <w:rPr>
          <w:rFonts w:ascii="Times New Roman" w:hAnsi="Times New Roman" w:cs="Times New Roman"/>
          <w:sz w:val="24"/>
          <w:szCs w:val="24"/>
        </w:rPr>
      </w:pPr>
    </w:p>
    <w:p w:rsidR="00DD3F5F" w:rsidRPr="00FF204B" w:rsidRDefault="00DD3F5F" w:rsidP="00DD3F5F">
      <w:pPr>
        <w:ind w:left="4249"/>
        <w:contextualSpacing/>
        <w:rPr>
          <w:rFonts w:ascii="Times New Roman" w:hAnsi="Times New Roman" w:cs="Times New Roman"/>
          <w:b/>
          <w:sz w:val="24"/>
          <w:szCs w:val="24"/>
        </w:rPr>
      </w:pPr>
      <w:r w:rsidRPr="00FF204B">
        <w:rPr>
          <w:rFonts w:ascii="Times New Roman" w:hAnsi="Times New Roman" w:cs="Times New Roman"/>
          <w:b/>
          <w:sz w:val="24"/>
          <w:szCs w:val="24"/>
        </w:rPr>
        <w:t xml:space="preserve">     Článok IX.</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 xml:space="preserve">Odstúpenie od zmluvy </w:t>
      </w:r>
    </w:p>
    <w:p w:rsidR="00DD3F5F" w:rsidRPr="00FF204B" w:rsidRDefault="00DD3F5F" w:rsidP="00DD3F5F">
      <w:pPr>
        <w:ind w:left="709" w:hanging="283"/>
        <w:contextualSpacing/>
        <w:jc w:val="both"/>
        <w:rPr>
          <w:rFonts w:ascii="Times New Roman" w:hAnsi="Times New Roman" w:cs="Times New Roman"/>
          <w:sz w:val="24"/>
          <w:szCs w:val="24"/>
        </w:rPr>
      </w:pPr>
    </w:p>
    <w:p w:rsidR="007676ED" w:rsidRDefault="00DD3F5F" w:rsidP="007676ED">
      <w:pPr>
        <w:numPr>
          <w:ilvl w:val="0"/>
          <w:numId w:val="18"/>
        </w:numPr>
        <w:spacing w:after="0" w:line="240" w:lineRule="auto"/>
        <w:ind w:left="709" w:hanging="283"/>
        <w:contextualSpacing/>
        <w:jc w:val="both"/>
        <w:rPr>
          <w:rFonts w:ascii="Times New Roman" w:hAnsi="Times New Roman" w:cs="Times New Roman"/>
          <w:sz w:val="24"/>
          <w:szCs w:val="24"/>
        </w:rPr>
      </w:pPr>
      <w:r w:rsidRPr="00FF204B">
        <w:rPr>
          <w:rFonts w:ascii="Times New Roman" w:hAnsi="Times New Roman" w:cs="Times New Roman"/>
          <w:sz w:val="24"/>
          <w:szCs w:val="24"/>
        </w:rPr>
        <w:t>Odstúpenie od zmluvy je možné:</w:t>
      </w:r>
    </w:p>
    <w:p w:rsidR="007676ED" w:rsidRDefault="007676ED" w:rsidP="007676ED">
      <w:pPr>
        <w:pStyle w:val="Odsekzoznamu"/>
        <w:numPr>
          <w:ilvl w:val="1"/>
          <w:numId w:val="18"/>
        </w:numPr>
        <w:tabs>
          <w:tab w:val="clear" w:pos="1440"/>
          <w:tab w:val="num" w:pos="993"/>
        </w:tabs>
        <w:spacing w:after="0" w:line="240" w:lineRule="auto"/>
        <w:ind w:hanging="731"/>
        <w:jc w:val="both"/>
        <w:rPr>
          <w:rFonts w:ascii="Times New Roman" w:hAnsi="Times New Roman" w:cs="Times New Roman"/>
          <w:sz w:val="24"/>
          <w:szCs w:val="24"/>
        </w:rPr>
      </w:pPr>
      <w:r w:rsidRPr="007676ED">
        <w:rPr>
          <w:rFonts w:ascii="Times New Roman" w:hAnsi="Times New Roman" w:cs="Times New Roman"/>
          <w:sz w:val="24"/>
          <w:szCs w:val="24"/>
        </w:rPr>
        <w:t>v prípade podstatného porušenia tejto zmluvy. Z</w:t>
      </w:r>
      <w:r>
        <w:rPr>
          <w:rFonts w:ascii="Times New Roman" w:hAnsi="Times New Roman" w:cs="Times New Roman"/>
          <w:sz w:val="24"/>
          <w:szCs w:val="24"/>
        </w:rPr>
        <w:t xml:space="preserve">a podstatné porušenie zmluvy sa </w:t>
      </w:r>
    </w:p>
    <w:p w:rsidR="007676ED" w:rsidRPr="007676ED" w:rsidRDefault="007676ED" w:rsidP="007676E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7676ED">
        <w:rPr>
          <w:rFonts w:ascii="Times New Roman" w:hAnsi="Times New Roman" w:cs="Times New Roman"/>
          <w:sz w:val="24"/>
          <w:szCs w:val="24"/>
        </w:rPr>
        <w:t>považuje:</w:t>
      </w:r>
    </w:p>
    <w:p w:rsidR="007676ED" w:rsidRPr="007676ED" w:rsidRDefault="007676ED" w:rsidP="007676ED">
      <w:pPr>
        <w:pStyle w:val="Odsekzoznamu"/>
        <w:numPr>
          <w:ilvl w:val="0"/>
          <w:numId w:val="26"/>
        </w:numPr>
        <w:spacing w:after="0" w:line="240" w:lineRule="auto"/>
        <w:jc w:val="both"/>
        <w:rPr>
          <w:rFonts w:ascii="Times New Roman" w:hAnsi="Times New Roman" w:cs="Times New Roman"/>
          <w:sz w:val="24"/>
          <w:szCs w:val="24"/>
        </w:rPr>
      </w:pPr>
      <w:r w:rsidRPr="007676ED">
        <w:rPr>
          <w:rFonts w:ascii="Times New Roman" w:hAnsi="Times New Roman" w:cs="Times New Roman"/>
          <w:sz w:val="24"/>
          <w:szCs w:val="24"/>
        </w:rPr>
        <w:t xml:space="preserve">nedodržanie záväzku </w:t>
      </w:r>
      <w:r w:rsidR="00643D7C">
        <w:rPr>
          <w:rFonts w:ascii="Times New Roman" w:hAnsi="Times New Roman" w:cs="Times New Roman"/>
          <w:sz w:val="24"/>
          <w:szCs w:val="24"/>
        </w:rPr>
        <w:t>poskytova</w:t>
      </w:r>
      <w:r w:rsidRPr="007676ED">
        <w:rPr>
          <w:rFonts w:ascii="Times New Roman" w:hAnsi="Times New Roman" w:cs="Times New Roman"/>
          <w:sz w:val="24"/>
          <w:szCs w:val="24"/>
        </w:rPr>
        <w:t>teľa splniť predmet zmluvy v rozsahu a v kvalite stanovenej objednávateľom,</w:t>
      </w:r>
    </w:p>
    <w:p w:rsidR="007676ED" w:rsidRPr="00643D7C" w:rsidRDefault="007676ED" w:rsidP="007676ED">
      <w:pPr>
        <w:pStyle w:val="Odsekzoznamu"/>
        <w:numPr>
          <w:ilvl w:val="1"/>
          <w:numId w:val="18"/>
        </w:numPr>
        <w:tabs>
          <w:tab w:val="clear" w:pos="1440"/>
          <w:tab w:val="num" w:pos="993"/>
        </w:tabs>
        <w:spacing w:after="0" w:line="240" w:lineRule="auto"/>
        <w:ind w:hanging="731"/>
        <w:jc w:val="both"/>
        <w:rPr>
          <w:rFonts w:ascii="Times New Roman" w:hAnsi="Times New Roman" w:cs="Times New Roman"/>
          <w:sz w:val="24"/>
          <w:szCs w:val="24"/>
        </w:rPr>
      </w:pPr>
      <w:r w:rsidRPr="007676ED">
        <w:rPr>
          <w:rFonts w:ascii="Times New Roman" w:hAnsi="Times New Roman" w:cs="Times New Roman"/>
          <w:sz w:val="24"/>
          <w:szCs w:val="24"/>
        </w:rPr>
        <w:t>zánikom</w:t>
      </w:r>
      <w:r w:rsidRPr="00643D7C">
        <w:rPr>
          <w:rFonts w:ascii="Times New Roman" w:hAnsi="Times New Roman" w:cs="Times New Roman"/>
          <w:sz w:val="24"/>
          <w:szCs w:val="24"/>
        </w:rPr>
        <w:t xml:space="preserve"> zmluvných strán bez právnych nástupcov.</w:t>
      </w:r>
    </w:p>
    <w:p w:rsidR="00DD3F5F" w:rsidRPr="00643D7C" w:rsidRDefault="00DD3F5F" w:rsidP="00643D7C">
      <w:pPr>
        <w:spacing w:after="0" w:line="240" w:lineRule="auto"/>
        <w:ind w:left="709"/>
        <w:jc w:val="both"/>
        <w:rPr>
          <w:rFonts w:ascii="Times New Roman" w:hAnsi="Times New Roman" w:cs="Times New Roman"/>
          <w:sz w:val="24"/>
          <w:szCs w:val="24"/>
        </w:rPr>
      </w:pPr>
      <w:r w:rsidRPr="00643D7C">
        <w:rPr>
          <w:rFonts w:ascii="Times New Roman" w:hAnsi="Times New Roman" w:cs="Times New Roman"/>
          <w:sz w:val="24"/>
          <w:szCs w:val="24"/>
        </w:rPr>
        <w:t xml:space="preserve">        </w:t>
      </w:r>
    </w:p>
    <w:p w:rsidR="00DD3F5F" w:rsidRPr="00FF204B" w:rsidRDefault="00DD3F5F" w:rsidP="00DD3F5F">
      <w:pPr>
        <w:numPr>
          <w:ilvl w:val="0"/>
          <w:numId w:val="18"/>
        </w:numPr>
        <w:spacing w:after="0" w:line="240" w:lineRule="auto"/>
        <w:ind w:left="709" w:hanging="283"/>
        <w:contextualSpacing/>
        <w:jc w:val="both"/>
        <w:rPr>
          <w:rFonts w:ascii="Times New Roman" w:hAnsi="Times New Roman" w:cs="Times New Roman"/>
          <w:sz w:val="24"/>
          <w:szCs w:val="24"/>
        </w:rPr>
      </w:pPr>
      <w:r w:rsidRPr="00FF204B">
        <w:rPr>
          <w:rFonts w:ascii="Times New Roman" w:hAnsi="Times New Roman" w:cs="Times New Roman"/>
          <w:sz w:val="24"/>
          <w:szCs w:val="24"/>
        </w:rPr>
        <w:t>V prípade odstúpenia niektorej zo zmluvných strán, vyplývajú pre obidve strany tieto povinnosti:</w:t>
      </w:r>
    </w:p>
    <w:p w:rsidR="00DD3F5F" w:rsidRPr="007676ED" w:rsidRDefault="00DD3F5F" w:rsidP="007676ED">
      <w:pPr>
        <w:pStyle w:val="Odsekzoznamu"/>
        <w:numPr>
          <w:ilvl w:val="1"/>
          <w:numId w:val="18"/>
        </w:numPr>
        <w:tabs>
          <w:tab w:val="clear" w:pos="1440"/>
          <w:tab w:val="num" w:pos="993"/>
        </w:tabs>
        <w:spacing w:after="0" w:line="240" w:lineRule="auto"/>
        <w:ind w:left="993" w:hanging="284"/>
        <w:jc w:val="both"/>
        <w:rPr>
          <w:rFonts w:ascii="Times New Roman" w:hAnsi="Times New Roman" w:cs="Times New Roman"/>
          <w:sz w:val="24"/>
          <w:szCs w:val="24"/>
        </w:rPr>
      </w:pPr>
      <w:r w:rsidRPr="007676ED">
        <w:rPr>
          <w:rFonts w:ascii="Times New Roman" w:hAnsi="Times New Roman" w:cs="Times New Roman"/>
          <w:sz w:val="24"/>
          <w:szCs w:val="24"/>
        </w:rPr>
        <w:t>poskytovateľ vykoná súpis všetkých už vykonaných služieb a ocení ich spôsobom akým je stanovená cena za službu</w:t>
      </w:r>
      <w:r w:rsidR="00701BA1">
        <w:rPr>
          <w:rFonts w:ascii="Times New Roman" w:hAnsi="Times New Roman" w:cs="Times New Roman"/>
          <w:sz w:val="24"/>
          <w:szCs w:val="24"/>
        </w:rPr>
        <w:t xml:space="preserve"> a po odsúhlasení objednávateľom spracuje konečnú faktúru</w:t>
      </w:r>
    </w:p>
    <w:p w:rsidR="007676ED" w:rsidRPr="00FF204B" w:rsidRDefault="007676ED" w:rsidP="007676ED">
      <w:pPr>
        <w:spacing w:after="0" w:line="240" w:lineRule="auto"/>
        <w:ind w:left="709"/>
        <w:contextualSpacing/>
        <w:jc w:val="both"/>
        <w:rPr>
          <w:rFonts w:ascii="Times New Roman" w:hAnsi="Times New Roman" w:cs="Times New Roman"/>
          <w:sz w:val="24"/>
          <w:szCs w:val="24"/>
        </w:rPr>
      </w:pPr>
    </w:p>
    <w:p w:rsidR="00643D7C" w:rsidRDefault="00DD3F5F" w:rsidP="00643D7C">
      <w:pPr>
        <w:pStyle w:val="Odsekzoznamu"/>
        <w:numPr>
          <w:ilvl w:val="0"/>
          <w:numId w:val="18"/>
        </w:numPr>
        <w:tabs>
          <w:tab w:val="clear" w:pos="720"/>
          <w:tab w:val="num" w:pos="567"/>
        </w:tabs>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Odstúpenie od zmluvy musí byť druhej zmluvnej strane oznámené písomne. </w:t>
      </w:r>
    </w:p>
    <w:p w:rsidR="00643D7C" w:rsidRDefault="00643D7C" w:rsidP="00643D7C">
      <w:pPr>
        <w:pStyle w:val="Odsekzoznamu"/>
        <w:spacing w:after="0" w:line="240" w:lineRule="auto"/>
        <w:ind w:left="709"/>
        <w:jc w:val="both"/>
        <w:rPr>
          <w:rFonts w:ascii="Times New Roman" w:hAnsi="Times New Roman" w:cs="Times New Roman"/>
          <w:sz w:val="24"/>
          <w:szCs w:val="24"/>
        </w:rPr>
      </w:pPr>
    </w:p>
    <w:p w:rsidR="00643D7C" w:rsidRPr="00643D7C" w:rsidRDefault="00643D7C" w:rsidP="00643D7C">
      <w:pPr>
        <w:pStyle w:val="Odsekzoznamu"/>
        <w:numPr>
          <w:ilvl w:val="0"/>
          <w:numId w:val="18"/>
        </w:numPr>
        <w:tabs>
          <w:tab w:val="clear" w:pos="720"/>
          <w:tab w:val="num" w:pos="567"/>
        </w:tabs>
        <w:spacing w:after="0" w:line="240" w:lineRule="auto"/>
        <w:ind w:left="709" w:hanging="283"/>
        <w:jc w:val="both"/>
        <w:rPr>
          <w:rFonts w:ascii="Times New Roman" w:hAnsi="Times New Roman" w:cs="Times New Roman"/>
          <w:sz w:val="24"/>
          <w:szCs w:val="24"/>
        </w:rPr>
      </w:pPr>
      <w:r w:rsidRPr="00643D7C">
        <w:rPr>
          <w:rFonts w:ascii="Times New Roman" w:hAnsi="Times New Roman" w:cs="Times New Roman"/>
          <w:sz w:val="24"/>
          <w:szCs w:val="24"/>
        </w:rPr>
        <w:t xml:space="preserve">Zmluvné strany sa dohodli, že túto zmluvu je možné ukončiť písomnou dohodou zmluvných strán.         </w:t>
      </w:r>
    </w:p>
    <w:p w:rsidR="00643D7C" w:rsidRPr="00643D7C" w:rsidRDefault="00643D7C" w:rsidP="00643D7C">
      <w:pPr>
        <w:pStyle w:val="Odsekzoznamu"/>
        <w:tabs>
          <w:tab w:val="num" w:pos="567"/>
        </w:tabs>
        <w:spacing w:after="0" w:line="240" w:lineRule="auto"/>
        <w:ind w:left="709"/>
        <w:jc w:val="both"/>
        <w:rPr>
          <w:rFonts w:ascii="Times New Roman" w:hAnsi="Times New Roman" w:cs="Times New Roman"/>
          <w:sz w:val="24"/>
          <w:szCs w:val="24"/>
        </w:rPr>
      </w:pPr>
    </w:p>
    <w:p w:rsidR="00DD3F5F" w:rsidRDefault="00DD3F5F" w:rsidP="00DD3F5F">
      <w:pPr>
        <w:ind w:left="709"/>
        <w:contextualSpacing/>
        <w:jc w:val="both"/>
        <w:rPr>
          <w:rFonts w:ascii="Times New Roman" w:hAnsi="Times New Roman" w:cs="Times New Roman"/>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X.</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Záverečné ustanovenia</w:t>
      </w: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Zmluva nadobúda platnosť dňom jej podpisu oprávnenými zástupcami zmluvných strán a účinnosť nadobudne dňom nasledujúcim po dni jej zverejnenia v Centrálnom registri zmlúv.</w:t>
      </w:r>
    </w:p>
    <w:p w:rsidR="00DD3F5F" w:rsidRPr="00FF204B" w:rsidRDefault="00DD3F5F" w:rsidP="00DD3F5F">
      <w:pPr>
        <w:ind w:left="709" w:hanging="283"/>
        <w:contextualSpacing/>
        <w:jc w:val="both"/>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Zmluvu je možné meniť len vzájomnou dohodou, formou písomného dodatku podpísaného obidvomi zmluvnými stranami. Zmluvné strany sa dohodli, že vzťahy neupravené touto </w:t>
      </w:r>
      <w:r w:rsidRPr="00FF204B">
        <w:rPr>
          <w:rFonts w:ascii="Times New Roman" w:eastAsia="Calibri" w:hAnsi="Times New Roman" w:cs="Times New Roman"/>
          <w:sz w:val="24"/>
          <w:szCs w:val="24"/>
        </w:rPr>
        <w:lastRenderedPageBreak/>
        <w:t>zmluvou sa budú spravovať príslušnými ustanoveniami všeobecne záväzných právnych predpisov a to najmä ustanoveniami Obchodného zákonníka.</w:t>
      </w:r>
    </w:p>
    <w:p w:rsidR="00DD3F5F" w:rsidRPr="00FF204B" w:rsidRDefault="00DD3F5F"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Takéto oznámenie sa nepovažuje za zmenu zmluvy a nevyžaduje si jej prijatie postupom podľa  odseku 2 tohto článku.</w:t>
      </w:r>
    </w:p>
    <w:p w:rsidR="00DD3F5F" w:rsidRPr="00FF204B" w:rsidRDefault="00DD3F5F"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Táto zmluva je vyhotovená v siedmich rovnopisoch, z ktorých jeden rovnopis </w:t>
      </w:r>
      <w:proofErr w:type="spellStart"/>
      <w:r w:rsidRPr="00FF204B">
        <w:rPr>
          <w:rFonts w:ascii="Times New Roman" w:eastAsia="Calibri" w:hAnsi="Times New Roman" w:cs="Times New Roman"/>
          <w:sz w:val="24"/>
          <w:szCs w:val="24"/>
        </w:rPr>
        <w:t>obdrží</w:t>
      </w:r>
      <w:proofErr w:type="spellEnd"/>
      <w:r w:rsidRPr="00FF204B">
        <w:rPr>
          <w:rFonts w:ascii="Times New Roman" w:eastAsia="Calibri" w:hAnsi="Times New Roman" w:cs="Times New Roman"/>
          <w:sz w:val="24"/>
          <w:szCs w:val="24"/>
        </w:rPr>
        <w:t xml:space="preserve"> poskytovateľ a šesť rovnopisov </w:t>
      </w:r>
      <w:proofErr w:type="spellStart"/>
      <w:r w:rsidRPr="00FF204B">
        <w:rPr>
          <w:rFonts w:ascii="Times New Roman" w:eastAsia="Calibri" w:hAnsi="Times New Roman" w:cs="Times New Roman"/>
          <w:sz w:val="24"/>
          <w:szCs w:val="24"/>
        </w:rPr>
        <w:t>obdrží</w:t>
      </w:r>
      <w:proofErr w:type="spellEnd"/>
      <w:r w:rsidRPr="00FF204B">
        <w:rPr>
          <w:rFonts w:ascii="Times New Roman" w:eastAsia="Calibri" w:hAnsi="Times New Roman" w:cs="Times New Roman"/>
          <w:sz w:val="24"/>
          <w:szCs w:val="24"/>
        </w:rPr>
        <w:t xml:space="preserve"> objednávateľ.</w:t>
      </w:r>
    </w:p>
    <w:p w:rsidR="00DD3F5F" w:rsidRPr="00FF204B" w:rsidRDefault="00DD3F5F"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Zmluvné strany prehlasujú, že sa oboznámili s touto zmluvou, že je uzatvorená po vzájomnej dohode zmluvných strán podľa ich slobodnej vôle, vážne, určite a zrozumiteľne, nie v tiesni za nápadne nevýhodných podmienok a na znak súhlasu byť viazaný touto zmluvou vyjadrujú svoju vôľu podpismi na tejto zmluve. </w:t>
      </w:r>
    </w:p>
    <w:p w:rsidR="00DD3F5F" w:rsidRDefault="00DD3F5F" w:rsidP="00DD3F5F">
      <w:pPr>
        <w:ind w:left="709" w:hanging="283"/>
        <w:contextualSpacing/>
        <w:rPr>
          <w:rFonts w:ascii="Times New Roman" w:eastAsia="Calibri" w:hAnsi="Times New Roman" w:cs="Times New Roman"/>
          <w:sz w:val="24"/>
          <w:szCs w:val="24"/>
        </w:rPr>
      </w:pPr>
    </w:p>
    <w:p w:rsidR="00701BA1" w:rsidRPr="00FF204B" w:rsidRDefault="00701BA1"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Neoddeliteľnou súčasťou tejto zmluvy je:</w:t>
      </w:r>
    </w:p>
    <w:p w:rsidR="00DD3F5F" w:rsidRDefault="00DD3F5F" w:rsidP="00DD3F5F">
      <w:pPr>
        <w:ind w:left="709" w:hanging="1"/>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Príloha č. 1 - </w:t>
      </w:r>
      <w:r w:rsidR="00E7448C" w:rsidRPr="00E7448C">
        <w:rPr>
          <w:rFonts w:ascii="Times New Roman" w:eastAsia="Calibri" w:hAnsi="Times New Roman" w:cs="Times New Roman"/>
          <w:sz w:val="24"/>
          <w:szCs w:val="24"/>
        </w:rPr>
        <w:t>Špecifikácia predmetu zmluvy</w:t>
      </w:r>
    </w:p>
    <w:p w:rsidR="00E7448C" w:rsidRPr="00E7448C" w:rsidRDefault="00E7448C" w:rsidP="00DD3F5F">
      <w:pPr>
        <w:ind w:left="709" w:hang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Príloha č. 2 </w:t>
      </w:r>
      <w:r w:rsidR="001251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2510C">
        <w:rPr>
          <w:rFonts w:ascii="Times New Roman" w:eastAsia="Calibri" w:hAnsi="Times New Roman" w:cs="Times New Roman"/>
          <w:sz w:val="24"/>
          <w:szCs w:val="24"/>
        </w:rPr>
        <w:t>Cenová ponuka</w:t>
      </w: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V Lešti dňa: .................................     </w:t>
      </w:r>
      <w:r w:rsidR="00DE4ACD">
        <w:rPr>
          <w:rFonts w:ascii="Times New Roman" w:hAnsi="Times New Roman" w:cs="Times New Roman"/>
          <w:sz w:val="24"/>
          <w:szCs w:val="24"/>
        </w:rPr>
        <w:t xml:space="preserve">                               </w:t>
      </w:r>
      <w:r w:rsidRPr="00FF204B">
        <w:rPr>
          <w:rFonts w:ascii="Times New Roman" w:hAnsi="Times New Roman" w:cs="Times New Roman"/>
          <w:sz w:val="24"/>
          <w:szCs w:val="24"/>
        </w:rPr>
        <w:t>V ................................. dňa:.................</w:t>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w:t>
      </w: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             Za objednávateľa</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 xml:space="preserve">         Za poskytovateľa</w:t>
      </w: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sz w:val="24"/>
          <w:szCs w:val="24"/>
        </w:rPr>
      </w:pPr>
    </w:p>
    <w:p w:rsidR="00DD3F5F" w:rsidRPr="00FF204B" w:rsidRDefault="00DD3F5F" w:rsidP="00DD3F5F">
      <w:pPr>
        <w:ind w:left="709" w:hanging="283"/>
        <w:jc w:val="both"/>
        <w:rPr>
          <w:sz w:val="24"/>
          <w:szCs w:val="24"/>
        </w:rPr>
      </w:pPr>
    </w:p>
    <w:p w:rsidR="00DD3F5F" w:rsidRDefault="00DD3F5F" w:rsidP="00DD3F5F">
      <w:pPr>
        <w:ind w:left="709" w:hanging="283"/>
        <w:jc w:val="both"/>
      </w:pPr>
    </w:p>
    <w:p w:rsidR="00DD3F5F" w:rsidRDefault="00DD3F5F" w:rsidP="00DD3F5F">
      <w:pPr>
        <w:ind w:left="709" w:hanging="283"/>
        <w:jc w:val="both"/>
      </w:pPr>
    </w:p>
    <w:p w:rsidR="00886129" w:rsidRPr="00E7448C" w:rsidRDefault="00886129" w:rsidP="002A62A3">
      <w:pPr>
        <w:jc w:val="both"/>
        <w:rPr>
          <w:rFonts w:ascii="Times New Roman" w:hAnsi="Times New Roman" w:cs="Times New Roman"/>
          <w:b/>
        </w:rPr>
      </w:pPr>
      <w:r w:rsidRPr="00E7448C">
        <w:rPr>
          <w:rFonts w:ascii="Times New Roman" w:hAnsi="Times New Roman" w:cs="Times New Roman"/>
          <w:b/>
        </w:rPr>
        <w:t xml:space="preserve">Príloha č. 1 zmluvy </w:t>
      </w:r>
      <w:r w:rsidR="00E7448C" w:rsidRPr="00E7448C">
        <w:rPr>
          <w:rFonts w:ascii="Times New Roman" w:hAnsi="Times New Roman" w:cs="Times New Roman"/>
          <w:b/>
        </w:rPr>
        <w:t xml:space="preserve">- </w:t>
      </w:r>
      <w:r w:rsidRPr="00E7448C">
        <w:rPr>
          <w:rFonts w:ascii="Times New Roman" w:eastAsia="Calibri" w:hAnsi="Times New Roman" w:cs="Times New Roman"/>
          <w:b/>
        </w:rPr>
        <w:t>Špecifikácia predmetu zmluvy</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xml:space="preserve">Na základe vyhlášky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xml:space="preserve">.  o určenom čase a o určenej kvalite dodávky tepla pre konečného spotrebiteľa je potrebné zabezpečiť vykurovanie stavebných objektov v správe CV Lešť a zabezpečenie teplej úžitkovej vody. Z tohto dôvodu je potrebné zabezpečiť obsluhu tepelno-technických zariadení v objekte </w:t>
      </w:r>
      <w:proofErr w:type="spellStart"/>
      <w:r w:rsidRPr="00886129">
        <w:rPr>
          <w:rFonts w:ascii="Times New Roman" w:hAnsi="Times New Roman" w:cs="Times New Roman"/>
        </w:rPr>
        <w:t>Sklady,garáže</w:t>
      </w:r>
      <w:proofErr w:type="spellEnd"/>
      <w:r w:rsidRPr="00886129">
        <w:rPr>
          <w:rFonts w:ascii="Times New Roman" w:hAnsi="Times New Roman" w:cs="Times New Roman"/>
        </w:rPr>
        <w:t xml:space="preserve"> Zábava v kotolni č. 2 a v kotolni TOV, v objekte Táborisko Slávia v plynovej kotolni Ubytovňa Slávia a v kotolni v budove športového objektu a </w:t>
      </w:r>
      <w:proofErr w:type="spellStart"/>
      <w:r w:rsidRPr="00886129">
        <w:rPr>
          <w:rFonts w:ascii="Times New Roman" w:hAnsi="Times New Roman" w:cs="Times New Roman"/>
        </w:rPr>
        <w:t>drevoštiepkovej</w:t>
      </w:r>
      <w:proofErr w:type="spellEnd"/>
      <w:r w:rsidRPr="00886129">
        <w:rPr>
          <w:rFonts w:ascii="Times New Roman" w:hAnsi="Times New Roman" w:cs="Times New Roman"/>
        </w:rPr>
        <w:t xml:space="preserve"> kotolni, v objekte </w:t>
      </w:r>
      <w:proofErr w:type="spellStart"/>
      <w:r w:rsidRPr="00886129">
        <w:rPr>
          <w:rFonts w:ascii="Times New Roman" w:hAnsi="Times New Roman" w:cs="Times New Roman"/>
        </w:rPr>
        <w:t>Pavlíkov</w:t>
      </w:r>
      <w:proofErr w:type="spellEnd"/>
      <w:r w:rsidRPr="00886129">
        <w:rPr>
          <w:rFonts w:ascii="Times New Roman" w:hAnsi="Times New Roman" w:cs="Times New Roman"/>
        </w:rPr>
        <w:t xml:space="preserve"> laz Slávia v kotolni na </w:t>
      </w:r>
      <w:proofErr w:type="spellStart"/>
      <w:r w:rsidRPr="00886129">
        <w:rPr>
          <w:rFonts w:ascii="Times New Roman" w:hAnsi="Times New Roman" w:cs="Times New Roman"/>
        </w:rPr>
        <w:t>drevoštiepku</w:t>
      </w:r>
      <w:proofErr w:type="spellEnd"/>
      <w:r w:rsidRPr="00886129">
        <w:rPr>
          <w:rFonts w:ascii="Times New Roman" w:hAnsi="Times New Roman" w:cs="Times New Roman"/>
        </w:rPr>
        <w:t xml:space="preserve"> a v objekte Hlavný Tábor </w:t>
      </w:r>
      <w:proofErr w:type="spellStart"/>
      <w:r w:rsidRPr="00886129">
        <w:rPr>
          <w:rFonts w:ascii="Times New Roman" w:hAnsi="Times New Roman" w:cs="Times New Roman"/>
        </w:rPr>
        <w:t>Oremov</w:t>
      </w:r>
      <w:proofErr w:type="spellEnd"/>
      <w:r w:rsidRPr="00886129">
        <w:rPr>
          <w:rFonts w:ascii="Times New Roman" w:hAnsi="Times New Roman" w:cs="Times New Roman"/>
        </w:rPr>
        <w:t xml:space="preserve"> laz v kotolni na </w:t>
      </w:r>
      <w:proofErr w:type="spellStart"/>
      <w:r w:rsidRPr="00886129">
        <w:rPr>
          <w:rFonts w:ascii="Times New Roman" w:hAnsi="Times New Roman" w:cs="Times New Roman"/>
        </w:rPr>
        <w:t>pelety</w:t>
      </w:r>
      <w:proofErr w:type="spellEnd"/>
      <w:r w:rsidRPr="00886129">
        <w:rPr>
          <w:rFonts w:ascii="Times New Roman" w:hAnsi="Times New Roman" w:cs="Times New Roman"/>
        </w:rPr>
        <w:t>.</w:t>
      </w:r>
    </w:p>
    <w:p w:rsidR="002A62A3" w:rsidRPr="00886129" w:rsidRDefault="002A62A3" w:rsidP="00096957">
      <w:pPr>
        <w:spacing w:after="0"/>
        <w:jc w:val="both"/>
        <w:rPr>
          <w:rFonts w:ascii="Times New Roman" w:hAnsi="Times New Roman" w:cs="Times New Roman"/>
        </w:rPr>
      </w:pPr>
    </w:p>
    <w:p w:rsidR="002A62A3" w:rsidRPr="00886129" w:rsidRDefault="002A62A3" w:rsidP="000A1D5C">
      <w:pPr>
        <w:spacing w:after="0"/>
        <w:jc w:val="both"/>
        <w:rPr>
          <w:rFonts w:ascii="Times New Roman" w:hAnsi="Times New Roman" w:cs="Times New Roman"/>
          <w:u w:val="single"/>
        </w:rPr>
      </w:pPr>
      <w:r w:rsidRPr="00886129">
        <w:rPr>
          <w:rFonts w:ascii="Times New Roman" w:hAnsi="Times New Roman" w:cs="Times New Roman"/>
          <w:u w:val="single"/>
        </w:rPr>
        <w:t>Technické údaje a požiadavky pre jednotlivé kotolne:</w:t>
      </w:r>
    </w:p>
    <w:p w:rsidR="00F63C5E" w:rsidRPr="00886129" w:rsidRDefault="00F63C5E" w:rsidP="000A1D5C">
      <w:pPr>
        <w:spacing w:after="0"/>
        <w:jc w:val="both"/>
        <w:rPr>
          <w:rFonts w:ascii="Times New Roman" w:hAnsi="Times New Roman" w:cs="Times New Roman"/>
          <w:u w:val="single"/>
        </w:rPr>
      </w:pPr>
    </w:p>
    <w:p w:rsidR="002A62A3" w:rsidRPr="00886129" w:rsidRDefault="002A62A3" w:rsidP="000A1D5C">
      <w:pPr>
        <w:spacing w:after="0"/>
        <w:jc w:val="both"/>
        <w:rPr>
          <w:rFonts w:ascii="Times New Roman" w:hAnsi="Times New Roman" w:cs="Times New Roman"/>
          <w:b/>
        </w:rPr>
      </w:pPr>
      <w:r w:rsidRPr="00886129">
        <w:rPr>
          <w:rFonts w:ascii="Times New Roman" w:hAnsi="Times New Roman" w:cs="Times New Roman"/>
          <w:b/>
        </w:rPr>
        <w:t xml:space="preserve">1) </w:t>
      </w:r>
      <w:r w:rsidR="00F63C5E" w:rsidRPr="00886129">
        <w:rPr>
          <w:rFonts w:ascii="Times New Roman" w:hAnsi="Times New Roman" w:cs="Times New Roman"/>
          <w:b/>
        </w:rPr>
        <w:t>K</w:t>
      </w:r>
      <w:r w:rsidRPr="00886129">
        <w:rPr>
          <w:rFonts w:ascii="Times New Roman" w:hAnsi="Times New Roman" w:cs="Times New Roman"/>
          <w:b/>
        </w:rPr>
        <w:t xml:space="preserve">otolňa č.2 - </w:t>
      </w:r>
      <w:proofErr w:type="spellStart"/>
      <w:r w:rsidRPr="00886129">
        <w:rPr>
          <w:rFonts w:ascii="Times New Roman" w:hAnsi="Times New Roman" w:cs="Times New Roman"/>
          <w:b/>
          <w:bCs/>
        </w:rPr>
        <w:t>Sklady,garáže</w:t>
      </w:r>
      <w:proofErr w:type="spellEnd"/>
      <w:r w:rsidRPr="00886129">
        <w:rPr>
          <w:rFonts w:ascii="Times New Roman" w:hAnsi="Times New Roman" w:cs="Times New Roman"/>
          <w:b/>
          <w:bCs/>
        </w:rPr>
        <w:t xml:space="preserve"> - Zábava – budova č. 18</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bCs/>
        </w:rPr>
        <w:t xml:space="preserve"> - jedná sa o pracovisko so zvýšeným rizikom prác</w:t>
      </w:r>
    </w:p>
    <w:p w:rsidR="002A62A3" w:rsidRPr="00886129" w:rsidRDefault="002A62A3" w:rsidP="000A1D5C">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 xml:space="preserve">technický popis kotolne  : </w:t>
      </w:r>
    </w:p>
    <w:p w:rsidR="002A62A3" w:rsidRPr="00886129" w:rsidRDefault="002A62A3" w:rsidP="000A1D5C">
      <w:pPr>
        <w:numPr>
          <w:ilvl w:val="0"/>
          <w:numId w:val="2"/>
        </w:numPr>
        <w:spacing w:after="0" w:line="240" w:lineRule="auto"/>
        <w:jc w:val="both"/>
        <w:rPr>
          <w:rFonts w:ascii="Times New Roman" w:hAnsi="Times New Roman" w:cs="Times New Roman"/>
        </w:rPr>
      </w:pPr>
      <w:r w:rsidRPr="00886129">
        <w:rPr>
          <w:rFonts w:ascii="Times New Roman" w:hAnsi="Times New Roman" w:cs="Times New Roman"/>
        </w:rPr>
        <w:t xml:space="preserve">druh kotolne – teplovodná, stredotlaková </w:t>
      </w:r>
    </w:p>
    <w:p w:rsidR="002A62A3" w:rsidRPr="00886129" w:rsidRDefault="002A62A3" w:rsidP="000A1D5C">
      <w:pPr>
        <w:numPr>
          <w:ilvl w:val="0"/>
          <w:numId w:val="2"/>
        </w:numPr>
        <w:spacing w:after="0" w:line="240" w:lineRule="auto"/>
        <w:jc w:val="both"/>
        <w:rPr>
          <w:rFonts w:ascii="Times New Roman" w:hAnsi="Times New Roman" w:cs="Times New Roman"/>
        </w:rPr>
      </w:pPr>
      <w:r w:rsidRPr="00886129">
        <w:rPr>
          <w:rFonts w:ascii="Times New Roman" w:hAnsi="Times New Roman" w:cs="Times New Roman"/>
        </w:rPr>
        <w:t>počet kotlov – 4</w:t>
      </w:r>
    </w:p>
    <w:p w:rsidR="002A62A3" w:rsidRPr="00886129" w:rsidRDefault="002A62A3" w:rsidP="000A1D5C">
      <w:pPr>
        <w:numPr>
          <w:ilvl w:val="0"/>
          <w:numId w:val="2"/>
        </w:numPr>
        <w:spacing w:after="0" w:line="240" w:lineRule="auto"/>
        <w:jc w:val="both"/>
        <w:rPr>
          <w:rFonts w:ascii="Times New Roman" w:hAnsi="Times New Roman" w:cs="Times New Roman"/>
        </w:rPr>
      </w:pPr>
      <w:r w:rsidRPr="00886129">
        <w:rPr>
          <w:rFonts w:ascii="Times New Roman" w:hAnsi="Times New Roman" w:cs="Times New Roman"/>
        </w:rPr>
        <w:t xml:space="preserve">typ kotlov – 2 ks – VSB IV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2 ks – VM 200</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d) výkon kotlov : 1 x 336 kW – 1 x 369 kW – 2 x 195 kW</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e) druh paliva – pevné palivo ( hnedé uhlie kocka, orech 2 a palivové drevo)</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f) umiestnenie – samostatná budova v objekte </w:t>
      </w:r>
      <w:proofErr w:type="spellStart"/>
      <w:r w:rsidRPr="00886129">
        <w:rPr>
          <w:rFonts w:ascii="Times New Roman" w:hAnsi="Times New Roman" w:cs="Times New Roman"/>
        </w:rPr>
        <w:t>Sklady,garáže</w:t>
      </w:r>
      <w:proofErr w:type="spellEnd"/>
      <w:r w:rsidRPr="00886129">
        <w:rPr>
          <w:rFonts w:ascii="Times New Roman" w:hAnsi="Times New Roman" w:cs="Times New Roman"/>
        </w:rPr>
        <w:t xml:space="preserve"> - Zábava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g) spôsob obsluhy – trvalá (24 hod./deň)</w:t>
      </w:r>
    </w:p>
    <w:p w:rsidR="002A62A3" w:rsidRPr="00886129" w:rsidRDefault="002A62A3" w:rsidP="000A1D5C">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režim – zimný (vykurovacie obdobie)</w:t>
      </w:r>
    </w:p>
    <w:p w:rsidR="002A62A3" w:rsidRPr="00886129" w:rsidRDefault="002A62A3" w:rsidP="000A1D5C">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(z prevádzkového poriadku, všeobecne platných predpisov, špeciálnych požiadaviek)</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požiadavky na kvalifikáciu obsluhy (obsluhu kotlov môže vykonávať len odborne spôsobilá osoba, ktorá spĺňa požiadavky podľa§ 16  Zákona č. 124/2006.)</w:t>
      </w:r>
    </w:p>
    <w:p w:rsidR="002A62A3" w:rsidRPr="00886129" w:rsidRDefault="002A62A3" w:rsidP="002A62A3">
      <w:pPr>
        <w:ind w:left="360"/>
        <w:jc w:val="both"/>
        <w:rPr>
          <w:rFonts w:ascii="Times New Roman" w:hAnsi="Times New Roman" w:cs="Times New Roman"/>
        </w:rPr>
      </w:pP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v kotolni č.2 zabezpečiť vykurovanie objektov a TÚV 24 hod./deň., počas celého vykurovacieho obdobia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a podľa prevádzkového denníka,</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obsluha kotolne č.2 bude trvalá (24 hod./deň.),</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obsluhu kotlov môže vykonávať len osoba odborne spôsobilá, ktorá spĺňa požiadavky podľa §16 Zákona č.124/2006 </w:t>
      </w:r>
      <w:proofErr w:type="spellStart"/>
      <w:r w:rsidRPr="00886129">
        <w:rPr>
          <w:rFonts w:ascii="Times New Roman" w:hAnsi="Times New Roman" w:cs="Times New Roman"/>
        </w:rPr>
        <w:t>Z.z</w:t>
      </w:r>
      <w:proofErr w:type="spellEnd"/>
      <w:r w:rsidRPr="00886129">
        <w:rPr>
          <w:rFonts w:ascii="Times New Roman" w:hAnsi="Times New Roman" w:cs="Times New Roman"/>
        </w:rPr>
        <w:t>.,</w:t>
      </w:r>
    </w:p>
    <w:p w:rsidR="00F63C5E" w:rsidRPr="00886129" w:rsidRDefault="00F63C5E" w:rsidP="000A1D5C">
      <w:pPr>
        <w:spacing w:after="0"/>
        <w:jc w:val="both"/>
        <w:rPr>
          <w:rFonts w:ascii="Times New Roman" w:hAnsi="Times New Roman" w:cs="Times New Roman"/>
        </w:rPr>
      </w:pPr>
    </w:p>
    <w:p w:rsidR="002A62A3" w:rsidRPr="00886129" w:rsidRDefault="002A62A3" w:rsidP="000A1D5C">
      <w:pPr>
        <w:spacing w:after="0"/>
        <w:jc w:val="both"/>
        <w:rPr>
          <w:rFonts w:ascii="Times New Roman" w:hAnsi="Times New Roman" w:cs="Times New Roman"/>
          <w:u w:val="single"/>
          <w:lang w:val="cs-CZ"/>
        </w:rPr>
      </w:pPr>
      <w:r w:rsidRPr="00886129">
        <w:rPr>
          <w:rFonts w:ascii="Times New Roman" w:hAnsi="Times New Roman" w:cs="Times New Roman"/>
          <w:u w:val="single"/>
        </w:rPr>
        <w:t xml:space="preserve">- rozsah požadovaných služieb: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obsluha </w:t>
      </w:r>
      <w:proofErr w:type="spellStart"/>
      <w:r w:rsidRPr="00886129">
        <w:rPr>
          <w:rFonts w:ascii="Times New Roman" w:hAnsi="Times New Roman" w:cs="Times New Roman"/>
        </w:rPr>
        <w:t>stredotlakých</w:t>
      </w:r>
      <w:proofErr w:type="spellEnd"/>
      <w:r w:rsidRPr="00886129">
        <w:rPr>
          <w:rFonts w:ascii="Times New Roman" w:hAnsi="Times New Roman" w:cs="Times New Roman"/>
        </w:rPr>
        <w:t xml:space="preserve">  kotlov,</w:t>
      </w:r>
    </w:p>
    <w:p w:rsidR="002A62A3" w:rsidRPr="00886129" w:rsidRDefault="002A62A3" w:rsidP="000A1D5C">
      <w:pPr>
        <w:spacing w:after="0"/>
        <w:ind w:left="360"/>
        <w:jc w:val="both"/>
        <w:rPr>
          <w:rFonts w:ascii="Times New Roman" w:hAnsi="Times New Roman" w:cs="Times New Roman"/>
        </w:rPr>
      </w:pPr>
      <w:r w:rsidRPr="00886129">
        <w:rPr>
          <w:rFonts w:ascii="Times New Roman" w:hAnsi="Times New Roman" w:cs="Times New Roman"/>
        </w:rPr>
        <w:t xml:space="preserve">           </w:t>
      </w:r>
      <w:r w:rsidR="002624A2" w:rsidRPr="00886129">
        <w:rPr>
          <w:rFonts w:ascii="Times New Roman" w:hAnsi="Times New Roman" w:cs="Times New Roman"/>
        </w:rPr>
        <w:t xml:space="preserve"> </w:t>
      </w:r>
      <w:r w:rsidRPr="00886129">
        <w:rPr>
          <w:rFonts w:ascii="Times New Roman" w:hAnsi="Times New Roman" w:cs="Times New Roman"/>
        </w:rPr>
        <w:t xml:space="preserve"> - čistenie kotlov od sadzí a popolčeka, vyhrabanie popola a vynesenie do</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veľkoobjemových kontajnerov,</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uloženie uhlia na skládku paliva, príprava dreva na zakurovanie (pílenie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a uloženie),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udržiavanie poriadku a čistoty v kotolni, sklade uhlia, dreva a v okolí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dodržiavanie prevádzkového poriadku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dodržiavanie bezpečnostných a protipožiarnych predpisov počas prevádzky,</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vedenie prevádzkového denníka v zmysle vyhl.č.25/1984 </w:t>
      </w:r>
      <w:proofErr w:type="spellStart"/>
      <w:r w:rsidRPr="00886129">
        <w:rPr>
          <w:rFonts w:ascii="Times New Roman" w:hAnsi="Times New Roman" w:cs="Times New Roman"/>
        </w:rPr>
        <w:t>Z.z</w:t>
      </w:r>
      <w:proofErr w:type="spellEnd"/>
      <w:r w:rsidRPr="00886129">
        <w:rPr>
          <w:rFonts w:ascii="Times New Roman" w:hAnsi="Times New Roman" w:cs="Times New Roman"/>
        </w:rPr>
        <w:t xml:space="preserve">. v zmysle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neskorších  predpisov,</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 odstraňovanie menších </w:t>
      </w:r>
      <w:proofErr w:type="spellStart"/>
      <w:r w:rsidRPr="00886129">
        <w:rPr>
          <w:rFonts w:ascii="Times New Roman" w:hAnsi="Times New Roman" w:cs="Times New Roman"/>
        </w:rPr>
        <w:t>závad</w:t>
      </w:r>
      <w:proofErr w:type="spellEnd"/>
      <w:r w:rsidRPr="00886129">
        <w:rPr>
          <w:rFonts w:ascii="Times New Roman" w:hAnsi="Times New Roman" w:cs="Times New Roman"/>
        </w:rPr>
        <w:t xml:space="preserve"> na zariadení, ktoré je možné odstrániť obsluhou,</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ostatné </w:t>
      </w:r>
      <w:proofErr w:type="spellStart"/>
      <w:r w:rsidRPr="00886129">
        <w:rPr>
          <w:rFonts w:ascii="Times New Roman" w:hAnsi="Times New Roman" w:cs="Times New Roman"/>
        </w:rPr>
        <w:t>závady</w:t>
      </w:r>
      <w:proofErr w:type="spellEnd"/>
      <w:r w:rsidRPr="00886129">
        <w:rPr>
          <w:rFonts w:ascii="Times New Roman" w:hAnsi="Times New Roman" w:cs="Times New Roman"/>
        </w:rPr>
        <w:t xml:space="preserve">  bude obsluha hlásiť OR-energetikovi CV Lešť na </w:t>
      </w:r>
      <w:proofErr w:type="spellStart"/>
      <w:r w:rsidRPr="00886129">
        <w:rPr>
          <w:rFonts w:ascii="Times New Roman" w:hAnsi="Times New Roman" w:cs="Times New Roman"/>
        </w:rPr>
        <w:t>OddSNM</w:t>
      </w:r>
      <w:proofErr w:type="spellEnd"/>
      <w:r w:rsidRPr="00886129">
        <w:rPr>
          <w:rFonts w:ascii="Times New Roman" w:hAnsi="Times New Roman" w:cs="Times New Roman"/>
        </w:rPr>
        <w:t>,</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 obsluha každú </w:t>
      </w:r>
      <w:proofErr w:type="spellStart"/>
      <w:r w:rsidRPr="00886129">
        <w:rPr>
          <w:rFonts w:ascii="Times New Roman" w:hAnsi="Times New Roman" w:cs="Times New Roman"/>
        </w:rPr>
        <w:t>závadu</w:t>
      </w:r>
      <w:proofErr w:type="spellEnd"/>
      <w:r w:rsidRPr="00886129">
        <w:rPr>
          <w:rFonts w:ascii="Times New Roman" w:hAnsi="Times New Roman" w:cs="Times New Roman"/>
        </w:rPr>
        <w:t xml:space="preserve">, poruchu prípadne zásah do technologického zariadenia   </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zaznamená do prevádzkového denníka,</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lastRenderedPageBreak/>
        <w:t xml:space="preserve">  - minimálne 1 x mesačne vykonávať kontrolu a pretočenie všetkých armatúr –   </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ventilov, poistných ventilov a 1 x 6 mesiacov ak kontrolu filtrov,</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denné zapisovanie prevádzkových údajov do prevádzkového denníka a spotreby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paliva do výkazu,</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 zabezpečenie ochranných pracovných prostriedkov, ich údržby a výmeny, </w:t>
      </w:r>
    </w:p>
    <w:p w:rsidR="00F63C5E" w:rsidRPr="00886129" w:rsidRDefault="00F63C5E" w:rsidP="000A1D5C">
      <w:pPr>
        <w:spacing w:after="0"/>
        <w:jc w:val="both"/>
        <w:rPr>
          <w:rFonts w:ascii="Times New Roman" w:hAnsi="Times New Roman" w:cs="Times New Roman"/>
        </w:rPr>
      </w:pPr>
    </w:p>
    <w:p w:rsidR="00F63C5E" w:rsidRPr="00886129" w:rsidRDefault="00F63C5E" w:rsidP="000A1D5C">
      <w:pPr>
        <w:spacing w:after="0"/>
        <w:jc w:val="both"/>
        <w:rPr>
          <w:rFonts w:ascii="Times New Roman" w:hAnsi="Times New Roman" w:cs="Times New Roman"/>
          <w:b/>
        </w:rPr>
      </w:pP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b/>
        </w:rPr>
        <w:t>2) Kotolňa TOV – Sklady,</w:t>
      </w:r>
      <w:r w:rsidR="00F63C5E" w:rsidRPr="00886129">
        <w:rPr>
          <w:rFonts w:ascii="Times New Roman" w:hAnsi="Times New Roman" w:cs="Times New Roman"/>
          <w:b/>
        </w:rPr>
        <w:t xml:space="preserve"> </w:t>
      </w:r>
      <w:r w:rsidRPr="00886129">
        <w:rPr>
          <w:rFonts w:ascii="Times New Roman" w:hAnsi="Times New Roman" w:cs="Times New Roman"/>
          <w:b/>
        </w:rPr>
        <w:t>garáže – Zábava – budova č.16</w:t>
      </w:r>
      <w:r w:rsidRPr="00886129">
        <w:rPr>
          <w:rFonts w:ascii="Times New Roman" w:hAnsi="Times New Roman" w:cs="Times New Roman"/>
        </w:rPr>
        <w:t xml:space="preserve"> – pracovisko s občasnou obsluhou</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 xml:space="preserve">technický popis kotolne  : </w:t>
      </w:r>
    </w:p>
    <w:p w:rsidR="002A62A3" w:rsidRPr="00886129" w:rsidRDefault="002A62A3" w:rsidP="002A62A3">
      <w:pPr>
        <w:numPr>
          <w:ilvl w:val="0"/>
          <w:numId w:val="3"/>
        </w:numPr>
        <w:spacing w:after="0" w:line="240" w:lineRule="auto"/>
        <w:jc w:val="both"/>
        <w:rPr>
          <w:rFonts w:ascii="Times New Roman" w:hAnsi="Times New Roman" w:cs="Times New Roman"/>
        </w:rPr>
      </w:pPr>
      <w:r w:rsidRPr="00886129">
        <w:rPr>
          <w:rFonts w:ascii="Times New Roman" w:hAnsi="Times New Roman" w:cs="Times New Roman"/>
        </w:rPr>
        <w:t>typ kotolne – kotolňa na pevné palivo</w:t>
      </w:r>
    </w:p>
    <w:p w:rsidR="002A62A3" w:rsidRPr="00886129" w:rsidRDefault="002A62A3" w:rsidP="002A62A3">
      <w:pPr>
        <w:numPr>
          <w:ilvl w:val="0"/>
          <w:numId w:val="3"/>
        </w:numPr>
        <w:spacing w:after="0" w:line="240" w:lineRule="auto"/>
        <w:jc w:val="both"/>
        <w:rPr>
          <w:rFonts w:ascii="Times New Roman" w:hAnsi="Times New Roman" w:cs="Times New Roman"/>
        </w:rPr>
      </w:pPr>
      <w:r w:rsidRPr="00886129">
        <w:rPr>
          <w:rFonts w:ascii="Times New Roman" w:hAnsi="Times New Roman" w:cs="Times New Roman"/>
        </w:rPr>
        <w:t>počet kotlov – 1</w:t>
      </w:r>
    </w:p>
    <w:p w:rsidR="002A62A3" w:rsidRPr="00886129" w:rsidRDefault="002A62A3" w:rsidP="002A62A3">
      <w:pPr>
        <w:numPr>
          <w:ilvl w:val="0"/>
          <w:numId w:val="3"/>
        </w:numPr>
        <w:spacing w:after="0" w:line="240" w:lineRule="auto"/>
        <w:jc w:val="both"/>
        <w:rPr>
          <w:rFonts w:ascii="Times New Roman" w:hAnsi="Times New Roman" w:cs="Times New Roman"/>
        </w:rPr>
      </w:pPr>
      <w:r w:rsidRPr="00886129">
        <w:rPr>
          <w:rFonts w:ascii="Times New Roman" w:hAnsi="Times New Roman" w:cs="Times New Roman"/>
        </w:rPr>
        <w:t>typ kotlov – Woody 16 – 30 kW</w:t>
      </w:r>
    </w:p>
    <w:p w:rsidR="002A62A3" w:rsidRPr="00886129" w:rsidRDefault="002A62A3" w:rsidP="002A62A3">
      <w:pPr>
        <w:numPr>
          <w:ilvl w:val="0"/>
          <w:numId w:val="3"/>
        </w:numPr>
        <w:spacing w:after="0" w:line="240" w:lineRule="auto"/>
        <w:jc w:val="both"/>
        <w:rPr>
          <w:rFonts w:ascii="Times New Roman" w:hAnsi="Times New Roman" w:cs="Times New Roman"/>
        </w:rPr>
      </w:pPr>
      <w:r w:rsidRPr="00886129">
        <w:rPr>
          <w:rFonts w:ascii="Times New Roman" w:hAnsi="Times New Roman" w:cs="Times New Roman"/>
        </w:rPr>
        <w:t xml:space="preserve">druh paliva – drevené </w:t>
      </w:r>
      <w:proofErr w:type="spellStart"/>
      <w:r w:rsidRPr="00886129">
        <w:rPr>
          <w:rFonts w:ascii="Times New Roman" w:hAnsi="Times New Roman" w:cs="Times New Roman"/>
        </w:rPr>
        <w:t>pelety</w:t>
      </w:r>
      <w:proofErr w:type="spellEnd"/>
    </w:p>
    <w:p w:rsidR="002A62A3" w:rsidRPr="00886129" w:rsidRDefault="002A62A3" w:rsidP="002A62A3">
      <w:pPr>
        <w:numPr>
          <w:ilvl w:val="0"/>
          <w:numId w:val="3"/>
        </w:numPr>
        <w:spacing w:after="0" w:line="240" w:lineRule="auto"/>
        <w:jc w:val="both"/>
        <w:rPr>
          <w:rFonts w:ascii="Times New Roman" w:hAnsi="Times New Roman" w:cs="Times New Roman"/>
        </w:rPr>
      </w:pPr>
      <w:r w:rsidRPr="00886129">
        <w:rPr>
          <w:rFonts w:ascii="Times New Roman" w:hAnsi="Times New Roman" w:cs="Times New Roman"/>
        </w:rPr>
        <w:t>umiestnenie – kotolňa v budove TOV v objekte Sklady,</w:t>
      </w:r>
      <w:r w:rsidR="00E80EF3" w:rsidRPr="00886129">
        <w:rPr>
          <w:rFonts w:ascii="Times New Roman" w:hAnsi="Times New Roman" w:cs="Times New Roman"/>
        </w:rPr>
        <w:t xml:space="preserve"> </w:t>
      </w:r>
      <w:r w:rsidRPr="00886129">
        <w:rPr>
          <w:rFonts w:ascii="Times New Roman" w:hAnsi="Times New Roman" w:cs="Times New Roman"/>
        </w:rPr>
        <w:t xml:space="preserve">garáže - Zábava </w:t>
      </w:r>
    </w:p>
    <w:p w:rsidR="002A62A3" w:rsidRPr="00886129" w:rsidRDefault="002A62A3" w:rsidP="002A62A3">
      <w:pPr>
        <w:numPr>
          <w:ilvl w:val="0"/>
          <w:numId w:val="3"/>
        </w:numPr>
        <w:spacing w:after="0" w:line="240" w:lineRule="auto"/>
        <w:jc w:val="both"/>
        <w:rPr>
          <w:rFonts w:ascii="Times New Roman" w:hAnsi="Times New Roman" w:cs="Times New Roman"/>
        </w:rPr>
      </w:pPr>
      <w:r w:rsidRPr="00886129">
        <w:rPr>
          <w:rFonts w:ascii="Times New Roman" w:hAnsi="Times New Roman" w:cs="Times New Roman"/>
        </w:rPr>
        <w:t>spôsob obsluhy – občasná 2 hod./deň,</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režim – zimný (vykurovacie obdobie)</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(z prevádzkového poriadku, všeobecne platných predpisov, špeciálnych požiadaviek)</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požiadavky na kvalifikáciu obsluhy (obsluhu kotlov môže vykonávať len poučená osoba podľa návodu na obsluhu)</w:t>
      </w:r>
    </w:p>
    <w:p w:rsidR="002A62A3" w:rsidRPr="00886129" w:rsidRDefault="002A62A3" w:rsidP="000A1D5C">
      <w:pPr>
        <w:spacing w:after="0"/>
        <w:jc w:val="both"/>
        <w:rPr>
          <w:rFonts w:ascii="Times New Roman" w:hAnsi="Times New Roman" w:cs="Times New Roman"/>
        </w:rPr>
      </w:pP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v kotolni TOV zabezpečiť vykurovanie objektov a TÚV 24 hod./deň., počas celého vykurovacieho obdobia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a podľa prevádzkového poriadku,</w:t>
      </w:r>
    </w:p>
    <w:p w:rsidR="002A62A3" w:rsidRPr="00886129" w:rsidRDefault="002A62A3" w:rsidP="000A1D5C">
      <w:pPr>
        <w:spacing w:after="0"/>
        <w:jc w:val="both"/>
        <w:rPr>
          <w:rFonts w:ascii="Times New Roman" w:hAnsi="Times New Roman" w:cs="Times New Roman"/>
          <w:color w:val="FF0000"/>
        </w:rPr>
      </w:pPr>
      <w:r w:rsidRPr="00886129">
        <w:rPr>
          <w:rFonts w:ascii="Times New Roman" w:hAnsi="Times New Roman" w:cs="Times New Roman"/>
        </w:rPr>
        <w:t>- obsluha kotolne bude občasná,</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obsluhu kotlov môže vykonávať len poučená osoba podľa návodu na obsluhu,</w:t>
      </w:r>
    </w:p>
    <w:p w:rsidR="00F63C5E" w:rsidRPr="00886129" w:rsidRDefault="00F63C5E" w:rsidP="000A1D5C">
      <w:pPr>
        <w:spacing w:after="0"/>
        <w:jc w:val="both"/>
        <w:rPr>
          <w:rFonts w:ascii="Times New Roman" w:hAnsi="Times New Roman" w:cs="Times New Roman"/>
          <w:lang w:val="cs-CZ"/>
        </w:rPr>
      </w:pPr>
    </w:p>
    <w:p w:rsidR="002A62A3" w:rsidRPr="00886129" w:rsidRDefault="002A62A3" w:rsidP="000A1D5C">
      <w:pPr>
        <w:spacing w:after="0"/>
        <w:jc w:val="both"/>
        <w:rPr>
          <w:rFonts w:ascii="Times New Roman" w:hAnsi="Times New Roman" w:cs="Times New Roman"/>
          <w:u w:val="single"/>
        </w:rPr>
      </w:pPr>
      <w:r w:rsidRPr="00886129">
        <w:rPr>
          <w:rFonts w:ascii="Times New Roman" w:hAnsi="Times New Roman" w:cs="Times New Roman"/>
          <w:u w:val="single"/>
        </w:rPr>
        <w:t xml:space="preserve">- rozsah požadovaných služieb: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obsluha </w:t>
      </w:r>
      <w:proofErr w:type="spellStart"/>
      <w:r w:rsidRPr="00886129">
        <w:rPr>
          <w:rFonts w:ascii="Times New Roman" w:hAnsi="Times New Roman" w:cs="Times New Roman"/>
        </w:rPr>
        <w:t>peletového</w:t>
      </w:r>
      <w:proofErr w:type="spellEnd"/>
      <w:r w:rsidRPr="00886129">
        <w:rPr>
          <w:rFonts w:ascii="Times New Roman" w:hAnsi="Times New Roman" w:cs="Times New Roman"/>
        </w:rPr>
        <w:t xml:space="preserve"> systému,</w:t>
      </w:r>
    </w:p>
    <w:p w:rsidR="002A62A3" w:rsidRPr="00886129" w:rsidRDefault="002A62A3" w:rsidP="000A1D5C">
      <w:pPr>
        <w:spacing w:after="0"/>
        <w:ind w:left="36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čistiť </w:t>
      </w:r>
      <w:proofErr w:type="spellStart"/>
      <w:r w:rsidRPr="00886129">
        <w:rPr>
          <w:rFonts w:ascii="Times New Roman" w:hAnsi="Times New Roman" w:cs="Times New Roman"/>
        </w:rPr>
        <w:t>škváru</w:t>
      </w:r>
      <w:proofErr w:type="spellEnd"/>
      <w:r w:rsidRPr="00886129">
        <w:rPr>
          <w:rFonts w:ascii="Times New Roman" w:hAnsi="Times New Roman" w:cs="Times New Roman"/>
        </w:rPr>
        <w:t xml:space="preserve"> z hlavice horáku, kotla a dymovodu, </w:t>
      </w:r>
    </w:p>
    <w:p w:rsidR="002A62A3" w:rsidRPr="00886129" w:rsidRDefault="002A62A3" w:rsidP="00E80EF3">
      <w:pPr>
        <w:spacing w:after="0"/>
        <w:ind w:left="36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odstrániť prach a </w:t>
      </w:r>
      <w:proofErr w:type="spellStart"/>
      <w:r w:rsidRPr="00886129">
        <w:rPr>
          <w:rFonts w:ascii="Times New Roman" w:hAnsi="Times New Roman" w:cs="Times New Roman"/>
        </w:rPr>
        <w:t>škváru</w:t>
      </w:r>
      <w:proofErr w:type="spellEnd"/>
      <w:r w:rsidRPr="00886129">
        <w:rPr>
          <w:rFonts w:ascii="Times New Roman" w:hAnsi="Times New Roman" w:cs="Times New Roman"/>
        </w:rPr>
        <w:t xml:space="preserve"> z priestoru pod roštom a zo svetelného senzoru a  ventilátora,</w:t>
      </w:r>
    </w:p>
    <w:p w:rsidR="002A62A3" w:rsidRPr="00886129" w:rsidRDefault="002A62A3" w:rsidP="000A1D5C">
      <w:pPr>
        <w:spacing w:after="0"/>
        <w:ind w:left="36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čistiť zásobník na palivo,</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udržiavanie poriadku a čistoty v kotolni, sklade paliva a v okolí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dodržiavanie prevádzkového poriadku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dodržiavanie bezpečnostných a protipožiarnych predpisov počas prevádzky,</w:t>
      </w:r>
    </w:p>
    <w:p w:rsidR="002A62A3" w:rsidRPr="00886129" w:rsidRDefault="002A62A3" w:rsidP="00E80EF3">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vedenie prevádzkového denníka v zmysle vyhl.č.25/1984 </w:t>
      </w:r>
      <w:proofErr w:type="spellStart"/>
      <w:r w:rsidRPr="00886129">
        <w:rPr>
          <w:rFonts w:ascii="Times New Roman" w:hAnsi="Times New Roman" w:cs="Times New Roman"/>
        </w:rPr>
        <w:t>Z.z</w:t>
      </w:r>
      <w:proofErr w:type="spellEnd"/>
      <w:r w:rsidRPr="00886129">
        <w:rPr>
          <w:rFonts w:ascii="Times New Roman" w:hAnsi="Times New Roman" w:cs="Times New Roman"/>
        </w:rPr>
        <w:t>. v zmysle neskorších  predpisov,</w:t>
      </w:r>
    </w:p>
    <w:p w:rsidR="00E80EF3" w:rsidRPr="00886129" w:rsidRDefault="002A62A3" w:rsidP="00E80EF3">
      <w:pPr>
        <w:spacing w:after="0"/>
        <w:ind w:left="709"/>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odstraňovanie menších </w:t>
      </w:r>
      <w:proofErr w:type="spellStart"/>
      <w:r w:rsidRPr="00886129">
        <w:rPr>
          <w:rFonts w:ascii="Times New Roman" w:hAnsi="Times New Roman" w:cs="Times New Roman"/>
        </w:rPr>
        <w:t>závad</w:t>
      </w:r>
      <w:proofErr w:type="spellEnd"/>
      <w:r w:rsidRPr="00886129">
        <w:rPr>
          <w:rFonts w:ascii="Times New Roman" w:hAnsi="Times New Roman" w:cs="Times New Roman"/>
        </w:rPr>
        <w:t xml:space="preserve"> na zariadení, kt</w:t>
      </w:r>
      <w:r w:rsidR="00E80EF3" w:rsidRPr="00886129">
        <w:rPr>
          <w:rFonts w:ascii="Times New Roman" w:hAnsi="Times New Roman" w:cs="Times New Roman"/>
        </w:rPr>
        <w:t xml:space="preserve">oré je možné odstrániť obsluhou, </w:t>
      </w:r>
      <w:r w:rsidRPr="00886129">
        <w:rPr>
          <w:rFonts w:ascii="Times New Roman" w:hAnsi="Times New Roman" w:cs="Times New Roman"/>
        </w:rPr>
        <w:t xml:space="preserve">ostatné </w:t>
      </w:r>
      <w:proofErr w:type="spellStart"/>
      <w:r w:rsidRPr="00886129">
        <w:rPr>
          <w:rFonts w:ascii="Times New Roman" w:hAnsi="Times New Roman" w:cs="Times New Roman"/>
        </w:rPr>
        <w:t>závady</w:t>
      </w:r>
      <w:proofErr w:type="spellEnd"/>
      <w:r w:rsidRPr="00886129">
        <w:rPr>
          <w:rFonts w:ascii="Times New Roman" w:hAnsi="Times New Roman" w:cs="Times New Roman"/>
        </w:rPr>
        <w:t xml:space="preserve">  </w:t>
      </w:r>
      <w:r w:rsidR="00E80EF3" w:rsidRPr="00886129">
        <w:rPr>
          <w:rFonts w:ascii="Times New Roman" w:hAnsi="Times New Roman" w:cs="Times New Roman"/>
        </w:rPr>
        <w:t xml:space="preserve"> </w:t>
      </w:r>
    </w:p>
    <w:p w:rsidR="002A62A3" w:rsidRPr="00886129" w:rsidRDefault="00E80EF3" w:rsidP="00E80EF3">
      <w:pPr>
        <w:spacing w:after="0"/>
        <w:ind w:left="709"/>
        <w:jc w:val="both"/>
        <w:rPr>
          <w:rFonts w:ascii="Times New Roman" w:hAnsi="Times New Roman" w:cs="Times New Roman"/>
        </w:rPr>
      </w:pPr>
      <w:r w:rsidRPr="00886129">
        <w:rPr>
          <w:rFonts w:ascii="Times New Roman" w:hAnsi="Times New Roman" w:cs="Times New Roman"/>
        </w:rPr>
        <w:t xml:space="preserve">                </w:t>
      </w:r>
      <w:r w:rsidR="002A62A3" w:rsidRPr="00886129">
        <w:rPr>
          <w:rFonts w:ascii="Times New Roman" w:hAnsi="Times New Roman" w:cs="Times New Roman"/>
        </w:rPr>
        <w:t xml:space="preserve">bude obsluha hlásiť OR-energetikovi CV Lešť na </w:t>
      </w:r>
      <w:proofErr w:type="spellStart"/>
      <w:r w:rsidR="002A62A3" w:rsidRPr="00886129">
        <w:rPr>
          <w:rFonts w:ascii="Times New Roman" w:hAnsi="Times New Roman" w:cs="Times New Roman"/>
        </w:rPr>
        <w:t>OddSNM</w:t>
      </w:r>
      <w:proofErr w:type="spellEnd"/>
      <w:r w:rsidR="002A62A3" w:rsidRPr="00886129">
        <w:rPr>
          <w:rFonts w:ascii="Times New Roman" w:hAnsi="Times New Roman" w:cs="Times New Roman"/>
        </w:rPr>
        <w:t>,</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obsluha každú </w:t>
      </w:r>
      <w:proofErr w:type="spellStart"/>
      <w:r w:rsidRPr="00886129">
        <w:rPr>
          <w:rFonts w:ascii="Times New Roman" w:hAnsi="Times New Roman" w:cs="Times New Roman"/>
        </w:rPr>
        <w:t>závadu</w:t>
      </w:r>
      <w:proofErr w:type="spellEnd"/>
      <w:r w:rsidRPr="00886129">
        <w:rPr>
          <w:rFonts w:ascii="Times New Roman" w:hAnsi="Times New Roman" w:cs="Times New Roman"/>
        </w:rPr>
        <w:t xml:space="preserve">, poruchu prípadne zásah do technologického zariadenia   </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 xml:space="preserve">        </w:t>
      </w:r>
      <w:r w:rsidRPr="00886129">
        <w:rPr>
          <w:rFonts w:ascii="Times New Roman" w:hAnsi="Times New Roman" w:cs="Times New Roman"/>
        </w:rPr>
        <w:t>zaznamená do prevádzkového denníka,</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minimálne 1 x mesačne vykonávať kontrolu a pretočenie všetkých armatúr –   </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 xml:space="preserve">        </w:t>
      </w:r>
      <w:r w:rsidRPr="00886129">
        <w:rPr>
          <w:rFonts w:ascii="Times New Roman" w:hAnsi="Times New Roman" w:cs="Times New Roman"/>
        </w:rPr>
        <w:t>ventilov, poistných ventilov a 1 x 6 mesiacov ak kontrolu filtrov,</w:t>
      </w:r>
    </w:p>
    <w:p w:rsidR="00E80EF3" w:rsidRPr="00886129" w:rsidRDefault="002A62A3" w:rsidP="00E80EF3">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xml:space="preserve">- denné zapisovanie prevádzkových údajov do prevádzkového denníka a spotreby paliva do </w:t>
      </w:r>
      <w:r w:rsidR="00E80EF3" w:rsidRPr="00886129">
        <w:rPr>
          <w:rFonts w:ascii="Times New Roman" w:hAnsi="Times New Roman" w:cs="Times New Roman"/>
        </w:rPr>
        <w:t xml:space="preserve">         </w:t>
      </w:r>
    </w:p>
    <w:p w:rsidR="002A62A3" w:rsidRPr="00886129" w:rsidRDefault="00E80EF3" w:rsidP="00E80EF3">
      <w:pPr>
        <w:spacing w:after="0"/>
        <w:ind w:left="720"/>
        <w:jc w:val="both"/>
        <w:rPr>
          <w:rFonts w:ascii="Times New Roman" w:hAnsi="Times New Roman" w:cs="Times New Roman"/>
        </w:rPr>
      </w:pPr>
      <w:r w:rsidRPr="00886129">
        <w:rPr>
          <w:rFonts w:ascii="Times New Roman" w:hAnsi="Times New Roman" w:cs="Times New Roman"/>
        </w:rPr>
        <w:t xml:space="preserve">                </w:t>
      </w:r>
      <w:r w:rsidR="002A62A3" w:rsidRPr="00886129">
        <w:rPr>
          <w:rFonts w:ascii="Times New Roman" w:hAnsi="Times New Roman" w:cs="Times New Roman"/>
        </w:rPr>
        <w:t>výkazu,</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w:t>
      </w:r>
      <w:r w:rsidR="00E80EF3" w:rsidRPr="00886129">
        <w:rPr>
          <w:rFonts w:ascii="Times New Roman" w:hAnsi="Times New Roman" w:cs="Times New Roman"/>
        </w:rPr>
        <w:tab/>
      </w:r>
      <w:r w:rsidRPr="00886129">
        <w:rPr>
          <w:rFonts w:ascii="Times New Roman" w:hAnsi="Times New Roman" w:cs="Times New Roman"/>
        </w:rPr>
        <w:t>- denné zapisovanie prevádzkových údajov a spotreby paliva do výkazu,</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w:t>
      </w:r>
    </w:p>
    <w:p w:rsidR="002A62A3" w:rsidRPr="00886129" w:rsidRDefault="002A62A3" w:rsidP="000A1D5C">
      <w:pPr>
        <w:spacing w:after="0"/>
        <w:jc w:val="both"/>
        <w:rPr>
          <w:rFonts w:ascii="Times New Roman" w:hAnsi="Times New Roman" w:cs="Times New Roman"/>
          <w:b/>
        </w:rPr>
      </w:pPr>
      <w:r w:rsidRPr="00886129">
        <w:rPr>
          <w:rFonts w:ascii="Times New Roman" w:hAnsi="Times New Roman" w:cs="Times New Roman"/>
          <w:b/>
        </w:rPr>
        <w:t>3) Dve plynové kotolne v objekte Ubytovňa Slávia a Športový objekt</w:t>
      </w:r>
    </w:p>
    <w:p w:rsidR="002A62A3" w:rsidRPr="00886129" w:rsidRDefault="002A62A3" w:rsidP="000A1D5C">
      <w:pPr>
        <w:spacing w:after="0"/>
        <w:jc w:val="both"/>
        <w:rPr>
          <w:rFonts w:ascii="Times New Roman" w:hAnsi="Times New Roman" w:cs="Times New Roman"/>
        </w:rPr>
      </w:pPr>
    </w:p>
    <w:p w:rsidR="002A62A3" w:rsidRPr="00886129" w:rsidRDefault="002A62A3" w:rsidP="000A1D5C">
      <w:pPr>
        <w:spacing w:after="0"/>
        <w:jc w:val="both"/>
        <w:rPr>
          <w:rFonts w:ascii="Times New Roman" w:hAnsi="Times New Roman" w:cs="Times New Roman"/>
          <w:b/>
        </w:rPr>
      </w:pPr>
      <w:r w:rsidRPr="00886129">
        <w:rPr>
          <w:rFonts w:ascii="Times New Roman" w:hAnsi="Times New Roman" w:cs="Times New Roman"/>
          <w:b/>
        </w:rPr>
        <w:t xml:space="preserve">Plynová kotolňa – Slávia – Ubytovňa Slávia  </w:t>
      </w:r>
      <w:r w:rsidRPr="00886129">
        <w:rPr>
          <w:rFonts w:ascii="Times New Roman" w:hAnsi="Times New Roman" w:cs="Times New Roman"/>
        </w:rPr>
        <w:t>– pracovisko s občasnou obsluhou</w:t>
      </w:r>
    </w:p>
    <w:p w:rsidR="002A62A3" w:rsidRPr="00886129" w:rsidRDefault="002A62A3" w:rsidP="002A62A3">
      <w:pPr>
        <w:numPr>
          <w:ilvl w:val="0"/>
          <w:numId w:val="1"/>
        </w:numPr>
        <w:spacing w:after="0" w:line="240" w:lineRule="auto"/>
        <w:jc w:val="both"/>
        <w:rPr>
          <w:rFonts w:ascii="Times New Roman" w:hAnsi="Times New Roman" w:cs="Times New Roman"/>
          <w:lang w:val="cs-CZ"/>
        </w:rPr>
      </w:pPr>
      <w:r w:rsidRPr="00886129">
        <w:rPr>
          <w:rFonts w:ascii="Times New Roman" w:hAnsi="Times New Roman" w:cs="Times New Roman"/>
        </w:rPr>
        <w:t xml:space="preserve">technický popis kotolne  : </w:t>
      </w:r>
    </w:p>
    <w:p w:rsidR="002A62A3" w:rsidRPr="00886129" w:rsidRDefault="002A62A3" w:rsidP="002A62A3">
      <w:pPr>
        <w:numPr>
          <w:ilvl w:val="0"/>
          <w:numId w:val="4"/>
        </w:numPr>
        <w:spacing w:after="0" w:line="240" w:lineRule="auto"/>
        <w:jc w:val="both"/>
        <w:rPr>
          <w:rFonts w:ascii="Times New Roman" w:hAnsi="Times New Roman" w:cs="Times New Roman"/>
        </w:rPr>
      </w:pPr>
      <w:r w:rsidRPr="00886129">
        <w:rPr>
          <w:rFonts w:ascii="Times New Roman" w:hAnsi="Times New Roman" w:cs="Times New Roman"/>
        </w:rPr>
        <w:t xml:space="preserve">typ kotolne – </w:t>
      </w:r>
      <w:proofErr w:type="spellStart"/>
      <w:r w:rsidRPr="00886129">
        <w:rPr>
          <w:rFonts w:ascii="Times New Roman" w:hAnsi="Times New Roman" w:cs="Times New Roman"/>
        </w:rPr>
        <w:t>nízkotlaká</w:t>
      </w:r>
      <w:proofErr w:type="spellEnd"/>
      <w:r w:rsidRPr="00886129">
        <w:rPr>
          <w:rFonts w:ascii="Times New Roman" w:hAnsi="Times New Roman" w:cs="Times New Roman"/>
        </w:rPr>
        <w:t xml:space="preserve"> teplovodná plynová kotolňa</w:t>
      </w:r>
    </w:p>
    <w:p w:rsidR="002A62A3" w:rsidRPr="00886129" w:rsidRDefault="002A62A3" w:rsidP="002A62A3">
      <w:pPr>
        <w:numPr>
          <w:ilvl w:val="0"/>
          <w:numId w:val="4"/>
        </w:numPr>
        <w:spacing w:after="0" w:line="240" w:lineRule="auto"/>
        <w:jc w:val="both"/>
        <w:rPr>
          <w:rFonts w:ascii="Times New Roman" w:hAnsi="Times New Roman" w:cs="Times New Roman"/>
        </w:rPr>
      </w:pPr>
      <w:r w:rsidRPr="00886129">
        <w:rPr>
          <w:rFonts w:ascii="Times New Roman" w:hAnsi="Times New Roman" w:cs="Times New Roman"/>
        </w:rPr>
        <w:lastRenderedPageBreak/>
        <w:t>počet kotlov – 4</w:t>
      </w:r>
    </w:p>
    <w:p w:rsidR="002A62A3" w:rsidRPr="00886129" w:rsidRDefault="002A62A3" w:rsidP="002A62A3">
      <w:pPr>
        <w:numPr>
          <w:ilvl w:val="0"/>
          <w:numId w:val="4"/>
        </w:numPr>
        <w:spacing w:after="0" w:line="240" w:lineRule="auto"/>
        <w:jc w:val="both"/>
        <w:rPr>
          <w:rFonts w:ascii="Times New Roman" w:hAnsi="Times New Roman" w:cs="Times New Roman"/>
        </w:rPr>
      </w:pPr>
      <w:r w:rsidRPr="00886129">
        <w:rPr>
          <w:rFonts w:ascii="Times New Roman" w:hAnsi="Times New Roman" w:cs="Times New Roman"/>
        </w:rPr>
        <w:t>typ kotlov – BUDERUS GB 162-80 o výkone 80 kW</w:t>
      </w:r>
    </w:p>
    <w:p w:rsidR="002A62A3" w:rsidRPr="00886129" w:rsidRDefault="002A62A3" w:rsidP="002A62A3">
      <w:pPr>
        <w:numPr>
          <w:ilvl w:val="0"/>
          <w:numId w:val="4"/>
        </w:numPr>
        <w:spacing w:after="0" w:line="240" w:lineRule="auto"/>
        <w:jc w:val="both"/>
        <w:rPr>
          <w:rFonts w:ascii="Times New Roman" w:hAnsi="Times New Roman" w:cs="Times New Roman"/>
        </w:rPr>
      </w:pPr>
      <w:r w:rsidRPr="00886129">
        <w:rPr>
          <w:rFonts w:ascii="Times New Roman" w:hAnsi="Times New Roman" w:cs="Times New Roman"/>
        </w:rPr>
        <w:t xml:space="preserve">druh paliva – propán </w:t>
      </w:r>
    </w:p>
    <w:p w:rsidR="002A62A3" w:rsidRPr="00886129" w:rsidRDefault="002A62A3" w:rsidP="002A62A3">
      <w:pPr>
        <w:numPr>
          <w:ilvl w:val="0"/>
          <w:numId w:val="4"/>
        </w:numPr>
        <w:spacing w:after="0" w:line="240" w:lineRule="auto"/>
        <w:jc w:val="both"/>
        <w:rPr>
          <w:rFonts w:ascii="Times New Roman" w:hAnsi="Times New Roman" w:cs="Times New Roman"/>
        </w:rPr>
      </w:pPr>
      <w:r w:rsidRPr="00886129">
        <w:rPr>
          <w:rFonts w:ascii="Times New Roman" w:hAnsi="Times New Roman" w:cs="Times New Roman"/>
        </w:rPr>
        <w:t xml:space="preserve">umiestnenie – budova Ubytovňa Slávia  – samostatná miestnosť v 4.NP  </w:t>
      </w:r>
    </w:p>
    <w:p w:rsidR="002A62A3" w:rsidRPr="00886129" w:rsidRDefault="002A62A3" w:rsidP="002A62A3">
      <w:pPr>
        <w:numPr>
          <w:ilvl w:val="0"/>
          <w:numId w:val="4"/>
        </w:numPr>
        <w:spacing w:after="0" w:line="240" w:lineRule="auto"/>
        <w:jc w:val="both"/>
        <w:rPr>
          <w:rFonts w:ascii="Times New Roman" w:hAnsi="Times New Roman" w:cs="Times New Roman"/>
        </w:rPr>
      </w:pPr>
      <w:r w:rsidRPr="00886129">
        <w:rPr>
          <w:rFonts w:ascii="Times New Roman" w:hAnsi="Times New Roman" w:cs="Times New Roman"/>
        </w:rPr>
        <w:t>spôsob obsluhy – občasná 2 hod./deň vo vykurovacom období,</w:t>
      </w:r>
    </w:p>
    <w:p w:rsidR="002A62A3" w:rsidRPr="00886129" w:rsidRDefault="002A62A3" w:rsidP="002A62A3">
      <w:pPr>
        <w:ind w:left="1080"/>
        <w:jc w:val="both"/>
        <w:rPr>
          <w:rFonts w:ascii="Times New Roman" w:hAnsi="Times New Roman" w:cs="Times New Roman"/>
        </w:rPr>
      </w:pPr>
      <w:r w:rsidRPr="00886129">
        <w:rPr>
          <w:rFonts w:ascii="Times New Roman" w:hAnsi="Times New Roman" w:cs="Times New Roman"/>
        </w:rPr>
        <w:t xml:space="preserve">                                           1 hod./deň mimo vykurovacieho obdobia,</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 xml:space="preserve">režim – celoročný </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(z prevádzkového poriadku, všeobecne platných predpisov, špeciálnych požiadaviek)</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požiadavky na kvalifikáciu obsluhy (obsluhu kotlov môže vykonávať len vyškolená osoba STN 12170)</w:t>
      </w:r>
    </w:p>
    <w:p w:rsidR="002A62A3" w:rsidRPr="00886129" w:rsidRDefault="002A62A3" w:rsidP="002A62A3">
      <w:pPr>
        <w:jc w:val="both"/>
        <w:rPr>
          <w:rFonts w:ascii="Times New Roman" w:hAnsi="Times New Roman" w:cs="Times New Roman"/>
        </w:rPr>
      </w:pPr>
    </w:p>
    <w:p w:rsidR="00F63C5E" w:rsidRPr="00886129" w:rsidRDefault="002A62A3" w:rsidP="002A62A3">
      <w:pPr>
        <w:jc w:val="both"/>
        <w:rPr>
          <w:rFonts w:ascii="Times New Roman" w:hAnsi="Times New Roman" w:cs="Times New Roman"/>
        </w:rPr>
      </w:pPr>
      <w:r w:rsidRPr="00886129">
        <w:rPr>
          <w:rFonts w:ascii="Times New Roman" w:hAnsi="Times New Roman" w:cs="Times New Roman"/>
        </w:rPr>
        <w:t xml:space="preserve"> </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b/>
        </w:rPr>
        <w:t>Plynová kotolňa – Slávia – Športový objekt</w:t>
      </w:r>
      <w:r w:rsidRPr="00886129">
        <w:rPr>
          <w:rFonts w:ascii="Times New Roman" w:hAnsi="Times New Roman" w:cs="Times New Roman"/>
        </w:rPr>
        <w:t xml:space="preserve"> – pracovisko s občasnou obsluhou</w:t>
      </w:r>
    </w:p>
    <w:p w:rsidR="002A62A3" w:rsidRPr="00886129" w:rsidRDefault="002A62A3" w:rsidP="002A62A3">
      <w:pPr>
        <w:numPr>
          <w:ilvl w:val="0"/>
          <w:numId w:val="1"/>
        </w:numPr>
        <w:spacing w:after="0" w:line="240" w:lineRule="auto"/>
        <w:jc w:val="both"/>
        <w:rPr>
          <w:rFonts w:ascii="Times New Roman" w:hAnsi="Times New Roman" w:cs="Times New Roman"/>
          <w:lang w:val="cs-CZ"/>
        </w:rPr>
      </w:pPr>
      <w:r w:rsidRPr="00886129">
        <w:rPr>
          <w:rFonts w:ascii="Times New Roman" w:hAnsi="Times New Roman" w:cs="Times New Roman"/>
        </w:rPr>
        <w:t xml:space="preserve">technický popis kotolne  : </w:t>
      </w:r>
    </w:p>
    <w:p w:rsidR="002A62A3" w:rsidRPr="00886129" w:rsidRDefault="002A62A3" w:rsidP="00E80EF3">
      <w:pPr>
        <w:pStyle w:val="Odsekzoznamu"/>
        <w:numPr>
          <w:ilvl w:val="0"/>
          <w:numId w:val="6"/>
        </w:numPr>
        <w:spacing w:after="0" w:line="240" w:lineRule="auto"/>
        <w:jc w:val="both"/>
        <w:rPr>
          <w:rFonts w:ascii="Times New Roman" w:hAnsi="Times New Roman" w:cs="Times New Roman"/>
        </w:rPr>
      </w:pPr>
      <w:r w:rsidRPr="00886129">
        <w:rPr>
          <w:rFonts w:ascii="Times New Roman" w:hAnsi="Times New Roman" w:cs="Times New Roman"/>
        </w:rPr>
        <w:t xml:space="preserve">typ kotolne – </w:t>
      </w:r>
      <w:proofErr w:type="spellStart"/>
      <w:r w:rsidRPr="00886129">
        <w:rPr>
          <w:rFonts w:ascii="Times New Roman" w:hAnsi="Times New Roman" w:cs="Times New Roman"/>
        </w:rPr>
        <w:t>nízkotlaká</w:t>
      </w:r>
      <w:proofErr w:type="spellEnd"/>
      <w:r w:rsidRPr="00886129">
        <w:rPr>
          <w:rFonts w:ascii="Times New Roman" w:hAnsi="Times New Roman" w:cs="Times New Roman"/>
        </w:rPr>
        <w:t xml:space="preserve"> teplovodná plynová kotolňa</w:t>
      </w:r>
    </w:p>
    <w:p w:rsidR="002A62A3" w:rsidRPr="00886129" w:rsidRDefault="002A62A3" w:rsidP="00E80EF3">
      <w:pPr>
        <w:numPr>
          <w:ilvl w:val="0"/>
          <w:numId w:val="6"/>
        </w:numPr>
        <w:spacing w:after="0" w:line="240" w:lineRule="auto"/>
        <w:jc w:val="both"/>
        <w:rPr>
          <w:rFonts w:ascii="Times New Roman" w:hAnsi="Times New Roman" w:cs="Times New Roman"/>
        </w:rPr>
      </w:pPr>
      <w:r w:rsidRPr="00886129">
        <w:rPr>
          <w:rFonts w:ascii="Times New Roman" w:hAnsi="Times New Roman" w:cs="Times New Roman"/>
        </w:rPr>
        <w:t>počet kotlov – 1</w:t>
      </w:r>
    </w:p>
    <w:p w:rsidR="002A62A3" w:rsidRPr="00886129" w:rsidRDefault="002A62A3" w:rsidP="00E80EF3">
      <w:pPr>
        <w:numPr>
          <w:ilvl w:val="0"/>
          <w:numId w:val="6"/>
        </w:numPr>
        <w:spacing w:after="0" w:line="240" w:lineRule="auto"/>
        <w:jc w:val="both"/>
        <w:rPr>
          <w:rFonts w:ascii="Times New Roman" w:hAnsi="Times New Roman" w:cs="Times New Roman"/>
        </w:rPr>
      </w:pPr>
      <w:r w:rsidRPr="00886129">
        <w:rPr>
          <w:rFonts w:ascii="Times New Roman" w:hAnsi="Times New Roman" w:cs="Times New Roman"/>
        </w:rPr>
        <w:t>typ kotlov – BUDERUS GB 162-100 o výkone 94,5 kW</w:t>
      </w:r>
    </w:p>
    <w:p w:rsidR="002A62A3" w:rsidRPr="00886129" w:rsidRDefault="002A62A3" w:rsidP="00E80EF3">
      <w:pPr>
        <w:numPr>
          <w:ilvl w:val="0"/>
          <w:numId w:val="6"/>
        </w:numPr>
        <w:spacing w:after="0" w:line="240" w:lineRule="auto"/>
        <w:jc w:val="both"/>
        <w:rPr>
          <w:rFonts w:ascii="Times New Roman" w:hAnsi="Times New Roman" w:cs="Times New Roman"/>
        </w:rPr>
      </w:pPr>
      <w:r w:rsidRPr="00886129">
        <w:rPr>
          <w:rFonts w:ascii="Times New Roman" w:hAnsi="Times New Roman" w:cs="Times New Roman"/>
        </w:rPr>
        <w:t xml:space="preserve">druh paliva – propán </w:t>
      </w:r>
    </w:p>
    <w:p w:rsidR="002A62A3" w:rsidRPr="00886129" w:rsidRDefault="002A62A3" w:rsidP="00E80EF3">
      <w:pPr>
        <w:numPr>
          <w:ilvl w:val="0"/>
          <w:numId w:val="6"/>
        </w:numPr>
        <w:spacing w:after="0" w:line="240" w:lineRule="auto"/>
        <w:jc w:val="both"/>
        <w:rPr>
          <w:rFonts w:ascii="Times New Roman" w:hAnsi="Times New Roman" w:cs="Times New Roman"/>
        </w:rPr>
      </w:pPr>
      <w:r w:rsidRPr="00886129">
        <w:rPr>
          <w:rFonts w:ascii="Times New Roman" w:hAnsi="Times New Roman" w:cs="Times New Roman"/>
        </w:rPr>
        <w:t xml:space="preserve">umiestnenie – budova Športového objektu – samostatná miestnosť v 1NP  </w:t>
      </w:r>
    </w:p>
    <w:p w:rsidR="002A62A3" w:rsidRPr="00886129" w:rsidRDefault="002A62A3" w:rsidP="00E80EF3">
      <w:pPr>
        <w:numPr>
          <w:ilvl w:val="0"/>
          <w:numId w:val="6"/>
        </w:numPr>
        <w:spacing w:after="0" w:line="240" w:lineRule="auto"/>
        <w:jc w:val="both"/>
        <w:rPr>
          <w:rFonts w:ascii="Times New Roman" w:hAnsi="Times New Roman" w:cs="Times New Roman"/>
        </w:rPr>
      </w:pPr>
      <w:r w:rsidRPr="00886129">
        <w:rPr>
          <w:rFonts w:ascii="Times New Roman" w:hAnsi="Times New Roman" w:cs="Times New Roman"/>
        </w:rPr>
        <w:t>spôsob obsluhy – občasná 2 hod./deň vo vykurovacom období,</w:t>
      </w:r>
    </w:p>
    <w:p w:rsidR="002A62A3" w:rsidRPr="00886129" w:rsidRDefault="002A62A3" w:rsidP="002A62A3">
      <w:pPr>
        <w:ind w:left="1080"/>
        <w:jc w:val="both"/>
        <w:rPr>
          <w:rFonts w:ascii="Times New Roman" w:hAnsi="Times New Roman" w:cs="Times New Roman"/>
        </w:rPr>
      </w:pPr>
      <w:r w:rsidRPr="00886129">
        <w:rPr>
          <w:rFonts w:ascii="Times New Roman" w:hAnsi="Times New Roman" w:cs="Times New Roman"/>
        </w:rPr>
        <w:t xml:space="preserve">                                           1 hod./deň mimo vykurovacieho obdobia,</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režim – celoročný</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(z prevádzkového poriadku, všeobecne platných predpisov, špeciálnych požiadaviek)</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požiadavky na kvalifikáciu obsluhy (obsluhu kotlov môže vykonávať len vyškolená osoba STN 12170)</w:t>
      </w:r>
    </w:p>
    <w:p w:rsidR="002A62A3" w:rsidRPr="00886129" w:rsidRDefault="002A62A3" w:rsidP="002A62A3">
      <w:pPr>
        <w:jc w:val="both"/>
        <w:rPr>
          <w:rFonts w:ascii="Times New Roman" w:hAnsi="Times New Roman" w:cs="Times New Roman"/>
        </w:rPr>
      </w:pP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xml:space="preserve">- v plynových kotolniach je potrebné zabezpečiť vykurovanie objektov 24 hod./deň., počas celého vykurovacieho obdobia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a podľa prevádzkového poriadku,</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zabezpečiť TÚV 24 hodín denne s teplotou u konečného spotrebiteľa najmenej 45</w:t>
      </w:r>
      <w:r w:rsidRPr="00886129">
        <w:rPr>
          <w:rFonts w:ascii="Times New Roman" w:hAnsi="Times New Roman" w:cs="Times New Roman"/>
          <w:rtl/>
        </w:rPr>
        <w:t>ْ</w:t>
      </w:r>
      <w:r w:rsidRPr="00886129">
        <w:rPr>
          <w:rFonts w:ascii="Times New Roman" w:hAnsi="Times New Roman" w:cs="Times New Roman"/>
        </w:rPr>
        <w:t>C a najviac 55</w:t>
      </w:r>
      <w:r w:rsidRPr="00886129">
        <w:rPr>
          <w:rFonts w:ascii="Times New Roman" w:hAnsi="Times New Roman" w:cs="Times New Roman"/>
          <w:rtl/>
        </w:rPr>
        <w:t>ْ</w:t>
      </w:r>
      <w:r w:rsidRPr="00886129">
        <w:rPr>
          <w:rFonts w:ascii="Times New Roman" w:hAnsi="Times New Roman" w:cs="Times New Roman"/>
        </w:rPr>
        <w:t>C počas celej doby platnosti zmluvy (</w:t>
      </w:r>
      <w:proofErr w:type="spellStart"/>
      <w:r w:rsidRPr="00886129">
        <w:rPr>
          <w:rFonts w:ascii="Times New Roman" w:hAnsi="Times New Roman" w:cs="Times New Roman"/>
        </w:rPr>
        <w:t>t.j</w:t>
      </w:r>
      <w:proofErr w:type="spellEnd"/>
      <w:r w:rsidRPr="00886129">
        <w:rPr>
          <w:rFonts w:ascii="Times New Roman" w:hAnsi="Times New Roman" w:cs="Times New Roman"/>
        </w:rPr>
        <w:t>. od 01.09.2020 do 31.08.2024),</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xml:space="preserve">- obsluhu kotlov môže vykonávať len osoba odborne spôsobilá, ktorá spĺňa požiadavky podľa §16 Zákona č.124/2006 </w:t>
      </w:r>
      <w:proofErr w:type="spellStart"/>
      <w:r w:rsidRPr="00886129">
        <w:rPr>
          <w:rFonts w:ascii="Times New Roman" w:hAnsi="Times New Roman" w:cs="Times New Roman"/>
        </w:rPr>
        <w:t>Z.z</w:t>
      </w:r>
      <w:proofErr w:type="spellEnd"/>
      <w:r w:rsidRPr="00886129">
        <w:rPr>
          <w:rFonts w:ascii="Times New Roman" w:hAnsi="Times New Roman" w:cs="Times New Roman"/>
        </w:rPr>
        <w:t>.,</w:t>
      </w:r>
    </w:p>
    <w:p w:rsidR="002A62A3" w:rsidRPr="00886129" w:rsidRDefault="002A62A3" w:rsidP="000A1D5C">
      <w:pPr>
        <w:spacing w:after="0"/>
        <w:jc w:val="both"/>
        <w:rPr>
          <w:rFonts w:ascii="Times New Roman" w:hAnsi="Times New Roman" w:cs="Times New Roman"/>
          <w:u w:val="single"/>
          <w:lang w:val="cs-CZ"/>
        </w:rPr>
      </w:pPr>
      <w:r w:rsidRPr="00886129">
        <w:rPr>
          <w:rFonts w:ascii="Times New Roman" w:hAnsi="Times New Roman" w:cs="Times New Roman"/>
          <w:u w:val="single"/>
        </w:rPr>
        <w:t xml:space="preserve">- rozsah požadovaných služieb: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obsluha plynových kotlov podľa návodu na obsluhu,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udržiavanie poriadku a čistoty v kotolni a v okolí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dodržiavanie prevádzkového poriadku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dodržiavanie bezpečnostných a protipožiarnych predpisov počas prevádzky,</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vedenie prevádzkového denníka,</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 odstraňovanie menších </w:t>
      </w:r>
      <w:proofErr w:type="spellStart"/>
      <w:r w:rsidRPr="00886129">
        <w:rPr>
          <w:rFonts w:ascii="Times New Roman" w:hAnsi="Times New Roman" w:cs="Times New Roman"/>
        </w:rPr>
        <w:t>závad</w:t>
      </w:r>
      <w:proofErr w:type="spellEnd"/>
      <w:r w:rsidRPr="00886129">
        <w:rPr>
          <w:rFonts w:ascii="Times New Roman" w:hAnsi="Times New Roman" w:cs="Times New Roman"/>
        </w:rPr>
        <w:t xml:space="preserve"> na zariadení, ktoré je možné odstrániť obsluhou,</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ostatné </w:t>
      </w:r>
      <w:proofErr w:type="spellStart"/>
      <w:r w:rsidRPr="00886129">
        <w:rPr>
          <w:rFonts w:ascii="Times New Roman" w:hAnsi="Times New Roman" w:cs="Times New Roman"/>
        </w:rPr>
        <w:t>závady</w:t>
      </w:r>
      <w:proofErr w:type="spellEnd"/>
      <w:r w:rsidRPr="00886129">
        <w:rPr>
          <w:rFonts w:ascii="Times New Roman" w:hAnsi="Times New Roman" w:cs="Times New Roman"/>
        </w:rPr>
        <w:t xml:space="preserve">  bude obsluha hlásiť OR-energetikovi CV Lešť na </w:t>
      </w:r>
      <w:proofErr w:type="spellStart"/>
      <w:r w:rsidRPr="00886129">
        <w:rPr>
          <w:rFonts w:ascii="Times New Roman" w:hAnsi="Times New Roman" w:cs="Times New Roman"/>
        </w:rPr>
        <w:t>OddSNM</w:t>
      </w:r>
      <w:proofErr w:type="spellEnd"/>
      <w:r w:rsidRPr="00886129">
        <w:rPr>
          <w:rFonts w:ascii="Times New Roman" w:hAnsi="Times New Roman" w:cs="Times New Roman"/>
        </w:rPr>
        <w:t>,</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 obsluha každú </w:t>
      </w:r>
      <w:proofErr w:type="spellStart"/>
      <w:r w:rsidRPr="00886129">
        <w:rPr>
          <w:rFonts w:ascii="Times New Roman" w:hAnsi="Times New Roman" w:cs="Times New Roman"/>
        </w:rPr>
        <w:t>závadu</w:t>
      </w:r>
      <w:proofErr w:type="spellEnd"/>
      <w:r w:rsidRPr="00886129">
        <w:rPr>
          <w:rFonts w:ascii="Times New Roman" w:hAnsi="Times New Roman" w:cs="Times New Roman"/>
        </w:rPr>
        <w:t xml:space="preserve">, poruchu prípadne zásah do technologického zariadenia   </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zaznamená do prevádzkového denníka,</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 minimálne 1 x mesačne vykonávať kontrolu a pretočenie všetkých armatúr –   </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ventilov, poistných ventilov a 1 x 6 mesiacov aj kontrolu filtrov,</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denné zapisovanie prevádzkových údajov do prevádzkového denníka a spotreby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lastRenderedPageBreak/>
        <w:t xml:space="preserve">        paliva do výkazu,</w:t>
      </w:r>
    </w:p>
    <w:p w:rsidR="002A62A3" w:rsidRPr="00886129" w:rsidRDefault="002A62A3" w:rsidP="000A1D5C">
      <w:pPr>
        <w:spacing w:after="0"/>
        <w:ind w:left="1276" w:hanging="1276"/>
        <w:jc w:val="both"/>
        <w:rPr>
          <w:rFonts w:ascii="Times New Roman" w:hAnsi="Times New Roman" w:cs="Times New Roman"/>
        </w:rPr>
      </w:pPr>
      <w:r w:rsidRPr="00886129">
        <w:rPr>
          <w:rFonts w:ascii="Times New Roman" w:hAnsi="Times New Roman" w:cs="Times New Roman"/>
        </w:rPr>
        <w:t xml:space="preserve">                  </w:t>
      </w:r>
      <w:r w:rsidR="00DD2CEA" w:rsidRPr="00886129">
        <w:rPr>
          <w:rFonts w:ascii="Times New Roman" w:hAnsi="Times New Roman" w:cs="Times New Roman"/>
        </w:rPr>
        <w:t xml:space="preserve">  </w:t>
      </w:r>
      <w:r w:rsidRPr="00886129">
        <w:rPr>
          <w:rFonts w:ascii="Times New Roman" w:hAnsi="Times New Roman" w:cs="Times New Roman"/>
        </w:rPr>
        <w:t xml:space="preserve">- zabezpečiť vykurovanie jednotlivých objektov v závislosti od vonkajšej teploty vzduchu,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podľa  prevádzkového poriadku,</w:t>
      </w:r>
    </w:p>
    <w:p w:rsidR="002A62A3" w:rsidRPr="00886129" w:rsidRDefault="002A62A3" w:rsidP="000A1D5C">
      <w:pPr>
        <w:spacing w:after="0"/>
        <w:ind w:left="1276" w:hanging="1276"/>
        <w:jc w:val="both"/>
        <w:rPr>
          <w:rFonts w:ascii="Times New Roman" w:hAnsi="Times New Roman" w:cs="Times New Roman"/>
          <w:color w:val="FF0000"/>
        </w:rPr>
      </w:pPr>
      <w:r w:rsidRPr="00886129">
        <w:rPr>
          <w:rFonts w:ascii="Times New Roman" w:hAnsi="Times New Roman" w:cs="Times New Roman"/>
        </w:rPr>
        <w:t xml:space="preserve">                  </w:t>
      </w:r>
      <w:r w:rsidR="00DD2CEA" w:rsidRPr="00886129">
        <w:rPr>
          <w:rFonts w:ascii="Times New Roman" w:hAnsi="Times New Roman" w:cs="Times New Roman"/>
        </w:rPr>
        <w:t xml:space="preserve">  </w:t>
      </w:r>
      <w:r w:rsidRPr="00886129">
        <w:rPr>
          <w:rFonts w:ascii="Times New Roman" w:hAnsi="Times New Roman" w:cs="Times New Roman"/>
        </w:rPr>
        <w:t>- zabezpečiť dodávku TÚV počas celej doby platnosti zmluvy</w:t>
      </w:r>
      <w:r w:rsidRPr="00886129">
        <w:rPr>
          <w:rFonts w:ascii="Times New Roman" w:hAnsi="Times New Roman" w:cs="Times New Roman"/>
          <w:color w:val="FF0000"/>
        </w:rPr>
        <w:t xml:space="preserve">, </w:t>
      </w:r>
    </w:p>
    <w:p w:rsidR="002A62A3" w:rsidRPr="00886129" w:rsidRDefault="002A62A3" w:rsidP="000A1D5C">
      <w:pPr>
        <w:spacing w:after="0"/>
        <w:ind w:left="1276" w:hanging="1276"/>
        <w:jc w:val="both"/>
        <w:rPr>
          <w:rFonts w:ascii="Times New Roman" w:hAnsi="Times New Roman" w:cs="Times New Roman"/>
        </w:rPr>
      </w:pPr>
      <w:r w:rsidRPr="00886129">
        <w:rPr>
          <w:rFonts w:ascii="Times New Roman" w:hAnsi="Times New Roman" w:cs="Times New Roman"/>
        </w:rPr>
        <w:t xml:space="preserve">                 </w:t>
      </w:r>
      <w:r w:rsidR="00DD2CEA" w:rsidRPr="00886129">
        <w:rPr>
          <w:rFonts w:ascii="Times New Roman" w:hAnsi="Times New Roman" w:cs="Times New Roman"/>
        </w:rPr>
        <w:t xml:space="preserve">  </w:t>
      </w:r>
      <w:r w:rsidRPr="00886129">
        <w:rPr>
          <w:rFonts w:ascii="Times New Roman" w:hAnsi="Times New Roman" w:cs="Times New Roman"/>
        </w:rPr>
        <w:t xml:space="preserve"> -  vykonávať odpis stavu plynomerov  vždy k poslednému dňu v mesiaci.</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b/>
        </w:rPr>
        <w:t xml:space="preserve">4) Kotolňa na </w:t>
      </w:r>
      <w:proofErr w:type="spellStart"/>
      <w:r w:rsidRPr="00886129">
        <w:rPr>
          <w:rFonts w:ascii="Times New Roman" w:hAnsi="Times New Roman" w:cs="Times New Roman"/>
          <w:b/>
        </w:rPr>
        <w:t>drevoštiepku</w:t>
      </w:r>
      <w:proofErr w:type="spellEnd"/>
      <w:r w:rsidRPr="00886129">
        <w:rPr>
          <w:rFonts w:ascii="Times New Roman" w:hAnsi="Times New Roman" w:cs="Times New Roman"/>
          <w:b/>
        </w:rPr>
        <w:t xml:space="preserve"> – </w:t>
      </w:r>
      <w:proofErr w:type="spellStart"/>
      <w:r w:rsidRPr="00886129">
        <w:rPr>
          <w:rFonts w:ascii="Times New Roman" w:hAnsi="Times New Roman" w:cs="Times New Roman"/>
          <w:b/>
        </w:rPr>
        <w:t>Pavlíkov</w:t>
      </w:r>
      <w:proofErr w:type="spellEnd"/>
      <w:r w:rsidRPr="00886129">
        <w:rPr>
          <w:rFonts w:ascii="Times New Roman" w:hAnsi="Times New Roman" w:cs="Times New Roman"/>
          <w:b/>
        </w:rPr>
        <w:t xml:space="preserve"> laz Slávia – kotolňa pri budove </w:t>
      </w:r>
      <w:proofErr w:type="spellStart"/>
      <w:r w:rsidRPr="00886129">
        <w:rPr>
          <w:rFonts w:ascii="Times New Roman" w:hAnsi="Times New Roman" w:cs="Times New Roman"/>
          <w:b/>
        </w:rPr>
        <w:t>monoblok</w:t>
      </w:r>
      <w:proofErr w:type="spellEnd"/>
      <w:r w:rsidRPr="00886129">
        <w:rPr>
          <w:rFonts w:ascii="Times New Roman" w:hAnsi="Times New Roman" w:cs="Times New Roman"/>
          <w:b/>
        </w:rPr>
        <w:t xml:space="preserve"> + KJB b.č.1</w:t>
      </w:r>
      <w:r w:rsidRPr="00886129">
        <w:rPr>
          <w:rFonts w:ascii="Times New Roman" w:hAnsi="Times New Roman" w:cs="Times New Roman"/>
        </w:rPr>
        <w:t>- pracovisko s občasnou obsluhou</w:t>
      </w:r>
    </w:p>
    <w:p w:rsidR="002A62A3" w:rsidRPr="00886129" w:rsidRDefault="002A62A3" w:rsidP="000A1D5C">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 xml:space="preserve">technický popis kotolne  : </w:t>
      </w:r>
    </w:p>
    <w:p w:rsidR="002A62A3" w:rsidRPr="00886129" w:rsidRDefault="002A62A3" w:rsidP="00DD2CEA">
      <w:pPr>
        <w:pStyle w:val="Odsekzoznamu"/>
        <w:numPr>
          <w:ilvl w:val="0"/>
          <w:numId w:val="7"/>
        </w:numPr>
        <w:spacing w:after="0" w:line="240" w:lineRule="auto"/>
        <w:jc w:val="both"/>
        <w:rPr>
          <w:rFonts w:ascii="Times New Roman" w:hAnsi="Times New Roman" w:cs="Times New Roman"/>
        </w:rPr>
      </w:pPr>
      <w:r w:rsidRPr="00886129">
        <w:rPr>
          <w:rFonts w:ascii="Times New Roman" w:hAnsi="Times New Roman" w:cs="Times New Roman"/>
        </w:rPr>
        <w:t xml:space="preserve">druh kotolne – teplovodná, stredotlaková </w:t>
      </w:r>
    </w:p>
    <w:p w:rsidR="002A62A3" w:rsidRPr="00886129" w:rsidRDefault="002A62A3" w:rsidP="00DD2CEA">
      <w:pPr>
        <w:pStyle w:val="Odsekzoznamu"/>
        <w:numPr>
          <w:ilvl w:val="0"/>
          <w:numId w:val="7"/>
        </w:numPr>
        <w:spacing w:after="0" w:line="240" w:lineRule="auto"/>
        <w:jc w:val="both"/>
        <w:rPr>
          <w:rFonts w:ascii="Times New Roman" w:hAnsi="Times New Roman" w:cs="Times New Roman"/>
        </w:rPr>
      </w:pPr>
      <w:r w:rsidRPr="00886129">
        <w:rPr>
          <w:rFonts w:ascii="Times New Roman" w:hAnsi="Times New Roman" w:cs="Times New Roman"/>
        </w:rPr>
        <w:t>počet kotlov – 2</w:t>
      </w:r>
    </w:p>
    <w:p w:rsidR="002A62A3" w:rsidRPr="00886129" w:rsidRDefault="002A62A3" w:rsidP="00DD2CEA">
      <w:pPr>
        <w:numPr>
          <w:ilvl w:val="0"/>
          <w:numId w:val="7"/>
        </w:numPr>
        <w:spacing w:after="0" w:line="240" w:lineRule="auto"/>
        <w:jc w:val="both"/>
        <w:rPr>
          <w:rFonts w:ascii="Times New Roman" w:hAnsi="Times New Roman" w:cs="Times New Roman"/>
        </w:rPr>
      </w:pPr>
      <w:r w:rsidRPr="00886129">
        <w:rPr>
          <w:rFonts w:ascii="Times New Roman" w:hAnsi="Times New Roman" w:cs="Times New Roman"/>
        </w:rPr>
        <w:t xml:space="preserve">typ kotlov – 1 ks – WTH 200 HSV 200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1 ks – VTH 80 HSV 80S</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d) výkon kotlov : 1 x 199 kW – 1 x 80 kW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e) druh paliva – pevné palivo ( </w:t>
      </w:r>
      <w:proofErr w:type="spellStart"/>
      <w:r w:rsidRPr="00886129">
        <w:rPr>
          <w:rFonts w:ascii="Times New Roman" w:hAnsi="Times New Roman" w:cs="Times New Roman"/>
        </w:rPr>
        <w:t>drevoštiepka</w:t>
      </w:r>
      <w:proofErr w:type="spellEnd"/>
      <w:r w:rsidRPr="00886129">
        <w:rPr>
          <w:rFonts w:ascii="Times New Roman" w:hAnsi="Times New Roman" w:cs="Times New Roman"/>
        </w:rPr>
        <w:t>)</w:t>
      </w:r>
    </w:p>
    <w:p w:rsidR="00DD2CEA" w:rsidRPr="00886129" w:rsidRDefault="002A62A3" w:rsidP="00DD2CEA">
      <w:pPr>
        <w:spacing w:after="0"/>
        <w:ind w:left="720"/>
        <w:jc w:val="both"/>
        <w:rPr>
          <w:rFonts w:ascii="Times New Roman" w:hAnsi="Times New Roman" w:cs="Times New Roman"/>
        </w:rPr>
      </w:pPr>
      <w:r w:rsidRPr="00886129">
        <w:rPr>
          <w:rFonts w:ascii="Times New Roman" w:hAnsi="Times New Roman" w:cs="Times New Roman"/>
        </w:rPr>
        <w:t xml:space="preserve">f) umiestnenie – prístavba pri budove </w:t>
      </w:r>
      <w:proofErr w:type="spellStart"/>
      <w:r w:rsidRPr="00886129">
        <w:rPr>
          <w:rFonts w:ascii="Times New Roman" w:hAnsi="Times New Roman" w:cs="Times New Roman"/>
        </w:rPr>
        <w:t>monoblok</w:t>
      </w:r>
      <w:proofErr w:type="spellEnd"/>
      <w:r w:rsidRPr="00886129">
        <w:rPr>
          <w:rFonts w:ascii="Times New Roman" w:hAnsi="Times New Roman" w:cs="Times New Roman"/>
        </w:rPr>
        <w:t xml:space="preserve"> + KJB b.č.1 v objekte </w:t>
      </w:r>
      <w:proofErr w:type="spellStart"/>
      <w:r w:rsidRPr="00886129">
        <w:rPr>
          <w:rFonts w:ascii="Times New Roman" w:hAnsi="Times New Roman" w:cs="Times New Roman"/>
        </w:rPr>
        <w:t>Pavlíkov</w:t>
      </w:r>
      <w:proofErr w:type="spellEnd"/>
      <w:r w:rsidRPr="00886129">
        <w:rPr>
          <w:rFonts w:ascii="Times New Roman" w:hAnsi="Times New Roman" w:cs="Times New Roman"/>
        </w:rPr>
        <w:t xml:space="preserve"> laz Slávia. </w:t>
      </w:r>
    </w:p>
    <w:p w:rsidR="002A62A3" w:rsidRPr="00886129" w:rsidRDefault="00DD2CEA" w:rsidP="00DD2CEA">
      <w:pPr>
        <w:spacing w:after="0" w:line="240" w:lineRule="auto"/>
        <w:jc w:val="both"/>
        <w:rPr>
          <w:rFonts w:ascii="Times New Roman" w:hAnsi="Times New Roman" w:cs="Times New Roman"/>
        </w:rPr>
      </w:pPr>
      <w:r w:rsidRPr="00886129">
        <w:rPr>
          <w:rFonts w:ascii="Times New Roman" w:hAnsi="Times New Roman" w:cs="Times New Roman"/>
        </w:rPr>
        <w:t xml:space="preserve">              g) </w:t>
      </w:r>
      <w:r w:rsidR="002A62A3" w:rsidRPr="00886129">
        <w:rPr>
          <w:rFonts w:ascii="Times New Roman" w:hAnsi="Times New Roman" w:cs="Times New Roman"/>
        </w:rPr>
        <w:t>spôsob obsluhy – občasná 2 hod./deň,</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 xml:space="preserve">režim – celoročný </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(z prevádzkového poriadku, všeobecne platných predpisov, špeciálnych požiadaviek)</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požiadavky na kvalifikáciu obsluhy (obsluhu kotlov môže vykonávať len odborne spôsobilá osoba, ktorá spĺňa požiadavky podľa§ 16  Zákona č. 124/2006.)</w:t>
      </w:r>
    </w:p>
    <w:p w:rsidR="002A62A3" w:rsidRPr="00886129" w:rsidRDefault="002A62A3" w:rsidP="002A62A3">
      <w:pPr>
        <w:jc w:val="both"/>
        <w:rPr>
          <w:rFonts w:ascii="Times New Roman" w:hAnsi="Times New Roman" w:cs="Times New Roman"/>
        </w:rPr>
      </w:pP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xml:space="preserve">- je potrebné zabezpečiť vykurovanie objektov 24 hod./deň., počas celého vykurovacieho obdobia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a podľa prevádzkového poriadku,</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mimo vykurovacieho obdobia zabezpečiť TÚV 24 hodín denne s teplotou u konečného spotrebiteľa najmenej 45</w:t>
      </w:r>
      <w:r w:rsidRPr="00886129">
        <w:rPr>
          <w:rFonts w:ascii="Times New Roman" w:hAnsi="Times New Roman" w:cs="Times New Roman"/>
          <w:rtl/>
        </w:rPr>
        <w:t>ْ</w:t>
      </w:r>
      <w:r w:rsidRPr="00886129">
        <w:rPr>
          <w:rFonts w:ascii="Times New Roman" w:hAnsi="Times New Roman" w:cs="Times New Roman"/>
        </w:rPr>
        <w:t>C a najviac 55</w:t>
      </w:r>
      <w:r w:rsidRPr="00886129">
        <w:rPr>
          <w:rFonts w:ascii="Times New Roman" w:hAnsi="Times New Roman" w:cs="Times New Roman"/>
          <w:rtl/>
        </w:rPr>
        <w:t>ْ</w:t>
      </w:r>
      <w:r w:rsidRPr="00886129">
        <w:rPr>
          <w:rFonts w:ascii="Times New Roman" w:hAnsi="Times New Roman" w:cs="Times New Roman"/>
        </w:rPr>
        <w:t xml:space="preserve">C počas celej doby platnosti zmluvy, </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obsluha kotolne bude občasná,</w:t>
      </w:r>
    </w:p>
    <w:p w:rsidR="002A62A3" w:rsidRPr="00886129" w:rsidRDefault="002A62A3" w:rsidP="002A62A3">
      <w:pPr>
        <w:jc w:val="both"/>
        <w:rPr>
          <w:rFonts w:ascii="Times New Roman" w:hAnsi="Times New Roman" w:cs="Times New Roman"/>
        </w:rPr>
      </w:pPr>
      <w:r w:rsidRPr="00886129">
        <w:rPr>
          <w:rFonts w:ascii="Times New Roman" w:hAnsi="Times New Roman" w:cs="Times New Roman"/>
        </w:rPr>
        <w:t xml:space="preserve">- obsluhu kotlov môže vykonávať len osoba odborne spôsobilá, ktorá spĺňa požiadavky podľa §16 Zákona č.124/2006 </w:t>
      </w:r>
      <w:proofErr w:type="spellStart"/>
      <w:r w:rsidRPr="00886129">
        <w:rPr>
          <w:rFonts w:ascii="Times New Roman" w:hAnsi="Times New Roman" w:cs="Times New Roman"/>
        </w:rPr>
        <w:t>Z.z</w:t>
      </w:r>
      <w:proofErr w:type="spellEnd"/>
      <w:r w:rsidRPr="00886129">
        <w:rPr>
          <w:rFonts w:ascii="Times New Roman" w:hAnsi="Times New Roman" w:cs="Times New Roman"/>
        </w:rPr>
        <w:t>.,</w:t>
      </w:r>
    </w:p>
    <w:p w:rsidR="00DD2CEA" w:rsidRPr="00886129" w:rsidRDefault="002A62A3" w:rsidP="00DD2CEA">
      <w:pPr>
        <w:pStyle w:val="Default"/>
        <w:rPr>
          <w:sz w:val="22"/>
          <w:szCs w:val="22"/>
        </w:rPr>
      </w:pPr>
      <w:r w:rsidRPr="00886129">
        <w:rPr>
          <w:color w:val="auto"/>
          <w:sz w:val="22"/>
          <w:szCs w:val="22"/>
        </w:rPr>
        <w:t>- v prípade</w:t>
      </w:r>
      <w:r w:rsidRPr="00886129">
        <w:rPr>
          <w:sz w:val="22"/>
          <w:szCs w:val="22"/>
        </w:rPr>
        <w:t xml:space="preserve"> poruchy, ktorá by si vyžadovala dlhšie vylúčenie kotla na </w:t>
      </w:r>
      <w:proofErr w:type="spellStart"/>
      <w:r w:rsidRPr="00886129">
        <w:rPr>
          <w:sz w:val="22"/>
          <w:szCs w:val="22"/>
        </w:rPr>
        <w:t>drevoštiepku</w:t>
      </w:r>
      <w:proofErr w:type="spellEnd"/>
      <w:r w:rsidRPr="00886129">
        <w:rPr>
          <w:sz w:val="22"/>
          <w:szCs w:val="22"/>
        </w:rPr>
        <w:t xml:space="preserve"> z prevádzky, slúži ako náhradný zdroj tepla </w:t>
      </w:r>
      <w:proofErr w:type="spellStart"/>
      <w:r w:rsidRPr="00886129">
        <w:rPr>
          <w:sz w:val="22"/>
          <w:szCs w:val="22"/>
        </w:rPr>
        <w:t>elektrokotolňa</w:t>
      </w:r>
      <w:proofErr w:type="spellEnd"/>
      <w:r w:rsidRPr="00886129">
        <w:rPr>
          <w:sz w:val="22"/>
          <w:szCs w:val="22"/>
        </w:rPr>
        <w:t xml:space="preserve"> umiestnená v budove </w:t>
      </w:r>
      <w:proofErr w:type="spellStart"/>
      <w:r w:rsidRPr="00886129">
        <w:rPr>
          <w:sz w:val="22"/>
          <w:szCs w:val="22"/>
        </w:rPr>
        <w:t>monoblok</w:t>
      </w:r>
      <w:proofErr w:type="spellEnd"/>
      <w:r w:rsidRPr="00886129">
        <w:rPr>
          <w:sz w:val="22"/>
          <w:szCs w:val="22"/>
        </w:rPr>
        <w:t xml:space="preserve"> + KJB, ktorá si nevyžaduje obsluhu zo strany dodávateľa. V takomto prípade obsluha kotolne odstaví systém vykurovania </w:t>
      </w:r>
      <w:proofErr w:type="spellStart"/>
      <w:r w:rsidRPr="00886129">
        <w:rPr>
          <w:sz w:val="22"/>
          <w:szCs w:val="22"/>
        </w:rPr>
        <w:t>drevoštiepkou</w:t>
      </w:r>
      <w:proofErr w:type="spellEnd"/>
      <w:r w:rsidRPr="00886129">
        <w:rPr>
          <w:sz w:val="22"/>
          <w:szCs w:val="22"/>
        </w:rPr>
        <w:t xml:space="preserve"> a zapne systém vykurovania </w:t>
      </w:r>
      <w:proofErr w:type="spellStart"/>
      <w:r w:rsidRPr="00886129">
        <w:rPr>
          <w:sz w:val="22"/>
          <w:szCs w:val="22"/>
        </w:rPr>
        <w:t>elektrokotlom</w:t>
      </w:r>
      <w:proofErr w:type="spellEnd"/>
      <w:r w:rsidRPr="00886129">
        <w:rPr>
          <w:sz w:val="22"/>
          <w:szCs w:val="22"/>
        </w:rPr>
        <w:t>. Tento úkon vykoná po dohode s OR energetikom CV Lešť.</w:t>
      </w:r>
    </w:p>
    <w:p w:rsidR="00F63C5E" w:rsidRPr="00886129" w:rsidRDefault="00F63C5E" w:rsidP="00DD2CEA">
      <w:pPr>
        <w:pStyle w:val="Default"/>
        <w:rPr>
          <w:sz w:val="22"/>
          <w:szCs w:val="22"/>
        </w:rPr>
      </w:pPr>
    </w:p>
    <w:p w:rsidR="002A62A3" w:rsidRPr="00886129" w:rsidRDefault="002A62A3" w:rsidP="00DD2CEA">
      <w:pPr>
        <w:pStyle w:val="Default"/>
        <w:rPr>
          <w:bCs/>
          <w:color w:val="auto"/>
          <w:sz w:val="22"/>
          <w:szCs w:val="22"/>
        </w:rPr>
      </w:pPr>
      <w:r w:rsidRPr="00886129">
        <w:rPr>
          <w:sz w:val="22"/>
          <w:szCs w:val="22"/>
        </w:rPr>
        <w:t xml:space="preserve"> - </w:t>
      </w:r>
      <w:r w:rsidRPr="00886129">
        <w:rPr>
          <w:sz w:val="22"/>
          <w:szCs w:val="22"/>
          <w:u w:val="single"/>
        </w:rPr>
        <w:t>rozsah požadovaných služieb</w:t>
      </w:r>
      <w:r w:rsidRPr="00886129">
        <w:rPr>
          <w:sz w:val="22"/>
          <w:szCs w:val="22"/>
        </w:rPr>
        <w:t xml:space="preserve">: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obsluha teplovodných  kotlov,</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čistenie kotlov od </w:t>
      </w:r>
      <w:proofErr w:type="spellStart"/>
      <w:r w:rsidRPr="00886129">
        <w:rPr>
          <w:rFonts w:ascii="Times New Roman" w:hAnsi="Times New Roman" w:cs="Times New Roman"/>
        </w:rPr>
        <w:t>nahorenín</w:t>
      </w:r>
      <w:proofErr w:type="spellEnd"/>
      <w:r w:rsidRPr="00886129">
        <w:rPr>
          <w:rFonts w:ascii="Times New Roman" w:hAnsi="Times New Roman" w:cs="Times New Roman"/>
        </w:rPr>
        <w:t xml:space="preserve">, </w:t>
      </w:r>
      <w:proofErr w:type="spellStart"/>
      <w:r w:rsidRPr="00886129">
        <w:rPr>
          <w:rFonts w:ascii="Times New Roman" w:hAnsi="Times New Roman" w:cs="Times New Roman"/>
        </w:rPr>
        <w:t>spekancov</w:t>
      </w:r>
      <w:proofErr w:type="spellEnd"/>
      <w:r w:rsidRPr="00886129">
        <w:rPr>
          <w:rFonts w:ascii="Times New Roman" w:hAnsi="Times New Roman" w:cs="Times New Roman"/>
        </w:rPr>
        <w:t xml:space="preserve">, popola, sadzí a vynesenie do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veľkoobjemového   kontajnera,</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udržiavanie poriadku a čistoty v kotolni a v jej okolí,</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dodržiavanie prevádzkového poriadku kotolne,</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dodržiavanie bezpečnostných a protipožiarnych predpisov počas prevádzky,</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 vedenie prevádzkového denníka,</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 odstraňovanie menších </w:t>
      </w:r>
      <w:proofErr w:type="spellStart"/>
      <w:r w:rsidRPr="00886129">
        <w:rPr>
          <w:rFonts w:ascii="Times New Roman" w:hAnsi="Times New Roman" w:cs="Times New Roman"/>
        </w:rPr>
        <w:t>závad</w:t>
      </w:r>
      <w:proofErr w:type="spellEnd"/>
      <w:r w:rsidRPr="00886129">
        <w:rPr>
          <w:rFonts w:ascii="Times New Roman" w:hAnsi="Times New Roman" w:cs="Times New Roman"/>
        </w:rPr>
        <w:t xml:space="preserve"> na zariadení, ktoré je možné odstrániť obsluhou,</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ostatné </w:t>
      </w:r>
      <w:proofErr w:type="spellStart"/>
      <w:r w:rsidRPr="00886129">
        <w:rPr>
          <w:rFonts w:ascii="Times New Roman" w:hAnsi="Times New Roman" w:cs="Times New Roman"/>
        </w:rPr>
        <w:t>závady</w:t>
      </w:r>
      <w:proofErr w:type="spellEnd"/>
      <w:r w:rsidRPr="00886129">
        <w:rPr>
          <w:rFonts w:ascii="Times New Roman" w:hAnsi="Times New Roman" w:cs="Times New Roman"/>
        </w:rPr>
        <w:t xml:space="preserve">  bude obsluha hlásiť OR-energetikovi CV Lešť na </w:t>
      </w:r>
      <w:proofErr w:type="spellStart"/>
      <w:r w:rsidRPr="00886129">
        <w:rPr>
          <w:rFonts w:ascii="Times New Roman" w:hAnsi="Times New Roman" w:cs="Times New Roman"/>
        </w:rPr>
        <w:t>OddSNM</w:t>
      </w:r>
      <w:proofErr w:type="spellEnd"/>
      <w:r w:rsidRPr="00886129">
        <w:rPr>
          <w:rFonts w:ascii="Times New Roman" w:hAnsi="Times New Roman" w:cs="Times New Roman"/>
        </w:rPr>
        <w:t>,</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 obsluha každú </w:t>
      </w:r>
      <w:proofErr w:type="spellStart"/>
      <w:r w:rsidRPr="00886129">
        <w:rPr>
          <w:rFonts w:ascii="Times New Roman" w:hAnsi="Times New Roman" w:cs="Times New Roman"/>
        </w:rPr>
        <w:t>závadu</w:t>
      </w:r>
      <w:proofErr w:type="spellEnd"/>
      <w:r w:rsidRPr="00886129">
        <w:rPr>
          <w:rFonts w:ascii="Times New Roman" w:hAnsi="Times New Roman" w:cs="Times New Roman"/>
        </w:rPr>
        <w:t xml:space="preserve">, poruchu prípadne zásah do technologického zariadenia   </w:t>
      </w:r>
    </w:p>
    <w:p w:rsidR="002A62A3" w:rsidRPr="00886129" w:rsidRDefault="002A62A3" w:rsidP="000A1D5C">
      <w:pPr>
        <w:spacing w:after="0"/>
        <w:ind w:left="709"/>
        <w:jc w:val="both"/>
        <w:rPr>
          <w:rFonts w:ascii="Times New Roman" w:hAnsi="Times New Roman" w:cs="Times New Roman"/>
        </w:rPr>
      </w:pPr>
      <w:r w:rsidRPr="00886129">
        <w:rPr>
          <w:rFonts w:ascii="Times New Roman" w:hAnsi="Times New Roman" w:cs="Times New Roman"/>
        </w:rPr>
        <w:t xml:space="preserve">        zaznamená do prevádzkového denníka,</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 minimálne 1 x mesačne vykonávať kontrolu a pretočenie všetkých armatúr –   </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ventilov, poistných ventilov a 1 x 6 mesiacov ak kontrolu filtrov,</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lastRenderedPageBreak/>
        <w:t xml:space="preserve">      - denné zapisovanie prevádzkových údajov do prevádzkového denníka a spotreby </w:t>
      </w:r>
    </w:p>
    <w:p w:rsidR="002A62A3" w:rsidRPr="00886129" w:rsidRDefault="002A62A3" w:rsidP="000A1D5C">
      <w:pPr>
        <w:spacing w:after="0"/>
        <w:ind w:left="720"/>
        <w:jc w:val="both"/>
        <w:rPr>
          <w:rFonts w:ascii="Times New Roman" w:hAnsi="Times New Roman" w:cs="Times New Roman"/>
        </w:rPr>
      </w:pPr>
      <w:r w:rsidRPr="00886129">
        <w:rPr>
          <w:rFonts w:ascii="Times New Roman" w:hAnsi="Times New Roman" w:cs="Times New Roman"/>
        </w:rPr>
        <w:t xml:space="preserve">        paliva do výkazu,</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 zabezpečenie ochranných pracovných prostriedkov, ich údržby a výmeny, </w:t>
      </w: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rPr>
        <w:t xml:space="preserve">                  - manipulácia so štiepkou pri plnení kontajnera,</w:t>
      </w:r>
    </w:p>
    <w:p w:rsidR="002A62A3" w:rsidRPr="00886129" w:rsidRDefault="002A62A3" w:rsidP="002A62A3">
      <w:pPr>
        <w:pStyle w:val="Default"/>
        <w:rPr>
          <w:bCs/>
          <w:color w:val="auto"/>
          <w:sz w:val="22"/>
          <w:szCs w:val="22"/>
        </w:rPr>
      </w:pPr>
    </w:p>
    <w:p w:rsidR="002A62A3" w:rsidRPr="00886129" w:rsidRDefault="002A62A3" w:rsidP="002A62A3">
      <w:pPr>
        <w:jc w:val="both"/>
        <w:rPr>
          <w:rFonts w:ascii="Times New Roman" w:hAnsi="Times New Roman" w:cs="Times New Roman"/>
          <w:b/>
          <w:bCs/>
        </w:rPr>
      </w:pPr>
      <w:r w:rsidRPr="00886129">
        <w:rPr>
          <w:rFonts w:ascii="Times New Roman" w:hAnsi="Times New Roman" w:cs="Times New Roman"/>
          <w:b/>
          <w:bCs/>
        </w:rPr>
        <w:t xml:space="preserve">5) Kotolňa na </w:t>
      </w:r>
      <w:proofErr w:type="spellStart"/>
      <w:r w:rsidRPr="00886129">
        <w:rPr>
          <w:rFonts w:ascii="Times New Roman" w:hAnsi="Times New Roman" w:cs="Times New Roman"/>
          <w:b/>
          <w:bCs/>
        </w:rPr>
        <w:t>drevoštiepku</w:t>
      </w:r>
      <w:proofErr w:type="spellEnd"/>
      <w:r w:rsidRPr="00886129">
        <w:rPr>
          <w:rFonts w:ascii="Times New Roman" w:hAnsi="Times New Roman" w:cs="Times New Roman"/>
          <w:b/>
          <w:bCs/>
        </w:rPr>
        <w:t xml:space="preserve"> SO 108 v objekte Táborisko Slávia </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rPr>
        <w:t xml:space="preserve">technický popis kotolne: </w:t>
      </w:r>
    </w:p>
    <w:p w:rsidR="002A62A3" w:rsidRPr="00886129" w:rsidRDefault="002A62A3" w:rsidP="00DD2CEA">
      <w:pPr>
        <w:pStyle w:val="Odsekzoznamu"/>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 xml:space="preserve">druh kotolne – teplovodná, </w:t>
      </w:r>
    </w:p>
    <w:p w:rsidR="002A62A3" w:rsidRPr="00886129" w:rsidRDefault="002A62A3" w:rsidP="00DD2CEA">
      <w:pPr>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počet kotlov – 2</w:t>
      </w:r>
    </w:p>
    <w:p w:rsidR="002A62A3" w:rsidRPr="00886129" w:rsidRDefault="002A62A3" w:rsidP="00DD2CEA">
      <w:pPr>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typ kotlov – VITOFLEX 300-UF</w:t>
      </w:r>
    </w:p>
    <w:p w:rsidR="002A62A3" w:rsidRPr="00886129" w:rsidRDefault="002A62A3" w:rsidP="000A1D5C">
      <w:pPr>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 xml:space="preserve">výkon kotlov : 2 x 1000 kW </w:t>
      </w:r>
    </w:p>
    <w:p w:rsidR="002A62A3" w:rsidRPr="00886129" w:rsidRDefault="002A62A3" w:rsidP="00DD2CEA">
      <w:pPr>
        <w:pStyle w:val="Odsekzoznamu"/>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 xml:space="preserve">druh paliva – </w:t>
      </w:r>
      <w:proofErr w:type="spellStart"/>
      <w:r w:rsidRPr="00886129">
        <w:rPr>
          <w:rFonts w:ascii="Times New Roman" w:hAnsi="Times New Roman" w:cs="Times New Roman"/>
        </w:rPr>
        <w:t>drevoštiepka</w:t>
      </w:r>
      <w:proofErr w:type="spellEnd"/>
    </w:p>
    <w:p w:rsidR="002A62A3" w:rsidRPr="00886129" w:rsidRDefault="002A62A3" w:rsidP="00DD2CEA">
      <w:pPr>
        <w:pStyle w:val="Odsekzoznamu"/>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kolesový nakladač – KRAMER 5085T</w:t>
      </w:r>
    </w:p>
    <w:p w:rsidR="002A62A3" w:rsidRPr="00886129" w:rsidRDefault="002A62A3" w:rsidP="00DD2CEA">
      <w:pPr>
        <w:pStyle w:val="Odsekzoznamu"/>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 xml:space="preserve">umiestnenie – samostatná budova v objekte Táborisko Slávia </w:t>
      </w:r>
    </w:p>
    <w:p w:rsidR="002A62A3" w:rsidRPr="00886129" w:rsidRDefault="002A62A3" w:rsidP="00DD2CEA">
      <w:pPr>
        <w:pStyle w:val="Odsekzoznamu"/>
        <w:numPr>
          <w:ilvl w:val="0"/>
          <w:numId w:val="8"/>
        </w:numPr>
        <w:spacing w:after="0" w:line="240" w:lineRule="auto"/>
        <w:jc w:val="both"/>
        <w:rPr>
          <w:rFonts w:ascii="Times New Roman" w:hAnsi="Times New Roman" w:cs="Times New Roman"/>
        </w:rPr>
      </w:pPr>
      <w:r w:rsidRPr="00886129">
        <w:rPr>
          <w:rFonts w:ascii="Times New Roman" w:hAnsi="Times New Roman" w:cs="Times New Roman"/>
        </w:rPr>
        <w:t>spôsob obsluhy – občasná (4hod./deň mimo vykurovacieho obdobia a 7 hod./deň počas vykurovacieho obdobia)</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režim – celoročný</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 (vyplývajú z prevádzkového poriadku, všeobecne platných predpisov, špeciálnych požiadaviek uvedených v zmluve)</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 xml:space="preserve">požiadavky na kvalifikáciu obsluhy - obsluhu zariadenia kotolne môže vykonávať zaškolená osoba s platným oprávnením na obsluhu kotlov V. triedy podľa vyhl. SÚBP č.:25/1984 Zb. v znení neskorších predpisov. Zároveň sa vyžaduje, aby obsluha bola držiteľom platného osvedčenia pre obsluhu tlakových nádob stabilných a vodičského oprávnenia na obsluhu kolesových nakladačov. </w:t>
      </w:r>
    </w:p>
    <w:p w:rsidR="002A62A3" w:rsidRPr="00886129" w:rsidRDefault="002A62A3" w:rsidP="002A62A3">
      <w:pPr>
        <w:jc w:val="both"/>
        <w:rPr>
          <w:rFonts w:ascii="Times New Roman" w:hAnsi="Times New Roman" w:cs="Times New Roman"/>
          <w:color w:val="FF0000"/>
        </w:rPr>
      </w:pPr>
      <w:r w:rsidRPr="00886129">
        <w:rPr>
          <w:rFonts w:ascii="Times New Roman" w:hAnsi="Times New Roman" w:cs="Times New Roman"/>
        </w:rPr>
        <w:t xml:space="preserve">- v kotolni požadujeme zabezpečiť vykurovanie objektov a TÚV 24 hod./deň., počas celého vykurovacieho obdobia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a podľa prevádzkového denníka a TÚV 24 hodín denne celoročne s teplotou u konečného spotrebiteľa najmenej 45</w:t>
      </w:r>
      <w:r w:rsidRPr="00886129">
        <w:rPr>
          <w:rFonts w:ascii="Times New Roman" w:hAnsi="Times New Roman" w:cs="Times New Roman"/>
          <w:rtl/>
        </w:rPr>
        <w:t>ْ</w:t>
      </w:r>
      <w:r w:rsidRPr="00886129">
        <w:rPr>
          <w:rFonts w:ascii="Times New Roman" w:hAnsi="Times New Roman" w:cs="Times New Roman"/>
        </w:rPr>
        <w:t>C a najviac 55</w:t>
      </w:r>
      <w:r w:rsidRPr="00886129">
        <w:rPr>
          <w:rFonts w:ascii="Times New Roman" w:hAnsi="Times New Roman" w:cs="Times New Roman"/>
          <w:rtl/>
        </w:rPr>
        <w:t>ْ</w:t>
      </w:r>
      <w:r w:rsidRPr="00886129">
        <w:rPr>
          <w:rFonts w:ascii="Times New Roman" w:hAnsi="Times New Roman" w:cs="Times New Roman"/>
        </w:rPr>
        <w:t>C počas celej doby platnosti zmluvy</w:t>
      </w:r>
      <w:r w:rsidRPr="00886129">
        <w:rPr>
          <w:rFonts w:ascii="Times New Roman" w:hAnsi="Times New Roman" w:cs="Times New Roman"/>
          <w:color w:val="FF0000"/>
        </w:rPr>
        <w:t>,</w:t>
      </w:r>
    </w:p>
    <w:p w:rsidR="002A62A3" w:rsidRPr="00886129" w:rsidRDefault="002A62A3" w:rsidP="002A62A3">
      <w:pPr>
        <w:jc w:val="both"/>
        <w:rPr>
          <w:rFonts w:ascii="Times New Roman" w:hAnsi="Times New Roman" w:cs="Times New Roman"/>
          <w:u w:val="single"/>
        </w:rPr>
      </w:pPr>
      <w:r w:rsidRPr="00886129">
        <w:rPr>
          <w:rFonts w:ascii="Times New Roman" w:hAnsi="Times New Roman" w:cs="Times New Roman"/>
          <w:u w:val="single"/>
        </w:rPr>
        <w:t xml:space="preserve">- rozsah požadovaných služieb: </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obsluha teplovodných  kotlov,</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 xml:space="preserve">obsluha </w:t>
      </w:r>
      <w:proofErr w:type="spellStart"/>
      <w:r w:rsidRPr="00886129">
        <w:rPr>
          <w:rFonts w:ascii="Times New Roman" w:hAnsi="Times New Roman" w:cs="Times New Roman"/>
        </w:rPr>
        <w:t>výmeníkovej</w:t>
      </w:r>
      <w:proofErr w:type="spellEnd"/>
      <w:r w:rsidRPr="00886129">
        <w:rPr>
          <w:rFonts w:ascii="Times New Roman" w:hAnsi="Times New Roman" w:cs="Times New Roman"/>
        </w:rPr>
        <w:t xml:space="preserve"> stanici v kotolni,</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 xml:space="preserve">kontrola </w:t>
      </w:r>
      <w:proofErr w:type="spellStart"/>
      <w:r w:rsidRPr="00886129">
        <w:rPr>
          <w:rFonts w:ascii="Times New Roman" w:hAnsi="Times New Roman" w:cs="Times New Roman"/>
        </w:rPr>
        <w:t>výmeníkových</w:t>
      </w:r>
      <w:proofErr w:type="spellEnd"/>
      <w:r w:rsidRPr="00886129">
        <w:rPr>
          <w:rFonts w:ascii="Times New Roman" w:hAnsi="Times New Roman" w:cs="Times New Roman"/>
        </w:rPr>
        <w:t xml:space="preserve"> staníc v jedálni a v ubytovacích zariadeniach v zmysle prevádzkového poriadku,</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 xml:space="preserve"> vedenie prevádzkového denníka,</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 xml:space="preserve">čistenie kotlov od </w:t>
      </w:r>
      <w:proofErr w:type="spellStart"/>
      <w:r w:rsidRPr="00886129">
        <w:rPr>
          <w:rFonts w:ascii="Times New Roman" w:hAnsi="Times New Roman" w:cs="Times New Roman"/>
        </w:rPr>
        <w:t>nahorenín</w:t>
      </w:r>
      <w:proofErr w:type="spellEnd"/>
      <w:r w:rsidRPr="00886129">
        <w:rPr>
          <w:rFonts w:ascii="Times New Roman" w:hAnsi="Times New Roman" w:cs="Times New Roman"/>
        </w:rPr>
        <w:t xml:space="preserve">, </w:t>
      </w:r>
      <w:proofErr w:type="spellStart"/>
      <w:r w:rsidRPr="00886129">
        <w:rPr>
          <w:rFonts w:ascii="Times New Roman" w:hAnsi="Times New Roman" w:cs="Times New Roman"/>
        </w:rPr>
        <w:t>spekancov</w:t>
      </w:r>
      <w:proofErr w:type="spellEnd"/>
      <w:r w:rsidRPr="00886129">
        <w:rPr>
          <w:rFonts w:ascii="Times New Roman" w:hAnsi="Times New Roman" w:cs="Times New Roman"/>
        </w:rPr>
        <w:t xml:space="preserve">, popola a sadzí, </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odstraňovanie menších porúch na zariadení, ktoré je možné odstrániť obsluhou,</w:t>
      </w:r>
    </w:p>
    <w:p w:rsidR="002A62A3" w:rsidRPr="00886129" w:rsidRDefault="002A62A3" w:rsidP="002A62A3">
      <w:pPr>
        <w:numPr>
          <w:ilvl w:val="0"/>
          <w:numId w:val="5"/>
        </w:numPr>
        <w:spacing w:after="0" w:line="240" w:lineRule="auto"/>
        <w:jc w:val="both"/>
        <w:rPr>
          <w:rFonts w:ascii="Times New Roman" w:hAnsi="Times New Roman" w:cs="Times New Roman"/>
        </w:rPr>
      </w:pPr>
      <w:proofErr w:type="spellStart"/>
      <w:r w:rsidRPr="00886129">
        <w:rPr>
          <w:rFonts w:ascii="Times New Roman" w:hAnsi="Times New Roman" w:cs="Times New Roman"/>
        </w:rPr>
        <w:t>závady</w:t>
      </w:r>
      <w:proofErr w:type="spellEnd"/>
      <w:r w:rsidRPr="00886129">
        <w:rPr>
          <w:rFonts w:ascii="Times New Roman" w:hAnsi="Times New Roman" w:cs="Times New Roman"/>
        </w:rPr>
        <w:t xml:space="preserve">  bude obsluha hlásiť OR-energetikovi CV Lešť na </w:t>
      </w:r>
      <w:proofErr w:type="spellStart"/>
      <w:r w:rsidRPr="00886129">
        <w:rPr>
          <w:rFonts w:ascii="Times New Roman" w:hAnsi="Times New Roman" w:cs="Times New Roman"/>
        </w:rPr>
        <w:t>OddSNM</w:t>
      </w:r>
      <w:proofErr w:type="spellEnd"/>
      <w:r w:rsidRPr="00886129">
        <w:rPr>
          <w:rFonts w:ascii="Times New Roman" w:hAnsi="Times New Roman" w:cs="Times New Roman"/>
        </w:rPr>
        <w:t xml:space="preserve"> a uvedené údaje zaznamenávať v prevádzkovom denníku,</w:t>
      </w:r>
    </w:p>
    <w:p w:rsidR="002A62A3" w:rsidRPr="00886129" w:rsidRDefault="002A62A3" w:rsidP="002A62A3">
      <w:pPr>
        <w:numPr>
          <w:ilvl w:val="0"/>
          <w:numId w:val="5"/>
        </w:numPr>
        <w:spacing w:after="0" w:line="240" w:lineRule="auto"/>
        <w:jc w:val="both"/>
        <w:rPr>
          <w:rFonts w:ascii="Times New Roman" w:hAnsi="Times New Roman" w:cs="Times New Roman"/>
        </w:rPr>
      </w:pPr>
      <w:r w:rsidRPr="00886129">
        <w:rPr>
          <w:rFonts w:ascii="Times New Roman" w:hAnsi="Times New Roman" w:cs="Times New Roman"/>
        </w:rPr>
        <w:t>vykonávať kontrolu a pretočenie všetkých armatúr -ventilov – minimálne 1 x mesačne, filtrov raz za 6 mesiacov,</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zapisovanie prevádzkových údajov a spotreby paliva do výkazu,</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plnenie zásobníka paliva zo skladu paliva pomocou kolesového nakladača,</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plnenie paliva do nakladača na PHM CV Lešť,</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vyprázdňovanie nádob so zachyteným popolom do kontajnera na to určeného,</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kontrola prevádzky kotlov, odprašovania a prevádzkových parametrov teplovodného systému,</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 xml:space="preserve"> udržiavanie poriadku a čistoty v kotolni a v jej okolí,</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kontrola uskladnenia štiepky (meranie teploty uloženej štiepky), v prípade potreby aj úprava rozmiestnenia štiepky v sklade,</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mimo vykurovacieho obdobia vykoná na OST staniciach v ubytovacích budovách a v jedálni nasledovné: 1x týždenne na 30s. pretočenie vypnutých čerpadiel a prestavenie regulačných ventilov, pokiaľ riadiaci systém nezabezpečuje túto ochrannú funkciu pred „zatuhnutím“ rotorov čerpadiel a vretien ventilov,</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denne vykonáva kontrolu prívodu dodávky tepla a TÚV do každej ubytovacej budovy a do jedálne,</w:t>
      </w:r>
    </w:p>
    <w:p w:rsidR="002A62A3" w:rsidRPr="00886129" w:rsidRDefault="002A62A3" w:rsidP="002A62A3">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lastRenderedPageBreak/>
        <w:t>dodržiava pokyny uvedené v prevádzkových poriadkoch OST na jednotlivé budovy, ktoré sú dostupné v každej technickej miestnosti,</w:t>
      </w:r>
    </w:p>
    <w:p w:rsidR="002A62A3" w:rsidRPr="00886129" w:rsidRDefault="002A62A3" w:rsidP="002A62A3">
      <w:pPr>
        <w:pStyle w:val="Default"/>
        <w:rPr>
          <w:b/>
          <w:bCs/>
          <w:color w:val="auto"/>
          <w:sz w:val="22"/>
          <w:szCs w:val="22"/>
        </w:rPr>
      </w:pPr>
    </w:p>
    <w:p w:rsidR="002A62A3" w:rsidRPr="00886129" w:rsidRDefault="002A62A3" w:rsidP="002A62A3">
      <w:pPr>
        <w:jc w:val="both"/>
        <w:rPr>
          <w:rFonts w:ascii="Times New Roman" w:hAnsi="Times New Roman" w:cs="Times New Roman"/>
          <w:b/>
          <w:bCs/>
        </w:rPr>
      </w:pPr>
      <w:r w:rsidRPr="00886129">
        <w:rPr>
          <w:rFonts w:ascii="Times New Roman" w:hAnsi="Times New Roman" w:cs="Times New Roman"/>
          <w:b/>
          <w:bCs/>
        </w:rPr>
        <w:t xml:space="preserve">6) Kotolňa na </w:t>
      </w:r>
      <w:proofErr w:type="spellStart"/>
      <w:r w:rsidRPr="00886129">
        <w:rPr>
          <w:rFonts w:ascii="Times New Roman" w:hAnsi="Times New Roman" w:cs="Times New Roman"/>
          <w:b/>
          <w:bCs/>
        </w:rPr>
        <w:t>pelety</w:t>
      </w:r>
      <w:proofErr w:type="spellEnd"/>
      <w:r w:rsidRPr="00886129">
        <w:rPr>
          <w:rFonts w:ascii="Times New Roman" w:hAnsi="Times New Roman" w:cs="Times New Roman"/>
          <w:b/>
          <w:bCs/>
        </w:rPr>
        <w:t xml:space="preserve"> b.č.2 v objekte Hlavný Tábor </w:t>
      </w:r>
      <w:proofErr w:type="spellStart"/>
      <w:r w:rsidRPr="00886129">
        <w:rPr>
          <w:rFonts w:ascii="Times New Roman" w:hAnsi="Times New Roman" w:cs="Times New Roman"/>
          <w:b/>
          <w:bCs/>
        </w:rPr>
        <w:t>Oremov</w:t>
      </w:r>
      <w:proofErr w:type="spellEnd"/>
      <w:r w:rsidRPr="00886129">
        <w:rPr>
          <w:rFonts w:ascii="Times New Roman" w:hAnsi="Times New Roman" w:cs="Times New Roman"/>
          <w:b/>
          <w:bCs/>
        </w:rPr>
        <w:t xml:space="preserve"> laz </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 xml:space="preserve">technický popis kotolne  : </w:t>
      </w:r>
    </w:p>
    <w:p w:rsidR="002A62A3" w:rsidRPr="00886129" w:rsidRDefault="002A62A3" w:rsidP="00DD2CEA">
      <w:pPr>
        <w:pStyle w:val="Odsekzoznamu"/>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 xml:space="preserve">druh kotolne – teplovodná, </w:t>
      </w:r>
    </w:p>
    <w:p w:rsidR="002A62A3" w:rsidRPr="00886129" w:rsidRDefault="002A62A3" w:rsidP="00DD2CEA">
      <w:pPr>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počet kotlov – 1</w:t>
      </w:r>
    </w:p>
    <w:p w:rsidR="002A62A3" w:rsidRPr="00886129" w:rsidRDefault="002A62A3" w:rsidP="00DD2CEA">
      <w:pPr>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 xml:space="preserve">typ kotla – HERZ </w:t>
      </w:r>
      <w:proofErr w:type="spellStart"/>
      <w:r w:rsidRPr="00886129">
        <w:rPr>
          <w:rFonts w:ascii="Times New Roman" w:hAnsi="Times New Roman" w:cs="Times New Roman"/>
        </w:rPr>
        <w:t>pelettstar</w:t>
      </w:r>
      <w:proofErr w:type="spellEnd"/>
      <w:r w:rsidRPr="00886129">
        <w:rPr>
          <w:rFonts w:ascii="Times New Roman" w:hAnsi="Times New Roman" w:cs="Times New Roman"/>
        </w:rPr>
        <w:t xml:space="preserve"> 60</w:t>
      </w:r>
    </w:p>
    <w:p w:rsidR="002A62A3" w:rsidRPr="00886129" w:rsidRDefault="002A62A3" w:rsidP="00DD2CEA">
      <w:pPr>
        <w:pStyle w:val="Odsekzoznamu"/>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 xml:space="preserve">výkon kotla : 13 - 60 kW </w:t>
      </w:r>
    </w:p>
    <w:p w:rsidR="002A62A3" w:rsidRPr="00886129" w:rsidRDefault="002A62A3" w:rsidP="00DD2CEA">
      <w:pPr>
        <w:pStyle w:val="Odsekzoznamu"/>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 xml:space="preserve">druh paliva – drevené </w:t>
      </w:r>
      <w:proofErr w:type="spellStart"/>
      <w:r w:rsidRPr="00886129">
        <w:rPr>
          <w:rFonts w:ascii="Times New Roman" w:hAnsi="Times New Roman" w:cs="Times New Roman"/>
        </w:rPr>
        <w:t>pelety</w:t>
      </w:r>
      <w:proofErr w:type="spellEnd"/>
    </w:p>
    <w:p w:rsidR="002A62A3" w:rsidRPr="00886129" w:rsidRDefault="002A62A3" w:rsidP="00DD2CEA">
      <w:pPr>
        <w:pStyle w:val="Odsekzoznamu"/>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 xml:space="preserve">umiestnenie – samostatná budova v objekte Hlavný Tábor </w:t>
      </w:r>
      <w:proofErr w:type="spellStart"/>
      <w:r w:rsidRPr="00886129">
        <w:rPr>
          <w:rFonts w:ascii="Times New Roman" w:hAnsi="Times New Roman" w:cs="Times New Roman"/>
        </w:rPr>
        <w:t>Oremov</w:t>
      </w:r>
      <w:proofErr w:type="spellEnd"/>
      <w:r w:rsidRPr="00886129">
        <w:rPr>
          <w:rFonts w:ascii="Times New Roman" w:hAnsi="Times New Roman" w:cs="Times New Roman"/>
        </w:rPr>
        <w:t xml:space="preserve"> laz:  </w:t>
      </w:r>
    </w:p>
    <w:p w:rsidR="002A62A3" w:rsidRPr="00886129" w:rsidRDefault="002A62A3" w:rsidP="00DD2CEA">
      <w:pPr>
        <w:pStyle w:val="Odsekzoznamu"/>
        <w:numPr>
          <w:ilvl w:val="0"/>
          <w:numId w:val="9"/>
        </w:numPr>
        <w:spacing w:after="0" w:line="240" w:lineRule="auto"/>
        <w:jc w:val="both"/>
        <w:rPr>
          <w:rFonts w:ascii="Times New Roman" w:hAnsi="Times New Roman" w:cs="Times New Roman"/>
        </w:rPr>
      </w:pPr>
      <w:r w:rsidRPr="00886129">
        <w:rPr>
          <w:rFonts w:ascii="Times New Roman" w:hAnsi="Times New Roman" w:cs="Times New Roman"/>
        </w:rPr>
        <w:t>spôsob obsluhy – občasná 1 hod./deň</w:t>
      </w:r>
    </w:p>
    <w:p w:rsidR="002A62A3" w:rsidRPr="00886129" w:rsidRDefault="002A62A3" w:rsidP="002A62A3">
      <w:pPr>
        <w:numPr>
          <w:ilvl w:val="0"/>
          <w:numId w:val="1"/>
        </w:numPr>
        <w:spacing w:after="0" w:line="240" w:lineRule="auto"/>
        <w:jc w:val="both"/>
        <w:rPr>
          <w:rFonts w:ascii="Times New Roman" w:hAnsi="Times New Roman" w:cs="Times New Roman"/>
          <w:bCs/>
        </w:rPr>
      </w:pPr>
      <w:r w:rsidRPr="00886129">
        <w:rPr>
          <w:rFonts w:ascii="Times New Roman" w:hAnsi="Times New Roman" w:cs="Times New Roman"/>
          <w:bCs/>
        </w:rPr>
        <w:t xml:space="preserve">režim – sezónny ( vykurovacie obdobie) </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povinnosti obsluhy - (vyplývajú z prevádzkového poriadku, návodu na obsluhu, všeobecne platných právnych predpisov, špeciálnych požiadaviek uvedených v zmluve)</w:t>
      </w:r>
    </w:p>
    <w:p w:rsidR="002A62A3" w:rsidRPr="00886129" w:rsidRDefault="002A62A3" w:rsidP="002A62A3">
      <w:pPr>
        <w:numPr>
          <w:ilvl w:val="0"/>
          <w:numId w:val="1"/>
        </w:numPr>
        <w:spacing w:after="0" w:line="240" w:lineRule="auto"/>
        <w:jc w:val="both"/>
        <w:rPr>
          <w:rFonts w:ascii="Times New Roman" w:hAnsi="Times New Roman" w:cs="Times New Roman"/>
        </w:rPr>
      </w:pPr>
      <w:r w:rsidRPr="00886129">
        <w:rPr>
          <w:rFonts w:ascii="Times New Roman" w:hAnsi="Times New Roman" w:cs="Times New Roman"/>
        </w:rPr>
        <w:t xml:space="preserve">požiadavky na kvalifikáciu obsluhy - obsluhu zariadenia kotolne môže vykonávať zaškolená osoba s platným oprávnením na obsluhu kotlov podľa vyhl. SÚBP č.:25/1984 Zb. v znení neskorších predpisov. </w:t>
      </w:r>
    </w:p>
    <w:p w:rsidR="002A62A3" w:rsidRPr="00886129" w:rsidRDefault="002A62A3" w:rsidP="002A62A3">
      <w:pPr>
        <w:jc w:val="both"/>
        <w:rPr>
          <w:rFonts w:ascii="Times New Roman" w:hAnsi="Times New Roman" w:cs="Times New Roman"/>
          <w:color w:val="FF0000"/>
        </w:rPr>
      </w:pPr>
      <w:r w:rsidRPr="00886129">
        <w:rPr>
          <w:rFonts w:ascii="Times New Roman" w:hAnsi="Times New Roman" w:cs="Times New Roman"/>
        </w:rPr>
        <w:t xml:space="preserve">- v kotolni požadujeme zabezpečiť vykurovanie objektov 24 hod./deň., počas celého vykurovacieho obdobia v súlade s vyhláškou MH SR č.152/2005 </w:t>
      </w:r>
      <w:proofErr w:type="spellStart"/>
      <w:r w:rsidRPr="00886129">
        <w:rPr>
          <w:rFonts w:ascii="Times New Roman" w:hAnsi="Times New Roman" w:cs="Times New Roman"/>
        </w:rPr>
        <w:t>Z.z</w:t>
      </w:r>
      <w:proofErr w:type="spellEnd"/>
      <w:r w:rsidRPr="00886129">
        <w:rPr>
          <w:rFonts w:ascii="Times New Roman" w:hAnsi="Times New Roman" w:cs="Times New Roman"/>
        </w:rPr>
        <w:t>. počas celej doby platnosti zmluvy</w:t>
      </w:r>
      <w:r w:rsidRPr="00886129">
        <w:rPr>
          <w:rFonts w:ascii="Times New Roman" w:hAnsi="Times New Roman" w:cs="Times New Roman"/>
          <w:color w:val="FF0000"/>
        </w:rPr>
        <w:t>,</w:t>
      </w:r>
    </w:p>
    <w:p w:rsidR="00F63C5E" w:rsidRPr="00886129" w:rsidRDefault="00F63C5E" w:rsidP="000A1D5C">
      <w:pPr>
        <w:spacing w:after="0"/>
        <w:jc w:val="both"/>
        <w:rPr>
          <w:rFonts w:ascii="Times New Roman" w:hAnsi="Times New Roman" w:cs="Times New Roman"/>
          <w:u w:val="single"/>
        </w:rPr>
      </w:pPr>
    </w:p>
    <w:p w:rsidR="002A62A3" w:rsidRPr="00886129" w:rsidRDefault="002A62A3" w:rsidP="000A1D5C">
      <w:pPr>
        <w:spacing w:after="0"/>
        <w:jc w:val="both"/>
        <w:rPr>
          <w:rFonts w:ascii="Times New Roman" w:hAnsi="Times New Roman" w:cs="Times New Roman"/>
        </w:rPr>
      </w:pPr>
      <w:r w:rsidRPr="00886129">
        <w:rPr>
          <w:rFonts w:ascii="Times New Roman" w:hAnsi="Times New Roman" w:cs="Times New Roman"/>
          <w:u w:val="single"/>
        </w:rPr>
        <w:t>- rozsah požadovaných služieb</w:t>
      </w:r>
      <w:r w:rsidRPr="00886129">
        <w:rPr>
          <w:rFonts w:ascii="Times New Roman" w:hAnsi="Times New Roman" w:cs="Times New Roman"/>
        </w:rPr>
        <w:t xml:space="preserve">: </w:t>
      </w:r>
    </w:p>
    <w:p w:rsidR="002A62A3" w:rsidRPr="00886129" w:rsidRDefault="002A62A3" w:rsidP="000A1D5C">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obsluha teplovodného  kotla,</w:t>
      </w:r>
    </w:p>
    <w:p w:rsidR="002A62A3" w:rsidRPr="00886129" w:rsidRDefault="002A62A3" w:rsidP="000A1D5C">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vedenie prevádzkového denníka,</w:t>
      </w:r>
    </w:p>
    <w:p w:rsidR="002A62A3" w:rsidRPr="00886129" w:rsidRDefault="002A62A3" w:rsidP="000A1D5C">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odstraňovanie menších porúch na zariadení, ktoré je možné odstrániť obsluhou,</w:t>
      </w:r>
    </w:p>
    <w:p w:rsidR="002A62A3" w:rsidRPr="00886129" w:rsidRDefault="002A62A3" w:rsidP="000A1D5C">
      <w:pPr>
        <w:numPr>
          <w:ilvl w:val="0"/>
          <w:numId w:val="5"/>
        </w:numPr>
        <w:spacing w:after="0" w:line="240" w:lineRule="auto"/>
        <w:ind w:left="709" w:hanging="142"/>
        <w:jc w:val="both"/>
        <w:rPr>
          <w:rFonts w:ascii="Times New Roman" w:hAnsi="Times New Roman" w:cs="Times New Roman"/>
        </w:rPr>
      </w:pPr>
      <w:r w:rsidRPr="00886129">
        <w:rPr>
          <w:rFonts w:ascii="Times New Roman" w:hAnsi="Times New Roman" w:cs="Times New Roman"/>
        </w:rPr>
        <w:t>zapisovanie prevádzkových údajov a spotreby paliva do výkazu,</w:t>
      </w:r>
    </w:p>
    <w:p w:rsidR="00096957" w:rsidRPr="00886129" w:rsidRDefault="00096957" w:rsidP="000A1D5C">
      <w:pPr>
        <w:spacing w:after="0"/>
        <w:jc w:val="both"/>
        <w:rPr>
          <w:rFonts w:ascii="Times New Roman" w:hAnsi="Times New Roman" w:cs="Times New Roman"/>
          <w:u w:val="single"/>
        </w:rPr>
      </w:pPr>
    </w:p>
    <w:p w:rsidR="002A62A3" w:rsidRPr="00886129" w:rsidRDefault="002A62A3" w:rsidP="000A1D5C">
      <w:pPr>
        <w:spacing w:after="0"/>
        <w:jc w:val="both"/>
        <w:rPr>
          <w:rFonts w:ascii="Times New Roman" w:hAnsi="Times New Roman" w:cs="Times New Roman"/>
          <w:u w:val="single"/>
        </w:rPr>
      </w:pPr>
      <w:r w:rsidRPr="00886129">
        <w:rPr>
          <w:rFonts w:ascii="Times New Roman" w:hAnsi="Times New Roman" w:cs="Times New Roman"/>
          <w:u w:val="single"/>
        </w:rPr>
        <w:t>- povinnosti obsluhy:</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udržiavať obsluhované zariadenia kotolne v bezpečnom a prevádzkyschopnom stave,</w:t>
      </w:r>
    </w:p>
    <w:p w:rsidR="00F63C5E"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bezodkladne hlásiť poverenému pracovníkovi CV Lešť každú poruchu, </w:t>
      </w:r>
      <w:proofErr w:type="spellStart"/>
      <w:r w:rsidRPr="00886129">
        <w:rPr>
          <w:rFonts w:ascii="Times New Roman" w:hAnsi="Times New Roman" w:cs="Times New Roman"/>
        </w:rPr>
        <w:t>závadu</w:t>
      </w:r>
      <w:proofErr w:type="spellEnd"/>
      <w:r w:rsidRPr="00886129">
        <w:rPr>
          <w:rFonts w:ascii="Times New Roman" w:hAnsi="Times New Roman" w:cs="Times New Roman"/>
        </w:rPr>
        <w:t xml:space="preserve"> alebo neobvyklý jav </w:t>
      </w:r>
      <w:r w:rsidR="00F63C5E" w:rsidRPr="00886129">
        <w:rPr>
          <w:rFonts w:ascii="Times New Roman" w:hAnsi="Times New Roman" w:cs="Times New Roman"/>
        </w:rPr>
        <w:t xml:space="preserve">  </w:t>
      </w:r>
    </w:p>
    <w:p w:rsidR="00F63C5E" w:rsidRPr="00886129" w:rsidRDefault="00F63C5E" w:rsidP="000A1D5C">
      <w:pPr>
        <w:spacing w:after="0"/>
        <w:ind w:left="927"/>
        <w:jc w:val="both"/>
        <w:rPr>
          <w:rFonts w:ascii="Times New Roman" w:hAnsi="Times New Roman" w:cs="Times New Roman"/>
        </w:rPr>
      </w:pPr>
      <w:r w:rsidRPr="00886129">
        <w:rPr>
          <w:rFonts w:ascii="Times New Roman" w:hAnsi="Times New Roman" w:cs="Times New Roman"/>
        </w:rPr>
        <w:t xml:space="preserve">  </w:t>
      </w:r>
      <w:r w:rsidR="002A62A3" w:rsidRPr="00886129">
        <w:rPr>
          <w:rFonts w:ascii="Times New Roman" w:hAnsi="Times New Roman" w:cs="Times New Roman"/>
        </w:rPr>
        <w:t xml:space="preserve">pri prevádzke kotlov a okolnosti, ktoré sťažujú obsluhu kotlov a uvedené údaje zaznamenávať </w:t>
      </w:r>
      <w:r w:rsidRPr="00886129">
        <w:rPr>
          <w:rFonts w:ascii="Times New Roman" w:hAnsi="Times New Roman" w:cs="Times New Roman"/>
        </w:rPr>
        <w:t xml:space="preserve">  </w:t>
      </w:r>
    </w:p>
    <w:p w:rsidR="002A62A3" w:rsidRPr="00886129" w:rsidRDefault="00F63C5E" w:rsidP="000A1D5C">
      <w:pPr>
        <w:spacing w:after="0"/>
        <w:ind w:left="927"/>
        <w:jc w:val="both"/>
        <w:rPr>
          <w:rFonts w:ascii="Times New Roman" w:hAnsi="Times New Roman" w:cs="Times New Roman"/>
        </w:rPr>
      </w:pPr>
      <w:r w:rsidRPr="00886129">
        <w:rPr>
          <w:rFonts w:ascii="Times New Roman" w:hAnsi="Times New Roman" w:cs="Times New Roman"/>
        </w:rPr>
        <w:t xml:space="preserve">  </w:t>
      </w:r>
      <w:r w:rsidR="002A62A3" w:rsidRPr="00886129">
        <w:rPr>
          <w:rFonts w:ascii="Times New Roman" w:hAnsi="Times New Roman" w:cs="Times New Roman"/>
        </w:rPr>
        <w:t>v prevádzkovom denníku,</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v prípade nebezpečenstva bez meškania kotol okamžite odstaviť z prevádzky,</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trvale dodržiavať poriadok a čistotu v kotolni a dbať, aby sa v nej nezdržiavali nepovolané osoby,</w:t>
      </w:r>
    </w:p>
    <w:p w:rsidR="00F63C5E"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kontrolovať funkciu zabezpečovacieho signalizačného zariadenia ( bez zásahu do automatického </w:t>
      </w:r>
    </w:p>
    <w:p w:rsidR="002A62A3" w:rsidRPr="00886129" w:rsidRDefault="00F63C5E" w:rsidP="000A1D5C">
      <w:pPr>
        <w:spacing w:after="0"/>
        <w:ind w:left="927"/>
        <w:jc w:val="both"/>
        <w:rPr>
          <w:rFonts w:ascii="Times New Roman" w:hAnsi="Times New Roman" w:cs="Times New Roman"/>
        </w:rPr>
      </w:pPr>
      <w:r w:rsidRPr="00886129">
        <w:rPr>
          <w:rFonts w:ascii="Times New Roman" w:hAnsi="Times New Roman" w:cs="Times New Roman"/>
        </w:rPr>
        <w:t xml:space="preserve">  </w:t>
      </w:r>
      <w:r w:rsidR="002A62A3" w:rsidRPr="00886129">
        <w:rPr>
          <w:rFonts w:ascii="Times New Roman" w:hAnsi="Times New Roman" w:cs="Times New Roman"/>
        </w:rPr>
        <w:t>ovládania),</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vykonávať kontrolu poistných ventilov – minimálne 1 x mesačne,</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vykonávať nulovanie kontrolných tlakomerov – minimálne 1 x 3 mesiace,</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podrobiť sa periodickým lekárskym prehliadkam,</w:t>
      </w:r>
    </w:p>
    <w:p w:rsidR="00F63C5E"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bezodkladne hlásiť poverenému pracovníkovi CV Lešť okolnosti, ktoré im podstatne sťažujú obsluhu </w:t>
      </w:r>
    </w:p>
    <w:p w:rsidR="002A62A3" w:rsidRPr="00886129" w:rsidRDefault="00F63C5E" w:rsidP="000A1D5C">
      <w:pPr>
        <w:spacing w:after="0"/>
        <w:ind w:left="927"/>
        <w:jc w:val="both"/>
        <w:rPr>
          <w:rFonts w:ascii="Times New Roman" w:hAnsi="Times New Roman" w:cs="Times New Roman"/>
        </w:rPr>
      </w:pPr>
      <w:r w:rsidRPr="00886129">
        <w:rPr>
          <w:rFonts w:ascii="Times New Roman" w:hAnsi="Times New Roman" w:cs="Times New Roman"/>
        </w:rPr>
        <w:t xml:space="preserve">  </w:t>
      </w:r>
      <w:r w:rsidR="002A62A3" w:rsidRPr="00886129">
        <w:rPr>
          <w:rFonts w:ascii="Times New Roman" w:hAnsi="Times New Roman" w:cs="Times New Roman"/>
        </w:rPr>
        <w:t>kotlov ( náhla nevoľnosť a pod.),</w:t>
      </w:r>
    </w:p>
    <w:p w:rsidR="002A62A3" w:rsidRPr="00886129" w:rsidRDefault="00886129" w:rsidP="000A1D5C">
      <w:pPr>
        <w:spacing w:after="0"/>
        <w:ind w:left="927"/>
        <w:jc w:val="both"/>
        <w:rPr>
          <w:rFonts w:ascii="Times New Roman" w:hAnsi="Times New Roman" w:cs="Times New Roman"/>
        </w:rPr>
      </w:pPr>
      <w:r>
        <w:rPr>
          <w:rFonts w:ascii="Times New Roman" w:hAnsi="Times New Roman" w:cs="Times New Roman"/>
        </w:rPr>
        <w:t>- čistenie kotla</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zapisovať do prevádzkového denníka nasledovné:</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prevádzkové údaje ( vonkajšia teplota, výstupná teplota vykurovacej vody, tlak vody v systéme),</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xml:space="preserve">* údaje o spustení a odstavení kotla, poruchách, </w:t>
      </w:r>
      <w:proofErr w:type="spellStart"/>
      <w:r w:rsidRPr="00886129">
        <w:rPr>
          <w:rFonts w:ascii="Times New Roman" w:hAnsi="Times New Roman" w:cs="Times New Roman"/>
        </w:rPr>
        <w:t>závadach</w:t>
      </w:r>
      <w:proofErr w:type="spellEnd"/>
      <w:r w:rsidRPr="00886129">
        <w:rPr>
          <w:rFonts w:ascii="Times New Roman" w:hAnsi="Times New Roman" w:cs="Times New Roman"/>
        </w:rPr>
        <w:t xml:space="preserve"> a ich odstránení,</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údaje o vykonaných údržbárskych prácach v kotolni a iné dôležité skutočnosti,</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kontrolu poistných ventilov,</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nulovanie kontrolných tlakomerov,</w:t>
      </w:r>
    </w:p>
    <w:p w:rsidR="002A62A3" w:rsidRPr="00886129" w:rsidRDefault="002A62A3" w:rsidP="000A1D5C">
      <w:pPr>
        <w:spacing w:after="0"/>
        <w:ind w:left="927"/>
        <w:jc w:val="both"/>
        <w:rPr>
          <w:rFonts w:ascii="Times New Roman" w:hAnsi="Times New Roman" w:cs="Times New Roman"/>
        </w:rPr>
      </w:pPr>
      <w:r w:rsidRPr="00886129">
        <w:rPr>
          <w:rFonts w:ascii="Times New Roman" w:hAnsi="Times New Roman" w:cs="Times New Roman"/>
        </w:rPr>
        <w:t>* iné údaje potrebné na posúdenie prevádzky kotolne ( kontro</w:t>
      </w:r>
      <w:r w:rsidR="00886129">
        <w:rPr>
          <w:rFonts w:ascii="Times New Roman" w:hAnsi="Times New Roman" w:cs="Times New Roman"/>
        </w:rPr>
        <w:t>ly a OP a OS)</w:t>
      </w:r>
    </w:p>
    <w:sectPr w:rsidR="002A62A3" w:rsidRPr="00886129" w:rsidSect="00A06CD3">
      <w:headerReference w:type="default" r:id="rId9"/>
      <w:footerReference w:type="default" r:id="rId10"/>
      <w:pgSz w:w="11906" w:h="16838"/>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8AE" w:rsidRDefault="005848AE" w:rsidP="002A62A3">
      <w:pPr>
        <w:spacing w:after="0" w:line="240" w:lineRule="auto"/>
      </w:pPr>
      <w:r>
        <w:separator/>
      </w:r>
    </w:p>
  </w:endnote>
  <w:endnote w:type="continuationSeparator" w:id="0">
    <w:p w:rsidR="005848AE" w:rsidRDefault="005848AE" w:rsidP="002A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684848"/>
      <w:docPartObj>
        <w:docPartGallery w:val="Page Numbers (Bottom of Page)"/>
        <w:docPartUnique/>
      </w:docPartObj>
    </w:sdtPr>
    <w:sdtEndPr/>
    <w:sdtContent>
      <w:p w:rsidR="00A06CD3" w:rsidRDefault="00A06CD3">
        <w:pPr>
          <w:pStyle w:val="Pta"/>
          <w:jc w:val="center"/>
        </w:pPr>
        <w:r>
          <w:fldChar w:fldCharType="begin"/>
        </w:r>
        <w:r>
          <w:instrText>PAGE   \* MERGEFORMAT</w:instrText>
        </w:r>
        <w:r>
          <w:fldChar w:fldCharType="separate"/>
        </w:r>
        <w:r w:rsidR="005628AB">
          <w:rPr>
            <w:noProof/>
          </w:rPr>
          <w:t>15</w:t>
        </w:r>
        <w:r>
          <w:fldChar w:fldCharType="end"/>
        </w:r>
      </w:p>
    </w:sdtContent>
  </w:sdt>
  <w:p w:rsidR="00E36281" w:rsidRDefault="00E3628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8AE" w:rsidRDefault="005848AE" w:rsidP="002A62A3">
      <w:pPr>
        <w:spacing w:after="0" w:line="240" w:lineRule="auto"/>
      </w:pPr>
      <w:r>
        <w:separator/>
      </w:r>
    </w:p>
  </w:footnote>
  <w:footnote w:type="continuationSeparator" w:id="0">
    <w:p w:rsidR="005848AE" w:rsidRDefault="005848AE" w:rsidP="002A6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A3" w:rsidRPr="002A62A3" w:rsidRDefault="002A62A3">
    <w:pPr>
      <w:pStyle w:val="Hlavika"/>
      <w:rPr>
        <w:rFonts w:ascii="Arial Narrow" w:hAnsi="Arial Narrow"/>
      </w:rPr>
    </w:pPr>
    <w:r>
      <w:rPr>
        <w:rFonts w:ascii="Arial Narrow" w:hAnsi="Arial Narrow"/>
      </w:rPr>
      <w:tab/>
    </w:r>
    <w:r>
      <w:rPr>
        <w:rFonts w:ascii="Arial Narrow" w:hAnsi="Arial Narrow"/>
      </w:rPr>
      <w:tab/>
    </w:r>
    <w:r w:rsidRPr="002A62A3">
      <w:rPr>
        <w:rFonts w:ascii="Arial Narrow" w:hAnsi="Arial Narrow"/>
      </w:rPr>
      <w:t xml:space="preserve">Príloha č. </w:t>
    </w:r>
    <w:r w:rsidR="00DD3F5F">
      <w:rPr>
        <w:rFonts w:ascii="Arial Narrow" w:hAnsi="Arial Narrow"/>
      </w:rPr>
      <w:t>2</w:t>
    </w:r>
    <w:r w:rsidRPr="002A62A3">
      <w:rPr>
        <w:rFonts w:ascii="Arial Narrow" w:hAnsi="Arial Narrow"/>
      </w:rPr>
      <w:t xml:space="preserve"> súťažných podkladov </w:t>
    </w:r>
  </w:p>
  <w:p w:rsidR="002A62A3" w:rsidRDefault="002A62A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54A"/>
    <w:multiLevelType w:val="hybridMultilevel"/>
    <w:tmpl w:val="5810B5CE"/>
    <w:lvl w:ilvl="0" w:tplc="041B0011">
      <w:start w:val="1"/>
      <w:numFmt w:val="decimal"/>
      <w:lvlText w:val="%1)"/>
      <w:lvlJc w:val="left"/>
      <w:pPr>
        <w:ind w:left="786" w:hanging="360"/>
      </w:pPr>
      <w:rPr>
        <w:rFonts w:cs="Times New Roman" w:hint="default"/>
        <w:color w:val="auto"/>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 w15:restartNumberingAfterBreak="0">
    <w:nsid w:val="06FA565B"/>
    <w:multiLevelType w:val="hybridMultilevel"/>
    <w:tmpl w:val="43D46888"/>
    <w:lvl w:ilvl="0" w:tplc="5604387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8E313E3"/>
    <w:multiLevelType w:val="hybridMultilevel"/>
    <w:tmpl w:val="AA867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8A5791"/>
    <w:multiLevelType w:val="hybridMultilevel"/>
    <w:tmpl w:val="6ECACFE4"/>
    <w:lvl w:ilvl="0" w:tplc="D7CA1A68">
      <w:numFmt w:val="bullet"/>
      <w:lvlText w:val="-"/>
      <w:lvlJc w:val="left"/>
      <w:pPr>
        <w:ind w:left="927"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0B8D5D28"/>
    <w:multiLevelType w:val="hybridMultilevel"/>
    <w:tmpl w:val="32B6E36E"/>
    <w:lvl w:ilvl="0" w:tplc="147632FA">
      <w:start w:val="1"/>
      <w:numFmt w:val="lowerLetter"/>
      <w:lvlText w:val="%1)"/>
      <w:lvlJc w:val="left"/>
      <w:pPr>
        <w:ind w:left="1646" w:hanging="360"/>
      </w:pPr>
      <w:rPr>
        <w:rFonts w:cs="Times New Roman"/>
      </w:rPr>
    </w:lvl>
    <w:lvl w:ilvl="1" w:tplc="041B0019">
      <w:start w:val="1"/>
      <w:numFmt w:val="lowerLetter"/>
      <w:lvlText w:val="%2."/>
      <w:lvlJc w:val="left"/>
      <w:pPr>
        <w:ind w:left="2366" w:hanging="360"/>
      </w:pPr>
      <w:rPr>
        <w:rFonts w:cs="Times New Roman"/>
      </w:rPr>
    </w:lvl>
    <w:lvl w:ilvl="2" w:tplc="041B001B">
      <w:start w:val="1"/>
      <w:numFmt w:val="lowerRoman"/>
      <w:lvlText w:val="%3."/>
      <w:lvlJc w:val="right"/>
      <w:pPr>
        <w:ind w:left="3086" w:hanging="180"/>
      </w:pPr>
      <w:rPr>
        <w:rFonts w:cs="Times New Roman"/>
      </w:rPr>
    </w:lvl>
    <w:lvl w:ilvl="3" w:tplc="041B000F">
      <w:start w:val="1"/>
      <w:numFmt w:val="decimal"/>
      <w:lvlText w:val="%4."/>
      <w:lvlJc w:val="left"/>
      <w:pPr>
        <w:ind w:left="3806" w:hanging="360"/>
      </w:pPr>
      <w:rPr>
        <w:rFonts w:cs="Times New Roman"/>
      </w:rPr>
    </w:lvl>
    <w:lvl w:ilvl="4" w:tplc="041B0019">
      <w:start w:val="1"/>
      <w:numFmt w:val="lowerLetter"/>
      <w:lvlText w:val="%5."/>
      <w:lvlJc w:val="left"/>
      <w:pPr>
        <w:ind w:left="4526" w:hanging="360"/>
      </w:pPr>
      <w:rPr>
        <w:rFonts w:cs="Times New Roman"/>
      </w:rPr>
    </w:lvl>
    <w:lvl w:ilvl="5" w:tplc="041B001B">
      <w:start w:val="1"/>
      <w:numFmt w:val="lowerRoman"/>
      <w:lvlText w:val="%6."/>
      <w:lvlJc w:val="right"/>
      <w:pPr>
        <w:ind w:left="5246" w:hanging="180"/>
      </w:pPr>
      <w:rPr>
        <w:rFonts w:cs="Times New Roman"/>
      </w:rPr>
    </w:lvl>
    <w:lvl w:ilvl="6" w:tplc="041B000F">
      <w:start w:val="1"/>
      <w:numFmt w:val="decimal"/>
      <w:lvlText w:val="%7."/>
      <w:lvlJc w:val="left"/>
      <w:pPr>
        <w:ind w:left="5966" w:hanging="360"/>
      </w:pPr>
      <w:rPr>
        <w:rFonts w:cs="Times New Roman"/>
      </w:rPr>
    </w:lvl>
    <w:lvl w:ilvl="7" w:tplc="041B0019">
      <w:start w:val="1"/>
      <w:numFmt w:val="lowerLetter"/>
      <w:lvlText w:val="%8."/>
      <w:lvlJc w:val="left"/>
      <w:pPr>
        <w:ind w:left="6686" w:hanging="360"/>
      </w:pPr>
      <w:rPr>
        <w:rFonts w:cs="Times New Roman"/>
      </w:rPr>
    </w:lvl>
    <w:lvl w:ilvl="8" w:tplc="041B001B">
      <w:start w:val="1"/>
      <w:numFmt w:val="lowerRoman"/>
      <w:lvlText w:val="%9."/>
      <w:lvlJc w:val="right"/>
      <w:pPr>
        <w:ind w:left="7406" w:hanging="180"/>
      </w:pPr>
      <w:rPr>
        <w:rFonts w:cs="Times New Roman"/>
      </w:rPr>
    </w:lvl>
  </w:abstractNum>
  <w:abstractNum w:abstractNumId="5" w15:restartNumberingAfterBreak="0">
    <w:nsid w:val="0CBB1803"/>
    <w:multiLevelType w:val="hybridMultilevel"/>
    <w:tmpl w:val="93964724"/>
    <w:lvl w:ilvl="0" w:tplc="2FD0B2DE">
      <w:start w:val="1"/>
      <w:numFmt w:val="decimal"/>
      <w:lvlText w:val="%1)"/>
      <w:lvlJc w:val="left"/>
      <w:pPr>
        <w:ind w:left="78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6" w15:restartNumberingAfterBreak="0">
    <w:nsid w:val="0DD37B8A"/>
    <w:multiLevelType w:val="hybridMultilevel"/>
    <w:tmpl w:val="232CC20E"/>
    <w:lvl w:ilvl="0" w:tplc="3990D85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BC57F33"/>
    <w:multiLevelType w:val="hybridMultilevel"/>
    <w:tmpl w:val="7D825BF8"/>
    <w:lvl w:ilvl="0" w:tplc="8FC85C18">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8" w15:restartNumberingAfterBreak="0">
    <w:nsid w:val="1D934DE3"/>
    <w:multiLevelType w:val="hybridMultilevel"/>
    <w:tmpl w:val="01D23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7F51A1"/>
    <w:multiLevelType w:val="hybridMultilevel"/>
    <w:tmpl w:val="603E94C8"/>
    <w:lvl w:ilvl="0" w:tplc="991C43E6">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0" w15:restartNumberingAfterBreak="0">
    <w:nsid w:val="20841012"/>
    <w:multiLevelType w:val="hybridMultilevel"/>
    <w:tmpl w:val="78F6033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5BB2C7B"/>
    <w:multiLevelType w:val="hybridMultilevel"/>
    <w:tmpl w:val="45B4970E"/>
    <w:lvl w:ilvl="0" w:tplc="F6A0E9BA">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8C7078E"/>
    <w:multiLevelType w:val="hybridMultilevel"/>
    <w:tmpl w:val="5810B5CE"/>
    <w:lvl w:ilvl="0" w:tplc="041B0011">
      <w:start w:val="1"/>
      <w:numFmt w:val="decimal"/>
      <w:lvlText w:val="%1)"/>
      <w:lvlJc w:val="left"/>
      <w:pPr>
        <w:ind w:left="786" w:hanging="360"/>
      </w:pPr>
      <w:rPr>
        <w:rFonts w:cs="Times New Roman" w:hint="default"/>
        <w:color w:val="auto"/>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3" w15:restartNumberingAfterBreak="0">
    <w:nsid w:val="2C736598"/>
    <w:multiLevelType w:val="hybridMultilevel"/>
    <w:tmpl w:val="D84A2FCA"/>
    <w:lvl w:ilvl="0" w:tplc="041B0011">
      <w:start w:val="1"/>
      <w:numFmt w:val="decimal"/>
      <w:lvlText w:val="%1)"/>
      <w:lvlJc w:val="left"/>
      <w:pPr>
        <w:tabs>
          <w:tab w:val="num" w:pos="720"/>
        </w:tabs>
        <w:ind w:left="720" w:hanging="360"/>
      </w:pPr>
      <w:rPr>
        <w:rFonts w:cs="Times New Roman" w:hint="default"/>
      </w:rPr>
    </w:lvl>
    <w:lvl w:ilvl="1" w:tplc="E3E8E33E">
      <w:start w:val="1"/>
      <w:numFmt w:val="lowerLetter"/>
      <w:lvlText w:val="%2)"/>
      <w:lvlJc w:val="left"/>
      <w:pPr>
        <w:tabs>
          <w:tab w:val="num" w:pos="1440"/>
        </w:tabs>
        <w:ind w:left="1440" w:hanging="360"/>
      </w:pPr>
      <w:rPr>
        <w:rFonts w:ascii="Times New Roman" w:eastAsiaTheme="minorHAnsi" w:hAnsi="Times New Roman"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326294"/>
    <w:multiLevelType w:val="hybridMultilevel"/>
    <w:tmpl w:val="E496135A"/>
    <w:lvl w:ilvl="0" w:tplc="D4382586">
      <w:start w:val="2"/>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35A54055"/>
    <w:multiLevelType w:val="hybridMultilevel"/>
    <w:tmpl w:val="1722C432"/>
    <w:lvl w:ilvl="0" w:tplc="041B0011">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B47A2F"/>
    <w:multiLevelType w:val="hybridMultilevel"/>
    <w:tmpl w:val="23C0BE02"/>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6EF3A3C"/>
    <w:multiLevelType w:val="hybridMultilevel"/>
    <w:tmpl w:val="3956263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3ABA22E0"/>
    <w:multiLevelType w:val="hybridMultilevel"/>
    <w:tmpl w:val="6D6C33AA"/>
    <w:lvl w:ilvl="0" w:tplc="BA08781A">
      <w:start w:val="1"/>
      <w:numFmt w:val="decimal"/>
      <w:lvlText w:val="%1)"/>
      <w:lvlJc w:val="left"/>
      <w:pPr>
        <w:ind w:left="2498"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9" w15:restartNumberingAfterBreak="0">
    <w:nsid w:val="447D4476"/>
    <w:multiLevelType w:val="hybridMultilevel"/>
    <w:tmpl w:val="0FFE07B8"/>
    <w:lvl w:ilvl="0" w:tplc="BA08781A">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8D2031"/>
    <w:multiLevelType w:val="hybridMultilevel"/>
    <w:tmpl w:val="54AEF808"/>
    <w:lvl w:ilvl="0" w:tplc="041B0011">
      <w:start w:val="1"/>
      <w:numFmt w:val="decimal"/>
      <w:lvlText w:val="%1)"/>
      <w:lvlJc w:val="left"/>
      <w:pPr>
        <w:ind w:left="702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883F81"/>
    <w:multiLevelType w:val="hybridMultilevel"/>
    <w:tmpl w:val="2F2060B8"/>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539378A7"/>
    <w:multiLevelType w:val="hybridMultilevel"/>
    <w:tmpl w:val="58F62914"/>
    <w:lvl w:ilvl="0" w:tplc="615EBC9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C2955C7"/>
    <w:multiLevelType w:val="hybridMultilevel"/>
    <w:tmpl w:val="DBACF7FC"/>
    <w:lvl w:ilvl="0" w:tplc="FC2017EA">
      <w:start w:val="2"/>
      <w:numFmt w:val="bullet"/>
      <w:lvlText w:val="-"/>
      <w:lvlJc w:val="left"/>
      <w:pPr>
        <w:ind w:left="1221" w:hanging="360"/>
      </w:pPr>
      <w:rPr>
        <w:rFonts w:ascii="Times New Roman" w:eastAsia="Times New Roman" w:hAnsi="Times New Roman" w:hint="default"/>
      </w:rPr>
    </w:lvl>
    <w:lvl w:ilvl="1" w:tplc="041B0003" w:tentative="1">
      <w:start w:val="1"/>
      <w:numFmt w:val="bullet"/>
      <w:lvlText w:val="o"/>
      <w:lvlJc w:val="left"/>
      <w:pPr>
        <w:ind w:left="1941" w:hanging="360"/>
      </w:pPr>
      <w:rPr>
        <w:rFonts w:ascii="Courier New" w:hAnsi="Courier New" w:hint="default"/>
      </w:rPr>
    </w:lvl>
    <w:lvl w:ilvl="2" w:tplc="041B0005" w:tentative="1">
      <w:start w:val="1"/>
      <w:numFmt w:val="bullet"/>
      <w:lvlText w:val=""/>
      <w:lvlJc w:val="left"/>
      <w:pPr>
        <w:ind w:left="2661" w:hanging="360"/>
      </w:pPr>
      <w:rPr>
        <w:rFonts w:ascii="Wingdings" w:hAnsi="Wingdings" w:hint="default"/>
      </w:rPr>
    </w:lvl>
    <w:lvl w:ilvl="3" w:tplc="041B0001" w:tentative="1">
      <w:start w:val="1"/>
      <w:numFmt w:val="bullet"/>
      <w:lvlText w:val=""/>
      <w:lvlJc w:val="left"/>
      <w:pPr>
        <w:ind w:left="3381" w:hanging="360"/>
      </w:pPr>
      <w:rPr>
        <w:rFonts w:ascii="Symbol" w:hAnsi="Symbol" w:hint="default"/>
      </w:rPr>
    </w:lvl>
    <w:lvl w:ilvl="4" w:tplc="041B0003" w:tentative="1">
      <w:start w:val="1"/>
      <w:numFmt w:val="bullet"/>
      <w:lvlText w:val="o"/>
      <w:lvlJc w:val="left"/>
      <w:pPr>
        <w:ind w:left="4101" w:hanging="360"/>
      </w:pPr>
      <w:rPr>
        <w:rFonts w:ascii="Courier New" w:hAnsi="Courier New" w:hint="default"/>
      </w:rPr>
    </w:lvl>
    <w:lvl w:ilvl="5" w:tplc="041B0005" w:tentative="1">
      <w:start w:val="1"/>
      <w:numFmt w:val="bullet"/>
      <w:lvlText w:val=""/>
      <w:lvlJc w:val="left"/>
      <w:pPr>
        <w:ind w:left="4821" w:hanging="360"/>
      </w:pPr>
      <w:rPr>
        <w:rFonts w:ascii="Wingdings" w:hAnsi="Wingdings" w:hint="default"/>
      </w:rPr>
    </w:lvl>
    <w:lvl w:ilvl="6" w:tplc="041B0001" w:tentative="1">
      <w:start w:val="1"/>
      <w:numFmt w:val="bullet"/>
      <w:lvlText w:val=""/>
      <w:lvlJc w:val="left"/>
      <w:pPr>
        <w:ind w:left="5541" w:hanging="360"/>
      </w:pPr>
      <w:rPr>
        <w:rFonts w:ascii="Symbol" w:hAnsi="Symbol" w:hint="default"/>
      </w:rPr>
    </w:lvl>
    <w:lvl w:ilvl="7" w:tplc="041B0003" w:tentative="1">
      <w:start w:val="1"/>
      <w:numFmt w:val="bullet"/>
      <w:lvlText w:val="o"/>
      <w:lvlJc w:val="left"/>
      <w:pPr>
        <w:ind w:left="6261" w:hanging="360"/>
      </w:pPr>
      <w:rPr>
        <w:rFonts w:ascii="Courier New" w:hAnsi="Courier New" w:hint="default"/>
      </w:rPr>
    </w:lvl>
    <w:lvl w:ilvl="8" w:tplc="041B0005" w:tentative="1">
      <w:start w:val="1"/>
      <w:numFmt w:val="bullet"/>
      <w:lvlText w:val=""/>
      <w:lvlJc w:val="left"/>
      <w:pPr>
        <w:ind w:left="6981" w:hanging="360"/>
      </w:pPr>
      <w:rPr>
        <w:rFonts w:ascii="Wingdings" w:hAnsi="Wingdings" w:hint="default"/>
      </w:rPr>
    </w:lvl>
  </w:abstractNum>
  <w:abstractNum w:abstractNumId="24" w15:restartNumberingAfterBreak="0">
    <w:nsid w:val="67200410"/>
    <w:multiLevelType w:val="hybridMultilevel"/>
    <w:tmpl w:val="97088BEA"/>
    <w:lvl w:ilvl="0" w:tplc="DABAA9EE">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BC37792"/>
    <w:multiLevelType w:val="hybridMultilevel"/>
    <w:tmpl w:val="D6784B2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59E1069"/>
    <w:multiLevelType w:val="hybridMultilevel"/>
    <w:tmpl w:val="5BBA6D42"/>
    <w:lvl w:ilvl="0" w:tplc="22407B6C">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7A0B5C48"/>
    <w:multiLevelType w:val="hybridMultilevel"/>
    <w:tmpl w:val="AC92D7BA"/>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7D591C8A"/>
    <w:multiLevelType w:val="hybridMultilevel"/>
    <w:tmpl w:val="A784DB84"/>
    <w:lvl w:ilvl="0" w:tplc="1B504BBA">
      <w:start w:val="1"/>
      <w:numFmt w:val="decimal"/>
      <w:lvlText w:val="%1)"/>
      <w:lvlJc w:val="left"/>
      <w:pPr>
        <w:ind w:left="928"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1"/>
  </w:num>
  <w:num w:numId="8">
    <w:abstractNumId w:val="8"/>
  </w:num>
  <w:num w:numId="9">
    <w:abstractNumId w:val="2"/>
  </w:num>
  <w:num w:numId="10">
    <w:abstractNumId w:val="17"/>
  </w:num>
  <w:num w:numId="11">
    <w:abstractNumId w:val="23"/>
  </w:num>
  <w:num w:numId="12">
    <w:abstractNumId w:val="16"/>
  </w:num>
  <w:num w:numId="13">
    <w:abstractNumId w:val="27"/>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5"/>
  </w:num>
  <w:num w:numId="20">
    <w:abstractNumId w:val="28"/>
  </w:num>
  <w:num w:numId="21">
    <w:abstractNumId w:val="0"/>
  </w:num>
  <w:num w:numId="22">
    <w:abstractNumId w:val="20"/>
  </w:num>
  <w:num w:numId="23">
    <w:abstractNumId w:val="25"/>
  </w:num>
  <w:num w:numId="24">
    <w:abstractNumId w:val="22"/>
  </w:num>
  <w:num w:numId="25">
    <w:abstractNumId w:val="7"/>
  </w:num>
  <w:num w:numId="26">
    <w:abstractNumId w:val="14"/>
  </w:num>
  <w:num w:numId="27">
    <w:abstractNumId w:val="19"/>
  </w:num>
  <w:num w:numId="28">
    <w:abstractNumId w:val="3"/>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0"/>
    <w:rsid w:val="00096957"/>
    <w:rsid w:val="000A1482"/>
    <w:rsid w:val="000A1D5C"/>
    <w:rsid w:val="000A7610"/>
    <w:rsid w:val="000B5D79"/>
    <w:rsid w:val="000F4484"/>
    <w:rsid w:val="0012510C"/>
    <w:rsid w:val="00186D05"/>
    <w:rsid w:val="00207D67"/>
    <w:rsid w:val="002624A2"/>
    <w:rsid w:val="002A62A3"/>
    <w:rsid w:val="00436D18"/>
    <w:rsid w:val="004A5381"/>
    <w:rsid w:val="00507F7E"/>
    <w:rsid w:val="005628AB"/>
    <w:rsid w:val="005639E1"/>
    <w:rsid w:val="005848AE"/>
    <w:rsid w:val="00643D7C"/>
    <w:rsid w:val="006724EA"/>
    <w:rsid w:val="0070001C"/>
    <w:rsid w:val="00701BA1"/>
    <w:rsid w:val="007676ED"/>
    <w:rsid w:val="00772630"/>
    <w:rsid w:val="007F7C26"/>
    <w:rsid w:val="00886129"/>
    <w:rsid w:val="00971144"/>
    <w:rsid w:val="00A06CD3"/>
    <w:rsid w:val="00C63E91"/>
    <w:rsid w:val="00CE7839"/>
    <w:rsid w:val="00D2123B"/>
    <w:rsid w:val="00DA3EC0"/>
    <w:rsid w:val="00DD2CEA"/>
    <w:rsid w:val="00DD3F5F"/>
    <w:rsid w:val="00DE4ACD"/>
    <w:rsid w:val="00E36281"/>
    <w:rsid w:val="00E7448C"/>
    <w:rsid w:val="00E80EF3"/>
    <w:rsid w:val="00EA3B5C"/>
    <w:rsid w:val="00F63C5E"/>
    <w:rsid w:val="00FF20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0A417-1669-45D2-8E9A-47111944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A62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62A3"/>
  </w:style>
  <w:style w:type="paragraph" w:styleId="Pta">
    <w:name w:val="footer"/>
    <w:basedOn w:val="Normlny"/>
    <w:link w:val="PtaChar"/>
    <w:uiPriority w:val="99"/>
    <w:unhideWhenUsed/>
    <w:rsid w:val="002A62A3"/>
    <w:pPr>
      <w:tabs>
        <w:tab w:val="center" w:pos="4536"/>
        <w:tab w:val="right" w:pos="9072"/>
      </w:tabs>
      <w:spacing w:after="0" w:line="240" w:lineRule="auto"/>
    </w:pPr>
  </w:style>
  <w:style w:type="character" w:customStyle="1" w:styleId="PtaChar">
    <w:name w:val="Päta Char"/>
    <w:basedOn w:val="Predvolenpsmoodseku"/>
    <w:link w:val="Pta"/>
    <w:uiPriority w:val="99"/>
    <w:rsid w:val="002A62A3"/>
  </w:style>
  <w:style w:type="paragraph" w:customStyle="1" w:styleId="Default">
    <w:name w:val="Default"/>
    <w:rsid w:val="002A62A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2">
    <w:name w:val="Body Text 2"/>
    <w:basedOn w:val="Normlny"/>
    <w:link w:val="Zkladntext2Char"/>
    <w:rsid w:val="002A62A3"/>
    <w:pPr>
      <w:spacing w:after="120" w:line="480" w:lineRule="auto"/>
    </w:pPr>
    <w:rPr>
      <w:rFonts w:ascii="Times New Roman" w:eastAsia="SimSun" w:hAnsi="Times New Roman" w:cs="Times New Roman"/>
      <w:sz w:val="24"/>
      <w:szCs w:val="24"/>
      <w:lang w:eastAsia="zh-CN"/>
    </w:rPr>
  </w:style>
  <w:style w:type="character" w:customStyle="1" w:styleId="Zkladntext2Char">
    <w:name w:val="Základný text 2 Char"/>
    <w:basedOn w:val="Predvolenpsmoodseku"/>
    <w:link w:val="Zkladntext2"/>
    <w:rsid w:val="002A62A3"/>
    <w:rPr>
      <w:rFonts w:ascii="Times New Roman" w:eastAsia="SimSun" w:hAnsi="Times New Roman" w:cs="Times New Roman"/>
      <w:sz w:val="24"/>
      <w:szCs w:val="24"/>
      <w:lang w:eastAsia="zh-CN"/>
    </w:rPr>
  </w:style>
  <w:style w:type="paragraph" w:styleId="Textbubliny">
    <w:name w:val="Balloon Text"/>
    <w:basedOn w:val="Normlny"/>
    <w:link w:val="TextbublinyChar"/>
    <w:uiPriority w:val="99"/>
    <w:semiHidden/>
    <w:unhideWhenUsed/>
    <w:rsid w:val="00E80E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0EF3"/>
    <w:rPr>
      <w:rFonts w:ascii="Segoe UI" w:hAnsi="Segoe UI" w:cs="Segoe UI"/>
      <w:sz w:val="18"/>
      <w:szCs w:val="18"/>
    </w:rPr>
  </w:style>
  <w:style w:type="paragraph" w:styleId="Odsekzoznamu">
    <w:name w:val="List Paragraph"/>
    <w:basedOn w:val="Normlny"/>
    <w:link w:val="OdsekzoznamuChar"/>
    <w:uiPriority w:val="99"/>
    <w:qFormat/>
    <w:rsid w:val="00E80EF3"/>
    <w:pPr>
      <w:ind w:left="720"/>
      <w:contextualSpacing/>
    </w:pPr>
  </w:style>
  <w:style w:type="character" w:styleId="Hypertextovprepojenie">
    <w:name w:val="Hyperlink"/>
    <w:uiPriority w:val="99"/>
    <w:semiHidden/>
    <w:rsid w:val="00DD3F5F"/>
    <w:rPr>
      <w:rFonts w:cs="Times New Roman"/>
      <w:color w:val="0000FF"/>
      <w:u w:val="single"/>
    </w:rPr>
  </w:style>
  <w:style w:type="paragraph" w:styleId="Zarkazkladnhotextu">
    <w:name w:val="Body Text Indent"/>
    <w:basedOn w:val="Normlny"/>
    <w:link w:val="ZarkazkladnhotextuChar"/>
    <w:uiPriority w:val="99"/>
    <w:semiHidden/>
    <w:rsid w:val="00DD3F5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semiHidden/>
    <w:rsid w:val="00DD3F5F"/>
    <w:rPr>
      <w:rFonts w:ascii="Times New Roman" w:eastAsia="Times New Roman" w:hAnsi="Times New Roman" w:cs="Times New Roman"/>
      <w:sz w:val="24"/>
      <w:szCs w:val="24"/>
      <w:lang w:eastAsia="sk-SK"/>
    </w:rPr>
  </w:style>
  <w:style w:type="character" w:customStyle="1" w:styleId="OdsekzoznamuChar">
    <w:name w:val="Odsek zoznamu Char"/>
    <w:link w:val="Odsekzoznamu"/>
    <w:uiPriority w:val="99"/>
    <w:locked/>
    <w:rsid w:val="00DD3F5F"/>
  </w:style>
  <w:style w:type="paragraph" w:styleId="Bezriadkovania">
    <w:name w:val="No Spacing"/>
    <w:uiPriority w:val="99"/>
    <w:qFormat/>
    <w:rsid w:val="00DD3F5F"/>
    <w:pPr>
      <w:spacing w:after="0" w:line="240" w:lineRule="auto"/>
    </w:pPr>
    <w:rPr>
      <w:rFonts w:ascii="Times New Roman" w:eastAsia="Times New Roman" w:hAnsi="Times New Roman" w:cs="Times New Roman"/>
      <w:sz w:val="24"/>
      <w:szCs w:val="24"/>
      <w:lang w:eastAsia="sk-SK"/>
    </w:rPr>
  </w:style>
  <w:style w:type="paragraph" w:customStyle="1" w:styleId="slovanzoznam21">
    <w:name w:val="Číslovaný zoznam 21"/>
    <w:basedOn w:val="Normlny"/>
    <w:rsid w:val="007F7C26"/>
    <w:pPr>
      <w:tabs>
        <w:tab w:val="num" w:pos="360"/>
      </w:tabs>
      <w:suppressAutoHyphens/>
      <w:spacing w:after="0" w:line="240" w:lineRule="auto"/>
      <w:ind w:left="360" w:hanging="36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fulajtar@mil.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551F-B6C2-4257-99BE-BB6A4F10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5577</Words>
  <Characters>31793</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37296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DURIKOVA Anna</dc:creator>
  <cp:keywords/>
  <dc:description/>
  <cp:lastModifiedBy>DURIKOVA Anna</cp:lastModifiedBy>
  <cp:revision>3</cp:revision>
  <cp:lastPrinted>2020-06-24T09:05:00Z</cp:lastPrinted>
  <dcterms:created xsi:type="dcterms:W3CDTF">2020-06-24T12:48:00Z</dcterms:created>
  <dcterms:modified xsi:type="dcterms:W3CDTF">2020-06-24T12:48:00Z</dcterms:modified>
</cp:coreProperties>
</file>