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E21F0" w:rsidRPr="00333898" w:rsidTr="00DA7F35">
        <w:trPr>
          <w:trHeight w:val="639"/>
        </w:trPr>
        <w:tc>
          <w:tcPr>
            <w:tcW w:w="9345" w:type="dxa"/>
            <w:shd w:val="clear" w:color="auto" w:fill="C6D9F1" w:themeFill="text2" w:themeFillTint="33"/>
            <w:vAlign w:val="center"/>
          </w:tcPr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9062"/>
            </w:tblGrid>
            <w:tr w:rsidR="00E87AFC" w:rsidRPr="00333898" w:rsidTr="00DA7F35">
              <w:trPr>
                <w:trHeight w:val="639"/>
              </w:trPr>
              <w:tc>
                <w:tcPr>
                  <w:tcW w:w="9345" w:type="dxa"/>
                  <w:shd w:val="clear" w:color="auto" w:fill="C6D9F1" w:themeFill="text2" w:themeFillTint="33"/>
                  <w:vAlign w:val="center"/>
                </w:tcPr>
                <w:tbl>
                  <w:tblPr>
                    <w:tblStyle w:val="Mriekatabuky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8836"/>
                  </w:tblGrid>
                  <w:tr w:rsidR="00324563" w:rsidRPr="00333898" w:rsidTr="00DA7F35">
                    <w:trPr>
                      <w:trHeight w:val="639"/>
                    </w:trPr>
                    <w:tc>
                      <w:tcPr>
                        <w:tcW w:w="9345" w:type="dxa"/>
                        <w:shd w:val="clear" w:color="auto" w:fill="C6D9F1" w:themeFill="text2" w:themeFillTint="33"/>
                        <w:vAlign w:val="center"/>
                      </w:tcPr>
                      <w:p w:rsidR="00324563" w:rsidRPr="00333898" w:rsidRDefault="00324563" w:rsidP="00DA7F35">
                        <w:pPr>
                          <w:pStyle w:val="Zkladntext"/>
                          <w:tabs>
                            <w:tab w:val="right" w:leader="dot" w:pos="10080"/>
                          </w:tabs>
                          <w:jc w:val="center"/>
                          <w:rPr>
                            <w:rFonts w:eastAsiaTheme="minorEastAsia" w:cs="Arial"/>
                            <w:b/>
                            <w:sz w:val="22"/>
                            <w:szCs w:val="22"/>
                          </w:rPr>
                        </w:pPr>
                        <w:bookmarkStart w:id="0" w:name="_GoBack"/>
                        <w:r w:rsidRPr="00333898">
                          <w:rPr>
                            <w:rFonts w:eastAsiaTheme="minorEastAsia" w:cs="Arial"/>
                            <w:b/>
                            <w:sz w:val="22"/>
                            <w:szCs w:val="22"/>
                          </w:rPr>
                          <w:t>Príloha č. 3.7: Súhlas dotknutej osoby so spracovaním osobných údajov</w:t>
                        </w:r>
                        <w:bookmarkEnd w:id="0"/>
                      </w:p>
                    </w:tc>
                  </w:tr>
                </w:tbl>
                <w:p w:rsidR="00324563" w:rsidRPr="00333898" w:rsidRDefault="00324563" w:rsidP="00324563">
                  <w:pPr>
                    <w:pStyle w:val="Zkladntext"/>
                    <w:tabs>
                      <w:tab w:val="right" w:leader="dot" w:pos="10080"/>
                    </w:tabs>
                    <w:rPr>
                      <w:rFonts w:eastAsiaTheme="minorEastAsia" w:cs="Arial"/>
                      <w:sz w:val="22"/>
                      <w:szCs w:val="22"/>
                    </w:rPr>
                  </w:pPr>
                </w:p>
                <w:p w:rsidR="00324563" w:rsidRPr="00333898" w:rsidRDefault="00324563" w:rsidP="00324563">
                  <w:pPr>
                    <w:jc w:val="center"/>
                    <w:rPr>
                      <w:rFonts w:eastAsiaTheme="minorEastAsia" w:cs="Arial"/>
                      <w:b/>
                      <w:caps/>
                      <w:sz w:val="22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/>
                      <w:caps/>
                      <w:sz w:val="22"/>
                      <w:szCs w:val="22"/>
                    </w:rPr>
                    <w:t>Súhlas dotknutej osoby so spracovaním osobných údajov</w:t>
                  </w:r>
                </w:p>
                <w:p w:rsidR="00324563" w:rsidRPr="00333898" w:rsidRDefault="00324563" w:rsidP="00324563">
                  <w:pPr>
                    <w:jc w:val="center"/>
                    <w:rPr>
                      <w:rFonts w:eastAsiaTheme="minorEastAsia" w:cs="Arial"/>
                      <w:bCs/>
                      <w:sz w:val="18"/>
                      <w:szCs w:val="21"/>
                    </w:rPr>
                  </w:pPr>
                  <w:r w:rsidRPr="00333898">
                    <w:rPr>
                      <w:rFonts w:eastAsiaTheme="minorEastAsia" w:cs="Arial"/>
                      <w:bCs/>
                      <w:sz w:val="18"/>
                      <w:szCs w:val="21"/>
                    </w:rPr>
                    <w:t>udelený v zmysle  čl. 7 nariadenia Európskeho parlamentu a Rady (EÚ) 2016/679 z 27. apríla 2016 o ochrane fyzických osôb pri spracúvaní osobných údajov a o voľnom pohybe takýchto údajov, ktorým sa zrušuje smernica 95/46/ES (všeobecné nariadenie o ochrane údajov) (ďalej len „nariadenie GDPR“) a podľa zákona č. 18/2018 Z. z. o ochrane osobných údajov a o zmene a doplnení niektorých zákonov.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 xml:space="preserve">Prevádzkovateľ: </w:t>
                  </w:r>
                </w:p>
                <w:p w:rsidR="00324563" w:rsidRPr="005F7200" w:rsidRDefault="00324563" w:rsidP="00324563">
                  <w:pPr>
                    <w:jc w:val="both"/>
                    <w:rPr>
                      <w:rFonts w:eastAsiaTheme="minorEastAsia" w:cs="Arial"/>
                      <w:b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/>
                      <w:sz w:val="20"/>
                      <w:szCs w:val="22"/>
                    </w:rPr>
                    <w:t xml:space="preserve">Úrad geodézie, kartografie a katastra SR, IČO: </w:t>
                  </w:r>
                  <w:r w:rsidRPr="005F7200">
                    <w:rPr>
                      <w:rFonts w:eastAsiaTheme="minorEastAsia" w:cs="Arial"/>
                      <w:b/>
                      <w:sz w:val="20"/>
                      <w:szCs w:val="22"/>
                    </w:rPr>
                    <w:t>00166260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Dotknutá osoba týmto vyhlasuje, že dáva prevádzkovateľovi svoj súhlas, aby spracúvala jej údaje v rozsahu podľa oddielu III.1 oznámenia o vyhlásení verejného obstarávania a časti A.2 Podmienky účasti uchádzačov súťažných podkladov na predmet zákazky „</w:t>
                  </w:r>
                  <w:r w:rsidRPr="005F7200">
                    <w:rPr>
                      <w:rFonts w:eastAsiaTheme="minorEastAsia" w:cs="Arial"/>
                      <w:b/>
                      <w:sz w:val="20"/>
                      <w:szCs w:val="22"/>
                    </w:rPr>
                    <w:t>Obstaranie licencií a licenčnej zmluvy</w:t>
                  </w: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 xml:space="preserve">“ vyhlásenej prevádzkovateľom oznámením o vyhlásení verejného obstarávania uverejneným 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</w:rPr>
                    <w:t xml:space="preserve">v Úradnom vestníku EÚ zo dňa 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  <w:highlight w:val="yellow"/>
                    </w:rPr>
                    <w:t>XX.XX.20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</w:rPr>
                    <w:t xml:space="preserve">21 pod číslom 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  <w:highlight w:val="yellow"/>
                    </w:rPr>
                    <w:t>XXX-XXXXXX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</w:rPr>
                    <w:t xml:space="preserve"> a vo Vestníku verejného obstarávania č. 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  <w:highlight w:val="yellow"/>
                    </w:rPr>
                    <w:t>XX/20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</w:rPr>
                    <w:t xml:space="preserve">21 zo dňa 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  <w:highlight w:val="yellow"/>
                    </w:rPr>
                    <w:t>XX.XX.20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</w:rPr>
                    <w:t xml:space="preserve">21 pod číslom 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  <w:highlight w:val="yellow"/>
                    </w:rPr>
                    <w:t>XX-</w:t>
                  </w:r>
                  <w:r w:rsidRPr="00333898">
                    <w:rPr>
                      <w:rFonts w:eastAsiaTheme="minorEastAsia" w:cs="Arial"/>
                      <w:sz w:val="20"/>
                      <w:szCs w:val="22"/>
                    </w:rPr>
                    <w:t>MST</w:t>
                  </w: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.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Prevádzkovateľ bude spracúvať osobné údaje v zmysle zákona č. 343/2015 Z. z. o verejnom obstarávaní a o zmene a doplnení niektorých zákonov v znení neskorších predpisov (ďalej len „zákon o VO“).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Účel spracúvania osobných údajov: preukázanie splnenia podmienok účasti podľa § 34 ods. 1 písm. g) zákona o verejnom obstarávaní vo verejnom obstarávaní na predmet „</w:t>
                  </w:r>
                  <w:r w:rsidRPr="005F7200">
                    <w:rPr>
                      <w:rFonts w:eastAsiaTheme="minorEastAsia" w:cs="Arial"/>
                      <w:b/>
                      <w:sz w:val="20"/>
                      <w:szCs w:val="22"/>
                    </w:rPr>
                    <w:t>Obstaranie licencií a licenčnej zmluvy</w:t>
                  </w: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“. Právny základ spracúvania: súhlas dotknutej osoby – článok 6 ods. 1 písm. a) nariadenia GDPR.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 xml:space="preserve">Prevádzkovateľ bude osobné údaje spracúvať odo dňa ich poskytnutia, najdlhšie na dobu podľa § </w:t>
                  </w:r>
                  <w:r>
                    <w:rPr>
                      <w:rFonts w:eastAsiaTheme="minorEastAsia" w:cs="Arial"/>
                      <w:bCs/>
                      <w:sz w:val="20"/>
                      <w:szCs w:val="22"/>
                    </w:rPr>
                    <w:t>24</w:t>
                  </w: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 xml:space="preserve"> ods. </w:t>
                  </w:r>
                  <w:r>
                    <w:rPr>
                      <w:rFonts w:eastAsiaTheme="minorEastAsia" w:cs="Arial"/>
                      <w:bCs/>
                      <w:sz w:val="20"/>
                      <w:szCs w:val="22"/>
                    </w:rPr>
                    <w:t>1</w:t>
                  </w: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 xml:space="preserve"> zákona č. </w:t>
                  </w:r>
                  <w:r>
                    <w:rPr>
                      <w:rFonts w:eastAsiaTheme="minorEastAsia" w:cs="Arial"/>
                      <w:bCs/>
                      <w:sz w:val="20"/>
                      <w:szCs w:val="22"/>
                    </w:rPr>
                    <w:t>343</w:t>
                  </w: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/201</w:t>
                  </w:r>
                  <w:r>
                    <w:rPr>
                      <w:rFonts w:eastAsiaTheme="minorEastAsia" w:cs="Arial"/>
                      <w:bCs/>
                      <w:sz w:val="20"/>
                      <w:szCs w:val="22"/>
                    </w:rPr>
                    <w:t>5</w:t>
                  </w: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 xml:space="preserve"> Z. z. o</w:t>
                  </w:r>
                  <w:r>
                    <w:rPr>
                      <w:rFonts w:eastAsiaTheme="minorEastAsia" w:cs="Arial"/>
                      <w:bCs/>
                      <w:sz w:val="20"/>
                      <w:szCs w:val="22"/>
                    </w:rPr>
                    <w:t> verejnom obstarávaní a o zmene a doplnení niektorých zákonov v znení neskorších predpisov.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Dotknutá osoba má právo kedykoľvek odvolať tento svoj súhlas, a to rovnakým spôsobom ako ho poskytuje alebo písomne, priamo u prevádzkovateľa podľa toho, ktorý spôsob dotknutej osobe viac vyhovuje. Odvolanie súhlasu nemá vplyv na zákonnosť spracúvania vychádzajúceho zo súhlasu pred jeho odvolaním.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Ďalšie informácie týkajúce sa spracúvania osobných údajov, ako právo požadovať od prevádzkovateľa prístup k osobným údajom, právo na opravu osobných údajov, právo na výmaz osobných údajov alebo právo na obmedzenie spracúvania osobných údajov a pod. sú dostupné na webovom sídle prevádzkovateľa</w:t>
                  </w:r>
                  <w:r w:rsidRPr="00333898">
                    <w:rPr>
                      <w:rFonts w:cs="Arial"/>
                    </w:rPr>
                    <w:t xml:space="preserve"> </w:t>
                  </w:r>
                  <w:hyperlink r:id="rId6" w:history="1">
                    <w:r w:rsidRPr="00333898">
                      <w:rPr>
                        <w:rStyle w:val="Hypertextovprepojenie"/>
                        <w:rFonts w:cs="Arial"/>
                        <w:sz w:val="20"/>
                        <w:szCs w:val="20"/>
                      </w:rPr>
                      <w:t>http://www.skgeodesy.sk/sk/ugkk/legislativa/informacna-povinnost-gdpr/</w:t>
                    </w:r>
                  </w:hyperlink>
                  <w:r w:rsidRPr="00333898">
                    <w:rPr>
                      <w:rFonts w:eastAsiaTheme="minorEastAsia" w:cs="Arial"/>
                      <w:bCs/>
                      <w:sz w:val="20"/>
                      <w:szCs w:val="20"/>
                    </w:rPr>
                    <w:t>.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 xml:space="preserve">Dotknutá osoba potvrdzuje vlastnoručným podpísaním tohto dokumentu, že prevádzkovateľ splnil oznamovaciu povinnosť v súlade s článkom 13 nariadenia GDPR. 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 xml:space="preserve">Dotknutá osoba: 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titul, meno a priezvisko [doplniť titul, meno a priezvisko dotknutej osoby]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V ... dňa XX.XX.2021</w:t>
                  </w: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</w:p>
                <w:p w:rsidR="00324563" w:rsidRPr="00333898" w:rsidRDefault="00324563" w:rsidP="00324563">
                  <w:pPr>
                    <w:jc w:val="both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</w:p>
                <w:p w:rsidR="00324563" w:rsidRPr="00333898" w:rsidRDefault="00324563" w:rsidP="00324563">
                  <w:pPr>
                    <w:ind w:left="5954"/>
                    <w:jc w:val="center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..............................................</w:t>
                  </w:r>
                </w:p>
                <w:p w:rsidR="00324563" w:rsidRPr="00333898" w:rsidRDefault="00324563" w:rsidP="00324563">
                  <w:pPr>
                    <w:ind w:left="5954"/>
                    <w:jc w:val="center"/>
                    <w:rPr>
                      <w:rFonts w:eastAsiaTheme="minorEastAsia" w:cs="Arial"/>
                      <w:bCs/>
                      <w:sz w:val="20"/>
                      <w:szCs w:val="22"/>
                    </w:rPr>
                  </w:pPr>
                  <w:r w:rsidRPr="00333898">
                    <w:rPr>
                      <w:rFonts w:eastAsiaTheme="minorEastAsia" w:cs="Arial"/>
                      <w:bCs/>
                      <w:sz w:val="20"/>
                      <w:szCs w:val="22"/>
                    </w:rPr>
                    <w:t>podpis dotknutej osoby</w:t>
                  </w:r>
                </w:p>
                <w:p w:rsidR="00324563" w:rsidRPr="00333898" w:rsidRDefault="00324563" w:rsidP="00324563">
                  <w:pPr>
                    <w:jc w:val="center"/>
                    <w:rPr>
                      <w:rFonts w:eastAsiaTheme="minorEastAsia" w:cs="Arial"/>
                      <w:bCs/>
                      <w:caps/>
                      <w:sz w:val="20"/>
                      <w:szCs w:val="20"/>
                    </w:rPr>
                  </w:pPr>
                </w:p>
                <w:p w:rsidR="00324563" w:rsidRPr="00333898" w:rsidRDefault="00324563" w:rsidP="00324563">
                  <w:pPr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  <w:p w:rsidR="00E87AFC" w:rsidRPr="00333898" w:rsidRDefault="00E87AFC" w:rsidP="00DA7F35">
                  <w:pPr>
                    <w:pStyle w:val="Zkladntext"/>
                    <w:tabs>
                      <w:tab w:val="right" w:leader="dot" w:pos="10080"/>
                    </w:tabs>
                    <w:jc w:val="center"/>
                    <w:rPr>
                      <w:rFonts w:eastAsiaTheme="minorEastAsia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87AFC" w:rsidRPr="00333898" w:rsidRDefault="00E87AFC" w:rsidP="00E87AFC">
            <w:pPr>
              <w:pStyle w:val="Zkladntext"/>
              <w:tabs>
                <w:tab w:val="right" w:leader="dot" w:pos="10080"/>
              </w:tabs>
              <w:rPr>
                <w:rFonts w:eastAsiaTheme="minorEastAsia" w:cs="Arial"/>
                <w:sz w:val="22"/>
                <w:szCs w:val="22"/>
              </w:rPr>
            </w:pPr>
          </w:p>
          <w:p w:rsidR="00E87AFC" w:rsidRPr="00333898" w:rsidRDefault="00E87AFC" w:rsidP="00E87AFC">
            <w:pPr>
              <w:rPr>
                <w:rFonts w:cs="Arial"/>
                <w:smallCaps/>
                <w:color w:val="808080"/>
                <w:sz w:val="22"/>
                <w:szCs w:val="22"/>
              </w:rPr>
            </w:pPr>
          </w:p>
          <w:p w:rsidR="00E87AFC" w:rsidRPr="00333898" w:rsidRDefault="00E87AFC" w:rsidP="00E87AFC">
            <w:pPr>
              <w:jc w:val="center"/>
              <w:rPr>
                <w:rFonts w:cs="Arial"/>
                <w:b/>
                <w:sz w:val="20"/>
                <w:szCs w:val="22"/>
              </w:rPr>
            </w:pPr>
            <w:r w:rsidRPr="00333898">
              <w:rPr>
                <w:rFonts w:cs="Arial"/>
                <w:b/>
                <w:sz w:val="20"/>
                <w:szCs w:val="22"/>
              </w:rPr>
              <w:t>ZOZNAM SUBDODÁVATEĽOV</w:t>
            </w:r>
          </w:p>
          <w:p w:rsidR="00E87AFC" w:rsidRPr="00333898" w:rsidRDefault="00E87AFC" w:rsidP="00E87AFC">
            <w:pPr>
              <w:jc w:val="both"/>
              <w:rPr>
                <w:rFonts w:cs="Arial"/>
                <w:b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  <w:r w:rsidRPr="00333898">
              <w:rPr>
                <w:rFonts w:eastAsiaTheme="minorEastAsia" w:cs="Arial"/>
                <w:sz w:val="20"/>
                <w:szCs w:val="22"/>
                <w:highlight w:val="yellow"/>
              </w:rPr>
              <w:t>Obchodné meno, sídlo, údaj o zápise, IČO</w:t>
            </w:r>
            <w:r w:rsidRPr="00333898">
              <w:rPr>
                <w:rFonts w:eastAsiaTheme="minorEastAsia" w:cs="Arial"/>
                <w:sz w:val="20"/>
                <w:szCs w:val="22"/>
              </w:rPr>
              <w:t xml:space="preserve">, zastúpený </w:t>
            </w:r>
            <w:r w:rsidRPr="00333898">
              <w:rPr>
                <w:rFonts w:eastAsiaTheme="minorEastAsia" w:cs="Arial"/>
                <w:sz w:val="20"/>
                <w:szCs w:val="22"/>
                <w:highlight w:val="yellow"/>
              </w:rPr>
              <w:t>meno/mená a priezvisko/priezviská, trvalý pobyt štatutárneho orgánu/členov štatutárneho orgánu</w:t>
            </w:r>
            <w:r w:rsidRPr="00333898">
              <w:rPr>
                <w:rFonts w:eastAsiaTheme="minorEastAsia" w:cs="Arial"/>
                <w:sz w:val="20"/>
                <w:szCs w:val="22"/>
              </w:rPr>
              <w:t xml:space="preserve"> (ak ide o právnickú osobu), </w:t>
            </w:r>
            <w:r w:rsidRPr="00333898">
              <w:rPr>
                <w:rFonts w:eastAsiaTheme="minorEastAsia" w:cs="Arial"/>
                <w:sz w:val="20"/>
                <w:szCs w:val="22"/>
                <w:highlight w:val="yellow"/>
              </w:rPr>
              <w:t xml:space="preserve">meno, priezvisko, miesto podnikania, údaj o zápise, IČO </w:t>
            </w:r>
            <w:r w:rsidRPr="00333898">
              <w:rPr>
                <w:rFonts w:eastAsiaTheme="minorEastAsia" w:cs="Arial"/>
                <w:sz w:val="20"/>
                <w:szCs w:val="22"/>
              </w:rPr>
              <w:t xml:space="preserve">(ak ide o fyzickú osobu) </w:t>
            </w:r>
            <w:r w:rsidRPr="00333898">
              <w:rPr>
                <w:rFonts w:cs="Arial"/>
                <w:sz w:val="20"/>
                <w:szCs w:val="22"/>
              </w:rPr>
              <w:t xml:space="preserve">ako uchádzač, ktorý predložil ponuku </w:t>
            </w:r>
            <w:r w:rsidRPr="00333898">
              <w:rPr>
                <w:rFonts w:cs="Arial"/>
                <w:sz w:val="20"/>
                <w:szCs w:val="22"/>
              </w:rPr>
              <w:lastRenderedPageBreak/>
              <w:t xml:space="preserve">do zadávania zákazky na predmet zákazky </w:t>
            </w:r>
            <w:r>
              <w:rPr>
                <w:rFonts w:eastAsiaTheme="minorEastAsia" w:cs="Arial"/>
                <w:b/>
                <w:sz w:val="20"/>
                <w:szCs w:val="22"/>
              </w:rPr>
              <w:t>„</w:t>
            </w:r>
            <w:r w:rsidRPr="005F7200">
              <w:rPr>
                <w:rFonts w:eastAsiaTheme="minorEastAsia" w:cs="Arial"/>
                <w:b/>
                <w:sz w:val="20"/>
                <w:szCs w:val="22"/>
              </w:rPr>
              <w:t>Obstaranie licencií a licenčnej zmluvy</w:t>
            </w:r>
            <w:r w:rsidRPr="00333898">
              <w:rPr>
                <w:rFonts w:eastAsiaTheme="minorEastAsia" w:cs="Arial"/>
                <w:b/>
                <w:sz w:val="20"/>
                <w:szCs w:val="20"/>
              </w:rPr>
              <w:t>“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 vyhlásenom verejným obstarávateľom Úradom geodézie, kartografie a katastra SR, Chlumeckého 4, 820 12 Bratislava oznámením o vyhlásení verejného obstarávania zverejneným v Úradnom vestníku EÚ zo dňa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XX.XX.20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21 pod číslom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XXX-XXXXXX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 a vo Vestníku verejného obstarávania č.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XX/20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21 zo dňa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XX.XX.20</w:t>
            </w:r>
            <w:r w:rsidRPr="00333898">
              <w:rPr>
                <w:rFonts w:eastAsiaTheme="minorEastAsia" w:cs="Arial"/>
                <w:sz w:val="20"/>
                <w:szCs w:val="20"/>
              </w:rPr>
              <w:t xml:space="preserve">21 pod číslom </w:t>
            </w:r>
            <w:r w:rsidRPr="00333898">
              <w:rPr>
                <w:rFonts w:eastAsiaTheme="minorEastAsia" w:cs="Arial"/>
                <w:sz w:val="20"/>
                <w:szCs w:val="20"/>
                <w:highlight w:val="yellow"/>
              </w:rPr>
              <w:t>XX-</w:t>
            </w:r>
            <w:r w:rsidRPr="00333898">
              <w:rPr>
                <w:rFonts w:eastAsiaTheme="minorEastAsia" w:cs="Arial"/>
                <w:sz w:val="20"/>
                <w:szCs w:val="20"/>
              </w:rPr>
              <w:t>MST</w:t>
            </w:r>
            <w:r w:rsidRPr="00333898">
              <w:rPr>
                <w:rFonts w:cs="Arial"/>
                <w:sz w:val="20"/>
                <w:szCs w:val="22"/>
              </w:rPr>
              <w:t xml:space="preserve"> </w:t>
            </w: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center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týmto vyhlasujem, že v súvislosti s dodaním predmetu zákazky:</w:t>
            </w:r>
            <w:r w:rsidRPr="00333898">
              <w:rPr>
                <w:rFonts w:cs="Arial"/>
                <w:sz w:val="20"/>
                <w:szCs w:val="22"/>
              </w:rPr>
              <w:cr/>
            </w:r>
          </w:p>
          <w:p w:rsidR="00E87AFC" w:rsidRPr="00333898" w:rsidRDefault="00E87AFC" w:rsidP="00E87AFC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2"/>
              </w:rPr>
            </w:pPr>
            <w:r w:rsidRPr="00333898">
              <w:rPr>
                <w:rFonts w:ascii="Arial" w:hAnsi="Arial" w:cs="Arial"/>
                <w:sz w:val="20"/>
                <w:szCs w:val="22"/>
              </w:rPr>
              <w:t>sa nebudú podieľať subdodávatelia a celý predmet uskutočníme vlastnými kapacitami.*</w:t>
            </w:r>
          </w:p>
          <w:p w:rsidR="00E87AFC" w:rsidRPr="00333898" w:rsidRDefault="00E87AFC" w:rsidP="00E87AFC">
            <w:pPr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rFonts w:ascii="Arial" w:hAnsi="Arial" w:cs="Arial"/>
                <w:sz w:val="20"/>
                <w:szCs w:val="22"/>
              </w:rPr>
            </w:pPr>
            <w:r w:rsidRPr="00333898">
              <w:rPr>
                <w:rFonts w:ascii="Arial" w:hAnsi="Arial" w:cs="Arial"/>
                <w:sz w:val="20"/>
                <w:szCs w:val="22"/>
              </w:rPr>
              <w:t>sa budú podieľať nasledovní subdodávatelia:*</w:t>
            </w: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ook w:val="04A0" w:firstRow="1" w:lastRow="0" w:firstColumn="1" w:lastColumn="0" w:noHBand="0" w:noVBand="1"/>
            </w:tblPr>
            <w:tblGrid>
              <w:gridCol w:w="451"/>
              <w:gridCol w:w="1705"/>
              <w:gridCol w:w="1339"/>
              <w:gridCol w:w="1584"/>
              <w:gridCol w:w="1019"/>
              <w:gridCol w:w="1018"/>
              <w:gridCol w:w="1946"/>
            </w:tblGrid>
            <w:tr w:rsidR="00E87AFC" w:rsidRPr="00333898" w:rsidTr="00DA7F35">
              <w:tc>
                <w:tcPr>
                  <w:tcW w:w="458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P. č.</w:t>
                  </w:r>
                </w:p>
              </w:tc>
              <w:tc>
                <w:tcPr>
                  <w:tcW w:w="1730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Meno a priezvisko alebo obchodné meno alebo názov subdodávateľa</w:t>
                  </w:r>
                </w:p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Adresa sídla alebo miesta podnikania</w:t>
                  </w:r>
                </w:p>
              </w:tc>
              <w:tc>
                <w:tcPr>
                  <w:tcW w:w="1339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Identifikačné číslo alebo dátum narodenia, ak nebolo pridelené identifikačné číslo</w:t>
                  </w:r>
                </w:p>
              </w:tc>
              <w:tc>
                <w:tcPr>
                  <w:tcW w:w="1592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Meno a priezvisko, adresa pobytu a dátum narodenia osoby oprávnenej konať za subdodávateľa</w:t>
                  </w:r>
                </w:p>
              </w:tc>
              <w:tc>
                <w:tcPr>
                  <w:tcW w:w="1085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IČO</w:t>
                  </w:r>
                </w:p>
              </w:tc>
              <w:tc>
                <w:tcPr>
                  <w:tcW w:w="1041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 xml:space="preserve">Podiel plnenia zo </w:t>
                  </w:r>
                  <w:r>
                    <w:rPr>
                      <w:rFonts w:cs="Arial"/>
                      <w:sz w:val="20"/>
                      <w:szCs w:val="22"/>
                    </w:rPr>
                    <w:t>z</w:t>
                  </w:r>
                  <w:r w:rsidRPr="00333898">
                    <w:rPr>
                      <w:rFonts w:cs="Arial"/>
                      <w:sz w:val="20"/>
                      <w:szCs w:val="22"/>
                    </w:rPr>
                    <w:t>mluvy v %</w:t>
                  </w:r>
                </w:p>
              </w:tc>
              <w:tc>
                <w:tcPr>
                  <w:tcW w:w="2041" w:type="dxa"/>
                  <w:shd w:val="clear" w:color="auto" w:fill="DAEEF3" w:themeFill="accent5" w:themeFillTint="33"/>
                  <w:vAlign w:val="center"/>
                </w:tcPr>
                <w:p w:rsidR="00E87AFC" w:rsidRPr="00333898" w:rsidRDefault="00E87AFC" w:rsidP="00DA7F35">
                  <w:pPr>
                    <w:jc w:val="center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Predmet subdodávok</w:t>
                  </w:r>
                </w:p>
              </w:tc>
            </w:tr>
            <w:tr w:rsidR="00E87AFC" w:rsidRPr="00333898" w:rsidTr="00DA7F35">
              <w:tc>
                <w:tcPr>
                  <w:tcW w:w="458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2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  <w:tr w:rsidR="00E87AFC" w:rsidRPr="00333898" w:rsidTr="00DA7F35">
              <w:tc>
                <w:tcPr>
                  <w:tcW w:w="458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2.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2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  <w:tr w:rsidR="00E87AFC" w:rsidRPr="00333898" w:rsidTr="00DA7F35">
              <w:tc>
                <w:tcPr>
                  <w:tcW w:w="458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  <w:r w:rsidRPr="00333898">
                    <w:rPr>
                      <w:rFonts w:cs="Arial"/>
                      <w:sz w:val="20"/>
                      <w:szCs w:val="22"/>
                    </w:rPr>
                    <w:t>3.</w:t>
                  </w:r>
                </w:p>
              </w:tc>
              <w:tc>
                <w:tcPr>
                  <w:tcW w:w="1730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592" w:type="dxa"/>
                  <w:shd w:val="clear" w:color="auto" w:fill="auto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85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1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  <w:tc>
                <w:tcPr>
                  <w:tcW w:w="2041" w:type="dxa"/>
                  <w:shd w:val="clear" w:color="auto" w:fill="auto"/>
                  <w:vAlign w:val="center"/>
                </w:tcPr>
                <w:p w:rsidR="00E87AFC" w:rsidRPr="00333898" w:rsidRDefault="00E87AFC" w:rsidP="00DA7F35">
                  <w:pPr>
                    <w:jc w:val="both"/>
                    <w:rPr>
                      <w:rFonts w:cs="Arial"/>
                      <w:sz w:val="20"/>
                      <w:szCs w:val="22"/>
                    </w:rPr>
                  </w:pPr>
                </w:p>
              </w:tc>
            </w:tr>
          </w:tbl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sz w:val="20"/>
                <w:szCs w:val="22"/>
              </w:rPr>
            </w:pPr>
            <w:r w:rsidRPr="00333898">
              <w:rPr>
                <w:rFonts w:cs="Arial"/>
                <w:sz w:val="20"/>
                <w:szCs w:val="22"/>
              </w:rPr>
              <w:t>V .................... dňa ...........................</w:t>
            </w:r>
            <w:r w:rsidRPr="00333898">
              <w:rPr>
                <w:rFonts w:cs="Arial"/>
                <w:sz w:val="20"/>
                <w:szCs w:val="22"/>
              </w:rPr>
              <w:cr/>
            </w: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760"/>
              <w:jc w:val="both"/>
              <w:rPr>
                <w:rFonts w:cs="Arial"/>
                <w:sz w:val="20"/>
              </w:rPr>
            </w:pPr>
            <w:r w:rsidRPr="00333898">
              <w:rPr>
                <w:rFonts w:cs="Arial"/>
                <w:sz w:val="20"/>
              </w:rPr>
              <w:t xml:space="preserve">    ..............................................</w:t>
            </w:r>
          </w:p>
          <w:p w:rsidR="00E87AFC" w:rsidRPr="00333898" w:rsidRDefault="00E87AFC" w:rsidP="00E87AFC">
            <w:pPr>
              <w:ind w:left="5760"/>
              <w:jc w:val="both"/>
              <w:rPr>
                <w:rFonts w:cs="Arial"/>
                <w:sz w:val="20"/>
              </w:rPr>
            </w:pPr>
            <w:r w:rsidRPr="00333898">
              <w:rPr>
                <w:rFonts w:cs="Arial"/>
                <w:sz w:val="20"/>
              </w:rPr>
              <w:t>Meno, priezvisko a podpis štatutárneho zástupcu uchádzača</w:t>
            </w:r>
            <w:r w:rsidRPr="00333898">
              <w:rPr>
                <w:rFonts w:cs="Arial"/>
                <w:sz w:val="20"/>
                <w:szCs w:val="22"/>
              </w:rPr>
              <w:t>**</w:t>
            </w:r>
            <w:r w:rsidRPr="00333898">
              <w:rPr>
                <w:rFonts w:cs="Arial"/>
                <w:sz w:val="20"/>
                <w:szCs w:val="22"/>
              </w:rPr>
              <w:cr/>
            </w: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ind w:left="5664"/>
              <w:jc w:val="both"/>
              <w:rPr>
                <w:rFonts w:cs="Arial"/>
                <w:sz w:val="20"/>
                <w:szCs w:val="22"/>
              </w:rPr>
            </w:pPr>
          </w:p>
          <w:p w:rsidR="00E87AFC" w:rsidRPr="00333898" w:rsidRDefault="00E87AFC" w:rsidP="00E87AFC">
            <w:pPr>
              <w:jc w:val="both"/>
              <w:rPr>
                <w:rFonts w:cs="Arial"/>
                <w:b/>
                <w:i/>
                <w:color w:val="808080" w:themeColor="background1" w:themeShade="80"/>
                <w:sz w:val="20"/>
                <w:szCs w:val="20"/>
              </w:rPr>
            </w:pPr>
            <w:r w:rsidRPr="00333898">
              <w:rPr>
                <w:rFonts w:cs="Arial"/>
                <w:i/>
                <w:color w:val="808080" w:themeColor="background1" w:themeShade="80"/>
                <w:sz w:val="20"/>
                <w:szCs w:val="22"/>
              </w:rPr>
              <w:t>*</w:t>
            </w:r>
            <w:r w:rsidRPr="0033389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bookmarkStart w:id="1" w:name="_Toc20339344"/>
            <w:r w:rsidRPr="0033389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Nehodiace sa prečiarknite</w:t>
            </w:r>
            <w:bookmarkEnd w:id="1"/>
          </w:p>
          <w:p w:rsidR="00E87AFC" w:rsidRPr="00333898" w:rsidRDefault="00E87AFC" w:rsidP="00E87AFC">
            <w:pPr>
              <w:jc w:val="both"/>
              <w:rPr>
                <w:rFonts w:cs="Arial"/>
                <w:i/>
                <w:sz w:val="20"/>
                <w:szCs w:val="22"/>
              </w:rPr>
            </w:pPr>
            <w:r w:rsidRPr="00333898">
              <w:rPr>
                <w:rFonts w:cs="Arial"/>
                <w:i/>
                <w:color w:val="808080" w:themeColor="background1" w:themeShade="80"/>
                <w:sz w:val="20"/>
                <w:szCs w:val="20"/>
              </w:rPr>
              <w:t>**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      </w:r>
          </w:p>
          <w:p w:rsidR="00E87AFC" w:rsidRPr="00333898" w:rsidRDefault="00E87AFC" w:rsidP="00E87AFC">
            <w:pPr>
              <w:rPr>
                <w:rFonts w:cs="Arial"/>
                <w:sz w:val="20"/>
                <w:szCs w:val="20"/>
              </w:rPr>
            </w:pPr>
          </w:p>
          <w:p w:rsidR="00E87AFC" w:rsidRPr="00333898" w:rsidRDefault="00E87AFC" w:rsidP="00E87AFC">
            <w:pPr>
              <w:spacing w:after="200" w:line="276" w:lineRule="auto"/>
              <w:rPr>
                <w:rFonts w:cs="Arial"/>
                <w:b/>
                <w:caps/>
                <w:color w:val="808080"/>
                <w:sz w:val="20"/>
                <w:szCs w:val="20"/>
              </w:rPr>
            </w:pPr>
            <w:r w:rsidRPr="00333898">
              <w:rPr>
                <w:rFonts w:cs="Arial"/>
                <w:b/>
                <w:caps/>
                <w:color w:val="808080"/>
                <w:sz w:val="20"/>
                <w:szCs w:val="20"/>
              </w:rPr>
              <w:br w:type="page"/>
            </w:r>
          </w:p>
          <w:p w:rsidR="00EE21F0" w:rsidRPr="00333898" w:rsidRDefault="00EE21F0" w:rsidP="00DA7F35">
            <w:pPr>
              <w:pStyle w:val="Zkladntext"/>
              <w:tabs>
                <w:tab w:val="right" w:leader="dot" w:pos="10080"/>
              </w:tabs>
              <w:jc w:val="center"/>
              <w:rPr>
                <w:rFonts w:eastAsiaTheme="minorEastAsia" w:cs="Arial"/>
                <w:b/>
                <w:sz w:val="20"/>
                <w:szCs w:val="20"/>
              </w:rPr>
            </w:pPr>
          </w:p>
        </w:tc>
      </w:tr>
    </w:tbl>
    <w:p w:rsidR="00EE21F0" w:rsidRPr="00333898" w:rsidRDefault="00EE21F0" w:rsidP="00EE21F0">
      <w:pPr>
        <w:pStyle w:val="Zkladntext"/>
        <w:tabs>
          <w:tab w:val="right" w:leader="dot" w:pos="10080"/>
        </w:tabs>
        <w:rPr>
          <w:rFonts w:eastAsiaTheme="minorEastAsia" w:cs="Arial"/>
          <w:sz w:val="20"/>
          <w:szCs w:val="20"/>
        </w:rPr>
      </w:pPr>
    </w:p>
    <w:p w:rsidR="00EE21F0" w:rsidRPr="00333898" w:rsidRDefault="00EE21F0" w:rsidP="00EE21F0">
      <w:pPr>
        <w:rPr>
          <w:rFonts w:cs="Arial"/>
          <w:smallCaps/>
          <w:color w:val="808080"/>
          <w:sz w:val="20"/>
          <w:szCs w:val="20"/>
        </w:rPr>
      </w:pPr>
    </w:p>
    <w:p w:rsidR="00EE21F0" w:rsidRPr="00333898" w:rsidRDefault="00EE21F0" w:rsidP="00EE21F0">
      <w:pPr>
        <w:jc w:val="center"/>
        <w:rPr>
          <w:rFonts w:cs="Arial"/>
          <w:b/>
          <w:sz w:val="20"/>
          <w:szCs w:val="20"/>
        </w:rPr>
      </w:pPr>
      <w:r w:rsidRPr="00333898">
        <w:rPr>
          <w:rFonts w:cs="Arial"/>
          <w:b/>
          <w:sz w:val="20"/>
          <w:szCs w:val="20"/>
        </w:rPr>
        <w:t>ČESTNÉ VYHLÁSENIE O NEPRÍTOMNOSTI KONFLIKTU ZÁUJMOV</w:t>
      </w:r>
      <w:r w:rsidRPr="00333898">
        <w:rPr>
          <w:rFonts w:cs="Arial"/>
          <w:b/>
          <w:sz w:val="20"/>
          <w:szCs w:val="20"/>
        </w:rPr>
        <w:cr/>
      </w:r>
    </w:p>
    <w:p w:rsidR="00EE21F0" w:rsidRPr="00333898" w:rsidRDefault="00EE21F0" w:rsidP="00EE21F0">
      <w:pPr>
        <w:jc w:val="center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center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  <w:r w:rsidRPr="00333898">
        <w:rPr>
          <w:rFonts w:eastAsiaTheme="minorEastAsia" w:cs="Arial"/>
          <w:sz w:val="20"/>
          <w:szCs w:val="20"/>
          <w:highlight w:val="yellow"/>
        </w:rPr>
        <w:t xml:space="preserve">Obchodné meno, sídlo,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uchádzača, zastúpený </w:t>
      </w:r>
      <w:r w:rsidRPr="00333898">
        <w:rPr>
          <w:rFonts w:eastAsiaTheme="minorEastAsia" w:cs="Arial"/>
          <w:sz w:val="20"/>
          <w:szCs w:val="20"/>
          <w:highlight w:val="yellow"/>
        </w:rPr>
        <w:t>meno/mená a priezvisko/priezviská, trvalý pobyt štatutárneho orgánu/členov štatutárneho orgánu</w:t>
      </w:r>
      <w:r w:rsidRPr="00333898">
        <w:rPr>
          <w:rFonts w:eastAsiaTheme="minorEastAsia" w:cs="Arial"/>
          <w:sz w:val="20"/>
          <w:szCs w:val="20"/>
        </w:rPr>
        <w:t xml:space="preserve"> (ak ide o právnickú osobu), </w:t>
      </w:r>
      <w:r w:rsidRPr="00333898">
        <w:rPr>
          <w:rFonts w:eastAsiaTheme="minorEastAsia" w:cs="Arial"/>
          <w:sz w:val="20"/>
          <w:szCs w:val="20"/>
          <w:highlight w:val="yellow"/>
        </w:rPr>
        <w:t xml:space="preserve">meno, priezvisko, miesto podnikania, údaj o zápise, IČO </w:t>
      </w:r>
      <w:r w:rsidRPr="00333898">
        <w:rPr>
          <w:rFonts w:eastAsiaTheme="minorEastAsia" w:cs="Arial"/>
          <w:sz w:val="20"/>
          <w:szCs w:val="20"/>
        </w:rPr>
        <w:t xml:space="preserve">uchádzača (ak ide o fyzickú osobu) </w:t>
      </w:r>
      <w:r w:rsidRPr="00333898">
        <w:rPr>
          <w:rFonts w:cs="Arial"/>
          <w:sz w:val="20"/>
          <w:szCs w:val="20"/>
        </w:rPr>
        <w:t xml:space="preserve">ako uchádzač, ktorý predložil ponuku do zadávania zákazky na predmet zákazky </w:t>
      </w:r>
      <w:r w:rsidRPr="00333898">
        <w:rPr>
          <w:rFonts w:eastAsiaTheme="minorEastAsia" w:cs="Arial"/>
          <w:b/>
          <w:sz w:val="20"/>
          <w:szCs w:val="20"/>
        </w:rPr>
        <w:t>„</w:t>
      </w:r>
      <w:r w:rsidRPr="005F7200">
        <w:rPr>
          <w:rFonts w:eastAsiaTheme="minorEastAsia" w:cs="Arial"/>
          <w:b/>
          <w:bCs/>
          <w:sz w:val="20"/>
          <w:szCs w:val="20"/>
        </w:rPr>
        <w:t xml:space="preserve">Obstaranie licencií a licenčnej </w:t>
      </w:r>
      <w:r w:rsidRPr="005F7200">
        <w:rPr>
          <w:rFonts w:eastAsiaTheme="minorEastAsia" w:cs="Arial"/>
          <w:b/>
          <w:bCs/>
          <w:sz w:val="20"/>
          <w:szCs w:val="20"/>
        </w:rPr>
        <w:lastRenderedPageBreak/>
        <w:t>zmluvy</w:t>
      </w:r>
      <w:r w:rsidRPr="00333898">
        <w:rPr>
          <w:rFonts w:eastAsiaTheme="minorEastAsia" w:cs="Arial"/>
          <w:b/>
          <w:sz w:val="20"/>
          <w:szCs w:val="20"/>
        </w:rPr>
        <w:t>“</w:t>
      </w:r>
      <w:r w:rsidRPr="00333898">
        <w:rPr>
          <w:rFonts w:eastAsiaTheme="minorEastAsia" w:cs="Arial"/>
          <w:sz w:val="20"/>
          <w:szCs w:val="20"/>
        </w:rPr>
        <w:t xml:space="preserve"> vyhlásenom verejným obstarávateľom Úradom geodézie, kartografie a katastra SR, Chlumeckého 4, 820 12 Bratislava oznámením o vyhlásení verejného obstarávania zverejneným v Úradnom vestníku EÚ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XXX-XXXXXX</w:t>
      </w:r>
      <w:r w:rsidRPr="00333898">
        <w:rPr>
          <w:rFonts w:eastAsiaTheme="minorEastAsia" w:cs="Arial"/>
          <w:sz w:val="20"/>
          <w:szCs w:val="20"/>
        </w:rPr>
        <w:t xml:space="preserve"> a vo Vestníku verejného obstarávania č. </w:t>
      </w:r>
      <w:r w:rsidRPr="00333898">
        <w:rPr>
          <w:rFonts w:eastAsiaTheme="minorEastAsia" w:cs="Arial"/>
          <w:sz w:val="20"/>
          <w:szCs w:val="20"/>
          <w:highlight w:val="yellow"/>
        </w:rPr>
        <w:t>XX/20</w:t>
      </w:r>
      <w:r w:rsidRPr="00333898">
        <w:rPr>
          <w:rFonts w:eastAsiaTheme="minorEastAsia" w:cs="Arial"/>
          <w:sz w:val="20"/>
          <w:szCs w:val="20"/>
        </w:rPr>
        <w:t xml:space="preserve">21 zo dňa </w:t>
      </w:r>
      <w:r w:rsidRPr="00333898">
        <w:rPr>
          <w:rFonts w:eastAsiaTheme="minorEastAsia" w:cs="Arial"/>
          <w:sz w:val="20"/>
          <w:szCs w:val="20"/>
          <w:highlight w:val="yellow"/>
        </w:rPr>
        <w:t>XX.XX.20</w:t>
      </w:r>
      <w:r w:rsidRPr="00333898">
        <w:rPr>
          <w:rFonts w:eastAsiaTheme="minorEastAsia" w:cs="Arial"/>
          <w:sz w:val="20"/>
          <w:szCs w:val="20"/>
        </w:rPr>
        <w:t xml:space="preserve">21 pod číslom </w:t>
      </w:r>
      <w:r w:rsidRPr="00333898">
        <w:rPr>
          <w:rFonts w:eastAsiaTheme="minorEastAsia" w:cs="Arial"/>
          <w:sz w:val="20"/>
          <w:szCs w:val="20"/>
          <w:highlight w:val="yellow"/>
        </w:rPr>
        <w:t>XX-</w:t>
      </w:r>
      <w:r w:rsidRPr="00333898">
        <w:rPr>
          <w:rFonts w:eastAsiaTheme="minorEastAsia" w:cs="Arial"/>
          <w:sz w:val="20"/>
          <w:szCs w:val="20"/>
        </w:rPr>
        <w:t>MST</w:t>
      </w: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center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týmto vyhlasujem, že v súvislosti s uvedeným postupom zadávania zákazky:</w:t>
      </w:r>
      <w:r w:rsidRPr="00333898">
        <w:rPr>
          <w:rFonts w:cs="Arial"/>
          <w:sz w:val="20"/>
          <w:szCs w:val="20"/>
        </w:rPr>
        <w:cr/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som nevyvíjal a nebudem vyvíjať voči žiadnej osobe na strane verejného obstarávateľa, ktorá je alebo by mohla byť zainteresovanou osobou v zmysle ustanovenia § 23 ods. 3 ZVO (ďalej len „zainteresovaná osoba“) akékoľvek aktivity, ktoré by mohli viesť k zvýhodneniu nášho postavenia v postupe tohto verejného obstarávania,</w:t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neposkytol som a neposkytnem akejkoľvek čo i len potenciálne zainteresovanej osobe priamo alebo nepriamo akúkoľvek finančnú alebo vecnú výhodu ako motiváciu alebo odmenu súvisiacu so zadaním tejto zákazky,</w:t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EE21F0" w:rsidRPr="00333898" w:rsidRDefault="00EE21F0" w:rsidP="00EE21F0">
      <w:pPr>
        <w:pStyle w:val="Odsekzoznamu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333898">
        <w:rPr>
          <w:rFonts w:ascii="Arial" w:hAnsi="Arial" w:cs="Arial"/>
          <w:sz w:val="20"/>
          <w:szCs w:val="20"/>
        </w:rPr>
        <w:t>poskytnem verejnému obstarávateľovi v postupe tohto verejného obstarávania presné, pravdivé a úplné informácie</w:t>
      </w:r>
      <w:r w:rsidRPr="00333898">
        <w:rPr>
          <w:rFonts w:ascii="Arial" w:hAnsi="Arial" w:cs="Arial"/>
          <w:sz w:val="20"/>
          <w:szCs w:val="20"/>
        </w:rPr>
        <w:cr/>
      </w: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V .................... dňa ...........................</w:t>
      </w:r>
      <w:r w:rsidRPr="00333898">
        <w:rPr>
          <w:rFonts w:cs="Arial"/>
          <w:sz w:val="20"/>
          <w:szCs w:val="20"/>
        </w:rPr>
        <w:cr/>
      </w: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 xml:space="preserve">    ..............................................</w:t>
      </w:r>
    </w:p>
    <w:p w:rsidR="00EE21F0" w:rsidRPr="00333898" w:rsidRDefault="00EE21F0" w:rsidP="00EE21F0">
      <w:pPr>
        <w:ind w:left="5760"/>
        <w:jc w:val="both"/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t>Meno, priezvisko a podpis štatutárneho zástupcu uchádzača*</w:t>
      </w:r>
      <w:r w:rsidRPr="00333898">
        <w:rPr>
          <w:rFonts w:cs="Arial"/>
          <w:sz w:val="20"/>
          <w:szCs w:val="20"/>
        </w:rPr>
        <w:cr/>
      </w: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ind w:left="5664"/>
        <w:jc w:val="both"/>
        <w:rPr>
          <w:rFonts w:cs="Arial"/>
          <w:sz w:val="20"/>
          <w:szCs w:val="20"/>
        </w:rPr>
      </w:pPr>
    </w:p>
    <w:p w:rsidR="00EE21F0" w:rsidRPr="00333898" w:rsidRDefault="00EE21F0" w:rsidP="00EE21F0">
      <w:pPr>
        <w:jc w:val="both"/>
        <w:rPr>
          <w:rFonts w:cs="Arial"/>
          <w:i/>
          <w:sz w:val="20"/>
          <w:szCs w:val="20"/>
        </w:rPr>
      </w:pPr>
      <w:r w:rsidRPr="00333898">
        <w:rPr>
          <w:rFonts w:cs="Arial"/>
          <w:i/>
          <w:color w:val="808080" w:themeColor="background1" w:themeShade="80"/>
          <w:sz w:val="20"/>
          <w:szCs w:val="20"/>
        </w:rPr>
        <w:t>* 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skupiny.</w:t>
      </w:r>
    </w:p>
    <w:p w:rsidR="00EE21F0" w:rsidRPr="00333898" w:rsidRDefault="00EE21F0" w:rsidP="00EE21F0">
      <w:pPr>
        <w:rPr>
          <w:rFonts w:cs="Arial"/>
          <w:sz w:val="20"/>
          <w:szCs w:val="20"/>
        </w:rPr>
      </w:pPr>
      <w:r w:rsidRPr="00333898">
        <w:rPr>
          <w:rFonts w:cs="Arial"/>
          <w:sz w:val="20"/>
          <w:szCs w:val="20"/>
        </w:rPr>
        <w:br w:type="page"/>
      </w:r>
    </w:p>
    <w:p w:rsidR="00D3020D" w:rsidRPr="00EE21F0" w:rsidRDefault="00324563" w:rsidP="00EE21F0"/>
    <w:sectPr w:rsidR="00D3020D" w:rsidRPr="00EE2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619EA"/>
    <w:multiLevelType w:val="hybridMultilevel"/>
    <w:tmpl w:val="DDF81516"/>
    <w:lvl w:ilvl="0" w:tplc="60B6C5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8C0"/>
    <w:rsid w:val="00064FF8"/>
    <w:rsid w:val="0017338E"/>
    <w:rsid w:val="00324563"/>
    <w:rsid w:val="005C18C0"/>
    <w:rsid w:val="00AA01E5"/>
    <w:rsid w:val="00AF462E"/>
    <w:rsid w:val="00B2773B"/>
    <w:rsid w:val="00E87AFC"/>
    <w:rsid w:val="00EE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prepojenie">
    <w:name w:val="Hyperlink"/>
    <w:basedOn w:val="Predvolenpsmoodseku"/>
    <w:unhideWhenUsed/>
    <w:rsid w:val="003245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C18C0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5C18C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C18C0"/>
    <w:rPr>
      <w:rFonts w:ascii="Arial" w:eastAsia="Times New Roman" w:hAnsi="Arial" w:cs="Times New Roman"/>
      <w:noProof/>
      <w:sz w:val="24"/>
      <w:szCs w:val="24"/>
      <w:lang w:eastAsia="sk-SK"/>
    </w:rPr>
  </w:style>
  <w:style w:type="table" w:styleId="Mriekatabuky">
    <w:name w:val="Table Grid"/>
    <w:aliases w:val="Deloitte table 3"/>
    <w:basedOn w:val="Normlnatabuka"/>
    <w:rsid w:val="005C1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7338E"/>
    <w:pPr>
      <w:spacing w:after="0" w:line="240" w:lineRule="auto"/>
    </w:pPr>
    <w:rPr>
      <w:rFonts w:ascii="Arial" w:eastAsia="Times New Roman" w:hAnsi="Arial" w:cs="Times New Roman"/>
      <w:noProof/>
      <w:sz w:val="24"/>
      <w:szCs w:val="24"/>
      <w:lang w:eastAsia="sk-SK"/>
    </w:rPr>
  </w:style>
  <w:style w:type="paragraph" w:styleId="Odsekzoznamu">
    <w:name w:val="List Paragraph"/>
    <w:aliases w:val="body,Odsek zoznamu2,Bullet Number,lp1,lp11,List Paragraph11,Bullet 1,Use Case List Paragraph,Colorful List - Accent 11"/>
    <w:basedOn w:val="Normlny"/>
    <w:link w:val="OdsekzoznamuChar"/>
    <w:uiPriority w:val="34"/>
    <w:qFormat/>
    <w:rsid w:val="00B2773B"/>
    <w:pPr>
      <w:ind w:left="720"/>
      <w:contextualSpacing/>
    </w:pPr>
    <w:rPr>
      <w:rFonts w:ascii="Times New Roman" w:hAnsi="Times New Roman"/>
      <w:noProof w:val="0"/>
      <w:lang w:eastAsia="en-GB"/>
    </w:rPr>
  </w:style>
  <w:style w:type="character" w:customStyle="1" w:styleId="OdsekzoznamuChar">
    <w:name w:val="Odsek zoznamu Char"/>
    <w:aliases w:val="body Char1,Odsek zoznamu2 Char1,Bullet Number Char1,lp1 Char1,lp11 Char1,List Paragraph11 Char1,Bullet 1 Char1,Use Case List Paragraph Char1,Colorful List - Accent 11 Char1"/>
    <w:link w:val="Odsekzoznamu"/>
    <w:uiPriority w:val="34"/>
    <w:locked/>
    <w:rsid w:val="00B2773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textovprepojenie">
    <w:name w:val="Hyperlink"/>
    <w:basedOn w:val="Predvolenpsmoodseku"/>
    <w:unhideWhenUsed/>
    <w:rsid w:val="003245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geodesy.sk/sk/ugkk/legislativa/informacna-povinnost-gdp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Nociar Martin</dc:creator>
  <cp:lastModifiedBy>Nociar Martin</cp:lastModifiedBy>
  <cp:revision>2</cp:revision>
  <dcterms:created xsi:type="dcterms:W3CDTF">2021-05-13T13:00:00Z</dcterms:created>
  <dcterms:modified xsi:type="dcterms:W3CDTF">2021-05-13T13:00:00Z</dcterms:modified>
</cp:coreProperties>
</file>