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>Príloha č. 6 súťažných podkladov</w:t>
      </w:r>
    </w:p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  <w:r w:rsidRPr="00223D52">
        <w:rPr>
          <w:rFonts w:ascii="Arial Narrow" w:hAnsi="Arial Narrow"/>
          <w:lang w:eastAsia="cs-CZ"/>
        </w:rPr>
        <w:t xml:space="preserve"> </w:t>
      </w:r>
    </w:p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center"/>
        <w:textAlignment w:val="auto"/>
        <w:rPr>
          <w:rFonts w:ascii="Arial Narrow" w:eastAsia="Calibri" w:hAnsi="Arial Narrow"/>
          <w:b/>
          <w:sz w:val="32"/>
          <w:szCs w:val="32"/>
          <w:lang w:eastAsia="en-US"/>
        </w:rPr>
      </w:pPr>
      <w:r w:rsidRPr="00223D52">
        <w:rPr>
          <w:rFonts w:ascii="Arial Narrow" w:eastAsia="Calibri" w:hAnsi="Arial Narrow"/>
          <w:b/>
          <w:sz w:val="32"/>
          <w:szCs w:val="32"/>
          <w:lang w:eastAsia="en-US"/>
        </w:rPr>
        <w:t xml:space="preserve">Čestné vyhlásenia uchádzača </w:t>
      </w:r>
    </w:p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550ED1" w:rsidRPr="00223D52" w:rsidRDefault="00550ED1" w:rsidP="00550ED1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utoSpaceDN/>
        <w:adjustRightInd/>
        <w:spacing w:before="120"/>
        <w:jc w:val="right"/>
        <w:textAlignment w:val="auto"/>
        <w:rPr>
          <w:rFonts w:ascii="Arial Narrow" w:hAnsi="Arial Narrow"/>
          <w:lang w:eastAsia="cs-CZ"/>
        </w:rPr>
      </w:pPr>
    </w:p>
    <w:p w:rsidR="00550ED1" w:rsidRPr="00223D52" w:rsidRDefault="00550ED1" w:rsidP="00550ED1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uchádzač </w:t>
      </w: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(obchodné meno a sídlo/miesto podnikania uchádzača alebo obchodné mená a sídla/miesta podnikania všetkých členov skupiny dodávateľov)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........................ týmto vyhlasuje, že</w:t>
      </w:r>
    </w:p>
    <w:p w:rsidR="00550ED1" w:rsidRPr="00223D52" w:rsidRDefault="00550ED1" w:rsidP="00550ED1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550ED1" w:rsidRPr="00223D52" w:rsidRDefault="00550ED1" w:rsidP="00550ED1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 xml:space="preserve">dokumenty v rámci ponuky, ktorá bola do verejného obstarávania </w:t>
      </w:r>
      <w:r w:rsidRPr="00223D52">
        <w:rPr>
          <w:rFonts w:ascii="Arial Narrow" w:hAnsi="Arial Narrow"/>
          <w:i/>
          <w:sz w:val="22"/>
          <w:szCs w:val="22"/>
          <w:lang w:eastAsia="en-US"/>
        </w:rPr>
        <w:t>“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>Upratovacie a čistiace služby</w:t>
      </w:r>
      <w:r>
        <w:rPr>
          <w:rFonts w:ascii="Arial Narrow" w:hAnsi="Arial Narrow"/>
          <w:b/>
          <w:i/>
          <w:sz w:val="22"/>
          <w:szCs w:val="22"/>
          <w:lang w:eastAsia="en-US"/>
        </w:rPr>
        <w:t xml:space="preserve"> pre Banskobystrický kraj</w:t>
      </w:r>
      <w:r w:rsidRPr="00223D52">
        <w:rPr>
          <w:rFonts w:ascii="Arial Narrow" w:hAnsi="Arial Narrow"/>
          <w:b/>
          <w:i/>
          <w:sz w:val="22"/>
          <w:szCs w:val="22"/>
          <w:lang w:eastAsia="en-US"/>
        </w:rPr>
        <w:t xml:space="preserve">“ </w:t>
      </w:r>
      <w:r w:rsidRPr="00223D52">
        <w:rPr>
          <w:rFonts w:ascii="Arial Narrow" w:hAnsi="Arial Narrow"/>
          <w:sz w:val="22"/>
          <w:szCs w:val="22"/>
          <w:lang w:eastAsia="en-US"/>
        </w:rPr>
        <w:t>predložená elektronicky,</w:t>
      </w:r>
      <w:r w:rsidRPr="00223D52">
        <w:rPr>
          <w:rFonts w:ascii="Arial Narrow" w:hAnsi="Arial Narrow" w:cs="Arial"/>
          <w:sz w:val="22"/>
          <w:lang w:eastAsia="en-US"/>
        </w:rPr>
        <w:t xml:space="preserve"> spôsobom určeným funkcionalitou EKS</w:t>
      </w:r>
      <w:r w:rsidRPr="00223D52">
        <w:rPr>
          <w:rFonts w:ascii="Arial Narrow" w:hAnsi="Arial Narrow"/>
          <w:sz w:val="22"/>
          <w:szCs w:val="22"/>
          <w:lang w:eastAsia="en-US"/>
        </w:rPr>
        <w:t xml:space="preserve"> </w:t>
      </w:r>
    </w:p>
    <w:p w:rsidR="00550ED1" w:rsidRPr="00223D52" w:rsidRDefault="00550ED1" w:rsidP="00550ED1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jc w:val="both"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sú zhodné s originálnymi dokumentmi.</w:t>
      </w: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>v .................... dňa ...........................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>..................................................</w:t>
      </w: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      </w:t>
      </w:r>
      <w:r w:rsidRPr="00223D52">
        <w:rPr>
          <w:rFonts w:ascii="Arial Narrow" w:hAnsi="Arial Narrow"/>
          <w:sz w:val="22"/>
          <w:szCs w:val="22"/>
          <w:lang w:eastAsia="en-US"/>
        </w:rPr>
        <w:tab/>
      </w:r>
      <w:r w:rsidRPr="00223D52">
        <w:rPr>
          <w:rFonts w:ascii="Arial Narrow" w:hAnsi="Arial Narrow"/>
          <w:sz w:val="22"/>
          <w:szCs w:val="22"/>
          <w:lang w:eastAsia="en-US"/>
        </w:rPr>
        <w:tab/>
        <w:t xml:space="preserve">    podpis</w:t>
      </w: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  <w:r w:rsidRPr="00223D52">
        <w:rPr>
          <w:rFonts w:ascii="Arial Narrow" w:hAnsi="Arial Narrow"/>
          <w:i/>
          <w:iCs/>
          <w:sz w:val="22"/>
          <w:szCs w:val="22"/>
          <w:lang w:eastAsia="en-US"/>
        </w:rPr>
        <w:t>doplniť podľa potreby</w:t>
      </w: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textAlignment w:val="auto"/>
        <w:rPr>
          <w:rFonts w:ascii="Arial Narrow" w:hAnsi="Arial Narrow"/>
          <w:i/>
          <w:iCs/>
          <w:sz w:val="22"/>
          <w:szCs w:val="22"/>
          <w:lang w:eastAsia="en-US"/>
        </w:rPr>
      </w:pPr>
    </w:p>
    <w:p w:rsidR="00550ED1" w:rsidRPr="00223D52" w:rsidRDefault="00550ED1" w:rsidP="00550ED1">
      <w:pPr>
        <w:overflowPunct/>
        <w:autoSpaceDE/>
        <w:autoSpaceDN/>
        <w:adjustRightInd/>
        <w:spacing w:beforeLines="60" w:before="144"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:rsidR="00C63571" w:rsidRPr="00833D90" w:rsidRDefault="004755DB" w:rsidP="008246A2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</w:pPr>
      <w:bookmarkStart w:id="0" w:name="_GoBack"/>
      <w:bookmarkEnd w:id="0"/>
    </w:p>
    <w:sectPr w:rsidR="00C63571" w:rsidRPr="00833D9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5DB" w:rsidRDefault="004755DB" w:rsidP="0007294A">
      <w:r>
        <w:separator/>
      </w:r>
    </w:p>
  </w:endnote>
  <w:endnote w:type="continuationSeparator" w:id="0">
    <w:p w:rsidR="004755DB" w:rsidRDefault="004755DB" w:rsidP="00072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pStyle w:val="Pta"/>
      <w:tabs>
        <w:tab w:val="clear" w:pos="9072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223D52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7294A" w:rsidRPr="00223D52" w:rsidRDefault="0007294A" w:rsidP="0007294A">
    <w:pPr>
      <w:tabs>
        <w:tab w:val="center" w:pos="8460"/>
        <w:tab w:val="right" w:pos="10080"/>
      </w:tabs>
      <w:overflowPunct/>
      <w:autoSpaceDE/>
      <w:autoSpaceDN/>
      <w:adjustRightInd/>
      <w:textAlignment w:val="auto"/>
      <w:rPr>
        <w:rFonts w:ascii="Arial" w:hAnsi="Arial" w:cs="Arial"/>
        <w:noProof/>
        <w:color w:val="000000"/>
        <w:sz w:val="18"/>
        <w:szCs w:val="18"/>
      </w:rPr>
    </w:pPr>
    <w:r w:rsidRPr="00223D52">
      <w:rPr>
        <w:rFonts w:ascii="Arial Narrow" w:hAnsi="Arial Narrow" w:cs="Arial"/>
        <w:i/>
        <w:color w:val="808080"/>
        <w:lang w:eastAsia="cs-CZ"/>
      </w:rPr>
      <w:t xml:space="preserve">      </w:t>
    </w:r>
    <w:r w:rsidRPr="00223D52">
      <w:rPr>
        <w:rFonts w:ascii="Arial Narrow" w:hAnsi="Arial Narrow" w:cs="Arial"/>
        <w:i/>
        <w:color w:val="808080"/>
        <w:lang w:eastAsia="cs-CZ"/>
      </w:rPr>
      <w:t>Súťažné podklady  „Upratovacie a čistiace služby</w:t>
    </w:r>
    <w:r w:rsidR="00984CD2">
      <w:rPr>
        <w:rFonts w:ascii="Arial Narrow" w:hAnsi="Arial Narrow" w:cs="Arial"/>
        <w:i/>
        <w:color w:val="808080"/>
        <w:lang w:eastAsia="cs-CZ"/>
      </w:rPr>
      <w:t xml:space="preserve"> pre Banskobystrický kraj</w:t>
    </w:r>
    <w:r w:rsidRPr="00223D52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223D52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223D52">
      <w:rPr>
        <w:rFonts w:ascii="Arial" w:hAnsi="Arial" w:cs="Arial"/>
        <w:color w:val="000000"/>
        <w:szCs w:val="14"/>
        <w:lang w:eastAsia="cs-CZ"/>
      </w:rPr>
      <w:tab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PAGE 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84CD2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t>/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begin"/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instrText xml:space="preserve"> NUMPAGES  \* Arabic  \* MERGEFORMAT </w:instrTex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separate"/>
    </w:r>
    <w:r w:rsidR="00984CD2">
      <w:rPr>
        <w:rFonts w:ascii="Arial Narrow" w:hAnsi="Arial Narrow" w:cs="Arial"/>
        <w:noProof/>
        <w:color w:val="000000"/>
        <w:sz w:val="22"/>
        <w:szCs w:val="22"/>
        <w:lang w:eastAsia="cs-CZ"/>
      </w:rPr>
      <w:t>1</w:t>
    </w:r>
    <w:r w:rsidRPr="00223D52">
      <w:rPr>
        <w:rFonts w:ascii="Arial Narrow" w:hAnsi="Arial Narrow" w:cs="Arial"/>
        <w:color w:val="000000"/>
        <w:sz w:val="22"/>
        <w:szCs w:val="22"/>
        <w:lang w:eastAsia="cs-CZ"/>
      </w:rPr>
      <w:fldChar w:fldCharType="end"/>
    </w:r>
  </w:p>
  <w:p w:rsidR="0007294A" w:rsidRDefault="0007294A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5DB" w:rsidRDefault="004755DB" w:rsidP="0007294A">
      <w:r>
        <w:separator/>
      </w:r>
    </w:p>
  </w:footnote>
  <w:footnote w:type="continuationSeparator" w:id="0">
    <w:p w:rsidR="004755DB" w:rsidRDefault="004755DB" w:rsidP="000729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noProof/>
        <w:color w:val="BAB596"/>
        <w:sz w:val="18"/>
        <w:szCs w:val="18"/>
      </w:rPr>
    </w:pPr>
    <w:r w:rsidRPr="00223D52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 Narrow" w:hAnsi="Arial Narrow" w:cs="Arial"/>
        <w:color w:val="BAB596"/>
        <w:sz w:val="18"/>
        <w:szCs w:val="18"/>
      </w:rPr>
    </w:pPr>
    <w:r w:rsidRPr="00223D52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7294A" w:rsidRPr="00223D52" w:rsidRDefault="0007294A" w:rsidP="0007294A">
    <w:pPr>
      <w:overflowPunct/>
      <w:autoSpaceDE/>
      <w:autoSpaceDN/>
      <w:adjustRightInd/>
      <w:jc w:val="center"/>
      <w:textAlignment w:val="auto"/>
      <w:rPr>
        <w:rFonts w:ascii="Arial" w:hAnsi="Arial"/>
        <w:noProof/>
        <w:color w:val="FF0000"/>
      </w:rPr>
    </w:pPr>
    <w:r w:rsidRPr="00223D52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E8F0CFD" wp14:editId="30F22A2A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F7F19"/>
    <w:multiLevelType w:val="multilevel"/>
    <w:tmpl w:val="4B021FAC"/>
    <w:lvl w:ilvl="0">
      <w:start w:val="10"/>
      <w:numFmt w:val="decimal"/>
      <w:lvlText w:val="%1."/>
      <w:lvlJc w:val="left"/>
      <w:pPr>
        <w:ind w:left="405" w:hanging="405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ind w:left="405" w:hanging="405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Arial" w:hint="default"/>
      </w:rPr>
    </w:lvl>
  </w:abstractNum>
  <w:abstractNum w:abstractNumId="1">
    <w:nsid w:val="0BA01C07"/>
    <w:multiLevelType w:val="multilevel"/>
    <w:tmpl w:val="440AAF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214477D3"/>
    <w:multiLevelType w:val="multilevel"/>
    <w:tmpl w:val="6862E838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>
    <w:nsid w:val="26153DF8"/>
    <w:multiLevelType w:val="multilevel"/>
    <w:tmpl w:val="07A6B3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EEB238C"/>
    <w:multiLevelType w:val="multilevel"/>
    <w:tmpl w:val="EDF442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1AF464C"/>
    <w:multiLevelType w:val="multilevel"/>
    <w:tmpl w:val="142050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34CE097A"/>
    <w:multiLevelType w:val="multilevel"/>
    <w:tmpl w:val="6F3E0706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362E4F3A"/>
    <w:multiLevelType w:val="multilevel"/>
    <w:tmpl w:val="534AC4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4023404C"/>
    <w:multiLevelType w:val="multilevel"/>
    <w:tmpl w:val="BA70DC5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5FAD449C"/>
    <w:multiLevelType w:val="multilevel"/>
    <w:tmpl w:val="C16CC0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641F50C0"/>
    <w:multiLevelType w:val="multilevel"/>
    <w:tmpl w:val="1BF258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abstractNum w:abstractNumId="11">
    <w:nsid w:val="6D8A07C9"/>
    <w:multiLevelType w:val="multilevel"/>
    <w:tmpl w:val="55FC3D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0455F8F"/>
    <w:multiLevelType w:val="multilevel"/>
    <w:tmpl w:val="54D87D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719D719E"/>
    <w:multiLevelType w:val="multilevel"/>
    <w:tmpl w:val="18C47C74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>
    <w:nsid w:val="72C3650E"/>
    <w:multiLevelType w:val="multilevel"/>
    <w:tmpl w:val="AEB026EA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5">
    <w:nsid w:val="7D946311"/>
    <w:multiLevelType w:val="multilevel"/>
    <w:tmpl w:val="A8AC7DC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>
    <w:nsid w:val="7E4A23C2"/>
    <w:multiLevelType w:val="hybridMultilevel"/>
    <w:tmpl w:val="FBCEAFB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11"/>
  </w:num>
  <w:num w:numId="4">
    <w:abstractNumId w:val="1"/>
  </w:num>
  <w:num w:numId="5">
    <w:abstractNumId w:val="5"/>
  </w:num>
  <w:num w:numId="6">
    <w:abstractNumId w:val="3"/>
  </w:num>
  <w:num w:numId="7">
    <w:abstractNumId w:val="15"/>
  </w:num>
  <w:num w:numId="8">
    <w:abstractNumId w:val="4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9"/>
  </w:num>
  <w:num w:numId="15">
    <w:abstractNumId w:val="10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4A"/>
    <w:rsid w:val="00057BB0"/>
    <w:rsid w:val="0007294A"/>
    <w:rsid w:val="004755DB"/>
    <w:rsid w:val="004A2640"/>
    <w:rsid w:val="00550ED1"/>
    <w:rsid w:val="007C26D4"/>
    <w:rsid w:val="008246A2"/>
    <w:rsid w:val="00833D90"/>
    <w:rsid w:val="00850FEC"/>
    <w:rsid w:val="008E54C9"/>
    <w:rsid w:val="00984CD2"/>
    <w:rsid w:val="009F4369"/>
    <w:rsid w:val="00AD7901"/>
    <w:rsid w:val="00B57F13"/>
    <w:rsid w:val="00CA080D"/>
    <w:rsid w:val="00F07769"/>
    <w:rsid w:val="00F4685C"/>
    <w:rsid w:val="00F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B09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729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7294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nhideWhenUsed/>
    <w:rsid w:val="0007294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7294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C26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C26D4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cp:lastPrinted>2019-03-29T08:27:00Z</cp:lastPrinted>
  <dcterms:created xsi:type="dcterms:W3CDTF">2019-06-03T07:14:00Z</dcterms:created>
  <dcterms:modified xsi:type="dcterms:W3CDTF">2019-06-03T07:15:00Z</dcterms:modified>
</cp:coreProperties>
</file>