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8F" w:rsidRPr="00F5364F" w:rsidRDefault="0035008F" w:rsidP="0035008F">
      <w:pPr>
        <w:pStyle w:val="Cislo-1-nadpis"/>
        <w:numPr>
          <w:ilvl w:val="0"/>
          <w:numId w:val="0"/>
        </w:numPr>
        <w:spacing w:before="0"/>
        <w:rPr>
          <w:rFonts w:asciiTheme="minorHAnsi" w:hAnsiTheme="minorHAnsi" w:cstheme="minorHAnsi"/>
        </w:rPr>
      </w:pPr>
      <w:bookmarkStart w:id="0" w:name="_Toc26186775"/>
      <w:r w:rsidRPr="00F5364F">
        <w:rPr>
          <w:rFonts w:asciiTheme="minorHAnsi" w:hAnsiTheme="minorHAnsi" w:cstheme="minorHAnsi"/>
        </w:rPr>
        <w:t>Príloha č. 2: Návrh na plnenie kritérií</w:t>
      </w:r>
      <w:bookmarkEnd w:id="0"/>
    </w:p>
    <w:p w:rsidR="0035008F" w:rsidRPr="00023533" w:rsidRDefault="0035008F" w:rsidP="0035008F">
      <w:pPr>
        <w:rPr>
          <w:rFonts w:asciiTheme="minorHAnsi" w:hAnsiTheme="minorHAnsi" w:cstheme="minorHAnsi"/>
          <w:b/>
        </w:rPr>
      </w:pPr>
    </w:p>
    <w:p w:rsidR="0035008F" w:rsidRPr="00023533" w:rsidRDefault="0035008F" w:rsidP="0035008F">
      <w:pPr>
        <w:rPr>
          <w:rFonts w:asciiTheme="minorHAnsi" w:hAnsiTheme="minorHAnsi" w:cstheme="minorHAnsi"/>
        </w:rPr>
      </w:pPr>
      <w:r w:rsidRPr="00023533">
        <w:rPr>
          <w:rFonts w:asciiTheme="minorHAnsi" w:hAnsiTheme="minorHAnsi" w:cstheme="minorHAnsi"/>
          <w:b/>
        </w:rPr>
        <w:t>Názov predmetu zákazky</w:t>
      </w:r>
      <w:r w:rsidRPr="00023533">
        <w:rPr>
          <w:rFonts w:asciiTheme="minorHAnsi" w:hAnsiTheme="minorHAnsi" w:cstheme="minorHAnsi"/>
        </w:rPr>
        <w:t>: POMOCNÉ STAVEBNÉ PRÁCE</w:t>
      </w:r>
    </w:p>
    <w:p w:rsidR="0035008F" w:rsidRPr="00023533" w:rsidRDefault="0035008F" w:rsidP="0035008F">
      <w:pPr>
        <w:rPr>
          <w:rFonts w:asciiTheme="minorHAnsi" w:hAnsiTheme="minorHAnsi" w:cstheme="minorHAnsi"/>
        </w:rPr>
      </w:pPr>
    </w:p>
    <w:p w:rsidR="0035008F" w:rsidRPr="00023533" w:rsidRDefault="0035008F" w:rsidP="0035008F">
      <w:pPr>
        <w:rPr>
          <w:rFonts w:asciiTheme="minorHAnsi" w:hAnsiTheme="minorHAnsi" w:cstheme="minorHAnsi"/>
          <w:b/>
        </w:rPr>
      </w:pPr>
      <w:bookmarkStart w:id="1" w:name="_Toc26186674"/>
      <w:r w:rsidRPr="00023533">
        <w:rPr>
          <w:rFonts w:asciiTheme="minorHAnsi" w:hAnsiTheme="minorHAnsi" w:cstheme="minorHAnsi"/>
          <w:b/>
        </w:rPr>
        <w:t>Verejný obstarávateľ</w:t>
      </w:r>
      <w:r w:rsidRPr="00023533">
        <w:rPr>
          <w:rFonts w:asciiTheme="minorHAnsi" w:hAnsiTheme="minorHAnsi" w:cstheme="minorHAnsi"/>
        </w:rPr>
        <w:t>:</w:t>
      </w:r>
      <w:bookmarkEnd w:id="1"/>
    </w:p>
    <w:p w:rsidR="0035008F" w:rsidRPr="00023533" w:rsidRDefault="0035008F" w:rsidP="0035008F">
      <w:pPr>
        <w:rPr>
          <w:rFonts w:asciiTheme="minorHAnsi" w:hAnsiTheme="minorHAnsi" w:cstheme="minorHAnsi"/>
        </w:rPr>
      </w:pPr>
      <w:bookmarkStart w:id="2" w:name="_Toc26186675"/>
      <w:r w:rsidRPr="00023533">
        <w:rPr>
          <w:rFonts w:asciiTheme="minorHAnsi" w:hAnsiTheme="minorHAnsi" w:cstheme="minorHAnsi"/>
        </w:rPr>
        <w:t>Rozhlas a televízia Slovenska, Mlynská dolina, 845 45 Bratislava</w:t>
      </w:r>
      <w:bookmarkEnd w:id="2"/>
    </w:p>
    <w:p w:rsidR="0035008F" w:rsidRPr="00023533" w:rsidRDefault="0035008F" w:rsidP="0035008F">
      <w:pPr>
        <w:rPr>
          <w:rFonts w:asciiTheme="minorHAnsi" w:hAnsiTheme="minorHAnsi" w:cstheme="minorHAnsi"/>
        </w:rPr>
      </w:pPr>
    </w:p>
    <w:p w:rsidR="0035008F" w:rsidRPr="00023533" w:rsidRDefault="0035008F" w:rsidP="0035008F">
      <w:pPr>
        <w:rPr>
          <w:rFonts w:asciiTheme="minorHAnsi" w:hAnsiTheme="minorHAnsi" w:cstheme="minorHAnsi"/>
        </w:rPr>
      </w:pPr>
      <w:bookmarkStart w:id="3" w:name="_Toc26186676"/>
      <w:r w:rsidRPr="00023533">
        <w:rPr>
          <w:rFonts w:asciiTheme="minorHAnsi" w:hAnsiTheme="minorHAnsi" w:cstheme="minorHAnsi"/>
          <w:b/>
        </w:rPr>
        <w:t>Uchádzač</w:t>
      </w:r>
      <w:r w:rsidRPr="00023533">
        <w:rPr>
          <w:rFonts w:asciiTheme="minorHAnsi" w:hAnsiTheme="minorHAnsi" w:cstheme="minorHAnsi"/>
        </w:rPr>
        <w:t>:</w:t>
      </w:r>
      <w:bookmarkEnd w:id="3"/>
    </w:p>
    <w:p w:rsidR="0035008F" w:rsidRPr="00023533" w:rsidRDefault="0035008F" w:rsidP="0035008F">
      <w:pPr>
        <w:rPr>
          <w:rFonts w:asciiTheme="minorHAnsi" w:hAnsiTheme="minorHAnsi" w:cstheme="minorHAnsi"/>
        </w:rPr>
      </w:pPr>
      <w:bookmarkStart w:id="4" w:name="_Toc26186677"/>
      <w:r w:rsidRPr="00023533">
        <w:rPr>
          <w:rFonts w:asciiTheme="minorHAnsi" w:hAnsiTheme="minorHAnsi" w:cstheme="minorHAnsi"/>
        </w:rPr>
        <w:t>(názov a sídlo uchádzača)</w:t>
      </w:r>
      <w:bookmarkEnd w:id="4"/>
    </w:p>
    <w:p w:rsidR="0035008F" w:rsidRPr="00F5364F" w:rsidRDefault="0035008F" w:rsidP="0035008F">
      <w:pPr>
        <w:pStyle w:val="Cislo-1-nadpis"/>
        <w:numPr>
          <w:ilvl w:val="0"/>
          <w:numId w:val="0"/>
        </w:numPr>
        <w:spacing w:before="0"/>
        <w:rPr>
          <w:rFonts w:asciiTheme="minorHAnsi" w:hAnsiTheme="minorHAnsi" w:cstheme="minorHAnsi"/>
        </w:rPr>
      </w:pPr>
    </w:p>
    <w:tbl>
      <w:tblPr>
        <w:tblStyle w:val="Mriekatabuky"/>
        <w:tblW w:w="9214" w:type="dxa"/>
        <w:tblInd w:w="137" w:type="dxa"/>
        <w:tblLook w:val="04A0" w:firstRow="1" w:lastRow="0" w:firstColumn="1" w:lastColumn="0" w:noHBand="0" w:noVBand="1"/>
      </w:tblPr>
      <w:tblGrid>
        <w:gridCol w:w="1751"/>
        <w:gridCol w:w="4911"/>
        <w:gridCol w:w="2552"/>
      </w:tblGrid>
      <w:tr w:rsidR="0035008F" w:rsidRPr="00F5364F" w:rsidTr="00ED77E8">
        <w:trPr>
          <w:trHeight w:val="598"/>
        </w:trPr>
        <w:tc>
          <w:tcPr>
            <w:tcW w:w="1751" w:type="dxa"/>
            <w:shd w:val="clear" w:color="auto" w:fill="FBE4D5" w:themeFill="accent2" w:themeFillTint="33"/>
            <w:vAlign w:val="center"/>
          </w:tcPr>
          <w:p w:rsidR="0035008F" w:rsidRPr="00D3785C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3785C">
              <w:rPr>
                <w:rFonts w:asciiTheme="minorHAnsi" w:hAnsiTheme="minorHAnsi" w:cstheme="minorHAnsi"/>
                <w:b/>
              </w:rPr>
              <w:t>Číslo kritéria</w:t>
            </w:r>
          </w:p>
        </w:tc>
        <w:tc>
          <w:tcPr>
            <w:tcW w:w="4911" w:type="dxa"/>
            <w:shd w:val="clear" w:color="auto" w:fill="FBE4D5" w:themeFill="accent2" w:themeFillTint="33"/>
            <w:vAlign w:val="center"/>
          </w:tcPr>
          <w:p w:rsidR="0035008F" w:rsidRPr="00D3785C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3785C">
              <w:rPr>
                <w:rFonts w:asciiTheme="minorHAnsi" w:hAnsiTheme="minorHAnsi" w:cstheme="minorHAnsi"/>
                <w:b/>
              </w:rPr>
              <w:t>Názov kritéria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="0035008F" w:rsidRPr="00D3785C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3785C">
              <w:rPr>
                <w:rFonts w:asciiTheme="minorHAnsi" w:hAnsiTheme="minorHAnsi" w:cstheme="minorHAnsi"/>
                <w:b/>
              </w:rPr>
              <w:t>Návrh na plnenie kritéria</w:t>
            </w:r>
          </w:p>
        </w:tc>
      </w:tr>
      <w:tr w:rsidR="0035008F" w:rsidRPr="00F5364F" w:rsidTr="00ED77E8">
        <w:trPr>
          <w:trHeight w:val="753"/>
        </w:trPr>
        <w:tc>
          <w:tcPr>
            <w:tcW w:w="1751" w:type="dxa"/>
            <w:vAlign w:val="center"/>
          </w:tcPr>
          <w:p w:rsidR="0035008F" w:rsidRPr="00C75AB4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5AB4">
              <w:rPr>
                <w:rFonts w:asciiTheme="minorHAnsi" w:hAnsiTheme="minorHAnsi" w:cstheme="minorHAnsi"/>
                <w:b/>
              </w:rPr>
              <w:t>Kritérium č. 1</w:t>
            </w:r>
          </w:p>
        </w:tc>
        <w:tc>
          <w:tcPr>
            <w:tcW w:w="4911" w:type="dxa"/>
            <w:vAlign w:val="center"/>
          </w:tcPr>
          <w:p w:rsidR="0035008F" w:rsidRPr="00F5364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Theme="minorHAnsi" w:hAnsiTheme="minorHAnsi" w:cstheme="minorHAnsi"/>
              </w:rPr>
            </w:pPr>
            <w:r w:rsidRPr="0005373C">
              <w:rPr>
                <w:rFonts w:asciiTheme="minorHAnsi" w:hAnsiTheme="minorHAnsi" w:cstheme="minorHAnsi"/>
              </w:rPr>
              <w:t xml:space="preserve">Celková cena celého predmetu </w:t>
            </w:r>
            <w:r w:rsidRPr="00F5364F">
              <w:rPr>
                <w:rFonts w:asciiTheme="minorHAnsi" w:hAnsiTheme="minorHAnsi" w:cstheme="minorHAnsi"/>
              </w:rPr>
              <w:t>plnenia v EUR bez DPH</w:t>
            </w:r>
          </w:p>
        </w:tc>
        <w:tc>
          <w:tcPr>
            <w:tcW w:w="2552" w:type="dxa"/>
            <w:vAlign w:val="center"/>
          </w:tcPr>
          <w:p w:rsidR="0035008F" w:rsidRPr="00C75AB4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5008F" w:rsidRPr="00F5364F" w:rsidTr="00ED77E8">
        <w:trPr>
          <w:trHeight w:val="753"/>
        </w:trPr>
        <w:tc>
          <w:tcPr>
            <w:tcW w:w="1751" w:type="dxa"/>
            <w:vAlign w:val="center"/>
          </w:tcPr>
          <w:p w:rsidR="0035008F" w:rsidRPr="00C75AB4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C75AB4">
              <w:rPr>
                <w:rFonts w:asciiTheme="minorHAnsi" w:hAnsiTheme="minorHAnsi" w:cstheme="minorHAnsi"/>
                <w:b/>
              </w:rPr>
              <w:t>Kritérium č. 2</w:t>
            </w:r>
          </w:p>
        </w:tc>
        <w:tc>
          <w:tcPr>
            <w:tcW w:w="4911" w:type="dxa"/>
            <w:vAlign w:val="center"/>
          </w:tcPr>
          <w:p w:rsidR="0035008F" w:rsidRPr="00F5364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Theme="minorHAnsi" w:hAnsiTheme="minorHAnsi" w:cstheme="minorHAnsi"/>
              </w:rPr>
            </w:pPr>
            <w:r w:rsidRPr="00F5364F">
              <w:rPr>
                <w:rFonts w:asciiTheme="minorHAnsi" w:hAnsiTheme="minorHAnsi" w:cstheme="minorHAnsi"/>
              </w:rPr>
              <w:t>Celková</w:t>
            </w:r>
            <w:r>
              <w:rPr>
                <w:rFonts w:asciiTheme="minorHAnsi" w:hAnsiTheme="minorHAnsi" w:cstheme="minorHAnsi"/>
              </w:rPr>
              <w:t xml:space="preserve"> l</w:t>
            </w:r>
            <w:r w:rsidRPr="00F5364F">
              <w:rPr>
                <w:rFonts w:asciiTheme="minorHAnsi" w:hAnsiTheme="minorHAnsi" w:cstheme="minorHAnsi"/>
              </w:rPr>
              <w:t xml:space="preserve">ehota zhotovenia predmetu </w:t>
            </w:r>
            <w:r>
              <w:rPr>
                <w:rFonts w:asciiTheme="minorHAnsi" w:hAnsiTheme="minorHAnsi" w:cstheme="minorHAnsi"/>
              </w:rPr>
              <w:t xml:space="preserve">plnenia - búracie práce </w:t>
            </w:r>
            <w:r w:rsidRPr="00F5364F">
              <w:rPr>
                <w:rFonts w:asciiTheme="minorHAnsi" w:hAnsiTheme="minorHAnsi" w:cstheme="minorHAnsi"/>
              </w:rPr>
              <w:t>v kalendárnych dňoch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5373C">
              <w:rPr>
                <w:rFonts w:asciiTheme="minorHAnsi" w:hAnsiTheme="minorHAnsi" w:cstheme="minorHAnsi"/>
                <w:b/>
              </w:rPr>
              <w:t>maximálne však 60 dní</w:t>
            </w:r>
          </w:p>
        </w:tc>
        <w:tc>
          <w:tcPr>
            <w:tcW w:w="2552" w:type="dxa"/>
            <w:vAlign w:val="center"/>
          </w:tcPr>
          <w:p w:rsidR="0035008F" w:rsidRPr="00C75AB4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35008F" w:rsidRDefault="0035008F" w:rsidP="0035008F">
      <w:pPr>
        <w:pStyle w:val="Cislo-1-nadpis"/>
        <w:numPr>
          <w:ilvl w:val="0"/>
          <w:numId w:val="0"/>
        </w:numPr>
        <w:spacing w:before="0"/>
        <w:rPr>
          <w:rFonts w:asciiTheme="minorHAnsi" w:hAnsiTheme="minorHAnsi" w:cstheme="minorHAnsi"/>
        </w:rPr>
      </w:pPr>
    </w:p>
    <w:p w:rsidR="0035008F" w:rsidRDefault="0035008F" w:rsidP="0035008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jc w:val="both"/>
        <w:rPr>
          <w:rFonts w:asciiTheme="minorHAnsi" w:hAnsiTheme="minorHAnsi" w:cstheme="minorHAnsi"/>
          <w:b/>
        </w:rPr>
      </w:pPr>
    </w:p>
    <w:p w:rsidR="0035008F" w:rsidRPr="00C75AB4" w:rsidRDefault="0035008F" w:rsidP="0035008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b/>
        </w:rPr>
      </w:pPr>
      <w:r w:rsidRPr="00C75AB4">
        <w:rPr>
          <w:rFonts w:asciiTheme="minorHAnsi" w:hAnsiTheme="minorHAnsi" w:cstheme="minorHAnsi"/>
          <w:b/>
        </w:rPr>
        <w:t xml:space="preserve">Návrh na plnenie kritéria č. 1 </w:t>
      </w:r>
      <w:r w:rsidRPr="00C75AB4">
        <w:rPr>
          <w:rFonts w:asciiTheme="minorHAnsi" w:hAnsiTheme="minorHAnsi" w:cstheme="minorHAnsi"/>
        </w:rPr>
        <w:t xml:space="preserve">- </w:t>
      </w:r>
      <w:r w:rsidRPr="0005373C">
        <w:rPr>
          <w:rFonts w:asciiTheme="minorHAnsi" w:hAnsiTheme="minorHAnsi" w:cstheme="minorHAnsi"/>
        </w:rPr>
        <w:t xml:space="preserve">Celková cena celého predmetu </w:t>
      </w:r>
      <w:r w:rsidRPr="00F5364F">
        <w:rPr>
          <w:rFonts w:asciiTheme="minorHAnsi" w:hAnsiTheme="minorHAnsi" w:cstheme="minorHAnsi"/>
        </w:rPr>
        <w:t>plnenia v EUR bez DPH</w:t>
      </w:r>
    </w:p>
    <w:tbl>
      <w:tblPr>
        <w:tblStyle w:val="Mriekatabuky"/>
        <w:tblW w:w="9214" w:type="dxa"/>
        <w:tblInd w:w="137" w:type="dxa"/>
        <w:tblLook w:val="04A0" w:firstRow="1" w:lastRow="0" w:firstColumn="1" w:lastColumn="0" w:noHBand="0" w:noVBand="1"/>
      </w:tblPr>
      <w:tblGrid>
        <w:gridCol w:w="954"/>
        <w:gridCol w:w="4433"/>
        <w:gridCol w:w="1275"/>
        <w:gridCol w:w="1290"/>
        <w:gridCol w:w="1262"/>
      </w:tblGrid>
      <w:tr w:rsidR="0035008F" w:rsidRPr="00F5364F" w:rsidTr="00ED77E8">
        <w:tc>
          <w:tcPr>
            <w:tcW w:w="954" w:type="dxa"/>
            <w:shd w:val="clear" w:color="auto" w:fill="FBE4D5" w:themeFill="accent2" w:themeFillTint="33"/>
            <w:vAlign w:val="center"/>
          </w:tcPr>
          <w:p w:rsidR="0035008F" w:rsidRPr="00F55941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55941">
              <w:rPr>
                <w:rFonts w:asciiTheme="minorHAnsi" w:hAnsiTheme="minorHAnsi" w:cstheme="minorHAnsi"/>
                <w:b/>
              </w:rPr>
              <w:t>Položka</w:t>
            </w:r>
          </w:p>
        </w:tc>
        <w:tc>
          <w:tcPr>
            <w:tcW w:w="4433" w:type="dxa"/>
            <w:shd w:val="clear" w:color="auto" w:fill="FBE4D5" w:themeFill="accent2" w:themeFillTint="33"/>
            <w:vAlign w:val="center"/>
          </w:tcPr>
          <w:p w:rsidR="0035008F" w:rsidRPr="00F55941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55941">
              <w:rPr>
                <w:rFonts w:asciiTheme="minorHAnsi" w:hAnsiTheme="minorHAnsi" w:cstheme="minorHAnsi"/>
                <w:b/>
              </w:rPr>
              <w:t>Názov kritéria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35008F" w:rsidRPr="00F55941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55941">
              <w:rPr>
                <w:rFonts w:asciiTheme="minorHAnsi" w:hAnsiTheme="minorHAnsi" w:cstheme="minorHAnsi"/>
                <w:b/>
              </w:rPr>
              <w:t>v EUR bez DPH</w:t>
            </w:r>
          </w:p>
        </w:tc>
        <w:tc>
          <w:tcPr>
            <w:tcW w:w="1290" w:type="dxa"/>
            <w:shd w:val="clear" w:color="auto" w:fill="FBE4D5" w:themeFill="accent2" w:themeFillTint="33"/>
            <w:vAlign w:val="center"/>
          </w:tcPr>
          <w:p w:rsidR="0035008F" w:rsidRPr="00F55941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55941">
              <w:rPr>
                <w:rFonts w:asciiTheme="minorHAnsi" w:hAnsiTheme="minorHAnsi" w:cstheme="minorHAnsi"/>
                <w:b/>
              </w:rPr>
              <w:t>sadzba DPH</w:t>
            </w:r>
          </w:p>
        </w:tc>
        <w:tc>
          <w:tcPr>
            <w:tcW w:w="1262" w:type="dxa"/>
            <w:shd w:val="clear" w:color="auto" w:fill="FBE4D5" w:themeFill="accent2" w:themeFillTint="33"/>
            <w:vAlign w:val="center"/>
          </w:tcPr>
          <w:p w:rsidR="0035008F" w:rsidRPr="00F55941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55941">
              <w:rPr>
                <w:rFonts w:asciiTheme="minorHAnsi" w:hAnsiTheme="minorHAnsi" w:cstheme="minorHAnsi"/>
                <w:b/>
              </w:rPr>
              <w:t>v EUR s DPH</w:t>
            </w:r>
          </w:p>
        </w:tc>
      </w:tr>
      <w:tr w:rsidR="0035008F" w:rsidRPr="00F5364F" w:rsidTr="00ED77E8">
        <w:tc>
          <w:tcPr>
            <w:tcW w:w="954" w:type="dxa"/>
            <w:vAlign w:val="center"/>
          </w:tcPr>
          <w:p w:rsidR="0035008F" w:rsidRPr="00F5364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</w:rPr>
            </w:pPr>
            <w:r w:rsidRPr="00F5364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433" w:type="dxa"/>
            <w:vAlign w:val="center"/>
          </w:tcPr>
          <w:p w:rsidR="0035008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F5364F">
              <w:rPr>
                <w:rFonts w:asciiTheme="minorHAnsi" w:hAnsiTheme="minorHAnsi" w:cstheme="minorHAnsi"/>
              </w:rPr>
              <w:t xml:space="preserve">Celková cena </w:t>
            </w:r>
            <w:r>
              <w:rPr>
                <w:rFonts w:asciiTheme="minorHAnsi" w:hAnsiTheme="minorHAnsi" w:cstheme="minorHAnsi"/>
              </w:rPr>
              <w:t xml:space="preserve">celého </w:t>
            </w:r>
            <w:r w:rsidRPr="00F5364F">
              <w:rPr>
                <w:rFonts w:asciiTheme="minorHAnsi" w:hAnsiTheme="minorHAnsi" w:cstheme="minorHAnsi"/>
              </w:rPr>
              <w:t xml:space="preserve">predmetu plnenia za </w:t>
            </w:r>
            <w:r w:rsidRPr="003B1877">
              <w:rPr>
                <w:rFonts w:asciiTheme="minorHAnsi" w:hAnsiTheme="minorHAnsi" w:cstheme="minorHAnsi"/>
                <w:b/>
              </w:rPr>
              <w:t>MONTÁŽ A DEMONTÁŽ LEŠENIA</w:t>
            </w:r>
          </w:p>
          <w:p w:rsidR="0035008F" w:rsidRPr="00F5364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</w:rPr>
              <w:t>d</w:t>
            </w:r>
            <w:r w:rsidRPr="00F5364F">
              <w:rPr>
                <w:rFonts w:asciiTheme="minorHAnsi" w:hAnsiTheme="minorHAnsi" w:cstheme="minorHAnsi"/>
              </w:rPr>
              <w:t>efinovan</w:t>
            </w:r>
            <w:r>
              <w:rPr>
                <w:rFonts w:asciiTheme="minorHAnsi" w:hAnsiTheme="minorHAnsi" w:cstheme="minorHAnsi"/>
              </w:rPr>
              <w:t xml:space="preserve">é </w:t>
            </w:r>
            <w:r w:rsidRPr="00F5364F">
              <w:rPr>
                <w:rFonts w:asciiTheme="minorHAnsi" w:hAnsiTheme="minorHAnsi" w:cstheme="minorHAnsi"/>
              </w:rPr>
              <w:t>rozsahom prác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364F">
              <w:rPr>
                <w:rFonts w:asciiTheme="minorHAnsi" w:hAnsiTheme="minorHAnsi" w:cstheme="minorHAnsi"/>
              </w:rPr>
              <w:t>uvedeným</w:t>
            </w:r>
            <w:r>
              <w:rPr>
                <w:rFonts w:asciiTheme="minorHAnsi" w:hAnsiTheme="minorHAnsi" w:cstheme="minorHAnsi"/>
              </w:rPr>
              <w:t>i</w:t>
            </w:r>
            <w:r w:rsidRPr="00F5364F">
              <w:rPr>
                <w:rFonts w:asciiTheme="minorHAnsi" w:hAnsiTheme="minorHAnsi" w:cstheme="minorHAnsi"/>
              </w:rPr>
              <w:t xml:space="preserve"> v Opise predmetu zákazky</w:t>
            </w:r>
            <w:r>
              <w:rPr>
                <w:rFonts w:asciiTheme="minorHAnsi" w:hAnsiTheme="minorHAnsi" w:cstheme="minorHAnsi"/>
              </w:rPr>
              <w:t xml:space="preserve"> a Projektovej dokumentácii)</w:t>
            </w:r>
          </w:p>
        </w:tc>
        <w:tc>
          <w:tcPr>
            <w:tcW w:w="1275" w:type="dxa"/>
            <w:vAlign w:val="center"/>
          </w:tcPr>
          <w:p w:rsidR="0035008F" w:rsidRPr="00F5364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vAlign w:val="center"/>
          </w:tcPr>
          <w:p w:rsidR="0035008F" w:rsidRPr="00F5364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  <w:vAlign w:val="center"/>
          </w:tcPr>
          <w:p w:rsidR="0035008F" w:rsidRPr="00F5364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35008F" w:rsidRPr="00F5364F" w:rsidTr="00ED77E8">
        <w:tc>
          <w:tcPr>
            <w:tcW w:w="954" w:type="dxa"/>
            <w:vAlign w:val="center"/>
          </w:tcPr>
          <w:p w:rsidR="0035008F" w:rsidRPr="00F5364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</w:rPr>
            </w:pPr>
            <w:r w:rsidRPr="00F5364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433" w:type="dxa"/>
            <w:vAlign w:val="center"/>
          </w:tcPr>
          <w:p w:rsidR="0035008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F5364F">
              <w:rPr>
                <w:rFonts w:asciiTheme="minorHAnsi" w:hAnsiTheme="minorHAnsi" w:cstheme="minorHAnsi"/>
              </w:rPr>
              <w:t xml:space="preserve">Celková cena predmetu plnenia za </w:t>
            </w:r>
            <w:r w:rsidRPr="003B1877">
              <w:rPr>
                <w:rFonts w:asciiTheme="minorHAnsi" w:hAnsiTheme="minorHAnsi" w:cstheme="minorHAnsi"/>
                <w:b/>
              </w:rPr>
              <w:t>BÚRACIE PRÁCE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35008F" w:rsidRPr="00F5364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(d</w:t>
            </w:r>
            <w:r w:rsidRPr="00F5364F">
              <w:rPr>
                <w:rFonts w:asciiTheme="minorHAnsi" w:hAnsiTheme="minorHAnsi" w:cstheme="minorHAnsi"/>
              </w:rPr>
              <w:t>efinovan</w:t>
            </w:r>
            <w:r>
              <w:rPr>
                <w:rFonts w:asciiTheme="minorHAnsi" w:hAnsiTheme="minorHAnsi" w:cstheme="minorHAnsi"/>
              </w:rPr>
              <w:t xml:space="preserve">é </w:t>
            </w:r>
            <w:r w:rsidRPr="00F5364F">
              <w:rPr>
                <w:rFonts w:asciiTheme="minorHAnsi" w:hAnsiTheme="minorHAnsi" w:cstheme="minorHAnsi"/>
              </w:rPr>
              <w:t>rozsahom prác uvedeným</w:t>
            </w:r>
            <w:r>
              <w:rPr>
                <w:rFonts w:asciiTheme="minorHAnsi" w:hAnsiTheme="minorHAnsi" w:cstheme="minorHAnsi"/>
              </w:rPr>
              <w:t>i</w:t>
            </w:r>
            <w:r w:rsidRPr="00F5364F">
              <w:rPr>
                <w:rFonts w:asciiTheme="minorHAnsi" w:hAnsiTheme="minorHAnsi" w:cstheme="minorHAnsi"/>
              </w:rPr>
              <w:t xml:space="preserve"> v Opise predmetu zákazky</w:t>
            </w:r>
            <w:r>
              <w:rPr>
                <w:rFonts w:asciiTheme="minorHAnsi" w:hAnsiTheme="minorHAnsi" w:cstheme="minorHAnsi"/>
              </w:rPr>
              <w:t xml:space="preserve"> a Projektovej dokumentácii)</w:t>
            </w:r>
          </w:p>
        </w:tc>
        <w:tc>
          <w:tcPr>
            <w:tcW w:w="1275" w:type="dxa"/>
            <w:vAlign w:val="center"/>
          </w:tcPr>
          <w:p w:rsidR="0035008F" w:rsidRPr="00F5364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vAlign w:val="center"/>
          </w:tcPr>
          <w:p w:rsidR="0035008F" w:rsidRPr="00F5364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  <w:vAlign w:val="center"/>
          </w:tcPr>
          <w:p w:rsidR="0035008F" w:rsidRPr="00F5364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35008F" w:rsidRPr="00F5364F" w:rsidTr="00ED77E8">
        <w:trPr>
          <w:trHeight w:val="387"/>
        </w:trPr>
        <w:tc>
          <w:tcPr>
            <w:tcW w:w="5387" w:type="dxa"/>
            <w:gridSpan w:val="2"/>
            <w:vAlign w:val="center"/>
          </w:tcPr>
          <w:p w:rsidR="0035008F" w:rsidRPr="003B1877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3B1877">
              <w:rPr>
                <w:rFonts w:asciiTheme="minorHAnsi" w:hAnsiTheme="minorHAnsi" w:cstheme="minorHAnsi"/>
                <w:b/>
              </w:rPr>
              <w:t>Celková cena celého predmetu plnenia v EUR bez DPH</w:t>
            </w:r>
          </w:p>
        </w:tc>
        <w:tc>
          <w:tcPr>
            <w:tcW w:w="1275" w:type="dxa"/>
            <w:vAlign w:val="center"/>
          </w:tcPr>
          <w:p w:rsidR="0035008F" w:rsidRPr="00F5364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vAlign w:val="center"/>
          </w:tcPr>
          <w:p w:rsidR="0035008F" w:rsidRPr="00F5364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  <w:vAlign w:val="center"/>
          </w:tcPr>
          <w:p w:rsidR="0035008F" w:rsidRPr="00F5364F" w:rsidRDefault="0035008F" w:rsidP="00ED77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5008F" w:rsidRDefault="0035008F" w:rsidP="0035008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 w:cs="Calibri"/>
        </w:rPr>
      </w:pPr>
    </w:p>
    <w:p w:rsidR="0035008F" w:rsidRDefault="0035008F" w:rsidP="0035008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 w:cs="Calibri"/>
        </w:rPr>
      </w:pPr>
    </w:p>
    <w:p w:rsidR="0035008F" w:rsidRDefault="0035008F" w:rsidP="0035008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 w:cs="Calibri"/>
        </w:rPr>
      </w:pPr>
    </w:p>
    <w:p w:rsidR="0035008F" w:rsidRDefault="0035008F" w:rsidP="0035008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 w:cs="Calibri"/>
        </w:rPr>
      </w:pPr>
    </w:p>
    <w:p w:rsidR="0035008F" w:rsidRDefault="0035008F" w:rsidP="0035008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jc w:val="both"/>
        <w:rPr>
          <w:rFonts w:ascii="Calibri" w:hAnsi="Calibri" w:cs="Calibri"/>
        </w:rPr>
      </w:pPr>
    </w:p>
    <w:p w:rsidR="0035008F" w:rsidRPr="007E0234" w:rsidRDefault="0035008F" w:rsidP="0035008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 w:cs="Calibri"/>
          <w:b/>
        </w:rPr>
      </w:pPr>
      <w:r w:rsidRPr="00FD1A5A">
        <w:rPr>
          <w:rFonts w:ascii="Calibri" w:hAnsi="Calibri" w:cs="Calibri"/>
        </w:rPr>
        <w:t>V .................................., dňa .........................</w:t>
      </w:r>
    </w:p>
    <w:p w:rsidR="0035008F" w:rsidRDefault="0035008F" w:rsidP="0035008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Theme="minorHAnsi" w:hAnsiTheme="minorHAnsi" w:cstheme="minorHAnsi"/>
        </w:rPr>
      </w:pPr>
    </w:p>
    <w:p w:rsidR="0035008F" w:rsidRDefault="0035008F" w:rsidP="0035008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Theme="minorHAnsi" w:hAnsiTheme="minorHAnsi" w:cstheme="minorHAnsi"/>
        </w:rPr>
      </w:pPr>
    </w:p>
    <w:p w:rsidR="0035008F" w:rsidRDefault="0035008F" w:rsidP="0035008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Theme="minorHAnsi" w:hAnsiTheme="minorHAnsi" w:cstheme="minorHAnsi"/>
        </w:rPr>
      </w:pPr>
    </w:p>
    <w:p w:rsidR="0035008F" w:rsidRDefault="0035008F" w:rsidP="0035008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Theme="minorHAnsi" w:hAnsiTheme="minorHAnsi" w:cstheme="minorHAnsi"/>
        </w:rPr>
      </w:pPr>
    </w:p>
    <w:p w:rsidR="0035008F" w:rsidRPr="00FD1A5A" w:rsidRDefault="0035008F" w:rsidP="0035008F">
      <w:pPr>
        <w:ind w:left="4962"/>
        <w:jc w:val="center"/>
        <w:rPr>
          <w:rFonts w:ascii="Calibri" w:hAnsi="Calibri" w:cs="Calibri"/>
        </w:rPr>
      </w:pPr>
      <w:r w:rsidRPr="00FD1A5A">
        <w:rPr>
          <w:rFonts w:ascii="Calibri" w:hAnsi="Calibri" w:cs="Calibri"/>
        </w:rPr>
        <w:t>................................................</w:t>
      </w:r>
    </w:p>
    <w:p w:rsidR="0035008F" w:rsidRDefault="0035008F" w:rsidP="0035008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4253"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oprávnenej</w:t>
      </w:r>
    </w:p>
    <w:p w:rsidR="0035008F" w:rsidRDefault="0035008F" w:rsidP="0035008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4253" w:firstLine="709"/>
        <w:jc w:val="center"/>
        <w:rPr>
          <w:rFonts w:asciiTheme="minorHAnsi" w:hAnsiTheme="minorHAnsi" w:cstheme="minorHAnsi"/>
        </w:rPr>
      </w:pPr>
      <w:r w:rsidRPr="00F5364F">
        <w:rPr>
          <w:rFonts w:asciiTheme="minorHAnsi" w:hAnsiTheme="minorHAnsi" w:cstheme="minorHAnsi"/>
        </w:rPr>
        <w:t>osoby za uchádzača</w:t>
      </w:r>
    </w:p>
    <w:p w:rsidR="001C7A50" w:rsidRDefault="001C7A50">
      <w:bookmarkStart w:id="5" w:name="_GoBack"/>
      <w:bookmarkEnd w:id="5"/>
    </w:p>
    <w:sectPr w:rsidR="001C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5C2E"/>
    <w:multiLevelType w:val="multilevel"/>
    <w:tmpl w:val="85C0AB5C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F"/>
    <w:rsid w:val="001C7A50"/>
    <w:rsid w:val="0035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75E21-7F57-467D-9515-22387555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08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D&amp;P Heading 1 (Text)"/>
    <w:basedOn w:val="Normlny"/>
    <w:next w:val="Normlny"/>
    <w:link w:val="Nadpis1Char"/>
    <w:uiPriority w:val="9"/>
    <w:qFormat/>
    <w:rsid w:val="0035008F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D&amp;P Heading 2 (Text)"/>
    <w:basedOn w:val="Normlny"/>
    <w:next w:val="Normlny"/>
    <w:link w:val="Nadpis2Char"/>
    <w:uiPriority w:val="9"/>
    <w:unhideWhenUsed/>
    <w:qFormat/>
    <w:rsid w:val="0035008F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008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35008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table" w:styleId="Mriekatabuky">
    <w:name w:val="Table Grid"/>
    <w:basedOn w:val="Normlnatabuka"/>
    <w:uiPriority w:val="39"/>
    <w:rsid w:val="0035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1-nadpis">
    <w:name w:val="Cislo-1-nadpis"/>
    <w:basedOn w:val="Normlny"/>
    <w:qFormat/>
    <w:rsid w:val="0035008F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35008F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35008F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35008F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1</cp:revision>
  <dcterms:created xsi:type="dcterms:W3CDTF">2019-12-02T13:46:00Z</dcterms:created>
  <dcterms:modified xsi:type="dcterms:W3CDTF">2019-12-02T13:46:00Z</dcterms:modified>
</cp:coreProperties>
</file>