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09AC3" w14:textId="77777777" w:rsidR="009D339D" w:rsidRPr="001F0B87" w:rsidRDefault="009D339D" w:rsidP="0061153A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23CE3682" w14:textId="77777777" w:rsidR="009D339D" w:rsidRDefault="009D339D" w:rsidP="009D339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0DE2E2" w14:textId="77777777" w:rsidR="00860295" w:rsidRPr="00E43EC4" w:rsidRDefault="00860295" w:rsidP="00860295">
      <w:pPr>
        <w:jc w:val="center"/>
        <w:rPr>
          <w:rFonts w:ascii="Arial Narrow" w:hAnsi="Arial Narrow"/>
          <w:b/>
          <w:sz w:val="28"/>
          <w:szCs w:val="28"/>
        </w:rPr>
      </w:pPr>
      <w:r w:rsidRPr="00E43EC4">
        <w:rPr>
          <w:rFonts w:ascii="Arial Narrow" w:hAnsi="Arial Narrow"/>
          <w:b/>
          <w:sz w:val="28"/>
          <w:szCs w:val="28"/>
        </w:rPr>
        <w:t>Opis predmetu zákazky</w:t>
      </w:r>
    </w:p>
    <w:p w14:paraId="64C5C0C8" w14:textId="6A9CA205" w:rsidR="009D339D" w:rsidRDefault="0043550A" w:rsidP="000B7A6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Výbušniny</w:t>
      </w:r>
    </w:p>
    <w:p w14:paraId="4D8BF4C1" w14:textId="0D398155" w:rsidR="005E0A4E" w:rsidRDefault="005E0A4E" w:rsidP="000B7A6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72235EF6" w14:textId="70DAAFE9" w:rsidR="005E0A4E" w:rsidRPr="005E0A4E" w:rsidRDefault="005E0A4E" w:rsidP="000B7A6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Časť </w:t>
      </w:r>
      <w:r w:rsidR="00D67E6D">
        <w:rPr>
          <w:rFonts w:ascii="Arial Narrow" w:hAnsi="Arial Narrow"/>
          <w:b/>
          <w:sz w:val="28"/>
          <w:szCs w:val="28"/>
        </w:rPr>
        <w:t>3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="006F5827">
        <w:rPr>
          <w:rFonts w:ascii="Arial Narrow" w:hAnsi="Arial Narrow"/>
          <w:b/>
          <w:sz w:val="28"/>
          <w:szCs w:val="28"/>
        </w:rPr>
        <w:t>–</w:t>
      </w:r>
      <w:r w:rsidR="0045411E">
        <w:rPr>
          <w:rFonts w:ascii="Arial Narrow" w:hAnsi="Arial Narrow"/>
          <w:b/>
          <w:sz w:val="28"/>
          <w:szCs w:val="28"/>
        </w:rPr>
        <w:t xml:space="preserve"> </w:t>
      </w:r>
      <w:r w:rsidR="00D67E6D">
        <w:rPr>
          <w:rFonts w:ascii="Arial Narrow" w:hAnsi="Arial Narrow"/>
          <w:b/>
          <w:sz w:val="28"/>
          <w:szCs w:val="28"/>
          <w:lang w:eastAsia="sk-SK"/>
        </w:rPr>
        <w:t>Pripravené výbušniny</w:t>
      </w:r>
    </w:p>
    <w:p w14:paraId="118199D7" w14:textId="77777777" w:rsidR="0019104D" w:rsidRDefault="0019104D" w:rsidP="009D339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33F79723" w14:textId="7A6F6DD8" w:rsidR="0019104D" w:rsidRPr="00206F72" w:rsidRDefault="0019104D" w:rsidP="00D67E6D">
      <w:pPr>
        <w:pStyle w:val="Odsekzoznamu"/>
        <w:numPr>
          <w:ilvl w:val="1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206F72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64F69984" w14:textId="2966D938" w:rsidR="006A74AE" w:rsidRPr="00206F72" w:rsidRDefault="00D67E6D" w:rsidP="006A74AE">
      <w:pPr>
        <w:pStyle w:val="Odsekzoznamu"/>
        <w:ind w:left="0" w:firstLine="357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Pripravené výbušniny</w:t>
      </w:r>
    </w:p>
    <w:p w14:paraId="636C3D16" w14:textId="77777777" w:rsidR="006A74AE" w:rsidRPr="00206F72" w:rsidRDefault="006A74AE" w:rsidP="006A74AE">
      <w:pPr>
        <w:pStyle w:val="Odsekzoznamu"/>
        <w:ind w:left="0" w:firstLine="357"/>
        <w:rPr>
          <w:rFonts w:ascii="Arial Narrow" w:hAnsi="Arial Narrow"/>
          <w:sz w:val="22"/>
          <w:szCs w:val="22"/>
        </w:rPr>
      </w:pPr>
      <w:r w:rsidRPr="00206F72">
        <w:rPr>
          <w:rFonts w:ascii="Arial Narrow" w:hAnsi="Arial Narrow"/>
          <w:sz w:val="22"/>
          <w:szCs w:val="22"/>
        </w:rPr>
        <w:t>Množstvo:</w:t>
      </w:r>
    </w:p>
    <w:p w14:paraId="0EC5ECE6" w14:textId="77777777" w:rsidR="00D67E6D" w:rsidRPr="00D67E6D" w:rsidRDefault="00D67E6D" w:rsidP="00D67E6D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rPr>
          <w:rFonts w:ascii="Arial Narrow" w:hAnsi="Arial Narrow"/>
          <w:sz w:val="22"/>
          <w:szCs w:val="22"/>
        </w:rPr>
      </w:pPr>
      <w:r w:rsidRPr="00D67E6D">
        <w:rPr>
          <w:rFonts w:ascii="Arial Narrow" w:eastAsia="DejaVuSans" w:hAnsi="Arial Narrow"/>
          <w:sz w:val="22"/>
          <w:szCs w:val="22"/>
        </w:rPr>
        <w:t xml:space="preserve">plastická trhavina listová </w:t>
      </w:r>
      <w:r w:rsidRPr="00D67E6D">
        <w:rPr>
          <w:rFonts w:ascii="Arial Narrow" w:eastAsia="DejaVuSans" w:hAnsi="Arial Narrow"/>
          <w:sz w:val="22"/>
          <w:szCs w:val="22"/>
        </w:rPr>
        <w:tab/>
      </w:r>
      <w:r w:rsidRPr="00D67E6D">
        <w:rPr>
          <w:rFonts w:ascii="Arial Narrow" w:eastAsia="DejaVuSans" w:hAnsi="Arial Narrow"/>
          <w:sz w:val="22"/>
          <w:szCs w:val="22"/>
        </w:rPr>
        <w:tab/>
      </w:r>
      <w:r w:rsidRPr="00D67E6D">
        <w:rPr>
          <w:rFonts w:ascii="Arial Narrow" w:eastAsia="DejaVuSans" w:hAnsi="Arial Narrow"/>
          <w:sz w:val="22"/>
          <w:szCs w:val="22"/>
        </w:rPr>
        <w:tab/>
      </w:r>
      <w:r w:rsidRPr="00D67E6D">
        <w:rPr>
          <w:rFonts w:ascii="Arial Narrow" w:eastAsia="DejaVuSans" w:hAnsi="Arial Narrow"/>
          <w:sz w:val="22"/>
          <w:szCs w:val="22"/>
        </w:rPr>
        <w:tab/>
      </w:r>
      <w:r w:rsidRPr="00D67E6D">
        <w:rPr>
          <w:rFonts w:ascii="Arial Narrow" w:eastAsia="DejaVuSans" w:hAnsi="Arial Narrow"/>
          <w:sz w:val="22"/>
          <w:szCs w:val="22"/>
        </w:rPr>
        <w:tab/>
      </w:r>
      <w:r w:rsidRPr="00D67E6D">
        <w:rPr>
          <w:rFonts w:ascii="Arial Narrow" w:eastAsia="DejaVuSans" w:hAnsi="Arial Narrow"/>
          <w:sz w:val="22"/>
          <w:szCs w:val="22"/>
        </w:rPr>
        <w:tab/>
        <w:t xml:space="preserve">  </w:t>
      </w:r>
      <w:r w:rsidRPr="00D67E6D">
        <w:rPr>
          <w:rFonts w:ascii="Arial Narrow" w:eastAsia="DejaVuSans" w:hAnsi="Arial Narrow"/>
          <w:sz w:val="22"/>
          <w:szCs w:val="22"/>
        </w:rPr>
        <w:tab/>
        <w:t xml:space="preserve">   </w:t>
      </w:r>
    </w:p>
    <w:p w14:paraId="5A1DE36F" w14:textId="1E562903" w:rsidR="00D67E6D" w:rsidRPr="00D67E6D" w:rsidRDefault="00D67E6D" w:rsidP="00D67E6D">
      <w:pPr>
        <w:pStyle w:val="Odsekzoznamu"/>
        <w:ind w:left="714"/>
        <w:rPr>
          <w:rFonts w:ascii="Arial Narrow" w:eastAsia="DejaVuSans" w:hAnsi="Arial Narrow"/>
          <w:sz w:val="22"/>
          <w:szCs w:val="22"/>
        </w:rPr>
      </w:pPr>
      <w:r>
        <w:rPr>
          <w:rFonts w:ascii="Arial Narrow" w:eastAsia="DejaVuSans" w:hAnsi="Arial Narrow"/>
          <w:sz w:val="22"/>
          <w:szCs w:val="22"/>
        </w:rPr>
        <w:t xml:space="preserve">2 mm         </w:t>
      </w:r>
      <w:r>
        <w:rPr>
          <w:rFonts w:ascii="Arial Narrow" w:eastAsia="DejaVuSans" w:hAnsi="Arial Narrow"/>
          <w:sz w:val="22"/>
          <w:szCs w:val="22"/>
        </w:rPr>
        <w:tab/>
      </w:r>
      <w:r>
        <w:rPr>
          <w:rFonts w:ascii="Arial Narrow" w:eastAsia="DejaVuSans" w:hAnsi="Arial Narrow"/>
          <w:sz w:val="22"/>
          <w:szCs w:val="22"/>
        </w:rPr>
        <w:tab/>
      </w:r>
      <w:r>
        <w:rPr>
          <w:rFonts w:ascii="Arial Narrow" w:eastAsia="DejaVuSans" w:hAnsi="Arial Narrow"/>
          <w:sz w:val="22"/>
          <w:szCs w:val="22"/>
        </w:rPr>
        <w:tab/>
      </w:r>
      <w:r w:rsidRPr="00D67E6D">
        <w:rPr>
          <w:rFonts w:ascii="Arial Narrow" w:eastAsia="DejaVuSans" w:hAnsi="Arial Narrow"/>
          <w:sz w:val="22"/>
          <w:szCs w:val="22"/>
        </w:rPr>
        <w:t>100 ks</w:t>
      </w:r>
    </w:p>
    <w:p w14:paraId="47AAF5C9" w14:textId="786AD75F" w:rsidR="00D67E6D" w:rsidRPr="00D67E6D" w:rsidRDefault="00D67E6D" w:rsidP="00D67E6D">
      <w:pPr>
        <w:pStyle w:val="Odsekzoznamu"/>
        <w:spacing w:after="120"/>
        <w:ind w:left="714"/>
        <w:rPr>
          <w:rFonts w:ascii="Arial Narrow" w:hAnsi="Arial Narrow"/>
          <w:sz w:val="22"/>
          <w:szCs w:val="22"/>
        </w:rPr>
      </w:pPr>
      <w:r>
        <w:rPr>
          <w:rFonts w:ascii="Arial Narrow" w:eastAsia="DejaVuSans" w:hAnsi="Arial Narrow"/>
          <w:sz w:val="22"/>
          <w:szCs w:val="22"/>
        </w:rPr>
        <w:t>3 mm</w:t>
      </w:r>
      <w:r>
        <w:rPr>
          <w:rFonts w:ascii="Arial Narrow" w:eastAsia="DejaVuSans" w:hAnsi="Arial Narrow"/>
          <w:sz w:val="22"/>
          <w:szCs w:val="22"/>
        </w:rPr>
        <w:tab/>
      </w:r>
      <w:r>
        <w:rPr>
          <w:rFonts w:ascii="Arial Narrow" w:eastAsia="DejaVuSans" w:hAnsi="Arial Narrow"/>
          <w:sz w:val="22"/>
          <w:szCs w:val="22"/>
        </w:rPr>
        <w:tab/>
      </w:r>
      <w:r>
        <w:rPr>
          <w:rFonts w:ascii="Arial Narrow" w:eastAsia="DejaVuSans" w:hAnsi="Arial Narrow"/>
          <w:sz w:val="22"/>
          <w:szCs w:val="22"/>
        </w:rPr>
        <w:tab/>
      </w:r>
      <w:r w:rsidRPr="00D67E6D">
        <w:rPr>
          <w:rFonts w:ascii="Arial Narrow" w:eastAsia="DejaVuSans" w:hAnsi="Arial Narrow"/>
          <w:sz w:val="22"/>
          <w:szCs w:val="22"/>
        </w:rPr>
        <w:t>100 ks</w:t>
      </w:r>
    </w:p>
    <w:p w14:paraId="04A3FF68" w14:textId="77777777" w:rsidR="00D67E6D" w:rsidRPr="00D67E6D" w:rsidRDefault="00D67E6D" w:rsidP="00D67E6D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rPr>
          <w:rFonts w:ascii="Arial Narrow" w:hAnsi="Arial Narrow"/>
          <w:sz w:val="22"/>
          <w:szCs w:val="22"/>
        </w:rPr>
      </w:pPr>
      <w:r w:rsidRPr="00D67E6D">
        <w:rPr>
          <w:rFonts w:ascii="Arial Narrow" w:hAnsi="Arial Narrow"/>
          <w:sz w:val="22"/>
          <w:szCs w:val="22"/>
        </w:rPr>
        <w:t xml:space="preserve">tiahla flexibilná kumulatívna nálož </w:t>
      </w:r>
    </w:p>
    <w:p w14:paraId="2289F507" w14:textId="7D3DB622" w:rsidR="00D67E6D" w:rsidRPr="00D67E6D" w:rsidRDefault="00D67E6D" w:rsidP="00D67E6D">
      <w:pPr>
        <w:pStyle w:val="Odsekzoznamu"/>
        <w:ind w:left="714"/>
        <w:rPr>
          <w:rFonts w:ascii="Arial Narrow" w:hAnsi="Arial Narrow"/>
          <w:sz w:val="22"/>
          <w:szCs w:val="22"/>
        </w:rPr>
      </w:pPr>
      <w:r w:rsidRPr="00D67E6D">
        <w:rPr>
          <w:rFonts w:ascii="Arial Narrow" w:hAnsi="Arial Narrow"/>
          <w:sz w:val="22"/>
          <w:szCs w:val="22"/>
        </w:rPr>
        <w:t>prienik 10 mm oceľovou platňou</w:t>
      </w:r>
      <w:r w:rsidRPr="00D67E6D">
        <w:rPr>
          <w:rFonts w:ascii="Arial Narrow" w:hAnsi="Arial Narrow"/>
          <w:sz w:val="22"/>
          <w:szCs w:val="22"/>
        </w:rPr>
        <w:tab/>
        <w:t>100 ks</w:t>
      </w:r>
    </w:p>
    <w:p w14:paraId="2189C285" w14:textId="7206DC2A" w:rsidR="00D67E6D" w:rsidRPr="00D67E6D" w:rsidRDefault="00D67E6D" w:rsidP="00D67E6D">
      <w:pPr>
        <w:pStyle w:val="Odsekzoznamu"/>
        <w:spacing w:after="120"/>
        <w:ind w:left="714"/>
        <w:rPr>
          <w:rFonts w:ascii="Arial Narrow" w:hAnsi="Arial Narrow"/>
          <w:sz w:val="22"/>
          <w:szCs w:val="22"/>
        </w:rPr>
      </w:pPr>
      <w:r w:rsidRPr="00D67E6D">
        <w:rPr>
          <w:rFonts w:ascii="Arial Narrow" w:hAnsi="Arial Narrow"/>
          <w:sz w:val="22"/>
          <w:szCs w:val="22"/>
        </w:rPr>
        <w:t>prienik 15 mm oceľovou platňou</w:t>
      </w:r>
      <w:r w:rsidRPr="00D67E6D">
        <w:rPr>
          <w:rFonts w:ascii="Arial Narrow" w:hAnsi="Arial Narrow"/>
          <w:sz w:val="22"/>
          <w:szCs w:val="22"/>
        </w:rPr>
        <w:tab/>
        <w:t>100 ks</w:t>
      </w:r>
      <w:r w:rsidRPr="00D67E6D">
        <w:rPr>
          <w:rFonts w:ascii="Arial Narrow" w:hAnsi="Arial Narrow"/>
          <w:sz w:val="22"/>
          <w:szCs w:val="22"/>
        </w:rPr>
        <w:tab/>
      </w:r>
      <w:r w:rsidRPr="00D67E6D">
        <w:rPr>
          <w:rFonts w:ascii="Arial Narrow" w:hAnsi="Arial Narrow"/>
          <w:sz w:val="22"/>
          <w:szCs w:val="22"/>
        </w:rPr>
        <w:tab/>
        <w:t xml:space="preserve">   </w:t>
      </w:r>
    </w:p>
    <w:p w14:paraId="3CF82BE7" w14:textId="0BBF8120" w:rsidR="00D67E6D" w:rsidRPr="00D67E6D" w:rsidRDefault="00D67E6D" w:rsidP="00D67E6D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rPr>
          <w:rFonts w:ascii="Arial Narrow" w:hAnsi="Arial Narrow"/>
          <w:sz w:val="22"/>
          <w:szCs w:val="22"/>
        </w:rPr>
      </w:pPr>
      <w:r w:rsidRPr="00D67E6D">
        <w:rPr>
          <w:rFonts w:ascii="Arial Narrow" w:hAnsi="Arial Narrow"/>
          <w:sz w:val="22"/>
          <w:szCs w:val="22"/>
        </w:rPr>
        <w:t>bleskovica 20 g</w:t>
      </w:r>
      <w:r w:rsidRPr="00D67E6D">
        <w:rPr>
          <w:rFonts w:ascii="Arial Narrow" w:hAnsi="Arial Narrow"/>
          <w:sz w:val="22"/>
          <w:szCs w:val="22"/>
        </w:rPr>
        <w:tab/>
      </w:r>
      <w:r w:rsidRPr="00D67E6D">
        <w:rPr>
          <w:rFonts w:ascii="Arial Narrow" w:hAnsi="Arial Narrow"/>
          <w:sz w:val="22"/>
          <w:szCs w:val="22"/>
        </w:rPr>
        <w:tab/>
      </w:r>
      <w:r w:rsidRPr="00D67E6D">
        <w:rPr>
          <w:rFonts w:ascii="Arial Narrow" w:hAnsi="Arial Narrow"/>
          <w:sz w:val="22"/>
          <w:szCs w:val="22"/>
        </w:rPr>
        <w:tab/>
      </w:r>
      <w:r w:rsidRPr="00D67E6D">
        <w:rPr>
          <w:rFonts w:ascii="Arial Narrow" w:hAnsi="Arial Narrow"/>
          <w:sz w:val="22"/>
          <w:szCs w:val="22"/>
        </w:rPr>
        <w:tab/>
        <w:t>1 920 m</w:t>
      </w:r>
    </w:p>
    <w:p w14:paraId="39781A8F" w14:textId="77777777" w:rsidR="00D67E6D" w:rsidRDefault="00D67E6D" w:rsidP="00D67E6D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</w:rPr>
      </w:pPr>
    </w:p>
    <w:p w14:paraId="4F9FB78A" w14:textId="77777777" w:rsidR="00D67E6D" w:rsidRDefault="00D67E6D" w:rsidP="00D67E6D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</w:rPr>
      </w:pPr>
    </w:p>
    <w:p w14:paraId="4F6E08B2" w14:textId="6CC63468" w:rsidR="006F5827" w:rsidRPr="00206F72" w:rsidRDefault="006F5827" w:rsidP="006F22AB">
      <w:pPr>
        <w:ind w:left="360" w:hanging="360"/>
        <w:rPr>
          <w:rFonts w:ascii="Arial Narrow" w:hAnsi="Arial Narrow"/>
          <w:b/>
          <w:sz w:val="22"/>
          <w:szCs w:val="22"/>
        </w:rPr>
      </w:pPr>
      <w:r w:rsidRPr="00206F72">
        <w:rPr>
          <w:rFonts w:ascii="Arial Narrow" w:hAnsi="Arial Narrow"/>
          <w:color w:val="000000"/>
          <w:sz w:val="22"/>
          <w:szCs w:val="22"/>
          <w:lang w:eastAsia="sk-SK"/>
        </w:rPr>
        <w:t xml:space="preserve">Predmetom zákazky je zabezpečenie dodávky </w:t>
      </w:r>
      <w:r w:rsidR="00206F72" w:rsidRPr="00206F72">
        <w:rPr>
          <w:rFonts w:ascii="Arial Narrow" w:hAnsi="Arial Narrow"/>
          <w:color w:val="000000"/>
          <w:sz w:val="22"/>
          <w:szCs w:val="22"/>
          <w:lang w:eastAsia="sk-SK"/>
        </w:rPr>
        <w:t>„</w:t>
      </w:r>
      <w:r w:rsidR="00D67E6D">
        <w:rPr>
          <w:rFonts w:ascii="Arial Narrow" w:hAnsi="Arial Narrow"/>
          <w:color w:val="000000"/>
          <w:sz w:val="22"/>
          <w:szCs w:val="22"/>
          <w:lang w:eastAsia="sk-SK"/>
        </w:rPr>
        <w:t>Pripravených výbušnín</w:t>
      </w:r>
      <w:r w:rsidR="00206F72" w:rsidRPr="00206F72">
        <w:rPr>
          <w:rFonts w:ascii="Arial Narrow" w:hAnsi="Arial Narrow"/>
          <w:color w:val="000000"/>
          <w:sz w:val="22"/>
          <w:szCs w:val="22"/>
          <w:lang w:eastAsia="sk-SK"/>
        </w:rPr>
        <w:t>“</w:t>
      </w:r>
      <w:r w:rsidR="006F22AB" w:rsidRPr="00206F72">
        <w:rPr>
          <w:rFonts w:ascii="Arial Narrow" w:hAnsi="Arial Narrow"/>
          <w:b/>
          <w:sz w:val="22"/>
          <w:szCs w:val="22"/>
        </w:rPr>
        <w:t xml:space="preserve"> </w:t>
      </w:r>
      <w:r w:rsidRPr="00206F72">
        <w:rPr>
          <w:rFonts w:ascii="Arial Narrow" w:hAnsi="Arial Narrow"/>
          <w:color w:val="000000"/>
          <w:sz w:val="22"/>
          <w:szCs w:val="22"/>
          <w:lang w:eastAsia="sk-SK"/>
        </w:rPr>
        <w:t xml:space="preserve">v rozsahu </w:t>
      </w:r>
      <w:r w:rsidR="00D67E6D">
        <w:rPr>
          <w:rFonts w:ascii="Arial Narrow" w:hAnsi="Arial Narrow"/>
          <w:color w:val="000000"/>
          <w:sz w:val="22"/>
          <w:szCs w:val="22"/>
          <w:lang w:eastAsia="sk-SK"/>
        </w:rPr>
        <w:t>400</w:t>
      </w:r>
      <w:r w:rsidRPr="00206F72">
        <w:rPr>
          <w:rFonts w:ascii="Arial Narrow" w:hAnsi="Arial Narrow"/>
          <w:color w:val="000000"/>
          <w:sz w:val="22"/>
          <w:szCs w:val="22"/>
          <w:lang w:eastAsia="sk-SK"/>
        </w:rPr>
        <w:t xml:space="preserve"> kusov</w:t>
      </w:r>
      <w:r w:rsidR="00D67E6D">
        <w:rPr>
          <w:rFonts w:ascii="Arial Narrow" w:hAnsi="Arial Narrow"/>
          <w:color w:val="000000"/>
          <w:sz w:val="22"/>
          <w:szCs w:val="22"/>
          <w:lang w:eastAsia="sk-SK"/>
        </w:rPr>
        <w:t>/ 1 920 m</w:t>
      </w:r>
      <w:r w:rsidRPr="00206F72">
        <w:rPr>
          <w:rFonts w:ascii="Arial Narrow" w:hAnsi="Arial Narrow"/>
          <w:color w:val="000000"/>
          <w:sz w:val="22"/>
          <w:szCs w:val="22"/>
          <w:lang w:eastAsia="sk-SK"/>
        </w:rPr>
        <w:t>.</w:t>
      </w:r>
    </w:p>
    <w:p w14:paraId="4265F9A0" w14:textId="77777777" w:rsidR="006F5827" w:rsidRPr="00206F72" w:rsidRDefault="006F5827" w:rsidP="006F5827">
      <w:pPr>
        <w:rPr>
          <w:rFonts w:ascii="Arial Narrow" w:hAnsi="Arial Narrow"/>
          <w:sz w:val="22"/>
          <w:szCs w:val="22"/>
        </w:rPr>
      </w:pPr>
      <w:r w:rsidRPr="00206F72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5D26388E" w14:textId="3E5FF467" w:rsidR="006F5827" w:rsidRPr="00206F72" w:rsidRDefault="006F5827" w:rsidP="00206F72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206F72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</w:t>
      </w:r>
      <w:r w:rsidR="00521BCD" w:rsidRPr="00206F72">
        <w:rPr>
          <w:rFonts w:ascii="Arial Narrow" w:hAnsi="Arial Narrow"/>
          <w:sz w:val="22"/>
          <w:szCs w:val="22"/>
          <w:lang w:eastAsia="sk-SK"/>
        </w:rPr>
        <w:t>á</w:t>
      </w:r>
      <w:r w:rsidRPr="00206F72">
        <w:rPr>
          <w:rFonts w:ascii="Arial Narrow" w:hAnsi="Arial Narrow"/>
          <w:sz w:val="22"/>
          <w:szCs w:val="22"/>
          <w:lang w:eastAsia="sk-SK"/>
        </w:rPr>
        <w:t xml:space="preserve"> Ľupča</w:t>
      </w:r>
      <w:r w:rsidR="00206F72" w:rsidRPr="00206F72">
        <w:rPr>
          <w:rFonts w:ascii="Arial Narrow" w:hAnsi="Arial Narrow"/>
          <w:sz w:val="22"/>
          <w:szCs w:val="22"/>
          <w:lang w:eastAsia="sk-SK"/>
        </w:rPr>
        <w:t>, prevádzka: vojenské sklady Sklené, VÚ 5728.</w:t>
      </w:r>
    </w:p>
    <w:p w14:paraId="737AE24B" w14:textId="4510F7EC" w:rsidR="00D67E6D" w:rsidRPr="00D67E6D" w:rsidRDefault="00D67E6D" w:rsidP="00D67E6D">
      <w:pPr>
        <w:pStyle w:val="Odsekzoznamu"/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D67E6D">
        <w:rPr>
          <w:rFonts w:ascii="Arial Narrow" w:hAnsi="Arial Narrow"/>
          <w:b/>
          <w:sz w:val="22"/>
          <w:szCs w:val="22"/>
        </w:rPr>
        <w:t>Minimálne technické parametre pripravených výbušnín</w:t>
      </w:r>
    </w:p>
    <w:p w14:paraId="2E8ED348" w14:textId="77777777" w:rsidR="00D67E6D" w:rsidRDefault="00D67E6D" w:rsidP="00D67E6D">
      <w:pPr>
        <w:tabs>
          <w:tab w:val="clear" w:pos="2160"/>
          <w:tab w:val="clear" w:pos="2880"/>
          <w:tab w:val="clear" w:pos="4500"/>
        </w:tabs>
        <w:ind w:left="720"/>
        <w:jc w:val="both"/>
        <w:rPr>
          <w:rFonts w:ascii="Arial Narrow" w:hAnsi="Arial Narrow"/>
          <w:b/>
          <w:sz w:val="22"/>
          <w:szCs w:val="22"/>
        </w:rPr>
      </w:pPr>
    </w:p>
    <w:p w14:paraId="4C485B7E" w14:textId="77777777" w:rsidR="00D67E6D" w:rsidRPr="00D67E6D" w:rsidRDefault="00D67E6D" w:rsidP="00D67E6D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sz w:val="22"/>
          <w:szCs w:val="22"/>
        </w:rPr>
      </w:pPr>
      <w:r w:rsidRPr="00D67E6D">
        <w:rPr>
          <w:rFonts w:ascii="Arial Narrow" w:eastAsia="DejaVuSans" w:hAnsi="Arial Narrow"/>
          <w:b/>
          <w:sz w:val="22"/>
          <w:szCs w:val="22"/>
        </w:rPr>
        <w:t>Plastická trhavina listová</w:t>
      </w:r>
      <w:r w:rsidRPr="00D67E6D">
        <w:rPr>
          <w:rFonts w:ascii="Arial Narrow" w:hAnsi="Arial Narrow"/>
          <w:b/>
          <w:sz w:val="22"/>
          <w:szCs w:val="22"/>
        </w:rPr>
        <w:t xml:space="preserve"> </w:t>
      </w:r>
    </w:p>
    <w:p w14:paraId="0EEAE18B" w14:textId="77777777" w:rsidR="00D67E6D" w:rsidRPr="00166C04" w:rsidRDefault="00D67E6D" w:rsidP="00AA1243">
      <w:pPr>
        <w:ind w:left="717"/>
        <w:rPr>
          <w:rFonts w:ascii="Arial Narrow" w:hAnsi="Arial Narrow"/>
          <w:sz w:val="22"/>
          <w:szCs w:val="22"/>
        </w:rPr>
      </w:pPr>
      <w:r w:rsidRPr="00D67E6D">
        <w:rPr>
          <w:rStyle w:val="font21"/>
          <w:rFonts w:ascii="Arial Narrow" w:hAnsi="Arial Narrow"/>
          <w:sz w:val="22"/>
          <w:szCs w:val="22"/>
        </w:rPr>
        <w:t>Rozmer: 400 x 200 x 2mm, 400</w:t>
      </w:r>
      <w:r w:rsidRPr="00166C04">
        <w:rPr>
          <w:rStyle w:val="font21"/>
          <w:rFonts w:ascii="Arial Narrow" w:hAnsi="Arial Narrow"/>
          <w:sz w:val="22"/>
          <w:szCs w:val="22"/>
        </w:rPr>
        <w:t xml:space="preserve"> x 200 x 3mm </w:t>
      </w:r>
    </w:p>
    <w:p w14:paraId="63DB5322" w14:textId="77777777" w:rsidR="00D67E6D" w:rsidRPr="00166C04" w:rsidRDefault="00D67E6D" w:rsidP="00AA1243">
      <w:pPr>
        <w:ind w:left="717"/>
        <w:rPr>
          <w:rFonts w:ascii="Arial Narrow" w:hAnsi="Arial Narrow"/>
          <w:sz w:val="22"/>
          <w:szCs w:val="22"/>
        </w:rPr>
      </w:pPr>
      <w:r w:rsidRPr="00166C04">
        <w:rPr>
          <w:rStyle w:val="font31"/>
          <w:rFonts w:ascii="Arial Narrow" w:hAnsi="Arial Narrow"/>
          <w:bCs/>
          <w:sz w:val="22"/>
          <w:szCs w:val="22"/>
        </w:rPr>
        <w:t>Listy t</w:t>
      </w:r>
      <w:r w:rsidRPr="00166C04">
        <w:rPr>
          <w:rStyle w:val="font11"/>
          <w:rFonts w:ascii="Arial Narrow" w:hAnsi="Arial Narrow"/>
          <w:sz w:val="22"/>
          <w:szCs w:val="22"/>
        </w:rPr>
        <w:t>várnej, homogénnej látky bielej, nebo zelenej farby hrúbky 2 mm a 3 mm.</w:t>
      </w:r>
    </w:p>
    <w:p w14:paraId="70111DAF" w14:textId="77777777" w:rsidR="00D67E6D" w:rsidRPr="00166C04" w:rsidRDefault="00D67E6D" w:rsidP="00AA1243">
      <w:pPr>
        <w:ind w:left="717"/>
        <w:rPr>
          <w:rStyle w:val="font21"/>
          <w:rFonts w:ascii="Arial Narrow" w:hAnsi="Arial Narrow"/>
          <w:sz w:val="22"/>
          <w:szCs w:val="22"/>
        </w:rPr>
      </w:pPr>
      <w:r w:rsidRPr="00166C04">
        <w:rPr>
          <w:rStyle w:val="font21"/>
          <w:rFonts w:ascii="Arial Narrow" w:hAnsi="Arial Narrow"/>
          <w:sz w:val="22"/>
          <w:szCs w:val="22"/>
        </w:rPr>
        <w:t>Zatriedenie listovej trhaviny: UN No.: 0084, trhavina, typ D, 1.1 D</w:t>
      </w:r>
    </w:p>
    <w:p w14:paraId="5BACB6B6" w14:textId="77777777" w:rsidR="00D67E6D" w:rsidRDefault="00D67E6D" w:rsidP="00AA1243">
      <w:pPr>
        <w:ind w:left="717"/>
        <w:rPr>
          <w:rStyle w:val="font21"/>
          <w:rFonts w:ascii="Arial Narrow" w:hAnsi="Arial Narrow"/>
          <w:sz w:val="22"/>
          <w:szCs w:val="22"/>
        </w:rPr>
      </w:pPr>
    </w:p>
    <w:tbl>
      <w:tblPr>
        <w:tblW w:w="8363" w:type="dxa"/>
        <w:tblInd w:w="7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81"/>
        <w:gridCol w:w="2593"/>
        <w:gridCol w:w="2489"/>
      </w:tblGrid>
      <w:tr w:rsidR="00D67E6D" w:rsidRPr="00166C04" w14:paraId="404BE4A0" w14:textId="77777777" w:rsidTr="00AA1243">
        <w:trPr>
          <w:trHeight w:hRule="exact" w:val="284"/>
        </w:trPr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EA52F1" w14:textId="77777777" w:rsidR="00D67E6D" w:rsidRPr="00166C04" w:rsidRDefault="00D67E6D" w:rsidP="00D67E6D">
            <w:pPr>
              <w:shd w:val="clear" w:color="auto" w:fill="FFFFFF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66C04">
              <w:rPr>
                <w:rFonts w:ascii="Arial Narrow" w:hAnsi="Arial Narrow"/>
                <w:b/>
                <w:sz w:val="22"/>
                <w:szCs w:val="22"/>
              </w:rPr>
              <w:t>Parameter</w:t>
            </w:r>
          </w:p>
        </w:tc>
        <w:tc>
          <w:tcPr>
            <w:tcW w:w="5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7C8D77" w14:textId="77777777" w:rsidR="00D67E6D" w:rsidRPr="00166C04" w:rsidRDefault="00D67E6D" w:rsidP="00D67E6D">
            <w:pPr>
              <w:shd w:val="clear" w:color="auto" w:fill="FFFFFF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66C04">
              <w:rPr>
                <w:rStyle w:val="font21"/>
                <w:rFonts w:ascii="Arial Narrow" w:hAnsi="Arial Narrow"/>
                <w:sz w:val="22"/>
                <w:szCs w:val="22"/>
              </w:rPr>
              <w:t>Hodnota</w:t>
            </w:r>
          </w:p>
        </w:tc>
      </w:tr>
      <w:tr w:rsidR="00D67E6D" w:rsidRPr="00166C04" w14:paraId="3305506C" w14:textId="77777777" w:rsidTr="00AA1243">
        <w:trPr>
          <w:trHeight w:hRule="exact" w:val="284"/>
        </w:trPr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8E9229" w14:textId="77777777" w:rsidR="00D67E6D" w:rsidRPr="00166C04" w:rsidRDefault="00D67E6D" w:rsidP="00D67E6D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  <w:r w:rsidRPr="00166C04">
              <w:rPr>
                <w:rFonts w:ascii="Arial Narrow" w:hAnsi="Arial Narrow"/>
                <w:sz w:val="22"/>
                <w:szCs w:val="22"/>
              </w:rPr>
              <w:t>Gramáž trhaviny na list</w:t>
            </w:r>
          </w:p>
        </w:tc>
        <w:tc>
          <w:tcPr>
            <w:tcW w:w="25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8A060A" w14:textId="77777777" w:rsidR="00D67E6D" w:rsidRPr="00166C04" w:rsidRDefault="00D67E6D" w:rsidP="00D67E6D">
            <w:pPr>
              <w:shd w:val="clear" w:color="auto" w:fill="FFFFFF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66C04">
              <w:rPr>
                <w:rFonts w:ascii="Arial Narrow" w:hAnsi="Arial Narrow"/>
                <w:sz w:val="22"/>
                <w:szCs w:val="22"/>
              </w:rPr>
              <w:t>250 g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166A9F" w14:textId="77777777" w:rsidR="00D67E6D" w:rsidRPr="00166C04" w:rsidRDefault="00D67E6D" w:rsidP="00D67E6D">
            <w:pPr>
              <w:shd w:val="clear" w:color="auto" w:fill="FFFFFF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66C04">
              <w:rPr>
                <w:rFonts w:ascii="Arial Narrow" w:hAnsi="Arial Narrow"/>
                <w:sz w:val="22"/>
                <w:szCs w:val="22"/>
              </w:rPr>
              <w:t>375 g</w:t>
            </w:r>
          </w:p>
        </w:tc>
      </w:tr>
      <w:tr w:rsidR="00D67E6D" w:rsidRPr="00166C04" w14:paraId="6873ED52" w14:textId="77777777" w:rsidTr="00AA1243">
        <w:trPr>
          <w:trHeight w:hRule="exact" w:val="284"/>
        </w:trPr>
        <w:tc>
          <w:tcPr>
            <w:tcW w:w="3281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EB000B" w14:textId="77777777" w:rsidR="00D67E6D" w:rsidRPr="00166C04" w:rsidRDefault="00D67E6D" w:rsidP="00D67E6D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  <w:r w:rsidRPr="00166C04">
              <w:rPr>
                <w:rFonts w:ascii="Arial Narrow" w:hAnsi="Arial Narrow"/>
                <w:sz w:val="22"/>
                <w:szCs w:val="22"/>
              </w:rPr>
              <w:t xml:space="preserve">Prierez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6DAAC4" w14:textId="77777777" w:rsidR="00D67E6D" w:rsidRPr="00166C04" w:rsidRDefault="00D67E6D" w:rsidP="00D67E6D">
            <w:pPr>
              <w:shd w:val="clear" w:color="auto" w:fill="FFFFFF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66C04">
              <w:rPr>
                <w:rFonts w:ascii="Arial Narrow" w:hAnsi="Arial Narrow"/>
                <w:sz w:val="22"/>
                <w:szCs w:val="22"/>
              </w:rPr>
              <w:t>400 x 200 x 2 mm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3D1C4F" w14:textId="77777777" w:rsidR="00D67E6D" w:rsidRPr="00166C04" w:rsidRDefault="00D67E6D" w:rsidP="00D67E6D">
            <w:pPr>
              <w:shd w:val="clear" w:color="auto" w:fill="FFFFFF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66C04">
              <w:rPr>
                <w:rFonts w:ascii="Arial Narrow" w:hAnsi="Arial Narrow"/>
                <w:sz w:val="22"/>
                <w:szCs w:val="22"/>
              </w:rPr>
              <w:t>400 x 200 x 3 mm</w:t>
            </w:r>
          </w:p>
        </w:tc>
      </w:tr>
      <w:tr w:rsidR="00D67E6D" w:rsidRPr="00166C04" w14:paraId="054087B8" w14:textId="77777777" w:rsidTr="00AA1243">
        <w:trPr>
          <w:trHeight w:hRule="exact" w:val="284"/>
        </w:trPr>
        <w:tc>
          <w:tcPr>
            <w:tcW w:w="328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644ED6" w14:textId="77777777" w:rsidR="00D67E6D" w:rsidRPr="00166C04" w:rsidRDefault="00D67E6D" w:rsidP="00D67E6D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  <w:r w:rsidRPr="00166C04">
              <w:rPr>
                <w:rFonts w:ascii="Arial Narrow" w:hAnsi="Arial Narrow"/>
                <w:sz w:val="22"/>
                <w:szCs w:val="22"/>
              </w:rPr>
              <w:t>Obsah trhaviny (RDX, PETN)</w:t>
            </w:r>
          </w:p>
        </w:tc>
        <w:tc>
          <w:tcPr>
            <w:tcW w:w="5082" w:type="dxa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313EBD" w14:textId="77777777" w:rsidR="00D67E6D" w:rsidRPr="00166C04" w:rsidRDefault="00D67E6D" w:rsidP="00D67E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66C04">
              <w:rPr>
                <w:rStyle w:val="font11"/>
                <w:rFonts w:ascii="Arial Narrow" w:hAnsi="Arial Narrow"/>
                <w:sz w:val="22"/>
                <w:szCs w:val="22"/>
              </w:rPr>
              <w:t xml:space="preserve">88,0 </w:t>
            </w:r>
            <w:r w:rsidRPr="00166C04">
              <w:rPr>
                <w:rFonts w:ascii="Arial Narrow" w:hAnsi="Arial Narrow"/>
                <w:bCs/>
                <w:sz w:val="22"/>
                <w:szCs w:val="22"/>
              </w:rPr>
              <w:t xml:space="preserve">± </w:t>
            </w:r>
            <w:r w:rsidRPr="00166C04">
              <w:rPr>
                <w:rStyle w:val="font11"/>
                <w:rFonts w:ascii="Arial Narrow" w:hAnsi="Arial Narrow"/>
                <w:sz w:val="22"/>
                <w:szCs w:val="22"/>
              </w:rPr>
              <w:t>4,0 %</w:t>
            </w:r>
          </w:p>
        </w:tc>
      </w:tr>
      <w:tr w:rsidR="00D67E6D" w:rsidRPr="00166C04" w14:paraId="402DD452" w14:textId="77777777" w:rsidTr="00AA1243">
        <w:trPr>
          <w:trHeight w:hRule="exact" w:val="284"/>
        </w:trPr>
        <w:tc>
          <w:tcPr>
            <w:tcW w:w="3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A35405" w14:textId="77777777" w:rsidR="00D67E6D" w:rsidRPr="00166C04" w:rsidRDefault="00D67E6D" w:rsidP="00D67E6D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  <w:r w:rsidRPr="00166C04">
              <w:rPr>
                <w:rFonts w:ascii="Arial Narrow" w:hAnsi="Arial Narrow"/>
                <w:sz w:val="22"/>
                <w:szCs w:val="22"/>
              </w:rPr>
              <w:t>Hustota</w:t>
            </w:r>
          </w:p>
        </w:tc>
        <w:tc>
          <w:tcPr>
            <w:tcW w:w="50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DB03CD" w14:textId="77777777" w:rsidR="00D67E6D" w:rsidRPr="00166C04" w:rsidRDefault="00D67E6D" w:rsidP="00D67E6D">
            <w:pPr>
              <w:shd w:val="clear" w:color="auto" w:fill="FFFFFF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66C04">
              <w:rPr>
                <w:rStyle w:val="font11"/>
                <w:rFonts w:ascii="Arial Narrow" w:hAnsi="Arial Narrow"/>
                <w:spacing w:val="-8"/>
                <w:sz w:val="22"/>
                <w:szCs w:val="22"/>
              </w:rPr>
              <w:t>min. 1,48 (g.cm</w:t>
            </w:r>
            <w:r w:rsidRPr="00166C04">
              <w:rPr>
                <w:rStyle w:val="font11"/>
                <w:rFonts w:ascii="Arial Narrow" w:hAnsi="Arial Narrow"/>
                <w:spacing w:val="-8"/>
                <w:sz w:val="22"/>
                <w:szCs w:val="22"/>
                <w:vertAlign w:val="superscript"/>
              </w:rPr>
              <w:t>-3</w:t>
            </w:r>
            <w:r w:rsidRPr="00166C04">
              <w:rPr>
                <w:rStyle w:val="font11"/>
                <w:rFonts w:ascii="Arial Narrow" w:hAnsi="Arial Narrow"/>
                <w:spacing w:val="-8"/>
                <w:sz w:val="22"/>
                <w:szCs w:val="22"/>
              </w:rPr>
              <w:t>)</w:t>
            </w:r>
          </w:p>
        </w:tc>
      </w:tr>
      <w:tr w:rsidR="00D67E6D" w:rsidRPr="00166C04" w14:paraId="63AA4870" w14:textId="77777777" w:rsidTr="00AA1243">
        <w:trPr>
          <w:trHeight w:hRule="exact" w:val="284"/>
        </w:trPr>
        <w:tc>
          <w:tcPr>
            <w:tcW w:w="3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372994" w14:textId="77777777" w:rsidR="00D67E6D" w:rsidRPr="00166C04" w:rsidRDefault="00D67E6D" w:rsidP="00D67E6D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  <w:r w:rsidRPr="00166C04">
              <w:rPr>
                <w:rFonts w:ascii="Arial Narrow" w:hAnsi="Arial Narrow"/>
                <w:sz w:val="22"/>
                <w:szCs w:val="22"/>
              </w:rPr>
              <w:t>Detonačná rýchlosť</w:t>
            </w:r>
          </w:p>
        </w:tc>
        <w:tc>
          <w:tcPr>
            <w:tcW w:w="50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42D9CD" w14:textId="77777777" w:rsidR="00D67E6D" w:rsidRPr="00166C04" w:rsidRDefault="00D67E6D" w:rsidP="00D67E6D">
            <w:pPr>
              <w:shd w:val="clear" w:color="auto" w:fill="FFFFFF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66C04">
              <w:rPr>
                <w:rStyle w:val="font11"/>
                <w:rFonts w:ascii="Arial Narrow" w:hAnsi="Arial Narrow"/>
                <w:spacing w:val="-9"/>
                <w:sz w:val="22"/>
                <w:szCs w:val="22"/>
              </w:rPr>
              <w:t>min. 7 300 (m.s</w:t>
            </w:r>
            <w:r w:rsidRPr="00166C04">
              <w:rPr>
                <w:rStyle w:val="font11"/>
                <w:rFonts w:ascii="Arial Narrow" w:hAnsi="Arial Narrow"/>
                <w:spacing w:val="-9"/>
                <w:sz w:val="22"/>
                <w:szCs w:val="22"/>
                <w:vertAlign w:val="superscript"/>
              </w:rPr>
              <w:t>-1</w:t>
            </w:r>
            <w:r w:rsidRPr="00166C04">
              <w:rPr>
                <w:rStyle w:val="font11"/>
                <w:rFonts w:ascii="Arial Narrow" w:hAnsi="Arial Narrow"/>
                <w:spacing w:val="-9"/>
                <w:sz w:val="22"/>
                <w:szCs w:val="22"/>
              </w:rPr>
              <w:t>)</w:t>
            </w:r>
          </w:p>
        </w:tc>
      </w:tr>
      <w:tr w:rsidR="00D67E6D" w:rsidRPr="00166C04" w14:paraId="0156ACA1" w14:textId="77777777" w:rsidTr="00AA1243">
        <w:trPr>
          <w:trHeight w:hRule="exact" w:val="284"/>
        </w:trPr>
        <w:tc>
          <w:tcPr>
            <w:tcW w:w="32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A9EF05" w14:textId="77777777" w:rsidR="00D67E6D" w:rsidRPr="00166C04" w:rsidRDefault="00D67E6D" w:rsidP="00D67E6D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  <w:r w:rsidRPr="00166C04">
              <w:rPr>
                <w:rStyle w:val="font11"/>
                <w:rFonts w:ascii="Arial Narrow" w:hAnsi="Arial Narrow"/>
                <w:sz w:val="22"/>
                <w:szCs w:val="22"/>
              </w:rPr>
              <w:t>Obsah DMNB</w:t>
            </w:r>
          </w:p>
        </w:tc>
        <w:tc>
          <w:tcPr>
            <w:tcW w:w="508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434FBD" w14:textId="77777777" w:rsidR="00D67E6D" w:rsidRPr="00166C04" w:rsidRDefault="00D67E6D" w:rsidP="00D67E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66C04">
              <w:rPr>
                <w:rStyle w:val="font11"/>
                <w:rFonts w:ascii="Arial Narrow" w:hAnsi="Arial Narrow"/>
                <w:sz w:val="22"/>
                <w:szCs w:val="22"/>
              </w:rPr>
              <w:t xml:space="preserve">0,2 </w:t>
            </w:r>
            <w:r w:rsidRPr="00166C04">
              <w:rPr>
                <w:rFonts w:ascii="Arial Narrow" w:hAnsi="Arial Narrow"/>
                <w:bCs/>
                <w:sz w:val="22"/>
                <w:szCs w:val="22"/>
              </w:rPr>
              <w:t xml:space="preserve">± </w:t>
            </w:r>
            <w:r w:rsidRPr="00166C04">
              <w:rPr>
                <w:rStyle w:val="font11"/>
                <w:rFonts w:ascii="Arial Narrow" w:hAnsi="Arial Narrow"/>
                <w:sz w:val="22"/>
                <w:szCs w:val="22"/>
              </w:rPr>
              <w:t>0,1%</w:t>
            </w:r>
          </w:p>
        </w:tc>
      </w:tr>
    </w:tbl>
    <w:p w14:paraId="75293AFB" w14:textId="585326A9" w:rsidR="00D67E6D" w:rsidRDefault="0009720F" w:rsidP="00AA1243">
      <w:pPr>
        <w:jc w:val="both"/>
        <w:rPr>
          <w:rStyle w:val="font41"/>
          <w:rFonts w:ascii="Arial Narrow" w:hAnsi="Arial Narrow"/>
          <w:bCs/>
          <w:sz w:val="22"/>
          <w:szCs w:val="22"/>
        </w:rPr>
      </w:pPr>
      <w:r>
        <w:rPr>
          <w:rStyle w:val="font41"/>
          <w:rFonts w:ascii="Arial Narrow" w:hAnsi="Arial Narrow"/>
          <w:b/>
          <w:bCs/>
          <w:sz w:val="22"/>
          <w:szCs w:val="22"/>
        </w:rPr>
        <w:t xml:space="preserve">              </w:t>
      </w:r>
      <w:r w:rsidRPr="0009720F">
        <w:rPr>
          <w:rStyle w:val="font41"/>
          <w:rFonts w:ascii="Arial Narrow" w:hAnsi="Arial Narrow"/>
          <w:bCs/>
          <w:sz w:val="22"/>
          <w:szCs w:val="22"/>
        </w:rPr>
        <w:t xml:space="preserve">Pozn. Kde nie je uvedené min. alebo max. je údaj priemerný ( stredná hodnota ) </w:t>
      </w:r>
    </w:p>
    <w:p w14:paraId="08FF1310" w14:textId="77777777" w:rsidR="0009720F" w:rsidRPr="0009720F" w:rsidRDefault="0009720F" w:rsidP="00AA1243">
      <w:pPr>
        <w:jc w:val="both"/>
        <w:rPr>
          <w:rStyle w:val="font41"/>
          <w:rFonts w:ascii="Arial Narrow" w:hAnsi="Arial Narrow"/>
          <w:bCs/>
          <w:sz w:val="22"/>
          <w:szCs w:val="22"/>
        </w:rPr>
      </w:pPr>
    </w:p>
    <w:p w14:paraId="49C8AC9D" w14:textId="77777777" w:rsidR="00D67E6D" w:rsidRPr="00166C04" w:rsidRDefault="00D67E6D" w:rsidP="00AA1243">
      <w:pPr>
        <w:ind w:left="397" w:firstLine="284"/>
        <w:rPr>
          <w:rStyle w:val="font11"/>
          <w:rFonts w:ascii="Arial Narrow" w:hAnsi="Arial Narrow"/>
          <w:sz w:val="22"/>
          <w:szCs w:val="22"/>
        </w:rPr>
      </w:pPr>
      <w:r w:rsidRPr="00166C04">
        <w:rPr>
          <w:rStyle w:val="font41"/>
          <w:rFonts w:ascii="Arial Narrow" w:hAnsi="Arial Narrow"/>
          <w:bCs/>
          <w:sz w:val="22"/>
          <w:szCs w:val="22"/>
        </w:rPr>
        <w:t xml:space="preserve">Aplikácia: </w:t>
      </w:r>
      <w:r w:rsidRPr="00166C04">
        <w:rPr>
          <w:rStyle w:val="font11"/>
          <w:rFonts w:ascii="Arial Narrow" w:hAnsi="Arial Narrow"/>
          <w:sz w:val="22"/>
          <w:szCs w:val="22"/>
        </w:rPr>
        <w:t>Špeciálne trhacie a deštrukčné práce.</w:t>
      </w:r>
    </w:p>
    <w:p w14:paraId="3292EAF6" w14:textId="77777777" w:rsidR="00D67E6D" w:rsidRPr="00166C04" w:rsidRDefault="00D67E6D" w:rsidP="00AA1243">
      <w:pPr>
        <w:ind w:left="681"/>
        <w:jc w:val="both"/>
        <w:rPr>
          <w:rStyle w:val="font11"/>
          <w:rFonts w:ascii="Arial Narrow" w:hAnsi="Arial Narrow"/>
          <w:sz w:val="22"/>
          <w:szCs w:val="22"/>
        </w:rPr>
      </w:pPr>
      <w:r w:rsidRPr="00166C04">
        <w:rPr>
          <w:rStyle w:val="font41"/>
          <w:rFonts w:ascii="Arial Narrow" w:hAnsi="Arial Narrow"/>
          <w:bCs/>
          <w:sz w:val="22"/>
          <w:szCs w:val="22"/>
        </w:rPr>
        <w:t xml:space="preserve">Balenie: </w:t>
      </w:r>
      <w:r w:rsidRPr="00166C04">
        <w:rPr>
          <w:rStyle w:val="font11"/>
          <w:rFonts w:ascii="Arial Narrow" w:hAnsi="Arial Narrow"/>
          <w:sz w:val="22"/>
          <w:szCs w:val="22"/>
        </w:rPr>
        <w:t>Listy trhaviny sú prekladané silikónovým papierom uložené v drevenej debni certifikovanej pre prepravu výbušného materiálu.</w:t>
      </w:r>
    </w:p>
    <w:p w14:paraId="494CB6BC" w14:textId="77777777" w:rsidR="00D67E6D" w:rsidRPr="00166C04" w:rsidRDefault="00D67E6D" w:rsidP="00AA1243">
      <w:pPr>
        <w:ind w:left="681"/>
        <w:jc w:val="both"/>
        <w:rPr>
          <w:rStyle w:val="font11"/>
          <w:rFonts w:ascii="Arial Narrow" w:hAnsi="Arial Narrow"/>
          <w:sz w:val="22"/>
          <w:szCs w:val="22"/>
        </w:rPr>
      </w:pPr>
      <w:r w:rsidRPr="00166C04">
        <w:rPr>
          <w:rStyle w:val="font41"/>
          <w:rFonts w:ascii="Arial Narrow" w:hAnsi="Arial Narrow"/>
          <w:bCs/>
          <w:sz w:val="22"/>
          <w:szCs w:val="22"/>
        </w:rPr>
        <w:t xml:space="preserve">Skladovanie: </w:t>
      </w:r>
      <w:r w:rsidRPr="00166C04">
        <w:rPr>
          <w:rStyle w:val="font11"/>
          <w:rFonts w:ascii="Arial Narrow" w:hAnsi="Arial Narrow"/>
          <w:sz w:val="22"/>
          <w:szCs w:val="22"/>
        </w:rPr>
        <w:t xml:space="preserve">V skladoch výbušnín pri teplote od -20°C do +40°C po dobu max. 5 rokov. </w:t>
      </w:r>
    </w:p>
    <w:p w14:paraId="1F0B1C32" w14:textId="77777777" w:rsidR="00D67E6D" w:rsidRPr="00166C04" w:rsidRDefault="00D67E6D" w:rsidP="00AA1243">
      <w:pPr>
        <w:ind w:left="681"/>
        <w:jc w:val="both"/>
        <w:rPr>
          <w:rFonts w:ascii="Arial Narrow" w:hAnsi="Arial Narrow"/>
          <w:bCs/>
          <w:sz w:val="22"/>
          <w:szCs w:val="22"/>
        </w:rPr>
      </w:pPr>
      <w:r w:rsidRPr="00166C04">
        <w:rPr>
          <w:rStyle w:val="font11"/>
          <w:rFonts w:ascii="Arial Narrow" w:hAnsi="Arial Narrow"/>
          <w:sz w:val="22"/>
          <w:szCs w:val="22"/>
        </w:rPr>
        <w:t>Výbušnina triedy A III.</w:t>
      </w:r>
    </w:p>
    <w:p w14:paraId="08457219" w14:textId="77777777" w:rsidR="00D67E6D" w:rsidRDefault="00D67E6D" w:rsidP="00AA1243">
      <w:pPr>
        <w:ind w:left="357"/>
        <w:rPr>
          <w:rFonts w:ascii="Arial Narrow" w:hAnsi="Arial Narrow"/>
          <w:b/>
          <w:sz w:val="22"/>
          <w:szCs w:val="22"/>
        </w:rPr>
      </w:pPr>
    </w:p>
    <w:p w14:paraId="3704017C" w14:textId="77777777" w:rsidR="00D67E6D" w:rsidRDefault="00D67E6D" w:rsidP="00AA1243">
      <w:pPr>
        <w:ind w:left="357"/>
        <w:rPr>
          <w:rFonts w:ascii="Arial Narrow" w:hAnsi="Arial Narrow"/>
          <w:b/>
          <w:sz w:val="22"/>
          <w:szCs w:val="22"/>
        </w:rPr>
      </w:pPr>
    </w:p>
    <w:p w14:paraId="2FB9C957" w14:textId="77777777" w:rsidR="00D67E6D" w:rsidRDefault="00D67E6D" w:rsidP="00AA1243">
      <w:pPr>
        <w:ind w:left="357"/>
        <w:rPr>
          <w:rFonts w:ascii="Arial Narrow" w:hAnsi="Arial Narrow"/>
          <w:b/>
          <w:sz w:val="22"/>
          <w:szCs w:val="22"/>
        </w:rPr>
      </w:pPr>
    </w:p>
    <w:p w14:paraId="056DD98A" w14:textId="77777777" w:rsidR="00D67E6D" w:rsidRPr="00166C04" w:rsidRDefault="00D67E6D" w:rsidP="00AA1243">
      <w:pPr>
        <w:ind w:left="357"/>
        <w:rPr>
          <w:rFonts w:ascii="Arial Narrow" w:hAnsi="Arial Narrow"/>
          <w:b/>
          <w:sz w:val="22"/>
          <w:szCs w:val="22"/>
        </w:rPr>
      </w:pPr>
    </w:p>
    <w:p w14:paraId="6B36EAF1" w14:textId="77777777" w:rsidR="00D67E6D" w:rsidRPr="00D67E6D" w:rsidRDefault="00D67E6D" w:rsidP="00D67E6D">
      <w:pPr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D67E6D">
        <w:rPr>
          <w:rFonts w:ascii="Arial Narrow" w:hAnsi="Arial Narrow"/>
          <w:b/>
          <w:sz w:val="22"/>
          <w:szCs w:val="22"/>
        </w:rPr>
        <w:t xml:space="preserve">Tiahla flexibilná kumulatívna nálož </w:t>
      </w:r>
    </w:p>
    <w:p w14:paraId="34E012CB" w14:textId="77777777" w:rsidR="00D67E6D" w:rsidRPr="00166C04" w:rsidRDefault="00D67E6D" w:rsidP="00AA1243">
      <w:pPr>
        <w:ind w:left="71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Prienik oceľovou platňou 10 mm</w:t>
      </w:r>
      <w:r w:rsidRPr="00166C04">
        <w:rPr>
          <w:rFonts w:ascii="Arial Narrow" w:hAnsi="Arial Narrow"/>
          <w:sz w:val="22"/>
          <w:szCs w:val="22"/>
        </w:rPr>
        <w:t xml:space="preserve">, prienik oceľovou platňou 15 mm </w:t>
      </w:r>
    </w:p>
    <w:p w14:paraId="133DB750" w14:textId="77777777" w:rsidR="00D67E6D" w:rsidRPr="00166C04" w:rsidRDefault="00D67E6D" w:rsidP="00AA1243">
      <w:pPr>
        <w:ind w:left="717"/>
        <w:jc w:val="both"/>
        <w:rPr>
          <w:rFonts w:ascii="Arial Narrow" w:hAnsi="Arial Narrow"/>
          <w:sz w:val="22"/>
          <w:szCs w:val="22"/>
        </w:rPr>
      </w:pPr>
      <w:r w:rsidRPr="00166C04">
        <w:rPr>
          <w:rFonts w:ascii="Arial Narrow" w:hAnsi="Arial Narrow"/>
          <w:sz w:val="22"/>
          <w:szCs w:val="22"/>
        </w:rPr>
        <w:t>Nálož je tvorená tiahlou flexibilnou kumulatívnou náložou umiestnenou vo viacúčelovom priereze z penového polyetylénu čiernej farby, doplnenom na spodnej strane samolepiacou vrstvou s ochrannou fóliou. Nálož má charakteristický profil v tvare obráteného „V" a je tvorená vrstvou kumulatívnej vložky hnedo-červenej farby, vrstvou trhaviny obvykle bielej, alebo zelenej farby a tesniacou vrstvou hnedočervenej farby. K zabezpečeniu spoľahlivej iniciácie náloží je potrebné použiť počinové náložky -  Booster. Trhavina obsahuje v súlade s Montrealskou zmluvou prídavok značkovacej látky 2,3-dimethyl -2,3- dinitrobutanu (DMNB) pre potreby predvýbuchovej detekcie.</w:t>
      </w:r>
    </w:p>
    <w:p w14:paraId="41AE2911" w14:textId="77777777" w:rsidR="00D67E6D" w:rsidRDefault="00D67E6D" w:rsidP="00AA1243">
      <w:pPr>
        <w:ind w:left="717"/>
        <w:jc w:val="both"/>
        <w:rPr>
          <w:rFonts w:ascii="Arial Narrow" w:hAnsi="Arial Narrow"/>
          <w:sz w:val="22"/>
          <w:szCs w:val="22"/>
        </w:rPr>
      </w:pPr>
    </w:p>
    <w:tbl>
      <w:tblPr>
        <w:tblW w:w="8433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1"/>
        <w:gridCol w:w="2852"/>
        <w:gridCol w:w="2620"/>
      </w:tblGrid>
      <w:tr w:rsidR="00D67E6D" w:rsidRPr="00166C04" w14:paraId="1E7F8E9B" w14:textId="77777777" w:rsidTr="00AA1243">
        <w:trPr>
          <w:trHeight w:hRule="exact" w:val="284"/>
          <w:jc w:val="right"/>
        </w:trPr>
        <w:tc>
          <w:tcPr>
            <w:tcW w:w="2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6A4312" w14:textId="77777777" w:rsidR="00D67E6D" w:rsidRPr="00166C04" w:rsidRDefault="00D67E6D" w:rsidP="00D67E6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66C04">
              <w:rPr>
                <w:rFonts w:ascii="Arial Narrow" w:hAnsi="Arial Narrow"/>
                <w:b/>
                <w:sz w:val="22"/>
                <w:szCs w:val="22"/>
              </w:rPr>
              <w:t>Parameter</w:t>
            </w:r>
          </w:p>
        </w:tc>
        <w:tc>
          <w:tcPr>
            <w:tcW w:w="54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9BF7D5" w14:textId="77777777" w:rsidR="00D67E6D" w:rsidRPr="00166C04" w:rsidRDefault="00D67E6D" w:rsidP="00D67E6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66C04">
              <w:rPr>
                <w:rFonts w:ascii="Arial Narrow" w:hAnsi="Arial Narrow"/>
                <w:b/>
                <w:sz w:val="22"/>
                <w:szCs w:val="22"/>
              </w:rPr>
              <w:t>Typy náložiek</w:t>
            </w:r>
          </w:p>
        </w:tc>
      </w:tr>
      <w:tr w:rsidR="00D67E6D" w:rsidRPr="00166C04" w14:paraId="6CF1CE40" w14:textId="77777777" w:rsidTr="00AA1243">
        <w:trPr>
          <w:trHeight w:hRule="exact" w:val="284"/>
          <w:jc w:val="right"/>
        </w:trPr>
        <w:tc>
          <w:tcPr>
            <w:tcW w:w="2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8E9D43" w14:textId="77777777" w:rsidR="00D67E6D" w:rsidRPr="00166C04" w:rsidRDefault="00D67E6D" w:rsidP="00D67E6D">
            <w:pPr>
              <w:rPr>
                <w:rFonts w:ascii="Arial Narrow" w:hAnsi="Arial Narrow"/>
                <w:sz w:val="22"/>
                <w:szCs w:val="22"/>
              </w:rPr>
            </w:pPr>
            <w:r w:rsidRPr="00166C04">
              <w:rPr>
                <w:rFonts w:ascii="Arial Narrow" w:hAnsi="Arial Narrow"/>
                <w:sz w:val="22"/>
                <w:szCs w:val="22"/>
              </w:rPr>
              <w:t>Hmotnosť trhaviny (g.m</w:t>
            </w:r>
            <w:r w:rsidRPr="00166C04">
              <w:rPr>
                <w:rFonts w:ascii="Arial Narrow" w:hAnsi="Arial Narrow"/>
                <w:sz w:val="22"/>
                <w:szCs w:val="22"/>
                <w:vertAlign w:val="superscript"/>
              </w:rPr>
              <w:t>-1</w:t>
            </w:r>
            <w:r w:rsidRPr="00166C04">
              <w:rPr>
                <w:rFonts w:ascii="Arial Narrow" w:hAnsi="Arial Narrow"/>
                <w:sz w:val="22"/>
                <w:szCs w:val="22"/>
              </w:rPr>
              <w:t>)</w:t>
            </w:r>
          </w:p>
          <w:p w14:paraId="6033DBB8" w14:textId="77777777" w:rsidR="00D67E6D" w:rsidRPr="00166C04" w:rsidRDefault="00D67E6D" w:rsidP="00D67E6D">
            <w:pPr>
              <w:rPr>
                <w:rFonts w:ascii="Arial Narrow" w:hAnsi="Arial Narrow"/>
                <w:sz w:val="22"/>
                <w:szCs w:val="22"/>
              </w:rPr>
            </w:pPr>
            <w:r w:rsidRPr="00166C04">
              <w:rPr>
                <w:rFonts w:ascii="Arial Narrow" w:hAnsi="Arial Narrow"/>
                <w:sz w:val="22"/>
                <w:szCs w:val="22"/>
              </w:rPr>
              <w:t>Celková hmotnosť (g.m</w:t>
            </w:r>
            <w:r w:rsidRPr="00166C04">
              <w:rPr>
                <w:rFonts w:ascii="Arial Narrow" w:hAnsi="Arial Narrow"/>
                <w:sz w:val="22"/>
                <w:szCs w:val="22"/>
                <w:vertAlign w:val="superscript"/>
              </w:rPr>
              <w:t>-1</w:t>
            </w:r>
            <w:r w:rsidRPr="00166C04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8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10D84" w14:textId="77777777" w:rsidR="00D67E6D" w:rsidRPr="00166C04" w:rsidRDefault="00D67E6D" w:rsidP="00D67E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66C04">
              <w:rPr>
                <w:rFonts w:ascii="Arial Narrow" w:hAnsi="Arial Narrow"/>
                <w:sz w:val="22"/>
                <w:szCs w:val="22"/>
              </w:rPr>
              <w:t>130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05B78" w14:textId="77777777" w:rsidR="00D67E6D" w:rsidRPr="00166C04" w:rsidRDefault="00D67E6D" w:rsidP="00D67E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66C04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</w:tr>
      <w:tr w:rsidR="00D67E6D" w:rsidRPr="00166C04" w14:paraId="44AC44E1" w14:textId="77777777" w:rsidTr="00AA1243">
        <w:trPr>
          <w:trHeight w:hRule="exact" w:val="284"/>
          <w:jc w:val="right"/>
        </w:trPr>
        <w:tc>
          <w:tcPr>
            <w:tcW w:w="29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26E48" w14:textId="77777777" w:rsidR="00D67E6D" w:rsidRPr="00166C04" w:rsidRDefault="00D67E6D" w:rsidP="00D67E6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D6B8B" w14:textId="77777777" w:rsidR="00D67E6D" w:rsidRPr="00166C04" w:rsidRDefault="00D67E6D" w:rsidP="00D67E6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66C04">
              <w:rPr>
                <w:rFonts w:ascii="Arial Narrow" w:hAnsi="Arial Narrow"/>
                <w:sz w:val="22"/>
                <w:szCs w:val="22"/>
              </w:rPr>
              <w:t>440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A36D7E" w14:textId="77777777" w:rsidR="00D67E6D" w:rsidRPr="00166C04" w:rsidRDefault="00D67E6D" w:rsidP="00D67E6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66C04">
              <w:rPr>
                <w:rFonts w:ascii="Arial Narrow" w:hAnsi="Arial Narrow"/>
                <w:sz w:val="22"/>
                <w:szCs w:val="22"/>
              </w:rPr>
              <w:t>970</w:t>
            </w:r>
          </w:p>
        </w:tc>
      </w:tr>
      <w:tr w:rsidR="00D67E6D" w:rsidRPr="00166C04" w14:paraId="313FE263" w14:textId="77777777" w:rsidTr="00AA1243">
        <w:trPr>
          <w:trHeight w:hRule="exact" w:val="284"/>
          <w:jc w:val="right"/>
        </w:trPr>
        <w:tc>
          <w:tcPr>
            <w:tcW w:w="2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DB37DE" w14:textId="77777777" w:rsidR="00D67E6D" w:rsidRPr="00166C04" w:rsidRDefault="00D67E6D" w:rsidP="00D67E6D">
            <w:pPr>
              <w:rPr>
                <w:rFonts w:ascii="Arial Narrow" w:hAnsi="Arial Narrow"/>
                <w:sz w:val="22"/>
                <w:szCs w:val="22"/>
              </w:rPr>
            </w:pPr>
            <w:r w:rsidRPr="00166C04">
              <w:rPr>
                <w:rFonts w:ascii="Arial Narrow" w:hAnsi="Arial Narrow"/>
                <w:sz w:val="22"/>
                <w:szCs w:val="22"/>
              </w:rPr>
              <w:t>Prienik oceľovou platňou (mm)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B081B" w14:textId="77777777" w:rsidR="00D67E6D" w:rsidRPr="00166C04" w:rsidRDefault="00D67E6D" w:rsidP="00D67E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66C04">
              <w:rPr>
                <w:rFonts w:ascii="Arial Narrow" w:hAnsi="Arial Narrow"/>
                <w:sz w:val="22"/>
                <w:szCs w:val="22"/>
              </w:rPr>
              <w:t>min. 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72C016" w14:textId="77777777" w:rsidR="00D67E6D" w:rsidRPr="00166C04" w:rsidRDefault="00D67E6D" w:rsidP="00D67E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66C04">
              <w:rPr>
                <w:rFonts w:ascii="Arial Narrow" w:hAnsi="Arial Narrow"/>
                <w:sz w:val="22"/>
                <w:szCs w:val="22"/>
              </w:rPr>
              <w:t>min. 15</w:t>
            </w:r>
          </w:p>
        </w:tc>
      </w:tr>
      <w:tr w:rsidR="00D67E6D" w:rsidRPr="00166C04" w14:paraId="7733D190" w14:textId="77777777" w:rsidTr="00AA1243">
        <w:trPr>
          <w:trHeight w:hRule="exact" w:val="284"/>
          <w:jc w:val="right"/>
        </w:trPr>
        <w:tc>
          <w:tcPr>
            <w:tcW w:w="2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DCB3FF" w14:textId="77777777" w:rsidR="00D67E6D" w:rsidRPr="00166C04" w:rsidRDefault="00D67E6D" w:rsidP="00D67E6D">
            <w:pPr>
              <w:rPr>
                <w:rFonts w:ascii="Arial Narrow" w:hAnsi="Arial Narrow"/>
                <w:sz w:val="22"/>
                <w:szCs w:val="22"/>
              </w:rPr>
            </w:pPr>
            <w:r w:rsidRPr="00166C04">
              <w:rPr>
                <w:rFonts w:ascii="Arial Narrow" w:hAnsi="Arial Narrow"/>
                <w:sz w:val="22"/>
                <w:szCs w:val="22"/>
              </w:rPr>
              <w:t>Šírka (mm)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23B23" w14:textId="77777777" w:rsidR="00D67E6D" w:rsidRPr="00166C04" w:rsidRDefault="00D67E6D" w:rsidP="00D67E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66C04">
              <w:rPr>
                <w:rFonts w:ascii="Arial Narrow" w:hAnsi="Arial Narrow"/>
                <w:sz w:val="22"/>
                <w:szCs w:val="22"/>
              </w:rPr>
              <w:t>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D3B783" w14:textId="77777777" w:rsidR="00D67E6D" w:rsidRPr="00166C04" w:rsidRDefault="00D67E6D" w:rsidP="00D67E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66C04">
              <w:rPr>
                <w:rFonts w:ascii="Arial Narrow" w:hAnsi="Arial Narrow"/>
                <w:sz w:val="22"/>
                <w:szCs w:val="22"/>
              </w:rPr>
              <w:t>42</w:t>
            </w:r>
          </w:p>
        </w:tc>
      </w:tr>
      <w:tr w:rsidR="00D67E6D" w:rsidRPr="00166C04" w14:paraId="4E15AABD" w14:textId="77777777" w:rsidTr="00AA1243">
        <w:trPr>
          <w:trHeight w:hRule="exact" w:val="284"/>
          <w:jc w:val="right"/>
        </w:trPr>
        <w:tc>
          <w:tcPr>
            <w:tcW w:w="2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FB6B44" w14:textId="77777777" w:rsidR="00D67E6D" w:rsidRPr="00166C04" w:rsidRDefault="00D67E6D" w:rsidP="00D67E6D">
            <w:pPr>
              <w:rPr>
                <w:rFonts w:ascii="Arial Narrow" w:hAnsi="Arial Narrow"/>
                <w:sz w:val="22"/>
                <w:szCs w:val="22"/>
              </w:rPr>
            </w:pPr>
            <w:r w:rsidRPr="00166C04">
              <w:rPr>
                <w:rFonts w:ascii="Arial Narrow" w:hAnsi="Arial Narrow"/>
                <w:sz w:val="22"/>
                <w:szCs w:val="22"/>
              </w:rPr>
              <w:t>Výška (mm)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EBD2F" w14:textId="77777777" w:rsidR="00D67E6D" w:rsidRPr="00166C04" w:rsidRDefault="00D67E6D" w:rsidP="00D67E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66C04">
              <w:rPr>
                <w:rFonts w:ascii="Arial Narrow" w:hAnsi="Arial Narrow"/>
                <w:sz w:val="22"/>
                <w:szCs w:val="22"/>
              </w:rPr>
              <w:t>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BC97BB" w14:textId="77777777" w:rsidR="00D67E6D" w:rsidRPr="00166C04" w:rsidRDefault="00D67E6D" w:rsidP="00D67E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66C04">
              <w:rPr>
                <w:rFonts w:ascii="Arial Narrow" w:hAnsi="Arial Narrow"/>
                <w:sz w:val="22"/>
                <w:szCs w:val="22"/>
              </w:rPr>
              <w:t>40</w:t>
            </w:r>
          </w:p>
        </w:tc>
      </w:tr>
      <w:tr w:rsidR="00D67E6D" w:rsidRPr="00166C04" w14:paraId="5F836B61" w14:textId="77777777" w:rsidTr="00AA1243">
        <w:trPr>
          <w:trHeight w:hRule="exact" w:val="284"/>
          <w:jc w:val="right"/>
        </w:trPr>
        <w:tc>
          <w:tcPr>
            <w:tcW w:w="2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43EB47" w14:textId="77777777" w:rsidR="00D67E6D" w:rsidRPr="00166C04" w:rsidRDefault="00D67E6D" w:rsidP="00D67E6D">
            <w:pPr>
              <w:rPr>
                <w:rFonts w:ascii="Arial Narrow" w:hAnsi="Arial Narrow"/>
                <w:sz w:val="22"/>
                <w:szCs w:val="22"/>
              </w:rPr>
            </w:pPr>
            <w:r w:rsidRPr="00166C04">
              <w:rPr>
                <w:rFonts w:ascii="Arial Narrow" w:hAnsi="Arial Narrow"/>
                <w:sz w:val="22"/>
                <w:szCs w:val="22"/>
              </w:rPr>
              <w:t>Polomer ohybu na doske (mm)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5DBBC" w14:textId="77777777" w:rsidR="00D67E6D" w:rsidRPr="00166C04" w:rsidRDefault="00D67E6D" w:rsidP="00D67E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66C04">
              <w:rPr>
                <w:rFonts w:ascii="Arial Narrow" w:hAnsi="Arial Narrow"/>
                <w:sz w:val="22"/>
                <w:szCs w:val="22"/>
              </w:rPr>
              <w:t>70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EB8613" w14:textId="77777777" w:rsidR="00D67E6D" w:rsidRPr="00166C04" w:rsidRDefault="00D67E6D" w:rsidP="00D67E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66C04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D67E6D" w:rsidRPr="00166C04" w14:paraId="6A7A3236" w14:textId="77777777" w:rsidTr="00AA1243">
        <w:trPr>
          <w:trHeight w:hRule="exact" w:val="284"/>
          <w:jc w:val="right"/>
        </w:trPr>
        <w:tc>
          <w:tcPr>
            <w:tcW w:w="2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BB5855" w14:textId="77777777" w:rsidR="00D67E6D" w:rsidRPr="00166C04" w:rsidRDefault="00D67E6D" w:rsidP="00D67E6D">
            <w:pPr>
              <w:rPr>
                <w:rFonts w:ascii="Arial Narrow" w:hAnsi="Arial Narrow"/>
                <w:sz w:val="22"/>
                <w:szCs w:val="22"/>
              </w:rPr>
            </w:pPr>
            <w:r w:rsidRPr="00166C04">
              <w:rPr>
                <w:rFonts w:ascii="Arial Narrow" w:hAnsi="Arial Narrow"/>
                <w:sz w:val="22"/>
                <w:szCs w:val="22"/>
              </w:rPr>
              <w:t>Polomer ohybu na trubke (mm)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88487" w14:textId="77777777" w:rsidR="00D67E6D" w:rsidRPr="00166C04" w:rsidRDefault="00D67E6D" w:rsidP="00D67E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66C04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410C1A" w14:textId="77777777" w:rsidR="00D67E6D" w:rsidRPr="00166C04" w:rsidRDefault="00D67E6D" w:rsidP="00D67E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66C04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D67E6D" w:rsidRPr="00166C04" w14:paraId="2A43AA26" w14:textId="77777777" w:rsidTr="00AA1243">
        <w:trPr>
          <w:trHeight w:hRule="exact" w:val="284"/>
          <w:jc w:val="right"/>
        </w:trPr>
        <w:tc>
          <w:tcPr>
            <w:tcW w:w="2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E5299E" w14:textId="77777777" w:rsidR="00D67E6D" w:rsidRPr="00166C04" w:rsidRDefault="00D67E6D" w:rsidP="00D67E6D">
            <w:pPr>
              <w:rPr>
                <w:rFonts w:ascii="Arial Narrow" w:hAnsi="Arial Narrow"/>
                <w:sz w:val="22"/>
                <w:szCs w:val="22"/>
              </w:rPr>
            </w:pPr>
            <w:r w:rsidRPr="00166C04">
              <w:rPr>
                <w:rFonts w:ascii="Arial Narrow" w:hAnsi="Arial Narrow"/>
                <w:sz w:val="22"/>
                <w:szCs w:val="22"/>
              </w:rPr>
              <w:t>Hustota (g.cm</w:t>
            </w:r>
            <w:r w:rsidRPr="00166C04">
              <w:rPr>
                <w:rFonts w:ascii="Arial Narrow" w:hAnsi="Arial Narrow"/>
                <w:sz w:val="22"/>
                <w:szCs w:val="22"/>
                <w:vertAlign w:val="superscript"/>
              </w:rPr>
              <w:t>-3</w:t>
            </w:r>
            <w:r w:rsidRPr="00166C04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7A70BC" w14:textId="77777777" w:rsidR="00D67E6D" w:rsidRPr="00166C04" w:rsidRDefault="00D67E6D" w:rsidP="00D67E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66C04">
              <w:rPr>
                <w:rFonts w:ascii="Arial Narrow" w:hAnsi="Arial Narrow"/>
                <w:sz w:val="22"/>
                <w:szCs w:val="22"/>
              </w:rPr>
              <w:t>min. 1,56</w:t>
            </w:r>
          </w:p>
        </w:tc>
      </w:tr>
      <w:tr w:rsidR="00D67E6D" w:rsidRPr="00166C04" w14:paraId="42F201D8" w14:textId="77777777" w:rsidTr="00AA1243">
        <w:trPr>
          <w:trHeight w:hRule="exact" w:val="284"/>
          <w:jc w:val="right"/>
        </w:trPr>
        <w:tc>
          <w:tcPr>
            <w:tcW w:w="2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E34315" w14:textId="77777777" w:rsidR="00D67E6D" w:rsidRPr="00166C04" w:rsidRDefault="00D67E6D" w:rsidP="00D67E6D">
            <w:pPr>
              <w:rPr>
                <w:rFonts w:ascii="Arial Narrow" w:hAnsi="Arial Narrow"/>
                <w:sz w:val="22"/>
                <w:szCs w:val="22"/>
              </w:rPr>
            </w:pPr>
            <w:r w:rsidRPr="00166C04">
              <w:rPr>
                <w:rFonts w:ascii="Arial Narrow" w:hAnsi="Arial Narrow"/>
                <w:sz w:val="22"/>
                <w:szCs w:val="22"/>
              </w:rPr>
              <w:t>Detonačná rýchlosť (m.s</w:t>
            </w:r>
            <w:r w:rsidRPr="00166C04">
              <w:rPr>
                <w:rFonts w:ascii="Arial Narrow" w:hAnsi="Arial Narrow"/>
                <w:sz w:val="22"/>
                <w:szCs w:val="22"/>
                <w:vertAlign w:val="superscript"/>
              </w:rPr>
              <w:t>-1</w:t>
            </w:r>
            <w:r w:rsidRPr="00166C04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9136DA" w14:textId="77777777" w:rsidR="00D67E6D" w:rsidRPr="00166C04" w:rsidRDefault="00D67E6D" w:rsidP="00D67E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66C04">
              <w:rPr>
                <w:rFonts w:ascii="Arial Narrow" w:hAnsi="Arial Narrow"/>
                <w:sz w:val="22"/>
                <w:szCs w:val="22"/>
              </w:rPr>
              <w:t>min. 7900</w:t>
            </w:r>
          </w:p>
        </w:tc>
      </w:tr>
      <w:tr w:rsidR="00D67E6D" w:rsidRPr="00166C04" w14:paraId="06DD171B" w14:textId="77777777" w:rsidTr="00AA1243">
        <w:trPr>
          <w:trHeight w:hRule="exact" w:val="284"/>
          <w:jc w:val="right"/>
        </w:trPr>
        <w:tc>
          <w:tcPr>
            <w:tcW w:w="29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3D86BC" w14:textId="77777777" w:rsidR="00D67E6D" w:rsidRPr="00166C04" w:rsidRDefault="00D67E6D" w:rsidP="00D67E6D">
            <w:pPr>
              <w:rPr>
                <w:rFonts w:ascii="Arial Narrow" w:hAnsi="Arial Narrow"/>
                <w:sz w:val="22"/>
                <w:szCs w:val="22"/>
              </w:rPr>
            </w:pPr>
            <w:r w:rsidRPr="00166C04">
              <w:rPr>
                <w:rFonts w:ascii="Arial Narrow" w:hAnsi="Arial Narrow"/>
                <w:sz w:val="22"/>
                <w:szCs w:val="22"/>
              </w:rPr>
              <w:t>Chemická stabilita (mm)</w:t>
            </w: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66B290" w14:textId="77777777" w:rsidR="00D67E6D" w:rsidRPr="00166C04" w:rsidRDefault="00D67E6D" w:rsidP="00D67E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66C04">
              <w:rPr>
                <w:rFonts w:ascii="Arial Narrow" w:hAnsi="Arial Narrow"/>
                <w:sz w:val="22"/>
                <w:szCs w:val="22"/>
              </w:rPr>
              <w:t>max. 1</w:t>
            </w:r>
          </w:p>
        </w:tc>
      </w:tr>
    </w:tbl>
    <w:p w14:paraId="70E01605" w14:textId="5FB9B7CC" w:rsidR="0009720F" w:rsidRDefault="0009720F" w:rsidP="0009720F">
      <w:pPr>
        <w:jc w:val="both"/>
        <w:rPr>
          <w:rStyle w:val="font41"/>
          <w:rFonts w:ascii="Arial Narrow" w:hAnsi="Arial Narrow"/>
          <w:bCs/>
          <w:sz w:val="22"/>
          <w:szCs w:val="22"/>
        </w:rPr>
      </w:pPr>
      <w:r>
        <w:rPr>
          <w:rStyle w:val="font41"/>
          <w:rFonts w:ascii="Arial Narrow" w:hAnsi="Arial Narrow"/>
          <w:bCs/>
          <w:sz w:val="22"/>
          <w:szCs w:val="22"/>
        </w:rPr>
        <w:t xml:space="preserve">                    </w:t>
      </w:r>
      <w:bookmarkStart w:id="0" w:name="_GoBack"/>
      <w:bookmarkEnd w:id="0"/>
      <w:r w:rsidRPr="0009720F">
        <w:rPr>
          <w:rStyle w:val="font41"/>
          <w:rFonts w:ascii="Arial Narrow" w:hAnsi="Arial Narrow"/>
          <w:bCs/>
          <w:sz w:val="22"/>
          <w:szCs w:val="22"/>
        </w:rPr>
        <w:t xml:space="preserve">Pozn. Kde nie je uvedené min. alebo max. je údaj priemerný ( stredná hodnota ) </w:t>
      </w:r>
    </w:p>
    <w:p w14:paraId="6ACC23A6" w14:textId="77777777" w:rsidR="00D67E6D" w:rsidRPr="00166C04" w:rsidRDefault="00D67E6D" w:rsidP="00AA1243">
      <w:pPr>
        <w:ind w:left="681"/>
        <w:jc w:val="both"/>
        <w:rPr>
          <w:rFonts w:ascii="Arial Narrow" w:hAnsi="Arial Narrow"/>
          <w:sz w:val="22"/>
          <w:szCs w:val="22"/>
        </w:rPr>
      </w:pPr>
    </w:p>
    <w:p w14:paraId="34808407" w14:textId="77777777" w:rsidR="00D67E6D" w:rsidRPr="00166C04" w:rsidRDefault="00D67E6D" w:rsidP="00AA1243">
      <w:pPr>
        <w:ind w:left="681"/>
        <w:jc w:val="both"/>
        <w:rPr>
          <w:rFonts w:ascii="Arial Narrow" w:hAnsi="Arial Narrow"/>
          <w:sz w:val="22"/>
          <w:szCs w:val="22"/>
        </w:rPr>
      </w:pPr>
      <w:r w:rsidRPr="00166C04">
        <w:rPr>
          <w:rFonts w:ascii="Arial Narrow" w:hAnsi="Arial Narrow"/>
          <w:sz w:val="22"/>
          <w:szCs w:val="22"/>
        </w:rPr>
        <w:t>Nálože sú určené pre výbuchové rezanie prevažne kovových prvkov rôznych tvarov v suchom i zavodnenom prostredí, pričom správnu funkciu výrobku zaistí bezchybná fixácia nálože k deštruovanému povrchu samolepiacou vrstvou. V prípade znečisteného, alebo mokrého povrchu je potrebné nálože fixovať i inými prostriedkami a metódami zaisťujúcimi priamy kontakt. Pre spoľahlivú funkciu náloží je nutné pripevniť počiňovú náložku - Booster k iniciovanej náloži pomocou samolepiacej vrstvy umiestenej na spodnej, alebo zošikmenej strane boosteru.</w:t>
      </w:r>
    </w:p>
    <w:p w14:paraId="4155C999" w14:textId="77777777" w:rsidR="00D67E6D" w:rsidRPr="00166C04" w:rsidRDefault="00D67E6D" w:rsidP="00D67E6D">
      <w:pPr>
        <w:spacing w:after="120"/>
        <w:ind w:left="680"/>
        <w:jc w:val="both"/>
        <w:rPr>
          <w:rFonts w:ascii="Arial Narrow" w:hAnsi="Arial Narrow"/>
          <w:sz w:val="22"/>
          <w:szCs w:val="22"/>
        </w:rPr>
      </w:pPr>
      <w:r w:rsidRPr="00166C04">
        <w:rPr>
          <w:rFonts w:ascii="Arial Narrow" w:hAnsi="Arial Narrow"/>
          <w:sz w:val="22"/>
          <w:szCs w:val="22"/>
        </w:rPr>
        <w:t>Skladovanie a doba spotreby:</w:t>
      </w:r>
      <w:r w:rsidRPr="00166C04">
        <w:rPr>
          <w:rFonts w:ascii="Arial Narrow" w:hAnsi="Arial Narrow"/>
          <w:b/>
          <w:sz w:val="22"/>
          <w:szCs w:val="22"/>
        </w:rPr>
        <w:t xml:space="preserve"> </w:t>
      </w:r>
      <w:r w:rsidRPr="00166C04">
        <w:rPr>
          <w:rFonts w:ascii="Arial Narrow" w:hAnsi="Arial Narrow"/>
          <w:sz w:val="22"/>
          <w:szCs w:val="22"/>
        </w:rPr>
        <w:t>Nálože sú zaradené do triedy A III por. č. 9 a musia byť skladované v skladoch výbušnín pri teplotách v rozmedzí -20°C až +40°C pri relatívnej vlhkosti do 99%. Spotrebná i záruční doba je 10 rokov od dátumu výroby, pri dodržaní daných podmienok skladovania.</w:t>
      </w:r>
    </w:p>
    <w:p w14:paraId="1323D03F" w14:textId="77777777" w:rsidR="00D67E6D" w:rsidRPr="00D67E6D" w:rsidRDefault="00D67E6D" w:rsidP="00D67E6D">
      <w:pPr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D67E6D">
        <w:rPr>
          <w:rFonts w:ascii="Arial Narrow" w:hAnsi="Arial Narrow"/>
          <w:b/>
          <w:sz w:val="22"/>
          <w:szCs w:val="22"/>
        </w:rPr>
        <w:t xml:space="preserve">Bleskovica 20 g </w:t>
      </w:r>
    </w:p>
    <w:p w14:paraId="5FF8B64F" w14:textId="77777777" w:rsidR="00D67E6D" w:rsidRPr="00166C04" w:rsidRDefault="00D67E6D" w:rsidP="00AA1243">
      <w:pPr>
        <w:ind w:left="714"/>
        <w:jc w:val="both"/>
        <w:rPr>
          <w:rFonts w:ascii="Arial Narrow" w:hAnsi="Arial Narrow"/>
          <w:sz w:val="22"/>
          <w:szCs w:val="22"/>
        </w:rPr>
      </w:pPr>
      <w:r w:rsidRPr="00166C04">
        <w:rPr>
          <w:rFonts w:ascii="Arial Narrow" w:hAnsi="Arial Narrow"/>
          <w:bCs/>
          <w:sz w:val="22"/>
          <w:szCs w:val="22"/>
        </w:rPr>
        <w:t>Hmotnosť pentritu, ktorý je obsiahnutý v jednom bežnom metri daného typu bleskovice udáva číslo, priraďované za názov. Pre „omoty“ sú používané vlákna zo syntetických materiálov, ktoré poskytujú bleskovici vysokú pevnosť v ťahu. Povrch bleskovíc je potiahnutý vrstvou plastickej hmoty  pre zaistenie vodovzdornosti. Tieto skutočnosti zaisťujú mimoriadnu funkčnú spoľahlivosť aj u nízkogramážnych typov bleskovíc.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C334D" w:rsidRPr="00206F72" w14:paraId="74E8B9DF" w14:textId="77777777" w:rsidTr="00C83ACF">
        <w:tc>
          <w:tcPr>
            <w:tcW w:w="0" w:type="auto"/>
            <w:shd w:val="clear" w:color="auto" w:fill="auto"/>
            <w:vAlign w:val="center"/>
            <w:hideMark/>
          </w:tcPr>
          <w:p w14:paraId="5C52F0B2" w14:textId="5806FF4F" w:rsidR="00EC334D" w:rsidRPr="00206F72" w:rsidRDefault="00EC334D" w:rsidP="0043550A">
            <w:pPr>
              <w:tabs>
                <w:tab w:val="clear" w:pos="2160"/>
                <w:tab w:val="clear" w:pos="2880"/>
                <w:tab w:val="clear" w:pos="4500"/>
              </w:tabs>
              <w:spacing w:after="200" w:line="276" w:lineRule="auto"/>
              <w:rPr>
                <w:rFonts w:ascii="Arial Narrow" w:hAnsi="Arial Narrow"/>
                <w:color w:val="333333"/>
                <w:sz w:val="22"/>
                <w:szCs w:val="22"/>
              </w:rPr>
            </w:pPr>
          </w:p>
        </w:tc>
      </w:tr>
      <w:tr w:rsidR="00EC334D" w:rsidRPr="00206F72" w14:paraId="00E8B251" w14:textId="77777777" w:rsidTr="00C83ACF">
        <w:tc>
          <w:tcPr>
            <w:tcW w:w="0" w:type="auto"/>
            <w:shd w:val="clear" w:color="auto" w:fill="auto"/>
            <w:vAlign w:val="center"/>
            <w:hideMark/>
          </w:tcPr>
          <w:p w14:paraId="1F2F9EB8" w14:textId="02C95358" w:rsidR="00EC334D" w:rsidRPr="00206F72" w:rsidRDefault="00EC334D" w:rsidP="00412953">
            <w:pPr>
              <w:jc w:val="both"/>
              <w:rPr>
                <w:rFonts w:ascii="Arial Narrow" w:hAnsi="Arial Narrow"/>
                <w:color w:val="333333"/>
                <w:sz w:val="22"/>
                <w:szCs w:val="22"/>
              </w:rPr>
            </w:pPr>
          </w:p>
        </w:tc>
      </w:tr>
      <w:tr w:rsidR="00EC334D" w:rsidRPr="00206F72" w14:paraId="74EB7A82" w14:textId="77777777" w:rsidTr="00C83ACF">
        <w:tc>
          <w:tcPr>
            <w:tcW w:w="0" w:type="auto"/>
            <w:shd w:val="clear" w:color="auto" w:fill="auto"/>
            <w:vAlign w:val="center"/>
            <w:hideMark/>
          </w:tcPr>
          <w:p w14:paraId="7A0D8D1D" w14:textId="2761F6A4" w:rsidR="00EC334D" w:rsidRPr="00206F72" w:rsidRDefault="00EC334D" w:rsidP="00C83ACF">
            <w:pPr>
              <w:jc w:val="both"/>
              <w:rPr>
                <w:rFonts w:ascii="Arial Narrow" w:hAnsi="Arial Narrow"/>
                <w:color w:val="333333"/>
                <w:sz w:val="22"/>
                <w:szCs w:val="22"/>
              </w:rPr>
            </w:pPr>
          </w:p>
        </w:tc>
      </w:tr>
      <w:tr w:rsidR="00EC334D" w:rsidRPr="00206F72" w14:paraId="72DED530" w14:textId="77777777" w:rsidTr="0006783D">
        <w:tc>
          <w:tcPr>
            <w:tcW w:w="0" w:type="auto"/>
            <w:shd w:val="clear" w:color="auto" w:fill="auto"/>
            <w:vAlign w:val="center"/>
          </w:tcPr>
          <w:p w14:paraId="08C7C50A" w14:textId="63307038" w:rsidR="00EC334D" w:rsidRPr="00206F72" w:rsidRDefault="00EC334D" w:rsidP="0006783D">
            <w:pPr>
              <w:pStyle w:val="Textkomentra"/>
              <w:rPr>
                <w:rFonts w:ascii="Arial Narrow" w:hAnsi="Arial Narrow"/>
                <w:color w:val="333333"/>
                <w:sz w:val="22"/>
                <w:szCs w:val="22"/>
              </w:rPr>
            </w:pPr>
          </w:p>
        </w:tc>
      </w:tr>
      <w:tr w:rsidR="00EC334D" w:rsidRPr="00206F72" w14:paraId="111F8215" w14:textId="77777777" w:rsidTr="00460015">
        <w:tc>
          <w:tcPr>
            <w:tcW w:w="0" w:type="auto"/>
            <w:shd w:val="clear" w:color="auto" w:fill="auto"/>
            <w:vAlign w:val="center"/>
          </w:tcPr>
          <w:p w14:paraId="69A59A5B" w14:textId="163F35EB" w:rsidR="00EC334D" w:rsidRPr="00206F72" w:rsidRDefault="00EC334D" w:rsidP="00C83ACF">
            <w:pPr>
              <w:jc w:val="both"/>
              <w:rPr>
                <w:rFonts w:ascii="Arial Narrow" w:hAnsi="Arial Narrow"/>
                <w:color w:val="333333"/>
                <w:sz w:val="22"/>
                <w:szCs w:val="22"/>
              </w:rPr>
            </w:pPr>
          </w:p>
        </w:tc>
      </w:tr>
      <w:tr w:rsidR="00EC334D" w:rsidRPr="00206F72" w14:paraId="7E665177" w14:textId="77777777" w:rsidTr="00C83ACF">
        <w:tc>
          <w:tcPr>
            <w:tcW w:w="0" w:type="auto"/>
            <w:shd w:val="clear" w:color="auto" w:fill="auto"/>
            <w:vAlign w:val="center"/>
            <w:hideMark/>
          </w:tcPr>
          <w:p w14:paraId="00CE1E20" w14:textId="4140A225" w:rsidR="00EC334D" w:rsidRPr="00206F72" w:rsidRDefault="00EC334D" w:rsidP="00C83ACF">
            <w:pPr>
              <w:jc w:val="both"/>
              <w:rPr>
                <w:rFonts w:ascii="Arial Narrow" w:hAnsi="Arial Narrow"/>
                <w:color w:val="333333"/>
                <w:sz w:val="22"/>
                <w:szCs w:val="22"/>
              </w:rPr>
            </w:pPr>
          </w:p>
        </w:tc>
      </w:tr>
    </w:tbl>
    <w:p w14:paraId="009EBF72" w14:textId="77777777" w:rsidR="00716794" w:rsidRPr="00206F72" w:rsidRDefault="00716794" w:rsidP="00716794">
      <w:pPr>
        <w:pStyle w:val="Nadpis1"/>
        <w:jc w:val="both"/>
        <w:rPr>
          <w:rFonts w:ascii="Arial Narrow" w:hAnsi="Arial Narrow" w:cs="Arial Narrow"/>
          <w:sz w:val="22"/>
          <w:szCs w:val="22"/>
        </w:rPr>
      </w:pPr>
      <w:r w:rsidRPr="00206F72">
        <w:rPr>
          <w:rFonts w:ascii="Arial Narrow" w:hAnsi="Arial Narrow" w:cs="Arial Narrow"/>
          <w:sz w:val="22"/>
          <w:szCs w:val="22"/>
        </w:rPr>
        <w:t>Ak sa v súťažných podkladoch uvádzajú údaje alebo odkazy na konkrétneho výrobcu, výrobný postup, značku, obchodný názov, patent alebo typ, umožňuje sa uchádzačom predloženie ponuky s ekvivalentným riešením s porovnateľnými, respektíve vyššími technickými parametrami.</w:t>
      </w:r>
    </w:p>
    <w:p w14:paraId="65231C74" w14:textId="77777777" w:rsidR="00716794" w:rsidRPr="00206F72" w:rsidRDefault="00716794" w:rsidP="00716794">
      <w:pPr>
        <w:rPr>
          <w:rFonts w:ascii="Arial Narrow" w:hAnsi="Arial Narrow"/>
          <w:sz w:val="22"/>
          <w:szCs w:val="22"/>
        </w:rPr>
      </w:pPr>
    </w:p>
    <w:p w14:paraId="391A8DE1" w14:textId="77777777" w:rsidR="00716794" w:rsidRPr="00206F72" w:rsidRDefault="00716794" w:rsidP="003E72D7">
      <w:pPr>
        <w:rPr>
          <w:rFonts w:ascii="Arial Narrow" w:hAnsi="Arial Narrow" w:cs="Arial Narrow"/>
          <w:sz w:val="22"/>
          <w:szCs w:val="22"/>
        </w:rPr>
      </w:pPr>
    </w:p>
    <w:sectPr w:rsidR="00716794" w:rsidRPr="00206F72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EB0756" w14:textId="77777777" w:rsidR="00A742D1" w:rsidRDefault="00A742D1" w:rsidP="003D4E38">
      <w:r>
        <w:separator/>
      </w:r>
    </w:p>
  </w:endnote>
  <w:endnote w:type="continuationSeparator" w:id="0">
    <w:p w14:paraId="0ED7C30E" w14:textId="77777777" w:rsidR="00A742D1" w:rsidRDefault="00A742D1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ans">
    <w:altName w:val="MS Mincho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7CECF1" w14:textId="77777777" w:rsidR="00A742D1" w:rsidRDefault="00A742D1" w:rsidP="003D4E38">
      <w:r>
        <w:separator/>
      </w:r>
    </w:p>
  </w:footnote>
  <w:footnote w:type="continuationSeparator" w:id="0">
    <w:p w14:paraId="558049F7" w14:textId="77777777" w:rsidR="00A742D1" w:rsidRDefault="00A742D1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01967"/>
    <w:multiLevelType w:val="multilevel"/>
    <w:tmpl w:val="6B94AD8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8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64" w:hanging="1440"/>
      </w:pPr>
      <w:rPr>
        <w:rFonts w:hint="default"/>
      </w:rPr>
    </w:lvl>
  </w:abstractNum>
  <w:abstractNum w:abstractNumId="1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34AEB"/>
    <w:multiLevelType w:val="hybridMultilevel"/>
    <w:tmpl w:val="F7424EB8"/>
    <w:lvl w:ilvl="0" w:tplc="8588191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B0F756B"/>
    <w:multiLevelType w:val="singleLevel"/>
    <w:tmpl w:val="E632B650"/>
    <w:lvl w:ilvl="0">
      <w:numFmt w:val="bullet"/>
      <w:pStyle w:val="Indent1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6F1D98"/>
    <w:multiLevelType w:val="hybridMultilevel"/>
    <w:tmpl w:val="4ED49D2E"/>
    <w:lvl w:ilvl="0" w:tplc="040229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6AE4EBF"/>
    <w:multiLevelType w:val="hybridMultilevel"/>
    <w:tmpl w:val="6BC26824"/>
    <w:lvl w:ilvl="0" w:tplc="9800C110">
      <w:start w:val="1"/>
      <w:numFmt w:val="lowerLetter"/>
      <w:lvlText w:val="%1)"/>
      <w:lvlJc w:val="left"/>
      <w:pPr>
        <w:ind w:left="1791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3" w:hanging="360"/>
      </w:pPr>
    </w:lvl>
    <w:lvl w:ilvl="2" w:tplc="041B001B" w:tentative="1">
      <w:start w:val="1"/>
      <w:numFmt w:val="lowerRoman"/>
      <w:lvlText w:val="%3."/>
      <w:lvlJc w:val="right"/>
      <w:pPr>
        <w:ind w:left="2523" w:hanging="180"/>
      </w:pPr>
    </w:lvl>
    <w:lvl w:ilvl="3" w:tplc="041B000F" w:tentative="1">
      <w:start w:val="1"/>
      <w:numFmt w:val="decimal"/>
      <w:lvlText w:val="%4."/>
      <w:lvlJc w:val="left"/>
      <w:pPr>
        <w:ind w:left="3243" w:hanging="360"/>
      </w:pPr>
    </w:lvl>
    <w:lvl w:ilvl="4" w:tplc="041B0019" w:tentative="1">
      <w:start w:val="1"/>
      <w:numFmt w:val="lowerLetter"/>
      <w:lvlText w:val="%5."/>
      <w:lvlJc w:val="left"/>
      <w:pPr>
        <w:ind w:left="3963" w:hanging="360"/>
      </w:pPr>
    </w:lvl>
    <w:lvl w:ilvl="5" w:tplc="041B001B" w:tentative="1">
      <w:start w:val="1"/>
      <w:numFmt w:val="lowerRoman"/>
      <w:lvlText w:val="%6."/>
      <w:lvlJc w:val="right"/>
      <w:pPr>
        <w:ind w:left="4683" w:hanging="180"/>
      </w:pPr>
    </w:lvl>
    <w:lvl w:ilvl="6" w:tplc="041B000F" w:tentative="1">
      <w:start w:val="1"/>
      <w:numFmt w:val="decimal"/>
      <w:lvlText w:val="%7."/>
      <w:lvlJc w:val="left"/>
      <w:pPr>
        <w:ind w:left="5403" w:hanging="360"/>
      </w:pPr>
    </w:lvl>
    <w:lvl w:ilvl="7" w:tplc="041B0019" w:tentative="1">
      <w:start w:val="1"/>
      <w:numFmt w:val="lowerLetter"/>
      <w:lvlText w:val="%8."/>
      <w:lvlJc w:val="left"/>
      <w:pPr>
        <w:ind w:left="6123" w:hanging="360"/>
      </w:pPr>
    </w:lvl>
    <w:lvl w:ilvl="8" w:tplc="041B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6">
    <w:nsid w:val="1FD56CE3"/>
    <w:multiLevelType w:val="multilevel"/>
    <w:tmpl w:val="3F24D9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DC75D28"/>
    <w:multiLevelType w:val="hybridMultilevel"/>
    <w:tmpl w:val="4DECDBFE"/>
    <w:lvl w:ilvl="0" w:tplc="4CA27A6A">
      <w:start w:val="1"/>
      <w:numFmt w:val="lowerLetter"/>
      <w:lvlText w:val="%1)"/>
      <w:lvlJc w:val="left"/>
      <w:pPr>
        <w:ind w:left="786" w:hanging="360"/>
      </w:pPr>
      <w:rPr>
        <w:rFonts w:ascii="Arial Narrow" w:eastAsia="DejaVuSans" w:hAnsi="Arial Narrow" w:cs="Times New Roman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1A83D65"/>
    <w:multiLevelType w:val="hybridMultilevel"/>
    <w:tmpl w:val="C8829FC6"/>
    <w:lvl w:ilvl="0" w:tplc="AE06CA46">
      <w:start w:val="4"/>
      <w:numFmt w:val="decimal"/>
      <w:lvlText w:val="%1.1.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1D7D55"/>
    <w:multiLevelType w:val="hybridMultilevel"/>
    <w:tmpl w:val="56C8C5AA"/>
    <w:lvl w:ilvl="0" w:tplc="300A769A">
      <w:start w:val="1"/>
      <w:numFmt w:val="lowerLetter"/>
      <w:lvlText w:val="%1)"/>
      <w:lvlJc w:val="left"/>
      <w:pPr>
        <w:ind w:left="1074" w:hanging="360"/>
      </w:pPr>
      <w:rPr>
        <w:rFonts w:eastAsia="DejaVuSans" w:hint="default"/>
      </w:rPr>
    </w:lvl>
    <w:lvl w:ilvl="1" w:tplc="041B0019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>
    <w:nsid w:val="4E404529"/>
    <w:multiLevelType w:val="multilevel"/>
    <w:tmpl w:val="FD8ED3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>
    <w:nsid w:val="63AA42F7"/>
    <w:multiLevelType w:val="multilevel"/>
    <w:tmpl w:val="871CCA4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6847361D"/>
    <w:multiLevelType w:val="multilevel"/>
    <w:tmpl w:val="859C5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73FC5631"/>
    <w:multiLevelType w:val="hybridMultilevel"/>
    <w:tmpl w:val="E10C3D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4"/>
  </w:num>
  <w:num w:numId="5">
    <w:abstractNumId w:val="8"/>
  </w:num>
  <w:num w:numId="6">
    <w:abstractNumId w:val="0"/>
  </w:num>
  <w:num w:numId="7">
    <w:abstractNumId w:val="5"/>
  </w:num>
  <w:num w:numId="8">
    <w:abstractNumId w:val="2"/>
  </w:num>
  <w:num w:numId="9">
    <w:abstractNumId w:val="12"/>
  </w:num>
  <w:num w:numId="10">
    <w:abstractNumId w:val="11"/>
  </w:num>
  <w:num w:numId="11">
    <w:abstractNumId w:val="9"/>
  </w:num>
  <w:num w:numId="12">
    <w:abstractNumId w:val="7"/>
  </w:num>
  <w:num w:numId="13">
    <w:abstractNumId w:val="10"/>
  </w:num>
  <w:num w:numId="1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2D7"/>
    <w:rsid w:val="00011146"/>
    <w:rsid w:val="00033289"/>
    <w:rsid w:val="00033429"/>
    <w:rsid w:val="00036FA6"/>
    <w:rsid w:val="0006783D"/>
    <w:rsid w:val="00077A04"/>
    <w:rsid w:val="0009720F"/>
    <w:rsid w:val="000B7A66"/>
    <w:rsid w:val="000C03D6"/>
    <w:rsid w:val="000D1D46"/>
    <w:rsid w:val="0019104D"/>
    <w:rsid w:val="001C280F"/>
    <w:rsid w:val="001F50A4"/>
    <w:rsid w:val="00206F72"/>
    <w:rsid w:val="002345D5"/>
    <w:rsid w:val="002356DF"/>
    <w:rsid w:val="00282893"/>
    <w:rsid w:val="002A71AA"/>
    <w:rsid w:val="002C7A95"/>
    <w:rsid w:val="002D5910"/>
    <w:rsid w:val="003210F1"/>
    <w:rsid w:val="003246C5"/>
    <w:rsid w:val="003443CB"/>
    <w:rsid w:val="00383139"/>
    <w:rsid w:val="00395543"/>
    <w:rsid w:val="003D4E38"/>
    <w:rsid w:val="003E72D7"/>
    <w:rsid w:val="00412953"/>
    <w:rsid w:val="0043550A"/>
    <w:rsid w:val="0045411E"/>
    <w:rsid w:val="00460015"/>
    <w:rsid w:val="00481A62"/>
    <w:rsid w:val="0050219D"/>
    <w:rsid w:val="00521BCD"/>
    <w:rsid w:val="0059679F"/>
    <w:rsid w:val="005B7022"/>
    <w:rsid w:val="005E0A4E"/>
    <w:rsid w:val="0061153A"/>
    <w:rsid w:val="0061608D"/>
    <w:rsid w:val="00633F3C"/>
    <w:rsid w:val="00662E2F"/>
    <w:rsid w:val="006746CB"/>
    <w:rsid w:val="006A74AE"/>
    <w:rsid w:val="006B0515"/>
    <w:rsid w:val="006B3194"/>
    <w:rsid w:val="006F22AB"/>
    <w:rsid w:val="006F5827"/>
    <w:rsid w:val="007001DD"/>
    <w:rsid w:val="00716794"/>
    <w:rsid w:val="00740CCE"/>
    <w:rsid w:val="00746276"/>
    <w:rsid w:val="00781254"/>
    <w:rsid w:val="007A3FD1"/>
    <w:rsid w:val="007A7136"/>
    <w:rsid w:val="007C50B6"/>
    <w:rsid w:val="0080598C"/>
    <w:rsid w:val="008419BD"/>
    <w:rsid w:val="00842691"/>
    <w:rsid w:val="00845D6A"/>
    <w:rsid w:val="00856439"/>
    <w:rsid w:val="00860295"/>
    <w:rsid w:val="00895367"/>
    <w:rsid w:val="008D783C"/>
    <w:rsid w:val="00917783"/>
    <w:rsid w:val="00972124"/>
    <w:rsid w:val="009C00B4"/>
    <w:rsid w:val="009C1469"/>
    <w:rsid w:val="009C4796"/>
    <w:rsid w:val="009D339D"/>
    <w:rsid w:val="00A40590"/>
    <w:rsid w:val="00A5711A"/>
    <w:rsid w:val="00A5741D"/>
    <w:rsid w:val="00A742D1"/>
    <w:rsid w:val="00A86944"/>
    <w:rsid w:val="00AA16BF"/>
    <w:rsid w:val="00AF5416"/>
    <w:rsid w:val="00B05196"/>
    <w:rsid w:val="00B21CD1"/>
    <w:rsid w:val="00B26C72"/>
    <w:rsid w:val="00B404CD"/>
    <w:rsid w:val="00BD6CFC"/>
    <w:rsid w:val="00BE47B0"/>
    <w:rsid w:val="00C03BB0"/>
    <w:rsid w:val="00C6564B"/>
    <w:rsid w:val="00C71F97"/>
    <w:rsid w:val="00C92C56"/>
    <w:rsid w:val="00CC7F00"/>
    <w:rsid w:val="00D14B55"/>
    <w:rsid w:val="00D565BF"/>
    <w:rsid w:val="00D67E6D"/>
    <w:rsid w:val="00E33DB2"/>
    <w:rsid w:val="00E80CF8"/>
    <w:rsid w:val="00E810B9"/>
    <w:rsid w:val="00EC334D"/>
    <w:rsid w:val="00ED66EC"/>
    <w:rsid w:val="00F27183"/>
    <w:rsid w:val="00F6287E"/>
    <w:rsid w:val="00F93162"/>
    <w:rsid w:val="00FA27EE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6F5827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6F5827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6F5827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character" w:customStyle="1" w:styleId="ff2">
    <w:name w:val="ff2"/>
    <w:rsid w:val="00EC334D"/>
  </w:style>
  <w:style w:type="paragraph" w:customStyle="1" w:styleId="Indent1">
    <w:name w:val="Indent1"/>
    <w:basedOn w:val="Normlnysozarkami"/>
    <w:rsid w:val="00EC334D"/>
    <w:pPr>
      <w:numPr>
        <w:numId w:val="2"/>
      </w:numPr>
      <w:tabs>
        <w:tab w:val="clear" w:pos="360"/>
        <w:tab w:val="clear" w:pos="2160"/>
        <w:tab w:val="clear" w:pos="2880"/>
        <w:tab w:val="clear" w:pos="4500"/>
        <w:tab w:val="num" w:pos="567"/>
        <w:tab w:val="num" w:pos="720"/>
      </w:tabs>
      <w:spacing w:before="120"/>
      <w:ind w:left="567" w:hanging="567"/>
    </w:pPr>
    <w:rPr>
      <w:rFonts w:cs="Times New Roman"/>
      <w:lang w:eastAsia="sk-SK"/>
    </w:rPr>
  </w:style>
  <w:style w:type="paragraph" w:styleId="Normlnysozarkami">
    <w:name w:val="Normal Indent"/>
    <w:basedOn w:val="Normlny"/>
    <w:uiPriority w:val="99"/>
    <w:semiHidden/>
    <w:unhideWhenUsed/>
    <w:rsid w:val="00EC334D"/>
    <w:pPr>
      <w:ind w:left="708"/>
    </w:pPr>
  </w:style>
  <w:style w:type="paragraph" w:styleId="Zarkazkladnhotextu3">
    <w:name w:val="Body Text Indent 3"/>
    <w:basedOn w:val="Normlny"/>
    <w:link w:val="Zarkazkladnhotextu3Char"/>
    <w:rsid w:val="00206F72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06F7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font21">
    <w:name w:val="font21"/>
    <w:rsid w:val="00D67E6D"/>
    <w:rPr>
      <w:rFonts w:ascii="Times New Roman" w:hAnsi="Times New Roman" w:cs="Times New Roman" w:hint="default"/>
      <w:sz w:val="32"/>
      <w:szCs w:val="32"/>
    </w:rPr>
  </w:style>
  <w:style w:type="character" w:customStyle="1" w:styleId="font11">
    <w:name w:val="font11"/>
    <w:rsid w:val="00D67E6D"/>
    <w:rPr>
      <w:rFonts w:ascii="Times New Roman" w:hAnsi="Times New Roman" w:cs="Times New Roman" w:hint="default"/>
      <w:sz w:val="28"/>
      <w:szCs w:val="28"/>
    </w:rPr>
  </w:style>
  <w:style w:type="character" w:customStyle="1" w:styleId="font31">
    <w:name w:val="font31"/>
    <w:rsid w:val="00D67E6D"/>
    <w:rPr>
      <w:rFonts w:ascii="Times New Roman" w:hAnsi="Times New Roman" w:cs="Times New Roman" w:hint="default"/>
      <w:sz w:val="34"/>
      <w:szCs w:val="34"/>
    </w:rPr>
  </w:style>
  <w:style w:type="character" w:customStyle="1" w:styleId="font41">
    <w:name w:val="font41"/>
    <w:rsid w:val="00D67E6D"/>
    <w:rPr>
      <w:rFonts w:ascii="Times New Roman" w:hAnsi="Times New Roman" w:cs="Times New Roman" w:hint="default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4E464-3E4F-45F6-979E-817650124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649</Words>
  <Characters>3703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30</cp:revision>
  <dcterms:created xsi:type="dcterms:W3CDTF">2019-05-12T20:23:00Z</dcterms:created>
  <dcterms:modified xsi:type="dcterms:W3CDTF">2020-07-07T09:08:00Z</dcterms:modified>
</cp:coreProperties>
</file>