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1C" w:rsidRPr="00430B7E" w:rsidRDefault="00226F1C" w:rsidP="00226F1C">
      <w:pPr>
        <w:widowControl w:val="0"/>
        <w:tabs>
          <w:tab w:val="left" w:pos="708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430B7E">
        <w:rPr>
          <w:rFonts w:ascii="Arial Narrow" w:hAnsi="Arial Narrow" w:cs="Arial"/>
          <w:sz w:val="22"/>
          <w:szCs w:val="22"/>
        </w:rPr>
        <w:t>Príloha č. 1</w:t>
      </w:r>
    </w:p>
    <w:p w:rsidR="00226F1C" w:rsidRPr="00430B7E" w:rsidRDefault="00226F1C" w:rsidP="00226F1C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226F1C" w:rsidRPr="00430B7E" w:rsidRDefault="00226F1C" w:rsidP="00226F1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26F1C" w:rsidRPr="00430B7E" w:rsidRDefault="00226F1C" w:rsidP="00226F1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26F1C" w:rsidRPr="00430B7E" w:rsidRDefault="00226F1C" w:rsidP="00226F1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26F1C" w:rsidRPr="00430B7E" w:rsidRDefault="00226F1C" w:rsidP="00226F1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26F1C" w:rsidRPr="00430B7E" w:rsidRDefault="00226F1C" w:rsidP="00226F1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26F1C" w:rsidRPr="00430B7E" w:rsidRDefault="00226F1C" w:rsidP="00226F1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26F1C" w:rsidRPr="00430B7E" w:rsidRDefault="00226F1C" w:rsidP="00226F1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26F1C" w:rsidRPr="00430B7E" w:rsidRDefault="00226F1C" w:rsidP="00226F1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26F1C" w:rsidRPr="00430B7E" w:rsidRDefault="00226F1C" w:rsidP="00226F1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26F1C" w:rsidRPr="00430B7E" w:rsidRDefault="00226F1C" w:rsidP="00226F1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26F1C" w:rsidRPr="00430B7E" w:rsidRDefault="00226F1C" w:rsidP="00226F1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26F1C" w:rsidRPr="00430B7E" w:rsidRDefault="00226F1C" w:rsidP="00226F1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26F1C" w:rsidRPr="00430B7E" w:rsidRDefault="00226F1C" w:rsidP="00226F1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</w:tblGrid>
      <w:tr w:rsidR="00430B7E" w:rsidRPr="00430B7E" w:rsidTr="00226F1C">
        <w:trPr>
          <w:trHeight w:val="270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26F1C" w:rsidRPr="00430B7E" w:rsidRDefault="00226F1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26F1C" w:rsidRPr="00430B7E" w:rsidRDefault="00226F1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26F1C" w:rsidRPr="00430B7E" w:rsidRDefault="00226F1C">
            <w:pPr>
              <w:tabs>
                <w:tab w:val="num" w:pos="1080"/>
                <w:tab w:val="left" w:leader="dot" w:pos="10034"/>
              </w:tabs>
              <w:spacing w:before="120"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30B7E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predmetu zákazky, technické požiadavky</w:t>
            </w:r>
          </w:p>
          <w:p w:rsidR="00226F1C" w:rsidRPr="00430B7E" w:rsidRDefault="00226F1C">
            <w:pPr>
              <w:tabs>
                <w:tab w:val="num" w:pos="1080"/>
                <w:tab w:val="left" w:leader="dot" w:pos="10034"/>
              </w:tabs>
              <w:spacing w:before="120"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226F1C" w:rsidRPr="00430B7E" w:rsidRDefault="00226F1C" w:rsidP="00226F1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226F1C" w:rsidRPr="00430B7E" w:rsidRDefault="00226F1C" w:rsidP="00226F1C">
      <w:pPr>
        <w:tabs>
          <w:tab w:val="left" w:pos="708"/>
        </w:tabs>
        <w:spacing w:after="200" w:line="276" w:lineRule="auto"/>
        <w:rPr>
          <w:rFonts w:ascii="Arial Narrow" w:eastAsiaTheme="minorHAnsi" w:hAnsi="Arial Narrow"/>
          <w:b/>
          <w:sz w:val="22"/>
          <w:szCs w:val="22"/>
          <w:u w:val="single"/>
          <w:lang w:eastAsia="en-US"/>
        </w:rPr>
      </w:pPr>
      <w:r w:rsidRPr="00430B7E">
        <w:rPr>
          <w:rFonts w:ascii="Arial Narrow" w:eastAsiaTheme="minorHAnsi" w:hAnsi="Arial Narrow"/>
          <w:b/>
          <w:sz w:val="22"/>
          <w:szCs w:val="22"/>
          <w:u w:val="single"/>
          <w:lang w:eastAsia="en-US"/>
        </w:rPr>
        <w:br w:type="page"/>
      </w:r>
    </w:p>
    <w:p w:rsidR="00226F1C" w:rsidRDefault="003366E6" w:rsidP="00226F1C">
      <w:pPr>
        <w:tabs>
          <w:tab w:val="left" w:pos="708"/>
        </w:tabs>
        <w:spacing w:after="200" w:line="276" w:lineRule="auto"/>
        <w:jc w:val="center"/>
        <w:rPr>
          <w:rFonts w:ascii="Arial Narrow" w:eastAsiaTheme="minorHAnsi" w:hAnsi="Arial Narrow"/>
          <w:b/>
          <w:sz w:val="22"/>
          <w:szCs w:val="22"/>
          <w:u w:val="single"/>
          <w:lang w:eastAsia="en-US"/>
        </w:rPr>
      </w:pPr>
      <w:r>
        <w:rPr>
          <w:rFonts w:ascii="Arial Narrow" w:eastAsiaTheme="minorHAnsi" w:hAnsi="Arial Narrow"/>
          <w:b/>
          <w:sz w:val="22"/>
          <w:szCs w:val="22"/>
          <w:u w:val="single"/>
          <w:lang w:eastAsia="en-US"/>
        </w:rPr>
        <w:lastRenderedPageBreak/>
        <w:t>Opis</w:t>
      </w:r>
      <w:r w:rsidR="00226F1C" w:rsidRPr="00430B7E">
        <w:rPr>
          <w:rFonts w:ascii="Arial Narrow" w:eastAsiaTheme="minorHAnsi" w:hAnsi="Arial Narrow"/>
          <w:b/>
          <w:sz w:val="22"/>
          <w:szCs w:val="22"/>
          <w:u w:val="single"/>
          <w:lang w:eastAsia="en-US"/>
        </w:rPr>
        <w:t xml:space="preserve"> predmetu zákazky </w:t>
      </w:r>
    </w:p>
    <w:p w:rsidR="00D52837" w:rsidRPr="00430B7E" w:rsidRDefault="00D52837" w:rsidP="007C47F6">
      <w:pPr>
        <w:tabs>
          <w:tab w:val="left" w:pos="708"/>
        </w:tabs>
        <w:spacing w:after="200" w:line="276" w:lineRule="auto"/>
        <w:jc w:val="both"/>
        <w:rPr>
          <w:rFonts w:ascii="Arial Narrow" w:eastAsiaTheme="minorHAnsi" w:hAnsi="Arial Narrow"/>
          <w:b/>
          <w:sz w:val="22"/>
          <w:szCs w:val="22"/>
          <w:u w:val="single"/>
          <w:lang w:eastAsia="en-US"/>
        </w:rPr>
      </w:pPr>
      <w:r>
        <w:rPr>
          <w:rFonts w:ascii="Arial Narrow" w:hAnsi="Arial Narrow"/>
          <w:sz w:val="22"/>
          <w:szCs w:val="22"/>
        </w:rPr>
        <w:tab/>
      </w:r>
      <w:r w:rsidR="003366E6">
        <w:rPr>
          <w:rFonts w:ascii="Arial Narrow" w:hAnsi="Arial Narrow"/>
          <w:sz w:val="22"/>
          <w:szCs w:val="22"/>
        </w:rPr>
        <w:t xml:space="preserve">Verejný obstarávateľ požaduje kompletné krmivo pre služobných psov s nižšie uvedenými </w:t>
      </w:r>
      <w:r w:rsidR="00977EDC">
        <w:rPr>
          <w:rFonts w:ascii="Arial Narrow" w:hAnsi="Arial Narrow"/>
          <w:sz w:val="22"/>
          <w:szCs w:val="22"/>
        </w:rPr>
        <w:t xml:space="preserve">hodnotami a </w:t>
      </w:r>
      <w:bookmarkStart w:id="0" w:name="_GoBack"/>
      <w:bookmarkEnd w:id="0"/>
      <w:r w:rsidR="003366E6">
        <w:rPr>
          <w:rFonts w:ascii="Arial Narrow" w:hAnsi="Arial Narrow"/>
          <w:sz w:val="22"/>
          <w:szCs w:val="22"/>
        </w:rPr>
        <w:t xml:space="preserve">parametrami. </w:t>
      </w:r>
      <w:r>
        <w:rPr>
          <w:rFonts w:ascii="Arial Narrow" w:hAnsi="Arial Narrow"/>
          <w:sz w:val="22"/>
          <w:szCs w:val="22"/>
        </w:rPr>
        <w:t xml:space="preserve">Vo vlastnom návrhu plnenia predmetu zákazky uchádzač v bunke vzťahujúcej sa k percentuálnym </w:t>
      </w:r>
      <w:r w:rsidR="003366E6">
        <w:rPr>
          <w:rFonts w:ascii="Arial Narrow" w:hAnsi="Arial Narrow"/>
          <w:sz w:val="22"/>
          <w:szCs w:val="22"/>
        </w:rPr>
        <w:t xml:space="preserve">a číselným </w:t>
      </w:r>
      <w:r>
        <w:rPr>
          <w:rFonts w:ascii="Arial Narrow" w:hAnsi="Arial Narrow"/>
          <w:sz w:val="22"/>
          <w:szCs w:val="22"/>
        </w:rPr>
        <w:t>hodnotám, uvedie presnú percentuálnu</w:t>
      </w:r>
      <w:r w:rsidR="003366E6">
        <w:rPr>
          <w:rFonts w:ascii="Arial Narrow" w:hAnsi="Arial Narrow"/>
          <w:sz w:val="22"/>
          <w:szCs w:val="22"/>
        </w:rPr>
        <w:t xml:space="preserve"> a číselnú</w:t>
      </w:r>
      <w:r>
        <w:rPr>
          <w:rFonts w:ascii="Arial Narrow" w:hAnsi="Arial Narrow"/>
          <w:sz w:val="22"/>
          <w:szCs w:val="22"/>
        </w:rPr>
        <w:t xml:space="preserve"> hodnotu ponúkaného krmiva (označené žltou farbou), v bunke vzťahujúcej sa k</w:t>
      </w:r>
      <w:r w:rsidR="00233833">
        <w:rPr>
          <w:rFonts w:ascii="Arial Narrow" w:hAnsi="Arial Narrow"/>
          <w:sz w:val="22"/>
          <w:szCs w:val="22"/>
        </w:rPr>
        <w:t xml:space="preserve"> parametru </w:t>
      </w:r>
      <w:r>
        <w:rPr>
          <w:rFonts w:ascii="Arial Narrow" w:hAnsi="Arial Narrow"/>
          <w:sz w:val="22"/>
          <w:szCs w:val="22"/>
        </w:rPr>
        <w:t xml:space="preserve">ponúkaného krmiva, uvedie slovné vyjadrenie </w:t>
      </w:r>
      <w:r w:rsidR="00BB49CE">
        <w:rPr>
          <w:rFonts w:ascii="Arial Narrow" w:hAnsi="Arial Narrow"/>
          <w:sz w:val="22"/>
          <w:szCs w:val="22"/>
        </w:rPr>
        <w:t>parametra</w:t>
      </w:r>
      <w:r>
        <w:rPr>
          <w:rFonts w:ascii="Arial Narrow" w:hAnsi="Arial Narrow"/>
          <w:sz w:val="22"/>
          <w:szCs w:val="22"/>
        </w:rPr>
        <w:t xml:space="preserve"> ponúkaného krmiva (označené bielou farbou).</w:t>
      </w:r>
    </w:p>
    <w:p w:rsidR="00226F1C" w:rsidRPr="00430B7E" w:rsidRDefault="00226F1C" w:rsidP="00226F1C">
      <w:pPr>
        <w:pStyle w:val="Odsekzoznamu"/>
        <w:numPr>
          <w:ilvl w:val="0"/>
          <w:numId w:val="1"/>
        </w:numPr>
        <w:tabs>
          <w:tab w:val="left" w:pos="708"/>
        </w:tabs>
        <w:spacing w:after="200" w:line="276" w:lineRule="auto"/>
        <w:ind w:left="1418" w:hanging="698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430B7E">
        <w:rPr>
          <w:rFonts w:ascii="Arial Narrow" w:hAnsi="Arial Narrow"/>
          <w:b/>
          <w:sz w:val="22"/>
          <w:szCs w:val="22"/>
        </w:rPr>
        <w:t>Kompletné granulované krmivo pre šteňatá veľkých plemien pri prechode z mliečnej na pevnú stravu (štartér):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135"/>
        <w:gridCol w:w="2063"/>
        <w:gridCol w:w="2072"/>
        <w:gridCol w:w="2072"/>
      </w:tblGrid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</w:rPr>
              <w:t>Charakteristika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Minimálna hodnota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Maximálna hodnota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Vlastný návrh plnenia uchádzača</w:t>
            </w:r>
          </w:p>
        </w:tc>
      </w:tr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Proteín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28</w:t>
            </w:r>
            <w:r w:rsidR="00226F1C"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38%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Tuk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15</w:t>
            </w:r>
            <w:r w:rsidR="00226F1C"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23%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Popol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5</w:t>
            </w:r>
            <w:r w:rsidR="00226F1C"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9,50%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Vláknina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 w:rsidP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1,</w:t>
            </w:r>
            <w:r w:rsidR="00041662" w:rsidRPr="00430B7E">
              <w:rPr>
                <w:rFonts w:ascii="Arial Narrow" w:hAnsi="Arial Narrow"/>
              </w:rPr>
              <w:t>1</w:t>
            </w:r>
            <w:r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6%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sóju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rPr>
          <w:trHeight w:val="316"/>
        </w:trPr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kukuricu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zemiaky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múčky živočíšneho a rastlinného pôvodu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Musí obsahovať iba tuky živočíšneho pôvodu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7C47F6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 xml:space="preserve">Musí obsahovať vyvážený pomer vápnika a fosforu pre danú vekovú kategóriu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724890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Nízky alebo žiadny obsah obilní</w:t>
            </w:r>
            <w:r w:rsidR="00226F1C" w:rsidRPr="00430B7E">
              <w:rPr>
                <w:rFonts w:ascii="Arial Narrow" w:hAnsi="Arial Narrow"/>
              </w:rPr>
              <w:t>n – max 20 % (</w:t>
            </w:r>
            <w:proofErr w:type="spellStart"/>
            <w:r w:rsidR="00226F1C" w:rsidRPr="00430B7E">
              <w:rPr>
                <w:rFonts w:ascii="Arial Narrow" w:hAnsi="Arial Narrow"/>
              </w:rPr>
              <w:t>Low</w:t>
            </w:r>
            <w:proofErr w:type="spellEnd"/>
            <w:r w:rsidR="00226F1C" w:rsidRPr="00430B7E">
              <w:rPr>
                <w:rFonts w:ascii="Arial Narrow" w:hAnsi="Arial Narrow"/>
              </w:rPr>
              <w:t xml:space="preserve"> </w:t>
            </w:r>
            <w:proofErr w:type="spellStart"/>
            <w:r w:rsidR="00226F1C" w:rsidRPr="00430B7E">
              <w:rPr>
                <w:rFonts w:ascii="Arial Narrow" w:hAnsi="Arial Narrow"/>
              </w:rPr>
              <w:t>grain</w:t>
            </w:r>
            <w:proofErr w:type="spellEnd"/>
            <w:r w:rsidR="00226F1C" w:rsidRPr="00430B7E">
              <w:rPr>
                <w:rFonts w:ascii="Arial Narrow" w:hAnsi="Arial Narrow"/>
              </w:rPr>
              <w:t>/</w:t>
            </w:r>
            <w:proofErr w:type="spellStart"/>
            <w:r w:rsidR="00226F1C" w:rsidRPr="00430B7E">
              <w:rPr>
                <w:rFonts w:ascii="Arial Narrow" w:hAnsi="Arial Narrow"/>
              </w:rPr>
              <w:t>Grain</w:t>
            </w:r>
            <w:proofErr w:type="spellEnd"/>
            <w:r w:rsidR="00226F1C" w:rsidRPr="00430B7E">
              <w:rPr>
                <w:rFonts w:ascii="Arial Narrow" w:hAnsi="Arial Narrow"/>
              </w:rPr>
              <w:t xml:space="preserve"> </w:t>
            </w:r>
            <w:proofErr w:type="spellStart"/>
            <w:r w:rsidR="00226F1C" w:rsidRPr="00430B7E">
              <w:rPr>
                <w:rFonts w:ascii="Arial Narrow" w:hAnsi="Arial Narrow"/>
              </w:rPr>
              <w:t>free</w:t>
            </w:r>
            <w:proofErr w:type="spellEnd"/>
            <w:r w:rsidR="00226F1C" w:rsidRPr="00430B7E">
              <w:rPr>
                <w:rFonts w:ascii="Arial Narrow" w:hAnsi="Arial Narrow"/>
              </w:rPr>
              <w:t>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 xml:space="preserve">Musí obsahovať </w:t>
            </w:r>
            <w:proofErr w:type="spellStart"/>
            <w:r w:rsidRPr="00430B7E">
              <w:rPr>
                <w:rFonts w:ascii="Arial Narrow" w:hAnsi="Arial Narrow"/>
              </w:rPr>
              <w:t>chondroprotektíva</w:t>
            </w:r>
            <w:proofErr w:type="spellEnd"/>
            <w:r w:rsidRPr="00430B7E">
              <w:rPr>
                <w:rFonts w:ascii="Arial Narrow" w:hAnsi="Arial Narrow"/>
              </w:rPr>
              <w:t xml:space="preserve"> </w:t>
            </w:r>
            <w:proofErr w:type="spellStart"/>
            <w:r w:rsidRPr="00430B7E">
              <w:rPr>
                <w:rFonts w:ascii="Arial Narrow" w:hAnsi="Arial Narrow"/>
              </w:rPr>
              <w:t>glukozamín</w:t>
            </w:r>
            <w:proofErr w:type="spellEnd"/>
            <w:r w:rsidRPr="00430B7E">
              <w:rPr>
                <w:rFonts w:ascii="Arial Narrow" w:hAnsi="Arial Narrow"/>
              </w:rPr>
              <w:t xml:space="preserve"> a </w:t>
            </w:r>
            <w:proofErr w:type="spellStart"/>
            <w:r w:rsidRPr="00430B7E">
              <w:rPr>
                <w:rFonts w:ascii="Arial Narrow" w:hAnsi="Arial Narrow"/>
              </w:rPr>
              <w:t>chondroitín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226F1C" w:rsidRPr="00430B7E" w:rsidTr="007C47F6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proofErr w:type="spellStart"/>
            <w:r w:rsidRPr="00430B7E">
              <w:rPr>
                <w:rFonts w:ascii="Arial Narrow" w:hAnsi="Arial Narrow"/>
              </w:rPr>
              <w:t>Metabolizovateľná</w:t>
            </w:r>
            <w:proofErr w:type="spellEnd"/>
            <w:r w:rsidRPr="00430B7E">
              <w:rPr>
                <w:rFonts w:ascii="Arial Narrow" w:hAnsi="Arial Narrow"/>
              </w:rPr>
              <w:t xml:space="preserve"> energia 3200 – 4500 kcal/kg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</w:tbl>
    <w:p w:rsidR="00226F1C" w:rsidRPr="00430B7E" w:rsidRDefault="00226F1C" w:rsidP="00226F1C">
      <w:pPr>
        <w:rPr>
          <w:rFonts w:ascii="Arial Narrow" w:hAnsi="Arial Narrow"/>
          <w:sz w:val="22"/>
          <w:szCs w:val="22"/>
        </w:rPr>
      </w:pPr>
    </w:p>
    <w:p w:rsidR="00226F1C" w:rsidRPr="00430B7E" w:rsidRDefault="00226F1C" w:rsidP="00226F1C">
      <w:pPr>
        <w:rPr>
          <w:rFonts w:ascii="Arial Narrow" w:hAnsi="Arial Narrow"/>
          <w:sz w:val="22"/>
          <w:szCs w:val="22"/>
        </w:rPr>
      </w:pPr>
    </w:p>
    <w:p w:rsidR="00226F1C" w:rsidRPr="00430B7E" w:rsidRDefault="00226F1C" w:rsidP="00226F1C">
      <w:pPr>
        <w:pStyle w:val="Odsekzoznamu"/>
        <w:numPr>
          <w:ilvl w:val="0"/>
          <w:numId w:val="1"/>
        </w:numPr>
        <w:tabs>
          <w:tab w:val="left" w:pos="708"/>
        </w:tabs>
        <w:spacing w:after="200" w:line="276" w:lineRule="auto"/>
        <w:ind w:left="720" w:hanging="11"/>
        <w:contextualSpacing/>
        <w:jc w:val="both"/>
        <w:rPr>
          <w:rFonts w:ascii="Arial Narrow" w:hAnsi="Arial Narrow"/>
          <w:sz w:val="22"/>
          <w:szCs w:val="22"/>
        </w:rPr>
      </w:pPr>
      <w:r w:rsidRPr="00430B7E">
        <w:rPr>
          <w:rFonts w:ascii="Arial Narrow" w:hAnsi="Arial Narrow"/>
          <w:b/>
          <w:sz w:val="22"/>
          <w:szCs w:val="22"/>
        </w:rPr>
        <w:t>Kompletné granulované krmivo pre mladých psov veľkých plemien: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135"/>
        <w:gridCol w:w="2063"/>
        <w:gridCol w:w="2072"/>
        <w:gridCol w:w="2072"/>
      </w:tblGrid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</w:rPr>
              <w:t>Charakteristika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Minimálna hodnota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Maximálna hodnota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Vlastný návrh plnenia</w:t>
            </w:r>
          </w:p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uchádzača</w:t>
            </w:r>
          </w:p>
        </w:tc>
      </w:tr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Proteín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 w:rsidP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2</w:t>
            </w:r>
            <w:r w:rsidR="00041662" w:rsidRPr="00430B7E">
              <w:rPr>
                <w:rFonts w:ascii="Arial Narrow" w:hAnsi="Arial Narrow"/>
              </w:rPr>
              <w:t>6</w:t>
            </w:r>
            <w:r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38%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Tuk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 w:rsidP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1</w:t>
            </w:r>
            <w:r w:rsidR="00041662" w:rsidRPr="00430B7E">
              <w:rPr>
                <w:rFonts w:ascii="Arial Narrow" w:hAnsi="Arial Narrow"/>
              </w:rPr>
              <w:t>5</w:t>
            </w:r>
            <w:r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20%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Popol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5</w:t>
            </w:r>
            <w:r w:rsidR="00226F1C"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9,50%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Vláknina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 w:rsidP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1,</w:t>
            </w:r>
            <w:r w:rsidR="00041662" w:rsidRPr="00430B7E">
              <w:rPr>
                <w:rFonts w:ascii="Arial Narrow" w:hAnsi="Arial Narrow"/>
              </w:rPr>
              <w:t>5</w:t>
            </w:r>
            <w:r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6%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sóju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kukuricu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zemiaky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múčky živočíšneho a rastlinného pôvodu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Musí obsahovať iba tuky živočíšneho pôvodu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7C47F6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 xml:space="preserve">Musí obsahovať vyvážený pomer vápnika a fosforu pre danú vekovú kategóriu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724890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Nízky alebo žiadny obsah obiln</w:t>
            </w:r>
            <w:r w:rsidR="00226F1C" w:rsidRPr="00430B7E">
              <w:rPr>
                <w:rFonts w:ascii="Arial Narrow" w:hAnsi="Arial Narrow"/>
              </w:rPr>
              <w:t>ín – max 20 % (</w:t>
            </w:r>
            <w:proofErr w:type="spellStart"/>
            <w:r w:rsidR="00226F1C" w:rsidRPr="00430B7E">
              <w:rPr>
                <w:rFonts w:ascii="Arial Narrow" w:hAnsi="Arial Narrow"/>
              </w:rPr>
              <w:t>Low</w:t>
            </w:r>
            <w:proofErr w:type="spellEnd"/>
            <w:r w:rsidR="00226F1C" w:rsidRPr="00430B7E">
              <w:rPr>
                <w:rFonts w:ascii="Arial Narrow" w:hAnsi="Arial Narrow"/>
              </w:rPr>
              <w:t xml:space="preserve"> </w:t>
            </w:r>
            <w:proofErr w:type="spellStart"/>
            <w:r w:rsidR="00226F1C" w:rsidRPr="00430B7E">
              <w:rPr>
                <w:rFonts w:ascii="Arial Narrow" w:hAnsi="Arial Narrow"/>
              </w:rPr>
              <w:t>grain</w:t>
            </w:r>
            <w:proofErr w:type="spellEnd"/>
            <w:r w:rsidR="00226F1C" w:rsidRPr="00430B7E">
              <w:rPr>
                <w:rFonts w:ascii="Arial Narrow" w:hAnsi="Arial Narrow"/>
              </w:rPr>
              <w:t>/</w:t>
            </w:r>
            <w:proofErr w:type="spellStart"/>
            <w:r w:rsidR="00226F1C" w:rsidRPr="00430B7E">
              <w:rPr>
                <w:rFonts w:ascii="Arial Narrow" w:hAnsi="Arial Narrow"/>
              </w:rPr>
              <w:t>Grain</w:t>
            </w:r>
            <w:proofErr w:type="spellEnd"/>
            <w:r w:rsidR="00226F1C" w:rsidRPr="00430B7E">
              <w:rPr>
                <w:rFonts w:ascii="Arial Narrow" w:hAnsi="Arial Narrow"/>
              </w:rPr>
              <w:t xml:space="preserve"> </w:t>
            </w:r>
            <w:proofErr w:type="spellStart"/>
            <w:r w:rsidR="00226F1C" w:rsidRPr="00430B7E">
              <w:rPr>
                <w:rFonts w:ascii="Arial Narrow" w:hAnsi="Arial Narrow"/>
              </w:rPr>
              <w:t>free</w:t>
            </w:r>
            <w:proofErr w:type="spellEnd"/>
            <w:r w:rsidR="00226F1C" w:rsidRPr="00430B7E">
              <w:rPr>
                <w:rFonts w:ascii="Arial Narrow" w:hAnsi="Arial Narrow"/>
              </w:rPr>
              <w:t>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 xml:space="preserve">Musí obsahovať </w:t>
            </w:r>
            <w:proofErr w:type="spellStart"/>
            <w:r w:rsidRPr="00430B7E">
              <w:rPr>
                <w:rFonts w:ascii="Arial Narrow" w:hAnsi="Arial Narrow"/>
              </w:rPr>
              <w:t>chondroprotektíva</w:t>
            </w:r>
            <w:proofErr w:type="spellEnd"/>
            <w:r w:rsidRPr="00430B7E">
              <w:rPr>
                <w:rFonts w:ascii="Arial Narrow" w:hAnsi="Arial Narrow"/>
              </w:rPr>
              <w:t xml:space="preserve"> </w:t>
            </w:r>
            <w:proofErr w:type="spellStart"/>
            <w:r w:rsidRPr="00430B7E">
              <w:rPr>
                <w:rFonts w:ascii="Arial Narrow" w:hAnsi="Arial Narrow"/>
              </w:rPr>
              <w:t>glukozamín</w:t>
            </w:r>
            <w:proofErr w:type="spellEnd"/>
            <w:r w:rsidRPr="00430B7E">
              <w:rPr>
                <w:rFonts w:ascii="Arial Narrow" w:hAnsi="Arial Narrow"/>
              </w:rPr>
              <w:t xml:space="preserve"> a </w:t>
            </w:r>
            <w:proofErr w:type="spellStart"/>
            <w:r w:rsidRPr="00430B7E">
              <w:rPr>
                <w:rFonts w:ascii="Arial Narrow" w:hAnsi="Arial Narrow"/>
              </w:rPr>
              <w:t>chondroitín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226F1C" w:rsidRPr="00430B7E" w:rsidTr="007C47F6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proofErr w:type="spellStart"/>
            <w:r w:rsidRPr="00430B7E">
              <w:rPr>
                <w:rFonts w:ascii="Arial Narrow" w:hAnsi="Arial Narrow"/>
              </w:rPr>
              <w:t>Metabolizovateľná</w:t>
            </w:r>
            <w:proofErr w:type="spellEnd"/>
            <w:r w:rsidRPr="00430B7E">
              <w:rPr>
                <w:rFonts w:ascii="Arial Narrow" w:hAnsi="Arial Narrow"/>
              </w:rPr>
              <w:t xml:space="preserve"> energia 3200 – 4500 kcal/kg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</w:tbl>
    <w:p w:rsidR="00226F1C" w:rsidRPr="00430B7E" w:rsidRDefault="00226F1C" w:rsidP="00226F1C">
      <w:pPr>
        <w:ind w:left="708"/>
        <w:contextualSpacing/>
        <w:rPr>
          <w:rFonts w:ascii="Arial Narrow" w:hAnsi="Arial Narrow"/>
          <w:sz w:val="22"/>
          <w:szCs w:val="22"/>
        </w:rPr>
      </w:pPr>
    </w:p>
    <w:p w:rsidR="00226F1C" w:rsidRPr="00430B7E" w:rsidRDefault="00226F1C" w:rsidP="00226F1C">
      <w:pPr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:rsidR="00226F1C" w:rsidRPr="00430B7E" w:rsidRDefault="00226F1C" w:rsidP="00226F1C">
      <w:pPr>
        <w:numPr>
          <w:ilvl w:val="0"/>
          <w:numId w:val="1"/>
        </w:numPr>
        <w:tabs>
          <w:tab w:val="left" w:pos="708"/>
        </w:tabs>
        <w:spacing w:after="200" w:line="276" w:lineRule="auto"/>
        <w:ind w:left="1418" w:hanging="850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430B7E">
        <w:rPr>
          <w:rFonts w:ascii="Arial Narrow" w:hAnsi="Arial Narrow"/>
          <w:b/>
          <w:sz w:val="22"/>
          <w:szCs w:val="22"/>
        </w:rPr>
        <w:t>Kompletné granulované krmivo pre vysokoaktívnych, zaťažených dospelých psov a pre gravidné a kojace suky veľkých plemien:</w:t>
      </w:r>
    </w:p>
    <w:p w:rsidR="00226F1C" w:rsidRPr="00430B7E" w:rsidRDefault="00226F1C" w:rsidP="00226F1C">
      <w:pPr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135"/>
        <w:gridCol w:w="2063"/>
        <w:gridCol w:w="2072"/>
        <w:gridCol w:w="2072"/>
      </w:tblGrid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</w:rPr>
              <w:t>Charakteristika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Minimálna hodnota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Maximálna hodnota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Vlastný návrh plnenia uchádzača</w:t>
            </w:r>
          </w:p>
        </w:tc>
      </w:tr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Proteín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 w:rsidP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2</w:t>
            </w:r>
            <w:r w:rsidR="00041662" w:rsidRPr="00430B7E">
              <w:rPr>
                <w:rFonts w:ascii="Arial Narrow" w:hAnsi="Arial Narrow"/>
              </w:rPr>
              <w:t>8</w:t>
            </w:r>
            <w:r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40%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Tuk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041662" w:rsidP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18</w:t>
            </w:r>
            <w:r w:rsidR="00226F1C"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34%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Popol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5</w:t>
            </w:r>
            <w:r w:rsidR="00226F1C"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9%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Vláknina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 w:rsidP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1,</w:t>
            </w:r>
            <w:r w:rsidR="00041662" w:rsidRPr="00430B7E">
              <w:rPr>
                <w:rFonts w:ascii="Arial Narrow" w:hAnsi="Arial Narrow"/>
              </w:rPr>
              <w:t>5</w:t>
            </w:r>
            <w:r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5%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lastRenderedPageBreak/>
              <w:t>Nesmie obsahovať sóju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kukuricu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zemiaky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múčky živočíšneho a rastlinného pôvodu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Musí obsahovať iba tuky živočíšneho pôvodu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7C47F6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 xml:space="preserve">Musí obsahovať vyvážený pomer vápnika a fosforu pre danú vekovú kategóriu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Nízky alebo ži</w:t>
            </w:r>
            <w:r w:rsidR="00724890" w:rsidRPr="00430B7E">
              <w:rPr>
                <w:rFonts w:ascii="Arial Narrow" w:hAnsi="Arial Narrow"/>
              </w:rPr>
              <w:t>adny obsah obilní</w:t>
            </w:r>
            <w:r w:rsidRPr="00430B7E">
              <w:rPr>
                <w:rFonts w:ascii="Arial Narrow" w:hAnsi="Arial Narrow"/>
              </w:rPr>
              <w:t xml:space="preserve">n – </w:t>
            </w:r>
            <w:r w:rsidRPr="00430B7E">
              <w:rPr>
                <w:rFonts w:ascii="Arial Narrow" w:hAnsi="Arial Narrow"/>
                <w:shd w:val="clear" w:color="auto" w:fill="FFFFFF" w:themeFill="background1"/>
              </w:rPr>
              <w:t>max 20 %</w:t>
            </w:r>
            <w:r w:rsidRPr="00430B7E">
              <w:rPr>
                <w:rFonts w:ascii="Arial Narrow" w:hAnsi="Arial Narrow"/>
              </w:rPr>
              <w:t xml:space="preserve"> (</w:t>
            </w:r>
            <w:proofErr w:type="spellStart"/>
            <w:r w:rsidRPr="00430B7E">
              <w:rPr>
                <w:rFonts w:ascii="Arial Narrow" w:hAnsi="Arial Narrow"/>
              </w:rPr>
              <w:t>Low</w:t>
            </w:r>
            <w:proofErr w:type="spellEnd"/>
            <w:r w:rsidRPr="00430B7E">
              <w:rPr>
                <w:rFonts w:ascii="Arial Narrow" w:hAnsi="Arial Narrow"/>
              </w:rPr>
              <w:t xml:space="preserve"> </w:t>
            </w:r>
            <w:proofErr w:type="spellStart"/>
            <w:r w:rsidRPr="00430B7E">
              <w:rPr>
                <w:rFonts w:ascii="Arial Narrow" w:hAnsi="Arial Narrow"/>
              </w:rPr>
              <w:t>grain</w:t>
            </w:r>
            <w:proofErr w:type="spellEnd"/>
            <w:r w:rsidRPr="00430B7E">
              <w:rPr>
                <w:rFonts w:ascii="Arial Narrow" w:hAnsi="Arial Narrow"/>
              </w:rPr>
              <w:t>/</w:t>
            </w:r>
            <w:proofErr w:type="spellStart"/>
            <w:r w:rsidRPr="00430B7E">
              <w:rPr>
                <w:rFonts w:ascii="Arial Narrow" w:hAnsi="Arial Narrow"/>
              </w:rPr>
              <w:t>Grain</w:t>
            </w:r>
            <w:proofErr w:type="spellEnd"/>
            <w:r w:rsidRPr="00430B7E">
              <w:rPr>
                <w:rFonts w:ascii="Arial Narrow" w:hAnsi="Arial Narrow"/>
              </w:rPr>
              <w:t xml:space="preserve"> </w:t>
            </w:r>
            <w:proofErr w:type="spellStart"/>
            <w:r w:rsidRPr="00430B7E">
              <w:rPr>
                <w:rFonts w:ascii="Arial Narrow" w:hAnsi="Arial Narrow"/>
              </w:rPr>
              <w:t>free</w:t>
            </w:r>
            <w:proofErr w:type="spellEnd"/>
            <w:r w:rsidRPr="00430B7E">
              <w:rPr>
                <w:rFonts w:ascii="Arial Narrow" w:hAnsi="Arial Narrow"/>
              </w:rPr>
              <w:t>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 xml:space="preserve">Musí obsahovať </w:t>
            </w:r>
            <w:proofErr w:type="spellStart"/>
            <w:r w:rsidRPr="00430B7E">
              <w:rPr>
                <w:rFonts w:ascii="Arial Narrow" w:hAnsi="Arial Narrow"/>
              </w:rPr>
              <w:t>chondroprotektíva</w:t>
            </w:r>
            <w:proofErr w:type="spellEnd"/>
            <w:r w:rsidRPr="00430B7E">
              <w:rPr>
                <w:rFonts w:ascii="Arial Narrow" w:hAnsi="Arial Narrow"/>
              </w:rPr>
              <w:t xml:space="preserve"> </w:t>
            </w:r>
            <w:proofErr w:type="spellStart"/>
            <w:r w:rsidRPr="00430B7E">
              <w:rPr>
                <w:rFonts w:ascii="Arial Narrow" w:hAnsi="Arial Narrow"/>
              </w:rPr>
              <w:t>glukozamín</w:t>
            </w:r>
            <w:proofErr w:type="spellEnd"/>
            <w:r w:rsidRPr="00430B7E">
              <w:rPr>
                <w:rFonts w:ascii="Arial Narrow" w:hAnsi="Arial Narrow"/>
              </w:rPr>
              <w:t xml:space="preserve"> a </w:t>
            </w:r>
            <w:proofErr w:type="spellStart"/>
            <w:r w:rsidRPr="00430B7E">
              <w:rPr>
                <w:rFonts w:ascii="Arial Narrow" w:hAnsi="Arial Narrow"/>
              </w:rPr>
              <w:t>chondroitín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226F1C" w:rsidRPr="00430B7E" w:rsidTr="007C47F6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proofErr w:type="spellStart"/>
            <w:r w:rsidRPr="00430B7E">
              <w:rPr>
                <w:rFonts w:ascii="Arial Narrow" w:hAnsi="Arial Narrow"/>
              </w:rPr>
              <w:t>Metabolizovateľná</w:t>
            </w:r>
            <w:proofErr w:type="spellEnd"/>
            <w:r w:rsidRPr="00430B7E">
              <w:rPr>
                <w:rFonts w:ascii="Arial Narrow" w:hAnsi="Arial Narrow"/>
              </w:rPr>
              <w:t xml:space="preserve"> energia 3500 – 5500 kcal/kg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</w:tbl>
    <w:p w:rsidR="00226F1C" w:rsidRPr="00430B7E" w:rsidRDefault="00226F1C" w:rsidP="00226F1C">
      <w:pPr>
        <w:ind w:left="708"/>
        <w:contextualSpacing/>
        <w:rPr>
          <w:rFonts w:ascii="Arial Narrow" w:hAnsi="Arial Narrow"/>
          <w:sz w:val="22"/>
          <w:szCs w:val="22"/>
        </w:rPr>
      </w:pPr>
    </w:p>
    <w:p w:rsidR="00226F1C" w:rsidRPr="00430B7E" w:rsidRDefault="00226F1C" w:rsidP="00226F1C">
      <w:pPr>
        <w:jc w:val="both"/>
        <w:rPr>
          <w:rFonts w:ascii="Arial Narrow" w:hAnsi="Arial Narrow"/>
          <w:sz w:val="22"/>
          <w:szCs w:val="22"/>
        </w:rPr>
      </w:pPr>
    </w:p>
    <w:p w:rsidR="00226F1C" w:rsidRPr="00430B7E" w:rsidRDefault="00226F1C" w:rsidP="00226F1C">
      <w:pPr>
        <w:pStyle w:val="Odsekzoznamu"/>
        <w:numPr>
          <w:ilvl w:val="0"/>
          <w:numId w:val="1"/>
        </w:numPr>
        <w:tabs>
          <w:tab w:val="left" w:pos="708"/>
        </w:tabs>
        <w:spacing w:after="200" w:line="276" w:lineRule="auto"/>
        <w:ind w:left="1418" w:hanging="851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430B7E">
        <w:rPr>
          <w:rFonts w:ascii="Arial Narrow" w:hAnsi="Arial Narrow"/>
          <w:b/>
          <w:sz w:val="22"/>
          <w:szCs w:val="22"/>
        </w:rPr>
        <w:t>Kompletné granulované  krmivo pre dospelých psov a suky veľkých plemien v normálnej aktivite: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135"/>
        <w:gridCol w:w="2063"/>
        <w:gridCol w:w="2072"/>
        <w:gridCol w:w="2072"/>
      </w:tblGrid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</w:rPr>
              <w:t>Charakteristika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Minimálna hodnota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Maximálna hodnota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Vlastný návrh plnenia</w:t>
            </w:r>
          </w:p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uchádzača</w:t>
            </w:r>
          </w:p>
        </w:tc>
      </w:tr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Proteín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 w:rsidP="00732AEF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2</w:t>
            </w:r>
            <w:r w:rsidR="00041662" w:rsidRPr="00430B7E">
              <w:rPr>
                <w:rFonts w:ascii="Arial Narrow" w:hAnsi="Arial Narrow"/>
              </w:rPr>
              <w:t>3</w:t>
            </w:r>
            <w:r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38%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Tuk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041662" w:rsidP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13</w:t>
            </w:r>
            <w:r w:rsidR="00226F1C"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18%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Popol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5</w:t>
            </w:r>
            <w:r w:rsidR="00226F1C"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9,50%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Vláknina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2</w:t>
            </w:r>
            <w:r w:rsidR="00226F1C"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6%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sóju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kukuricu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zemiaky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múčky živočíšneho a rastlinného pôvodu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Musí obsahovať iba tuky živočíšneho pôvodu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7C47F6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 xml:space="preserve">Musí obsahovať vyvážený pomer vápnika a fosforu pre danú vekovú kategóriu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724890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Nízky alebo žiadny obsah obiln</w:t>
            </w:r>
            <w:r w:rsidR="00226F1C" w:rsidRPr="00430B7E">
              <w:rPr>
                <w:rFonts w:ascii="Arial Narrow" w:hAnsi="Arial Narrow"/>
              </w:rPr>
              <w:t>ín – max 20 % (</w:t>
            </w:r>
            <w:proofErr w:type="spellStart"/>
            <w:r w:rsidR="00226F1C" w:rsidRPr="00430B7E">
              <w:rPr>
                <w:rFonts w:ascii="Arial Narrow" w:hAnsi="Arial Narrow"/>
              </w:rPr>
              <w:t>Low</w:t>
            </w:r>
            <w:proofErr w:type="spellEnd"/>
            <w:r w:rsidR="00226F1C" w:rsidRPr="00430B7E">
              <w:rPr>
                <w:rFonts w:ascii="Arial Narrow" w:hAnsi="Arial Narrow"/>
              </w:rPr>
              <w:t xml:space="preserve"> </w:t>
            </w:r>
            <w:proofErr w:type="spellStart"/>
            <w:r w:rsidR="00226F1C" w:rsidRPr="00430B7E">
              <w:rPr>
                <w:rFonts w:ascii="Arial Narrow" w:hAnsi="Arial Narrow"/>
              </w:rPr>
              <w:t>grain</w:t>
            </w:r>
            <w:proofErr w:type="spellEnd"/>
            <w:r w:rsidR="00226F1C" w:rsidRPr="00430B7E">
              <w:rPr>
                <w:rFonts w:ascii="Arial Narrow" w:hAnsi="Arial Narrow"/>
              </w:rPr>
              <w:t>/</w:t>
            </w:r>
            <w:proofErr w:type="spellStart"/>
            <w:r w:rsidR="00226F1C" w:rsidRPr="00430B7E">
              <w:rPr>
                <w:rFonts w:ascii="Arial Narrow" w:hAnsi="Arial Narrow"/>
              </w:rPr>
              <w:t>Grain</w:t>
            </w:r>
            <w:proofErr w:type="spellEnd"/>
            <w:r w:rsidR="00226F1C" w:rsidRPr="00430B7E">
              <w:rPr>
                <w:rFonts w:ascii="Arial Narrow" w:hAnsi="Arial Narrow"/>
              </w:rPr>
              <w:t xml:space="preserve"> </w:t>
            </w:r>
            <w:proofErr w:type="spellStart"/>
            <w:r w:rsidR="00226F1C" w:rsidRPr="00430B7E">
              <w:rPr>
                <w:rFonts w:ascii="Arial Narrow" w:hAnsi="Arial Narrow"/>
              </w:rPr>
              <w:t>free</w:t>
            </w:r>
            <w:proofErr w:type="spellEnd"/>
            <w:r w:rsidR="00226F1C" w:rsidRPr="00430B7E">
              <w:rPr>
                <w:rFonts w:ascii="Arial Narrow" w:hAnsi="Arial Narrow"/>
              </w:rPr>
              <w:t>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 xml:space="preserve">Musí obsahovať </w:t>
            </w:r>
            <w:proofErr w:type="spellStart"/>
            <w:r w:rsidRPr="00430B7E">
              <w:rPr>
                <w:rFonts w:ascii="Arial Narrow" w:hAnsi="Arial Narrow"/>
              </w:rPr>
              <w:t>chondroprotektíva</w:t>
            </w:r>
            <w:proofErr w:type="spellEnd"/>
            <w:r w:rsidRPr="00430B7E">
              <w:rPr>
                <w:rFonts w:ascii="Arial Narrow" w:hAnsi="Arial Narrow"/>
              </w:rPr>
              <w:t xml:space="preserve"> </w:t>
            </w:r>
            <w:proofErr w:type="spellStart"/>
            <w:r w:rsidRPr="00430B7E">
              <w:rPr>
                <w:rFonts w:ascii="Arial Narrow" w:hAnsi="Arial Narrow"/>
              </w:rPr>
              <w:t>glukozamín</w:t>
            </w:r>
            <w:proofErr w:type="spellEnd"/>
            <w:r w:rsidRPr="00430B7E">
              <w:rPr>
                <w:rFonts w:ascii="Arial Narrow" w:hAnsi="Arial Narrow"/>
              </w:rPr>
              <w:t xml:space="preserve"> a </w:t>
            </w:r>
            <w:proofErr w:type="spellStart"/>
            <w:r w:rsidRPr="00430B7E">
              <w:rPr>
                <w:rFonts w:ascii="Arial Narrow" w:hAnsi="Arial Narrow"/>
              </w:rPr>
              <w:t>chondroitín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226F1C" w:rsidRPr="00430B7E" w:rsidTr="007C47F6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proofErr w:type="spellStart"/>
            <w:r w:rsidRPr="00430B7E">
              <w:rPr>
                <w:rFonts w:ascii="Arial Narrow" w:hAnsi="Arial Narrow"/>
              </w:rPr>
              <w:t>Metabolizovateľná</w:t>
            </w:r>
            <w:proofErr w:type="spellEnd"/>
            <w:r w:rsidRPr="00430B7E">
              <w:rPr>
                <w:rFonts w:ascii="Arial Narrow" w:hAnsi="Arial Narrow"/>
              </w:rPr>
              <w:t xml:space="preserve"> energia 3200 – 4500 kcal/kg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</w:tbl>
    <w:p w:rsidR="00226F1C" w:rsidRPr="00430B7E" w:rsidRDefault="00226F1C" w:rsidP="00226F1C">
      <w:pPr>
        <w:ind w:left="720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:rsidR="00226F1C" w:rsidRPr="00430B7E" w:rsidRDefault="00226F1C" w:rsidP="00226F1C">
      <w:pPr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:rsidR="00226F1C" w:rsidRPr="00430B7E" w:rsidRDefault="00226F1C" w:rsidP="00226F1C">
      <w:pPr>
        <w:pStyle w:val="Odsekzoznamu"/>
        <w:numPr>
          <w:ilvl w:val="0"/>
          <w:numId w:val="1"/>
        </w:numPr>
        <w:tabs>
          <w:tab w:val="left" w:pos="708"/>
        </w:tabs>
        <w:spacing w:after="200" w:line="276" w:lineRule="auto"/>
        <w:ind w:left="1418" w:hanging="850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430B7E">
        <w:rPr>
          <w:rFonts w:ascii="Arial Narrow" w:hAnsi="Arial Narrow"/>
          <w:b/>
          <w:sz w:val="22"/>
          <w:szCs w:val="22"/>
        </w:rPr>
        <w:t>Kompletné granulované  krmivo pre starších psov a suky veľkých plemien: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186"/>
        <w:gridCol w:w="2012"/>
        <w:gridCol w:w="2072"/>
        <w:gridCol w:w="2072"/>
      </w:tblGrid>
      <w:tr w:rsidR="00430B7E" w:rsidRPr="00430B7E" w:rsidTr="005A3E63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</w:rPr>
              <w:t>Charakteristika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Minimálna hodnota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Maximálna hodnota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Vlastný návrh plnenia</w:t>
            </w:r>
          </w:p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uchádzača</w:t>
            </w:r>
          </w:p>
        </w:tc>
      </w:tr>
      <w:tr w:rsidR="00430B7E" w:rsidRPr="00430B7E" w:rsidTr="005A3E63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Proteín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 w:rsidP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2</w:t>
            </w:r>
            <w:r w:rsidR="00041662" w:rsidRPr="00430B7E">
              <w:rPr>
                <w:rFonts w:ascii="Arial Narrow" w:hAnsi="Arial Narrow"/>
              </w:rPr>
              <w:t>3</w:t>
            </w:r>
            <w:r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38%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Tuk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10</w:t>
            </w:r>
            <w:r w:rsidR="00226F1C"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18%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Popol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5</w:t>
            </w:r>
            <w:r w:rsidR="00226F1C"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9,50%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Vláknina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2</w:t>
            </w:r>
            <w:r w:rsidR="00226F1C"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8,50%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sóju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kukuricu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zemiaky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múčky živočíšneho a rastlinného pôvodu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Musí obsahovať iba tuky živočíšneho pôvodu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7C47F6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Musí obsahovať vyvážený pomer vápnika a fosforu pre danú vekovú kategóriu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724890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Nízky alebo žiadny obsah obiln</w:t>
            </w:r>
            <w:r w:rsidR="00226F1C" w:rsidRPr="00430B7E">
              <w:rPr>
                <w:rFonts w:ascii="Arial Narrow" w:hAnsi="Arial Narrow"/>
              </w:rPr>
              <w:t>ín – max 20 % (</w:t>
            </w:r>
            <w:proofErr w:type="spellStart"/>
            <w:r w:rsidR="00226F1C" w:rsidRPr="00430B7E">
              <w:rPr>
                <w:rFonts w:ascii="Arial Narrow" w:hAnsi="Arial Narrow"/>
              </w:rPr>
              <w:t>Low</w:t>
            </w:r>
            <w:proofErr w:type="spellEnd"/>
            <w:r w:rsidR="00226F1C" w:rsidRPr="00430B7E">
              <w:rPr>
                <w:rFonts w:ascii="Arial Narrow" w:hAnsi="Arial Narrow"/>
              </w:rPr>
              <w:t xml:space="preserve"> </w:t>
            </w:r>
            <w:proofErr w:type="spellStart"/>
            <w:r w:rsidR="00226F1C" w:rsidRPr="00430B7E">
              <w:rPr>
                <w:rFonts w:ascii="Arial Narrow" w:hAnsi="Arial Narrow"/>
              </w:rPr>
              <w:t>grain</w:t>
            </w:r>
            <w:proofErr w:type="spellEnd"/>
            <w:r w:rsidR="00226F1C" w:rsidRPr="00430B7E">
              <w:rPr>
                <w:rFonts w:ascii="Arial Narrow" w:hAnsi="Arial Narrow"/>
              </w:rPr>
              <w:t>/</w:t>
            </w:r>
            <w:proofErr w:type="spellStart"/>
            <w:r w:rsidR="00226F1C" w:rsidRPr="00430B7E">
              <w:rPr>
                <w:rFonts w:ascii="Arial Narrow" w:hAnsi="Arial Narrow"/>
              </w:rPr>
              <w:t>Grain</w:t>
            </w:r>
            <w:proofErr w:type="spellEnd"/>
            <w:r w:rsidR="00226F1C" w:rsidRPr="00430B7E">
              <w:rPr>
                <w:rFonts w:ascii="Arial Narrow" w:hAnsi="Arial Narrow"/>
              </w:rPr>
              <w:t xml:space="preserve"> </w:t>
            </w:r>
            <w:proofErr w:type="spellStart"/>
            <w:r w:rsidR="00226F1C" w:rsidRPr="00430B7E">
              <w:rPr>
                <w:rFonts w:ascii="Arial Narrow" w:hAnsi="Arial Narrow"/>
              </w:rPr>
              <w:t>free</w:t>
            </w:r>
            <w:proofErr w:type="spellEnd"/>
            <w:r w:rsidR="00226F1C" w:rsidRPr="00430B7E">
              <w:rPr>
                <w:rFonts w:ascii="Arial Narrow" w:hAnsi="Arial Narrow"/>
              </w:rPr>
              <w:t>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 xml:space="preserve">Musí obsahovať </w:t>
            </w:r>
            <w:proofErr w:type="spellStart"/>
            <w:r w:rsidRPr="00430B7E">
              <w:rPr>
                <w:rFonts w:ascii="Arial Narrow" w:hAnsi="Arial Narrow"/>
              </w:rPr>
              <w:t>chondroprotektiva</w:t>
            </w:r>
            <w:proofErr w:type="spellEnd"/>
            <w:r w:rsidRPr="00430B7E">
              <w:rPr>
                <w:rFonts w:ascii="Arial Narrow" w:hAnsi="Arial Narrow"/>
              </w:rPr>
              <w:t xml:space="preserve"> </w:t>
            </w:r>
            <w:proofErr w:type="spellStart"/>
            <w:r w:rsidRPr="00430B7E">
              <w:rPr>
                <w:rFonts w:ascii="Arial Narrow" w:hAnsi="Arial Narrow"/>
              </w:rPr>
              <w:t>glukozamín</w:t>
            </w:r>
            <w:proofErr w:type="spellEnd"/>
            <w:r w:rsidRPr="00430B7E">
              <w:rPr>
                <w:rFonts w:ascii="Arial Narrow" w:hAnsi="Arial Narrow"/>
              </w:rPr>
              <w:t xml:space="preserve"> a </w:t>
            </w:r>
            <w:proofErr w:type="spellStart"/>
            <w:r w:rsidRPr="00430B7E">
              <w:rPr>
                <w:rFonts w:ascii="Arial Narrow" w:hAnsi="Arial Narrow"/>
              </w:rPr>
              <w:t>chondroitín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226F1C" w:rsidRPr="00430B7E" w:rsidTr="007C47F6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proofErr w:type="spellStart"/>
            <w:r w:rsidRPr="00430B7E">
              <w:rPr>
                <w:rFonts w:ascii="Arial Narrow" w:hAnsi="Arial Narrow"/>
              </w:rPr>
              <w:t>Metabolizovateľná</w:t>
            </w:r>
            <w:proofErr w:type="spellEnd"/>
            <w:r w:rsidRPr="00430B7E">
              <w:rPr>
                <w:rFonts w:ascii="Arial Narrow" w:hAnsi="Arial Narrow"/>
              </w:rPr>
              <w:t xml:space="preserve"> energia 3000 – 4000 kcal/kg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</w:tbl>
    <w:p w:rsidR="00226F1C" w:rsidRPr="00430B7E" w:rsidRDefault="00226F1C" w:rsidP="00766A7C">
      <w:pPr>
        <w:contextualSpacing/>
        <w:rPr>
          <w:rFonts w:ascii="Arial Narrow" w:hAnsi="Arial Narrow"/>
          <w:sz w:val="22"/>
          <w:szCs w:val="22"/>
        </w:rPr>
      </w:pPr>
    </w:p>
    <w:p w:rsidR="00226F1C" w:rsidRPr="00430B7E" w:rsidRDefault="00226F1C" w:rsidP="00226F1C">
      <w:pPr>
        <w:jc w:val="both"/>
        <w:rPr>
          <w:rFonts w:ascii="Arial Narrow" w:hAnsi="Arial Narrow"/>
          <w:b/>
          <w:sz w:val="22"/>
          <w:szCs w:val="22"/>
        </w:rPr>
      </w:pPr>
    </w:p>
    <w:p w:rsidR="00226F1C" w:rsidRPr="00430B7E" w:rsidRDefault="00226F1C" w:rsidP="00226F1C">
      <w:pPr>
        <w:pStyle w:val="Odsekzoznamu"/>
        <w:numPr>
          <w:ilvl w:val="0"/>
          <w:numId w:val="1"/>
        </w:numPr>
        <w:tabs>
          <w:tab w:val="left" w:pos="708"/>
        </w:tabs>
        <w:spacing w:after="200" w:line="276" w:lineRule="auto"/>
        <w:ind w:left="1418" w:hanging="850"/>
        <w:contextualSpacing/>
        <w:rPr>
          <w:rFonts w:ascii="Arial Narrow" w:hAnsi="Arial Narrow"/>
          <w:b/>
          <w:sz w:val="22"/>
          <w:szCs w:val="22"/>
        </w:rPr>
      </w:pPr>
      <w:r w:rsidRPr="00430B7E">
        <w:rPr>
          <w:rFonts w:ascii="Arial Narrow" w:hAnsi="Arial Narrow"/>
          <w:b/>
          <w:sz w:val="22"/>
          <w:szCs w:val="22"/>
        </w:rPr>
        <w:t>Kompletné granulované krmivo pre psov a suky veľkých plemien s citlivým trávením: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186"/>
        <w:gridCol w:w="2012"/>
        <w:gridCol w:w="2072"/>
        <w:gridCol w:w="2072"/>
      </w:tblGrid>
      <w:tr w:rsidR="00430B7E" w:rsidRPr="00430B7E" w:rsidTr="005A3E63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</w:rPr>
              <w:t>Charakteristika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Minimálna hodnota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Maximálna hodnota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Vlastný návrh plnenia</w:t>
            </w:r>
          </w:p>
          <w:p w:rsidR="00226F1C" w:rsidRPr="00430B7E" w:rsidRDefault="00226F1C">
            <w:pPr>
              <w:jc w:val="center"/>
              <w:rPr>
                <w:rFonts w:ascii="Arial Narrow" w:hAnsi="Arial Narrow"/>
                <w:b/>
              </w:rPr>
            </w:pPr>
            <w:r w:rsidRPr="00430B7E">
              <w:rPr>
                <w:rFonts w:ascii="Arial Narrow" w:hAnsi="Arial Narrow"/>
                <w:b/>
              </w:rPr>
              <w:t>uchádzača</w:t>
            </w:r>
          </w:p>
        </w:tc>
      </w:tr>
      <w:tr w:rsidR="00430B7E" w:rsidRPr="00430B7E" w:rsidTr="005A3E63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Proteín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 w:rsidP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2</w:t>
            </w:r>
            <w:r w:rsidR="00041662" w:rsidRPr="00430B7E">
              <w:rPr>
                <w:rFonts w:ascii="Arial Narrow" w:hAnsi="Arial Narrow"/>
              </w:rPr>
              <w:t>3</w:t>
            </w:r>
            <w:r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42%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Tuk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10</w:t>
            </w:r>
            <w:r w:rsidR="00226F1C"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18%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Popol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5</w:t>
            </w:r>
            <w:r w:rsidR="00226F1C"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9,50%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lastRenderedPageBreak/>
              <w:t>Vláknina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041662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2</w:t>
            </w:r>
            <w:r w:rsidR="00226F1C" w:rsidRPr="00430B7E">
              <w:rPr>
                <w:rFonts w:ascii="Arial Narrow" w:hAnsi="Arial Narrow"/>
              </w:rPr>
              <w:t>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8,50%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kuracie mäso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sóju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kukuricu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zemiaky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Nesmie obsahovať múčky živočíšneho a rastlinného pôvodu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Musí obsahovať iba tuky živočíšneho pôvodu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7C47F6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 xml:space="preserve">Musí obsahovať vyvážený pomer vápnika a fosforu pre danú vekovú kategóriu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724890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>Nízky alebo žiadny obsah obilní</w:t>
            </w:r>
            <w:r w:rsidR="00226F1C" w:rsidRPr="00430B7E">
              <w:rPr>
                <w:rFonts w:ascii="Arial Narrow" w:hAnsi="Arial Narrow"/>
              </w:rPr>
              <w:t>n – max 20 % (</w:t>
            </w:r>
            <w:proofErr w:type="spellStart"/>
            <w:r w:rsidR="00226F1C" w:rsidRPr="00430B7E">
              <w:rPr>
                <w:rFonts w:ascii="Arial Narrow" w:hAnsi="Arial Narrow"/>
              </w:rPr>
              <w:t>Low</w:t>
            </w:r>
            <w:proofErr w:type="spellEnd"/>
            <w:r w:rsidR="00226F1C" w:rsidRPr="00430B7E">
              <w:rPr>
                <w:rFonts w:ascii="Arial Narrow" w:hAnsi="Arial Narrow"/>
              </w:rPr>
              <w:t xml:space="preserve"> </w:t>
            </w:r>
            <w:proofErr w:type="spellStart"/>
            <w:r w:rsidR="00226F1C" w:rsidRPr="00430B7E">
              <w:rPr>
                <w:rFonts w:ascii="Arial Narrow" w:hAnsi="Arial Narrow"/>
              </w:rPr>
              <w:t>grain</w:t>
            </w:r>
            <w:proofErr w:type="spellEnd"/>
            <w:r w:rsidR="00226F1C" w:rsidRPr="00430B7E">
              <w:rPr>
                <w:rFonts w:ascii="Arial Narrow" w:hAnsi="Arial Narrow"/>
              </w:rPr>
              <w:t>/</w:t>
            </w:r>
            <w:proofErr w:type="spellStart"/>
            <w:r w:rsidR="00226F1C" w:rsidRPr="00430B7E">
              <w:rPr>
                <w:rFonts w:ascii="Arial Narrow" w:hAnsi="Arial Narrow"/>
              </w:rPr>
              <w:t>Grain</w:t>
            </w:r>
            <w:proofErr w:type="spellEnd"/>
            <w:r w:rsidR="00226F1C" w:rsidRPr="00430B7E">
              <w:rPr>
                <w:rFonts w:ascii="Arial Narrow" w:hAnsi="Arial Narrow"/>
              </w:rPr>
              <w:t xml:space="preserve"> </w:t>
            </w:r>
            <w:proofErr w:type="spellStart"/>
            <w:r w:rsidR="00226F1C" w:rsidRPr="00430B7E">
              <w:rPr>
                <w:rFonts w:ascii="Arial Narrow" w:hAnsi="Arial Narrow"/>
              </w:rPr>
              <w:t>free</w:t>
            </w:r>
            <w:proofErr w:type="spellEnd"/>
            <w:r w:rsidR="00226F1C" w:rsidRPr="00430B7E">
              <w:rPr>
                <w:rFonts w:ascii="Arial Narrow" w:hAnsi="Arial Narrow"/>
              </w:rPr>
              <w:t>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430B7E" w:rsidRPr="00430B7E" w:rsidTr="005A3E63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r w:rsidRPr="00430B7E">
              <w:rPr>
                <w:rFonts w:ascii="Arial Narrow" w:hAnsi="Arial Narrow"/>
              </w:rPr>
              <w:t xml:space="preserve">Musí obsahovať </w:t>
            </w:r>
            <w:proofErr w:type="spellStart"/>
            <w:r w:rsidRPr="00430B7E">
              <w:rPr>
                <w:rFonts w:ascii="Arial Narrow" w:hAnsi="Arial Narrow"/>
              </w:rPr>
              <w:t>chondroprotektíva</w:t>
            </w:r>
            <w:proofErr w:type="spellEnd"/>
            <w:r w:rsidRPr="00430B7E">
              <w:rPr>
                <w:rFonts w:ascii="Arial Narrow" w:hAnsi="Arial Narrow"/>
              </w:rPr>
              <w:t xml:space="preserve"> </w:t>
            </w:r>
            <w:proofErr w:type="spellStart"/>
            <w:r w:rsidRPr="00430B7E">
              <w:rPr>
                <w:rFonts w:ascii="Arial Narrow" w:hAnsi="Arial Narrow"/>
              </w:rPr>
              <w:t>glukozamín</w:t>
            </w:r>
            <w:proofErr w:type="spellEnd"/>
            <w:r w:rsidRPr="00430B7E">
              <w:rPr>
                <w:rFonts w:ascii="Arial Narrow" w:hAnsi="Arial Narrow"/>
              </w:rPr>
              <w:t xml:space="preserve"> a </w:t>
            </w:r>
            <w:proofErr w:type="spellStart"/>
            <w:r w:rsidRPr="00430B7E">
              <w:rPr>
                <w:rFonts w:ascii="Arial Narrow" w:hAnsi="Arial Narrow"/>
              </w:rPr>
              <w:t>chondroitín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  <w:tr w:rsidR="00226F1C" w:rsidRPr="00430B7E" w:rsidTr="007C47F6"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rPr>
                <w:rFonts w:ascii="Arial Narrow" w:hAnsi="Arial Narrow"/>
              </w:rPr>
            </w:pPr>
            <w:proofErr w:type="spellStart"/>
            <w:r w:rsidRPr="00430B7E">
              <w:rPr>
                <w:rFonts w:ascii="Arial Narrow" w:hAnsi="Arial Narrow"/>
              </w:rPr>
              <w:t>Metabolizovateľná</w:t>
            </w:r>
            <w:proofErr w:type="spellEnd"/>
            <w:r w:rsidRPr="00430B7E">
              <w:rPr>
                <w:rFonts w:ascii="Arial Narrow" w:hAnsi="Arial Narrow"/>
              </w:rPr>
              <w:t xml:space="preserve"> energia 3000 – 4500 kcal/kg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jc w:val="both"/>
              <w:rPr>
                <w:rFonts w:ascii="Arial Narrow" w:hAnsi="Arial Narrow"/>
              </w:rPr>
            </w:pPr>
          </w:p>
        </w:tc>
      </w:tr>
    </w:tbl>
    <w:p w:rsidR="00226F1C" w:rsidRPr="00430B7E" w:rsidRDefault="00226F1C" w:rsidP="00226F1C">
      <w:pPr>
        <w:ind w:left="708"/>
        <w:contextualSpacing/>
        <w:rPr>
          <w:rFonts w:ascii="Arial Narrow" w:hAnsi="Arial Narrow"/>
          <w:sz w:val="22"/>
          <w:szCs w:val="22"/>
        </w:rPr>
      </w:pPr>
    </w:p>
    <w:p w:rsidR="00226F1C" w:rsidRPr="00430B7E" w:rsidRDefault="00226F1C" w:rsidP="00226F1C">
      <w:pPr>
        <w:ind w:firstLine="708"/>
        <w:rPr>
          <w:rFonts w:ascii="Arial Narrow" w:hAnsi="Arial Narrow"/>
          <w:sz w:val="22"/>
          <w:szCs w:val="22"/>
        </w:rPr>
      </w:pPr>
    </w:p>
    <w:p w:rsidR="00226F1C" w:rsidRPr="00430B7E" w:rsidRDefault="00226F1C" w:rsidP="00226F1C">
      <w:pPr>
        <w:pStyle w:val="Odsekzoznamu"/>
        <w:numPr>
          <w:ilvl w:val="0"/>
          <w:numId w:val="1"/>
        </w:numPr>
        <w:tabs>
          <w:tab w:val="left" w:pos="708"/>
        </w:tabs>
        <w:spacing w:after="200" w:line="276" w:lineRule="auto"/>
        <w:ind w:left="1418" w:hanging="850"/>
        <w:contextualSpacing/>
        <w:rPr>
          <w:rFonts w:ascii="Arial Narrow" w:hAnsi="Arial Narrow"/>
          <w:b/>
          <w:sz w:val="22"/>
          <w:szCs w:val="22"/>
        </w:rPr>
      </w:pPr>
      <w:r w:rsidRPr="00430B7E">
        <w:rPr>
          <w:rFonts w:ascii="Arial Narrow" w:hAnsi="Arial Narrow"/>
          <w:b/>
          <w:sz w:val="22"/>
          <w:szCs w:val="22"/>
        </w:rPr>
        <w:t xml:space="preserve">Sušené mlieko pre šteňatá: 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5"/>
        <w:gridCol w:w="2126"/>
        <w:gridCol w:w="2126"/>
      </w:tblGrid>
      <w:tr w:rsidR="00430B7E" w:rsidRPr="00430B7E" w:rsidTr="00226F1C">
        <w:trPr>
          <w:trHeight w:val="2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  <w:sz w:val="22"/>
                <w:szCs w:val="22"/>
              </w:rPr>
              <w:t>Zloženie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  <w:sz w:val="22"/>
                <w:szCs w:val="22"/>
              </w:rPr>
              <w:t>Minimálna hodnota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  <w:sz w:val="22"/>
                <w:szCs w:val="22"/>
              </w:rPr>
              <w:t>Maximálna hodnota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  <w:sz w:val="22"/>
                <w:szCs w:val="22"/>
              </w:rPr>
              <w:t>Vlastný návrh plnenia</w:t>
            </w:r>
          </w:p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  <w:sz w:val="22"/>
                <w:szCs w:val="22"/>
              </w:rPr>
              <w:t>uchádzača</w:t>
            </w:r>
          </w:p>
        </w:tc>
      </w:tr>
      <w:tr w:rsidR="00430B7E" w:rsidRPr="00430B7E" w:rsidTr="00430B7E">
        <w:trPr>
          <w:trHeight w:val="37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Proteíny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1C" w:rsidRPr="00430B7E" w:rsidRDefault="00226F1C" w:rsidP="00041662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2</w:t>
            </w:r>
            <w:r w:rsidR="00041662" w:rsidRPr="00430B7E">
              <w:rPr>
                <w:rFonts w:ascii="Arial Narrow" w:hAnsi="Arial Narrow"/>
                <w:sz w:val="22"/>
                <w:szCs w:val="22"/>
              </w:rPr>
              <w:t>2</w:t>
            </w:r>
            <w:r w:rsidRPr="00430B7E">
              <w:rPr>
                <w:rFonts w:ascii="Arial Narrow" w:hAnsi="Arial Narrow"/>
                <w:sz w:val="22"/>
                <w:szCs w:val="22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30%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0B7E" w:rsidRPr="00430B7E" w:rsidTr="00430B7E">
        <w:trPr>
          <w:trHeight w:val="2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Tuk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1C" w:rsidRPr="00430B7E" w:rsidRDefault="00041662" w:rsidP="00041662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22</w:t>
            </w:r>
            <w:r w:rsidR="00226F1C" w:rsidRPr="00430B7E">
              <w:rPr>
                <w:rFonts w:ascii="Arial Narrow" w:hAnsi="Arial Narrow"/>
                <w:sz w:val="22"/>
                <w:szCs w:val="22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28%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26F1C" w:rsidRPr="00430B7E" w:rsidRDefault="00226F1C" w:rsidP="00226F1C">
      <w:pPr>
        <w:rPr>
          <w:rFonts w:ascii="Arial Narrow" w:hAnsi="Arial Narrow"/>
          <w:sz w:val="22"/>
          <w:szCs w:val="22"/>
        </w:rPr>
      </w:pPr>
    </w:p>
    <w:p w:rsidR="00226F1C" w:rsidRPr="00430B7E" w:rsidRDefault="00226F1C" w:rsidP="00226F1C">
      <w:pPr>
        <w:pStyle w:val="Odsekzoznamu"/>
        <w:numPr>
          <w:ilvl w:val="0"/>
          <w:numId w:val="2"/>
        </w:numPr>
        <w:tabs>
          <w:tab w:val="left" w:pos="708"/>
        </w:tabs>
        <w:spacing w:after="20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430B7E">
        <w:rPr>
          <w:rFonts w:ascii="Arial Narrow" w:hAnsi="Arial Narrow"/>
          <w:sz w:val="22"/>
          <w:szCs w:val="22"/>
        </w:rPr>
        <w:t xml:space="preserve">          </w:t>
      </w:r>
      <w:r w:rsidRPr="00430B7E">
        <w:rPr>
          <w:rFonts w:ascii="Arial Narrow" w:hAnsi="Arial Narrow"/>
          <w:b/>
          <w:sz w:val="22"/>
          <w:szCs w:val="22"/>
        </w:rPr>
        <w:t xml:space="preserve">Kompletné konzervované krmivo pre psov: 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5"/>
        <w:gridCol w:w="2126"/>
        <w:gridCol w:w="2126"/>
      </w:tblGrid>
      <w:tr w:rsidR="00430B7E" w:rsidRPr="00430B7E" w:rsidTr="00226F1C">
        <w:trPr>
          <w:trHeight w:val="2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  <w:sz w:val="22"/>
                <w:szCs w:val="22"/>
              </w:rPr>
              <w:t>Zloženie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  <w:sz w:val="22"/>
                <w:szCs w:val="22"/>
              </w:rPr>
              <w:t>Minimálna hodnota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  <w:sz w:val="22"/>
                <w:szCs w:val="22"/>
              </w:rPr>
              <w:t>Maximálna hodnota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  <w:sz w:val="22"/>
                <w:szCs w:val="22"/>
              </w:rPr>
              <w:t>Vlastný návrh plnenia</w:t>
            </w:r>
          </w:p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  <w:sz w:val="22"/>
                <w:szCs w:val="22"/>
              </w:rPr>
              <w:t>uchádzača</w:t>
            </w:r>
          </w:p>
        </w:tc>
      </w:tr>
      <w:tr w:rsidR="00430B7E" w:rsidRPr="00430B7E" w:rsidTr="00430B7E">
        <w:trPr>
          <w:trHeight w:val="2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Proteíny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041662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8</w:t>
            </w:r>
            <w:r w:rsidR="00226F1C" w:rsidRPr="00430B7E">
              <w:rPr>
                <w:rFonts w:ascii="Arial Narrow" w:hAnsi="Arial Narrow"/>
                <w:sz w:val="22"/>
                <w:szCs w:val="22"/>
              </w:rPr>
              <w:t xml:space="preserve">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11%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0B7E" w:rsidRPr="00430B7E" w:rsidTr="00430B7E">
        <w:trPr>
          <w:trHeight w:val="27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Tuk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041662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5</w:t>
            </w:r>
            <w:r w:rsidR="00226F1C" w:rsidRPr="00430B7E">
              <w:rPr>
                <w:rFonts w:ascii="Arial Narrow" w:hAnsi="Arial Narrow"/>
                <w:sz w:val="22"/>
                <w:szCs w:val="22"/>
              </w:rPr>
              <w:t xml:space="preserve">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8%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0B7E" w:rsidRPr="00430B7E" w:rsidTr="00226F1C">
        <w:trPr>
          <w:trHeight w:val="278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mäso teľacie, jahňacie, hydinové, rybacie, zverina, králik, hovädzie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0B7E" w:rsidRPr="00430B7E" w:rsidTr="007C47F6">
        <w:trPr>
          <w:trHeight w:val="278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balenie – hmotnosť obsahu: 800g – 1300 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26F1C" w:rsidRPr="00430B7E" w:rsidTr="005A3E63">
        <w:trPr>
          <w:trHeight w:val="278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tabs>
                <w:tab w:val="left" w:pos="851"/>
              </w:tabs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konzervy pre psov s obsahom kusového mäsa (nie vnútornosti), obsah mäsa minimálne 28%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26F1C" w:rsidRPr="00430B7E" w:rsidRDefault="00226F1C" w:rsidP="00226F1C">
      <w:pPr>
        <w:tabs>
          <w:tab w:val="left" w:pos="851"/>
        </w:tabs>
        <w:jc w:val="both"/>
        <w:rPr>
          <w:rFonts w:ascii="Arial Narrow" w:hAnsi="Arial Narrow"/>
          <w:sz w:val="22"/>
          <w:szCs w:val="22"/>
        </w:rPr>
      </w:pPr>
    </w:p>
    <w:p w:rsidR="00226F1C" w:rsidRPr="00430B7E" w:rsidRDefault="00226F1C" w:rsidP="00226F1C">
      <w:pPr>
        <w:pStyle w:val="Odsekzoznamu"/>
        <w:numPr>
          <w:ilvl w:val="0"/>
          <w:numId w:val="2"/>
        </w:numPr>
        <w:tabs>
          <w:tab w:val="left" w:pos="360"/>
        </w:tabs>
        <w:spacing w:after="200" w:line="276" w:lineRule="auto"/>
        <w:ind w:left="1418" w:hanging="850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430B7E">
        <w:rPr>
          <w:rFonts w:ascii="Arial Narrow" w:hAnsi="Arial Narrow"/>
          <w:b/>
          <w:sz w:val="22"/>
          <w:szCs w:val="22"/>
        </w:rPr>
        <w:t xml:space="preserve">Saláma pre psov:  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5"/>
        <w:gridCol w:w="2126"/>
        <w:gridCol w:w="2126"/>
      </w:tblGrid>
      <w:tr w:rsidR="00430B7E" w:rsidRPr="00430B7E" w:rsidTr="00226F1C">
        <w:trPr>
          <w:trHeight w:val="2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  <w:sz w:val="22"/>
                <w:szCs w:val="22"/>
              </w:rPr>
              <w:t>Zloženie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  <w:sz w:val="22"/>
                <w:szCs w:val="22"/>
              </w:rPr>
              <w:t>Minimálna hodnota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  <w:sz w:val="22"/>
                <w:szCs w:val="22"/>
              </w:rPr>
              <w:t>Maximálna hodnota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  <w:sz w:val="22"/>
                <w:szCs w:val="22"/>
              </w:rPr>
              <w:t>Vlastný návrh plnenia</w:t>
            </w:r>
          </w:p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0B7E">
              <w:rPr>
                <w:rFonts w:ascii="Arial Narrow" w:hAnsi="Arial Narrow"/>
                <w:b/>
                <w:sz w:val="22"/>
                <w:szCs w:val="22"/>
              </w:rPr>
              <w:t>uchádzača</w:t>
            </w:r>
          </w:p>
        </w:tc>
      </w:tr>
      <w:tr w:rsidR="00430B7E" w:rsidRPr="00430B7E" w:rsidTr="00430B7E">
        <w:trPr>
          <w:trHeight w:val="2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Proteíny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 w:rsidP="00041662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1</w:t>
            </w:r>
            <w:r w:rsidR="00041662" w:rsidRPr="00430B7E">
              <w:rPr>
                <w:rFonts w:ascii="Arial Narrow" w:hAnsi="Arial Narrow"/>
                <w:sz w:val="22"/>
                <w:szCs w:val="22"/>
              </w:rPr>
              <w:t>2</w:t>
            </w:r>
            <w:r w:rsidRPr="00430B7E">
              <w:rPr>
                <w:rFonts w:ascii="Arial Narrow" w:hAnsi="Arial Narrow"/>
                <w:sz w:val="22"/>
                <w:szCs w:val="22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15%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0B7E" w:rsidRPr="00430B7E" w:rsidTr="00430B7E">
        <w:trPr>
          <w:trHeight w:val="2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Tuk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 w:rsidP="00041662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9%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12%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0B7E" w:rsidRPr="00430B7E" w:rsidTr="007C47F6">
        <w:trPr>
          <w:trHeight w:val="275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tabs>
                <w:tab w:val="num" w:pos="720"/>
                <w:tab w:val="num" w:pos="851"/>
              </w:tabs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balenie – hmotnosť 800g – 1000g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0B7E" w:rsidRPr="00430B7E" w:rsidTr="005A3E63">
        <w:trPr>
          <w:trHeight w:val="275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obsah mäsa minimálne 85%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0B7E" w:rsidRPr="00430B7E" w:rsidTr="005A3E63">
        <w:trPr>
          <w:trHeight w:val="275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mäso teľacie, jahňacie, hydinové, králik, hovädzie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26F1C" w:rsidRPr="00430B7E" w:rsidTr="005A3E63">
        <w:trPr>
          <w:trHeight w:val="275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1C" w:rsidRPr="00430B7E" w:rsidRDefault="00226F1C">
            <w:pPr>
              <w:spacing w:line="256" w:lineRule="auto"/>
              <w:rPr>
                <w:rFonts w:ascii="Arial Narrow" w:hAnsi="Arial Narrow"/>
                <w:sz w:val="22"/>
                <w:szCs w:val="22"/>
              </w:rPr>
            </w:pPr>
            <w:r w:rsidRPr="00430B7E">
              <w:rPr>
                <w:rFonts w:ascii="Arial Narrow" w:hAnsi="Arial Narrow"/>
                <w:sz w:val="22"/>
                <w:szCs w:val="22"/>
              </w:rPr>
              <w:t>obsah salámy po rozbalení pri izbovej teplote musí zostávať v celku (tuhá konzistencia), nemôže tiecť a rozpadávať sa, musí sa dať krájať na malé kúsky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1C" w:rsidRPr="00430B7E" w:rsidRDefault="00226F1C">
            <w:pPr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26F1C" w:rsidRPr="00430B7E" w:rsidRDefault="00766A7C" w:rsidP="00766A7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</w:t>
      </w:r>
      <w:r w:rsidR="00226F1C" w:rsidRPr="00430B7E">
        <w:rPr>
          <w:rFonts w:ascii="Arial Narrow" w:hAnsi="Arial Narrow" w:cs="Arial"/>
          <w:b/>
          <w:sz w:val="22"/>
          <w:szCs w:val="22"/>
        </w:rPr>
        <w:t xml:space="preserve">Ďalšie informácie: </w:t>
      </w:r>
    </w:p>
    <w:p w:rsidR="00226F1C" w:rsidRPr="00430B7E" w:rsidRDefault="00226F1C" w:rsidP="00226F1C">
      <w:pPr>
        <w:widowControl w:val="0"/>
        <w:tabs>
          <w:tab w:val="left" w:pos="708"/>
        </w:tabs>
        <w:autoSpaceDE w:val="0"/>
        <w:autoSpaceDN w:val="0"/>
        <w:adjustRightInd w:val="0"/>
        <w:ind w:left="709" w:hanging="1"/>
        <w:jc w:val="both"/>
        <w:rPr>
          <w:rFonts w:ascii="Arial Narrow" w:hAnsi="Arial Narrow" w:cs="Arial"/>
          <w:sz w:val="22"/>
          <w:szCs w:val="22"/>
        </w:rPr>
      </w:pPr>
      <w:r w:rsidRPr="00430B7E">
        <w:rPr>
          <w:rFonts w:ascii="Arial Narrow" w:hAnsi="Arial Narrow" w:cs="Arial"/>
          <w:sz w:val="22"/>
          <w:szCs w:val="22"/>
        </w:rPr>
        <w:t xml:space="preserve">Verejný obstarávateľ </w:t>
      </w:r>
      <w:r w:rsidRPr="00430B7E">
        <w:rPr>
          <w:rFonts w:ascii="Arial Narrow" w:hAnsi="Arial Narrow"/>
          <w:sz w:val="22"/>
          <w:szCs w:val="22"/>
        </w:rPr>
        <w:t>si  vyhradzuje  právo  minimálne dva razy  ročne odobrať  vzorku z dodaného  krmiva a podrobiť ju rozboru na akreditovanom pracovisku. V prípade ak budú rozborom zistené iné odchýlky ako povolená analytická tolerancia a neistota merania a nebudú dodržané deklarované parametre krmiva dodávateľom, dodávateľ  rozbor uhradí, uhradí pokutu vo výške 15 000,00 EUR ( slovom pätnásťtisíc EUR) a dodané krmivo do 5 pracovných dní nahradí krmivom s požadovanými hodnotami v súlade s </w:t>
      </w:r>
      <w:r w:rsidR="00B72F63" w:rsidRPr="00430B7E">
        <w:rPr>
          <w:rFonts w:ascii="Arial Narrow" w:hAnsi="Arial Narrow"/>
          <w:sz w:val="22"/>
          <w:szCs w:val="22"/>
        </w:rPr>
        <w:t>úspešnou</w:t>
      </w:r>
      <w:r w:rsidRPr="00430B7E">
        <w:rPr>
          <w:rFonts w:ascii="Arial Narrow" w:hAnsi="Arial Narrow"/>
          <w:sz w:val="22"/>
          <w:szCs w:val="22"/>
        </w:rPr>
        <w:t xml:space="preserve"> ponukou. V prípade, že sa tak nestane bude toto považované za podstatné porušenie Dohody a za dôvod na rozviazanie zmluvy a uhradenie zmluvnej pokuty vo výške 5% z uzatvoreného objemu zmluvy.</w:t>
      </w:r>
    </w:p>
    <w:sectPr w:rsidR="00226F1C" w:rsidRPr="00430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3D32"/>
    <w:multiLevelType w:val="hybridMultilevel"/>
    <w:tmpl w:val="8408C388"/>
    <w:lvl w:ilvl="0" w:tplc="43FC6FCC">
      <w:start w:val="8"/>
      <w:numFmt w:val="decimal"/>
      <w:lvlText w:val="%1."/>
      <w:lvlJc w:val="left"/>
      <w:pPr>
        <w:ind w:left="92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648" w:hanging="360"/>
      </w:pPr>
    </w:lvl>
    <w:lvl w:ilvl="2" w:tplc="041B001B">
      <w:start w:val="1"/>
      <w:numFmt w:val="lowerRoman"/>
      <w:lvlText w:val="%3."/>
      <w:lvlJc w:val="right"/>
      <w:pPr>
        <w:ind w:left="2368" w:hanging="180"/>
      </w:pPr>
    </w:lvl>
    <w:lvl w:ilvl="3" w:tplc="041B000F">
      <w:start w:val="1"/>
      <w:numFmt w:val="decimal"/>
      <w:lvlText w:val="%4."/>
      <w:lvlJc w:val="left"/>
      <w:pPr>
        <w:ind w:left="3088" w:hanging="360"/>
      </w:pPr>
    </w:lvl>
    <w:lvl w:ilvl="4" w:tplc="041B0019">
      <w:start w:val="1"/>
      <w:numFmt w:val="lowerLetter"/>
      <w:lvlText w:val="%5."/>
      <w:lvlJc w:val="left"/>
      <w:pPr>
        <w:ind w:left="3808" w:hanging="360"/>
      </w:pPr>
    </w:lvl>
    <w:lvl w:ilvl="5" w:tplc="041B001B">
      <w:start w:val="1"/>
      <w:numFmt w:val="lowerRoman"/>
      <w:lvlText w:val="%6."/>
      <w:lvlJc w:val="right"/>
      <w:pPr>
        <w:ind w:left="4528" w:hanging="180"/>
      </w:pPr>
    </w:lvl>
    <w:lvl w:ilvl="6" w:tplc="041B000F">
      <w:start w:val="1"/>
      <w:numFmt w:val="decimal"/>
      <w:lvlText w:val="%7."/>
      <w:lvlJc w:val="left"/>
      <w:pPr>
        <w:ind w:left="5248" w:hanging="360"/>
      </w:pPr>
    </w:lvl>
    <w:lvl w:ilvl="7" w:tplc="041B0019">
      <w:start w:val="1"/>
      <w:numFmt w:val="lowerLetter"/>
      <w:lvlText w:val="%8."/>
      <w:lvlJc w:val="left"/>
      <w:pPr>
        <w:ind w:left="5968" w:hanging="360"/>
      </w:pPr>
    </w:lvl>
    <w:lvl w:ilvl="8" w:tplc="041B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DF76F8C"/>
    <w:multiLevelType w:val="hybridMultilevel"/>
    <w:tmpl w:val="F9D04C12"/>
    <w:lvl w:ilvl="0" w:tplc="A9F249BA">
      <w:start w:val="1"/>
      <w:numFmt w:val="decimal"/>
      <w:lvlText w:val="%1."/>
      <w:lvlJc w:val="left"/>
      <w:pPr>
        <w:ind w:left="928" w:hanging="360"/>
      </w:pPr>
      <w:rPr>
        <w:rFonts w:eastAsia="Times New Roman"/>
        <w:b/>
      </w:rPr>
    </w:lvl>
    <w:lvl w:ilvl="1" w:tplc="041B0019">
      <w:start w:val="1"/>
      <w:numFmt w:val="lowerLetter"/>
      <w:lvlText w:val="%2."/>
      <w:lvlJc w:val="left"/>
      <w:pPr>
        <w:ind w:left="1648" w:hanging="360"/>
      </w:pPr>
    </w:lvl>
    <w:lvl w:ilvl="2" w:tplc="041B001B">
      <w:start w:val="1"/>
      <w:numFmt w:val="lowerRoman"/>
      <w:lvlText w:val="%3."/>
      <w:lvlJc w:val="right"/>
      <w:pPr>
        <w:ind w:left="2368" w:hanging="180"/>
      </w:pPr>
    </w:lvl>
    <w:lvl w:ilvl="3" w:tplc="041B000F">
      <w:start w:val="1"/>
      <w:numFmt w:val="decimal"/>
      <w:lvlText w:val="%4."/>
      <w:lvlJc w:val="left"/>
      <w:pPr>
        <w:ind w:left="3088" w:hanging="360"/>
      </w:pPr>
    </w:lvl>
    <w:lvl w:ilvl="4" w:tplc="041B0019">
      <w:start w:val="1"/>
      <w:numFmt w:val="lowerLetter"/>
      <w:lvlText w:val="%5."/>
      <w:lvlJc w:val="left"/>
      <w:pPr>
        <w:ind w:left="3808" w:hanging="360"/>
      </w:pPr>
    </w:lvl>
    <w:lvl w:ilvl="5" w:tplc="041B001B">
      <w:start w:val="1"/>
      <w:numFmt w:val="lowerRoman"/>
      <w:lvlText w:val="%6."/>
      <w:lvlJc w:val="right"/>
      <w:pPr>
        <w:ind w:left="4528" w:hanging="180"/>
      </w:pPr>
    </w:lvl>
    <w:lvl w:ilvl="6" w:tplc="041B000F">
      <w:start w:val="1"/>
      <w:numFmt w:val="decimal"/>
      <w:lvlText w:val="%7."/>
      <w:lvlJc w:val="left"/>
      <w:pPr>
        <w:ind w:left="5248" w:hanging="360"/>
      </w:pPr>
    </w:lvl>
    <w:lvl w:ilvl="7" w:tplc="041B0019">
      <w:start w:val="1"/>
      <w:numFmt w:val="lowerLetter"/>
      <w:lvlText w:val="%8."/>
      <w:lvlJc w:val="left"/>
      <w:pPr>
        <w:ind w:left="5968" w:hanging="360"/>
      </w:pPr>
    </w:lvl>
    <w:lvl w:ilvl="8" w:tplc="041B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62"/>
    <w:rsid w:val="00041662"/>
    <w:rsid w:val="00226F1C"/>
    <w:rsid w:val="00233833"/>
    <w:rsid w:val="003366E6"/>
    <w:rsid w:val="003C4962"/>
    <w:rsid w:val="00430B7E"/>
    <w:rsid w:val="005A3E63"/>
    <w:rsid w:val="00724890"/>
    <w:rsid w:val="00732AEF"/>
    <w:rsid w:val="00766A7C"/>
    <w:rsid w:val="007C47F6"/>
    <w:rsid w:val="008B1AB9"/>
    <w:rsid w:val="00977EDC"/>
    <w:rsid w:val="00B72F63"/>
    <w:rsid w:val="00BB49CE"/>
    <w:rsid w:val="00C94907"/>
    <w:rsid w:val="00D52837"/>
    <w:rsid w:val="00F2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261A"/>
  <w15:chartTrackingRefBased/>
  <w15:docId w15:val="{984A2EC6-90B0-4F2E-9F3D-31608794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6F1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26F1C"/>
    <w:pPr>
      <w:spacing w:after="0" w:line="240" w:lineRule="auto"/>
    </w:pPr>
  </w:style>
  <w:style w:type="character" w:customStyle="1" w:styleId="OdsekzoznamuChar">
    <w:name w:val="Odsek zoznamu Char"/>
    <w:link w:val="Odsekzoznamu"/>
    <w:uiPriority w:val="34"/>
    <w:locked/>
    <w:rsid w:val="00226F1C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226F1C"/>
    <w:pPr>
      <w:ind w:left="708"/>
    </w:pPr>
  </w:style>
  <w:style w:type="table" w:styleId="Mriekatabuky">
    <w:name w:val="Table Grid"/>
    <w:basedOn w:val="Normlnatabuka"/>
    <w:uiPriority w:val="39"/>
    <w:rsid w:val="00226F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949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490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8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Nosál</dc:creator>
  <cp:keywords/>
  <dc:description/>
  <cp:lastModifiedBy>Tatiana Valentovičová</cp:lastModifiedBy>
  <cp:revision>24</cp:revision>
  <cp:lastPrinted>2021-07-19T09:13:00Z</cp:lastPrinted>
  <dcterms:created xsi:type="dcterms:W3CDTF">2021-07-06T08:55:00Z</dcterms:created>
  <dcterms:modified xsi:type="dcterms:W3CDTF">2021-07-19T09:47:00Z</dcterms:modified>
</cp:coreProperties>
</file>