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C2" w:rsidRPr="00304AC2" w:rsidRDefault="00304AC2" w:rsidP="00304AC2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hAnsi="Arial Narrow" w:cs="Arial"/>
          <w:lang w:val="sk-SK" w:eastAsia="cs-CZ"/>
        </w:rPr>
      </w:pPr>
      <w:r w:rsidRPr="00304AC2">
        <w:rPr>
          <w:rFonts w:ascii="Arial Narrow" w:hAnsi="Arial Narrow" w:cs="Arial"/>
          <w:lang w:val="sk-SK" w:eastAsia="cs-CZ"/>
        </w:rPr>
        <w:t>Príloha č. 2 súťažných podkladov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 xml:space="preserve"> (Návrh)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b/>
          <w:sz w:val="40"/>
          <w:szCs w:val="40"/>
          <w:lang w:val="sk-SK" w:eastAsia="en-US"/>
        </w:rPr>
      </w:pPr>
      <w:r w:rsidRPr="00304AC2">
        <w:rPr>
          <w:rFonts w:ascii="Arial Narrow" w:eastAsia="Calibri" w:hAnsi="Arial Narrow"/>
          <w:b/>
          <w:sz w:val="40"/>
          <w:szCs w:val="40"/>
          <w:lang w:val="sk-SK" w:eastAsia="en-US"/>
        </w:rPr>
        <w:t>Zmluva o poskytnutí služby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b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b/>
          <w:sz w:val="22"/>
          <w:szCs w:val="22"/>
          <w:lang w:val="sk-SK" w:eastAsia="en-US"/>
        </w:rPr>
        <w:t>č.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 xml:space="preserve">sa uzatvára podľa § 269 ods. 2 Obchodného zákonníka 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br/>
        <w:t>(ďalej len „Zmluva o poskytnutí služby“)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b/>
          <w:sz w:val="28"/>
          <w:szCs w:val="28"/>
          <w:lang w:val="sk-SK" w:eastAsia="en-US"/>
        </w:rPr>
      </w:pPr>
    </w:p>
    <w:p w:rsidR="00304AC2" w:rsidRPr="00304AC2" w:rsidRDefault="00304AC2" w:rsidP="00304AC2">
      <w:pPr>
        <w:jc w:val="center"/>
        <w:rPr>
          <w:rFonts w:ascii="Arial Narrow" w:eastAsia="Calibri" w:hAnsi="Arial Narrow"/>
          <w:b/>
          <w:sz w:val="28"/>
          <w:szCs w:val="28"/>
          <w:lang w:val="sk-SK" w:eastAsia="en-US"/>
        </w:rPr>
      </w:pPr>
      <w:r w:rsidRPr="00304AC2">
        <w:rPr>
          <w:rFonts w:ascii="Arial Narrow" w:eastAsia="Calibri" w:hAnsi="Arial Narrow"/>
          <w:b/>
          <w:sz w:val="28"/>
          <w:szCs w:val="28"/>
          <w:lang w:val="sk-SK" w:eastAsia="en-US"/>
        </w:rPr>
        <w:t xml:space="preserve">Zmluvné strany </w:t>
      </w:r>
    </w:p>
    <w:p w:rsidR="00304AC2" w:rsidRPr="00304AC2" w:rsidRDefault="00304AC2" w:rsidP="00304AC2">
      <w:pPr>
        <w:spacing w:after="0" w:line="360" w:lineRule="auto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Objednávateľ: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Technické a záhradnícke služby mesta Michalovce</w:t>
      </w:r>
    </w:p>
    <w:p w:rsidR="00304AC2" w:rsidRPr="00304AC2" w:rsidRDefault="00304AC2" w:rsidP="00304AC2">
      <w:pPr>
        <w:spacing w:after="0" w:line="360" w:lineRule="auto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Sídlo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Partizánska 55, 071 01 Michalovce</w:t>
      </w:r>
    </w:p>
    <w:p w:rsidR="00304AC2" w:rsidRPr="00304AC2" w:rsidRDefault="00304AC2" w:rsidP="00304AC2">
      <w:pPr>
        <w:spacing w:after="0" w:line="360" w:lineRule="auto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IČO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00186490</w:t>
      </w:r>
    </w:p>
    <w:p w:rsidR="00304AC2" w:rsidRPr="00304AC2" w:rsidRDefault="00304AC2" w:rsidP="00304AC2">
      <w:pPr>
        <w:tabs>
          <w:tab w:val="left" w:pos="2835"/>
          <w:tab w:val="left" w:pos="2880"/>
          <w:tab w:val="left" w:pos="4500"/>
        </w:tabs>
        <w:spacing w:after="0" w:line="360" w:lineRule="auto"/>
        <w:contextualSpacing/>
        <w:rPr>
          <w:rFonts w:ascii="Arial Narrow" w:hAnsi="Arial Narrow" w:cs="Arial"/>
          <w:sz w:val="22"/>
          <w:szCs w:val="22"/>
          <w:lang w:val="sk-SK" w:eastAsia="cs-CZ"/>
        </w:rPr>
      </w:pPr>
      <w:r w:rsidRPr="00304AC2">
        <w:rPr>
          <w:rFonts w:ascii="Arial Narrow" w:hAnsi="Arial Narrow" w:cs="Arial"/>
          <w:sz w:val="22"/>
          <w:szCs w:val="22"/>
          <w:lang w:val="sk-SK" w:eastAsia="cs-CZ"/>
        </w:rPr>
        <w:t>Bankové spojenie:</w:t>
      </w:r>
      <w:r w:rsidRPr="00304AC2">
        <w:rPr>
          <w:rFonts w:ascii="Arial Narrow" w:hAnsi="Arial Narrow" w:cs="Arial"/>
          <w:sz w:val="22"/>
          <w:szCs w:val="22"/>
          <w:lang w:val="sk-SK" w:eastAsia="cs-CZ"/>
        </w:rPr>
        <w:tab/>
        <w:t>ČSOB a.s.</w:t>
      </w:r>
    </w:p>
    <w:p w:rsidR="00304AC2" w:rsidRPr="00304AC2" w:rsidRDefault="00304AC2" w:rsidP="00304AC2">
      <w:pPr>
        <w:spacing w:after="0" w:line="360" w:lineRule="auto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304AC2">
        <w:rPr>
          <w:rFonts w:ascii="Arial Narrow" w:hAnsi="Arial Narrow" w:cs="Arial"/>
          <w:sz w:val="22"/>
          <w:szCs w:val="22"/>
          <w:lang w:val="sk-SK"/>
        </w:rPr>
        <w:t xml:space="preserve">Číslo účtu: </w:t>
      </w:r>
      <w:r w:rsidRPr="00304AC2">
        <w:rPr>
          <w:rFonts w:ascii="Arial Narrow" w:hAnsi="Arial Narrow" w:cs="Arial"/>
          <w:sz w:val="22"/>
          <w:szCs w:val="22"/>
          <w:lang w:val="sk-SK"/>
        </w:rPr>
        <w:tab/>
      </w:r>
      <w:r w:rsidRPr="00304AC2">
        <w:rPr>
          <w:rFonts w:ascii="Arial Narrow" w:hAnsi="Arial Narrow" w:cs="Arial"/>
          <w:sz w:val="22"/>
          <w:szCs w:val="22"/>
          <w:lang w:val="sk-SK"/>
        </w:rPr>
        <w:tab/>
        <w:t xml:space="preserve">        </w:t>
      </w:r>
      <w:r w:rsidRPr="00304AC2">
        <w:rPr>
          <w:rFonts w:ascii="Arial Narrow" w:hAnsi="Arial Narrow" w:cs="Arial"/>
          <w:sz w:val="22"/>
          <w:szCs w:val="22"/>
          <w:lang w:val="sk-SK"/>
        </w:rPr>
        <w:tab/>
        <w:t>SK32 7500 0000 0040 2590 6579</w:t>
      </w:r>
    </w:p>
    <w:p w:rsidR="00304AC2" w:rsidRPr="00304AC2" w:rsidRDefault="00304AC2" w:rsidP="00304AC2">
      <w:pPr>
        <w:tabs>
          <w:tab w:val="left" w:pos="2160"/>
          <w:tab w:val="left" w:pos="2552"/>
          <w:tab w:val="left" w:pos="4500"/>
        </w:tabs>
        <w:spacing w:after="0" w:line="360" w:lineRule="auto"/>
        <w:contextualSpacing/>
        <w:rPr>
          <w:rFonts w:ascii="Arial Narrow" w:hAnsi="Arial Narrow" w:cs="Arial"/>
          <w:sz w:val="22"/>
          <w:szCs w:val="22"/>
          <w:lang w:val="sk-SK" w:eastAsia="cs-CZ"/>
        </w:rPr>
      </w:pPr>
      <w:r w:rsidRPr="00304AC2">
        <w:rPr>
          <w:rFonts w:ascii="Arial Narrow" w:hAnsi="Arial Narrow" w:cs="Arial"/>
          <w:sz w:val="22"/>
          <w:szCs w:val="22"/>
          <w:lang w:val="sk-SK" w:eastAsia="cs-CZ"/>
        </w:rPr>
        <w:t xml:space="preserve">BIC/SWIFT kód:                        </w:t>
      </w:r>
      <w:r w:rsidRPr="00304AC2">
        <w:rPr>
          <w:rFonts w:ascii="Arial Narrow" w:hAnsi="Arial Narrow" w:cs="Arial"/>
          <w:sz w:val="22"/>
          <w:szCs w:val="22"/>
          <w:lang w:val="sk-SK" w:eastAsia="cs-CZ"/>
        </w:rPr>
        <w:tab/>
        <w:t xml:space="preserve">      </w:t>
      </w:r>
      <w:r w:rsidRPr="00304AC2">
        <w:rPr>
          <w:rFonts w:ascii="Arial Narrow" w:hAnsi="Arial Narrow" w:cs="Arial"/>
          <w:bCs/>
          <w:sz w:val="22"/>
          <w:szCs w:val="22"/>
          <w:lang w:val="sk-SK" w:eastAsia="cs-CZ"/>
        </w:rPr>
        <w:t>CEKOSKBX</w:t>
      </w:r>
      <w:r w:rsidRPr="00304AC2">
        <w:rPr>
          <w:rFonts w:ascii="Arial Narrow" w:hAnsi="Arial Narrow" w:cs="Arial"/>
          <w:sz w:val="22"/>
          <w:szCs w:val="22"/>
          <w:lang w:val="sk-SK" w:eastAsia="cs-CZ"/>
        </w:rPr>
        <w:t xml:space="preserve"> </w:t>
      </w:r>
    </w:p>
    <w:p w:rsidR="00304AC2" w:rsidRPr="00304AC2" w:rsidRDefault="00304AC2" w:rsidP="00304AC2">
      <w:pPr>
        <w:spacing w:after="0" w:line="360" w:lineRule="auto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 xml:space="preserve">V zastúpení:                        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Ing. Július Oleár, riaditeľ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(ďalej len „Objednávateľ“)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a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Poskytovateľ: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[obchodné meno a právna forma]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Sídlo: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IČO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DIČ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Bankové spojenie: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IBAN: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 xml:space="preserve">e-mail: 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 xml:space="preserve">telefón: 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 xml:space="preserve">internetová adresa: 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Zastúpený: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Zapísaný v OR SR: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[●]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(ďalej len „Poskytovateľ “)</w:t>
      </w:r>
    </w:p>
    <w:p w:rsidR="00304AC2" w:rsidRPr="00304AC2" w:rsidRDefault="00304AC2" w:rsidP="00304AC2">
      <w:pPr>
        <w:jc w:val="center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(ďalej len „zmluvné strany“)</w:t>
      </w:r>
    </w:p>
    <w:p w:rsidR="00304AC2" w:rsidRPr="00304AC2" w:rsidRDefault="00304AC2" w:rsidP="00304AC2">
      <w:pPr>
        <w:jc w:val="center"/>
        <w:rPr>
          <w:rFonts w:ascii="Arial Narrow" w:hAnsi="Arial Narrow"/>
          <w:b/>
          <w:color w:val="000000" w:themeColor="text1"/>
          <w:sz w:val="22"/>
          <w:szCs w:val="22"/>
          <w:lang w:val="sk-SK" w:eastAsia="cs-CZ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lastRenderedPageBreak/>
        <w:t>Článok I.</w:t>
      </w: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br/>
      </w:r>
      <w:r w:rsidRPr="00304AC2">
        <w:rPr>
          <w:rFonts w:ascii="Arial Narrow" w:hAnsi="Arial Narrow"/>
          <w:b/>
          <w:color w:val="000000" w:themeColor="text1"/>
          <w:sz w:val="22"/>
          <w:szCs w:val="22"/>
          <w:lang w:val="sk-SK" w:eastAsia="cs-CZ"/>
        </w:rPr>
        <w:t>ÚVODNÉ USTANOVENIA</w:t>
      </w:r>
    </w:p>
    <w:p w:rsidR="00304AC2" w:rsidRPr="00304AC2" w:rsidRDefault="00304AC2" w:rsidP="00304AC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120" w:line="240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Objednávateľ uskutočnil verejnú súťaž uverejnenú vo Vestníku verejného obstarávania č. zo dňa XX.XX. 2020 pod značkou XXX – MSS na predmet zákazky „</w:t>
      </w:r>
      <w:r w:rsidRPr="00304AC2">
        <w:rPr>
          <w:rFonts w:ascii="Arial Narrow" w:eastAsia="MS Mincho" w:hAnsi="Arial Narrow" w:cs="Arial"/>
          <w:b/>
          <w:sz w:val="22"/>
          <w:szCs w:val="22"/>
          <w:lang w:val="sk-SK" w:eastAsia="ja-JP"/>
        </w:rPr>
        <w:t>Zneškodnenie odpadov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“ (ďalej len „verejné obstarávanie“).</w:t>
      </w:r>
    </w:p>
    <w:p w:rsidR="00304AC2" w:rsidRPr="00304AC2" w:rsidRDefault="00304AC2" w:rsidP="00304AC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120" w:line="240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Výsledkom verejného obstarávania je výber úspešného uchádzača -  Poskytovateľa, s ktorým bude uzatvorená táto Zmluva o poskytnutí služby pre predmet zákazky „Zneškodnenie odpadov“.</w:t>
      </w:r>
    </w:p>
    <w:p w:rsidR="00304AC2" w:rsidRPr="00304AC2" w:rsidRDefault="00304AC2" w:rsidP="00304AC2">
      <w:pPr>
        <w:spacing w:after="120" w:line="240" w:lineRule="auto"/>
        <w:ind w:left="567"/>
        <w:contextualSpacing/>
        <w:jc w:val="both"/>
        <w:rPr>
          <w:rFonts w:ascii="Arial Narrow" w:eastAsia="MS Mincho" w:hAnsi="Arial Narrow" w:cs="Arial"/>
          <w:sz w:val="8"/>
          <w:szCs w:val="8"/>
          <w:lang w:val="sk-SK" w:eastAsia="ja-JP"/>
        </w:rPr>
      </w:pPr>
    </w:p>
    <w:p w:rsidR="00304AC2" w:rsidRPr="00304AC2" w:rsidRDefault="00304AC2" w:rsidP="00304AC2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120" w:line="240" w:lineRule="auto"/>
        <w:ind w:left="567" w:hanging="567"/>
        <w:contextualSpacing/>
        <w:jc w:val="both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Základným účelom tejto Zmluvy o poskytnutí služby je v súlade s výsledkom verejného obstarávania zneškodnenie odpadov</w:t>
      </w:r>
      <w:r w:rsidRPr="00304AC2">
        <w:rPr>
          <w:rFonts w:ascii="Arial Narrow" w:hAnsi="Arial Narrow"/>
          <w:sz w:val="22"/>
          <w:szCs w:val="22"/>
          <w:lang w:val="sk-SK" w:eastAsia="cs-CZ"/>
        </w:rPr>
        <w:t xml:space="preserve">, 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v rozsahu a spôsobom definovaným v článku II. tejto Zmluvy o poskytnutí služby. ktoré bude poskytovať Poskytovateľ Objednávateľovi.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Článok II.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hAnsi="Arial Narrow"/>
          <w:b/>
          <w:sz w:val="22"/>
          <w:szCs w:val="22"/>
          <w:lang w:val="sk-SK" w:eastAsia="cs-CZ"/>
        </w:rPr>
      </w:pPr>
      <w:r w:rsidRPr="00304AC2">
        <w:rPr>
          <w:rFonts w:ascii="Arial Narrow" w:hAnsi="Arial Narrow"/>
          <w:b/>
          <w:sz w:val="22"/>
          <w:szCs w:val="22"/>
          <w:lang w:val="sk-SK" w:eastAsia="cs-CZ"/>
        </w:rPr>
        <w:t>PREDMET ZMLUVY O POSKYTNUTÍ SLUŽBY</w:t>
      </w:r>
    </w:p>
    <w:p w:rsidR="00304AC2" w:rsidRPr="00304AC2" w:rsidRDefault="00304AC2" w:rsidP="00304A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120" w:line="240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2.1 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ab/>
        <w:t>Predmetom tejto Zmluvy o poskytnutí služby je záväzok Poskytovateľa zabezpečiť pre Objednávateľa zneškodňovanie zmesového komunálneho odpadu v súlade so zákonom č. 79/2015 Z. z. o odpadoch a o zmene a doplnení niektorých zákonov, prípadne podľa ekvivalentných právnych noriem platných v členských krajinách podľa sídla uchádzača (ďalej len „služby“), ktorých držiteľom je Objednávateľ a záväzok Objednávateľa zaplatiť Poskytovateľovi za riadne a včas poskytnuté služby odmenu podľa čl. V tejto Zmluvy o poskytnutí služby.</w:t>
      </w:r>
    </w:p>
    <w:p w:rsidR="00304AC2" w:rsidRPr="00304AC2" w:rsidRDefault="00304AC2" w:rsidP="00304A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120" w:line="240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2.2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ab/>
        <w:t>Predpokladané druhy a množstvá odpadov, pre ktoré je potrebné zabezpečiť zneškodnenie počas trvania zmluvy  6000 ton katalógového čísla odpadu: 20 03 01 – Zmesový komunálny odpad.</w:t>
      </w:r>
    </w:p>
    <w:p w:rsidR="00304AC2" w:rsidRPr="00304AC2" w:rsidRDefault="00304AC2" w:rsidP="00304A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120" w:line="240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2.3 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ab/>
        <w:t>Množstvo špecifikovaného odpadu je len orientačné - odhadované. Poskytovateľ služby je povinný akceptovať požiadavku Objednávateľa na zníženie rozsahu plnenia.</w:t>
      </w:r>
    </w:p>
    <w:p w:rsidR="00304AC2" w:rsidRPr="00304AC2" w:rsidRDefault="00304AC2" w:rsidP="00304A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120" w:line="240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2.4    Objednávateľ zabezpečí vyzbieranie odpadu a priebežný odvoz na skládku alebo prekládkovú stanicu Poskytovateľa služby.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Článok  III.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MIESTO A SP</w:t>
      </w:r>
      <w:r w:rsidRPr="00304AC2">
        <w:rPr>
          <w:rFonts w:ascii="Arial Narrow" w:eastAsia="MS Mincho" w:hAnsi="Arial Narrow" w:cs="Arial"/>
          <w:b/>
          <w:bCs/>
          <w:caps/>
          <w:sz w:val="22"/>
          <w:szCs w:val="22"/>
          <w:lang w:val="sk-SK" w:eastAsia="ja-JP"/>
        </w:rPr>
        <w:t>ô</w:t>
      </w: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SOB PLNENIA</w:t>
      </w:r>
    </w:p>
    <w:p w:rsidR="00304AC2" w:rsidRPr="00304AC2" w:rsidRDefault="00304AC2" w:rsidP="00304AC2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Koncovým zariadením je miesto, kde poskytovateľ služby prevezme odpad t. j. skládka odpadov alebo prekládka odpadov. </w:t>
      </w:r>
    </w:p>
    <w:p w:rsidR="00304AC2" w:rsidRPr="00304AC2" w:rsidRDefault="00304AC2" w:rsidP="00304AC2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Objednávateľ požaduje, aby dopravná dostupnosť koncového zariadenia pre nákladné vozidlá bola vzdialená od prekládkovej stanice odpadu Žabany max. 50 km. </w:t>
      </w:r>
    </w:p>
    <w:p w:rsidR="00304AC2" w:rsidRPr="00304AC2" w:rsidRDefault="00304AC2" w:rsidP="00304AC2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Objednávateľ si preverí vzdialenosť z verejne dostupných zdrojov.</w:t>
      </w:r>
    </w:p>
    <w:p w:rsidR="00304AC2" w:rsidRPr="00304AC2" w:rsidRDefault="00304AC2" w:rsidP="00304AC2">
      <w:pPr>
        <w:tabs>
          <w:tab w:val="left" w:pos="2921"/>
        </w:tabs>
        <w:spacing w:line="264" w:lineRule="auto"/>
        <w:contextualSpacing/>
        <w:jc w:val="center"/>
        <w:rPr>
          <w:rFonts w:ascii="Arial Narrow" w:eastAsia="MS Mincho" w:hAnsi="Arial Narrow" w:cs="Arial"/>
          <w:b/>
          <w:bCs/>
          <w:sz w:val="8"/>
          <w:szCs w:val="8"/>
          <w:lang w:val="sk-SK" w:eastAsia="ja-JP"/>
        </w:rPr>
      </w:pPr>
    </w:p>
    <w:p w:rsidR="00304AC2" w:rsidRPr="00304AC2" w:rsidRDefault="00304AC2" w:rsidP="00304AC2">
      <w:pPr>
        <w:tabs>
          <w:tab w:val="left" w:pos="2921"/>
        </w:tabs>
        <w:spacing w:line="264" w:lineRule="auto"/>
        <w:contextualSpacing/>
        <w:jc w:val="center"/>
        <w:rPr>
          <w:rFonts w:ascii="Arial Narrow" w:eastAsia="MS Mincho" w:hAnsi="Arial Narrow" w:cs="Arial"/>
          <w:b/>
          <w:bCs/>
          <w:sz w:val="8"/>
          <w:szCs w:val="8"/>
          <w:lang w:val="sk-SK" w:eastAsia="ja-JP"/>
        </w:rPr>
      </w:pP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sz w:val="22"/>
          <w:szCs w:val="22"/>
          <w:lang w:val="sk-SK" w:eastAsia="ja-JP"/>
        </w:rPr>
        <w:t>Článok IV.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sz w:val="22"/>
          <w:szCs w:val="22"/>
          <w:lang w:val="sk-SK" w:eastAsia="ja-JP"/>
        </w:rPr>
        <w:t>ODPLATA A FAKTURÁCIA</w:t>
      </w:r>
    </w:p>
    <w:p w:rsidR="00304AC2" w:rsidRPr="00304AC2" w:rsidRDefault="00304AC2" w:rsidP="00304AC2">
      <w:pPr>
        <w:pStyle w:val="Odsekzoznamu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after="100" w:line="264" w:lineRule="auto"/>
        <w:contextualSpacing/>
        <w:jc w:val="both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:rsidR="00304AC2" w:rsidRPr="00304AC2" w:rsidRDefault="00304AC2" w:rsidP="00304AC2">
      <w:pPr>
        <w:pStyle w:val="Odsekzoznamu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after="100" w:line="264" w:lineRule="auto"/>
        <w:contextualSpacing/>
        <w:jc w:val="both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 xml:space="preserve">Cena 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za</w:t>
      </w: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 xml:space="preserve"> služby je stanovená v zmysle zákona Národnej rady Slovenskej republiky č. 18/1996 Z. z. o cenách v znení neskorších predpisov (ďalej len „zákon č. 18/1996 Z. z.“) a vyhlášky Ministerstva financií Slovenskej republiky č. 87/1996 Z. z. v znení neskorších predpisov, ktorou sa vykonáva zákon č. 18/1996 Z. z.  (ďalej len „odplata“).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Cena za 6000 ton zneškodnenia odpadu je  ......... € bez DPH.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Jednotková cena služieb (v eurách za tonu - €/t), je stanovená v súlade s verejným obstarávaním a cenovou ponukou Poskytovateľa .......... €/1 tona bez DPH.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 xml:space="preserve">Cena uvedená 4.3 je stanovená bez DPH. 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lastRenderedPageBreak/>
        <w:t>Odplata musí byť stanovená v mene EURO. K fakturovanej odplate bude vždy pripočítaná DPH stanovená v súlade so všeobecne záväznými právnymi predpismi platnými na území SR v čase poskytnutia služieb.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Celková cena musí obsahovať všetky náklady dodávateľa: cenu za zneškodnenie predpokladaného množstvo 6 000 ton počas trvania zmluvy a musí obsahovať cenu za mernú jednotku  t.j. cenu za 1 tonu odpadu. V cene nie sú zahrnuté  poplatky za uloženie odpadov podľa zákona č.  329/2018 Z. z. o poplatkoch za uloženie odpadov a nariadenia vlády č. 330/2018 Z. z., ktorým sa ustanovuje výška sadzieb poplatkov za uloženie odpadov a podrobnosti súvisiace s prerozdelením príjmov  z poplatkov za uloženie odpadov v znení neskorších predpisov.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Poskytovateľ služby započíta do ceny predmetu zákazky resp. ceny za 1 tonu odpadu  všetky  náklady spojené s jeho plnením (vrátane nepredvídateľných nákladov), nakoľko  objednávateľ bude cenu poskytovateľa  služby považovať pri uzavretí zmluvy za maximálnu zmluvnú  cenu.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Celkové množstvo poskytovaných Služieb bude závisieť výlučne od potrieb Objednávateľa počas doby platnosti tejto Zmluvy o poskytnutí služby.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Poskytovateľ služby berie na vedomie, že objednávateľ nebude poskytovať zálohové platby.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Poskytovateľ služby je oprávnený vystaviť faktúru až na základe objednávateľom schváleného protokolu o riadnom splnení predmetu zákazky.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 xml:space="preserve">Povinnými prílohami k protokolu sú doklady potvrdzujúce zneškodnenie odpadu (vážne lístky). 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 xml:space="preserve">Faktúra musí mať všetky náležitosti daňového dokladu, v opačnom prípade bude vrátená poskytovateľovi služby a lehota na jej úhradu neplynie a začína plynúť od nasledujúceho dňa po doručení faktúry bez vád. 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 xml:space="preserve">Fakturácia bude vykonávaná na základe skutočných mesačných množstiev odpadu s použitím zmluvne dohodnutej jednotkovej ceny a bude vykonávaná jedenkrát mesačne. 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 xml:space="preserve">Poplatky za uloženie odpadov podľa zákona č.  329/2018 Z. z. o poplatkoch za uloženie odpadov a nariadenia vlády č. 330/2018 Z.z. budú účtované samostatne v aktuálnej platnej výške poplatkov.  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Každá faktúra vystavená Poskytovateľom bude obsahovať náležitosti podľa zákona č. 222/2004 Z. z. o dani z pridanej hodnoty v znení neskorších predpisov.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Lehota splatnosti faktúry Poskytovateľa je tridsať (30) dní odo dňa doručenia faktúry Objednávateľovi. Ak predložená faktúra nebude vystavená v súlade s touto Zmluvou o poskytnutí služby, Objednávateľ ju bezodkladne vráti Poskytovateľovi na prepracovanie. Opravená faktúra je splatná do tridsať (30) dní odo dňa jej opätovného doručenia Objednávateľovi.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Všetky faktúry budú uhrádzané výhradne bezhotovostne prevodným príkazom.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de-DE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Bankové spojenie Poskytovateľa uvedené na faktúre musí byť zhodné s bankovým spojením dohodnutým v tejto Zmluve o poskytnutí služby a príslušnej objednávke. V opačnom prípade je Objednávateľ oprávnený uhradiť fakturovanú odplatu na bankové spojenie uvedené na faktúre, pričom v takom prípade nezodpovedá Objednávateľ za prípadnú škodu, ktorá môže Poskytovateľovi v dôsledku nesprávne adresovanej úhrady odplaty vzniknúť.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Článok V.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OSOBITNÉ USTANOVENIA</w:t>
      </w:r>
    </w:p>
    <w:p w:rsidR="00304AC2" w:rsidRPr="00304AC2" w:rsidRDefault="00304AC2" w:rsidP="00304AC2">
      <w:pPr>
        <w:pStyle w:val="Odsekzoznamu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after="100" w:line="264" w:lineRule="auto"/>
        <w:contextualSpacing/>
        <w:jc w:val="both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Akákoľvek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 písomnosť alebo iné správy, ktoré sa doručujú v súvislosti s touto Zmlluvou o poskytnutí služby (ďalej len „oznámenie“) musia byť v písomnej podobe doručené osobne, poštou prvou triedou, kuriérom prostredníctvom kuriérskej spoločnosti, ktoré budú oznámené v súlade s týmto článkom tejto Zmluvy o poskytnutí služby.</w:t>
      </w:r>
    </w:p>
    <w:p w:rsidR="00304AC2" w:rsidRPr="00304AC2" w:rsidRDefault="00304AC2" w:rsidP="00304AC2">
      <w:pPr>
        <w:spacing w:line="264" w:lineRule="auto"/>
        <w:ind w:left="1560"/>
        <w:jc w:val="both"/>
        <w:rPr>
          <w:rFonts w:ascii="Arial Narrow" w:eastAsia="MS Mincho" w:hAnsi="Arial Narrow" w:cs="Arial"/>
          <w:sz w:val="6"/>
          <w:szCs w:val="6"/>
          <w:lang w:val="sk-SK" w:eastAsia="ja-JP"/>
        </w:rPr>
      </w:pP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Oznámenie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 poskytované Objednávateľovi bude zaslané na adresu uvedenú nižšie alebo inej osobe alebo na inú adresu, ktorú Objednávateľ priebežne písomne oznámi Poskytovateľovi v súlade s týmto článkom tejto Zmluvy o poskytnutí služby: 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ab/>
      </w:r>
    </w:p>
    <w:p w:rsidR="00304AC2" w:rsidRPr="00304AC2" w:rsidRDefault="00304AC2" w:rsidP="00304AC2">
      <w:pPr>
        <w:spacing w:line="264" w:lineRule="auto"/>
        <w:ind w:left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</w:p>
    <w:p w:rsidR="00304AC2" w:rsidRPr="00304AC2" w:rsidRDefault="00304AC2" w:rsidP="00304AC2">
      <w:pPr>
        <w:spacing w:line="264" w:lineRule="auto"/>
        <w:ind w:left="567"/>
        <w:jc w:val="both"/>
        <w:rPr>
          <w:rFonts w:ascii="Arial Narrow" w:eastAsia="MS Mincho" w:hAnsi="Arial Narrow" w:cs="Arial"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lastRenderedPageBreak/>
        <w:t xml:space="preserve">Objednávateľ: 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ab/>
        <w:t>Technické a záhradnícke služby mesta Michalovce</w:t>
      </w:r>
    </w:p>
    <w:p w:rsidR="00304AC2" w:rsidRPr="00304AC2" w:rsidRDefault="00304AC2" w:rsidP="00304AC2">
      <w:pPr>
        <w:tabs>
          <w:tab w:val="left" w:pos="993"/>
        </w:tabs>
        <w:spacing w:line="264" w:lineRule="auto"/>
        <w:ind w:left="993" w:hanging="993"/>
        <w:rPr>
          <w:rFonts w:ascii="Arial Narrow" w:hAnsi="Arial Narrow" w:cs="Arial"/>
          <w:sz w:val="22"/>
          <w:szCs w:val="22"/>
          <w:lang w:val="sk-SK"/>
        </w:rPr>
      </w:pPr>
      <w:r w:rsidRPr="00304AC2">
        <w:rPr>
          <w:rFonts w:ascii="Arial Narrow" w:hAnsi="Arial Narrow" w:cs="Arial"/>
          <w:sz w:val="22"/>
          <w:szCs w:val="22"/>
          <w:lang w:val="sk-SK"/>
        </w:rPr>
        <w:tab/>
      </w:r>
      <w:r w:rsidRPr="00304AC2">
        <w:rPr>
          <w:rFonts w:ascii="Arial Narrow" w:hAnsi="Arial Narrow" w:cs="Arial"/>
          <w:sz w:val="22"/>
          <w:szCs w:val="22"/>
          <w:lang w:val="sk-SK"/>
        </w:rPr>
        <w:tab/>
      </w:r>
      <w:r w:rsidRPr="00304AC2">
        <w:rPr>
          <w:rFonts w:ascii="Arial Narrow" w:hAnsi="Arial Narrow" w:cs="Arial"/>
          <w:sz w:val="22"/>
          <w:szCs w:val="22"/>
          <w:lang w:val="sk-SK"/>
        </w:rPr>
        <w:tab/>
        <w:t xml:space="preserve">Partizánska 55, 071 01 Michalovce, Slovenská republika </w:t>
      </w:r>
    </w:p>
    <w:p w:rsidR="00304AC2" w:rsidRPr="00304AC2" w:rsidRDefault="00304AC2" w:rsidP="00304A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after="0" w:line="264" w:lineRule="auto"/>
        <w:ind w:left="1560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Ak je v </w:t>
      </w:r>
      <w:r w:rsidRPr="00304AC2">
        <w:rPr>
          <w:rFonts w:ascii="Arial Narrow" w:eastAsia="MS Mincho" w:hAnsi="Arial Narrow" w:cs="Arial"/>
          <w:sz w:val="22"/>
          <w:szCs w:val="22"/>
          <w:lang w:val="sk-SK" w:eastAsia="de-DE"/>
        </w:rPr>
        <w:t>súvislosti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Zmluvné strany sa dohodli, že pohľadávky vyplývajúce z tejto Zmluvy o poskytnutí služby môžu byť postúpené na tretie osoby len s predchádzajúcim písomným súhlasom dlžníka.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Článok VI.</w:t>
      </w: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sz w:val="22"/>
          <w:szCs w:val="22"/>
          <w:lang w:val="sk-SK" w:eastAsia="ja-JP"/>
        </w:rPr>
        <w:t>ZÁNIK ZMLUVY</w:t>
      </w:r>
    </w:p>
    <w:p w:rsidR="00304AC2" w:rsidRPr="00304AC2" w:rsidRDefault="00304AC2" w:rsidP="00304AC2">
      <w:pPr>
        <w:pStyle w:val="Odsekzoznamu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after="100" w:line="264" w:lineRule="auto"/>
        <w:contextualSpacing/>
        <w:jc w:val="both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hAnsi="Arial Narrow" w:cs="Arial"/>
          <w:bCs/>
          <w:iCs/>
          <w:sz w:val="22"/>
          <w:szCs w:val="22"/>
          <w:lang w:val="sk-SK" w:eastAsia="cs-CZ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Túto</w:t>
      </w:r>
      <w:r w:rsidRPr="00304AC2">
        <w:rPr>
          <w:rFonts w:ascii="Arial Narrow" w:hAnsi="Arial Narrow" w:cs="Arial"/>
          <w:bCs/>
          <w:iCs/>
          <w:sz w:val="22"/>
          <w:szCs w:val="22"/>
          <w:lang w:val="sk-SK" w:eastAsia="cs-CZ"/>
        </w:rPr>
        <w:t xml:space="preserve"> Zmluvu o poskytnutí služby je možné ukončiť:</w:t>
      </w:r>
    </w:p>
    <w:p w:rsidR="00304AC2" w:rsidRPr="00304AC2" w:rsidRDefault="00304AC2" w:rsidP="00304AC2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993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písomnou dohodou zmluvných strán, a to dňom uvedeným v takejto dohode; v dohode o ukončení tejto Zmluvy o poskytnutí služby sa súčasne upravia aj nároky zmluvných strán vzniknuté na základe alebo  v súvislosti s touto Zmluvou o poskytnutí služby,</w:t>
      </w:r>
    </w:p>
    <w:p w:rsidR="00304AC2" w:rsidRPr="00304AC2" w:rsidRDefault="00304AC2" w:rsidP="00304AC2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993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písomným odstúpením od tejto Zmluvy o poskytnutí služby ktoroukoľvek zo zmluvných strán,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360"/>
        <w:contextualSpacing/>
        <w:jc w:val="both"/>
        <w:rPr>
          <w:rFonts w:ascii="Arial Narrow" w:hAnsi="Arial Narrow" w:cs="Arial"/>
          <w:bCs/>
          <w:iCs/>
          <w:sz w:val="22"/>
          <w:szCs w:val="22"/>
          <w:lang w:val="sk-SK" w:eastAsia="cs-CZ"/>
        </w:rPr>
      </w:pPr>
      <w:r w:rsidRPr="00304AC2">
        <w:rPr>
          <w:rFonts w:ascii="Arial Narrow" w:hAnsi="Arial Narrow" w:cs="Arial"/>
          <w:bCs/>
          <w:iCs/>
          <w:sz w:val="22"/>
          <w:szCs w:val="22"/>
          <w:lang w:val="sk-SK" w:eastAsia="cs-CZ"/>
        </w:rPr>
        <w:t>Objednávateľ je oprávnený odstúpiť od tejto Zmluvy o poskytnutí služby (ďalej len „odstúpenie Objednávateľa“) v prípade, ak:</w:t>
      </w:r>
    </w:p>
    <w:p w:rsidR="00304AC2" w:rsidRPr="00304AC2" w:rsidRDefault="00304AC2" w:rsidP="00304AC2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993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proti Poskytovateľovi začalo konkurzné konanie alebo reštrukturalizácia,</w:t>
      </w:r>
    </w:p>
    <w:p w:rsidR="00304AC2" w:rsidRPr="00304AC2" w:rsidRDefault="00304AC2" w:rsidP="00304AC2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993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Poskytovateľ vstúpil do likvidácie,</w:t>
      </w:r>
    </w:p>
    <w:p w:rsidR="00304AC2" w:rsidRPr="00304AC2" w:rsidRDefault="00304AC2" w:rsidP="00304AC2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993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Poskytovateľ koná v rozpore s touto Zmluvou o poskytnutí služby a/alebo všeobecne záväznými právnymi predpismi platnými na území SR a na písomnú výzvu Objednávateľa toto konanie a jeho následky v určenej  primeranej lehote neodstráni, </w:t>
      </w:r>
    </w:p>
    <w:p w:rsidR="00304AC2" w:rsidRPr="00304AC2" w:rsidRDefault="00304AC2" w:rsidP="00304AC2">
      <w:pPr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993" w:hanging="567"/>
        <w:contextualSpacing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Poskytovateľ</w:t>
      </w:r>
      <w:r w:rsidRPr="00304AC2">
        <w:rPr>
          <w:rFonts w:ascii="Arial Narrow" w:hAnsi="Arial Narrow"/>
          <w:sz w:val="22"/>
          <w:szCs w:val="22"/>
          <w:lang w:val="sk-SK"/>
        </w:rPr>
        <w:t xml:space="preserve"> nebol v čase uzavretia tejto Zmluvy o poskytnutí služby zapísaný v registri partnerov verejného sektora podľa zákona č. 315/2016 Z. z.. alebo bol počas doby trvania tejto Zmluvy o poskytnutí služby vymazaný z registra partnerov verejného sektora. 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hAnsi="Arial Narrow" w:cs="Arial"/>
          <w:bCs/>
          <w:iCs/>
          <w:sz w:val="22"/>
          <w:szCs w:val="22"/>
          <w:lang w:val="sk-SK" w:eastAsia="cs-CZ"/>
        </w:rPr>
      </w:pPr>
      <w:r w:rsidRPr="00304AC2">
        <w:rPr>
          <w:rFonts w:ascii="Arial Narrow" w:hAnsi="Arial Narrow" w:cs="Arial"/>
          <w:bCs/>
          <w:iCs/>
          <w:sz w:val="22"/>
          <w:szCs w:val="22"/>
          <w:lang w:val="sk-SK" w:eastAsia="cs-CZ"/>
        </w:rPr>
        <w:t>Poskytovateľ je oprávnený písomne odstúpiť od tejto Zmluvy o poskytnutí služby v prípade, ak Objednávateľ poruší túto Zmluvu o poskytnutí služby podstatným spôsobom. Za podstatné porušenie zmluvnej povinnosti sa považuje neuhradenie faktúry Objednávateľom v lehote tridsať (30) dní po jej splatnosti.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hAnsi="Arial Narrow" w:cs="Arial"/>
          <w:bCs/>
          <w:iCs/>
          <w:sz w:val="22"/>
          <w:szCs w:val="22"/>
          <w:lang w:val="sk-SK" w:eastAsia="cs-CZ"/>
        </w:rPr>
      </w:pPr>
      <w:r w:rsidRPr="00304AC2">
        <w:rPr>
          <w:rFonts w:ascii="Arial Narrow" w:hAnsi="Arial Narrow" w:cs="Arial"/>
          <w:bCs/>
          <w:iCs/>
          <w:sz w:val="22"/>
          <w:szCs w:val="22"/>
          <w:lang w:val="sk-SK" w:eastAsia="cs-CZ"/>
        </w:rPr>
        <w:t xml:space="preserve">Odstúpenie od tejto Zmluvy o poskytnutí služby musí mať písomnú formu, musí sa v ňom uviesť dôvod odstúpenia. Odstúpenie nadobúda účinnosť dňom doručenia druhej zmluvnej strane. </w:t>
      </w:r>
    </w:p>
    <w:p w:rsidR="00304AC2" w:rsidRPr="00304AC2" w:rsidRDefault="00304AC2" w:rsidP="00304AC2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160"/>
          <w:tab w:val="left" w:pos="2880"/>
          <w:tab w:val="left" w:pos="4500"/>
        </w:tabs>
        <w:spacing w:before="100" w:after="100" w:line="264" w:lineRule="auto"/>
        <w:ind w:left="567" w:hanging="567"/>
        <w:contextualSpacing/>
        <w:jc w:val="both"/>
        <w:rPr>
          <w:rFonts w:ascii="Arial Narrow" w:hAnsi="Arial Narrow" w:cs="Arial"/>
          <w:bCs/>
          <w:iCs/>
          <w:sz w:val="22"/>
          <w:szCs w:val="22"/>
          <w:lang w:val="sk-SK" w:eastAsia="cs-CZ"/>
        </w:rPr>
      </w:pPr>
      <w:r w:rsidRPr="00304AC2">
        <w:rPr>
          <w:rFonts w:ascii="Arial Narrow" w:hAnsi="Arial Narrow" w:cs="Arial"/>
          <w:bCs/>
          <w:iCs/>
          <w:sz w:val="22"/>
          <w:szCs w:val="22"/>
          <w:lang w:val="sk-SK" w:eastAsia="cs-CZ"/>
        </w:rPr>
        <w:t>Túto Zmluvu o poskytnutí služby môže Objednávateľ písomne vypovedať aj bez udania dôvodu s výpovednou lehotou tri (3) mesiace. Výpovedná lehota začína plynúť prvým dňom mesiaca nasledujúceho po mesiaci, v ktorom bola písomná výpoveď doručená Poskytovateľovi.</w:t>
      </w:r>
    </w:p>
    <w:p w:rsidR="00304AC2" w:rsidRPr="00304AC2" w:rsidRDefault="00304AC2" w:rsidP="00304AC2">
      <w:pPr>
        <w:spacing w:before="80" w:line="264" w:lineRule="auto"/>
        <w:ind w:left="567"/>
        <w:jc w:val="both"/>
        <w:rPr>
          <w:rFonts w:ascii="Arial Narrow" w:eastAsia="MS Mincho" w:hAnsi="Arial Narrow" w:cs="Arial"/>
          <w:sz w:val="16"/>
          <w:szCs w:val="16"/>
          <w:lang w:val="sk-SK" w:eastAsia="ja-JP"/>
        </w:rPr>
      </w:pPr>
    </w:p>
    <w:p w:rsidR="00304AC2" w:rsidRPr="00304AC2" w:rsidRDefault="00304AC2" w:rsidP="00304AC2">
      <w:pPr>
        <w:spacing w:line="264" w:lineRule="auto"/>
        <w:jc w:val="center"/>
        <w:rPr>
          <w:rFonts w:ascii="Arial Narrow" w:eastAsia="MS Mincho" w:hAnsi="Arial Narrow" w:cs="Arial"/>
          <w:b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Článok VII.</w:t>
      </w:r>
      <w:r w:rsidRPr="00304AC2">
        <w:rPr>
          <w:rFonts w:ascii="Arial Narrow" w:eastAsia="MS Mincho" w:hAnsi="Arial Narrow" w:cs="Arial"/>
          <w:b/>
          <w:sz w:val="22"/>
          <w:szCs w:val="22"/>
          <w:lang w:val="sk-SK" w:eastAsia="ja-JP"/>
        </w:rPr>
        <w:t xml:space="preserve">  </w:t>
      </w:r>
    </w:p>
    <w:p w:rsidR="00304AC2" w:rsidRPr="00304AC2" w:rsidRDefault="00304AC2" w:rsidP="00304AC2">
      <w:pPr>
        <w:spacing w:line="264" w:lineRule="auto"/>
        <w:ind w:left="360"/>
        <w:jc w:val="center"/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b/>
          <w:bCs/>
          <w:sz w:val="22"/>
          <w:szCs w:val="22"/>
          <w:lang w:val="sk-SK" w:eastAsia="ja-JP"/>
        </w:rPr>
        <w:t>ZÁVEREČNÉ USTANOVENIA</w:t>
      </w:r>
    </w:p>
    <w:p w:rsidR="00304AC2" w:rsidRPr="00304AC2" w:rsidRDefault="00304AC2" w:rsidP="00304AC2">
      <w:pPr>
        <w:widowControl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7.1   Táto Zmluva o poskytnutí služby sa uzatvára na obdobie od 01.07.2021 do 31.12.2021. </w:t>
      </w:r>
    </w:p>
    <w:p w:rsidR="00304AC2" w:rsidRPr="00304AC2" w:rsidRDefault="00304AC2" w:rsidP="00304AC2">
      <w:pPr>
        <w:widowControl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7.2  Táto Zmluva o poskytnutí služby môže byť doplnená alebo menená len písomnými, očíslovanými a zmluvnými stranami podpísanými dodatkami k tejto Zmluve o poskytnutí služby.</w:t>
      </w:r>
    </w:p>
    <w:p w:rsidR="00304AC2" w:rsidRPr="00304AC2" w:rsidRDefault="00304AC2" w:rsidP="00304AC2">
      <w:pPr>
        <w:widowControl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7.3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ab/>
        <w:t xml:space="preserve">Právne vzťahy touto Zmluvou o poskytnutí služby neupravené sa riadia príslušnými ustanoveniami 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lastRenderedPageBreak/>
        <w:t xml:space="preserve">Obchodného zákonníka a zákona č. 343/2015 Z. z. </w:t>
      </w:r>
    </w:p>
    <w:p w:rsidR="00304AC2" w:rsidRPr="00304AC2" w:rsidRDefault="00304AC2" w:rsidP="00304AC2">
      <w:pPr>
        <w:widowControl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7.4   Zmluvné strany sa dohodli, že prípadné spory vyplývajúce z plnenia tejto Zmluvy o poskytnutí služby budú riešiť  najprv dohodou alebo zmierom. Ak nedôjde k dohode, bude vec riešiť vecne a miestne príslušný súd Slovenskej republiky.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ab/>
      </w:r>
    </w:p>
    <w:p w:rsidR="00304AC2" w:rsidRPr="00304AC2" w:rsidRDefault="00304AC2" w:rsidP="00304AC2">
      <w:pPr>
        <w:widowControl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7.5   Táto Zmluva o poskytnutí služby je vyhotovená v piatich vyhotoveniach s platnosťou originálu v slovenskom jazyku. Dve (2) vyhotovenia obdrží Poskytovateľ a tri (3) vyhotovenia obdrží Objednávateľ. </w:t>
      </w:r>
    </w:p>
    <w:p w:rsidR="00304AC2" w:rsidRPr="00304AC2" w:rsidRDefault="00304AC2" w:rsidP="00304AC2">
      <w:pPr>
        <w:widowControl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 xml:space="preserve">7.6  Táto Zmluva o poskytnutí služby nadobúda platnosť dňom jej podpisu </w:t>
      </w:r>
      <w:r w:rsidRPr="00304AC2">
        <w:rPr>
          <w:rFonts w:ascii="Arial Narrow" w:eastAsia="MS Mincho" w:hAnsi="Arial Narrow" w:cs="Arial"/>
          <w:color w:val="auto"/>
          <w:sz w:val="22"/>
          <w:szCs w:val="22"/>
          <w:lang w:val="sk-SK" w:eastAsia="ja-JP"/>
        </w:rPr>
        <w:t>obidvoma zmluvnými stranami a účinnosť dňom nasledujúcim po dni jej zverejnenia na webovom sídle Objednávateľa</w:t>
      </w: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. Zmluvu o poskytnutí služieb zverejní Objednávateľ.</w:t>
      </w:r>
    </w:p>
    <w:p w:rsidR="00304AC2" w:rsidRPr="00304AC2" w:rsidRDefault="00304AC2" w:rsidP="00304AC2">
      <w:pPr>
        <w:widowControl w:val="0"/>
        <w:spacing w:line="264" w:lineRule="auto"/>
        <w:ind w:left="567" w:hanging="567"/>
        <w:jc w:val="both"/>
        <w:rPr>
          <w:rFonts w:ascii="Arial Narrow" w:eastAsia="MS Mincho" w:hAnsi="Arial Narrow" w:cs="Arial"/>
          <w:sz w:val="22"/>
          <w:szCs w:val="22"/>
          <w:lang w:val="sk-SK" w:eastAsia="ja-JP"/>
        </w:rPr>
      </w:pPr>
      <w:r w:rsidRPr="00304AC2">
        <w:rPr>
          <w:rFonts w:ascii="Arial Narrow" w:eastAsia="MS Mincho" w:hAnsi="Arial Narrow" w:cs="Arial"/>
          <w:sz w:val="22"/>
          <w:szCs w:val="22"/>
          <w:lang w:val="sk-SK" w:eastAsia="ja-JP"/>
        </w:rPr>
        <w:t>7.7.  Zmluvné strany vyhlasujú, že vôľa prejavená v tejto Zmluve o poskytnutí služby je slobodná, vážna, bez omylu  v osobe  alebo  predmete  tejto Zmluvy o poskytnutí služby  a že túto Zmluvu o poskytnutí služby neuzavreli ani v tiesni ani za nápadne nevýhodných podmienok, čo potvrdzujú jej podpisom.</w:t>
      </w:r>
    </w:p>
    <w:p w:rsidR="00304AC2" w:rsidRPr="00304AC2" w:rsidRDefault="00304AC2" w:rsidP="00304AC2">
      <w:pPr>
        <w:contextualSpacing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V Michalovciach, dňa: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V [●], dňa: [●]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Za Objednávateľa: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Za Poskytovateľa: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>..................................................................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  <w:t>..................................................................</w:t>
      </w:r>
    </w:p>
    <w:p w:rsidR="00304AC2" w:rsidRPr="00304AC2" w:rsidRDefault="00304AC2" w:rsidP="00304AC2">
      <w:pPr>
        <w:rPr>
          <w:rFonts w:ascii="Arial Narrow" w:eastAsia="Calibri" w:hAnsi="Arial Narrow"/>
          <w:sz w:val="22"/>
          <w:szCs w:val="22"/>
          <w:lang w:val="sk-SK" w:eastAsia="en-US"/>
        </w:rPr>
      </w:pP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 xml:space="preserve"> </w:t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  <w:r w:rsidRPr="00304AC2">
        <w:rPr>
          <w:rFonts w:ascii="Arial Narrow" w:eastAsia="Calibri" w:hAnsi="Arial Narrow"/>
          <w:sz w:val="22"/>
          <w:szCs w:val="22"/>
          <w:lang w:val="sk-SK" w:eastAsia="en-US"/>
        </w:rPr>
        <w:tab/>
      </w: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304AC2" w:rsidRPr="00304AC2" w:rsidRDefault="00304AC2" w:rsidP="00304AC2">
      <w:pPr>
        <w:ind w:left="6120"/>
        <w:rPr>
          <w:rFonts w:ascii="Arial Narrow" w:hAnsi="Arial Narrow"/>
          <w:sz w:val="22"/>
          <w:szCs w:val="22"/>
          <w:lang w:val="sk-SK" w:eastAsia="cs-CZ"/>
        </w:rPr>
      </w:pPr>
    </w:p>
    <w:p w:rsidR="00EB6282" w:rsidRPr="00304AC2" w:rsidRDefault="00EB6282">
      <w:pPr>
        <w:rPr>
          <w:lang w:val="sk-SK"/>
        </w:rPr>
      </w:pPr>
    </w:p>
    <w:sectPr w:rsidR="00EB6282" w:rsidRPr="00304AC2" w:rsidSect="00EB62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A0" w:rsidRDefault="003534A0" w:rsidP="00304AC2">
      <w:pPr>
        <w:spacing w:after="0" w:line="240" w:lineRule="auto"/>
      </w:pPr>
      <w:r>
        <w:separator/>
      </w:r>
    </w:p>
  </w:endnote>
  <w:endnote w:type="continuationSeparator" w:id="0">
    <w:p w:rsidR="003534A0" w:rsidRDefault="003534A0" w:rsidP="0030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AC2" w:rsidRDefault="00304AC2">
    <w:pPr>
      <w:pStyle w:val="Pta"/>
    </w:pPr>
    <w:r w:rsidRPr="00304AC2"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890803</wp:posOffset>
          </wp:positionH>
          <wp:positionV relativeFrom="page">
            <wp:posOffset>9881419</wp:posOffset>
          </wp:positionV>
          <wp:extent cx="5751871" cy="495546"/>
          <wp:effectExtent l="0" t="0" r="0" b="0"/>
          <wp:wrapNone/>
          <wp:docPr id="2" name="officeArt object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:\Dokumenty\databazy sablony tabulky\databázy a šablóny\roko tmpl\2015\pata.png" descr="E:\Dokumenty\databazy sablony tabulky\databázy a šablóny\roko tmpl\2015\pat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0" cy="495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A0" w:rsidRDefault="003534A0" w:rsidP="00304AC2">
      <w:pPr>
        <w:spacing w:after="0" w:line="240" w:lineRule="auto"/>
      </w:pPr>
      <w:r>
        <w:separator/>
      </w:r>
    </w:p>
  </w:footnote>
  <w:footnote w:type="continuationSeparator" w:id="0">
    <w:p w:rsidR="003534A0" w:rsidRDefault="003534A0" w:rsidP="00304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4F703DB5"/>
    <w:multiLevelType w:val="multilevel"/>
    <w:tmpl w:val="B6D467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7D934CEB"/>
    <w:multiLevelType w:val="multilevel"/>
    <w:tmpl w:val="BC7EA4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2054C"/>
    <w:rsid w:val="0022054C"/>
    <w:rsid w:val="00304AC2"/>
    <w:rsid w:val="003534A0"/>
    <w:rsid w:val="005748C4"/>
    <w:rsid w:val="00700241"/>
    <w:rsid w:val="0074269D"/>
    <w:rsid w:val="00BE6E9B"/>
    <w:rsid w:val="00EB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304AC2"/>
    <w:pPr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Bullet Number,lp1,lp11,List Paragraph11,Bullet 1,Use Case List Paragraph,List Paragraph1"/>
    <w:link w:val="OdsekzoznamuChar"/>
    <w:uiPriority w:val="34"/>
    <w:qFormat/>
    <w:rsid w:val="00304AC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160"/>
        <w:tab w:val="left" w:pos="2880"/>
        <w:tab w:val="left" w:pos="4500"/>
      </w:tabs>
      <w:spacing w:before="0" w:beforeAutospacing="0" w:after="0" w:afterAutospacing="0"/>
      <w:ind w:left="708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304AC2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304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04AC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304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04AC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de-D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1692</Words>
  <Characters>9646</Characters>
  <Application>Microsoft Office Word</Application>
  <DocSecurity>0</DocSecurity>
  <Lines>80</Lines>
  <Paragraphs>22</Paragraphs>
  <ScaleCrop>false</ScaleCrop>
  <Company/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Kaločay</dc:creator>
  <cp:lastModifiedBy>Stanislav Kaločay</cp:lastModifiedBy>
  <cp:revision>2</cp:revision>
  <dcterms:created xsi:type="dcterms:W3CDTF">2021-02-04T09:25:00Z</dcterms:created>
  <dcterms:modified xsi:type="dcterms:W3CDTF">2021-02-04T09:25:00Z</dcterms:modified>
</cp:coreProperties>
</file>