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A6" w:rsidRPr="00F075A6" w:rsidRDefault="00F075A6" w:rsidP="00F075A6">
      <w:pPr>
        <w:pStyle w:val="Nadpis1"/>
        <w:spacing w:before="0"/>
        <w:rPr>
          <w:rFonts w:asciiTheme="minorHAnsi" w:hAnsiTheme="minorHAnsi" w:cstheme="minorHAnsi"/>
          <w:sz w:val="22"/>
        </w:rPr>
      </w:pPr>
      <w:bookmarkStart w:id="0" w:name="_GoBack"/>
      <w:r w:rsidRPr="00F075A6">
        <w:rPr>
          <w:rFonts w:asciiTheme="minorHAnsi" w:hAnsiTheme="minorHAnsi" w:cstheme="minorHAnsi"/>
          <w:sz w:val="22"/>
        </w:rPr>
        <w:t>NÁVRH NA PLNENIE KRITÉRIÍ</w:t>
      </w:r>
    </w:p>
    <w:bookmarkEnd w:id="0"/>
    <w:p w:rsidR="00F075A6" w:rsidRPr="00F75D77" w:rsidRDefault="00F075A6" w:rsidP="00F075A6">
      <w:pPr>
        <w:pStyle w:val="Cislo-2-text"/>
        <w:numPr>
          <w:ilvl w:val="0"/>
          <w:numId w:val="0"/>
        </w:numPr>
        <w:spacing w:before="0"/>
        <w:rPr>
          <w:rFonts w:ascii="Calibri" w:hAnsi="Calibri"/>
        </w:rPr>
      </w:pPr>
      <w:r w:rsidRPr="00F75D77">
        <w:rPr>
          <w:rFonts w:ascii="Calibri" w:hAnsi="Calibri"/>
        </w:rPr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:rsidR="00F075A6" w:rsidRPr="00F75D77" w:rsidRDefault="00F075A6" w:rsidP="00F075A6">
      <w:pPr>
        <w:pStyle w:val="Cislo-2-text"/>
        <w:numPr>
          <w:ilvl w:val="0"/>
          <w:numId w:val="0"/>
        </w:numPr>
        <w:spacing w:before="0"/>
        <w:rPr>
          <w:rFonts w:ascii="Calibri" w:hAnsi="Calibri"/>
        </w:rPr>
      </w:pPr>
    </w:p>
    <w:p w:rsidR="00F075A6" w:rsidRDefault="00F075A6" w:rsidP="00F075A6">
      <w:pPr>
        <w:pStyle w:val="Cislo-1-nadpis"/>
        <w:spacing w:before="0"/>
        <w:rPr>
          <w:rFonts w:ascii="Calibri" w:hAnsi="Calibri"/>
        </w:rPr>
      </w:pPr>
      <w:r w:rsidRPr="00390FE2">
        <w:rPr>
          <w:rFonts w:ascii="Calibri" w:hAnsi="Calibri"/>
        </w:rPr>
        <w:t>Identifikačné údaje uchádzača</w:t>
      </w:r>
    </w:p>
    <w:p w:rsidR="00F075A6" w:rsidRDefault="00F075A6" w:rsidP="00F075A6">
      <w:pPr>
        <w:pStyle w:val="Cislo-1-nadpis"/>
        <w:numPr>
          <w:ilvl w:val="0"/>
          <w:numId w:val="0"/>
        </w:numPr>
        <w:spacing w:before="0"/>
        <w:ind w:left="709"/>
        <w:rPr>
          <w:rFonts w:ascii="Calibri" w:hAnsi="Calibri"/>
        </w:rPr>
      </w:pPr>
    </w:p>
    <w:p w:rsidR="00F075A6" w:rsidRPr="00E8224D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E8224D">
        <w:rPr>
          <w:rFonts w:ascii="Calibri" w:hAnsi="Calibri"/>
        </w:rPr>
        <w:t>Obchodné meno:</w:t>
      </w:r>
    </w:p>
    <w:p w:rsidR="00F075A6" w:rsidRPr="00E8224D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E8224D">
        <w:rPr>
          <w:rFonts w:ascii="Calibri" w:hAnsi="Calibri"/>
        </w:rPr>
        <w:t>Sídlo:</w:t>
      </w:r>
    </w:p>
    <w:p w:rsidR="00F075A6" w:rsidRPr="00E8224D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E8224D">
        <w:rPr>
          <w:rFonts w:ascii="Calibri" w:hAnsi="Calibri"/>
        </w:rPr>
        <w:t>IČO:</w:t>
      </w:r>
    </w:p>
    <w:p w:rsidR="00F075A6" w:rsidRPr="00E8224D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E8224D">
        <w:rPr>
          <w:rFonts w:ascii="Calibri" w:hAnsi="Calibri"/>
        </w:rPr>
        <w:t>DIČ:</w:t>
      </w:r>
    </w:p>
    <w:p w:rsidR="00F075A6" w:rsidRPr="00E8224D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E8224D">
        <w:rPr>
          <w:rFonts w:ascii="Calibri" w:hAnsi="Calibri"/>
        </w:rPr>
        <w:t>IČ DPH:</w:t>
      </w:r>
    </w:p>
    <w:p w:rsidR="00F075A6" w:rsidRPr="00E8224D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E8224D">
        <w:rPr>
          <w:rFonts w:ascii="Calibri" w:hAnsi="Calibri"/>
        </w:rPr>
        <w:t>Č. účtu:</w:t>
      </w:r>
    </w:p>
    <w:p w:rsidR="00F075A6" w:rsidRPr="00E8224D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E8224D">
        <w:rPr>
          <w:rFonts w:ascii="Calibri" w:hAnsi="Calibri"/>
        </w:rPr>
        <w:t>Telefón:</w:t>
      </w:r>
    </w:p>
    <w:p w:rsidR="00F075A6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="Calibri" w:hAnsi="Calibri"/>
        </w:rPr>
      </w:pPr>
    </w:p>
    <w:p w:rsidR="00F075A6" w:rsidRDefault="00F075A6" w:rsidP="00F075A6">
      <w:pPr>
        <w:pStyle w:val="Cislo-1-nadpis"/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="Calibri" w:hAnsi="Calibri"/>
        </w:rPr>
      </w:pPr>
      <w:r>
        <w:rPr>
          <w:rFonts w:ascii="Calibri" w:hAnsi="Calibri"/>
        </w:rPr>
        <w:t>Návrh na plnenie kritérií</w:t>
      </w:r>
    </w:p>
    <w:p w:rsidR="00F075A6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</w:p>
    <w:p w:rsidR="00F075A6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912343">
        <w:rPr>
          <w:rFonts w:ascii="Calibri" w:hAnsi="Calibri"/>
          <w:b/>
        </w:rPr>
        <w:t>Tabuľka č. 1</w:t>
      </w:r>
      <w:r w:rsidRPr="001A3074">
        <w:rPr>
          <w:rFonts w:ascii="Calibri" w:hAnsi="Calibri"/>
        </w:rPr>
        <w:t xml:space="preserve">: </w:t>
      </w:r>
      <w:r w:rsidRPr="00AF2A23">
        <w:rPr>
          <w:rFonts w:ascii="Calibri" w:hAnsi="Calibri"/>
        </w:rPr>
        <w:t>Navrhovaná celková zmluvná cena za predpokladaný rozsah plnenia poskytovaných služieb vyjadrená v EUR bez DPH  - kritérium č. 1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272"/>
        <w:gridCol w:w="1799"/>
        <w:gridCol w:w="1962"/>
      </w:tblGrid>
      <w:tr w:rsidR="00F075A6" w:rsidRPr="001A3074" w:rsidTr="00DB7A86">
        <w:tc>
          <w:tcPr>
            <w:tcW w:w="2323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pStyle w:val="Cislo-2-text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Názov</w:t>
            </w: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A3074">
              <w:rPr>
                <w:rFonts w:asciiTheme="minorHAnsi" w:hAnsiTheme="minorHAnsi" w:cstheme="minorHAnsi"/>
                <w:b/>
              </w:rPr>
              <w:t>Hodnota v EUR bez DPH</w:t>
            </w:r>
          </w:p>
        </w:tc>
        <w:tc>
          <w:tcPr>
            <w:tcW w:w="1799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3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Sadzba DPH v %</w:t>
            </w:r>
          </w:p>
        </w:tc>
        <w:tc>
          <w:tcPr>
            <w:tcW w:w="1962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A3074">
              <w:rPr>
                <w:rFonts w:asciiTheme="minorHAnsi" w:hAnsiTheme="minorHAnsi" w:cstheme="minorHAnsi"/>
                <w:b/>
              </w:rPr>
              <w:t>Hodnota v EUR s DPH</w:t>
            </w:r>
          </w:p>
        </w:tc>
      </w:tr>
      <w:tr w:rsidR="00F075A6" w:rsidRPr="001A3074" w:rsidTr="00DB7A86">
        <w:tc>
          <w:tcPr>
            <w:tcW w:w="2323" w:type="dxa"/>
            <w:vAlign w:val="center"/>
          </w:tcPr>
          <w:p w:rsidR="00F075A6" w:rsidRPr="00AF2A23" w:rsidRDefault="00F075A6" w:rsidP="00F075A6">
            <w:pPr>
              <w:pStyle w:val="Cislo-2-text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ind w:left="34"/>
              <w:jc w:val="left"/>
              <w:rPr>
                <w:rFonts w:asciiTheme="minorHAnsi" w:hAnsiTheme="minorHAnsi" w:cstheme="minorHAnsi"/>
                <w:b/>
              </w:rPr>
            </w:pPr>
            <w:r w:rsidRPr="00AF2A23">
              <w:rPr>
                <w:rFonts w:ascii="Calibri" w:hAnsi="Calibri"/>
                <w:b/>
              </w:rPr>
              <w:t xml:space="preserve">Navrhovaná celková zmluvná cena za predpokladaný rozsah plnenia poskytovaných služieb vyjadrená v EUR bez DPH  </w:t>
            </w: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vAlign w:val="center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Theme="minorHAnsi" w:hAnsiTheme="minorHAnsi" w:cstheme="minorHAnsi"/>
              </w:rPr>
            </w:pPr>
          </w:p>
        </w:tc>
      </w:tr>
    </w:tbl>
    <w:p w:rsidR="00F075A6" w:rsidRPr="00DA705C" w:rsidRDefault="00F075A6" w:rsidP="00F075A6">
      <w:pPr>
        <w:pStyle w:val="Cislo-2-text"/>
        <w:numPr>
          <w:ilvl w:val="0"/>
          <w:numId w:val="0"/>
        </w:numPr>
        <w:spacing w:before="0"/>
        <w:ind w:left="709"/>
        <w:rPr>
          <w:rFonts w:ascii="Calibri" w:hAnsi="Calibri"/>
          <w:b/>
          <w:sz w:val="16"/>
        </w:rPr>
      </w:pPr>
      <w:r w:rsidRPr="00DA705C">
        <w:rPr>
          <w:rFonts w:ascii="Calibri" w:hAnsi="Calibri"/>
          <w:b/>
          <w:sz w:val="16"/>
        </w:rPr>
        <w:t>Hodnota uvedená v kritériu č. 1 sa musí zhodovať s položkou uvedenou v</w:t>
      </w:r>
      <w:r>
        <w:rPr>
          <w:rFonts w:ascii="Calibri" w:hAnsi="Calibri"/>
          <w:b/>
          <w:sz w:val="16"/>
        </w:rPr>
        <w:t> </w:t>
      </w:r>
      <w:r w:rsidRPr="005F0FC9">
        <w:rPr>
          <w:rFonts w:ascii="Calibri" w:hAnsi="Calibri"/>
          <w:b/>
          <w:sz w:val="16"/>
        </w:rPr>
        <w:t>Štruktúrovan</w:t>
      </w:r>
      <w:r>
        <w:rPr>
          <w:rFonts w:ascii="Calibri" w:hAnsi="Calibri"/>
          <w:b/>
          <w:sz w:val="16"/>
        </w:rPr>
        <w:t xml:space="preserve">om </w:t>
      </w:r>
      <w:r w:rsidRPr="005F0FC9">
        <w:rPr>
          <w:rFonts w:ascii="Calibri" w:hAnsi="Calibri"/>
          <w:b/>
          <w:sz w:val="16"/>
        </w:rPr>
        <w:t>cenník</w:t>
      </w:r>
      <w:r>
        <w:rPr>
          <w:rFonts w:ascii="Calibri" w:hAnsi="Calibri"/>
          <w:b/>
          <w:sz w:val="16"/>
        </w:rPr>
        <w:t>u</w:t>
      </w:r>
      <w:r w:rsidRPr="005F0FC9">
        <w:rPr>
          <w:rFonts w:ascii="Calibri" w:hAnsi="Calibri"/>
          <w:b/>
          <w:sz w:val="16"/>
        </w:rPr>
        <w:t xml:space="preserve"> služieb</w:t>
      </w:r>
      <w:r w:rsidRPr="00DA705C">
        <w:rPr>
          <w:rFonts w:ascii="Calibri" w:hAnsi="Calibri"/>
          <w:b/>
          <w:sz w:val="16"/>
        </w:rPr>
        <w:t xml:space="preserve"> (Príloha č. 1 súťažných podkladov)</w:t>
      </w:r>
    </w:p>
    <w:p w:rsidR="00F075A6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</w:p>
    <w:p w:rsidR="00F075A6" w:rsidRPr="001A3074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</w:rPr>
      </w:pPr>
      <w:r w:rsidRPr="00912343">
        <w:rPr>
          <w:rFonts w:ascii="Calibri" w:hAnsi="Calibri"/>
          <w:b/>
        </w:rPr>
        <w:t>Tabuľka č. 2</w:t>
      </w:r>
      <w:r w:rsidRPr="001A3074">
        <w:rPr>
          <w:rFonts w:ascii="Calibri" w:hAnsi="Calibri"/>
        </w:rPr>
        <w:t xml:space="preserve">: </w:t>
      </w:r>
      <w:r w:rsidRPr="00436D9F">
        <w:rPr>
          <w:rFonts w:ascii="Calibri" w:hAnsi="Calibri"/>
        </w:rPr>
        <w:t xml:space="preserve">Navrhovaná hodnota hardware </w:t>
      </w:r>
      <w:proofErr w:type="spellStart"/>
      <w:r w:rsidRPr="00436D9F">
        <w:rPr>
          <w:rFonts w:ascii="Calibri" w:hAnsi="Calibri"/>
        </w:rPr>
        <w:t>budgetu</w:t>
      </w:r>
      <w:proofErr w:type="spellEnd"/>
      <w:r w:rsidRPr="00436D9F">
        <w:rPr>
          <w:rFonts w:ascii="Calibri" w:hAnsi="Calibri"/>
        </w:rPr>
        <w:t xml:space="preserve"> </w:t>
      </w:r>
      <w:r w:rsidRPr="001A3074">
        <w:rPr>
          <w:rFonts w:ascii="Calibri" w:hAnsi="Calibri"/>
        </w:rPr>
        <w:t>vyjadrená v EUR bez DPH</w:t>
      </w:r>
      <w:r>
        <w:rPr>
          <w:rFonts w:ascii="Calibri" w:hAnsi="Calibri"/>
        </w:rPr>
        <w:t xml:space="preserve"> -</w:t>
      </w:r>
      <w:r w:rsidRPr="001A3074">
        <w:rPr>
          <w:rFonts w:ascii="Calibri" w:hAnsi="Calibri"/>
        </w:rPr>
        <w:t xml:space="preserve"> kritérium </w:t>
      </w:r>
      <w:r>
        <w:rPr>
          <w:rFonts w:ascii="Calibri" w:hAnsi="Calibri"/>
        </w:rPr>
        <w:t xml:space="preserve">       </w:t>
      </w:r>
      <w:r w:rsidRPr="001A3074">
        <w:rPr>
          <w:rFonts w:ascii="Calibri" w:hAnsi="Calibri"/>
        </w:rPr>
        <w:t>č.</w:t>
      </w:r>
      <w:r>
        <w:rPr>
          <w:rFonts w:ascii="Calibri" w:hAnsi="Calibri"/>
        </w:rPr>
        <w:t xml:space="preserve"> 2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92"/>
        <w:gridCol w:w="1815"/>
        <w:gridCol w:w="1977"/>
      </w:tblGrid>
      <w:tr w:rsidR="00F075A6" w:rsidRPr="001A3074" w:rsidTr="00DB7A86">
        <w:tc>
          <w:tcPr>
            <w:tcW w:w="2272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pStyle w:val="Cislo-2-text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Názov</w:t>
            </w:r>
          </w:p>
        </w:tc>
        <w:tc>
          <w:tcPr>
            <w:tcW w:w="2292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A3074">
              <w:rPr>
                <w:rFonts w:asciiTheme="minorHAnsi" w:hAnsiTheme="minorHAnsi" w:cstheme="minorHAnsi"/>
                <w:b/>
              </w:rPr>
              <w:t>Hodnota v EUR bez DPH</w:t>
            </w:r>
          </w:p>
        </w:tc>
        <w:tc>
          <w:tcPr>
            <w:tcW w:w="1815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3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Sadzba DPH v %</w:t>
            </w:r>
          </w:p>
        </w:tc>
        <w:tc>
          <w:tcPr>
            <w:tcW w:w="1977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A3074">
              <w:rPr>
                <w:rFonts w:asciiTheme="minorHAnsi" w:hAnsiTheme="minorHAnsi" w:cstheme="minorHAnsi"/>
                <w:b/>
              </w:rPr>
              <w:t>Hodnota v EUR s DPH</w:t>
            </w:r>
          </w:p>
        </w:tc>
      </w:tr>
      <w:tr w:rsidR="00F075A6" w:rsidRPr="001A3074" w:rsidTr="00DB7A86">
        <w:tc>
          <w:tcPr>
            <w:tcW w:w="2272" w:type="dxa"/>
          </w:tcPr>
          <w:p w:rsidR="00F075A6" w:rsidRPr="001A3074" w:rsidRDefault="00F075A6" w:rsidP="00F075A6">
            <w:pPr>
              <w:pStyle w:val="Cislo-2-text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ind w:left="3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/>
              </w:rPr>
              <w:t>Navrhovaná hodnota h</w:t>
            </w:r>
            <w:r w:rsidRPr="003936AD">
              <w:rPr>
                <w:rFonts w:ascii="Calibri" w:hAnsi="Calibri"/>
                <w:b/>
              </w:rPr>
              <w:t xml:space="preserve">ardware </w:t>
            </w:r>
            <w:proofErr w:type="spellStart"/>
            <w:r w:rsidRPr="003936AD">
              <w:rPr>
                <w:rFonts w:ascii="Calibri" w:hAnsi="Calibri"/>
                <w:b/>
              </w:rPr>
              <w:t>budget</w:t>
            </w:r>
            <w:r>
              <w:rPr>
                <w:rFonts w:ascii="Calibri" w:hAnsi="Calibri"/>
                <w:b/>
              </w:rPr>
              <w:t>u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Pr="001A3074">
              <w:rPr>
                <w:rFonts w:asciiTheme="minorHAnsi" w:hAnsiTheme="minorHAnsi" w:cstheme="minorHAnsi"/>
                <w:b/>
              </w:rPr>
              <w:t>vyjadrená v EUR bez DPH</w:t>
            </w:r>
          </w:p>
        </w:tc>
        <w:tc>
          <w:tcPr>
            <w:tcW w:w="2292" w:type="dxa"/>
            <w:shd w:val="clear" w:color="auto" w:fill="C5E0B3" w:themeFill="accent6" w:themeFillTint="66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Theme="minorHAnsi" w:hAnsiTheme="minorHAnsi" w:cstheme="minorHAnsi"/>
              </w:rPr>
            </w:pPr>
          </w:p>
        </w:tc>
      </w:tr>
    </w:tbl>
    <w:p w:rsidR="00F075A6" w:rsidRDefault="00F075A6" w:rsidP="00F075A6">
      <w:pPr>
        <w:pStyle w:val="Cislo-2-text"/>
        <w:numPr>
          <w:ilvl w:val="0"/>
          <w:numId w:val="0"/>
        </w:numPr>
        <w:spacing w:before="0"/>
        <w:ind w:left="709"/>
        <w:rPr>
          <w:rFonts w:ascii="Calibri" w:hAnsi="Calibri"/>
        </w:rPr>
      </w:pPr>
    </w:p>
    <w:p w:rsidR="00F075A6" w:rsidRPr="001A3074" w:rsidRDefault="00F075A6" w:rsidP="00F075A6">
      <w:pPr>
        <w:pStyle w:val="Cislo-2-text"/>
        <w:numPr>
          <w:ilvl w:val="0"/>
          <w:numId w:val="0"/>
        </w:numPr>
        <w:spacing w:before="0"/>
        <w:ind w:left="709"/>
        <w:rPr>
          <w:rFonts w:ascii="Calibri" w:hAnsi="Calibri"/>
        </w:rPr>
      </w:pPr>
      <w:r w:rsidRPr="00912343">
        <w:rPr>
          <w:rFonts w:ascii="Calibri" w:hAnsi="Calibri"/>
          <w:b/>
        </w:rPr>
        <w:t>Tabuľka č. 3</w:t>
      </w:r>
      <w:r w:rsidRPr="00E25CB3">
        <w:rPr>
          <w:rFonts w:ascii="Calibri" w:hAnsi="Calibri"/>
        </w:rPr>
        <w:t xml:space="preserve">: </w:t>
      </w:r>
      <w:r>
        <w:rPr>
          <w:rFonts w:ascii="Calibri" w:hAnsi="Calibri" w:cs="Calibri"/>
        </w:rPr>
        <w:t>P</w:t>
      </w:r>
      <w:r w:rsidRPr="00E25CB3">
        <w:rPr>
          <w:rFonts w:ascii="Calibri" w:hAnsi="Calibri" w:cs="Calibri"/>
        </w:rPr>
        <w:t>aušáln</w:t>
      </w:r>
      <w:r>
        <w:rPr>
          <w:rFonts w:ascii="Calibri" w:hAnsi="Calibri" w:cs="Calibri"/>
        </w:rPr>
        <w:t>a</w:t>
      </w:r>
      <w:r w:rsidRPr="00E25CB3">
        <w:rPr>
          <w:rFonts w:ascii="Calibri" w:hAnsi="Calibri" w:cs="Calibri"/>
        </w:rPr>
        <w:t xml:space="preserve"> zľav</w:t>
      </w:r>
      <w:r>
        <w:rPr>
          <w:rFonts w:ascii="Calibri" w:hAnsi="Calibri" w:cs="Calibri"/>
        </w:rPr>
        <w:t>a</w:t>
      </w:r>
      <w:r w:rsidRPr="00E25CB3">
        <w:rPr>
          <w:rFonts w:ascii="Calibri" w:hAnsi="Calibri" w:cs="Calibri"/>
        </w:rPr>
        <w:t xml:space="preserve"> na aktuálne cenníkové ceny komerčných produktov, neuvedených v rámcovej dohode vyjadrená v percentách (%) </w:t>
      </w:r>
      <w:r w:rsidRPr="00E25CB3">
        <w:rPr>
          <w:rFonts w:ascii="Calibri" w:hAnsi="Calibri"/>
        </w:rPr>
        <w:t>- kritérium</w:t>
      </w:r>
      <w:r w:rsidRPr="001A3074">
        <w:rPr>
          <w:rFonts w:ascii="Calibri" w:hAnsi="Calibri"/>
        </w:rPr>
        <w:t xml:space="preserve"> č.</w:t>
      </w:r>
      <w:r>
        <w:rPr>
          <w:rFonts w:ascii="Calibri" w:hAnsi="Calibri"/>
        </w:rPr>
        <w:t xml:space="preserve"> 3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2044"/>
      </w:tblGrid>
      <w:tr w:rsidR="00F075A6" w:rsidRPr="001A3074" w:rsidTr="00DB7A86">
        <w:tc>
          <w:tcPr>
            <w:tcW w:w="7371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pStyle w:val="Cislo-2-text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Názov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A3074">
              <w:rPr>
                <w:rFonts w:asciiTheme="minorHAnsi" w:hAnsiTheme="minorHAnsi" w:cstheme="minorHAnsi"/>
                <w:b/>
              </w:rPr>
              <w:t xml:space="preserve">Hodnota </w:t>
            </w:r>
            <w:r>
              <w:rPr>
                <w:rFonts w:asciiTheme="minorHAnsi" w:hAnsiTheme="minorHAnsi" w:cstheme="minorHAnsi"/>
                <w:b/>
              </w:rPr>
              <w:t>uvedená v (%)</w:t>
            </w:r>
          </w:p>
        </w:tc>
      </w:tr>
      <w:tr w:rsidR="00F075A6" w:rsidRPr="001A3074" w:rsidTr="00DB7A86">
        <w:tc>
          <w:tcPr>
            <w:tcW w:w="7371" w:type="dxa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25CB3">
              <w:rPr>
                <w:rFonts w:ascii="Calibri" w:hAnsi="Calibri" w:cs="Calibri"/>
                <w:b/>
              </w:rPr>
              <w:t>aušáln</w:t>
            </w:r>
            <w:r>
              <w:rPr>
                <w:rFonts w:ascii="Calibri" w:hAnsi="Calibri" w:cs="Calibri"/>
                <w:b/>
              </w:rPr>
              <w:t>a</w:t>
            </w:r>
            <w:r w:rsidRPr="00E25CB3">
              <w:rPr>
                <w:rFonts w:ascii="Calibri" w:hAnsi="Calibri" w:cs="Calibri"/>
                <w:b/>
              </w:rPr>
              <w:t xml:space="preserve"> zľav</w:t>
            </w:r>
            <w:r>
              <w:rPr>
                <w:rFonts w:ascii="Calibri" w:hAnsi="Calibri" w:cs="Calibri"/>
                <w:b/>
              </w:rPr>
              <w:t>a</w:t>
            </w:r>
            <w:r w:rsidRPr="00E25CB3">
              <w:rPr>
                <w:rFonts w:ascii="Calibri" w:hAnsi="Calibri" w:cs="Calibri"/>
                <w:b/>
              </w:rPr>
              <w:t xml:space="preserve"> na aktuálne cenníkové ceny komerčných produktov, neuvedených v rámcovej dohode</w:t>
            </w:r>
            <w:r w:rsidRPr="001A3074">
              <w:rPr>
                <w:rFonts w:ascii="Calibri" w:hAnsi="Calibri" w:cs="Calibri"/>
                <w:b/>
              </w:rPr>
              <w:t xml:space="preserve"> vyjadrená v percentách (%).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F075A6" w:rsidRPr="001A3074" w:rsidRDefault="00F075A6" w:rsidP="00F075A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hAnsi="Calibri" w:cs="Calibri"/>
              </w:rPr>
            </w:pPr>
          </w:p>
        </w:tc>
      </w:tr>
    </w:tbl>
    <w:p w:rsidR="00F075A6" w:rsidRPr="00DA705C" w:rsidRDefault="00F075A6" w:rsidP="00F075A6">
      <w:pPr>
        <w:pStyle w:val="Cislo-2-text"/>
        <w:numPr>
          <w:ilvl w:val="0"/>
          <w:numId w:val="0"/>
        </w:numPr>
        <w:spacing w:before="0"/>
        <w:ind w:left="709"/>
        <w:rPr>
          <w:rFonts w:ascii="Calibri" w:hAnsi="Calibri"/>
        </w:rPr>
      </w:pPr>
      <w:r w:rsidRPr="00DA705C">
        <w:rPr>
          <w:rFonts w:ascii="Calibri" w:hAnsi="Calibri"/>
          <w:b/>
          <w:sz w:val="16"/>
        </w:rPr>
        <w:t>Hodnota uvedená v kritériu č. 3 sa musí zhodovať s položkou uvedenou v</w:t>
      </w:r>
      <w:r>
        <w:rPr>
          <w:rFonts w:ascii="Calibri" w:hAnsi="Calibri"/>
          <w:b/>
          <w:sz w:val="16"/>
        </w:rPr>
        <w:t> </w:t>
      </w:r>
      <w:r w:rsidRPr="00270DE1">
        <w:rPr>
          <w:rFonts w:ascii="Calibri" w:hAnsi="Calibri"/>
          <w:b/>
          <w:sz w:val="16"/>
        </w:rPr>
        <w:t>Štruktúrovan</w:t>
      </w:r>
      <w:r>
        <w:rPr>
          <w:rFonts w:ascii="Calibri" w:hAnsi="Calibri"/>
          <w:b/>
          <w:sz w:val="16"/>
        </w:rPr>
        <w:t xml:space="preserve">om </w:t>
      </w:r>
      <w:r w:rsidRPr="00270DE1">
        <w:rPr>
          <w:rFonts w:ascii="Calibri" w:hAnsi="Calibri"/>
          <w:b/>
          <w:sz w:val="16"/>
        </w:rPr>
        <w:t>cenník</w:t>
      </w:r>
      <w:r>
        <w:rPr>
          <w:rFonts w:ascii="Calibri" w:hAnsi="Calibri"/>
          <w:b/>
          <w:sz w:val="16"/>
        </w:rPr>
        <w:t>u</w:t>
      </w:r>
      <w:r w:rsidRPr="00270DE1">
        <w:rPr>
          <w:rFonts w:ascii="Calibri" w:hAnsi="Calibri"/>
          <w:b/>
          <w:sz w:val="16"/>
        </w:rPr>
        <w:t xml:space="preserve"> služieb</w:t>
      </w:r>
      <w:r w:rsidRPr="00DA705C">
        <w:rPr>
          <w:rFonts w:ascii="Calibri" w:hAnsi="Calibri"/>
          <w:b/>
          <w:sz w:val="16"/>
        </w:rPr>
        <w:t xml:space="preserve"> (Príloha č. 1 súťažných podkladov)</w:t>
      </w:r>
    </w:p>
    <w:p w:rsidR="00F075A6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  <w:b/>
        </w:rPr>
      </w:pPr>
    </w:p>
    <w:p w:rsidR="00F075A6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  <w:b/>
        </w:rPr>
      </w:pPr>
    </w:p>
    <w:p w:rsidR="00F075A6" w:rsidRDefault="00F075A6" w:rsidP="00F075A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  <w:b/>
        </w:rPr>
      </w:pPr>
      <w:r w:rsidRPr="00AF2A23">
        <w:rPr>
          <w:rFonts w:ascii="Calibri" w:hAnsi="Calibri"/>
          <w:b/>
        </w:rPr>
        <w:t>Podpis štatutárneho orgánu uchádzača a otlačok pečiatky:</w:t>
      </w:r>
      <w:r w:rsidRPr="00AF2A23">
        <w:rPr>
          <w:rFonts w:ascii="Calibri" w:hAnsi="Calibri"/>
          <w:b/>
        </w:rPr>
        <w:tab/>
      </w:r>
      <w:r w:rsidRPr="00AF2A23">
        <w:rPr>
          <w:rFonts w:ascii="Calibri" w:hAnsi="Calibri"/>
          <w:b/>
        </w:rPr>
        <w:tab/>
        <w:t>.................................</w:t>
      </w:r>
    </w:p>
    <w:p w:rsidR="001C7A50" w:rsidRDefault="001C7A50" w:rsidP="00F075A6"/>
    <w:sectPr w:rsidR="001C7A50" w:rsidSect="00F075A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C2E"/>
    <w:multiLevelType w:val="multilevel"/>
    <w:tmpl w:val="19203B32"/>
    <w:lvl w:ilvl="0">
      <w:start w:val="7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6"/>
    <w:rsid w:val="001C7A50"/>
    <w:rsid w:val="00F0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B6CC1-7767-41F8-9CCE-C6A66778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75A6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75A6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075A6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75A6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F075A6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F075A6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F075A6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F075A6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F075A6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customStyle="1" w:styleId="Default">
    <w:name w:val="Default"/>
    <w:rsid w:val="00F07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2018-10-11T12:37:00Z</dcterms:created>
  <dcterms:modified xsi:type="dcterms:W3CDTF">2018-10-11T12:40:00Z</dcterms:modified>
</cp:coreProperties>
</file>