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AF" w:rsidRDefault="00850BAF" w:rsidP="00850BAF">
      <w:pPr>
        <w:pStyle w:val="Nadpis1"/>
        <w:numPr>
          <w:ilvl w:val="0"/>
          <w:numId w:val="0"/>
        </w:num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left" w:pos="567"/>
          <w:tab w:val="left" w:pos="3403"/>
        </w:tabs>
        <w:ind w:left="6804" w:hanging="6804"/>
        <w:rPr>
          <w:rFonts w:asciiTheme="minorHAnsi" w:hAnsiTheme="minorHAnsi"/>
          <w:sz w:val="22"/>
          <w:szCs w:val="22"/>
        </w:rPr>
      </w:pPr>
      <w:bookmarkStart w:id="0" w:name="_Toc81834908"/>
      <w:r>
        <w:rPr>
          <w:rFonts w:asciiTheme="minorHAnsi" w:hAnsiTheme="minorHAnsi"/>
          <w:sz w:val="22"/>
          <w:szCs w:val="22"/>
        </w:rPr>
        <w:t>D.</w:t>
      </w:r>
      <w:r>
        <w:rPr>
          <w:rFonts w:asciiTheme="minorHAnsi" w:hAnsiTheme="minorHAnsi"/>
          <w:sz w:val="22"/>
          <w:szCs w:val="22"/>
        </w:rPr>
        <w:tab/>
      </w:r>
      <w:r w:rsidRPr="00DD61C1">
        <w:rPr>
          <w:rFonts w:asciiTheme="minorHAnsi" w:hAnsiTheme="minorHAnsi"/>
          <w:sz w:val="22"/>
          <w:szCs w:val="22"/>
        </w:rPr>
        <w:t>OPIS PREDMETU ZÁKAZKY</w:t>
      </w:r>
      <w:bookmarkEnd w:id="0"/>
      <w:r>
        <w:rPr>
          <w:rFonts w:asciiTheme="minorHAnsi" w:hAnsiTheme="minorHAnsi"/>
          <w:sz w:val="22"/>
          <w:szCs w:val="22"/>
        </w:rPr>
        <w:t xml:space="preserve"> </w:t>
      </w:r>
    </w:p>
    <w:p w:rsidR="00850BAF" w:rsidRPr="00C40C2F" w:rsidRDefault="00850BAF" w:rsidP="00850BAF">
      <w:pPr>
        <w:tabs>
          <w:tab w:val="clear" w:pos="709"/>
          <w:tab w:val="left" w:pos="0"/>
          <w:tab w:val="left" w:pos="851"/>
        </w:tabs>
        <w:jc w:val="both"/>
        <w:rPr>
          <w:rFonts w:asciiTheme="minorHAnsi" w:eastAsia="Calibri" w:hAnsiTheme="minorHAnsi" w:cstheme="minorHAnsi"/>
        </w:rPr>
      </w:pPr>
      <w:r w:rsidRPr="00C40C2F">
        <w:rPr>
          <w:rFonts w:asciiTheme="minorHAnsi" w:eastAsia="Calibri" w:hAnsiTheme="minorHAnsi" w:cstheme="minorHAnsi"/>
        </w:rPr>
        <w:t xml:space="preserve">Tento opis predmetu zákazky/zadanie vychádza z potrieb a cieľov, ktoré majú byť vynaložením verejných prostriedkov dosiahnuté. Opis predmetu zákazky/zadanie je komplexnou požiadavkou  verejného obstarávateľa na obsah, rozsah a výsledok plnenia uchádzača, ktoré sú predmetom jeho ponuky vo verejnom obstarávaní. </w:t>
      </w:r>
    </w:p>
    <w:p w:rsidR="00850BAF" w:rsidRPr="00C40C2F" w:rsidRDefault="00850BAF" w:rsidP="00850BAF">
      <w:pPr>
        <w:jc w:val="both"/>
        <w:rPr>
          <w:rFonts w:asciiTheme="minorHAnsi" w:eastAsia="Calibri" w:hAnsiTheme="minorHAnsi" w:cstheme="minorHAnsi"/>
        </w:rPr>
      </w:pPr>
    </w:p>
    <w:p w:rsidR="00850BAF" w:rsidRPr="00C40C2F" w:rsidRDefault="00850BAF" w:rsidP="00850BAF">
      <w:pPr>
        <w:pStyle w:val="Cislo-2-text"/>
        <w:numPr>
          <w:ilvl w:val="0"/>
          <w:numId w:val="21"/>
        </w:numPr>
        <w:spacing w:before="0"/>
        <w:rPr>
          <w:rFonts w:asciiTheme="minorHAnsi" w:hAnsiTheme="minorHAnsi" w:cstheme="minorHAnsi"/>
          <w:b/>
        </w:rPr>
      </w:pPr>
      <w:r w:rsidRPr="00C40C2F">
        <w:rPr>
          <w:rFonts w:asciiTheme="minorHAnsi" w:hAnsiTheme="minorHAnsi" w:cstheme="minorHAnsi"/>
          <w:b/>
        </w:rPr>
        <w:t xml:space="preserve">Názov predmetu zákazky </w:t>
      </w:r>
    </w:p>
    <w:p w:rsidR="00850BAF" w:rsidRDefault="00850BAF" w:rsidP="00850BAF">
      <w:pPr>
        <w:pStyle w:val="Cislo-4-a-text"/>
        <w:numPr>
          <w:ilvl w:val="0"/>
          <w:numId w:val="0"/>
        </w:numPr>
        <w:spacing w:before="0"/>
        <w:rPr>
          <w:rFonts w:asciiTheme="minorHAnsi" w:hAnsiTheme="minorHAnsi" w:cstheme="minorHAnsi"/>
          <w:bCs/>
        </w:rPr>
      </w:pPr>
      <w:r w:rsidRPr="00FF10C0">
        <w:rPr>
          <w:rFonts w:asciiTheme="minorHAnsi" w:hAnsiTheme="minorHAnsi" w:cstheme="minorHAnsi"/>
          <w:bCs/>
        </w:rPr>
        <w:t>„</w:t>
      </w:r>
      <w:r w:rsidRPr="001F07BF">
        <w:rPr>
          <w:rFonts w:asciiTheme="minorHAnsi" w:hAnsiTheme="minorHAnsi"/>
          <w:b/>
        </w:rPr>
        <w:t>IT technológie – Kreatívne centrum RTVS Bratislava a Banská Bystrica</w:t>
      </w:r>
      <w:r>
        <w:rPr>
          <w:rFonts w:asciiTheme="minorHAnsi" w:hAnsiTheme="minorHAnsi" w:cstheme="minorHAnsi"/>
          <w:bCs/>
        </w:rPr>
        <w:t>“</w:t>
      </w:r>
    </w:p>
    <w:p w:rsidR="00850BAF" w:rsidRPr="00C40C2F" w:rsidRDefault="00850BAF" w:rsidP="00850BAF">
      <w:pPr>
        <w:pStyle w:val="Cislo-4-a-text"/>
        <w:numPr>
          <w:ilvl w:val="0"/>
          <w:numId w:val="0"/>
        </w:numPr>
        <w:spacing w:before="0"/>
        <w:rPr>
          <w:rFonts w:asciiTheme="minorHAnsi" w:hAnsiTheme="minorHAnsi" w:cstheme="minorHAnsi"/>
        </w:rPr>
      </w:pPr>
    </w:p>
    <w:p w:rsidR="00850BAF" w:rsidRPr="00C40C2F" w:rsidRDefault="00850BAF" w:rsidP="00850BAF">
      <w:pPr>
        <w:pStyle w:val="Cislo-2-text"/>
        <w:numPr>
          <w:ilvl w:val="0"/>
          <w:numId w:val="21"/>
        </w:numPr>
        <w:spacing w:before="0"/>
        <w:rPr>
          <w:rFonts w:asciiTheme="minorHAnsi" w:hAnsiTheme="minorHAnsi" w:cstheme="minorHAnsi"/>
          <w:b/>
        </w:rPr>
      </w:pPr>
      <w:r w:rsidRPr="00C40C2F">
        <w:rPr>
          <w:rFonts w:asciiTheme="minorHAnsi" w:hAnsiTheme="minorHAnsi" w:cstheme="minorHAnsi"/>
          <w:b/>
        </w:rPr>
        <w:t>CPV kód</w:t>
      </w:r>
      <w:bookmarkStart w:id="1" w:name="_GoBack"/>
      <w:bookmarkEnd w:id="1"/>
    </w:p>
    <w:p w:rsidR="00850BAF" w:rsidRPr="00993446" w:rsidRDefault="00850BAF" w:rsidP="00850BAF">
      <w:pPr>
        <w:pStyle w:val="Cislo-2-text"/>
        <w:tabs>
          <w:tab w:val="clear" w:pos="709"/>
        </w:tabs>
        <w:ind w:left="360" w:hanging="360"/>
        <w:rPr>
          <w:rFonts w:asciiTheme="minorHAnsi" w:hAnsiTheme="minorHAnsi"/>
          <w:b/>
          <w:u w:val="single"/>
        </w:rPr>
      </w:pPr>
      <w:r w:rsidRPr="00993446">
        <w:rPr>
          <w:rFonts w:asciiTheme="minorHAnsi" w:hAnsiTheme="minorHAnsi"/>
          <w:b/>
          <w:u w:val="single"/>
        </w:rPr>
        <w:t>Časť 1 predmetu zákazky: Sieťové diskové pole nezávislých diskov</w:t>
      </w:r>
    </w:p>
    <w:p w:rsidR="00850BAF" w:rsidRDefault="00850BAF" w:rsidP="00850BAF">
      <w:pPr>
        <w:pStyle w:val="Cislo-2-text"/>
        <w:tabs>
          <w:tab w:val="clear" w:pos="709"/>
        </w:tabs>
        <w:ind w:left="360" w:hanging="360"/>
        <w:rPr>
          <w:rFonts w:asciiTheme="minorHAnsi" w:hAnsiTheme="minorHAnsi"/>
        </w:rPr>
      </w:pPr>
      <w:r w:rsidRPr="00F265AB">
        <w:rPr>
          <w:rFonts w:asciiTheme="minorHAnsi" w:hAnsiTheme="minorHAnsi"/>
        </w:rPr>
        <w:t xml:space="preserve">Hlavný CPV: </w:t>
      </w:r>
    </w:p>
    <w:p w:rsidR="00850BAF" w:rsidRPr="006457B3" w:rsidRDefault="00850BAF" w:rsidP="00850BAF">
      <w:pPr>
        <w:rPr>
          <w:rFonts w:cstheme="minorHAnsi"/>
        </w:rPr>
      </w:pPr>
      <w:r w:rsidRPr="00B974D8">
        <w:rPr>
          <w:rFonts w:asciiTheme="minorHAnsi" w:hAnsiTheme="minorHAnsi" w:cstheme="minorHAnsi"/>
        </w:rPr>
        <w:t xml:space="preserve">30233141-1 - Nadbytočné pole nezávislých diskov (RAID) </w:t>
      </w:r>
    </w:p>
    <w:p w:rsidR="00850BAF" w:rsidRPr="00F265AB" w:rsidRDefault="00850BAF" w:rsidP="00850BAF">
      <w:pPr>
        <w:pStyle w:val="Cislo-2-text"/>
        <w:tabs>
          <w:tab w:val="clear" w:pos="709"/>
        </w:tabs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Doplňujúci CPV:</w:t>
      </w:r>
    </w:p>
    <w:p w:rsidR="00850BAF" w:rsidRPr="00F265AB" w:rsidRDefault="00850BAF" w:rsidP="00850BAF">
      <w:pPr>
        <w:pStyle w:val="Cislo-2-text"/>
        <w:tabs>
          <w:tab w:val="clear" w:pos="709"/>
        </w:tabs>
        <w:ind w:left="360" w:hanging="360"/>
        <w:rPr>
          <w:rFonts w:asciiTheme="minorHAnsi" w:hAnsiTheme="minorHAnsi"/>
        </w:rPr>
      </w:pPr>
      <w:r w:rsidRPr="00F265AB">
        <w:rPr>
          <w:rFonts w:asciiTheme="minorHAnsi" w:hAnsiTheme="minorHAnsi" w:cstheme="minorHAnsi"/>
        </w:rPr>
        <w:t>60000000-8 Dopravné služby (bez prepravy odpadu)</w:t>
      </w:r>
    </w:p>
    <w:p w:rsidR="00850BAF" w:rsidRPr="00993446" w:rsidRDefault="00850BAF" w:rsidP="00850BAF">
      <w:pPr>
        <w:pStyle w:val="Cislo-2-text"/>
        <w:tabs>
          <w:tab w:val="clear" w:pos="709"/>
        </w:tabs>
        <w:ind w:left="360" w:hanging="360"/>
        <w:rPr>
          <w:rFonts w:asciiTheme="minorHAnsi" w:hAnsiTheme="minorHAnsi"/>
          <w:b/>
          <w:u w:val="single"/>
        </w:rPr>
      </w:pPr>
      <w:r w:rsidRPr="00993446">
        <w:rPr>
          <w:rFonts w:asciiTheme="minorHAnsi" w:hAnsiTheme="minorHAnsi"/>
          <w:b/>
          <w:u w:val="single"/>
        </w:rPr>
        <w:t>Časť 2 predmetu zákazky: Sieťové prvky</w:t>
      </w:r>
    </w:p>
    <w:p w:rsidR="00850BAF" w:rsidRDefault="00850BAF" w:rsidP="00850BAF">
      <w:pPr>
        <w:pStyle w:val="Cislo-2-text"/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left" w:pos="0"/>
        </w:tabs>
        <w:spacing w:before="0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Hlavný CPV: </w:t>
      </w:r>
    </w:p>
    <w:p w:rsidR="00850BAF" w:rsidRPr="00454DA9" w:rsidRDefault="00850BAF" w:rsidP="00850BAF">
      <w:pPr>
        <w:rPr>
          <w:rFonts w:ascii="Calibri" w:hAnsi="Calibri"/>
        </w:rPr>
      </w:pPr>
      <w:r w:rsidRPr="00454DA9">
        <w:rPr>
          <w:rFonts w:ascii="Calibri" w:hAnsi="Calibri"/>
        </w:rPr>
        <w:t>32413100-2 - Sieťové smerovače</w:t>
      </w:r>
    </w:p>
    <w:p w:rsidR="00850BAF" w:rsidRDefault="00850BAF" w:rsidP="00850BAF">
      <w:pPr>
        <w:pStyle w:val="Cislo-2-text"/>
        <w:tabs>
          <w:tab w:val="clear" w:pos="709"/>
          <w:tab w:val="left" w:pos="0"/>
        </w:tabs>
        <w:spacing w:before="0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Doplňujúci CPV:</w:t>
      </w:r>
    </w:p>
    <w:p w:rsidR="00850BAF" w:rsidRPr="00454DA9" w:rsidRDefault="00850BAF" w:rsidP="00850BAF">
      <w:pPr>
        <w:ind w:left="567" w:hanging="567"/>
        <w:rPr>
          <w:rFonts w:ascii="Calibri" w:hAnsi="Calibri"/>
        </w:rPr>
      </w:pPr>
      <w:r w:rsidRPr="00454DA9">
        <w:rPr>
          <w:rFonts w:ascii="Calibri" w:hAnsi="Calibri"/>
        </w:rPr>
        <w:t>32422000-7 - Sieťové komponenty</w:t>
      </w:r>
    </w:p>
    <w:p w:rsidR="00850BAF" w:rsidRPr="00454DA9" w:rsidRDefault="00850BAF" w:rsidP="00850BAF">
      <w:pPr>
        <w:ind w:left="567" w:hanging="567"/>
        <w:rPr>
          <w:rFonts w:ascii="Calibri" w:hAnsi="Calibri"/>
        </w:rPr>
      </w:pPr>
      <w:r w:rsidRPr="00454DA9">
        <w:rPr>
          <w:rFonts w:ascii="Calibri" w:hAnsi="Calibri"/>
        </w:rPr>
        <w:t>32562100-1 - Káble s optickým káblom na prenos informácií</w:t>
      </w:r>
    </w:p>
    <w:p w:rsidR="00850BAF" w:rsidRDefault="00850BAF" w:rsidP="00850BAF">
      <w:pPr>
        <w:pStyle w:val="Cislo-2-text"/>
        <w:tabs>
          <w:tab w:val="clear" w:pos="709"/>
          <w:tab w:val="left" w:pos="0"/>
        </w:tabs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60000000-8 Dopravné služby </w:t>
      </w:r>
      <w:r w:rsidRPr="00F265AB">
        <w:rPr>
          <w:rFonts w:asciiTheme="minorHAnsi" w:hAnsiTheme="minorHAnsi" w:cstheme="minorHAnsi"/>
        </w:rPr>
        <w:t>(bez prepravy odpadu)</w:t>
      </w:r>
    </w:p>
    <w:p w:rsidR="00850BAF" w:rsidRPr="00993446" w:rsidRDefault="00850BAF" w:rsidP="00850BAF">
      <w:pPr>
        <w:pStyle w:val="Cislo-2-text"/>
        <w:tabs>
          <w:tab w:val="clear" w:pos="709"/>
        </w:tabs>
        <w:ind w:left="360" w:hanging="360"/>
        <w:rPr>
          <w:rFonts w:asciiTheme="minorHAnsi" w:hAnsiTheme="minorHAnsi"/>
          <w:b/>
          <w:u w:val="single"/>
        </w:rPr>
      </w:pPr>
      <w:r w:rsidRPr="00993446">
        <w:rPr>
          <w:rFonts w:asciiTheme="minorHAnsi" w:hAnsiTheme="minorHAnsi"/>
          <w:b/>
          <w:u w:val="single"/>
        </w:rPr>
        <w:t>Časť 3 predmetu zákazky: Výpočtová technika</w:t>
      </w:r>
    </w:p>
    <w:p w:rsidR="00850BAF" w:rsidRDefault="00850BAF" w:rsidP="00850BAF">
      <w:pPr>
        <w:pStyle w:val="Cislo-2-text"/>
        <w:tabs>
          <w:tab w:val="clear" w:pos="709"/>
          <w:tab w:val="left" w:pos="0"/>
        </w:tabs>
        <w:spacing w:before="0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Hlavný CPV: </w:t>
      </w:r>
    </w:p>
    <w:p w:rsidR="00850BAF" w:rsidRPr="00430095" w:rsidRDefault="00850BAF" w:rsidP="00850BAF">
      <w:pPr>
        <w:pStyle w:val="Cislo-2-text"/>
        <w:tabs>
          <w:tab w:val="clear" w:pos="709"/>
          <w:tab w:val="left" w:pos="0"/>
        </w:tabs>
        <w:spacing w:before="0"/>
        <w:ind w:left="360" w:hanging="360"/>
        <w:rPr>
          <w:rFonts w:asciiTheme="minorHAnsi" w:hAnsiTheme="minorHAnsi"/>
        </w:rPr>
      </w:pPr>
      <w:r w:rsidRPr="00430095">
        <w:rPr>
          <w:rFonts w:asciiTheme="minorHAnsi" w:hAnsiTheme="minorHAnsi"/>
        </w:rPr>
        <w:t xml:space="preserve">30213000-5 - Osobné počítače </w:t>
      </w:r>
    </w:p>
    <w:p w:rsidR="00850BAF" w:rsidRDefault="00850BAF" w:rsidP="00850BAF">
      <w:pPr>
        <w:pStyle w:val="Cislo-2-text"/>
        <w:tabs>
          <w:tab w:val="clear" w:pos="709"/>
          <w:tab w:val="left" w:pos="0"/>
        </w:tabs>
        <w:spacing w:before="0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Doplňujúci CPV:</w:t>
      </w:r>
    </w:p>
    <w:p w:rsidR="00850BAF" w:rsidRPr="00430095" w:rsidRDefault="00850BAF" w:rsidP="00850BAF">
      <w:pPr>
        <w:pStyle w:val="Cislo-2-text"/>
        <w:tabs>
          <w:tab w:val="clear" w:pos="709"/>
          <w:tab w:val="left" w:pos="0"/>
        </w:tabs>
        <w:spacing w:before="0"/>
        <w:ind w:left="360" w:hanging="360"/>
        <w:rPr>
          <w:rFonts w:asciiTheme="minorHAnsi" w:hAnsiTheme="minorHAnsi"/>
        </w:rPr>
      </w:pPr>
      <w:r w:rsidRPr="00430095">
        <w:rPr>
          <w:rFonts w:asciiTheme="minorHAnsi" w:hAnsiTheme="minorHAnsi"/>
        </w:rPr>
        <w:t>30213100-6 - Prenosné počítače</w:t>
      </w:r>
    </w:p>
    <w:p w:rsidR="00850BAF" w:rsidRPr="00430095" w:rsidRDefault="00850BAF" w:rsidP="00850BAF">
      <w:pPr>
        <w:pStyle w:val="Cislo-2-text"/>
        <w:tabs>
          <w:tab w:val="clear" w:pos="709"/>
          <w:tab w:val="left" w:pos="0"/>
        </w:tabs>
        <w:spacing w:before="0"/>
        <w:ind w:left="360" w:hanging="360"/>
        <w:rPr>
          <w:rFonts w:asciiTheme="minorHAnsi" w:hAnsiTheme="minorHAnsi"/>
        </w:rPr>
      </w:pPr>
      <w:r w:rsidRPr="00430095">
        <w:rPr>
          <w:rFonts w:asciiTheme="minorHAnsi" w:hAnsiTheme="minorHAnsi"/>
        </w:rPr>
        <w:t>48310000-4 - Softvérový balík na vytváranie dokumentov</w:t>
      </w:r>
    </w:p>
    <w:p w:rsidR="00850BAF" w:rsidRPr="00430095" w:rsidRDefault="00850BAF" w:rsidP="00850BAF">
      <w:pPr>
        <w:pStyle w:val="Cislo-2-text"/>
        <w:tabs>
          <w:tab w:val="clear" w:pos="709"/>
          <w:tab w:val="left" w:pos="0"/>
        </w:tabs>
        <w:spacing w:before="0"/>
        <w:ind w:left="360" w:hanging="360"/>
        <w:rPr>
          <w:rFonts w:asciiTheme="minorHAnsi" w:hAnsiTheme="minorHAnsi"/>
        </w:rPr>
      </w:pPr>
      <w:r w:rsidRPr="00430095">
        <w:rPr>
          <w:rFonts w:asciiTheme="minorHAnsi" w:hAnsiTheme="minorHAnsi"/>
        </w:rPr>
        <w:t>48624000-8 - Softvérový balík pre operačný systém osobného počítača (PC)</w:t>
      </w:r>
    </w:p>
    <w:p w:rsidR="00850BAF" w:rsidRDefault="00850BAF" w:rsidP="00850BAF">
      <w:pPr>
        <w:pStyle w:val="Cislo-2-text"/>
        <w:tabs>
          <w:tab w:val="clear" w:pos="709"/>
          <w:tab w:val="left" w:pos="0"/>
        </w:tabs>
        <w:spacing w:before="0"/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60000000-8 Dopravné služby </w:t>
      </w:r>
      <w:r w:rsidRPr="00430095">
        <w:rPr>
          <w:rFonts w:asciiTheme="minorHAnsi" w:hAnsiTheme="minorHAnsi"/>
        </w:rPr>
        <w:t>(bez prepravy odpadu)</w:t>
      </w:r>
    </w:p>
    <w:p w:rsidR="00850BAF" w:rsidRPr="00C40C2F" w:rsidRDefault="00850BAF" w:rsidP="00850BAF">
      <w:pPr>
        <w:pStyle w:val="Cislo-2-text"/>
        <w:spacing w:before="0"/>
        <w:rPr>
          <w:rFonts w:asciiTheme="minorHAnsi" w:hAnsiTheme="minorHAnsi" w:cstheme="minorHAnsi"/>
          <w:u w:val="single"/>
        </w:rPr>
      </w:pPr>
    </w:p>
    <w:p w:rsidR="00850BAF" w:rsidRPr="00C40C2F" w:rsidRDefault="00850BAF" w:rsidP="00850BAF">
      <w:pPr>
        <w:pStyle w:val="Cislo-2-text"/>
        <w:numPr>
          <w:ilvl w:val="0"/>
          <w:numId w:val="21"/>
        </w:numPr>
        <w:spacing w:before="0"/>
        <w:rPr>
          <w:rFonts w:asciiTheme="minorHAnsi" w:hAnsiTheme="minorHAnsi" w:cstheme="minorHAnsi"/>
          <w:b/>
        </w:rPr>
      </w:pPr>
      <w:r w:rsidRPr="00C40C2F">
        <w:rPr>
          <w:rFonts w:asciiTheme="minorHAnsi" w:hAnsiTheme="minorHAnsi" w:cstheme="minorHAnsi"/>
          <w:b/>
        </w:rPr>
        <w:t>Maximálna výška zdrojov</w:t>
      </w:r>
    </w:p>
    <w:p w:rsidR="00850BAF" w:rsidRDefault="00850BAF" w:rsidP="00850BAF">
      <w:pPr>
        <w:pStyle w:val="Cislo-2-text"/>
        <w:tabs>
          <w:tab w:val="clear" w:pos="1423"/>
          <w:tab w:val="left" w:pos="709"/>
        </w:tabs>
        <w:spacing w:before="0" w:line="276" w:lineRule="auto"/>
        <w:rPr>
          <w:rFonts w:asciiTheme="minorHAnsi" w:hAnsiTheme="minorHAnsi" w:cstheme="minorHAnsi"/>
          <w:b/>
        </w:rPr>
      </w:pPr>
      <w:r w:rsidRPr="00C40C2F">
        <w:rPr>
          <w:rFonts w:asciiTheme="minorHAnsi" w:hAnsiTheme="minorHAnsi" w:cstheme="minorHAnsi"/>
        </w:rPr>
        <w:t xml:space="preserve">Predpokladaná hodnota predmetu zákazky: </w:t>
      </w:r>
      <w:r w:rsidRPr="00993446">
        <w:rPr>
          <w:rFonts w:asciiTheme="minorHAnsi" w:hAnsiTheme="minorHAnsi" w:cstheme="minorHAnsi"/>
          <w:b/>
        </w:rPr>
        <w:t>819 674,10</w:t>
      </w:r>
      <w:r w:rsidRPr="00993446">
        <w:rPr>
          <w:rFonts w:asciiTheme="minorHAnsi" w:hAnsiTheme="minorHAnsi" w:cstheme="minorHAnsi"/>
        </w:rPr>
        <w:t xml:space="preserve"> </w:t>
      </w:r>
      <w:r w:rsidRPr="00993446">
        <w:rPr>
          <w:rFonts w:asciiTheme="minorHAnsi" w:hAnsiTheme="minorHAnsi" w:cstheme="minorHAnsi"/>
          <w:b/>
        </w:rPr>
        <w:t>EUR</w:t>
      </w:r>
      <w:r w:rsidRPr="00C40C2F">
        <w:rPr>
          <w:rFonts w:asciiTheme="minorHAnsi" w:hAnsiTheme="minorHAnsi" w:cstheme="minorHAnsi"/>
          <w:b/>
        </w:rPr>
        <w:t xml:space="preserve"> bez DPH</w:t>
      </w:r>
    </w:p>
    <w:p w:rsidR="00850BAF" w:rsidRPr="00C40C2F" w:rsidRDefault="00850BAF" w:rsidP="00850BAF">
      <w:pPr>
        <w:pStyle w:val="Cislo-2-text"/>
        <w:tabs>
          <w:tab w:val="clear" w:pos="1423"/>
          <w:tab w:val="left" w:pos="709"/>
        </w:tabs>
        <w:spacing w:before="0" w:line="276" w:lineRule="auto"/>
        <w:rPr>
          <w:rFonts w:asciiTheme="minorHAnsi" w:hAnsiTheme="minorHAnsi" w:cstheme="minorHAnsi"/>
        </w:rPr>
      </w:pPr>
      <w:r w:rsidRPr="00993446">
        <w:rPr>
          <w:rFonts w:asciiTheme="minorHAnsi" w:hAnsiTheme="minorHAnsi" w:cstheme="minorHAnsi"/>
        </w:rPr>
        <w:t>Pre časť 1 predmetu zákazky:</w:t>
      </w:r>
      <w:r>
        <w:rPr>
          <w:rFonts w:asciiTheme="minorHAnsi" w:hAnsiTheme="minorHAnsi" w:cstheme="minorHAnsi"/>
        </w:rPr>
        <w:t xml:space="preserve"> </w:t>
      </w:r>
      <w:r w:rsidRPr="00993446">
        <w:rPr>
          <w:rFonts w:asciiTheme="minorHAnsi" w:hAnsiTheme="minorHAnsi" w:cstheme="minorHAnsi"/>
          <w:b/>
        </w:rPr>
        <w:t>303 140,00</w:t>
      </w:r>
      <w:r>
        <w:t xml:space="preserve"> </w:t>
      </w:r>
      <w:r>
        <w:rPr>
          <w:rFonts w:asciiTheme="minorHAnsi" w:hAnsiTheme="minorHAnsi" w:cstheme="minorHAnsi"/>
          <w:b/>
        </w:rPr>
        <w:t>EUR bez DPH</w:t>
      </w:r>
    </w:p>
    <w:p w:rsidR="00850BAF" w:rsidRPr="00C40C2F" w:rsidRDefault="00850BAF" w:rsidP="00850BAF">
      <w:pPr>
        <w:pStyle w:val="Cislo-2-text"/>
        <w:tabs>
          <w:tab w:val="clear" w:pos="1423"/>
          <w:tab w:val="left" w:pos="709"/>
        </w:tabs>
        <w:spacing w:before="0" w:line="276" w:lineRule="auto"/>
        <w:rPr>
          <w:rFonts w:asciiTheme="minorHAnsi" w:hAnsiTheme="minorHAnsi" w:cstheme="minorHAnsi"/>
        </w:rPr>
      </w:pPr>
      <w:r w:rsidRPr="00993446">
        <w:rPr>
          <w:rFonts w:asciiTheme="minorHAnsi" w:hAnsiTheme="minorHAnsi" w:cstheme="minorHAnsi"/>
        </w:rPr>
        <w:t>Pre časť 2 predmetu zákazky:</w:t>
      </w:r>
      <w:r w:rsidRPr="00993446">
        <w:rPr>
          <w:b/>
        </w:rPr>
        <w:t xml:space="preserve"> </w:t>
      </w:r>
      <w:r w:rsidRPr="00993446">
        <w:rPr>
          <w:rFonts w:asciiTheme="minorHAnsi" w:hAnsiTheme="minorHAnsi" w:cstheme="minorHAnsi"/>
          <w:b/>
        </w:rPr>
        <w:t>370 128,33</w:t>
      </w:r>
      <w:r>
        <w:t xml:space="preserve"> </w:t>
      </w:r>
      <w:r>
        <w:rPr>
          <w:rFonts w:asciiTheme="minorHAnsi" w:hAnsiTheme="minorHAnsi" w:cstheme="minorHAnsi"/>
          <w:b/>
        </w:rPr>
        <w:t>EUR bez DPH</w:t>
      </w:r>
    </w:p>
    <w:p w:rsidR="00850BAF" w:rsidRPr="00C40C2F" w:rsidRDefault="00850BAF" w:rsidP="00850BAF">
      <w:pPr>
        <w:pStyle w:val="Cislo-2-text"/>
        <w:tabs>
          <w:tab w:val="clear" w:pos="1423"/>
          <w:tab w:val="left" w:pos="709"/>
        </w:tabs>
        <w:spacing w:before="0" w:line="276" w:lineRule="auto"/>
        <w:rPr>
          <w:rFonts w:asciiTheme="minorHAnsi" w:hAnsiTheme="minorHAnsi" w:cstheme="minorHAnsi"/>
        </w:rPr>
      </w:pPr>
      <w:r w:rsidRPr="00993446">
        <w:rPr>
          <w:rFonts w:asciiTheme="minorHAnsi" w:hAnsiTheme="minorHAnsi" w:cstheme="minorHAnsi"/>
        </w:rPr>
        <w:t>Pre časť 3 predmetu zákazky:</w:t>
      </w:r>
      <w:r>
        <w:rPr>
          <w:rFonts w:asciiTheme="minorHAnsi" w:hAnsiTheme="minorHAnsi" w:cstheme="minorHAnsi"/>
          <w:b/>
        </w:rPr>
        <w:t xml:space="preserve"> </w:t>
      </w:r>
      <w:r w:rsidRPr="00993446">
        <w:rPr>
          <w:rFonts w:asciiTheme="minorHAnsi" w:hAnsiTheme="minorHAnsi" w:cstheme="minorHAnsi"/>
          <w:b/>
        </w:rPr>
        <w:t>146 405,77</w:t>
      </w:r>
      <w:r>
        <w:t xml:space="preserve"> </w:t>
      </w:r>
      <w:r>
        <w:rPr>
          <w:rFonts w:asciiTheme="minorHAnsi" w:hAnsiTheme="minorHAnsi" w:cstheme="minorHAnsi"/>
          <w:b/>
        </w:rPr>
        <w:t>EUR bez DPH</w:t>
      </w:r>
    </w:p>
    <w:p w:rsidR="00850BAF" w:rsidRPr="00C40C2F" w:rsidRDefault="00850BAF" w:rsidP="00850BAF">
      <w:pPr>
        <w:pStyle w:val="Cislo-2-text"/>
        <w:tabs>
          <w:tab w:val="clear" w:pos="1423"/>
          <w:tab w:val="left" w:pos="709"/>
        </w:tabs>
        <w:spacing w:before="0"/>
        <w:rPr>
          <w:rFonts w:asciiTheme="minorHAnsi" w:hAnsiTheme="minorHAnsi" w:cstheme="minorHAnsi"/>
        </w:rPr>
      </w:pPr>
    </w:p>
    <w:p w:rsidR="00850BAF" w:rsidRPr="00C40C2F" w:rsidRDefault="00850BAF" w:rsidP="00850BAF">
      <w:pPr>
        <w:pStyle w:val="Cislo-2-text"/>
        <w:numPr>
          <w:ilvl w:val="0"/>
          <w:numId w:val="21"/>
        </w:numPr>
        <w:tabs>
          <w:tab w:val="clear" w:pos="1423"/>
          <w:tab w:val="left" w:pos="709"/>
        </w:tabs>
        <w:spacing w:before="0"/>
        <w:rPr>
          <w:rFonts w:asciiTheme="minorHAnsi" w:hAnsiTheme="minorHAnsi" w:cstheme="minorHAnsi"/>
          <w:b/>
        </w:rPr>
      </w:pPr>
      <w:r w:rsidRPr="00C40C2F">
        <w:rPr>
          <w:rFonts w:asciiTheme="minorHAnsi" w:hAnsiTheme="minorHAnsi" w:cstheme="minorHAnsi"/>
          <w:b/>
        </w:rPr>
        <w:t>Miesto plnenia</w:t>
      </w:r>
    </w:p>
    <w:p w:rsidR="00850BAF" w:rsidRPr="00C40C2F" w:rsidRDefault="00850BAF" w:rsidP="00850BAF">
      <w:pPr>
        <w:pStyle w:val="Cislo-2-text"/>
        <w:tabs>
          <w:tab w:val="clear" w:pos="709"/>
          <w:tab w:val="clear" w:pos="1423"/>
          <w:tab w:val="left" w:pos="0"/>
        </w:tabs>
        <w:spacing w:before="0"/>
        <w:ind w:left="0" w:firstLine="0"/>
        <w:rPr>
          <w:rFonts w:asciiTheme="minorHAnsi" w:hAnsiTheme="minorHAnsi" w:cstheme="minorHAnsi"/>
        </w:rPr>
      </w:pPr>
      <w:r w:rsidRPr="00C40C2F">
        <w:rPr>
          <w:rFonts w:asciiTheme="minorHAnsi" w:hAnsiTheme="minorHAnsi" w:cstheme="minorHAnsi"/>
        </w:rPr>
        <w:t xml:space="preserve">Miestom </w:t>
      </w:r>
      <w:r>
        <w:rPr>
          <w:rFonts w:asciiTheme="minorHAnsi" w:hAnsiTheme="minorHAnsi" w:cstheme="minorHAnsi"/>
        </w:rPr>
        <w:t>dodania</w:t>
      </w:r>
      <w:r w:rsidRPr="00C40C2F">
        <w:rPr>
          <w:rFonts w:asciiTheme="minorHAnsi" w:hAnsiTheme="minorHAnsi" w:cstheme="minorHAnsi"/>
        </w:rPr>
        <w:t xml:space="preserve"> predmetu zákazky je</w:t>
      </w:r>
      <w:r>
        <w:rPr>
          <w:rFonts w:asciiTheme="minorHAnsi" w:hAnsiTheme="minorHAnsi" w:cstheme="minorHAnsi"/>
        </w:rPr>
        <w:t xml:space="preserve"> pre každú časť</w:t>
      </w:r>
      <w:r w:rsidRPr="00C40C2F">
        <w:rPr>
          <w:rFonts w:asciiTheme="minorHAnsi" w:hAnsiTheme="minorHAnsi" w:cstheme="minorHAnsi"/>
        </w:rPr>
        <w:t>:</w:t>
      </w:r>
    </w:p>
    <w:p w:rsidR="00850BAF" w:rsidRPr="002621AB" w:rsidRDefault="00850BAF" w:rsidP="00850BA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21AB">
        <w:rPr>
          <w:rFonts w:asciiTheme="minorHAnsi" w:hAnsiTheme="minorHAnsi" w:cstheme="minorHAnsi"/>
          <w:b/>
        </w:rPr>
        <w:t xml:space="preserve">Kreatívne centrum RTVS </w:t>
      </w:r>
      <w:bookmarkStart w:id="2" w:name="_Hlk63422817"/>
      <w:r w:rsidRPr="002621AB">
        <w:rPr>
          <w:rFonts w:asciiTheme="minorHAnsi" w:hAnsiTheme="minorHAnsi" w:cstheme="minorHAnsi"/>
          <w:b/>
        </w:rPr>
        <w:t>Bratislava</w:t>
      </w:r>
      <w:r w:rsidRPr="002621AB">
        <w:rPr>
          <w:rFonts w:asciiTheme="minorHAnsi" w:hAnsiTheme="minorHAnsi" w:cstheme="minorHAnsi"/>
        </w:rPr>
        <w:t>, Mlynská dolina, 845 45 Bratislava </w:t>
      </w:r>
    </w:p>
    <w:p w:rsidR="00850BAF" w:rsidRPr="002621AB" w:rsidRDefault="00850BAF" w:rsidP="00850BA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2621AB">
        <w:rPr>
          <w:rFonts w:asciiTheme="minorHAnsi" w:hAnsiTheme="minorHAnsi" w:cstheme="minorHAnsi"/>
          <w:b/>
        </w:rPr>
        <w:t>Kreatívne centrum Banská Bystrica:</w:t>
      </w:r>
    </w:p>
    <w:p w:rsidR="00850BAF" w:rsidRPr="002621AB" w:rsidRDefault="00850BAF" w:rsidP="00850BAF">
      <w:pPr>
        <w:jc w:val="both"/>
        <w:rPr>
          <w:rFonts w:cstheme="minorHAnsi"/>
        </w:rPr>
      </w:pPr>
      <w:r w:rsidRPr="002621AB">
        <w:rPr>
          <w:rFonts w:asciiTheme="minorHAnsi" w:hAnsiTheme="minorHAnsi" w:cstheme="minorHAnsi"/>
        </w:rPr>
        <w:t>KC BB– SPŠ J. Murgaša, J. M. Hurbana 6, 974 01 Banská Bystrica</w:t>
      </w:r>
    </w:p>
    <w:p w:rsidR="00850BAF" w:rsidRPr="006457B3" w:rsidRDefault="00850BAF" w:rsidP="00850BAF">
      <w:pPr>
        <w:jc w:val="both"/>
        <w:rPr>
          <w:rFonts w:cstheme="minorHAnsi"/>
        </w:rPr>
      </w:pPr>
      <w:r w:rsidRPr="002621AB">
        <w:rPr>
          <w:rFonts w:asciiTheme="minorHAnsi" w:hAnsiTheme="minorHAnsi" w:cstheme="minorHAnsi"/>
        </w:rPr>
        <w:t>KC RTVS BB, Profesora Sáru 1, 975 68 Banská Bystrica</w:t>
      </w:r>
    </w:p>
    <w:p w:rsidR="00850BAF" w:rsidRPr="00C40C2F" w:rsidRDefault="00850BAF" w:rsidP="00850BA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bookmarkEnd w:id="2"/>
    </w:p>
    <w:p w:rsidR="00850BAF" w:rsidRPr="00C40C2F" w:rsidRDefault="00850BAF" w:rsidP="00850BAF">
      <w:pPr>
        <w:pStyle w:val="Cislo-2-text"/>
        <w:numPr>
          <w:ilvl w:val="0"/>
          <w:numId w:val="21"/>
        </w:numPr>
        <w:spacing w:before="0"/>
        <w:rPr>
          <w:rFonts w:asciiTheme="minorHAnsi" w:hAnsiTheme="minorHAnsi" w:cstheme="minorHAnsi"/>
          <w:b/>
        </w:rPr>
      </w:pPr>
      <w:r w:rsidRPr="00C40C2F">
        <w:rPr>
          <w:rFonts w:asciiTheme="minorHAnsi" w:hAnsiTheme="minorHAnsi" w:cstheme="minorHAnsi"/>
          <w:b/>
        </w:rPr>
        <w:t>Lehota plnenia</w:t>
      </w:r>
    </w:p>
    <w:p w:rsidR="00850BAF" w:rsidRDefault="00850BAF" w:rsidP="00850BAF">
      <w:pPr>
        <w:pStyle w:val="Nadpis3"/>
        <w:spacing w:before="0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bookmarkStart w:id="3" w:name="lehota_dodania"/>
      <w:bookmarkEnd w:id="3"/>
      <w:r>
        <w:rPr>
          <w:rFonts w:asciiTheme="minorHAnsi" w:eastAsiaTheme="minorHAnsi" w:hAnsiTheme="minorHAnsi" w:cstheme="minorHAnsi"/>
          <w:color w:val="auto"/>
          <w:sz w:val="22"/>
          <w:szCs w:val="22"/>
        </w:rPr>
        <w:t>Lehota dodania tovaru</w:t>
      </w:r>
      <w:r w:rsidRPr="00C40C2F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: </w:t>
      </w:r>
    </w:p>
    <w:p w:rsidR="00850BAF" w:rsidRPr="002621AB" w:rsidRDefault="00850BAF" w:rsidP="00850BAF">
      <w:pPr>
        <w:rPr>
          <w:rFonts w:asciiTheme="minorHAnsi" w:hAnsiTheme="minorHAnsi" w:cstheme="minorHAnsi"/>
        </w:rPr>
      </w:pPr>
      <w:r w:rsidRPr="002621AB">
        <w:rPr>
          <w:rFonts w:asciiTheme="minorHAnsi" w:hAnsiTheme="minorHAnsi" w:cstheme="minorHAnsi"/>
        </w:rPr>
        <w:t>Pre časť 1</w:t>
      </w:r>
      <w:r>
        <w:rPr>
          <w:rFonts w:asciiTheme="minorHAnsi" w:hAnsiTheme="minorHAnsi" w:cstheme="minorHAnsi"/>
        </w:rPr>
        <w:t xml:space="preserve"> a časť 3</w:t>
      </w:r>
      <w:r w:rsidRPr="002621AB">
        <w:rPr>
          <w:rFonts w:asciiTheme="minorHAnsi" w:hAnsiTheme="minorHAnsi" w:cstheme="minorHAnsi"/>
        </w:rPr>
        <w:t>:</w:t>
      </w:r>
    </w:p>
    <w:p w:rsidR="00850BAF" w:rsidRPr="00021842" w:rsidRDefault="00850BAF" w:rsidP="00850BAF">
      <w:pPr>
        <w:pStyle w:val="Nadpis5"/>
        <w:numPr>
          <w:ilvl w:val="0"/>
          <w:numId w:val="10"/>
        </w:numPr>
        <w:spacing w:before="0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Do 60 dní od obdržania výzvy na dodanie tovaru v zmysle bodu 2. článku II. (Dodacie podmienky) Kúpnej zmluvy</w:t>
      </w:r>
    </w:p>
    <w:p w:rsidR="00850BAF" w:rsidRDefault="00850BAF" w:rsidP="00850BA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50BAF" w:rsidRDefault="00850BAF" w:rsidP="00850BA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50BAF" w:rsidRDefault="00850BAF" w:rsidP="00850BAF">
      <w:pPr>
        <w:rPr>
          <w:rFonts w:asciiTheme="minorHAnsi" w:hAnsiTheme="minorHAnsi" w:cstheme="minorHAnsi"/>
        </w:rPr>
      </w:pPr>
      <w:r w:rsidRPr="002621AB">
        <w:rPr>
          <w:rFonts w:asciiTheme="minorHAnsi" w:hAnsiTheme="minorHAnsi" w:cstheme="minorHAnsi"/>
        </w:rPr>
        <w:t xml:space="preserve">Pre časť </w:t>
      </w:r>
      <w:r>
        <w:rPr>
          <w:rFonts w:asciiTheme="minorHAnsi" w:hAnsiTheme="minorHAnsi" w:cstheme="minorHAnsi"/>
        </w:rPr>
        <w:t>2</w:t>
      </w:r>
      <w:r w:rsidRPr="002621AB">
        <w:rPr>
          <w:rFonts w:asciiTheme="minorHAnsi" w:hAnsiTheme="minorHAnsi" w:cstheme="minorHAnsi"/>
        </w:rPr>
        <w:t>:</w:t>
      </w:r>
    </w:p>
    <w:p w:rsidR="00850BAF" w:rsidRPr="00021842" w:rsidRDefault="00850BAF" w:rsidP="00850BAF">
      <w:pPr>
        <w:pStyle w:val="Nadpis5"/>
        <w:numPr>
          <w:ilvl w:val="0"/>
          <w:numId w:val="10"/>
        </w:numPr>
        <w:spacing w:before="0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Do 90 dní od obdržania výzvy na dodanie tovaru v zmysle bodu 2. článku II. (Dodacie podmienky) Kúpnej zmluvy</w:t>
      </w:r>
    </w:p>
    <w:p w:rsidR="00850BAF" w:rsidRPr="00C40C2F" w:rsidRDefault="00850BAF" w:rsidP="00850BA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50BAF" w:rsidRDefault="00850BAF" w:rsidP="00850BAF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4" w:name="_Ref372183442"/>
      <w:bookmarkStart w:id="5" w:name="_Toc62080003"/>
      <w:r w:rsidRPr="00021842">
        <w:rPr>
          <w:rFonts w:asciiTheme="minorHAnsi" w:hAnsiTheme="minorHAnsi" w:cstheme="minorHAnsi"/>
          <w:b/>
          <w:sz w:val="22"/>
          <w:szCs w:val="22"/>
        </w:rPr>
        <w:t>Všeobecné vymedzenie predmetu zákazky</w:t>
      </w:r>
      <w:bookmarkStart w:id="6" w:name="_Toc62080004"/>
      <w:bookmarkEnd w:id="4"/>
      <w:bookmarkEnd w:id="5"/>
    </w:p>
    <w:p w:rsidR="00850BAF" w:rsidRDefault="00850BAF" w:rsidP="00850BAF">
      <w:pPr>
        <w:pStyle w:val="Odsekzoznamu"/>
        <w:ind w:left="360"/>
        <w:jc w:val="both"/>
      </w:pPr>
      <w:r>
        <w:t>Predmet zákazky je dodávaný ako budúca súčasť Kreatívneho centra RTVS, ktoré vznikne s cieľom zabezpečiť podporu kreatívneho talentu a podporu zamestnanosti v kultúrnom a kreatívnom priemysle.</w:t>
      </w:r>
    </w:p>
    <w:p w:rsidR="00850BAF" w:rsidRDefault="00850BAF" w:rsidP="00850BAF">
      <w:pPr>
        <w:pStyle w:val="Odsekzoznamu"/>
        <w:spacing w:after="0"/>
        <w:ind w:left="360"/>
        <w:jc w:val="both"/>
      </w:pPr>
      <w:r>
        <w:t>Projekt Kreatívneho centra RTVS je zameraný na poskytnutie infraštruktúry a komplexných služieb pre kreatívny priemysel v oblasti audiovízie s potenciálom prerastania do ostatných sfér kultúrnej a kreatívnej oblasti. Prostredníctvom realizácie aktivít pripraví priestor, kde je podporovaná kreatívna tvorba a zároveň konzultačná a poradenská činnosť v profesii i k podnikaniu. Popri zabezpečení aktivít podporných programov pre cieľové skupiny, bude realizovaná aj činnosť na senzibilizáciu verejnosti prostredníctvom osvetovo-propagačných činností.</w:t>
      </w:r>
    </w:p>
    <w:p w:rsidR="00850BAF" w:rsidRPr="002621AB" w:rsidRDefault="00850BAF" w:rsidP="00850BAF">
      <w:pPr>
        <w:pStyle w:val="Cislo-2-text"/>
        <w:tabs>
          <w:tab w:val="clear" w:pos="709"/>
          <w:tab w:val="clear" w:pos="1423"/>
          <w:tab w:val="left" w:pos="0"/>
        </w:tabs>
        <w:spacing w:before="0"/>
        <w:ind w:left="360" w:firstLine="0"/>
        <w:rPr>
          <w:rFonts w:asciiTheme="minorHAnsi" w:hAnsiTheme="minorHAnsi" w:cstheme="minorHAnsi"/>
          <w:highlight w:val="yellow"/>
        </w:rPr>
      </w:pPr>
    </w:p>
    <w:p w:rsidR="00850BAF" w:rsidRPr="00021842" w:rsidRDefault="00850BAF" w:rsidP="00850BAF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7" w:name="_Toc62080007"/>
      <w:bookmarkEnd w:id="6"/>
      <w:r w:rsidRPr="00021842">
        <w:rPr>
          <w:rFonts w:asciiTheme="minorHAnsi" w:hAnsiTheme="minorHAnsi" w:cstheme="minorHAnsi"/>
          <w:b/>
          <w:bCs/>
          <w:sz w:val="22"/>
          <w:szCs w:val="22"/>
        </w:rPr>
        <w:t>Technické špecifikácie predmetu zákazky</w:t>
      </w:r>
      <w:bookmarkEnd w:id="7"/>
    </w:p>
    <w:p w:rsidR="00850BAF" w:rsidRPr="00664C45" w:rsidRDefault="00850BAF" w:rsidP="00850BAF">
      <w:pPr>
        <w:pStyle w:val="Cislo-2-text"/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426" w:firstLine="0"/>
        <w:rPr>
          <w:rFonts w:asciiTheme="minorHAnsi" w:hAnsiTheme="minorHAnsi"/>
        </w:rPr>
      </w:pPr>
      <w:r w:rsidRPr="00664C45">
        <w:rPr>
          <w:rFonts w:asciiTheme="minorHAnsi" w:hAnsiTheme="minorHAnsi"/>
        </w:rPr>
        <w:t xml:space="preserve">Ak v predmetných súťažných podkladoch je niekde použitý konkrétny výrobca, výrobný postup, značka, patent, typ, krajina, oblasť alebo miesto pôvodu alebo výroby, prípadne niektorý z použitých parametrov, alebo rozpätie parametrov identifikuje konkrétny typ výrobku/materiálu/technológie/technologického riešenia/zariadenia (ďalej aj len „výrobok“, resp. aj len „výrobok a zariadenie“), alebo výrobok konkrétneho výrobcu, je uvedený len orientačne a má odporúčací charakter, resp. slúži výlučne na predstavu o budúcich požadovaných materiálovo-technických vlastnostiach zo strany verejného obstarávateľa, Verejný obstarávateľ v takomto prípade, umožňuje predloženie ekvivalentu predmetu zákazky v prípade, ak sa nezmení účel a cieľ predmetu zákazky, a to za nasledovných podmienok: </w:t>
      </w:r>
    </w:p>
    <w:p w:rsidR="00850BAF" w:rsidRPr="0022054B" w:rsidRDefault="00850BAF" w:rsidP="00850BAF">
      <w:pPr>
        <w:pStyle w:val="Cislo-4-a-text"/>
        <w:numPr>
          <w:ilvl w:val="0"/>
          <w:numId w:val="0"/>
        </w:numPr>
        <w:ind w:left="709" w:hanging="283"/>
        <w:rPr>
          <w:rFonts w:asciiTheme="minorHAnsi" w:hAnsiTheme="minorHAnsi"/>
        </w:rPr>
      </w:pPr>
      <w:r w:rsidRPr="0022054B">
        <w:rPr>
          <w:rFonts w:asciiTheme="minorHAnsi" w:hAnsiTheme="minorHAnsi"/>
        </w:rPr>
        <w:t xml:space="preserve">- </w:t>
      </w:r>
      <w:r w:rsidRPr="0022054B">
        <w:rPr>
          <w:rFonts w:asciiTheme="minorHAnsi" w:hAnsiTheme="minorHAnsi"/>
        </w:rPr>
        <w:tab/>
        <w:t>predložený ekvivalent bude spĺňať minimálne požiadavky verejného obstarávateľa alebo</w:t>
      </w:r>
    </w:p>
    <w:p w:rsidR="00850BAF" w:rsidRPr="0022054B" w:rsidRDefault="00850BAF" w:rsidP="00850BAF">
      <w:pPr>
        <w:pStyle w:val="Cislo-4-a-text"/>
        <w:numPr>
          <w:ilvl w:val="0"/>
          <w:numId w:val="0"/>
        </w:numPr>
        <w:ind w:left="709" w:hanging="283"/>
        <w:rPr>
          <w:rFonts w:asciiTheme="minorHAnsi" w:hAnsiTheme="minorHAnsi"/>
        </w:rPr>
      </w:pPr>
      <w:r w:rsidRPr="0022054B">
        <w:rPr>
          <w:rFonts w:asciiTheme="minorHAnsi" w:hAnsiTheme="minorHAnsi"/>
        </w:rPr>
        <w:t xml:space="preserve">- </w:t>
      </w:r>
      <w:r w:rsidRPr="0022054B">
        <w:rPr>
          <w:rFonts w:asciiTheme="minorHAnsi" w:hAnsiTheme="minorHAnsi"/>
        </w:rPr>
        <w:tab/>
        <w:t xml:space="preserve">predložený ekvivalent bude obsahovať kvalitatívne výhodnejšie parametre ako sú požiadavky verejného obstarávateľa na predmet zákazky, alebo </w:t>
      </w:r>
    </w:p>
    <w:p w:rsidR="00850BAF" w:rsidRPr="0022054B" w:rsidRDefault="00850BAF" w:rsidP="00850BAF">
      <w:pPr>
        <w:pStyle w:val="Cislo-4-a-text"/>
        <w:numPr>
          <w:ilvl w:val="0"/>
          <w:numId w:val="0"/>
        </w:numPr>
        <w:ind w:left="709" w:hanging="283"/>
        <w:rPr>
          <w:rFonts w:asciiTheme="minorHAnsi" w:hAnsiTheme="minorHAnsi"/>
        </w:rPr>
      </w:pPr>
      <w:r w:rsidRPr="0022054B">
        <w:rPr>
          <w:rFonts w:asciiTheme="minorHAnsi" w:hAnsiTheme="minorHAnsi"/>
        </w:rPr>
        <w:t xml:space="preserve">- </w:t>
      </w:r>
      <w:r w:rsidRPr="0022054B">
        <w:rPr>
          <w:rFonts w:asciiTheme="minorHAnsi" w:hAnsiTheme="minorHAnsi"/>
        </w:rPr>
        <w:tab/>
        <w:t>predložený ekvivalent bude zabezpečovať výhodnejšie funkcionality a funkčnosť predmetu zákazky ako sú požiadavky verejného obstarávateľa na funkčnosť predmetu zákazky / zmluvy, pričom</w:t>
      </w:r>
    </w:p>
    <w:p w:rsidR="00850BAF" w:rsidRPr="0022054B" w:rsidRDefault="00850BAF" w:rsidP="00850BAF">
      <w:pPr>
        <w:pStyle w:val="Cislo-4-a-text"/>
        <w:numPr>
          <w:ilvl w:val="0"/>
          <w:numId w:val="0"/>
        </w:numPr>
        <w:ind w:left="709" w:hanging="283"/>
        <w:rPr>
          <w:rFonts w:asciiTheme="minorHAnsi" w:hAnsiTheme="minorHAnsi"/>
        </w:rPr>
      </w:pPr>
      <w:r w:rsidRPr="0022054B">
        <w:rPr>
          <w:rFonts w:asciiTheme="minorHAnsi" w:hAnsiTheme="minorHAnsi"/>
        </w:rPr>
        <w:t xml:space="preserve">- </w:t>
      </w:r>
      <w:r w:rsidRPr="0022054B">
        <w:rPr>
          <w:rFonts w:asciiTheme="minorHAnsi" w:hAnsiTheme="minorHAnsi"/>
        </w:rPr>
        <w:tab/>
        <w:t>predložený ekvivalent nesmie vyžadovať iné vedľajšie náklady, ktoré by musel zabezpečiť verejný obstarávateľ v rámci súčinnosti viažucej sa k plneniu predmetu Kúpnej zmluvy, ktorá bola výsledkom verejného obstarávania ako prijatie ekvivalentu a prijatím predloženého ekvivalentu nesmie dôjsť k zvýšeným priamym alebo nepriamym nákladom vyplývajúcim z užívania dodaného predmetu zmluvy.</w:t>
      </w:r>
    </w:p>
    <w:p w:rsidR="00850BAF" w:rsidRPr="00664C45" w:rsidRDefault="00850BAF" w:rsidP="00850BAF">
      <w:pPr>
        <w:pStyle w:val="Cislo-2-text"/>
        <w:tabs>
          <w:tab w:val="clear" w:pos="709"/>
        </w:tabs>
        <w:spacing w:before="0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664C45">
        <w:rPr>
          <w:rFonts w:asciiTheme="minorHAnsi" w:hAnsiTheme="minorHAnsi"/>
        </w:rPr>
        <w:t>Tieto ekvivalenty (ak je relevantné) uchádzač uvedie vo svojej ponuke, v ocenenom štruktúrovanom cenníku zmluvy v súlade s týmito súťažnými podkladmi.“</w:t>
      </w:r>
    </w:p>
    <w:p w:rsidR="00850BAF" w:rsidRPr="00664C45" w:rsidRDefault="00850BAF" w:rsidP="00850BAF">
      <w:pPr>
        <w:pStyle w:val="Cislo-1-nadpis"/>
        <w:numPr>
          <w:ilvl w:val="0"/>
          <w:numId w:val="0"/>
        </w:numPr>
        <w:tabs>
          <w:tab w:val="left" w:pos="708"/>
        </w:tabs>
        <w:ind w:left="426"/>
        <w:rPr>
          <w:rFonts w:asciiTheme="minorHAnsi" w:hAnsiTheme="minorHAnsi"/>
          <w:b w:val="0"/>
        </w:rPr>
      </w:pPr>
    </w:p>
    <w:p w:rsidR="00850BAF" w:rsidRDefault="00850BAF" w:rsidP="00850BAF">
      <w:pPr>
        <w:pStyle w:val="Cislo-2-text"/>
        <w:tabs>
          <w:tab w:val="clear" w:pos="709"/>
        </w:tabs>
        <w:spacing w:before="0"/>
        <w:ind w:left="426" w:firstLine="0"/>
        <w:rPr>
          <w:rFonts w:asciiTheme="minorHAnsi" w:hAnsiTheme="minorHAnsi"/>
        </w:rPr>
      </w:pPr>
    </w:p>
    <w:p w:rsidR="00850BAF" w:rsidRPr="00664C45" w:rsidRDefault="00850BAF" w:rsidP="00850BAF">
      <w:pPr>
        <w:pStyle w:val="Cislo-2-text"/>
        <w:tabs>
          <w:tab w:val="clear" w:pos="709"/>
        </w:tabs>
        <w:spacing w:before="0"/>
        <w:ind w:left="426" w:firstLine="0"/>
        <w:rPr>
          <w:rFonts w:asciiTheme="minorHAnsi" w:hAnsiTheme="minorHAnsi"/>
        </w:rPr>
      </w:pPr>
    </w:p>
    <w:p w:rsidR="00850BAF" w:rsidRDefault="00850BAF" w:rsidP="00850BAF">
      <w:pPr>
        <w:pStyle w:val="Cislo-2-text"/>
        <w:tabs>
          <w:tab w:val="clear" w:pos="709"/>
        </w:tabs>
        <w:spacing w:before="0"/>
        <w:rPr>
          <w:rFonts w:asciiTheme="minorHAnsi" w:hAnsiTheme="minorHAnsi" w:cstheme="minorHAnsi"/>
          <w:iCs/>
        </w:rPr>
      </w:pPr>
    </w:p>
    <w:p w:rsidR="00850BAF" w:rsidRDefault="00850BAF" w:rsidP="00850BAF">
      <w:pPr>
        <w:pStyle w:val="slovanzoznam2"/>
        <w:numPr>
          <w:ilvl w:val="0"/>
          <w:numId w:val="0"/>
        </w:numPr>
        <w:tabs>
          <w:tab w:val="clear" w:pos="900"/>
          <w:tab w:val="left" w:pos="-1276"/>
          <w:tab w:val="left" w:pos="851"/>
        </w:tabs>
        <w:spacing w:before="0"/>
        <w:ind w:left="851" w:hanging="567"/>
        <w:rPr>
          <w:rFonts w:asciiTheme="minorHAnsi" w:hAnsiTheme="minorHAnsi" w:cstheme="minorHAnsi"/>
        </w:rPr>
      </w:pPr>
    </w:p>
    <w:p w:rsidR="00850BAF" w:rsidRDefault="00850BAF" w:rsidP="00850BA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  <w:rPr>
          <w:rFonts w:asciiTheme="minorHAnsi" w:eastAsia="Calibri" w:hAnsiTheme="minorHAnsi" w:cs="Times New Roman"/>
        </w:rPr>
      </w:pPr>
    </w:p>
    <w:p w:rsidR="00850BAF" w:rsidRDefault="00850BAF" w:rsidP="00850BA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  <w:rPr>
          <w:rFonts w:asciiTheme="minorHAnsi" w:eastAsia="Calibri" w:hAnsiTheme="minorHAnsi" w:cs="Times New Roman"/>
        </w:rPr>
      </w:pPr>
    </w:p>
    <w:p w:rsidR="00850BAF" w:rsidRDefault="00850BAF" w:rsidP="00850BA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  <w:rPr>
          <w:rFonts w:asciiTheme="minorHAnsi" w:eastAsia="Calibri" w:hAnsiTheme="minorHAns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50BAF" w:rsidRPr="00B128B0" w:rsidTr="00850BAF">
        <w:trPr>
          <w:trHeight w:val="817"/>
        </w:trPr>
        <w:tc>
          <w:tcPr>
            <w:tcW w:w="9062" w:type="dxa"/>
            <w:shd w:val="clear" w:color="auto" w:fill="auto"/>
            <w:vAlign w:val="center"/>
          </w:tcPr>
          <w:p w:rsidR="00850BAF" w:rsidRPr="00A26FA0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Calibri" w:hAnsiTheme="minorHAnsi" w:cs="Times New Roman"/>
              </w:rPr>
              <w:lastRenderedPageBreak/>
              <w:br w:type="page"/>
            </w:r>
            <w:r w:rsidRPr="00A26FA0">
              <w:rPr>
                <w:rFonts w:asciiTheme="minorHAnsi" w:hAnsiTheme="minorHAnsi" w:cstheme="minorHAnsi"/>
                <w:b/>
              </w:rPr>
              <w:t>TECHNICKÁ ŠPECIFIKÁCIA:</w:t>
            </w:r>
          </w:p>
          <w:p w:rsidR="00850BAF" w:rsidRPr="00A26FA0" w:rsidRDefault="00850BAF" w:rsidP="00850B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26FA0">
              <w:rPr>
                <w:rFonts w:asciiTheme="minorHAnsi" w:hAnsiTheme="minorHAnsi" w:cstheme="minorHAnsi"/>
                <w:b/>
              </w:rPr>
              <w:t xml:space="preserve">ČASŤ 1: </w:t>
            </w:r>
            <w:r>
              <w:rPr>
                <w:rFonts w:asciiTheme="minorHAnsi" w:hAnsiTheme="minorHAnsi"/>
                <w:b/>
              </w:rPr>
              <w:t>Sieťové diskové pole nezávislých diskov</w:t>
            </w:r>
          </w:p>
        </w:tc>
      </w:tr>
    </w:tbl>
    <w:p w:rsidR="00850BAF" w:rsidRDefault="00850BAF" w:rsidP="00850BAF">
      <w:pPr>
        <w:pStyle w:val="BodyText21"/>
        <w:rPr>
          <w:rFonts w:asciiTheme="minorHAnsi" w:hAnsiTheme="minorHAnsi" w:cstheme="minorHAnsi"/>
          <w:b/>
          <w:bCs/>
          <w:sz w:val="22"/>
          <w:szCs w:val="22"/>
        </w:rPr>
      </w:pPr>
    </w:p>
    <w:p w:rsidR="00850BAF" w:rsidRPr="00A26FA0" w:rsidRDefault="00850BAF" w:rsidP="00850BAF">
      <w:pPr>
        <w:rPr>
          <w:rFonts w:asciiTheme="minorHAnsi" w:hAnsiTheme="minorHAnsi" w:cstheme="minorHAnsi"/>
          <w:b/>
        </w:rPr>
      </w:pPr>
      <w:r w:rsidRPr="00A26FA0">
        <w:rPr>
          <w:rFonts w:asciiTheme="minorHAnsi" w:hAnsiTheme="minorHAnsi" w:cstheme="minorHAnsi"/>
          <w:b/>
        </w:rPr>
        <w:t xml:space="preserve">Opis predmetu </w:t>
      </w:r>
      <w:r>
        <w:rPr>
          <w:rFonts w:asciiTheme="minorHAnsi" w:hAnsiTheme="minorHAnsi" w:cstheme="minorHAnsi"/>
          <w:b/>
        </w:rPr>
        <w:t>zákazky</w:t>
      </w:r>
      <w:r w:rsidRPr="00A26FA0">
        <w:rPr>
          <w:rFonts w:asciiTheme="minorHAnsi" w:hAnsiTheme="minorHAnsi" w:cstheme="minorHAnsi"/>
          <w:b/>
        </w:rPr>
        <w:t xml:space="preserve"> verejného obstarávania - časť 1:</w:t>
      </w:r>
    </w:p>
    <w:p w:rsidR="00850BAF" w:rsidRDefault="00850BAF" w:rsidP="00850BAF">
      <w:pPr>
        <w:jc w:val="both"/>
        <w:rPr>
          <w:rFonts w:ascii="Calibri" w:hAnsi="Calibri" w:cs="Calibri"/>
        </w:rPr>
      </w:pPr>
      <w:r w:rsidRPr="00610193">
        <w:rPr>
          <w:rFonts w:ascii="Calibri" w:hAnsi="Calibri" w:cs="Calibri"/>
        </w:rPr>
        <w:t xml:space="preserve">Predmetom </w:t>
      </w:r>
      <w:r>
        <w:rPr>
          <w:rFonts w:ascii="Calibri" w:hAnsi="Calibri" w:cs="Calibri"/>
        </w:rPr>
        <w:t>zákazky</w:t>
      </w:r>
      <w:r w:rsidRPr="00610193">
        <w:rPr>
          <w:rFonts w:ascii="Calibri" w:hAnsi="Calibri" w:cs="Calibri"/>
        </w:rPr>
        <w:t xml:space="preserve"> je</w:t>
      </w:r>
      <w:r>
        <w:rPr>
          <w:rFonts w:ascii="Calibri" w:hAnsi="Calibri" w:cs="Calibri"/>
        </w:rPr>
        <w:t xml:space="preserve"> dodávka</w:t>
      </w:r>
      <w:r w:rsidRPr="00610193">
        <w:rPr>
          <w:rFonts w:ascii="Calibri" w:hAnsi="Calibri" w:cs="Calibri"/>
        </w:rPr>
        <w:t xml:space="preserve"> sieťové</w:t>
      </w:r>
      <w:r>
        <w:rPr>
          <w:rFonts w:ascii="Calibri" w:hAnsi="Calibri" w:cs="Calibri"/>
        </w:rPr>
        <w:t>ho</w:t>
      </w:r>
      <w:r w:rsidRPr="00610193">
        <w:rPr>
          <w:rFonts w:ascii="Calibri" w:hAnsi="Calibri" w:cs="Calibri"/>
        </w:rPr>
        <w:t xml:space="preserve"> diskové</w:t>
      </w:r>
      <w:r>
        <w:rPr>
          <w:rFonts w:ascii="Calibri" w:hAnsi="Calibri" w:cs="Calibri"/>
        </w:rPr>
        <w:t>ho</w:t>
      </w:r>
      <w:r w:rsidRPr="00610193">
        <w:rPr>
          <w:rFonts w:ascii="Calibri" w:hAnsi="Calibri" w:cs="Calibri"/>
        </w:rPr>
        <w:t xml:space="preserve"> poľ</w:t>
      </w:r>
      <w:r>
        <w:rPr>
          <w:rFonts w:ascii="Calibri" w:hAnsi="Calibri" w:cs="Calibri"/>
        </w:rPr>
        <w:t>a</w:t>
      </w:r>
      <w:r w:rsidRPr="00610193">
        <w:rPr>
          <w:rFonts w:ascii="Calibri" w:hAnsi="Calibri" w:cs="Calibri"/>
        </w:rPr>
        <w:t xml:space="preserve"> nezávislých diskov určené</w:t>
      </w:r>
      <w:r>
        <w:rPr>
          <w:rFonts w:ascii="Calibri" w:hAnsi="Calibri" w:cs="Calibri"/>
        </w:rPr>
        <w:t>ho</w:t>
      </w:r>
      <w:r w:rsidRPr="006101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pre</w:t>
      </w:r>
    </w:p>
    <w:p w:rsidR="00850BAF" w:rsidRDefault="00850BAF" w:rsidP="00850BAF">
      <w:pPr>
        <w:jc w:val="both"/>
        <w:rPr>
          <w:rFonts w:ascii="Calibri" w:hAnsi="Calibri" w:cs="Calibri"/>
        </w:rPr>
      </w:pPr>
      <w:r w:rsidRPr="00610193">
        <w:rPr>
          <w:rFonts w:ascii="Calibri" w:hAnsi="Calibri" w:cs="Calibri"/>
        </w:rPr>
        <w:t xml:space="preserve"> zabezpečenie štúdiovej výroby, ingestu, spracovania a outgestu audio a video materiálu post-produkčných pracovísk kreatívn</w:t>
      </w:r>
      <w:r>
        <w:rPr>
          <w:rFonts w:ascii="Calibri" w:hAnsi="Calibri" w:cs="Calibri"/>
        </w:rPr>
        <w:t>ych</w:t>
      </w:r>
      <w:r w:rsidRPr="006101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centier</w:t>
      </w:r>
      <w:r w:rsidRPr="00610193">
        <w:rPr>
          <w:rFonts w:ascii="Calibri" w:hAnsi="Calibri" w:cs="Calibri"/>
        </w:rPr>
        <w:t xml:space="preserve"> RTVS</w:t>
      </w:r>
      <w:r>
        <w:rPr>
          <w:rFonts w:ascii="Calibri" w:hAnsi="Calibri" w:cs="Calibri"/>
        </w:rPr>
        <w:t xml:space="preserve"> v Bratislave a Banskej Bystrici (ďalej len „KC RTVS“), jeho zapojenie a uvedenie do prevádzky</w:t>
      </w:r>
      <w:r w:rsidRPr="00610193">
        <w:rPr>
          <w:rFonts w:ascii="Calibri" w:hAnsi="Calibri" w:cs="Calibri"/>
        </w:rPr>
        <w:t>. Diskové pole bude dostupné zo všetkých zariadení zapojených do počítačovej siete RTVS. Bude slúžiť ako pracovné dátové úložisko pre všetky súčasti KC RTVS a zároveň ako krátkodobý archív materiálov spracovávaných v</w:t>
      </w:r>
      <w:r>
        <w:rPr>
          <w:rFonts w:ascii="Calibri" w:hAnsi="Calibri" w:cs="Calibri"/>
        </w:rPr>
        <w:t> </w:t>
      </w:r>
      <w:r w:rsidRPr="00610193">
        <w:rPr>
          <w:rFonts w:ascii="Calibri" w:hAnsi="Calibri" w:cs="Calibri"/>
        </w:rPr>
        <w:t>KC</w:t>
      </w:r>
      <w:r>
        <w:rPr>
          <w:rFonts w:ascii="Calibri" w:hAnsi="Calibri" w:cs="Calibri"/>
        </w:rPr>
        <w:t xml:space="preserve"> RTVS</w:t>
      </w:r>
      <w:r w:rsidRPr="00610193">
        <w:rPr>
          <w:rFonts w:ascii="Calibri" w:hAnsi="Calibri" w:cs="Calibri"/>
        </w:rPr>
        <w:t xml:space="preserve">. </w:t>
      </w:r>
    </w:p>
    <w:p w:rsidR="00850BAF" w:rsidRDefault="00850BAF" w:rsidP="00850BAF">
      <w:pPr>
        <w:jc w:val="both"/>
        <w:rPr>
          <w:rFonts w:ascii="Calibri" w:hAnsi="Calibri" w:cs="Calibri"/>
        </w:rPr>
      </w:pPr>
      <w:r w:rsidRPr="00610193">
        <w:rPr>
          <w:rFonts w:ascii="Calibri" w:hAnsi="Calibri" w:cs="Calibri"/>
        </w:rPr>
        <w:t xml:space="preserve">Súčasťou dodávky je jeho oživenie vrátanie funkčných testov, základného nastavenia podľa požiadaviek </w:t>
      </w:r>
      <w:r>
        <w:rPr>
          <w:rFonts w:ascii="Calibri" w:hAnsi="Calibri" w:cs="Calibri"/>
        </w:rPr>
        <w:t>verejného obstarávateľa</w:t>
      </w:r>
      <w:r w:rsidRPr="00610193">
        <w:rPr>
          <w:rFonts w:ascii="Calibri" w:hAnsi="Calibri" w:cs="Calibri"/>
        </w:rPr>
        <w:t xml:space="preserve"> a asistencia pri skúšobnej prevádzke. Pri skúšobnej prevádzke musí dodávateľ potvrdiť splnenie zadaných parametrov a zdokumentovať ich.</w:t>
      </w:r>
    </w:p>
    <w:p w:rsidR="00850BAF" w:rsidRPr="00A26FA0" w:rsidRDefault="00850BAF" w:rsidP="00850BAF">
      <w:pPr>
        <w:jc w:val="both"/>
        <w:rPr>
          <w:rFonts w:asciiTheme="minorHAnsi" w:hAnsiTheme="minorHAnsi" w:cstheme="minorHAnsi"/>
        </w:rPr>
      </w:pPr>
    </w:p>
    <w:p w:rsidR="00850BAF" w:rsidRPr="00A26FA0" w:rsidRDefault="00850BAF" w:rsidP="00850BAF">
      <w:pPr>
        <w:jc w:val="both"/>
        <w:rPr>
          <w:rFonts w:asciiTheme="minorHAnsi" w:hAnsiTheme="minorHAnsi" w:cstheme="minorHAnsi"/>
          <w:b/>
          <w:u w:val="single"/>
        </w:rPr>
      </w:pPr>
      <w:r w:rsidRPr="00A26FA0">
        <w:rPr>
          <w:rFonts w:asciiTheme="minorHAnsi" w:hAnsiTheme="minorHAnsi" w:cstheme="minorHAnsi"/>
          <w:b/>
          <w:u w:val="single"/>
        </w:rPr>
        <w:t>Minimálne technické požiadavky verejného obstarávateľa na predmet zákazky -  časť 1:</w:t>
      </w:r>
    </w:p>
    <w:p w:rsidR="00850BAF" w:rsidRDefault="00850BAF" w:rsidP="00850BAF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 každé KC RTVS sa j</w:t>
      </w:r>
      <w:r w:rsidRPr="00E11ECA">
        <w:rPr>
          <w:rFonts w:ascii="Calibri" w:hAnsi="Calibri" w:cs="Calibri"/>
        </w:rPr>
        <w:t>edná o</w:t>
      </w:r>
      <w:r>
        <w:rPr>
          <w:rFonts w:ascii="Calibri" w:hAnsi="Calibri" w:cs="Calibri"/>
        </w:rPr>
        <w:t xml:space="preserve"> 1 ks/komplet </w:t>
      </w:r>
      <w:r w:rsidRPr="00E11ECA">
        <w:rPr>
          <w:rFonts w:ascii="Calibri" w:hAnsi="Calibri" w:cs="Calibri"/>
        </w:rPr>
        <w:t>diskové</w:t>
      </w:r>
      <w:r>
        <w:rPr>
          <w:rFonts w:ascii="Calibri" w:hAnsi="Calibri" w:cs="Calibri"/>
        </w:rPr>
        <w:t>ho poľa</w:t>
      </w:r>
      <w:r w:rsidRPr="00E11ECA">
        <w:rPr>
          <w:rFonts w:ascii="Calibri" w:hAnsi="Calibri" w:cs="Calibri"/>
        </w:rPr>
        <w:t xml:space="preserve"> SAN/NAS s celkovou surovou (RAW) kapacitou minimálne 7</w:t>
      </w:r>
      <w:r>
        <w:rPr>
          <w:rFonts w:ascii="Calibri" w:hAnsi="Calibri" w:cs="Calibri"/>
        </w:rPr>
        <w:t>2</w:t>
      </w:r>
      <w:r w:rsidRPr="00E11ECA">
        <w:rPr>
          <w:rFonts w:ascii="Calibri" w:hAnsi="Calibri" w:cs="Calibri"/>
        </w:rPr>
        <w:t>0TB zložené</w:t>
      </w:r>
      <w:r>
        <w:rPr>
          <w:rFonts w:ascii="Calibri" w:hAnsi="Calibri" w:cs="Calibri"/>
        </w:rPr>
        <w:t>ho</w:t>
      </w:r>
      <w:r w:rsidRPr="00E11ECA">
        <w:rPr>
          <w:rFonts w:ascii="Calibri" w:hAnsi="Calibri" w:cs="Calibri"/>
        </w:rPr>
        <w:t xml:space="preserve"> z dvoch samostatných jednotiek určených pre ingest/outgest a spracovanie audio/video obsahu vo vysokom a ultra vysokom rozlíšení. Nutná je jeho zaručená kompatibilita s prostredím a softvérmi na post-produkčných pracoviskách využívajúcich platformy Avid Media Composer, Adobe Creative Cloud a Blackmagic DaVinci.</w:t>
      </w:r>
      <w:r>
        <w:rPr>
          <w:rFonts w:ascii="Calibri" w:hAnsi="Calibri" w:cs="Calibri"/>
        </w:rPr>
        <w:t xml:space="preserve"> </w:t>
      </w:r>
    </w:p>
    <w:p w:rsidR="00850BAF" w:rsidRDefault="00850BAF" w:rsidP="00850BAF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Predmetom zákazky je teda dodávka 2 kompletov diskových polí, ktorých bližšia špecifikácia sa nachádza v tabuľke č. 1, ktorá tvorí zároveň aj Vlastný návrh na plnenie Zmluvy podľa bodu 4.1.4 týchto súťažných podkladov.</w:t>
      </w: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Pr="00170842" w:rsidRDefault="00850BAF" w:rsidP="00850BAF">
      <w:pPr>
        <w:jc w:val="both"/>
        <w:rPr>
          <w:rFonts w:asciiTheme="minorHAnsi" w:hAnsiTheme="minorHAnsi" w:cstheme="minorHAnsi"/>
          <w:b/>
          <w:u w:val="single"/>
        </w:rPr>
      </w:pPr>
      <w:r w:rsidRPr="00170842">
        <w:rPr>
          <w:rFonts w:asciiTheme="minorHAnsi" w:hAnsiTheme="minorHAnsi" w:cstheme="minorHAnsi"/>
          <w:b/>
          <w:u w:val="single"/>
        </w:rPr>
        <w:t xml:space="preserve">Záruka a technická podpora </w:t>
      </w:r>
      <w:r>
        <w:rPr>
          <w:rFonts w:asciiTheme="minorHAnsi" w:hAnsiTheme="minorHAnsi" w:cstheme="minorHAnsi"/>
          <w:b/>
          <w:u w:val="single"/>
        </w:rPr>
        <w:t>predmetu zákazky pre</w:t>
      </w:r>
      <w:r w:rsidRPr="00170842">
        <w:rPr>
          <w:rFonts w:asciiTheme="minorHAnsi" w:hAnsiTheme="minorHAnsi" w:cstheme="minorHAnsi"/>
          <w:b/>
          <w:u w:val="single"/>
        </w:rPr>
        <w:t xml:space="preserve"> časť 1:</w:t>
      </w:r>
    </w:p>
    <w:p w:rsidR="00850BAF" w:rsidRPr="00170842" w:rsidRDefault="00850BAF" w:rsidP="00850BA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Verejný obstarávateľ p</w:t>
      </w:r>
      <w:r w:rsidRPr="00170842">
        <w:rPr>
          <w:rFonts w:ascii="Calibri" w:hAnsi="Calibri" w:cs="Calibri"/>
        </w:rPr>
        <w:t>ožaduje záruk</w:t>
      </w:r>
      <w:r>
        <w:rPr>
          <w:rFonts w:ascii="Calibri" w:hAnsi="Calibri" w:cs="Calibri"/>
        </w:rPr>
        <w:t>u</w:t>
      </w:r>
      <w:r w:rsidRPr="00170842">
        <w:rPr>
          <w:rFonts w:ascii="Calibri" w:hAnsi="Calibri" w:cs="Calibri"/>
        </w:rPr>
        <w:t xml:space="preserve"> na všetky časti dodaného riešenia v trvaní 36 mesiacov v nasledujúcom rozsahu:</w:t>
      </w:r>
    </w:p>
    <w:p w:rsidR="00850BAF" w:rsidRPr="00170842" w:rsidRDefault="00850BAF" w:rsidP="00850BAF">
      <w:pPr>
        <w:jc w:val="both"/>
        <w:rPr>
          <w:rFonts w:ascii="Calibri" w:hAnsi="Calibri" w:cs="Calibri"/>
        </w:rPr>
      </w:pPr>
      <w:r w:rsidRPr="00170842">
        <w:rPr>
          <w:rFonts w:ascii="Calibri" w:hAnsi="Calibri" w:cs="Calibri"/>
        </w:rPr>
        <w:t>Dodávateľ sa zaväzuje odstrániť akúkoľvek vadu čiže opraviť, alebo vymeniť akúkoľvek nefunkčnú časť dodaného zariadenia, ktorá zlyhala pri normálnej prevádzke, do 4 pracovných dní od nahlásenia, minimálne však v tejto lehote uvedie zariadenie do čiastočnej prevádzky zabezpečujúcej prístup k dátam a následne v dohodnutom termíne odstráni vadu kompletne.</w:t>
      </w:r>
    </w:p>
    <w:p w:rsidR="00850BAF" w:rsidRPr="00170842" w:rsidRDefault="00850BAF" w:rsidP="00850BAF">
      <w:pPr>
        <w:jc w:val="both"/>
        <w:rPr>
          <w:rFonts w:ascii="Calibri" w:hAnsi="Calibri" w:cs="Calibri"/>
        </w:rPr>
      </w:pPr>
      <w:r w:rsidRPr="00170842">
        <w:rPr>
          <w:rFonts w:ascii="Calibri" w:hAnsi="Calibri" w:cs="Calibri"/>
        </w:rPr>
        <w:t>Požaduje sa poskytovanie technickej podpory v trvaní 36 mesiacov v nasledujúcom rozsahu:</w:t>
      </w:r>
    </w:p>
    <w:p w:rsidR="00850BAF" w:rsidRPr="00170842" w:rsidRDefault="00850BAF" w:rsidP="00850BAF">
      <w:pPr>
        <w:pStyle w:val="Odsekzoznamu"/>
        <w:numPr>
          <w:ilvl w:val="0"/>
          <w:numId w:val="34"/>
        </w:numPr>
        <w:jc w:val="both"/>
        <w:rPr>
          <w:rFonts w:ascii="Calibri" w:hAnsi="Calibri" w:cs="Calibri"/>
        </w:rPr>
      </w:pPr>
      <w:r w:rsidRPr="00170842">
        <w:rPr>
          <w:rFonts w:ascii="Calibri" w:hAnsi="Calibri" w:cs="Calibri"/>
        </w:rPr>
        <w:t>Technická podpora vrátane pravidelných softwarových updatov a základného nastavenia podľa požiadaviek zadávateľa.</w:t>
      </w:r>
    </w:p>
    <w:p w:rsidR="00850BAF" w:rsidRDefault="00850BAF" w:rsidP="00850BAF">
      <w:pPr>
        <w:pStyle w:val="Odsekzoznamu"/>
        <w:numPr>
          <w:ilvl w:val="0"/>
          <w:numId w:val="34"/>
        </w:numPr>
        <w:jc w:val="both"/>
        <w:rPr>
          <w:rFonts w:ascii="Calibri" w:hAnsi="Calibri" w:cs="Calibri"/>
        </w:rPr>
      </w:pPr>
      <w:r w:rsidRPr="00170842">
        <w:rPr>
          <w:rFonts w:ascii="Calibri" w:hAnsi="Calibri" w:cs="Calibri"/>
        </w:rPr>
        <w:t>24/7/365 telefonická, emailová podpora a podpora formou vzdialeného prístupu na zariadenie.</w:t>
      </w:r>
    </w:p>
    <w:p w:rsidR="00850BAF" w:rsidRPr="003E4E4A" w:rsidRDefault="00850BAF" w:rsidP="00850BAF">
      <w:pPr>
        <w:jc w:val="both"/>
        <w:rPr>
          <w:rFonts w:ascii="Calibri" w:hAnsi="Calibri" w:cs="Calibri"/>
        </w:rPr>
      </w:pPr>
    </w:p>
    <w:p w:rsidR="00850BAF" w:rsidRPr="00170842" w:rsidRDefault="00850BAF" w:rsidP="00850BA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Skúšobná prevádzka</w:t>
      </w:r>
      <w:r w:rsidRPr="00170842">
        <w:rPr>
          <w:rFonts w:asciiTheme="minorHAnsi" w:hAnsiTheme="minorHAnsi" w:cstheme="minorHAnsi"/>
          <w:b/>
          <w:u w:val="single"/>
        </w:rPr>
        <w:t xml:space="preserve"> </w:t>
      </w:r>
      <w:r>
        <w:rPr>
          <w:rFonts w:asciiTheme="minorHAnsi" w:hAnsiTheme="minorHAnsi" w:cstheme="minorHAnsi"/>
          <w:b/>
          <w:u w:val="single"/>
        </w:rPr>
        <w:t>predmetu zákazky pre</w:t>
      </w:r>
      <w:r w:rsidRPr="00170842">
        <w:rPr>
          <w:rFonts w:asciiTheme="minorHAnsi" w:hAnsiTheme="minorHAnsi" w:cstheme="minorHAnsi"/>
          <w:b/>
          <w:u w:val="single"/>
        </w:rPr>
        <w:t xml:space="preserve"> časť 1:</w:t>
      </w:r>
    </w:p>
    <w:p w:rsidR="00850BAF" w:rsidRPr="003E4E4A" w:rsidRDefault="00850BAF" w:rsidP="00850BAF">
      <w:pPr>
        <w:rPr>
          <w:rFonts w:ascii="Calibri" w:hAnsi="Calibri" w:cs="Calibri"/>
        </w:rPr>
      </w:pPr>
      <w:r w:rsidRPr="003E4E4A">
        <w:rPr>
          <w:rFonts w:ascii="Calibri" w:hAnsi="Calibri" w:cs="Calibri"/>
        </w:rPr>
        <w:t>Verejný obstarávateľ požaduje skúšobnú prevádzku v trvaní 30 dní od dodania predmetu zákazky.</w:t>
      </w: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Tabuľka č. 1 – Vlastný návrh na plnenie Zmluvy pre časť 1</w:t>
      </w:r>
      <w:r w:rsidRPr="00A26FA0">
        <w:rPr>
          <w:rFonts w:asciiTheme="minorHAnsi" w:hAnsiTheme="minorHAnsi" w:cstheme="minorHAnsi"/>
          <w:b/>
        </w:rPr>
        <w:t>:</w:t>
      </w:r>
    </w:p>
    <w:p w:rsidR="00850BAF" w:rsidRPr="00A26FA0" w:rsidRDefault="00850BAF" w:rsidP="00850BAF">
      <w:pPr>
        <w:jc w:val="both"/>
        <w:rPr>
          <w:rFonts w:asciiTheme="minorHAnsi" w:hAnsiTheme="minorHAnsi" w:cstheme="minorHAnsi"/>
          <w:b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9"/>
        <w:gridCol w:w="1804"/>
        <w:gridCol w:w="3663"/>
        <w:gridCol w:w="3136"/>
      </w:tblGrid>
      <w:tr w:rsidR="00850BAF" w:rsidRPr="00511F09" w:rsidTr="00850BAF">
        <w:tc>
          <w:tcPr>
            <w:tcW w:w="9062" w:type="dxa"/>
            <w:gridSpan w:val="4"/>
            <w:vAlign w:val="center"/>
          </w:tcPr>
          <w:p w:rsidR="00850BAF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511F09">
              <w:rPr>
                <w:rFonts w:asciiTheme="minorHAnsi" w:hAnsiTheme="minorHAnsi" w:cstheme="minorHAnsi"/>
                <w:b/>
              </w:rPr>
              <w:t xml:space="preserve">Časť 1 - </w:t>
            </w:r>
            <w:r>
              <w:rPr>
                <w:rFonts w:asciiTheme="minorHAnsi" w:hAnsiTheme="minorHAnsi"/>
                <w:b/>
              </w:rPr>
              <w:t>Sieťové diskové pole nezávislých diskov</w:t>
            </w:r>
          </w:p>
          <w:p w:rsidR="00850BAF" w:rsidRPr="00511F09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511F09" w:rsidTr="00850BAF">
        <w:tc>
          <w:tcPr>
            <w:tcW w:w="5926" w:type="dxa"/>
            <w:gridSpan w:val="3"/>
            <w:vAlign w:val="center"/>
          </w:tcPr>
          <w:p w:rsidR="00850BAF" w:rsidRDefault="00850BAF" w:rsidP="00850B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I.1. Diskové pole</w:t>
            </w:r>
          </w:p>
          <w:p w:rsidR="00850BAF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511F09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511F09">
              <w:rPr>
                <w:rFonts w:asciiTheme="minorHAnsi" w:hAnsiTheme="minorHAnsi" w:cstheme="minorHAnsi"/>
                <w:b/>
              </w:rPr>
              <w:t>Počet kusov</w:t>
            </w:r>
            <w:r>
              <w:rPr>
                <w:rFonts w:asciiTheme="minorHAnsi" w:hAnsiTheme="minorHAnsi" w:cstheme="minorHAnsi"/>
                <w:b/>
              </w:rPr>
              <w:t xml:space="preserve">/kompletov </w:t>
            </w:r>
            <w:r w:rsidRPr="00511F09">
              <w:rPr>
                <w:rFonts w:asciiTheme="minorHAnsi" w:hAnsiTheme="minorHAnsi" w:cstheme="minorHAnsi"/>
                <w:b/>
              </w:rPr>
              <w:t>: 2 ks</w:t>
            </w:r>
            <w:r>
              <w:rPr>
                <w:rFonts w:asciiTheme="minorHAnsi" w:hAnsiTheme="minorHAnsi" w:cstheme="minorHAnsi"/>
                <w:b/>
              </w:rPr>
              <w:t>/komplety (1 ks BA a 1 ks BB)</w:t>
            </w: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850BAF" w:rsidRPr="00511F09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11F0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850BAF" w:rsidRPr="00511F09" w:rsidTr="00850BAF">
        <w:tc>
          <w:tcPr>
            <w:tcW w:w="5926" w:type="dxa"/>
            <w:gridSpan w:val="3"/>
            <w:vAlign w:val="center"/>
          </w:tcPr>
          <w:p w:rsidR="00850BAF" w:rsidRPr="00511F09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11F0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511F09" w:rsidTr="00850BAF">
        <w:tc>
          <w:tcPr>
            <w:tcW w:w="5926" w:type="dxa"/>
            <w:gridSpan w:val="3"/>
            <w:vAlign w:val="center"/>
          </w:tcPr>
          <w:p w:rsidR="00850BAF" w:rsidRPr="00511F09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11F0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511F09" w:rsidTr="00850BAF">
        <w:tc>
          <w:tcPr>
            <w:tcW w:w="2263" w:type="dxa"/>
            <w:gridSpan w:val="2"/>
            <w:vAlign w:val="center"/>
          </w:tcPr>
          <w:p w:rsidR="00850BAF" w:rsidRPr="00511F09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11F09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850BAF" w:rsidRPr="00511F09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 Min. h</w:t>
            </w:r>
            <w:r w:rsidRPr="00511F09">
              <w:rPr>
                <w:rFonts w:asciiTheme="minorHAnsi" w:hAnsiTheme="minorHAnsi" w:cstheme="minorHAnsi"/>
                <w:b/>
                <w:color w:val="000000"/>
              </w:rPr>
              <w:t>odnota/</w:t>
            </w:r>
            <w:r>
              <w:rPr>
                <w:rFonts w:asciiTheme="minorHAnsi" w:hAnsiTheme="minorHAnsi" w:cstheme="minorHAnsi"/>
                <w:b/>
                <w:color w:val="000000"/>
              </w:rPr>
              <w:t>c</w:t>
            </w:r>
            <w:r w:rsidRPr="00511F09">
              <w:rPr>
                <w:rFonts w:asciiTheme="minorHAnsi" w:hAnsiTheme="minorHAnsi" w:cstheme="minorHAnsi"/>
                <w:b/>
                <w:color w:val="000000"/>
              </w:rPr>
              <w:t>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11F0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1804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Kapacita</w:t>
            </w:r>
          </w:p>
        </w:tc>
        <w:tc>
          <w:tcPr>
            <w:tcW w:w="3663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Min. 720TB RAW (2x360TB),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11F0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1804" w:type="dxa"/>
          </w:tcPr>
          <w:p w:rsidR="00850BAF" w:rsidRPr="00591D81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Diskové pozície</w:t>
            </w:r>
          </w:p>
        </w:tc>
        <w:tc>
          <w:tcPr>
            <w:tcW w:w="3663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Minimálne 48x 3.5”/2.5” SATA SSD hotswap (alebo rovnako výkonný ekvivalent, napr. menší počet NVMe diskov) pre užívateľské dáta pre každú samostatnú jednotku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11F0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1804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Spoľahlivosť</w:t>
            </w:r>
          </w:p>
        </w:tc>
        <w:tc>
          <w:tcPr>
            <w:tcW w:w="3663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Min. podpora RAID 5,6,10,50,60, alebo Erasure Coding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11F0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1804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Výkonnosť</w:t>
            </w:r>
          </w:p>
        </w:tc>
        <w:tc>
          <w:tcPr>
            <w:tcW w:w="3663" w:type="dxa"/>
          </w:tcPr>
          <w:p w:rsidR="00850BAF" w:rsidRPr="00591D81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Min. 30000 IOPS a minimálne 2000 MBps pre zápis a zároveň 2000 MBps pre čítanie bez obmedzení počtu klientov pre zápis/čítanie pre každú samostatnú jednotku.</w:t>
            </w:r>
          </w:p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V prípade návrhu riešenia s viacerými storage nodmi, všetky nody musia mať rovnakú hardwarovú konfiguráciu (hlavne typ a počet diskov)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11F0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1804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Dátová konektivita</w:t>
            </w:r>
          </w:p>
        </w:tc>
        <w:tc>
          <w:tcPr>
            <w:tcW w:w="3663" w:type="dxa"/>
          </w:tcPr>
          <w:p w:rsidR="00850BAF" w:rsidRPr="00591D81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Možnosť priameho pripojenia do počítačovej siete, prípadne priamo do klientských pracovných staníc pomocou:</w:t>
            </w:r>
          </w:p>
          <w:p w:rsidR="00850BAF" w:rsidRPr="00591D81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minimálne 4x 10Gbps Ethernet port SFP+ (min. 1000MB/sek. na port, kumulatívne 4000MB/s) pre každú samostatnú jednotku +</w:t>
            </w:r>
          </w:p>
          <w:p w:rsidR="00850BAF" w:rsidRPr="00591D81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minimálne 4x 10Gbps Ethernet port RJ45 10Gbase-T (min. 1000MB/sek. na port, kumulatívne 4000MB/s) pre každú samostatnú jednotku +</w:t>
            </w:r>
          </w:p>
          <w:p w:rsidR="00850BAF" w:rsidRPr="00591D81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minimálne  2x 25Gbps Ethernet port SFP28 (min. 2000MB/sek. na port, kumulatívne 4000MB/s) pre každú samostatnú jednotku</w:t>
            </w:r>
          </w:p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lastRenderedPageBreak/>
              <w:t>možnosť agregovania portov (803.ad) v prípade pripojenia k switchu, LAN failover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11F0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f)</w:t>
            </w:r>
          </w:p>
        </w:tc>
        <w:tc>
          <w:tcPr>
            <w:tcW w:w="1804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Prepínače (Povinné len pokiaľ riešenie vyžaduje prepínače pre naplnenie dátovej konektivity alebo požadovanej funkčnosti)</w:t>
            </w:r>
          </w:p>
        </w:tc>
        <w:tc>
          <w:tcPr>
            <w:tcW w:w="3663" w:type="dxa"/>
          </w:tcPr>
          <w:p w:rsidR="00850BAF" w:rsidRPr="00591D81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Najmenej 2 prepínače disponujúce dostatočným počtom portov k prepojeniu samostatných nodov do funkčného celku s portami o rýchlosti 10/25Gbps alebo 10/25/40/100Gbps pre každú samostatnú jednotku. Maximálna latencia portov nesmie prekročiť 500ns (cut through switch)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11F0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  <w:r w:rsidRPr="00511F0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04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Doplnková konektivita</w:t>
            </w:r>
          </w:p>
        </w:tc>
        <w:tc>
          <w:tcPr>
            <w:tcW w:w="3663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Min. 2x 1Gb Ethernet pre manažment a vzdialenú správu pre každú samostatnú jednotku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11F0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</w:t>
            </w:r>
            <w:r w:rsidRPr="00511F0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04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Fyzické rozmery</w:t>
            </w:r>
          </w:p>
        </w:tc>
        <w:tc>
          <w:tcPr>
            <w:tcW w:w="3663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Max. 16U, montáž do 19” racku aj s montážnym príslušenstvom pre každú samostatnú jednotku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11F0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511F0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04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Napájanie a chladenie</w:t>
            </w:r>
          </w:p>
        </w:tc>
        <w:tc>
          <w:tcPr>
            <w:tcW w:w="3663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Redundantné hotswap zdroje (minimálne 1+1 na chassis) s dostatočným výkonom (vrátane napájacích káblov C14) a redundantné chladenie/ventilátory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11F0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  <w:r w:rsidRPr="00511F0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04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Rozširovanie</w:t>
            </w:r>
          </w:p>
        </w:tc>
        <w:tc>
          <w:tcPr>
            <w:tcW w:w="3663" w:type="dxa"/>
          </w:tcPr>
          <w:p w:rsidR="00850BAF" w:rsidRPr="00591D81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Možnosť rozšírenia o jednotky s rovnakou, alebo väčšou kapacitou a výkonnom, prepojené skrz:</w:t>
            </w:r>
            <w:r w:rsidRPr="00591D81">
              <w:rPr>
                <w:rFonts w:asciiTheme="minorHAnsi" w:hAnsiTheme="minorHAnsi" w:cstheme="minorHAnsi"/>
              </w:rPr>
              <w:br/>
              <w:t xml:space="preserve">scale-out: prepínače 4x25GbE-2x100GbE </w:t>
            </w:r>
          </w:p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scale-up: 2xSAS.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11F0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511F0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04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Správa</w:t>
            </w:r>
          </w:p>
        </w:tc>
        <w:tc>
          <w:tcPr>
            <w:tcW w:w="3663" w:type="dxa"/>
          </w:tcPr>
          <w:p w:rsidR="00850BAF" w:rsidRPr="00591D81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 xml:space="preserve">Možnosť nastavovania užívateľských práv, možnosť vytvárania kvót na adresáre, možnosť pripojenia do domény Microsoft Active Directory. </w:t>
            </w:r>
          </w:p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Administrátorské webové rozhranie pre manažovanie všetkých potrebných nastavení, o.i. vlastností súborových systémov, užívateľov, prístupov., možnosť nastavovania kvót na súborové systémy aj jednotlivé adresáre siete a pod., kompatibilita so systémom Tiger Spaces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11F0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Pr="00511F0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04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Kompatibilita</w:t>
            </w:r>
          </w:p>
        </w:tc>
        <w:tc>
          <w:tcPr>
            <w:tcW w:w="3663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Možnosť priameho pripojenia SAN, alebo NAS klientov rôznych platforiem, min. podpora MS Windows 10 21H1 a vyšší, a Mac OS-X 11.4 a vyšší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11F0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511F0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04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Kompatibilita</w:t>
            </w:r>
          </w:p>
        </w:tc>
        <w:tc>
          <w:tcPr>
            <w:tcW w:w="3663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 xml:space="preserve">Kompatibilita so strihovými softvérmi FinalCut Pro, Adobe Premiere CC a DaVinci Resolve, Avid </w:t>
            </w:r>
            <w:r w:rsidRPr="00591D81">
              <w:rPr>
                <w:rFonts w:asciiTheme="minorHAnsi" w:hAnsiTheme="minorHAnsi" w:cstheme="minorHAnsi"/>
              </w:rPr>
              <w:lastRenderedPageBreak/>
              <w:t>MediaComposer a Avid Pro Tools, integrovaná podpora Avid bin locking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11F0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Pr="00511F0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04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 xml:space="preserve">Protokoly </w:t>
            </w:r>
          </w:p>
        </w:tc>
        <w:tc>
          <w:tcPr>
            <w:tcW w:w="3663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Podpora LDAP Active Directory autentifikácie užívateľských prístupov, podpora DFS, podpora SNMP, SMTP, NTP, CIFS/SMB3.0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11F0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511F0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04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Softwareové schopnosti</w:t>
            </w:r>
          </w:p>
        </w:tc>
        <w:tc>
          <w:tcPr>
            <w:tcW w:w="3663" w:type="dxa"/>
          </w:tcPr>
          <w:p w:rsidR="00850BAF" w:rsidRPr="00591D81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Správa používateľov, projektov a médií na diskovom poli, vytváranie virtuálnych pracovných priečinkov a ich manažovanie.</w:t>
            </w:r>
          </w:p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Software na vytváranie a správu virtuálnych diskových polí, ktorý umožňuje spájanie viacerých diskových polí do jedného virtuálneho.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11F0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p)</w:t>
            </w:r>
          </w:p>
        </w:tc>
        <w:tc>
          <w:tcPr>
            <w:tcW w:w="1804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015A4B">
              <w:rPr>
                <w:rFonts w:ascii="Arial Narrow" w:hAnsi="Arial Narrow"/>
              </w:rPr>
              <w:t>Náhradné média (spare disky)</w:t>
            </w:r>
          </w:p>
        </w:tc>
        <w:tc>
          <w:tcPr>
            <w:tcW w:w="3663" w:type="dxa"/>
          </w:tcPr>
          <w:p w:rsidR="00850BAF" w:rsidRPr="00591D81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Min 3,5 % všetkých médií, kde budú uložená dáta, musí byť dodaná ako spare. Na spare média sa musí taktiež vzťahovať záruka (HW).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11F0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511F0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04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Záruka (Hardware)</w:t>
            </w:r>
          </w:p>
        </w:tc>
        <w:tc>
          <w:tcPr>
            <w:tcW w:w="3663" w:type="dxa"/>
          </w:tcPr>
          <w:p w:rsidR="00850BAF" w:rsidRPr="00591D81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36 mesiacov</w:t>
            </w:r>
          </w:p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Dodávateľ sa zaväzuje opraviť, alebo vymeniť akúkoľvek nefunkčnú časť zariadenia ktorá zlyhala pri normálnej prevádzke do 4 pracovných dní od nahlásenia, minimálne však uvedenie zariadenia do čiastočnej prevádzky zabezpečujúcej prístup k dátam.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11F0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511F0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04" w:type="dxa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11F09">
              <w:rPr>
                <w:rFonts w:asciiTheme="minorHAnsi" w:hAnsiTheme="minorHAnsi" w:cstheme="minorHAnsi"/>
              </w:rPr>
              <w:t>Záruka (Software a technická podpora)</w:t>
            </w:r>
          </w:p>
        </w:tc>
        <w:tc>
          <w:tcPr>
            <w:tcW w:w="3663" w:type="dxa"/>
          </w:tcPr>
          <w:p w:rsidR="00850BAF" w:rsidRPr="00591D81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36 mesiacov</w:t>
            </w:r>
          </w:p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  <w:r w:rsidRPr="00591D81">
              <w:rPr>
                <w:rFonts w:asciiTheme="minorHAnsi" w:hAnsiTheme="minorHAnsi" w:cstheme="minorHAnsi"/>
              </w:rPr>
              <w:t>Technická podpora vrátane pravidelných softwarových updatov, 24/7/365 telefonická, emailová podpora a podpora formou vzdialeného prístupu na zariadenie.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511F09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</w:tbl>
    <w:p w:rsidR="00850BAF" w:rsidRDefault="00850BAF" w:rsidP="00850BAF">
      <w:pPr>
        <w:rPr>
          <w:rFonts w:asciiTheme="minorHAnsi" w:eastAsia="Calibri" w:hAnsiTheme="minorHAnsi" w:cs="Times New Roman"/>
        </w:rPr>
      </w:pPr>
    </w:p>
    <w:p w:rsidR="00850BAF" w:rsidRPr="00294C73" w:rsidRDefault="00850BAF" w:rsidP="00850BAF">
      <w:pPr>
        <w:rPr>
          <w:rFonts w:asciiTheme="minorHAnsi" w:eastAsia="Calibri" w:hAnsiTheme="minorHAnsi" w:cstheme="minorHAnsi"/>
        </w:rPr>
      </w:pPr>
      <w:r w:rsidRPr="00294C73">
        <w:rPr>
          <w:rFonts w:asciiTheme="minorHAnsi" w:eastAsia="Calibri" w:hAnsiTheme="minorHAnsi" w:cstheme="minorHAnsi"/>
        </w:rPr>
        <w:t xml:space="preserve">*Uchádzač vypĺňa políčka označené </w:t>
      </w:r>
      <w:r w:rsidRPr="00294C73">
        <w:rPr>
          <w:rFonts w:asciiTheme="minorHAnsi" w:eastAsia="Calibri" w:hAnsiTheme="minorHAnsi" w:cstheme="minorHAnsi"/>
          <w:b/>
          <w:shd w:val="clear" w:color="auto" w:fill="E2EFD9" w:themeFill="accent6" w:themeFillTint="33"/>
        </w:rPr>
        <w:t>zelenou farbou</w:t>
      </w:r>
      <w:r w:rsidRPr="00294C73">
        <w:rPr>
          <w:rFonts w:asciiTheme="minorHAnsi" w:eastAsia="Calibri" w:hAnsiTheme="minorHAnsi" w:cstheme="minorHAnsi"/>
        </w:rPr>
        <w:t>.</w:t>
      </w:r>
    </w:p>
    <w:p w:rsidR="00850BAF" w:rsidRPr="00294C73" w:rsidRDefault="00850BAF" w:rsidP="00850BAF">
      <w:pPr>
        <w:rPr>
          <w:rFonts w:asciiTheme="minorHAnsi" w:eastAsia="Calibri" w:hAnsiTheme="minorHAnsi" w:cstheme="minorHAnsi"/>
        </w:rPr>
      </w:pPr>
    </w:p>
    <w:p w:rsidR="00850BAF" w:rsidRPr="00294C73" w:rsidRDefault="00850BAF" w:rsidP="00850BAF">
      <w:pPr>
        <w:rPr>
          <w:rFonts w:asciiTheme="minorHAnsi" w:eastAsia="Calibri" w:hAnsiTheme="minorHAnsi" w:cstheme="minorHAnsi"/>
        </w:rPr>
      </w:pPr>
    </w:p>
    <w:p w:rsidR="00850BAF" w:rsidRPr="00294C73" w:rsidRDefault="00850BAF" w:rsidP="00850BAF">
      <w:pPr>
        <w:rPr>
          <w:rFonts w:asciiTheme="minorHAnsi" w:eastAsia="Calibri" w:hAnsiTheme="minorHAnsi" w:cstheme="minorHAnsi"/>
        </w:rPr>
      </w:pPr>
    </w:p>
    <w:p w:rsidR="00850BAF" w:rsidRPr="00294C73" w:rsidRDefault="00850BAF" w:rsidP="00850BAF">
      <w:pPr>
        <w:rPr>
          <w:rFonts w:asciiTheme="minorHAnsi" w:eastAsia="Calibri" w:hAnsiTheme="minorHAnsi" w:cstheme="minorHAnsi"/>
        </w:rPr>
      </w:pPr>
      <w:r w:rsidRPr="00294C73">
        <w:rPr>
          <w:rFonts w:asciiTheme="minorHAnsi" w:eastAsia="Calibri" w:hAnsiTheme="minorHAnsi" w:cstheme="minorHAnsi"/>
        </w:rPr>
        <w:t>V ........................., dňa ..........................</w:t>
      </w:r>
    </w:p>
    <w:p w:rsidR="00850BAF" w:rsidRPr="00294C73" w:rsidRDefault="00850BAF" w:rsidP="00850BAF">
      <w:pPr>
        <w:rPr>
          <w:rFonts w:asciiTheme="minorHAnsi" w:eastAsia="Calibri" w:hAnsiTheme="minorHAnsi" w:cstheme="minorHAnsi"/>
        </w:rPr>
      </w:pPr>
    </w:p>
    <w:p w:rsidR="00850BAF" w:rsidRPr="00294C73" w:rsidRDefault="00850BAF" w:rsidP="00850BAF">
      <w:pPr>
        <w:rPr>
          <w:rFonts w:asciiTheme="minorHAnsi" w:eastAsia="Calibri" w:hAnsiTheme="minorHAnsi" w:cstheme="minorHAnsi"/>
        </w:rPr>
      </w:pPr>
    </w:p>
    <w:p w:rsidR="00850BAF" w:rsidRPr="00294C73" w:rsidRDefault="00850BAF" w:rsidP="00850BAF">
      <w:pPr>
        <w:ind w:left="5387"/>
        <w:jc w:val="center"/>
        <w:rPr>
          <w:rFonts w:asciiTheme="minorHAnsi" w:hAnsiTheme="minorHAnsi" w:cstheme="minorHAnsi"/>
        </w:rPr>
      </w:pP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hAnsiTheme="minorHAnsi" w:cstheme="minorHAnsi"/>
        </w:rPr>
        <w:t>...................................................</w:t>
      </w:r>
    </w:p>
    <w:p w:rsidR="00850BAF" w:rsidRPr="00294C73" w:rsidRDefault="00850BAF" w:rsidP="00850BAF">
      <w:pPr>
        <w:ind w:left="5387"/>
        <w:jc w:val="center"/>
        <w:rPr>
          <w:rFonts w:asciiTheme="minorHAnsi" w:hAnsiTheme="minorHAnsi" w:cstheme="minorHAnsi"/>
        </w:rPr>
      </w:pPr>
      <w:r w:rsidRPr="00294C73">
        <w:rPr>
          <w:rFonts w:asciiTheme="minorHAnsi" w:hAnsiTheme="minorHAnsi" w:cstheme="minorHAnsi"/>
        </w:rPr>
        <w:t>podpis oprávnenej osoby uchádzača, pečiatka</w:t>
      </w:r>
    </w:p>
    <w:p w:rsidR="00850BAF" w:rsidRDefault="00850BAF" w:rsidP="00850BAF">
      <w:pPr>
        <w:rPr>
          <w:rFonts w:asciiTheme="minorHAnsi" w:eastAsia="Calibri" w:hAnsiTheme="minorHAnsi" w:cs="Times New Roman"/>
        </w:rPr>
      </w:pPr>
    </w:p>
    <w:p w:rsidR="00850BAF" w:rsidRDefault="00850BAF" w:rsidP="00850BAF">
      <w:pPr>
        <w:rPr>
          <w:rFonts w:asciiTheme="minorHAnsi" w:eastAsia="Calibri" w:hAnsiTheme="minorHAnsi" w:cs="Times New Roman"/>
        </w:rPr>
      </w:pPr>
    </w:p>
    <w:p w:rsidR="00850BAF" w:rsidRDefault="00850BAF" w:rsidP="00850BAF">
      <w:pPr>
        <w:rPr>
          <w:rFonts w:asciiTheme="minorHAnsi" w:eastAsia="Calibri" w:hAnsiTheme="minorHAnsi" w:cs="Times New Roman"/>
        </w:rPr>
      </w:pPr>
    </w:p>
    <w:p w:rsidR="00850BAF" w:rsidRDefault="00850BAF" w:rsidP="00850BAF">
      <w:pPr>
        <w:rPr>
          <w:rFonts w:asciiTheme="minorHAnsi" w:eastAsia="Calibri" w:hAnsiTheme="minorHAnsi" w:cs="Times New Roman"/>
        </w:rPr>
      </w:pPr>
    </w:p>
    <w:p w:rsidR="00850BAF" w:rsidRDefault="00850BAF" w:rsidP="00850BAF">
      <w:pPr>
        <w:rPr>
          <w:rFonts w:asciiTheme="minorHAnsi" w:eastAsia="Calibri" w:hAnsiTheme="minorHAns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50BAF" w:rsidRPr="00B128B0" w:rsidTr="00850BAF">
        <w:trPr>
          <w:trHeight w:val="817"/>
        </w:trPr>
        <w:tc>
          <w:tcPr>
            <w:tcW w:w="9062" w:type="dxa"/>
            <w:shd w:val="clear" w:color="auto" w:fill="auto"/>
            <w:vAlign w:val="center"/>
          </w:tcPr>
          <w:p w:rsidR="00850BAF" w:rsidRPr="00A26FA0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Calibri" w:hAnsiTheme="minorHAnsi" w:cs="Times New Roman"/>
              </w:rPr>
              <w:lastRenderedPageBreak/>
              <w:br w:type="page"/>
            </w:r>
            <w:r w:rsidRPr="00A26FA0">
              <w:rPr>
                <w:rFonts w:asciiTheme="minorHAnsi" w:hAnsiTheme="minorHAnsi" w:cstheme="minorHAnsi"/>
                <w:b/>
              </w:rPr>
              <w:t>TECHNICKÁ ŠPECIFIKÁCIA:</w:t>
            </w:r>
          </w:p>
          <w:p w:rsidR="00850BAF" w:rsidRPr="00A26FA0" w:rsidRDefault="00850BAF" w:rsidP="00850B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26FA0">
              <w:rPr>
                <w:rFonts w:asciiTheme="minorHAnsi" w:hAnsiTheme="minorHAnsi" w:cstheme="minorHAnsi"/>
                <w:b/>
              </w:rPr>
              <w:t xml:space="preserve">ČASŤ 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Pr="00A26FA0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/>
                <w:b/>
              </w:rPr>
              <w:t>Sieťové prvky</w:t>
            </w:r>
          </w:p>
        </w:tc>
      </w:tr>
    </w:tbl>
    <w:p w:rsidR="00850BAF" w:rsidRDefault="00850BAF" w:rsidP="00850BAF">
      <w:pPr>
        <w:pStyle w:val="BodyText21"/>
        <w:rPr>
          <w:rFonts w:asciiTheme="minorHAnsi" w:hAnsiTheme="minorHAnsi" w:cstheme="minorHAnsi"/>
          <w:b/>
          <w:bCs/>
          <w:sz w:val="22"/>
          <w:szCs w:val="22"/>
        </w:rPr>
      </w:pPr>
    </w:p>
    <w:p w:rsidR="00850BAF" w:rsidRPr="00A26FA0" w:rsidRDefault="00850BAF" w:rsidP="00850BAF">
      <w:pPr>
        <w:rPr>
          <w:rFonts w:asciiTheme="minorHAnsi" w:hAnsiTheme="minorHAnsi" w:cstheme="minorHAnsi"/>
          <w:b/>
        </w:rPr>
      </w:pPr>
      <w:r w:rsidRPr="00A26FA0">
        <w:rPr>
          <w:rFonts w:asciiTheme="minorHAnsi" w:hAnsiTheme="minorHAnsi" w:cstheme="minorHAnsi"/>
          <w:b/>
        </w:rPr>
        <w:t xml:space="preserve">Opis predmetu </w:t>
      </w:r>
      <w:r>
        <w:rPr>
          <w:rFonts w:asciiTheme="minorHAnsi" w:hAnsiTheme="minorHAnsi" w:cstheme="minorHAnsi"/>
          <w:b/>
        </w:rPr>
        <w:t>zákazky</w:t>
      </w:r>
      <w:r w:rsidRPr="00A26FA0">
        <w:rPr>
          <w:rFonts w:asciiTheme="minorHAnsi" w:hAnsiTheme="minorHAnsi" w:cstheme="minorHAnsi"/>
          <w:b/>
        </w:rPr>
        <w:t xml:space="preserve"> verejného obstarávania - časť </w:t>
      </w:r>
      <w:r>
        <w:rPr>
          <w:rFonts w:asciiTheme="minorHAnsi" w:hAnsiTheme="minorHAnsi" w:cstheme="minorHAnsi"/>
          <w:b/>
        </w:rPr>
        <w:t>2</w:t>
      </w:r>
      <w:r w:rsidRPr="00A26FA0">
        <w:rPr>
          <w:rFonts w:asciiTheme="minorHAnsi" w:hAnsiTheme="minorHAnsi" w:cstheme="minorHAnsi"/>
          <w:b/>
        </w:rPr>
        <w:t>:</w:t>
      </w:r>
    </w:p>
    <w:p w:rsidR="00850BAF" w:rsidRPr="007F4367" w:rsidRDefault="00850BAF" w:rsidP="00850BAF">
      <w:pPr>
        <w:jc w:val="both"/>
        <w:rPr>
          <w:rFonts w:ascii="Calibri" w:hAnsi="Calibri" w:cs="Calibri"/>
        </w:rPr>
      </w:pPr>
      <w:r w:rsidRPr="006B03CF">
        <w:rPr>
          <w:rFonts w:ascii="Calibri" w:hAnsi="Calibri" w:cs="Calibri"/>
        </w:rPr>
        <w:t xml:space="preserve">Predmetom zákazky je </w:t>
      </w:r>
      <w:r>
        <w:rPr>
          <w:rFonts w:ascii="Calibri" w:hAnsi="Calibri" w:cs="Calibri"/>
        </w:rPr>
        <w:t xml:space="preserve">dodávka </w:t>
      </w:r>
      <w:r w:rsidRPr="006B03CF">
        <w:rPr>
          <w:rFonts w:ascii="Calibri" w:hAnsi="Calibri" w:cs="Calibri"/>
        </w:rPr>
        <w:t>súbor</w:t>
      </w:r>
      <w:r>
        <w:rPr>
          <w:rFonts w:ascii="Calibri" w:hAnsi="Calibri" w:cs="Calibri"/>
        </w:rPr>
        <w:t>u</w:t>
      </w:r>
      <w:r w:rsidRPr="006B03CF">
        <w:rPr>
          <w:rFonts w:ascii="Calibri" w:hAnsi="Calibri" w:cs="Calibri"/>
        </w:rPr>
        <w:t xml:space="preserve"> sieťových prepínačov, WiFi prístupových bodov a ich príslušenstva určených pre zabezpečenie sieťového prepojenia pracovísk a ich technologických zariadení v kreatívnom centre RTVS ako aj ich pripojenie do infraštruktúry RTVS. Sieťové prepínače sa budú nachádzať v </w:t>
      </w:r>
      <w:r w:rsidRPr="00610193">
        <w:rPr>
          <w:rFonts w:ascii="Calibri" w:hAnsi="Calibri" w:cs="Calibri"/>
        </w:rPr>
        <w:t>kreatívn</w:t>
      </w:r>
      <w:r>
        <w:rPr>
          <w:rFonts w:ascii="Calibri" w:hAnsi="Calibri" w:cs="Calibri"/>
        </w:rPr>
        <w:t>ych</w:t>
      </w:r>
      <w:r w:rsidRPr="006101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centrách</w:t>
      </w:r>
      <w:r w:rsidRPr="00610193">
        <w:rPr>
          <w:rFonts w:ascii="Calibri" w:hAnsi="Calibri" w:cs="Calibri"/>
        </w:rPr>
        <w:t xml:space="preserve"> RTVS</w:t>
      </w:r>
      <w:r>
        <w:rPr>
          <w:rFonts w:ascii="Calibri" w:hAnsi="Calibri" w:cs="Calibri"/>
        </w:rPr>
        <w:t xml:space="preserve"> v Bratislave a Banskej Bystrici (ďalej len „KC RTVS“)</w:t>
      </w:r>
      <w:r w:rsidRPr="006B03CF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7F4367">
        <w:rPr>
          <w:rFonts w:ascii="Calibri" w:hAnsi="Calibri" w:cs="Calibri"/>
        </w:rPr>
        <w:t>RTVS aktuálne prevádzkuje siete a komplexnú správu sietí na prvkoch značky CISCO.</w:t>
      </w:r>
    </w:p>
    <w:p w:rsidR="00850BAF" w:rsidRDefault="00850BAF" w:rsidP="00850BAF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Súčasťou dodávky je</w:t>
      </w:r>
      <w:r w:rsidRPr="006B03CF">
        <w:rPr>
          <w:rFonts w:ascii="Calibri" w:hAnsi="Calibri" w:cs="Calibri"/>
        </w:rPr>
        <w:t xml:space="preserve"> ich oživenie a overenie funkčnosti. Predmetom zákazky nie je konfigurácia zariadení.</w:t>
      </w:r>
      <w:r>
        <w:rPr>
          <w:rFonts w:ascii="Calibri" w:hAnsi="Calibri" w:cs="Calibri"/>
        </w:rPr>
        <w:t xml:space="preserve"> </w:t>
      </w:r>
    </w:p>
    <w:p w:rsidR="00850BAF" w:rsidRDefault="00850BAF" w:rsidP="00850BAF">
      <w:pPr>
        <w:shd w:val="clear" w:color="auto" w:fill="FFFFFF"/>
        <w:jc w:val="both"/>
        <w:rPr>
          <w:rFonts w:ascii="Calibri" w:hAnsi="Calibri" w:cs="Calibri"/>
        </w:rPr>
      </w:pPr>
    </w:p>
    <w:p w:rsidR="00850BAF" w:rsidRPr="004F4DA7" w:rsidRDefault="00850BAF" w:rsidP="00850BAF">
      <w:pPr>
        <w:jc w:val="both"/>
        <w:rPr>
          <w:rFonts w:ascii="Calibri" w:hAnsi="Calibri" w:cs="Calibri"/>
          <w:u w:val="single"/>
        </w:rPr>
      </w:pPr>
      <w:r w:rsidRPr="004F4DA7">
        <w:rPr>
          <w:rFonts w:ascii="Calibri" w:hAnsi="Calibri" w:cs="Calibri"/>
          <w:u w:val="single"/>
        </w:rPr>
        <w:t xml:space="preserve">Predmetom zákazky pre </w:t>
      </w:r>
      <w:r w:rsidRPr="004F4DA7">
        <w:rPr>
          <w:rFonts w:ascii="Calibri" w:hAnsi="Calibri" w:cs="Calibri"/>
          <w:b/>
          <w:u w:val="single"/>
        </w:rPr>
        <w:t>miesto dodania Bratislava</w:t>
      </w:r>
      <w:r w:rsidRPr="004F4DA7">
        <w:rPr>
          <w:rFonts w:ascii="Calibri" w:hAnsi="Calibri" w:cs="Calibri"/>
          <w:u w:val="single"/>
        </w:rPr>
        <w:t xml:space="preserve"> sú nasledujúce sieťové prvky:</w:t>
      </w:r>
    </w:p>
    <w:p w:rsidR="00850BAF" w:rsidRPr="00BE2B3A" w:rsidRDefault="00850BAF" w:rsidP="00850BAF">
      <w:pPr>
        <w:jc w:val="both"/>
        <w:rPr>
          <w:rFonts w:ascii="Calibri" w:hAnsi="Calibri" w:cs="Calibri"/>
        </w:rPr>
      </w:pPr>
      <w:r w:rsidRPr="00BE2B3A">
        <w:rPr>
          <w:rFonts w:ascii="Calibri" w:hAnsi="Calibri" w:cs="Calibri"/>
        </w:rPr>
        <w:t>2 ks Modulárny sieťový prepínač s 24x 10/25Gbps SFP28 portami a modulom s 2x 40/100Gb QSFP28 portami s príslušenstvom</w:t>
      </w:r>
    </w:p>
    <w:p w:rsidR="00850BAF" w:rsidRPr="00BE2B3A" w:rsidRDefault="00850BAF" w:rsidP="00850BAF">
      <w:pPr>
        <w:jc w:val="both"/>
        <w:rPr>
          <w:rFonts w:ascii="Calibri" w:hAnsi="Calibri" w:cs="Calibri"/>
        </w:rPr>
      </w:pPr>
      <w:r w:rsidRPr="00BE2B3A">
        <w:rPr>
          <w:rFonts w:ascii="Calibri" w:hAnsi="Calibri" w:cs="Calibri"/>
        </w:rPr>
        <w:t>2 ks Sieťový prepínač so 48x UPOE RJ45 portami (z toho 12x 100 Mb/1Gb/2.5Gb/5Gb/10Gbps a 36x 10Mb/100Mb/1Gbps) a 2x 40Gb QSFP+ portami s príslušenstvom</w:t>
      </w:r>
    </w:p>
    <w:p w:rsidR="00850BAF" w:rsidRPr="00BE2B3A" w:rsidRDefault="00850BAF" w:rsidP="00850BAF">
      <w:pPr>
        <w:jc w:val="both"/>
        <w:rPr>
          <w:rFonts w:ascii="Calibri" w:hAnsi="Calibri" w:cs="Calibri"/>
        </w:rPr>
      </w:pPr>
      <w:r w:rsidRPr="00BE2B3A">
        <w:rPr>
          <w:rFonts w:ascii="Calibri" w:hAnsi="Calibri" w:cs="Calibri"/>
        </w:rPr>
        <w:t>1 ks Sieťový prepínač so 48x POE+ RJ45 portami (z toho 8x 100 Mb/1Gb/2.5Gb/5Gb/10Gbps a 40x 10Mb/100Mb/1Gbps) a 2x 25Gb SFP28 portami s príslušenstvom</w:t>
      </w:r>
    </w:p>
    <w:p w:rsidR="00850BAF" w:rsidRPr="00BE2B3A" w:rsidRDefault="00850BAF" w:rsidP="00850BAF">
      <w:pPr>
        <w:jc w:val="both"/>
        <w:rPr>
          <w:rFonts w:ascii="Calibri" w:hAnsi="Calibri" w:cs="Calibri"/>
        </w:rPr>
      </w:pPr>
      <w:r w:rsidRPr="00BE2B3A">
        <w:rPr>
          <w:rFonts w:ascii="Calibri" w:hAnsi="Calibri" w:cs="Calibri"/>
        </w:rPr>
        <w:t>2 ks Sieťový prepínač so 24x POE+ RJ45 portami (z toho 8x 10Gbps a 16x 1Gbps) a 2x 25Gb SFP28 portami s príslušenstvom</w:t>
      </w:r>
    </w:p>
    <w:p w:rsidR="00850BAF" w:rsidRPr="00BE2B3A" w:rsidRDefault="00850BAF" w:rsidP="00850BAF">
      <w:pPr>
        <w:jc w:val="both"/>
        <w:rPr>
          <w:rFonts w:ascii="Calibri" w:hAnsi="Calibri" w:cs="Calibri"/>
        </w:rPr>
      </w:pPr>
      <w:r w:rsidRPr="00BE2B3A">
        <w:rPr>
          <w:rFonts w:ascii="Calibri" w:hAnsi="Calibri" w:cs="Calibri"/>
        </w:rPr>
        <w:t>12 ks WiFi AP bezdrôtový prístupový bod s príslušenstvom</w:t>
      </w:r>
    </w:p>
    <w:p w:rsidR="00850BAF" w:rsidRPr="00BE2B3A" w:rsidRDefault="00850BAF" w:rsidP="00850BAF">
      <w:pPr>
        <w:jc w:val="both"/>
        <w:rPr>
          <w:rFonts w:ascii="Calibri" w:hAnsi="Calibri" w:cs="Calibri"/>
        </w:rPr>
      </w:pPr>
      <w:r w:rsidRPr="00BE2B3A">
        <w:rPr>
          <w:rFonts w:ascii="Calibri" w:hAnsi="Calibri" w:cs="Calibri"/>
        </w:rPr>
        <w:t>2 ks Riadiaci modul pre bezdrôtové prístupové body zapojené v režime vysokej dostupnosti (Active/Standby)</w:t>
      </w:r>
    </w:p>
    <w:p w:rsidR="00850BAF" w:rsidRDefault="00850BAF" w:rsidP="00850BAF">
      <w:pPr>
        <w:jc w:val="both"/>
        <w:rPr>
          <w:rFonts w:ascii="Calibri" w:hAnsi="Calibri" w:cs="Calibri"/>
        </w:rPr>
      </w:pPr>
      <w:r w:rsidRPr="00BE2B3A">
        <w:rPr>
          <w:rFonts w:ascii="Calibri" w:hAnsi="Calibri" w:cs="Calibri"/>
        </w:rPr>
        <w:t>1 ks Sada príslušenstva</w:t>
      </w:r>
    </w:p>
    <w:p w:rsidR="00850BAF" w:rsidRDefault="00850BAF" w:rsidP="00850BAF">
      <w:pPr>
        <w:jc w:val="both"/>
        <w:rPr>
          <w:rFonts w:ascii="Calibri" w:hAnsi="Calibri" w:cs="Calibri"/>
        </w:rPr>
      </w:pPr>
    </w:p>
    <w:p w:rsidR="00850BAF" w:rsidRPr="00BE2B3A" w:rsidRDefault="00850BAF" w:rsidP="00850BAF">
      <w:pPr>
        <w:jc w:val="both"/>
        <w:rPr>
          <w:rFonts w:ascii="Calibri" w:hAnsi="Calibri" w:cs="Calibri"/>
        </w:rPr>
      </w:pPr>
      <w:r w:rsidRPr="00BE2B3A">
        <w:rPr>
          <w:rFonts w:ascii="Calibri" w:hAnsi="Calibri" w:cs="Calibri"/>
        </w:rPr>
        <w:t xml:space="preserve">Predmetom </w:t>
      </w:r>
      <w:r>
        <w:rPr>
          <w:rFonts w:ascii="Calibri" w:hAnsi="Calibri" w:cs="Calibri"/>
        </w:rPr>
        <w:t>zákazky</w:t>
      </w:r>
      <w:r w:rsidRPr="00BE2B3A">
        <w:rPr>
          <w:rFonts w:ascii="Calibri" w:hAnsi="Calibri" w:cs="Calibri"/>
        </w:rPr>
        <w:t xml:space="preserve"> </w:t>
      </w:r>
      <w:r w:rsidRPr="004F4DA7">
        <w:rPr>
          <w:rFonts w:ascii="Calibri" w:hAnsi="Calibri" w:cs="Calibri"/>
          <w:u w:val="single"/>
        </w:rPr>
        <w:t xml:space="preserve">pre </w:t>
      </w:r>
      <w:r w:rsidRPr="004F4DA7">
        <w:rPr>
          <w:rFonts w:ascii="Calibri" w:hAnsi="Calibri" w:cs="Calibri"/>
          <w:b/>
          <w:u w:val="single"/>
        </w:rPr>
        <w:t>miesto dodania Ba</w:t>
      </w:r>
      <w:r>
        <w:rPr>
          <w:rFonts w:ascii="Calibri" w:hAnsi="Calibri" w:cs="Calibri"/>
          <w:b/>
          <w:u w:val="single"/>
        </w:rPr>
        <w:t>nská Bystrica</w:t>
      </w:r>
      <w:r w:rsidRPr="004F4DA7">
        <w:rPr>
          <w:rFonts w:ascii="Calibri" w:hAnsi="Calibri" w:cs="Calibri"/>
          <w:u w:val="single"/>
        </w:rPr>
        <w:t xml:space="preserve"> </w:t>
      </w:r>
      <w:r w:rsidRPr="00BE2B3A">
        <w:rPr>
          <w:rFonts w:ascii="Calibri" w:hAnsi="Calibri" w:cs="Calibri"/>
        </w:rPr>
        <w:t>sú nasledujúce sieťové prvky:</w:t>
      </w:r>
    </w:p>
    <w:p w:rsidR="00850BAF" w:rsidRPr="001E12E2" w:rsidRDefault="00850BAF" w:rsidP="00850BAF">
      <w:pPr>
        <w:jc w:val="both"/>
        <w:rPr>
          <w:rFonts w:ascii="Calibri" w:hAnsi="Calibri" w:cs="Calibri"/>
        </w:rPr>
      </w:pPr>
      <w:r w:rsidRPr="001E12E2">
        <w:rPr>
          <w:rFonts w:ascii="Calibri" w:hAnsi="Calibri" w:cs="Calibri"/>
        </w:rPr>
        <w:t>2 ks Modulárny sieťový prepínač s 24x mGig RJ45 portami a modulom s 8x 1/10Gb SFP+ portami s  príslušenstvom</w:t>
      </w:r>
    </w:p>
    <w:p w:rsidR="00850BAF" w:rsidRPr="001E12E2" w:rsidRDefault="00850BAF" w:rsidP="00850BAF">
      <w:pPr>
        <w:jc w:val="both"/>
        <w:rPr>
          <w:rFonts w:ascii="Calibri" w:hAnsi="Calibri" w:cs="Calibri"/>
        </w:rPr>
      </w:pPr>
      <w:r w:rsidRPr="001E12E2">
        <w:rPr>
          <w:rFonts w:ascii="Calibri" w:hAnsi="Calibri" w:cs="Calibri"/>
        </w:rPr>
        <w:t>2 ks Modulárny sieťový prepínač s 48x 10/100/1000 Gbps RJ45 portami s príslušenstvom</w:t>
      </w:r>
    </w:p>
    <w:p w:rsidR="00850BAF" w:rsidRPr="001E12E2" w:rsidRDefault="00850BAF" w:rsidP="00850BAF">
      <w:pPr>
        <w:jc w:val="both"/>
        <w:rPr>
          <w:rFonts w:ascii="Calibri" w:hAnsi="Calibri" w:cs="Calibri"/>
        </w:rPr>
      </w:pPr>
      <w:r w:rsidRPr="001E12E2">
        <w:rPr>
          <w:rFonts w:ascii="Calibri" w:hAnsi="Calibri" w:cs="Calibri"/>
        </w:rPr>
        <w:t xml:space="preserve">1 ks Modulárny sieťový prepínač s 48x 10/100/1000 Gbps RJ45 portami s príslušenstvom </w:t>
      </w:r>
    </w:p>
    <w:p w:rsidR="00850BAF" w:rsidRPr="001E12E2" w:rsidRDefault="00850BAF" w:rsidP="00850BAF">
      <w:pPr>
        <w:jc w:val="both"/>
        <w:rPr>
          <w:rFonts w:ascii="Calibri" w:hAnsi="Calibri" w:cs="Calibri"/>
        </w:rPr>
      </w:pPr>
      <w:r w:rsidRPr="001E12E2">
        <w:rPr>
          <w:rFonts w:ascii="Calibri" w:hAnsi="Calibri" w:cs="Calibri"/>
        </w:rPr>
        <w:t>4 ks WiFi AP bezdrátový prístupový bod s príslušenstvom</w:t>
      </w:r>
    </w:p>
    <w:p w:rsidR="00850BAF" w:rsidRPr="001E12E2" w:rsidRDefault="00850BAF" w:rsidP="00850BAF">
      <w:pPr>
        <w:jc w:val="both"/>
        <w:rPr>
          <w:rFonts w:ascii="Calibri" w:hAnsi="Calibri" w:cs="Calibri"/>
        </w:rPr>
      </w:pPr>
      <w:r w:rsidRPr="001E12E2">
        <w:rPr>
          <w:rFonts w:ascii="Calibri" w:hAnsi="Calibri" w:cs="Calibri"/>
        </w:rPr>
        <w:t>1 ks Sada príslušenstva</w:t>
      </w:r>
    </w:p>
    <w:p w:rsidR="00850BAF" w:rsidRDefault="00850BAF" w:rsidP="00850BAF">
      <w:pPr>
        <w:shd w:val="clear" w:color="auto" w:fill="FFFFFF"/>
        <w:jc w:val="both"/>
        <w:rPr>
          <w:rFonts w:ascii="Calibri" w:hAnsi="Calibri" w:cs="Calibri"/>
        </w:rPr>
      </w:pPr>
    </w:p>
    <w:p w:rsidR="00850BAF" w:rsidRDefault="00850BAF" w:rsidP="00850BAF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Bližšia špecifikácia sa nachádza v tabuľke č. 2, ktorá tvorí zároveň aj Vlastný návrh na plnenie Zmluvy podľa bodu 4.2.4 týchto súťažných podkladov.</w:t>
      </w: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Pr="00170842" w:rsidRDefault="00850BAF" w:rsidP="00850BAF">
      <w:pPr>
        <w:jc w:val="both"/>
        <w:rPr>
          <w:rFonts w:asciiTheme="minorHAnsi" w:hAnsiTheme="minorHAnsi" w:cstheme="minorHAnsi"/>
          <w:b/>
          <w:u w:val="single"/>
        </w:rPr>
      </w:pPr>
      <w:r w:rsidRPr="00170842">
        <w:rPr>
          <w:rFonts w:asciiTheme="minorHAnsi" w:hAnsiTheme="minorHAnsi" w:cstheme="minorHAnsi"/>
          <w:b/>
          <w:u w:val="single"/>
        </w:rPr>
        <w:t xml:space="preserve">Záruka a technická podpora </w:t>
      </w:r>
      <w:r>
        <w:rPr>
          <w:rFonts w:asciiTheme="minorHAnsi" w:hAnsiTheme="minorHAnsi" w:cstheme="minorHAnsi"/>
          <w:b/>
          <w:u w:val="single"/>
        </w:rPr>
        <w:t>predmetu zákazky pre</w:t>
      </w:r>
      <w:r w:rsidRPr="00170842">
        <w:rPr>
          <w:rFonts w:asciiTheme="minorHAnsi" w:hAnsiTheme="minorHAnsi" w:cstheme="minorHAnsi"/>
          <w:b/>
          <w:u w:val="single"/>
        </w:rPr>
        <w:t xml:space="preserve"> časť </w:t>
      </w:r>
      <w:r>
        <w:rPr>
          <w:rFonts w:asciiTheme="minorHAnsi" w:hAnsiTheme="minorHAnsi" w:cstheme="minorHAnsi"/>
          <w:b/>
          <w:u w:val="single"/>
        </w:rPr>
        <w:t>2</w:t>
      </w:r>
      <w:r w:rsidRPr="00170842">
        <w:rPr>
          <w:rFonts w:asciiTheme="minorHAnsi" w:hAnsiTheme="minorHAnsi" w:cstheme="minorHAnsi"/>
          <w:b/>
          <w:u w:val="single"/>
        </w:rPr>
        <w:t>:</w:t>
      </w:r>
    </w:p>
    <w:p w:rsidR="00850BAF" w:rsidRPr="00170842" w:rsidRDefault="00850BAF" w:rsidP="00850BA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Verejný obstarávateľ p</w:t>
      </w:r>
      <w:r w:rsidRPr="00170842">
        <w:rPr>
          <w:rFonts w:ascii="Calibri" w:hAnsi="Calibri" w:cs="Calibri"/>
        </w:rPr>
        <w:t>ožaduje záruk</w:t>
      </w:r>
      <w:r>
        <w:rPr>
          <w:rFonts w:ascii="Calibri" w:hAnsi="Calibri" w:cs="Calibri"/>
        </w:rPr>
        <w:t>u</w:t>
      </w:r>
      <w:r w:rsidRPr="00170842">
        <w:rPr>
          <w:rFonts w:ascii="Calibri" w:hAnsi="Calibri" w:cs="Calibri"/>
        </w:rPr>
        <w:t xml:space="preserve"> na všetky časti dodaného </w:t>
      </w:r>
      <w:r>
        <w:rPr>
          <w:rFonts w:ascii="Calibri" w:hAnsi="Calibri" w:cs="Calibri"/>
        </w:rPr>
        <w:t>tovaru</w:t>
      </w:r>
      <w:r w:rsidRPr="00170842">
        <w:rPr>
          <w:rFonts w:ascii="Calibri" w:hAnsi="Calibri" w:cs="Calibri"/>
        </w:rPr>
        <w:t xml:space="preserve"> v trvaní 36 mesiacov v nasledujúcom rozsahu:</w:t>
      </w:r>
    </w:p>
    <w:p w:rsidR="00850BAF" w:rsidRPr="009F32BE" w:rsidRDefault="00850BAF" w:rsidP="00850BAF">
      <w:pPr>
        <w:jc w:val="both"/>
        <w:rPr>
          <w:rFonts w:ascii="Calibri" w:hAnsi="Calibri" w:cs="Calibri"/>
        </w:rPr>
      </w:pPr>
      <w:r w:rsidRPr="009F32BE">
        <w:rPr>
          <w:rFonts w:ascii="Calibri" w:hAnsi="Calibri" w:cs="Calibri"/>
        </w:rPr>
        <w:t>Dodávateľ sa zaväzuje odstrániť akúkoľvek vadu čiže opraviť, alebo vymeniť akúkoľvek nefunkčnú časť dodaného zariadenia, ktorá zlyhala pri normálnej prevádzke, do 4 pracovných dní od nahlásenia, minimálne však v tejto lehote uvedie zariadenie do čiastočnej prevádzky zabezpečujúcej riadny chod a následne v dohodnutom termíne odstráni vadu kompletne. Čiastočnou prevádzkou je myslené aj dočasné zapožičanie ekvivalentného zariadenia.</w:t>
      </w:r>
    </w:p>
    <w:p w:rsidR="00850BAF" w:rsidRPr="009F32BE" w:rsidRDefault="00850BAF" w:rsidP="00850BAF">
      <w:pPr>
        <w:jc w:val="both"/>
        <w:rPr>
          <w:rFonts w:ascii="Calibri" w:hAnsi="Calibri" w:cs="Calibri"/>
        </w:rPr>
      </w:pPr>
    </w:p>
    <w:p w:rsidR="00850BAF" w:rsidRPr="009F32BE" w:rsidRDefault="00850BAF" w:rsidP="00850BAF">
      <w:pPr>
        <w:jc w:val="both"/>
        <w:rPr>
          <w:rFonts w:ascii="Calibri" w:hAnsi="Calibri" w:cs="Calibri"/>
        </w:rPr>
      </w:pPr>
      <w:r w:rsidRPr="009F32BE">
        <w:rPr>
          <w:rFonts w:ascii="Calibri" w:hAnsi="Calibri" w:cs="Calibri"/>
        </w:rPr>
        <w:t>Požaduje sa poskytovanie technickej podpory v trvaní 36 mesiacov minimálne v nasledujúcom rozsahu:</w:t>
      </w:r>
    </w:p>
    <w:p w:rsidR="00850BAF" w:rsidRPr="009F32BE" w:rsidRDefault="00850BAF" w:rsidP="00850BAF">
      <w:pPr>
        <w:pStyle w:val="Odsekzoznamu"/>
        <w:numPr>
          <w:ilvl w:val="0"/>
          <w:numId w:val="34"/>
        </w:numPr>
        <w:jc w:val="both"/>
        <w:rPr>
          <w:rFonts w:ascii="Calibri" w:hAnsi="Calibri" w:cs="Calibri"/>
        </w:rPr>
      </w:pPr>
      <w:r w:rsidRPr="009F32BE">
        <w:rPr>
          <w:rFonts w:ascii="Calibri" w:hAnsi="Calibri" w:cs="Calibri"/>
        </w:rPr>
        <w:t>Dostupnosť softwarových updatov pre dodaný tovar</w:t>
      </w:r>
    </w:p>
    <w:p w:rsidR="00850BAF" w:rsidRPr="009F32BE" w:rsidRDefault="00850BAF" w:rsidP="00850BAF">
      <w:pPr>
        <w:pStyle w:val="Odsekzoznamu"/>
        <w:numPr>
          <w:ilvl w:val="0"/>
          <w:numId w:val="34"/>
        </w:numPr>
        <w:jc w:val="both"/>
        <w:rPr>
          <w:rFonts w:ascii="Calibri" w:hAnsi="Calibri" w:cs="Calibri"/>
        </w:rPr>
      </w:pPr>
      <w:r w:rsidRPr="009F32BE">
        <w:rPr>
          <w:rFonts w:ascii="Calibri" w:hAnsi="Calibri" w:cs="Calibri"/>
        </w:rPr>
        <w:t>24/7/365 telefonická, emailová podpora odstraňovania vád</w:t>
      </w:r>
    </w:p>
    <w:p w:rsidR="00850BAF" w:rsidRPr="00700F4B" w:rsidRDefault="00850BAF" w:rsidP="00850BAF">
      <w:pPr>
        <w:jc w:val="both"/>
        <w:rPr>
          <w:rFonts w:asciiTheme="minorHAnsi" w:hAnsiTheme="minorHAnsi" w:cstheme="minorHAnsi"/>
          <w:b/>
        </w:rPr>
      </w:pPr>
      <w:r w:rsidRPr="00700F4B">
        <w:rPr>
          <w:rFonts w:asciiTheme="minorHAnsi" w:hAnsiTheme="minorHAnsi" w:cstheme="minorHAnsi"/>
          <w:b/>
        </w:rPr>
        <w:lastRenderedPageBreak/>
        <w:t>Hlavné miesto dodania predmetu zákazky:</w:t>
      </w:r>
    </w:p>
    <w:p w:rsidR="00850BAF" w:rsidRPr="00C16F51" w:rsidRDefault="00850BAF" w:rsidP="00850BAF">
      <w:pPr>
        <w:pStyle w:val="Odsekzoznamu"/>
        <w:numPr>
          <w:ilvl w:val="3"/>
          <w:numId w:val="33"/>
        </w:numPr>
        <w:ind w:left="284" w:hanging="284"/>
        <w:jc w:val="both"/>
        <w:rPr>
          <w:rFonts w:cs="Calibri"/>
        </w:rPr>
      </w:pPr>
      <w:r w:rsidRPr="00C16F51">
        <w:rPr>
          <w:rFonts w:cs="Calibri"/>
        </w:rPr>
        <w:t>Kreatívne centrum RTVS Bratislava, Mlynská dolina, 845 45 Bratislava</w:t>
      </w:r>
    </w:p>
    <w:p w:rsidR="00850BAF" w:rsidRPr="00C16F51" w:rsidRDefault="00850BAF" w:rsidP="00850BAF">
      <w:pPr>
        <w:pStyle w:val="Odsekzoznamu"/>
        <w:numPr>
          <w:ilvl w:val="3"/>
          <w:numId w:val="33"/>
        </w:numPr>
        <w:ind w:left="284" w:hanging="284"/>
        <w:jc w:val="both"/>
        <w:rPr>
          <w:rFonts w:cs="Calibri"/>
        </w:rPr>
      </w:pPr>
      <w:r w:rsidRPr="00C16F51">
        <w:rPr>
          <w:rFonts w:cs="Calibri"/>
        </w:rPr>
        <w:t xml:space="preserve">Kreatívne centrum RTVS Banská Bystrica: </w:t>
      </w:r>
    </w:p>
    <w:p w:rsidR="00850BAF" w:rsidRPr="00CF4D35" w:rsidRDefault="00850BAF" w:rsidP="00850BAF">
      <w:pPr>
        <w:pStyle w:val="Odsekzoznamu"/>
        <w:numPr>
          <w:ilvl w:val="0"/>
          <w:numId w:val="32"/>
        </w:numPr>
        <w:ind w:left="284" w:hanging="284"/>
        <w:jc w:val="both"/>
      </w:pPr>
      <w:r w:rsidRPr="00CF4D35">
        <w:t>Zariadenie č. 1 (2 krát), zariadenie č. 2 (2 krát) a zariadenie č. 4 (3 krát), bude inštalované v serverovni KC BB  –  SPŠ J. Murgaša, J. M. Hurbana 6, 974 01 Banská Bystrica</w:t>
      </w:r>
    </w:p>
    <w:p w:rsidR="00850BAF" w:rsidRPr="00A14018" w:rsidRDefault="00850BAF" w:rsidP="00850BAF">
      <w:pPr>
        <w:pStyle w:val="Odsekzoznamu"/>
        <w:numPr>
          <w:ilvl w:val="0"/>
          <w:numId w:val="32"/>
        </w:numPr>
        <w:ind w:left="284" w:hanging="284"/>
        <w:jc w:val="both"/>
      </w:pPr>
      <w:r>
        <w:t xml:space="preserve">Zariadenie č. 3 (1 krát) a zariadenie č. 4 (1 krát), bude inštalované v serverovni KC RTVS BB, </w:t>
      </w:r>
      <w:r w:rsidRPr="00A14018">
        <w:t>Profesora Sáru 1</w:t>
      </w:r>
      <w:r>
        <w:t xml:space="preserve">, </w:t>
      </w:r>
      <w:r w:rsidRPr="00A14018">
        <w:t>975 68</w:t>
      </w:r>
      <w:r>
        <w:t xml:space="preserve"> </w:t>
      </w:r>
      <w:r w:rsidRPr="00A14018">
        <w:t>Banská Bystrica</w:t>
      </w: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Tabuľka č. 2 – Vlastný návrh na plnenie Zmluvy pre časť 2</w:t>
      </w:r>
      <w:r w:rsidRPr="00A26FA0">
        <w:rPr>
          <w:rFonts w:asciiTheme="minorHAnsi" w:hAnsiTheme="minorHAnsi" w:cstheme="minorHAnsi"/>
          <w:b/>
        </w:rPr>
        <w:t>:</w:t>
      </w: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663"/>
        <w:gridCol w:w="3136"/>
      </w:tblGrid>
      <w:tr w:rsidR="00850BAF" w:rsidRPr="00B616AA" w:rsidTr="00850BAF">
        <w:tc>
          <w:tcPr>
            <w:tcW w:w="9062" w:type="dxa"/>
            <w:gridSpan w:val="4"/>
            <w:vAlign w:val="center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</w:rPr>
              <w:t>Časť 2 – Sieťové prvky</w:t>
            </w: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</w:rPr>
              <w:t>II.1.1 Zariadenie č. 1 KC BA - Modulárny Ethernet prepínač</w:t>
            </w: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</w:rPr>
              <w:t>Počet kusov: 2 ks</w:t>
            </w: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2263" w:type="dxa"/>
            <w:gridSpan w:val="2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Min. hodnota/charakteristika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Počet portov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 xml:space="preserve">min. 24 portov s kapacitou 1/10/25 Gbps s </w:t>
            </w:r>
            <w:r w:rsidRPr="00B616AA">
              <w:rPr>
                <w:rFonts w:asciiTheme="minorHAnsi" w:hAnsiTheme="minorHAnsi"/>
              </w:rPr>
              <w:t>formou konektora</w:t>
            </w:r>
            <w:r w:rsidRPr="00B616AA">
              <w:rPr>
                <w:rFonts w:asciiTheme="minorHAnsi" w:hAnsiTheme="minorHAnsi"/>
                <w:lang w:val="en-US"/>
              </w:rPr>
              <w:t xml:space="preserve"> SFP28, modul s min. 2 portmi s kapacitou 40/100 Gbps s </w:t>
            </w:r>
            <w:r w:rsidRPr="00B616AA">
              <w:rPr>
                <w:rFonts w:asciiTheme="minorHAnsi" w:hAnsiTheme="minorHAnsi"/>
              </w:rPr>
              <w:t>formou konektora</w:t>
            </w:r>
            <w:r w:rsidRPr="00B616AA" w:rsidDel="00A5582D">
              <w:rPr>
                <w:rFonts w:asciiTheme="minorHAnsi" w:hAnsiTheme="minorHAnsi"/>
                <w:lang w:val="en-US"/>
              </w:rPr>
              <w:t xml:space="preserve"> </w:t>
            </w:r>
            <w:r w:rsidRPr="00B616AA">
              <w:rPr>
                <w:rFonts w:asciiTheme="minorHAnsi" w:hAnsiTheme="minorHAnsi"/>
                <w:lang w:val="en-US"/>
              </w:rPr>
              <w:t>QSFP28/QSFP+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color w:val="FF0000"/>
              </w:rPr>
            </w:pPr>
            <w:r w:rsidRPr="00B616AA">
              <w:rPr>
                <w:rFonts w:asciiTheme="minorHAnsi" w:hAnsiTheme="minorHAnsi" w:cstheme="minorHAnsi"/>
              </w:rPr>
              <w:t>Napájanie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1 ks 750 W AC vymeniteľný zdroj + 1 ks napájací kábel s adaptérom pre EÚ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Záložné napájanie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1 ks 750 W AC vymeniteľný zdroj + 1 ks napájací kábel s adaptérom pre EÚ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Licencia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Licencie od výrobcu potrebné pre príslušný modulárny ethernet prepínač, platnosť minimálne 36 mesiacov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Softvér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Softvér od výrobcu dodaného zariadenia potrebný na jeho prevádzku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f)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Podpora NetFlow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Áno, min. 128000 Flexible NetFlow záznamov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g)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Základné protokoly a funkcie pre prepínanie rámcov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 xml:space="preserve">Layer 2, smerovaný prístup RIP, PBR, PVLAN, VRRP, PBR, CDP, QoS, FHS, 802.1x, CoPP, SXP, IP SLA Responder, SSO, </w:t>
            </w:r>
            <w:r w:rsidRPr="00B616AA">
              <w:rPr>
                <w:rFonts w:asciiTheme="minorHAnsi" w:hAnsiTheme="minorHAnsi"/>
              </w:rPr>
              <w:t>BGP, EIGRP, HSRP, IS-IS, BSR, MSDP, PIM-BIDIR, IP SLA, OSPF, VRF, VXLAN, TrustSec, SGT, MPLS, mVPN, NETCONF, RESTCONF, gRPC, YANG, GuestShell (On-Box Python), MACsec-256, AVB, PTP, CoAP, NSF, GIR, xFSU, SPAN, RSPAN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h)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Prístup na konzolu pomocou konzolového kábla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áno 1 ks RJ45 RS-232 a 1 ks USB typu B (káble nemusia byť súčasťou)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i)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Spanning Tree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áno, Rapid-PVST+, resp. IEEE 802.1w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j)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Automatizácia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NETCONF, RESTconf, YANG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lastRenderedPageBreak/>
              <w:t>k)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Telemetria a viditeľnosť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Telemetria riadená modelom, vzorkovaný NetFlow, SPAN, RSPAN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l)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Dedikovaný interface pre manažment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Áno, RJ45 ethernet manažment port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Kapacita rôznych druhov pamätí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min. RAM 16 GB, min. flash 16 GB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n)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Kapacita prepínania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min. 2000 Gbps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o)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Min. hodnota počtu smerovaných paketov za sekundu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1488 Mpps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Minimálny počet MAC adries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32 000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r)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Minimálny počet IPv4 ciest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39 000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Minimálny počet IPv4 multicast ciest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8000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t)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Prevedenie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 xml:space="preserve">rack 19", 1 RU, aktívne chladenie s viacerými ventilátormi, maximálna hĺbka </w:t>
            </w:r>
            <w:r w:rsidRPr="00B616AA">
              <w:rPr>
                <w:rFonts w:asciiTheme="minorHAnsi" w:hAnsiTheme="minorHAnsi"/>
              </w:rPr>
              <w:t>520</w:t>
            </w:r>
            <w:r w:rsidRPr="00B616AA">
              <w:rPr>
                <w:rFonts w:asciiTheme="minorHAnsi" w:hAnsiTheme="minorHAnsi"/>
                <w:lang w:val="en-US"/>
              </w:rPr>
              <w:t>mm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u)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Kompatibilita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kompatibilné s už existujúcim sieťovým manažmentom Cisco Prime Infrastructure 3.X, Prime Infrastructure License for LF, kompatibilné s Cisco Identity Service Engine 2.6 alebo novším.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Škálovateľnosť QoS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min. 4000 záznamov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w)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Škálovateľnosť bezpečnostných ACL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min. 5000 záznamov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x)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Minimálny počet podporovaných VLAN ID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4094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y)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Min. počet prepínaných virtuálnych rozhraní (SVI)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1000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z)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Podpora Jumbo rámcov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Áno, minimálne 9198 bajtov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aa)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Stohovanie switchov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podpora v softvéri a hardvéri: áno, stohovacia súprava súčasťou konfigurácie: áno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lastRenderedPageBreak/>
              <w:t>bb)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Porty pre pojenie úložného priestoru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Áno, min. 1 ks USB typu 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cc)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Service &amp; Maintenance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 xml:space="preserve">Minimálne 36 mesiacov </w:t>
            </w:r>
            <w:r w:rsidRPr="00B616AA">
              <w:rPr>
                <w:rFonts w:asciiTheme="minorHAnsi" w:hAnsiTheme="minorHAnsi"/>
              </w:rPr>
              <w:t>v režime minimálne 8x5xNBD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dd)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Ďalšie požiadavky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/>
              </w:rPr>
            </w:pPr>
            <w:r w:rsidRPr="00B616AA">
              <w:rPr>
                <w:rFonts w:asciiTheme="minorHAnsi" w:hAnsiTheme="minorHAnsi"/>
              </w:rPr>
              <w:t>Stohovacie súpravy pre stohovateľné prepínače (2x zariadenie č.1 a 2x zariadenie č.2) musia byť navrhnuté tak, aby prepínače bolo možné umiestniť pod seba vždy s jedným voľným miestom (1RU) vyhradeným pre káblový management.</w:t>
            </w:r>
          </w:p>
          <w:p w:rsidR="00850BAF" w:rsidRPr="00B616AA" w:rsidRDefault="00850BAF" w:rsidP="00850BAF">
            <w:pPr>
              <w:rPr>
                <w:rFonts w:asciiTheme="minorHAnsi" w:hAnsiTheme="minorHAnsi"/>
              </w:rPr>
            </w:pP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</w:rPr>
              <w:t>II.1.2 Zariadenie č. 2 KC BA – Ethernet prepínač</w:t>
            </w: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</w:rPr>
              <w:t>Počet kusov: 2 ks</w:t>
            </w: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2263" w:type="dxa"/>
            <w:gridSpan w:val="2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Min. hodnota/charakteristika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Počet portov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 xml:space="preserve">min. 48 portov UPoE a formátom rozhrania RJ45 (z toho min. 12 portov s kapacitou </w:t>
            </w:r>
            <w:r w:rsidRPr="00B616AA">
              <w:rPr>
                <w:rFonts w:asciiTheme="minorHAnsi" w:hAnsiTheme="minorHAnsi"/>
              </w:rPr>
              <w:t xml:space="preserve">100 M/1 G/2.5 G/5 G/10 G </w:t>
            </w:r>
            <w:r w:rsidRPr="00B616AA">
              <w:rPr>
                <w:rFonts w:asciiTheme="minorHAnsi" w:hAnsiTheme="minorHAnsi"/>
                <w:lang w:val="en-US"/>
              </w:rPr>
              <w:t xml:space="preserve">a ostatné porty s kapacitou </w:t>
            </w:r>
            <w:r w:rsidRPr="00B616AA">
              <w:rPr>
                <w:rFonts w:asciiTheme="minorHAnsi" w:hAnsiTheme="minorHAnsi"/>
              </w:rPr>
              <w:t>10 M/100 M/1 G</w:t>
            </w: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, min. 2 porty s kapacitou 40 Gbps s formátom rozhrania QSFP+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color w:val="FF0000"/>
              </w:rPr>
            </w:pPr>
            <w:r w:rsidRPr="00B616AA">
              <w:rPr>
                <w:rFonts w:asciiTheme="minorHAnsi" w:hAnsiTheme="minorHAnsi" w:cstheme="minorHAnsi"/>
              </w:rPr>
              <w:t>Napájanie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1 ks 1100W AC vymeniteľný zdroj + 1 ks napájací kábel s adaptérom pre EÚ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Licencia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Licencie od výrobcu potrebné pre príslušný modulárny ethernet prepínač, platnosť minimálne 36 mesiacov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Softvér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Softvér od výrobcu dodaného zariadenia potrebný na jeho prevádzku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Podpora NetFlow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Áno, min. 64000 Flexible NetFlow záznamov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f)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Základné protokoly a funkcie pre prepínanie rámcov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Layer 2, smerovaný prístup (RIP, EIGRP Stub, OSPF – do 1000 ciest), PBR, PIM Stub Multicast (do 1000 ciest), PVLAN, VRRP, PBR, CDP, QoS, FHS, 802.1x, MACsec-128, CoPP, SXP, IP SLA Responder, SSO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g)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 xml:space="preserve">Prístup na konzolu </w:t>
            </w:r>
            <w:r w:rsidRPr="00B616AA">
              <w:rPr>
                <w:rFonts w:asciiTheme="minorHAnsi" w:hAnsiTheme="minorHAnsi" w:cstheme="minorHAnsi"/>
              </w:rPr>
              <w:lastRenderedPageBreak/>
              <w:t>pomocou konzolového kábla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lastRenderedPageBreak/>
              <w:t>áno 1 ks RJ45 RS-232 a 1 ks USB typu B (káble nemusia byť súčasťou)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h)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Spanning Tree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áno, Rapid-PVST+, resp. IEEE 802.1w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i)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Automatizácia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NETCONF, RESTconf, YANG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j)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Telemetria a viditeľnosť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Telemetria riadená modelom, vzorkovaný NetFlow, SPAN, RSPAN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Dedikovaný interface pre manažment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Áno, RJ45 ethernet manažment port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l)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Kapacita rôznych druhov pamätí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min. RAM 8 GB, min. flash 16 GB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Kapacita prepínania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min. 472 Gbps (rýchlosť toku pre 64 bajtové pakety)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n)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</w:rPr>
              <w:t>Min. hodnota počtu preposielaných paketov za sekundu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351 Mpps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o)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Minimálny počet MAC adries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32 000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Minimálny počet IPv4 ciest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32 000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r)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Minimálny počet IPv4 multicast ciest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8000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Prevedenie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 xml:space="preserve">rack 19", 1 RU, aktívne chladenie s viacerými ventilátormi, maximálna hĺbka </w:t>
            </w:r>
            <w:r w:rsidRPr="00B616AA">
              <w:rPr>
                <w:rFonts w:asciiTheme="minorHAnsi" w:hAnsiTheme="minorHAnsi"/>
              </w:rPr>
              <w:t>520</w:t>
            </w:r>
            <w:r w:rsidRPr="00B616AA">
              <w:rPr>
                <w:rFonts w:asciiTheme="minorHAnsi" w:hAnsiTheme="minorHAnsi"/>
                <w:lang w:val="en-US"/>
              </w:rPr>
              <w:t>mm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t)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Min. odhadovaný čas medzi poruchami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275000 hodín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u)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Kompatibilita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kompatibilné s už existujúcim sieťovým manažmentom Cisco Prime Infrastructure 3.X, Prime Infrastructure License for LF, kompatibilné s Cisco Identity Service Engine 2.6 alebo novším.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Škálovateľnosť QoS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min. 5120 záznamov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w)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Škálovateľnosť bezpečnostných ACL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min. 5120 záznamov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x)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Minimálny počet podporovaných VLAN ID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4094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lastRenderedPageBreak/>
              <w:t>y)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Min. počet prepínaných virtuálnych rozhraní (SVI)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1000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z)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Podpora Jumbo rámcov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Áno, minimálne 9198 bajtov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aa)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Stohovanie switchov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podpora v softvéri a hardvéri: áno, stohovacia súprava súčasťou konfigurácie: áno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bb)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Porty pre pojenie úložného priestoru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Áno, min. 1 ks USB typu 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cc)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Service &amp; Maintenance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 xml:space="preserve">Minimálne 36 mesiacov </w:t>
            </w:r>
            <w:r w:rsidRPr="00B616AA">
              <w:rPr>
                <w:rFonts w:asciiTheme="minorHAnsi" w:hAnsiTheme="minorHAnsi"/>
              </w:rPr>
              <w:t>v režime minimálne 8x5xNBD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dd)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Ďalšie požiadavky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/>
              </w:rPr>
            </w:pPr>
            <w:r w:rsidRPr="00B616AA">
              <w:rPr>
                <w:rFonts w:asciiTheme="minorHAnsi" w:hAnsiTheme="minorHAnsi"/>
              </w:rPr>
              <w:t>Stohovacie súpravy pre stohovateľné prepínače (2x zariadenie č.1 a 2x zariadenie č.2) musia byť navrhnuté tak, aby prepínače bolo možné umiestniť pod seba vždy s jedným voľným miestom (1RU) vyhradeným pre káblový management.</w:t>
            </w: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</w:rPr>
              <w:t>II.1.3 Zariadenie č. 3 KC BA – Ethernet prepínač</w:t>
            </w: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</w:rPr>
              <w:t>Počet kusov: 1 ks</w:t>
            </w: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2263" w:type="dxa"/>
            <w:gridSpan w:val="2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Min. hodnota/charakteristika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Počet portov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min. 48 portov PoE+ a formátom rozhrania RJ45 (z toho 8 portov s kapacitou 10Gbps a 40 portov s kapacitou 1Gbps), min. 2 porty s kapacitou 25Gbps s formátom rozhrania SFP28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color w:val="FF0000"/>
              </w:rPr>
            </w:pPr>
            <w:r w:rsidRPr="00B616AA">
              <w:rPr>
                <w:rFonts w:asciiTheme="minorHAnsi" w:hAnsiTheme="minorHAnsi" w:cstheme="minorHAnsi"/>
              </w:rPr>
              <w:t>Napájanie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1 ks 1000W AC vymeniteľný zdroj + 1 ks napájací kábel s adaptérom pre EÚ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Redundantné napájanie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1 ks 1000W AC vymeniteľný zdroj + 1 ks napájací kábel s adaptérom pre EÚ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Licencia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Licencie od výrobcu potrebné pre príslušný ethernet prepínač, platnosť minimálne 36 mesiacov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Softvér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Softvér od výrobcu dodaného zariadenia potrebný na jeho prevádzku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lastRenderedPageBreak/>
              <w:t>f)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Podpora NetFlow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Áno, min. 32000 Flexible NetFlow záznamov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g)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Základné protokoly a funkcie pre prepínanie rámcov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Layer 2, smerovaný prístup (RIP, EIGRP Stub, OSPF – do 1000 ciest), PBR, PIM Stub Multicast (do 1000 ciest), PVLAN, VRRP, PBR, CDP, QoS, FHS, 802.1x, MACsec-128, CoPP, SXP, IP SLA Responder, SSO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h)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Prístup na konzolu pomocou konzolového kábla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áno 1 ks RJ45 RS-232 a 1 ks USB typu B (káble nemusia byť súčasťou)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i)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Spanning Tree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áno, Rapid-PVST+, resp. IEEE802.1w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j)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Automatizácia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NETCONF, RESTconf, YANG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Telemetria a viditeľnosť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Telemetria riadená modelom, vzorkovaný NetFlow, SPAN, RSPAN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l)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Dedikovaný interface pre manažment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Áno, RJ45 ethernet manažment port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Kapacita rôznych druhov pamätí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min. RAM 2 GB, min. flash 4 GB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n)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Kapacita prepínania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min. 340 Gbps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o)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</w:rPr>
              <w:t>Min. hodnota počtu preposielaných paketov za sekundu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252 Mpps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Minimálny počet MAC adries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16 000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r)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Minimálny počet IPv4 ciest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11 000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Minimálny počet IPv4 multicast ciest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1000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t)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Prevedenie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 xml:space="preserve">rack 19", 1 RU, aktívne chladenie s viacerými ventilátormi, maximálna hĺbka </w:t>
            </w:r>
            <w:r w:rsidRPr="00B616AA">
              <w:rPr>
                <w:rFonts w:asciiTheme="minorHAnsi" w:hAnsiTheme="minorHAnsi"/>
              </w:rPr>
              <w:t>400</w:t>
            </w:r>
            <w:r w:rsidRPr="00B616AA">
              <w:rPr>
                <w:rFonts w:asciiTheme="minorHAnsi" w:hAnsiTheme="minorHAnsi"/>
                <w:lang w:val="en-US"/>
              </w:rPr>
              <w:t>mm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u)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Min. odhadovaný čas medzi poruchami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337000 hodín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Kompatibilita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kompatibilné s už existujúcim sieťovým manažmentom Cisco Prime Infrastructure 3.X, Prime Infrastructure License for LF, kompatibilné s Cisco Identity Service Engine 2.6 alebo novším.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lastRenderedPageBreak/>
              <w:t>w)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Škálovateľnosť QoS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min. 5120 záznamov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x)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Škálovateľnosť bezpečnostných ACL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min. 5120 záznamov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y)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Minimálny počet podporovaných VLAN ID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4094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z)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Min. počet prepínaných virtuálnych rozhraní (SVI)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1000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aa)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Podpora Jumbo rámcov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Áno, minimálne 9198 bajtov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bb)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Stohovanie switchov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podpora v softvéri a hardvéri: áno, stohovacia súprava súčasťou konfigurácie: nie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cc)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Porty pre pojenie úložného priestoru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Áno, min. 1 ks USB typu 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dd)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Service &amp; Maintenance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 xml:space="preserve">Minimálne 36 mesiacov </w:t>
            </w:r>
            <w:r w:rsidRPr="00B616AA">
              <w:rPr>
                <w:rFonts w:asciiTheme="minorHAnsi" w:hAnsiTheme="minorHAnsi"/>
              </w:rPr>
              <w:t>v režime minimálne 8x5xNBD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Ďalšie požiadavky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/>
              </w:rPr>
            </w:pPr>
            <w:r w:rsidRPr="00B616AA">
              <w:rPr>
                <w:rFonts w:asciiTheme="minorHAnsi" w:hAnsiTheme="minorHAnsi"/>
              </w:rPr>
              <w:t>Dĺžky dátových stohovacích káblov pre zariadenie č.3 musia byť navrhnuté tak, aby ho bolo možné zapojiť k 2 už existujúcim stohovateľným switchom Cisco Catalyst 9300 tiež s odstupom 1RU pod sebou v plne kruhovej topológii.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</w:rPr>
              <w:t>II.1.4 Zariadenie č. 4 KC BA - Ethernet prepínač</w:t>
            </w: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</w:rPr>
              <w:t>Počet kusov: 2 ks</w:t>
            </w: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2263" w:type="dxa"/>
            <w:gridSpan w:val="2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Min. hodnota/charakteristika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Počet portov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min. 24 portov PoE+ a formátom rozhrania RJ45 (z toho min. 8 portov s kapacitou do 10 Gbps a ostatné porty s kapacitou 1 Gbps), min. 2 porty s kapacitou 25 Gbps s formátom rozhrania SFP28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color w:val="FF0000"/>
              </w:rPr>
            </w:pPr>
            <w:r w:rsidRPr="00B616AA">
              <w:rPr>
                <w:rFonts w:asciiTheme="minorHAnsi" w:hAnsiTheme="minorHAnsi" w:cstheme="minorHAnsi"/>
              </w:rPr>
              <w:t>Napájanie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1 ks 600W AC vymeniteľný zdroj + 1 ks napájací kábel s adaptérom pre EÚ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lastRenderedPageBreak/>
              <w:t>c)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Redundantné napájanie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1 ks 600W AC vymeniteľný zdroj + 1 ks napájací kábel s adaptérom pre EÚ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Licencia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Licencie od výrobcu potrebné pre príslušný ethernet prepínač, platnosť minimálne 36 mesiacov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Softvér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Softvér od výrobcu dodaného zariadenia potrebný na jeho prevádzku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f)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Podpora NetFlow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Áno, min. 32000 Flexible NetFlow záznamov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g)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Základné protokoly a funkcie pre prepínanie rámcov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Layer 2, smerovaný prístup (RIP, EIGRP Stub, OSPF – do 1000 ciest), PBR, PIM Stub Multicast (do 1000 ciest), PVLAN, VRRP, PBR, CDP, QoS, FHS, 802.1x, MACsec-128, CoPP, SXP, IP SLA Responder, SSO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h)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Prístup na konzolu pomocou konzolového kábla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áno 1 ks RJ45 RS-232 a 1 ks USB typu B (káble nemusia byť súčasťou)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i)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Spanning Tree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áno, Rapid-PVST+, resp. IEEE802.1w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j)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Automatizácia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NETCONF, RESTconf, YANG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Telemetria a viditeľnosť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Telemetria riadená modelom, vzorkovaný NetFlow, SPAN, RSPAN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l)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Dedikovaný interface pre manažment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Áno, RJ45 ethernet manažment port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Kapacita rôznych druhov pamätí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min. RAM 2 GB, min. flash 4 GB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n)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Kapacita prepínania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min. 292 Gbps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o)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Min. hodnota počtu smerovaných paketov za sekundu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229 Mpps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Minimálny počet MAC adries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16 000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r)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Minimálny počet IPv4 ciest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11 000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Minimálny počet IPv4 multicast ciest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1000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t)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Prevedenie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 xml:space="preserve">rack 19", 1 RU, aktívne chladenie s viacerými ventilátormi, maximálna hĺbka </w:t>
            </w:r>
            <w:r w:rsidRPr="00B616AA">
              <w:rPr>
                <w:rFonts w:asciiTheme="minorHAnsi" w:hAnsiTheme="minorHAnsi"/>
              </w:rPr>
              <w:t>400</w:t>
            </w:r>
            <w:r w:rsidRPr="00B616AA">
              <w:rPr>
                <w:rFonts w:asciiTheme="minorHAnsi" w:hAnsiTheme="minorHAnsi"/>
                <w:lang w:val="en-US"/>
              </w:rPr>
              <w:t>mm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u)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 xml:space="preserve">Min. odhadovaný čas </w:t>
            </w:r>
            <w:r w:rsidRPr="00B616AA">
              <w:rPr>
                <w:rFonts w:asciiTheme="minorHAnsi" w:hAnsiTheme="minorHAnsi" w:cstheme="minorHAnsi"/>
              </w:rPr>
              <w:lastRenderedPageBreak/>
              <w:t>medzi poruchami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lastRenderedPageBreak/>
              <w:t>374000 hodín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Kompatibilita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kompatibilné s už existujúcim sieťovým manažmentom Cisco Prime Infrastructure 3.X, Prime Infrastructure License for LF, kompatibilné s Cisco Identity Service Engine 2.6 alebo novším.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w)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Škálovateľnosť QoS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min. 5120 záznamov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x)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Škálovateľnosť bezpečnostných ACL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min. 5120 záznamov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y)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Minimálny počet podporovaných VLAN ID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4094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z)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Min. počet prepínaných virtuálnych rozhraní (SVI)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1000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aa)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Podpora Jumbo rámcov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Áno, minimálne 9198 bajtov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bb)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Stohovanie switchov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podpora v softvéri a hardvéri: áno, stohovacia súprava súčasťou konfigurácie: nie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cc)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Porty pre pojenie úložného priestoru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Áno, min. 1 ks USB typu 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dd)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Service &amp; Maintenance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 xml:space="preserve">Minimálne 36 mesiacov </w:t>
            </w:r>
            <w:r w:rsidRPr="00B616AA">
              <w:rPr>
                <w:rFonts w:asciiTheme="minorHAnsi" w:hAnsiTheme="minorHAnsi"/>
              </w:rPr>
              <w:t>v režime minimálne 8x5xNBD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ind w:left="2290" w:hanging="2290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</w:rPr>
              <w:t>II.1.5 Zariadenie č. 5 KC BA - Bezdrôtový WiFi prístupový bod s možnosťou pripojenia na externú riadiacu jednotku pre bezdrôtovú sieť</w:t>
            </w: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</w:rPr>
              <w:t>Počet kusov: 12 ks</w:t>
            </w: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2263" w:type="dxa"/>
            <w:gridSpan w:val="2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Min. hodnota/charakteristika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Podpora frekvenčných pásiem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</w:rPr>
              <w:t>2,4 GHz a 5 GHz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color w:val="FF0000"/>
              </w:rPr>
            </w:pPr>
            <w:r w:rsidRPr="00B616AA">
              <w:rPr>
                <w:rFonts w:asciiTheme="minorHAnsi" w:hAnsiTheme="minorHAnsi" w:cstheme="minorHAnsi"/>
              </w:rPr>
              <w:t>Podporovaný vyžarovaný výkon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/>
              </w:rPr>
            </w:pPr>
            <w:r w:rsidRPr="00B616AA">
              <w:rPr>
                <w:rFonts w:asciiTheme="minorHAnsi" w:hAnsiTheme="minorHAnsi"/>
              </w:rPr>
              <w:t>2,4 GHz: -4dBm (0,39 mW) až 23 dBm (200 mW)</w:t>
            </w: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</w:rPr>
              <w:t>5 GHz: -4 dBm (0,39 mW) až 23 dBm (200 mW)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lastRenderedPageBreak/>
              <w:t>c)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Podpora štandardov WiFi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</w:rPr>
              <w:t>802.11ax (WiFi 6), 802.11ac, 802.11a/b/g/n/ac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Podpora WiFi technológii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eastAsiaTheme="minorEastAsia" w:hAnsiTheme="minorHAnsi"/>
              </w:rPr>
              <w:t>uplink/downlink OFDMA</w:t>
            </w:r>
            <w:r w:rsidRPr="00B616AA">
              <w:rPr>
                <w:rFonts w:asciiTheme="minorHAnsi" w:hAnsiTheme="minorHAnsi"/>
              </w:rPr>
              <w:t>, 4x4 MU</w:t>
            </w:r>
            <w:r w:rsidRPr="00B616AA">
              <w:rPr>
                <w:rFonts w:asciiTheme="minorHAnsi" w:hAnsiTheme="minorHAnsi"/>
              </w:rPr>
              <w:noBreakHyphen/>
              <w:t>MIMO, BSS farbenie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Podpora Bluetooth technológie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</w:rPr>
              <w:t>áno, Bluetooth 5.0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f)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Počet portov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 xml:space="preserve">min. 1 port s kapacitou 1/2,5 Gbps a </w:t>
            </w:r>
            <w:r w:rsidRPr="00B616AA">
              <w:rPr>
                <w:rFonts w:asciiTheme="minorHAnsi" w:hAnsiTheme="minorHAnsi"/>
              </w:rPr>
              <w:t>formou konentora</w:t>
            </w:r>
            <w:r w:rsidRPr="00B616AA">
              <w:rPr>
                <w:rFonts w:asciiTheme="minorHAnsi" w:hAnsiTheme="minorHAnsi"/>
                <w:lang w:val="en-US"/>
              </w:rPr>
              <w:t xml:space="preserve"> RJ45, min. 1 manažmentový konzolový port s formátom rozhrania RJ45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g)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Maximálne podporované prenosové rýchlosti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/>
              </w:rPr>
            </w:pPr>
            <w:r w:rsidRPr="00B616AA">
              <w:rPr>
                <w:rFonts w:asciiTheme="minorHAnsi" w:hAnsiTheme="minorHAnsi"/>
              </w:rPr>
              <w:t>802.11ax: 5,38 Gbps,</w:t>
            </w:r>
          </w:p>
          <w:p w:rsidR="00850BAF" w:rsidRPr="00B616AA" w:rsidRDefault="00850BAF" w:rsidP="00850BAF">
            <w:pPr>
              <w:rPr>
                <w:rFonts w:asciiTheme="minorHAnsi" w:hAnsiTheme="minorHAnsi"/>
              </w:rPr>
            </w:pPr>
            <w:r w:rsidRPr="00B616AA">
              <w:rPr>
                <w:rFonts w:asciiTheme="minorHAnsi" w:hAnsiTheme="minorHAnsi"/>
              </w:rPr>
              <w:t>802.11ac: 3,47 Gbps,</w:t>
            </w: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</w:rPr>
              <w:t>802.11n: 890 Mbps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h)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Podporované šírky prenosových kanálov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/>
              </w:rPr>
            </w:pPr>
            <w:r w:rsidRPr="00B616AA">
              <w:rPr>
                <w:rFonts w:asciiTheme="minorHAnsi" w:hAnsiTheme="minorHAnsi"/>
              </w:rPr>
              <w:t>802.11ax: (20, 40, 80, 160) MHz,</w:t>
            </w:r>
          </w:p>
          <w:p w:rsidR="00850BAF" w:rsidRPr="00B616AA" w:rsidRDefault="00850BAF" w:rsidP="00850BAF">
            <w:pPr>
              <w:rPr>
                <w:rFonts w:asciiTheme="minorHAnsi" w:hAnsiTheme="minorHAnsi"/>
              </w:rPr>
            </w:pPr>
            <w:r w:rsidRPr="00B616AA">
              <w:rPr>
                <w:rFonts w:asciiTheme="minorHAnsi" w:hAnsiTheme="minorHAnsi"/>
              </w:rPr>
              <w:t>802.11ac: (20, 40, 80, 160) MHz,</w:t>
            </w: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</w:rPr>
              <w:t>802.11n: 20 MHz, 40 MHz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i)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Napájanie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 xml:space="preserve">napájanie cez POE, podpora štandardov </w:t>
            </w:r>
            <w:r w:rsidRPr="00B616AA">
              <w:rPr>
                <w:rFonts w:asciiTheme="minorHAnsi" w:eastAsiaTheme="minorEastAsia" w:hAnsiTheme="minorHAnsi"/>
              </w:rPr>
              <w:t>802.3at, 802.3bt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j)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Licencia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licencia od výrobcu, platnosť minimálne 36 mesiacov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Softvér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softvér od výrobcu dodaného zariadenia potrebný na jeho prevádzku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l)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Kapacita rôznych druhov pamätí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min. RAM 2 GB, min. flash 1 GB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Podpora bezdrôtových kontrolérov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</w:rPr>
              <w:t xml:space="preserve">Cisco 9800, </w:t>
            </w:r>
            <w:r w:rsidRPr="00B616AA">
              <w:rPr>
                <w:rFonts w:asciiTheme="minorHAnsi" w:eastAsiaTheme="minorEastAsia" w:hAnsiTheme="minorHAnsi"/>
              </w:rPr>
              <w:t>3500, 5520</w:t>
            </w:r>
            <w:r w:rsidRPr="00B616AA">
              <w:rPr>
                <w:rFonts w:asciiTheme="minorHAnsi" w:hAnsiTheme="minorHAnsi"/>
              </w:rPr>
              <w:t xml:space="preserve"> a</w:t>
            </w:r>
            <w:r w:rsidRPr="00B616AA">
              <w:rPr>
                <w:rFonts w:asciiTheme="minorHAnsi" w:eastAsiaTheme="minorEastAsia" w:hAnsiTheme="minorHAnsi"/>
              </w:rPr>
              <w:t xml:space="preserve"> 8540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n)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Antény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</w:rPr>
              <w:t>4 ks externá vymeniteľná anténa, všesmerová so ziskom minimálne 2 dBi (pri 2,4 GHz) a minimálne 4 dBi (pri 5 GHz)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o)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Kompatibilita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</w:rPr>
              <w:t>kompatibilné s už existujúcim sieťovým manažmentom Cisco Prime Infrastructure 3.X, kompatibilné s Cisco Identity Service Engine 2.6 alebo novším.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Montážne príslušenstvo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</w:rPr>
              <w:t>sada pre montáž prístupového bodu na stenu, alebo strop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r)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Service &amp; Maintenance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/>
                <w:lang w:val="en-US"/>
              </w:rPr>
              <w:t>Minimálne 36 mesiacov</w:t>
            </w:r>
            <w:r w:rsidRPr="00B616AA">
              <w:rPr>
                <w:rFonts w:asciiTheme="minorHAnsi" w:hAnsiTheme="minorHAnsi"/>
              </w:rPr>
              <w:t xml:space="preserve"> v režime minimálne 8x5xNBD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ind w:left="2290" w:hanging="2290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</w:rPr>
              <w:t>II.1.6 Zariadenie č. 6 KC BA - Riadiaca jednotka pre bezdrôtové prístupové body (Wireless LAN controller)</w:t>
            </w: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</w:rPr>
              <w:t>Počet kusov: 2 ks</w:t>
            </w: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 xml:space="preserve">Požaduje sa uviesť skutočnú špecifikáciu ponúkaného predmetu zákazky - výrobcu, typové označenie a technické parametre, uviesť áno/nie, v </w:t>
            </w: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lastRenderedPageBreak/>
              <w:t>prípade číselnej hodnoty uviesť jej skutočnosť</w:t>
            </w: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lastRenderedPageBreak/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2263" w:type="dxa"/>
            <w:gridSpan w:val="2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Min. hodnota/charakteristika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Počet portov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  <w:lang w:val="en-US"/>
              </w:rPr>
              <w:t>Nemeniteľné uplinky 2 x 10G Multigigabit RJ45 a 4 x 1 G / 2,5 G Multigigabit Ethernet porty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color w:val="FF0000"/>
              </w:rPr>
            </w:pPr>
            <w:r w:rsidRPr="00B616AA">
              <w:rPr>
                <w:rFonts w:asciiTheme="minorHAnsi" w:hAnsiTheme="minorHAnsi" w:cstheme="minorHAnsi"/>
              </w:rPr>
              <w:t>Napájanie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</w:rPr>
              <w:t>adaptér 220V, 110W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Licencia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  <w:lang w:val="en-US"/>
              </w:rPr>
              <w:t>Licencie od výrobcu potrebné pre príslušnú riadiacu jednotku, platnosť minimálne 36 mesiacov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Softvér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  <w:lang w:val="en-US"/>
              </w:rPr>
              <w:t>Softvér od výrobcu dodaného zariadenia potrebný na jeho prevádzku s podporou AP použitých v tomto Opise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Minimálny počet pripojiteľných prístupových bodov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  <w:lang w:val="en-US"/>
              </w:rPr>
              <w:t>250 ks, s možnosťou rozšírenia na 500 ks v prípade doplňujúcej licencie. Doplňujúca licencia nemusí byť súčasťou.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f)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Minimálny počet pripojených klientov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  <w:lang w:val="en-US"/>
              </w:rPr>
              <w:t>5000, s možnosťou rozšírenia na 10000 v prípade doplňujúcej licencie. Doplňujúca licencia nemusí byť súčasťou.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g)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Podpora bezdrôtových štandaradov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</w:rPr>
              <w:t>IEEE 802.11a, 802.11b, 802.11g, 802.11d, WMM/802.11e, 802.11h, </w:t>
            </w:r>
            <w:hyperlink r:id="rId7" w:history="1">
              <w:r w:rsidRPr="00B616AA">
                <w:rPr>
                  <w:rFonts w:asciiTheme="minorHAnsi" w:hAnsiTheme="minorHAnsi" w:cs="Arial"/>
                  <w:color w:val="0563C1" w:themeColor="hyperlink"/>
                  <w:u w:val="single"/>
                </w:rPr>
                <w:t>802.11n</w:t>
              </w:r>
            </w:hyperlink>
            <w:r w:rsidRPr="00B616AA">
              <w:rPr>
                <w:rFonts w:asciiTheme="minorHAnsi" w:hAnsiTheme="minorHAnsi" w:cs="Arial"/>
              </w:rPr>
              <w:t>, 802.11k, 802.11r, 802.11u, 802.11w, 802.11ac Wave1 and Wave2, 802.11ax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h)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Podpora bezpečnostných štandardov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</w:rPr>
              <w:t> IEEE 802.11i (WPA2, RSN),</w:t>
            </w:r>
            <w:r w:rsidRPr="00B616AA">
              <w:rPr>
                <w:rFonts w:asciiTheme="minorHAnsi" w:hAnsiTheme="minorHAnsi" w:cs="Arial"/>
                <w:bdr w:val="none" w:sz="0" w:space="0" w:color="auto" w:frame="1"/>
              </w:rPr>
              <w:t xml:space="preserve"> </w:t>
            </w:r>
            <w:r w:rsidRPr="00B616AA">
              <w:rPr>
                <w:rFonts w:asciiTheme="minorHAnsi" w:hAnsiTheme="minorHAnsi" w:cs="Arial"/>
              </w:rPr>
              <w:t> RFC 2246 TLS Protocol Version 1.0, RFC 3280 Internet X.509 PKI Certifikát a CRL Profile, RFC 4347 Datagram Transport Layer Security, RFC 5246 TLS Protocol Version 1.2, RFC 2404 HMAC-SHA-1-96 within ESP and AH,  RFC 2408 ISAKMP, RFC 2409 IKE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i)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Šifrovanie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</w:rPr>
              <w:t>Advanced Encryption Standard (AES): Cipher Block Chaining (CBC), Counter with CBC-MAC (CCM), Counter with Cipher Block Chaining Message Authentication Code Protocol (CCMP), Secure Sockets Layer (SSL) and Transport Layer Security (TLS): RC4 128-bit and RSA 1024- and 2048-bit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j)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Autentifikácia, autorizácia, záznam o činnosti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  <w:lang w:val="en-US"/>
              </w:rPr>
              <w:t xml:space="preserve">IEEE 802.1X, RFC 2548 Microsoft špecifické RADIUS atribúty, RFC 2716 PPP EAP-TLS, RFC 5176 Dynamic Authorization Extensions pre RADIUS, </w:t>
            </w:r>
            <w:r w:rsidRPr="00B616AA">
              <w:rPr>
                <w:rFonts w:asciiTheme="minorHAnsi" w:hAnsiTheme="minorHAnsi" w:cs="Arial"/>
                <w:lang w:val="en-US"/>
              </w:rPr>
              <w:lastRenderedPageBreak/>
              <w:t>RFC 3748 Extensible Authentication Protocol (EAP), RFC 3580 podpora RADIUS pre EAP, autentifikácia pomocou webu, TACACS podpora pre manažmentových užívateľov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Manažment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  <w:lang w:val="en-US"/>
              </w:rPr>
              <w:t xml:space="preserve">SNMPv1, v2c, v3, TFTP, HTTP RMON MIB, RFC 3418 MIB pre SNMP, </w:t>
            </w:r>
            <w:r w:rsidRPr="00B616AA">
              <w:rPr>
                <w:rFonts w:asciiTheme="minorHAnsi" w:hAnsiTheme="minorHAnsi" w:cs="Arial"/>
              </w:rPr>
              <w:t>RFC 4741 Base NETCONF protocol, RFC 6242 NETCONF over SSH, RFC 6020 YANG, RFC 1156 MIB, RFC 3164 Syslog, RFC 3414 User-Based Security Model (USM) for SNMPv3, manažment softvérových imidžov, sieeťové objavovanie, viditeľnosť do aplikácii, Flexibilný NetFlow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l)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Základné vlastnosti bezdrôtovej siete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  <w:lang w:val="en-US"/>
              </w:rPr>
              <w:t>802.1X autentifikácia, prístup pre hostí, onboarding zariadní, podpora ACL, QoS, tok video dát, RRM, Inteligencia spectra, BLE, SXP, Dynamické QoS, Analytika, mDNS, IPSec, detekcia a manažment nebezpečných prístupových bodov, N+1 režim vysokej dostupnosti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Optimalizované RF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  <w:lang w:val="en-US"/>
              </w:rPr>
              <w:t>ClientLink, prediktívny a proaktívny RRM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n)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Rozhranie manažmentu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  <w:lang w:val="en-US"/>
              </w:rPr>
              <w:t>založené na webovom rozhraní: HTTP/HTTPS, Command-line interface: Telnet, protocol Secure Shell (SSH)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o)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Prístup na konzolu pomocou konzolového kábla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  <w:lang w:val="en-US"/>
              </w:rPr>
              <w:t>áno 1 ks RJ45 RS-232 a 1 ks USB typu micro-B (káble nemusia byť súčasťou)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Dedikovaný interface pre manažment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  <w:lang w:val="en-US"/>
              </w:rPr>
              <w:t>Áno, RJ45 ethernet servisný port pre out-of-band manažment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r)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Módy nasadenia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  <w:lang w:val="en-US"/>
              </w:rPr>
              <w:t>Centralizovaný, Cisco FlexConnect, SDN fabrika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Minimálna priepustnosť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  <w:lang w:val="en-US"/>
              </w:rPr>
              <w:t>5 Gbps, s možnosťou rozšírenia na 10 Gbps v prípade doplňujúcej licencie. Doplňujúca licencia nemusí byť súčasťou.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t)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Minimálny počet podporovaných WLAN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  <w:lang w:val="en-US"/>
              </w:rPr>
              <w:t>4096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u)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Minimálny počet podporovaných VLAN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  <w:lang w:val="en-US"/>
              </w:rPr>
              <w:t>4096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lastRenderedPageBreak/>
              <w:t>v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Kompatibilita s prístupovými bodmi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</w:rPr>
              <w:t>Cisco Aironet</w:t>
            </w:r>
            <w:r w:rsidRPr="00B616AA">
              <w:rPr>
                <w:rFonts w:asciiTheme="minorHAnsi" w:hAnsiTheme="minorHAnsi" w:cs="Arial"/>
                <w:vertAlign w:val="superscript"/>
              </w:rPr>
              <w:t>®</w:t>
            </w:r>
            <w:r w:rsidRPr="00B616AA">
              <w:rPr>
                <w:rFonts w:asciiTheme="minorHAnsi" w:hAnsiTheme="minorHAnsi" w:cs="Arial"/>
              </w:rPr>
              <w:t> 802.11ac Wave 1 and Wave 2 access points, Cisco Catalyst 9100 802.11ax access points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w)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Režim redundancie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  <w:lang w:val="en-US"/>
              </w:rPr>
              <w:t>stavové prepnutie v režime vysokej dostupnosti active/standby N+1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x)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Prevedenie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  <w:lang w:val="en-US"/>
              </w:rPr>
              <w:t>rack 19", 1 RU, polovičnej šírky umožní umiestnenie dvoch zariadení vedľa seba v štandardnom 19” racku</w:t>
            </w:r>
            <w:r w:rsidRPr="00B616AA">
              <w:rPr>
                <w:rFonts w:asciiTheme="minorHAnsi" w:hAnsiTheme="minorHAnsi"/>
                <w:lang w:val="en-US"/>
              </w:rPr>
              <w:t xml:space="preserve">, maximálna hĺbka </w:t>
            </w:r>
            <w:r w:rsidRPr="00B616AA">
              <w:rPr>
                <w:rFonts w:asciiTheme="minorHAnsi" w:hAnsiTheme="minorHAnsi"/>
              </w:rPr>
              <w:t>250</w:t>
            </w:r>
            <w:r w:rsidRPr="00B616AA">
              <w:rPr>
                <w:rFonts w:asciiTheme="minorHAnsi" w:hAnsiTheme="minorHAnsi"/>
                <w:lang w:val="en-US"/>
              </w:rPr>
              <w:t>mm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y)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Polica na umiestnenie v racku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  <w:lang w:val="en-US"/>
              </w:rPr>
              <w:t>áno, min. 1 ks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z)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Popora QoS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  <w:lang w:val="en-US"/>
              </w:rPr>
              <w:t>áno, 2-úrovňové hierarchické alebo zahniezdené politiky.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aa)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Kompatibilita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  <w:lang w:val="en-US"/>
              </w:rPr>
              <w:t>kompatibilné s už existujúcim sieťovým manažmentom Cisco Prime Infrastructure 3.X, Prime Infrastructure License for LF, kompatibilné s Cisco Identity Service Engine 2.6 alebo novším.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bb)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Porty pre pojenie úložného priestoru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  <w:lang w:val="en-US"/>
              </w:rPr>
              <w:t>Áno, min. 1 ks USB typu 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cc)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Service &amp; Maintenance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="Arial"/>
                <w:lang w:val="en-US"/>
              </w:rPr>
              <w:t xml:space="preserve">Minimálne 36 mesiacov </w:t>
            </w:r>
            <w:r w:rsidRPr="00B616AA">
              <w:rPr>
                <w:rFonts w:asciiTheme="minorHAnsi" w:hAnsiTheme="minorHAnsi"/>
              </w:rPr>
              <w:t>v režime minimálne 8x5xNBD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</w:rPr>
              <w:t xml:space="preserve">II.1.7.1 Príslušenstvo KC BA </w:t>
            </w: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</w:rPr>
              <w:t>Počet kusov: 2 ks</w:t>
            </w: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2263" w:type="dxa"/>
            <w:gridSpan w:val="2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Hodnota/Charakteristika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40Gbit QSFP+ prepojovací kábel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kompatibilný so zariadeniami Cisco a zariadeniami č.1 a č.2, dĺžka 0,5m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</w:rPr>
              <w:t xml:space="preserve">II.1.7.2 Príslušenstvo KC BA </w:t>
            </w: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</w:rPr>
              <w:t>Počet kusov: 4 ks</w:t>
            </w: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2263" w:type="dxa"/>
            <w:gridSpan w:val="2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Hodnota/Charakteristika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lastRenderedPageBreak/>
              <w:t>a)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25Gbit SFP28 aktívny optický prepojovací kábel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kompatibilný so zariadeniami Cisco a zariadeniami č.1, č.3 a č.4, dĺžka 2m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</w:rPr>
              <w:t xml:space="preserve">II.1.7.3 Príslušenstvo KC BA </w:t>
            </w: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</w:rPr>
              <w:t>Počet kusov: 4 ks</w:t>
            </w: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jc w:val="right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jc w:val="right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2263" w:type="dxa"/>
            <w:gridSpan w:val="2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Hodnota/Charakteristika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25Gbit SFP28 aktívny optický prepojovací kábel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kompatibilný so zariadeniami Cisco a zariadeniami č.1, č.3 a č.4, dĺžka 3m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</w:rPr>
              <w:t xml:space="preserve">II.1.7.4 Príslušenstvo KC BA </w:t>
            </w: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B616AA">
              <w:rPr>
                <w:rFonts w:asciiTheme="minorHAnsi" w:hAnsiTheme="minorHAnsi" w:cstheme="minorHAnsi"/>
                <w:b/>
              </w:rPr>
              <w:t>Počet kusov: 24 ks</w:t>
            </w:r>
          </w:p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jc w:val="right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926" w:type="dxa"/>
            <w:gridSpan w:val="3"/>
            <w:vAlign w:val="center"/>
          </w:tcPr>
          <w:p w:rsidR="00850BAF" w:rsidRPr="00B616AA" w:rsidRDefault="00850BAF" w:rsidP="00850BAF">
            <w:pPr>
              <w:jc w:val="right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2263" w:type="dxa"/>
            <w:gridSpan w:val="2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850BAF" w:rsidRPr="00B616AA" w:rsidRDefault="00850BAF" w:rsidP="00850BAF">
            <w:pPr>
              <w:jc w:val="center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  <w:b/>
                <w:color w:val="000000"/>
              </w:rPr>
              <w:t>Hodnota/Charakteristika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B616AA" w:rsidTr="00850BAF">
        <w:tc>
          <w:tcPr>
            <w:tcW w:w="562" w:type="dxa"/>
          </w:tcPr>
          <w:p w:rsidR="00850BAF" w:rsidRPr="00B616AA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1701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25Gbit SFP28 1310nm, 10km, LC optický komunikačný modul</w:t>
            </w:r>
          </w:p>
        </w:tc>
        <w:tc>
          <w:tcPr>
            <w:tcW w:w="3663" w:type="dxa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  <w:r w:rsidRPr="00B616AA">
              <w:rPr>
                <w:rFonts w:asciiTheme="minorHAnsi" w:hAnsiTheme="minorHAnsi" w:cstheme="minorHAnsi"/>
              </w:rPr>
              <w:t>kompatibilný so zariadeniami Cisco a zariadeniami č.1, č.3 a č.4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B616AA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</w:tbl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663"/>
        <w:gridCol w:w="3136"/>
      </w:tblGrid>
      <w:tr w:rsidR="00850BAF" w:rsidRPr="00F33614" w:rsidTr="00850BAF">
        <w:tc>
          <w:tcPr>
            <w:tcW w:w="5926" w:type="dxa"/>
            <w:gridSpan w:val="3"/>
            <w:vAlign w:val="center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hAnsiTheme="minorHAnsi" w:cstheme="minorHAnsi"/>
                <w:b/>
              </w:rPr>
              <w:t>II.2.1 Zariadenie č. 1 KC BB - Modulárny Ethernet prepínač</w:t>
            </w:r>
          </w:p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hAnsiTheme="minorHAnsi" w:cstheme="minorHAnsi"/>
                <w:b/>
              </w:rPr>
              <w:t>Počet kusov: 2 ks</w:t>
            </w: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850BAF" w:rsidRPr="00F33614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850BAF" w:rsidRPr="00F33614" w:rsidTr="00850BAF">
        <w:tc>
          <w:tcPr>
            <w:tcW w:w="5926" w:type="dxa"/>
            <w:gridSpan w:val="3"/>
            <w:vAlign w:val="center"/>
          </w:tcPr>
          <w:p w:rsidR="00850BAF" w:rsidRPr="00F33614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F33614" w:rsidTr="00850BAF">
        <w:tc>
          <w:tcPr>
            <w:tcW w:w="5926" w:type="dxa"/>
            <w:gridSpan w:val="3"/>
            <w:vAlign w:val="center"/>
          </w:tcPr>
          <w:p w:rsidR="00850BAF" w:rsidRPr="00F33614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F33614" w:rsidTr="00850BAF">
        <w:tc>
          <w:tcPr>
            <w:tcW w:w="2263" w:type="dxa"/>
            <w:gridSpan w:val="2"/>
            <w:vAlign w:val="center"/>
          </w:tcPr>
          <w:p w:rsidR="00850BAF" w:rsidRPr="00F33614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850BAF" w:rsidRPr="00F33614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hAnsiTheme="minorHAnsi" w:cstheme="minorHAnsi"/>
                <w:b/>
                <w:color w:val="000000"/>
              </w:rPr>
              <w:t>Min. hodnota/charakteristika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Počet portov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 xml:space="preserve">min. 24 portov s kapacitou 1/2,5/5/10 Gbps plné UPoE a formou konektora RJ45, modul s min. 8 portmi s </w:t>
            </w:r>
            <w:r w:rsidRPr="00F33614">
              <w:rPr>
                <w:rFonts w:asciiTheme="minorHAnsi" w:hAnsiTheme="minorHAnsi"/>
              </w:rPr>
              <w:lastRenderedPageBreak/>
              <w:t>kapacitou 1/10 Gbps s formou konektora SFP+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color w:val="FF0000"/>
              </w:rPr>
            </w:pPr>
            <w:r w:rsidRPr="00F33614">
              <w:rPr>
                <w:rFonts w:asciiTheme="minorHAnsi" w:hAnsiTheme="minorHAnsi" w:cstheme="minorHAnsi"/>
              </w:rPr>
              <w:t>Napájanie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1 ks 1100 W AC vymeniteľný zdroj + 1 ks napájací kábel s adaptérom pre EÚ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Licencia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/>
              </w:rPr>
            </w:pPr>
            <w:r w:rsidRPr="00F33614">
              <w:rPr>
                <w:rFonts w:asciiTheme="minorHAnsi" w:hAnsiTheme="minorHAnsi"/>
              </w:rPr>
              <w:t>Licencie od výrobcu potrebné pre príslušný modulárny ethernet prepínač, platnosť minimálne 36 mesiacov.</w:t>
            </w:r>
          </w:p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Lic. pre Cisco ISE Base, Plus, Cisco Prime Infrastructure Lifecycle a Assurance.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Softvér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Softvér od výrobcu dodaného zariadenia potrebný na jeho prevádzku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Podpora NetFlow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Áno v harvéri, min. 128000 Flexible NetFlow záznamov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f)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Základné protokoly a funkcie pre prepínanie rámcov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Layer 2 protokoly, smerovaný prístup RIP, PBR, PVLAN, VRRP, PBR, CDP, QoS, FHS, 802.1x, CoPP, SXP, IP SLA Responder, SSO, BGP, EIGRP, HSRP, IS-IS, BSR, MSDP, PIM-BIDIR, IP SLA, OSPF, VRF, VXLAN, TrustSec, SGT, MPLS, mVPN, NETCONF, RESTCONF, gRPC, YANG, GuestShell (On-Box Python), MACsec-256, AVB, PTP, CoAP, NSF, GIR, xFSU, SPAN, RSPAN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g)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Prístup na konzolu pomocou konzolového kábla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áno 1 ks RJ-45 s rozhraním RS-232 a 1 ks USB typu B (káble nemusí byť súčasťou)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h)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Spanning Tree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/>
              </w:rPr>
            </w:pPr>
            <w:r w:rsidRPr="00F33614">
              <w:rPr>
                <w:rFonts w:asciiTheme="minorHAnsi" w:hAnsiTheme="minorHAnsi"/>
              </w:rPr>
              <w:t>áno, Rapid-PVST+, resp. IEEE 802.1w</w:t>
            </w:r>
          </w:p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i)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Automatizácia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NETCONF, RESTconf, YANG, podpora SDA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j)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Telemetria a viditeľnosť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Telemetria riadená modelom, vzorkovaný NetFlow, SPAN, RSPAN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k)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Dedikovaný interface pre manažment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Áno, RJ45 ethernet manažment port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l)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Kapacita rôznych druhov pamätí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min. RAM 8 GB, min. flash 16 GB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m)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Kapacita prepínania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min. 640 Gbps (rýchlosť toku pre 64 bajtové pakety)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n)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Min. hodnota počtu preposielaných paketov za sekundu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476 Mpps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lastRenderedPageBreak/>
              <w:t>o)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Minimálny počet MAC adries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32 000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Minimálny počet IPv4 ciest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32 000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r)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Minimálny počet IPv4 multicast ciest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8000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s)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Prevedenie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rack 19", 1 RU, aktívne chladenie s viacerými ventilátormi, max. hĺbka 520 mm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t)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Min. odhadovaný čas medzi poruchami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/>
                <w:lang w:val="en-US"/>
              </w:rPr>
            </w:pPr>
            <w:r w:rsidRPr="00F33614">
              <w:rPr>
                <w:rFonts w:asciiTheme="minorHAnsi" w:hAnsiTheme="minorHAnsi"/>
              </w:rPr>
              <w:t>210000 hodín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u)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Kompatibilita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kompatibilné s už existujúcim sieťovým manažmentom Cisco Prime Infrastructure 3.X (Lifecycle), kompatibilné s Cisco Identity Service Engine 2.6 alebo novším.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Škálovateľnosť QoS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min. 5120 záznamov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w)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Škálovateľnosť bezpečnostných ACL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min. 5120 záznamov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x)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Minimálny počet podporovaných VLAN ID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4094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y)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Min. počet prepínaných virtuálnych rozhraní (SVI)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1000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z)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Podpora Jumbo rámcov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Áno, minimálne 9198 bajtov na jeden rámec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aa)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Stohovanie switchov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/>
              </w:rPr>
            </w:pPr>
            <w:r w:rsidRPr="00F33614">
              <w:rPr>
                <w:rFonts w:asciiTheme="minorHAnsi" w:hAnsiTheme="minorHAnsi"/>
              </w:rPr>
              <w:t>podpora v softvéri a hardvéri: áno, stohovacia súprava pre dáta a napájanie súčasťou konfigurácie: áno, podpora stohovania so zariadením č.2</w:t>
            </w:r>
          </w:p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Zapojenie switchov v stohu v plnej kruhovej topologii pre dáta aj napájanie.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Slot pre pripojenie SSD disku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/>
                <w:lang w:val="en-US"/>
              </w:rPr>
            </w:pPr>
            <w:r w:rsidRPr="00F33614">
              <w:rPr>
                <w:rFonts w:asciiTheme="minorHAnsi" w:hAnsiTheme="minorHAnsi"/>
              </w:rPr>
              <w:t>Áno, min. 1 ks USB 3.0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bb)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Porty pre pojenie úložného priestoru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Áno, min. 1 ks USB typu 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cc)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Service &amp; Maintenance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Minimálne 36 mesiacov v režime minimálne 8x5xNBD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lastRenderedPageBreak/>
              <w:t>dd)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Ďalšie požiadavky</w:t>
            </w:r>
          </w:p>
        </w:tc>
        <w:tc>
          <w:tcPr>
            <w:tcW w:w="3663" w:type="dxa"/>
          </w:tcPr>
          <w:p w:rsidR="00850BAF" w:rsidRPr="00E253F8" w:rsidRDefault="00850BAF" w:rsidP="00850BAF">
            <w:pPr>
              <w:rPr>
                <w:rFonts w:asciiTheme="minorHAnsi" w:hAnsiTheme="minorHAnsi"/>
              </w:rPr>
            </w:pPr>
            <w:r w:rsidRPr="00E253F8">
              <w:rPr>
                <w:rFonts w:asciiTheme="minorHAnsi" w:hAnsiTheme="minorHAnsi"/>
              </w:rPr>
              <w:t>Dĺžky dátových stohovacích káblov a napájacích stohovacích káblov pre 4 stohovateľné prepínače (2x zariadenie č.1 a 2x zariadenie č.2) musia byť navrhnuté tak, aby tieto prepínače bolo možné umiestniť pod seba vždy s jedným voľným miestom (1RU) vyhradeným pre káblový management. Dátový stoh všetkých štyroch prepínačov musí byť zapojený v plnej kruhovej topológii. Napájací stoh všetkých štyroch prepínačov musí byť zapojený v plnej kruhovej topológii.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926" w:type="dxa"/>
            <w:gridSpan w:val="3"/>
            <w:vAlign w:val="center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hAnsiTheme="minorHAnsi" w:cstheme="minorHAnsi"/>
                <w:b/>
              </w:rPr>
              <w:t>II.2.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Pr="00F33614">
              <w:rPr>
                <w:rFonts w:asciiTheme="minorHAnsi" w:hAnsiTheme="minorHAnsi" w:cstheme="minorHAnsi"/>
                <w:b/>
              </w:rPr>
              <w:t xml:space="preserve"> Zariadenie č. 2 KC B</w:t>
            </w:r>
            <w:r>
              <w:rPr>
                <w:rFonts w:asciiTheme="minorHAnsi" w:hAnsiTheme="minorHAnsi" w:cstheme="minorHAnsi"/>
                <w:b/>
              </w:rPr>
              <w:t>B</w:t>
            </w:r>
            <w:r w:rsidRPr="00F33614">
              <w:rPr>
                <w:rFonts w:asciiTheme="minorHAnsi" w:hAnsiTheme="minorHAnsi" w:cstheme="minorHAnsi"/>
                <w:b/>
              </w:rPr>
              <w:t xml:space="preserve"> – </w:t>
            </w:r>
            <w:r>
              <w:rPr>
                <w:rFonts w:asciiTheme="minorHAnsi" w:hAnsiTheme="minorHAnsi" w:cstheme="minorHAnsi"/>
                <w:b/>
              </w:rPr>
              <w:t xml:space="preserve">Modulárny </w:t>
            </w:r>
            <w:r w:rsidRPr="00F33614">
              <w:rPr>
                <w:rFonts w:asciiTheme="minorHAnsi" w:hAnsiTheme="minorHAnsi" w:cstheme="minorHAnsi"/>
                <w:b/>
              </w:rPr>
              <w:t>Ethernet prepínač</w:t>
            </w:r>
          </w:p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hAnsiTheme="minorHAnsi" w:cstheme="minorHAnsi"/>
                <w:b/>
              </w:rPr>
              <w:t>Počet kusov: 2 ks</w:t>
            </w: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850BAF" w:rsidRPr="00F33614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850BAF" w:rsidRPr="00F33614" w:rsidTr="00850BAF">
        <w:tc>
          <w:tcPr>
            <w:tcW w:w="5926" w:type="dxa"/>
            <w:gridSpan w:val="3"/>
            <w:vAlign w:val="center"/>
          </w:tcPr>
          <w:p w:rsidR="00850BAF" w:rsidRPr="00F33614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F33614" w:rsidTr="00850BAF">
        <w:tc>
          <w:tcPr>
            <w:tcW w:w="5926" w:type="dxa"/>
            <w:gridSpan w:val="3"/>
            <w:vAlign w:val="center"/>
          </w:tcPr>
          <w:p w:rsidR="00850BAF" w:rsidRPr="00F33614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F33614" w:rsidTr="00850BAF">
        <w:tc>
          <w:tcPr>
            <w:tcW w:w="2263" w:type="dxa"/>
            <w:gridSpan w:val="2"/>
            <w:vAlign w:val="center"/>
          </w:tcPr>
          <w:p w:rsidR="00850BAF" w:rsidRPr="00F33614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850BAF" w:rsidRPr="00F33614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hAnsiTheme="minorHAnsi" w:cstheme="minorHAnsi"/>
                <w:b/>
                <w:color w:val="000000"/>
              </w:rPr>
              <w:t>Min. hodnota/charakteristika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Počet portov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min. 48 portov s kapacitou 10/100/1000 Mbps a formou konektora RJ45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color w:val="FF0000"/>
              </w:rPr>
            </w:pPr>
            <w:r w:rsidRPr="00F33614">
              <w:rPr>
                <w:rFonts w:asciiTheme="minorHAnsi" w:hAnsiTheme="minorHAnsi" w:cstheme="minorHAnsi"/>
              </w:rPr>
              <w:t>Napájanie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1 ks 350W AC vymeniteľný zdroj + 1 ks napájací kábel s adaptérom pre EÚ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Licencia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/>
              </w:rPr>
            </w:pPr>
            <w:r w:rsidRPr="002757B0">
              <w:rPr>
                <w:rFonts w:asciiTheme="minorHAnsi" w:hAnsiTheme="minorHAnsi"/>
              </w:rPr>
              <w:t>Licencie od výrobcu potrebné pre príslušný modulárny ethernet prepínač, platnosť minimálne 36 mesiacov.</w:t>
            </w:r>
          </w:p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Lic. pre Cisco ISE Base, Plus, Cisco Prime Infrastructure Lifecycle a Assurance.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Softvér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Softvér od výrobcu dodaného zariadenia potrebný na jeho prevádzku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Podpora NetFlow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Áno v hardvéri, min. 64000 Flexible NetFlow záznamov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f)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Základné protokoly a funkcie pre prepínanie rámcov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 xml:space="preserve">Layer 2 protoly, smerovaný prístup RIP, PBR, PVLAN, VRRP, PBR, CDP, QoS, FHS, 802.1x, CoPP, SXP, IP SLA Responder, SSO, BGP, EIGRP, HSRP, IS-IS, BSR, MSDP, PIM-BIDIR, IP SLA, OSPF, VRF, VXLAN, TrustSec, SGT, MPLS, mVPN, NETCONF, RESTCONF, gRPC, YANG, GuestShell (On-Box </w:t>
            </w:r>
            <w:r w:rsidRPr="002757B0">
              <w:rPr>
                <w:rFonts w:asciiTheme="minorHAnsi" w:hAnsiTheme="minorHAnsi"/>
              </w:rPr>
              <w:lastRenderedPageBreak/>
              <w:t>Python), MACsec-256, AVB, PTP, CoAP, NSF, GIR, xFSU, SPAN, RSPAN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g)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Prístup na konzolu pomocou konzolového kábla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áno 1 ks RJ45 rozhranie s RS-232 a 1 ks USB typu B (káble nemusia byť súčasťou)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h)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Spanning Tree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áno, Rapid-PVST+, resp. IEEE 802.1w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i)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Automatizácia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NETCONF, RESTconf, YANG, podpora SDA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j)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Telemetria a viditeľnosť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Telemetria riadená modelom, vzorkovaný NetFlow, SPAN, RSPAN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k)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Dedikovaný interface pre manažment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Áno, RJ45 ethernet manažment port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l)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Kapacita rôznych druhov pamätí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min. RAM 8 GB, min. flash 16 GB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m)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Kapacita prepínania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min. 256 Gbps (rýchlosť toku pre 64 bajtové pakety)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n)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>Min. hodnota počtu preposielaných paketov za sekundu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190 Mpps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o)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Minimálny počet MAC adries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32 000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Minimálny počet IPv4 ciest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32 000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r)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Minimálny počet IPv4 multicast ciest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8000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s)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Prevedenie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rack 19", 1 RU, aktívne chladenie s viacerými ventilátormi, max. hĺbka 520 mm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t)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Min. odhadovaný čas medzi poruchami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305000 hodín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u)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Kompatibilita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kompatibilné s už existujúcim sieťovým manažmentom Cisco Prime Infrastructure 3.X (Lifecycle, Assurance), kompatibilné s Cisco Identity Service Engine 2.6 alebo novším.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Škálovateľnosť QoS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min. 5120 záznamov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w)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Škálovateľnosť bezpečnostných ACL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min. 5120 záznamov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lastRenderedPageBreak/>
              <w:t>x)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Minimálny počet podporovaných VLAN ID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4094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y)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Min. počet prepínaných virtuálnych rozhraní (SVI)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1000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z)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Podpora Jumbo rámcov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Áno, minimálne 9198 bajtov na jeden rámec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aa)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Stohovanie switchov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/>
              </w:rPr>
            </w:pPr>
            <w:r w:rsidRPr="002757B0">
              <w:rPr>
                <w:rFonts w:asciiTheme="minorHAnsi" w:hAnsiTheme="minorHAnsi"/>
              </w:rPr>
              <w:t>podpora v softvéri a hardvéri: áno, stohovacia súprava súčasťou konfigurácie pre dáta aj napájanie: áno, podpora stohovania so zariadením č.1.</w:t>
            </w:r>
          </w:p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Zapojenie switchov v stohu v plnej kruhovej topologii pre dáta aj napájanie.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bb)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 xml:space="preserve">Porty pre </w:t>
            </w:r>
            <w:r>
              <w:rPr>
                <w:rFonts w:asciiTheme="minorHAnsi" w:hAnsiTheme="minorHAnsi" w:cstheme="minorHAnsi"/>
              </w:rPr>
              <w:t>pri</w:t>
            </w:r>
            <w:r w:rsidRPr="00F33614">
              <w:rPr>
                <w:rFonts w:asciiTheme="minorHAnsi" w:hAnsiTheme="minorHAnsi" w:cstheme="minorHAnsi"/>
              </w:rPr>
              <w:t>pojenie úložného priestoru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Áno, min. 1 ks USB typu 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cc)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Service &amp; Maintenance</w:t>
            </w:r>
          </w:p>
        </w:tc>
        <w:tc>
          <w:tcPr>
            <w:tcW w:w="3663" w:type="dxa"/>
          </w:tcPr>
          <w:p w:rsidR="00850BAF" w:rsidRPr="002757B0" w:rsidRDefault="00850BAF" w:rsidP="00850BAF">
            <w:pPr>
              <w:rPr>
                <w:rFonts w:asciiTheme="minorHAnsi" w:hAnsiTheme="minorHAnsi" w:cstheme="minorHAnsi"/>
              </w:rPr>
            </w:pPr>
            <w:r w:rsidRPr="002757B0">
              <w:rPr>
                <w:rFonts w:asciiTheme="minorHAnsi" w:hAnsiTheme="minorHAnsi"/>
              </w:rPr>
              <w:t>Minimálne 36 mesiacov v režime minimálne 8x5xNBD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dd)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Ďalšie požiadavky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E253F8">
              <w:rPr>
                <w:rFonts w:asciiTheme="minorHAnsi" w:hAnsiTheme="minorHAnsi"/>
              </w:rPr>
              <w:t>Dĺžky dátových stohovacích káblov a napájacích stohovacích káblov pre 4 stohovateľné prepínače (2x zariadenie č.1 a 2x zariadenie č.2) musia byť navrhnuté tak, aby tieto prepínače bolo možné umiestniť pod seba vždy s jedným voľným miestom (1RU) vyhradeným pre káblový management. Dátový stoh všetkých štyroch prepínačov musí byť zapojený v plnej kruhovej topológii. Napájací stoh všetkých štyroch prepínačov musí byť zapojený v plnej kruhovej topológii.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926" w:type="dxa"/>
            <w:gridSpan w:val="3"/>
            <w:vAlign w:val="center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hAnsiTheme="minorHAnsi" w:cstheme="minorHAnsi"/>
                <w:b/>
              </w:rPr>
              <w:t>II.</w:t>
            </w:r>
            <w:r>
              <w:rPr>
                <w:rFonts w:asciiTheme="minorHAnsi" w:hAnsiTheme="minorHAnsi" w:cstheme="minorHAnsi"/>
                <w:b/>
              </w:rPr>
              <w:t>2.</w:t>
            </w:r>
            <w:r w:rsidRPr="00F33614">
              <w:rPr>
                <w:rFonts w:asciiTheme="minorHAnsi" w:hAnsiTheme="minorHAnsi" w:cstheme="minorHAnsi"/>
                <w:b/>
              </w:rPr>
              <w:t>3 Zariadenie č. 3 KC B</w:t>
            </w:r>
            <w:r>
              <w:rPr>
                <w:rFonts w:asciiTheme="minorHAnsi" w:hAnsiTheme="minorHAnsi" w:cstheme="minorHAnsi"/>
                <w:b/>
              </w:rPr>
              <w:t>B</w:t>
            </w:r>
            <w:r w:rsidRPr="00F33614">
              <w:rPr>
                <w:rFonts w:asciiTheme="minorHAnsi" w:hAnsiTheme="minorHAnsi" w:cstheme="minorHAnsi"/>
                <w:b/>
              </w:rPr>
              <w:t xml:space="preserve"> – </w:t>
            </w:r>
            <w:r>
              <w:rPr>
                <w:rFonts w:asciiTheme="minorHAnsi" w:hAnsiTheme="minorHAnsi" w:cstheme="minorHAnsi"/>
                <w:b/>
              </w:rPr>
              <w:t xml:space="preserve">Modulárny </w:t>
            </w:r>
            <w:r w:rsidRPr="00F33614">
              <w:rPr>
                <w:rFonts w:asciiTheme="minorHAnsi" w:hAnsiTheme="minorHAnsi" w:cstheme="minorHAnsi"/>
                <w:b/>
              </w:rPr>
              <w:t>Ethernet prepínač</w:t>
            </w:r>
          </w:p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hAnsiTheme="minorHAnsi" w:cstheme="minorHAnsi"/>
                <w:b/>
              </w:rPr>
              <w:t>Počet kusov: 1 ks</w:t>
            </w: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850BAF" w:rsidRPr="00F33614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850BAF" w:rsidRPr="00F33614" w:rsidTr="00850BAF">
        <w:tc>
          <w:tcPr>
            <w:tcW w:w="5926" w:type="dxa"/>
            <w:gridSpan w:val="3"/>
            <w:vAlign w:val="center"/>
          </w:tcPr>
          <w:p w:rsidR="00850BAF" w:rsidRPr="00F33614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F33614" w:rsidTr="00850BAF">
        <w:tc>
          <w:tcPr>
            <w:tcW w:w="5926" w:type="dxa"/>
            <w:gridSpan w:val="3"/>
            <w:vAlign w:val="center"/>
          </w:tcPr>
          <w:p w:rsidR="00850BAF" w:rsidRPr="00F33614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F33614" w:rsidTr="00850BAF">
        <w:tc>
          <w:tcPr>
            <w:tcW w:w="2263" w:type="dxa"/>
            <w:gridSpan w:val="2"/>
            <w:vAlign w:val="center"/>
          </w:tcPr>
          <w:p w:rsidR="00850BAF" w:rsidRPr="00F33614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850BAF" w:rsidRPr="00F33614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hAnsiTheme="minorHAnsi" w:cstheme="minorHAnsi"/>
                <w:b/>
                <w:color w:val="000000"/>
              </w:rPr>
              <w:t>Min. hodnota/charakteristika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lastRenderedPageBreak/>
              <w:t>a)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Počet portov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min. 48 portov s kapacitou 10/100/1000 Mbps a formou konektora RJ45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color w:val="FF0000"/>
              </w:rPr>
            </w:pPr>
            <w:r w:rsidRPr="00F33614">
              <w:rPr>
                <w:rFonts w:asciiTheme="minorHAnsi" w:hAnsiTheme="minorHAnsi" w:cstheme="minorHAnsi"/>
              </w:rPr>
              <w:t>Napájanie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1 ks 350W AC vymeniteľný zdroj + 1 ks napájací kábel s adaptérom pre EÚ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Redundantné napájanie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1 ks 350W AC vymeniteľný zdroj + 1 ks napájací kábel s adaptérom pre EÚ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Licencia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/>
              </w:rPr>
            </w:pPr>
            <w:r w:rsidRPr="00DE2D52">
              <w:rPr>
                <w:rFonts w:ascii="Calibri" w:hAnsi="Calibri"/>
              </w:rPr>
              <w:t>Licencie od výrobcu potrebné pre príslušný modulárny ethernet prepínač, platnosť minimálne 36 mesiacov.</w:t>
            </w:r>
          </w:p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Lic. pre Cisco ISE Base, Plus, Cisco Prime Infrastructure Lifecycle a Assurance.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Softvér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Softvér od výrobcu dodaného zariadenia potrebný na jeho prevádzku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f)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Podpora NetFlow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Áno v hardvéri, min. 64000 Flexible NetFlow záznamov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g)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Základné protokoly a funkcie pre prepínanie rámcov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Layer 2 protoly, smerovaný prístup RIP, PBR, PVLAN, VRRP, PBR, CDP, QoS, FHS, 802.1x, CoPP, SXP, IP SLA Responder, SSO, BGP, EIGRP, HSRP, IS-IS, BSR, MSDP, PIM-BIDIR, IP SLA, OSPF, VRF, VXLAN, TrustSec, SGT, MPLS, mVPN, NETCONF, RESTCONF, gRPC, YANG, GuestShell (On-Box Python), MACsec-256, AVB, PTP, CoAP, NSF, GIR, xFSU, SPAN, RSPAN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h)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Prístup na konzolu pomocou konzolového kábla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áno 1 ks RJ45 rozhranie s RS-232 a 1 ks USB typu B (káble nemusia byť súčasťou)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i)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Spanning Tree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áno, Rapid-PVST+, resp. IEEE 802.1w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j)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Automatizácia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NETCONF, RESTconf, YANG, podpora SDA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k)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Telemetria a viditeľnosť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Telemetria riadená modelom, vzorkovaný NetFlow, SPAN, RSPAN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l)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Dedikovaný interface pre manažment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Áno, RJ45 ethernet manažment port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m)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Kapacita rôznych druhov pamätí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min. RAM 8 GB, min. flash 16 GB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n)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Kapacita prepínania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min. 256 Gbps (rýchlosť toku pre 64 bajtové pakety)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o)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/>
              </w:rPr>
              <w:t xml:space="preserve">Min. hodnota počtu preposielaných </w:t>
            </w:r>
            <w:r w:rsidRPr="00F33614">
              <w:rPr>
                <w:rFonts w:asciiTheme="minorHAnsi" w:hAnsiTheme="minorHAnsi"/>
              </w:rPr>
              <w:lastRenderedPageBreak/>
              <w:t>paketov za sekundu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lastRenderedPageBreak/>
              <w:t>190 Mpps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Minimálny počet MAC adries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32 000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r)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Minimálny počet IPv4 ciest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32 000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s)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Minimálny počet IPv4 multicast ciest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8000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t)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Prevedenie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rack 19", 1 RU, aktívne chladenie s viacerými ventilátormi, max. hĺbka 520 mm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u)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Min. odhadovaný čas medzi poruchami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305000 hodín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Kompatibilita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kompatibilné s už existujúcim sieťovým manažmentom Cisco Prime Infrastructure 3.X (Lifecycle, Assurance), kompatibilné s Cisco Identity Service Engine 2.6 alebo novším.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w)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Škálovateľnosť QoS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min. 5120 záznamov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x)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Škálovateľnosť bezpečnostných ACL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min. 5120 záznamov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y)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Minimálny počet podporovaných VLAN ID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4094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z)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Min. počet prepínaných virtuálnych rozhraní (SVI)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1000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aa)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Podpora Jumbo rámcov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Áno, minimálne 9198 bajtov na jeden rámec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bb)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Stohovanie switchov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/>
              </w:rPr>
            </w:pPr>
            <w:r w:rsidRPr="00DE2D52">
              <w:rPr>
                <w:rFonts w:ascii="Calibri" w:hAnsi="Calibri"/>
              </w:rPr>
              <w:t>podpora v softvéri a hardvéri: áno, stohovacia súprava súčasťou konfigurácie pre dáta: áno, podpora stohovania s existujúcimi zariadeniami Cisco 9300-24UX</w:t>
            </w:r>
          </w:p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Zapojenie switchov v stohu v plnej kruhovej topologii pre dáta.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cc)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Porty pre pojenie úložného priestoru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Áno, min. 1 ks USB typu 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dd)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Service &amp; Maintenance</w:t>
            </w:r>
          </w:p>
        </w:tc>
        <w:tc>
          <w:tcPr>
            <w:tcW w:w="3663" w:type="dxa"/>
          </w:tcPr>
          <w:p w:rsidR="00850BAF" w:rsidRPr="00DE2D52" w:rsidRDefault="00850BAF" w:rsidP="00850BAF">
            <w:pPr>
              <w:rPr>
                <w:rFonts w:ascii="Calibri" w:hAnsi="Calibri" w:cstheme="minorHAnsi"/>
              </w:rPr>
            </w:pPr>
            <w:r w:rsidRPr="00DE2D52">
              <w:rPr>
                <w:rFonts w:ascii="Calibri" w:hAnsi="Calibri"/>
              </w:rPr>
              <w:t>Minimálne 36 mesiacov v režime minimálne 8x5xNBD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Ďalšie požiadavky</w:t>
            </w:r>
          </w:p>
        </w:tc>
        <w:tc>
          <w:tcPr>
            <w:tcW w:w="3663" w:type="dxa"/>
          </w:tcPr>
          <w:p w:rsidR="00850BAF" w:rsidRPr="00F33614" w:rsidRDefault="00850BAF" w:rsidP="00850BAF">
            <w:pPr>
              <w:rPr>
                <w:rFonts w:asciiTheme="minorHAnsi" w:hAnsiTheme="minorHAnsi"/>
              </w:rPr>
            </w:pPr>
            <w:r w:rsidRPr="00F33614">
              <w:rPr>
                <w:rFonts w:asciiTheme="minorHAnsi" w:hAnsiTheme="minorHAnsi"/>
              </w:rPr>
              <w:t>Dĺžky dátových stohovacích káblov pre zariadenie č.3 musia byť navrhnuté tak, aby ho bolo možné zapojiť k 2 už existujúcim stohovateľným switchom Cisco Catalyst 9300 tiež s odstupom 1RU pod sebou v plne kruhovej topológii.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926" w:type="dxa"/>
            <w:gridSpan w:val="3"/>
            <w:vAlign w:val="center"/>
          </w:tcPr>
          <w:p w:rsidR="00850BAF" w:rsidRPr="00F33614" w:rsidRDefault="00850BAF" w:rsidP="00850BAF">
            <w:pPr>
              <w:tabs>
                <w:tab w:val="clear" w:pos="2138"/>
                <w:tab w:val="left" w:pos="2148"/>
              </w:tabs>
              <w:ind w:left="2290" w:hanging="2290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hAnsiTheme="minorHAnsi" w:cstheme="minorHAnsi"/>
                <w:b/>
              </w:rPr>
              <w:t>II.</w:t>
            </w:r>
            <w:r>
              <w:rPr>
                <w:rFonts w:asciiTheme="minorHAnsi" w:hAnsiTheme="minorHAnsi" w:cstheme="minorHAnsi"/>
                <w:b/>
              </w:rPr>
              <w:t>2.4</w:t>
            </w:r>
            <w:r w:rsidRPr="00F33614">
              <w:rPr>
                <w:rFonts w:asciiTheme="minorHAnsi" w:hAnsiTheme="minorHAnsi" w:cstheme="minorHAnsi"/>
                <w:b/>
              </w:rPr>
              <w:t xml:space="preserve"> Zariadenie č. </w:t>
            </w:r>
            <w:r>
              <w:rPr>
                <w:rFonts w:asciiTheme="minorHAnsi" w:hAnsiTheme="minorHAnsi" w:cstheme="minorHAnsi"/>
                <w:b/>
              </w:rPr>
              <w:t>4</w:t>
            </w:r>
            <w:r w:rsidRPr="00F33614">
              <w:rPr>
                <w:rFonts w:asciiTheme="minorHAnsi" w:hAnsiTheme="minorHAnsi" w:cstheme="minorHAnsi"/>
                <w:b/>
              </w:rPr>
              <w:t xml:space="preserve"> KC B</w:t>
            </w:r>
            <w:r>
              <w:rPr>
                <w:rFonts w:asciiTheme="minorHAnsi" w:hAnsiTheme="minorHAnsi" w:cstheme="minorHAnsi"/>
                <w:b/>
              </w:rPr>
              <w:t>B</w:t>
            </w:r>
            <w:r w:rsidRPr="00F33614">
              <w:rPr>
                <w:rFonts w:asciiTheme="minorHAnsi" w:hAnsiTheme="minorHAnsi" w:cstheme="minorHAnsi"/>
                <w:b/>
              </w:rPr>
              <w:t xml:space="preserve"> - Bezdrôtový WiFi prístupový bod s možnosťou pripojenia na externú riadiacu jednotku pre bezdrôtovú sieť</w:t>
            </w:r>
          </w:p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hAnsiTheme="minorHAnsi" w:cstheme="minorHAnsi"/>
                <w:b/>
              </w:rPr>
              <w:t xml:space="preserve">Počet kusov: </w:t>
            </w:r>
            <w:r>
              <w:rPr>
                <w:rFonts w:asciiTheme="minorHAnsi" w:hAnsiTheme="minorHAnsi" w:cstheme="minorHAnsi"/>
                <w:b/>
              </w:rPr>
              <w:t>4</w:t>
            </w:r>
            <w:r w:rsidRPr="00F33614">
              <w:rPr>
                <w:rFonts w:asciiTheme="minorHAnsi" w:hAnsiTheme="minorHAnsi" w:cstheme="minorHAnsi"/>
                <w:b/>
              </w:rPr>
              <w:t xml:space="preserve"> ks</w:t>
            </w: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850BAF" w:rsidRPr="00F33614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850BAF" w:rsidRPr="00F33614" w:rsidTr="00850BAF">
        <w:tc>
          <w:tcPr>
            <w:tcW w:w="5926" w:type="dxa"/>
            <w:gridSpan w:val="3"/>
            <w:vAlign w:val="center"/>
          </w:tcPr>
          <w:p w:rsidR="00850BAF" w:rsidRPr="00F33614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F33614" w:rsidTr="00850BAF">
        <w:tc>
          <w:tcPr>
            <w:tcW w:w="5926" w:type="dxa"/>
            <w:gridSpan w:val="3"/>
            <w:vAlign w:val="center"/>
          </w:tcPr>
          <w:p w:rsidR="00850BAF" w:rsidRPr="00F33614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F33614" w:rsidTr="00850BAF">
        <w:tc>
          <w:tcPr>
            <w:tcW w:w="2263" w:type="dxa"/>
            <w:gridSpan w:val="2"/>
            <w:vAlign w:val="center"/>
          </w:tcPr>
          <w:p w:rsidR="00850BAF" w:rsidRPr="00F33614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850BAF" w:rsidRPr="00F33614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hAnsiTheme="minorHAnsi" w:cstheme="minorHAnsi"/>
                <w:b/>
                <w:color w:val="000000"/>
              </w:rPr>
              <w:t>Min. hodnota/charakteristika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Podpora frekvenčných pásiem</w:t>
            </w:r>
          </w:p>
        </w:tc>
        <w:tc>
          <w:tcPr>
            <w:tcW w:w="3663" w:type="dxa"/>
          </w:tcPr>
          <w:p w:rsidR="00850BAF" w:rsidRPr="000E6C47" w:rsidRDefault="00850BAF" w:rsidP="00850BAF">
            <w:pPr>
              <w:rPr>
                <w:rFonts w:asciiTheme="minorHAnsi" w:hAnsiTheme="minorHAnsi" w:cstheme="minorHAnsi"/>
              </w:rPr>
            </w:pPr>
            <w:r w:rsidRPr="000E6C47">
              <w:rPr>
                <w:rFonts w:asciiTheme="minorHAnsi" w:hAnsiTheme="minorHAnsi"/>
              </w:rPr>
              <w:t>2,4 GHz a 5 GHz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color w:val="FF0000"/>
              </w:rPr>
            </w:pPr>
            <w:r w:rsidRPr="00F33614">
              <w:rPr>
                <w:rFonts w:asciiTheme="minorHAnsi" w:hAnsiTheme="minorHAnsi" w:cstheme="minorHAnsi"/>
              </w:rPr>
              <w:t>Podporovaný vyžarovaný výkon</w:t>
            </w:r>
          </w:p>
        </w:tc>
        <w:tc>
          <w:tcPr>
            <w:tcW w:w="3663" w:type="dxa"/>
          </w:tcPr>
          <w:p w:rsidR="00850BAF" w:rsidRPr="000E6C47" w:rsidRDefault="00850BAF" w:rsidP="00850BAF">
            <w:pPr>
              <w:rPr>
                <w:rFonts w:asciiTheme="minorHAnsi" w:hAnsiTheme="minorHAnsi"/>
              </w:rPr>
            </w:pPr>
            <w:r w:rsidRPr="000E6C47">
              <w:rPr>
                <w:rFonts w:asciiTheme="minorHAnsi" w:hAnsiTheme="minorHAnsi"/>
              </w:rPr>
              <w:t>2,4GHz: -4 dBm (0,39 mW) až 23 dBm (200 mW)</w:t>
            </w:r>
          </w:p>
          <w:p w:rsidR="00850BAF" w:rsidRPr="000E6C47" w:rsidRDefault="00850BAF" w:rsidP="00850BAF">
            <w:pPr>
              <w:rPr>
                <w:rFonts w:asciiTheme="minorHAnsi" w:hAnsiTheme="minorHAnsi" w:cstheme="minorHAnsi"/>
              </w:rPr>
            </w:pPr>
            <w:r w:rsidRPr="000E6C47">
              <w:rPr>
                <w:rFonts w:asciiTheme="minorHAnsi" w:hAnsiTheme="minorHAnsi"/>
              </w:rPr>
              <w:t>5GHz: -4 dBm (0,39 mW) až 23 dBm (200 mW)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Podpora štandardov WiFi</w:t>
            </w:r>
          </w:p>
        </w:tc>
        <w:tc>
          <w:tcPr>
            <w:tcW w:w="3663" w:type="dxa"/>
          </w:tcPr>
          <w:p w:rsidR="00850BAF" w:rsidRPr="000E6C47" w:rsidRDefault="00850BAF" w:rsidP="00850BAF">
            <w:pPr>
              <w:rPr>
                <w:rFonts w:asciiTheme="minorHAnsi" w:hAnsiTheme="minorHAnsi" w:cstheme="minorHAnsi"/>
              </w:rPr>
            </w:pPr>
            <w:r w:rsidRPr="000E6C47">
              <w:rPr>
                <w:rFonts w:asciiTheme="minorHAnsi" w:hAnsiTheme="minorHAnsi"/>
              </w:rPr>
              <w:t>802.11ax (WiFi 6), 802.11a/b/g/n/ac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Podpora WiFi technológii</w:t>
            </w:r>
          </w:p>
        </w:tc>
        <w:tc>
          <w:tcPr>
            <w:tcW w:w="3663" w:type="dxa"/>
          </w:tcPr>
          <w:p w:rsidR="00850BAF" w:rsidRPr="000E6C47" w:rsidRDefault="00850BAF" w:rsidP="00850BAF">
            <w:pPr>
              <w:rPr>
                <w:rFonts w:asciiTheme="minorHAnsi" w:hAnsiTheme="minorHAnsi" w:cstheme="minorHAnsi"/>
              </w:rPr>
            </w:pPr>
            <w:r w:rsidRPr="000E6C47">
              <w:rPr>
                <w:rFonts w:asciiTheme="minorHAnsi" w:eastAsiaTheme="minorEastAsia" w:hAnsiTheme="minorHAnsi"/>
                <w:lang w:eastAsia="sk-SK"/>
              </w:rPr>
              <w:t>uplink/downlink OFDMA</w:t>
            </w:r>
            <w:r w:rsidRPr="000E6C47">
              <w:rPr>
                <w:rFonts w:asciiTheme="minorHAnsi" w:hAnsiTheme="minorHAnsi"/>
              </w:rPr>
              <w:t>, MU</w:t>
            </w:r>
            <w:r w:rsidRPr="000E6C47">
              <w:rPr>
                <w:rFonts w:asciiTheme="minorHAnsi" w:hAnsiTheme="minorHAnsi"/>
              </w:rPr>
              <w:noBreakHyphen/>
              <w:t>MIMO, BSS farbenie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Podpora Bluetooth technológie</w:t>
            </w:r>
          </w:p>
        </w:tc>
        <w:tc>
          <w:tcPr>
            <w:tcW w:w="3663" w:type="dxa"/>
          </w:tcPr>
          <w:p w:rsidR="00850BAF" w:rsidRPr="000E6C47" w:rsidRDefault="00850BAF" w:rsidP="00850BAF">
            <w:pPr>
              <w:rPr>
                <w:rFonts w:asciiTheme="minorHAnsi" w:hAnsiTheme="minorHAnsi" w:cstheme="minorHAnsi"/>
              </w:rPr>
            </w:pPr>
            <w:r w:rsidRPr="000E6C47">
              <w:rPr>
                <w:rFonts w:asciiTheme="minorHAnsi" w:hAnsiTheme="minorHAnsi"/>
              </w:rPr>
              <w:t>áno, Bluetooth 5.0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f)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Počet portov</w:t>
            </w:r>
          </w:p>
        </w:tc>
        <w:tc>
          <w:tcPr>
            <w:tcW w:w="3663" w:type="dxa"/>
          </w:tcPr>
          <w:p w:rsidR="00850BAF" w:rsidRPr="000E6C47" w:rsidRDefault="00850BAF" w:rsidP="00850BAF">
            <w:pPr>
              <w:rPr>
                <w:rFonts w:asciiTheme="minorHAnsi" w:hAnsiTheme="minorHAnsi" w:cstheme="minorHAnsi"/>
              </w:rPr>
            </w:pPr>
            <w:r w:rsidRPr="000E6C47">
              <w:rPr>
                <w:rFonts w:asciiTheme="minorHAnsi" w:hAnsiTheme="minorHAnsi"/>
              </w:rPr>
              <w:t>min. 1 port s kapacitou 1/2,5 Gbps a formou konentora RJ45, min. 1 manažmentový konzolový port s formátom rozhrania RJ45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g)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Maximálne podporované prenosové rýchlosti</w:t>
            </w:r>
          </w:p>
        </w:tc>
        <w:tc>
          <w:tcPr>
            <w:tcW w:w="3663" w:type="dxa"/>
          </w:tcPr>
          <w:p w:rsidR="00850BAF" w:rsidRPr="000E6C47" w:rsidRDefault="00850BAF" w:rsidP="00850BAF">
            <w:pPr>
              <w:rPr>
                <w:rFonts w:asciiTheme="minorHAnsi" w:hAnsiTheme="minorHAnsi"/>
              </w:rPr>
            </w:pPr>
            <w:r w:rsidRPr="000E6C47">
              <w:rPr>
                <w:rFonts w:asciiTheme="minorHAnsi" w:hAnsiTheme="minorHAnsi"/>
              </w:rPr>
              <w:t>802.11ax: 5,38 Gbps,</w:t>
            </w:r>
          </w:p>
          <w:p w:rsidR="00850BAF" w:rsidRPr="000E6C47" w:rsidRDefault="00850BAF" w:rsidP="00850BAF">
            <w:pPr>
              <w:rPr>
                <w:rFonts w:asciiTheme="minorHAnsi" w:hAnsiTheme="minorHAnsi"/>
              </w:rPr>
            </w:pPr>
            <w:r w:rsidRPr="000E6C47">
              <w:rPr>
                <w:rFonts w:asciiTheme="minorHAnsi" w:hAnsiTheme="minorHAnsi"/>
              </w:rPr>
              <w:t>802.11ac: 3,47 Gbps,</w:t>
            </w:r>
          </w:p>
          <w:p w:rsidR="00850BAF" w:rsidRPr="000E6C47" w:rsidRDefault="00850BAF" w:rsidP="00850BAF">
            <w:pPr>
              <w:rPr>
                <w:rFonts w:asciiTheme="minorHAnsi" w:hAnsiTheme="minorHAnsi" w:cstheme="minorHAnsi"/>
              </w:rPr>
            </w:pPr>
            <w:r w:rsidRPr="000E6C47">
              <w:rPr>
                <w:rFonts w:asciiTheme="minorHAnsi" w:hAnsiTheme="minorHAnsi"/>
              </w:rPr>
              <w:t>802.11n: 890 Mbps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h)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Podporované šírky prenosových kanálov</w:t>
            </w:r>
          </w:p>
        </w:tc>
        <w:tc>
          <w:tcPr>
            <w:tcW w:w="3663" w:type="dxa"/>
          </w:tcPr>
          <w:p w:rsidR="00850BAF" w:rsidRPr="000E6C47" w:rsidRDefault="00850BAF" w:rsidP="00850BAF">
            <w:pPr>
              <w:rPr>
                <w:rFonts w:asciiTheme="minorHAnsi" w:hAnsiTheme="minorHAnsi"/>
              </w:rPr>
            </w:pPr>
            <w:r w:rsidRPr="000E6C47">
              <w:rPr>
                <w:rFonts w:asciiTheme="minorHAnsi" w:hAnsiTheme="minorHAnsi"/>
              </w:rPr>
              <w:t>802.11ax: (20, 40, 80, 160) MHz,</w:t>
            </w:r>
          </w:p>
          <w:p w:rsidR="00850BAF" w:rsidRPr="000E6C47" w:rsidRDefault="00850BAF" w:rsidP="00850BAF">
            <w:pPr>
              <w:rPr>
                <w:rFonts w:asciiTheme="minorHAnsi" w:hAnsiTheme="minorHAnsi"/>
              </w:rPr>
            </w:pPr>
            <w:r w:rsidRPr="000E6C47">
              <w:rPr>
                <w:rFonts w:asciiTheme="minorHAnsi" w:hAnsiTheme="minorHAnsi"/>
              </w:rPr>
              <w:t>802.11ac: (20, 40, 80, 160) MHz,</w:t>
            </w:r>
          </w:p>
          <w:p w:rsidR="00850BAF" w:rsidRPr="000E6C47" w:rsidRDefault="00850BAF" w:rsidP="00850BAF">
            <w:pPr>
              <w:rPr>
                <w:rFonts w:asciiTheme="minorHAnsi" w:hAnsiTheme="minorHAnsi" w:cstheme="minorHAnsi"/>
              </w:rPr>
            </w:pPr>
            <w:r w:rsidRPr="000E6C47">
              <w:rPr>
                <w:rFonts w:asciiTheme="minorHAnsi" w:hAnsiTheme="minorHAnsi"/>
              </w:rPr>
              <w:t>802.11n: 20 MHz, 40MHz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i)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Napájanie</w:t>
            </w:r>
          </w:p>
        </w:tc>
        <w:tc>
          <w:tcPr>
            <w:tcW w:w="3663" w:type="dxa"/>
          </w:tcPr>
          <w:p w:rsidR="00850BAF" w:rsidRPr="000E6C47" w:rsidRDefault="00850BAF" w:rsidP="00850BAF">
            <w:pPr>
              <w:rPr>
                <w:rFonts w:asciiTheme="minorHAnsi" w:hAnsiTheme="minorHAnsi" w:cstheme="minorHAnsi"/>
              </w:rPr>
            </w:pPr>
            <w:r w:rsidRPr="000E6C47">
              <w:rPr>
                <w:rFonts w:asciiTheme="minorHAnsi" w:hAnsiTheme="minorHAnsi"/>
              </w:rPr>
              <w:t xml:space="preserve">napájanie cez POE, podpora štandardov </w:t>
            </w:r>
            <w:r w:rsidRPr="000E6C47">
              <w:rPr>
                <w:rFonts w:asciiTheme="minorHAnsi" w:eastAsiaTheme="minorEastAsia" w:hAnsiTheme="minorHAnsi"/>
                <w:lang w:eastAsia="sk-SK"/>
              </w:rPr>
              <w:t>802.3at, 802.3bt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j)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Licencia</w:t>
            </w:r>
          </w:p>
        </w:tc>
        <w:tc>
          <w:tcPr>
            <w:tcW w:w="3663" w:type="dxa"/>
          </w:tcPr>
          <w:p w:rsidR="00850BAF" w:rsidRPr="000E6C47" w:rsidRDefault="00850BAF" w:rsidP="00850BAF">
            <w:pPr>
              <w:rPr>
                <w:rFonts w:asciiTheme="minorHAnsi" w:hAnsiTheme="minorHAnsi" w:cstheme="minorHAnsi"/>
              </w:rPr>
            </w:pPr>
            <w:r w:rsidRPr="000E6C47">
              <w:rPr>
                <w:rFonts w:asciiTheme="minorHAnsi" w:hAnsiTheme="minorHAnsi"/>
              </w:rPr>
              <w:t>licencie od výrobcu, platnosť minimálne 36 mesiacov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k)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Softvér</w:t>
            </w:r>
          </w:p>
        </w:tc>
        <w:tc>
          <w:tcPr>
            <w:tcW w:w="3663" w:type="dxa"/>
          </w:tcPr>
          <w:p w:rsidR="00850BAF" w:rsidRPr="000E6C47" w:rsidRDefault="00850BAF" w:rsidP="00850BAF">
            <w:pPr>
              <w:rPr>
                <w:rFonts w:asciiTheme="minorHAnsi" w:hAnsiTheme="minorHAnsi" w:cstheme="minorHAnsi"/>
              </w:rPr>
            </w:pPr>
            <w:r w:rsidRPr="000E6C47">
              <w:rPr>
                <w:rFonts w:asciiTheme="minorHAnsi" w:hAnsiTheme="minorHAnsi"/>
              </w:rPr>
              <w:t>softvér od výrobcu dodaného zariadenia potrebný na jeho prevádzku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lastRenderedPageBreak/>
              <w:t>l)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Kapacita rôznych druhov pamätí</w:t>
            </w:r>
          </w:p>
        </w:tc>
        <w:tc>
          <w:tcPr>
            <w:tcW w:w="3663" w:type="dxa"/>
          </w:tcPr>
          <w:p w:rsidR="00850BAF" w:rsidRPr="000E6C47" w:rsidRDefault="00850BAF" w:rsidP="00850BAF">
            <w:pPr>
              <w:rPr>
                <w:rFonts w:asciiTheme="minorHAnsi" w:hAnsiTheme="minorHAnsi" w:cstheme="minorHAnsi"/>
              </w:rPr>
            </w:pPr>
            <w:r w:rsidRPr="000E6C47">
              <w:rPr>
                <w:rFonts w:asciiTheme="minorHAnsi" w:hAnsiTheme="minorHAnsi"/>
              </w:rPr>
              <w:t>min. RAM 2 GB, min. flash 1 GB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m)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Podpora bezdrôtových kontrolérov</w:t>
            </w:r>
          </w:p>
        </w:tc>
        <w:tc>
          <w:tcPr>
            <w:tcW w:w="3663" w:type="dxa"/>
          </w:tcPr>
          <w:p w:rsidR="00850BAF" w:rsidRPr="000E6C47" w:rsidRDefault="00850BAF" w:rsidP="00850BAF">
            <w:pPr>
              <w:rPr>
                <w:rFonts w:asciiTheme="minorHAnsi" w:hAnsiTheme="minorHAnsi" w:cstheme="minorHAnsi"/>
              </w:rPr>
            </w:pPr>
            <w:r w:rsidRPr="000E6C47">
              <w:rPr>
                <w:rFonts w:asciiTheme="minorHAnsi" w:hAnsiTheme="minorHAnsi"/>
              </w:rPr>
              <w:t xml:space="preserve">Cisco 9800, </w:t>
            </w:r>
            <w:r w:rsidRPr="000E6C47">
              <w:rPr>
                <w:rFonts w:asciiTheme="minorHAnsi" w:eastAsiaTheme="minorEastAsia" w:hAnsiTheme="minorHAnsi"/>
                <w:lang w:eastAsia="sk-SK"/>
              </w:rPr>
              <w:t>3500, 5520</w:t>
            </w:r>
            <w:r w:rsidRPr="000E6C47">
              <w:rPr>
                <w:rFonts w:asciiTheme="minorHAnsi" w:hAnsiTheme="minorHAnsi"/>
              </w:rPr>
              <w:t xml:space="preserve"> a</w:t>
            </w:r>
            <w:r w:rsidRPr="000E6C47">
              <w:rPr>
                <w:rFonts w:asciiTheme="minorHAnsi" w:eastAsiaTheme="minorEastAsia" w:hAnsiTheme="minorHAnsi"/>
                <w:lang w:eastAsia="sk-SK"/>
              </w:rPr>
              <w:t xml:space="preserve"> 8540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n)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Antény</w:t>
            </w:r>
          </w:p>
        </w:tc>
        <w:tc>
          <w:tcPr>
            <w:tcW w:w="3663" w:type="dxa"/>
          </w:tcPr>
          <w:p w:rsidR="00850BAF" w:rsidRPr="000E6C47" w:rsidRDefault="00850BAF" w:rsidP="00850BAF">
            <w:pPr>
              <w:rPr>
                <w:rFonts w:asciiTheme="minorHAnsi" w:hAnsiTheme="minorHAnsi" w:cstheme="minorHAnsi"/>
              </w:rPr>
            </w:pPr>
            <w:r w:rsidRPr="000E6C47">
              <w:rPr>
                <w:rFonts w:asciiTheme="minorHAnsi" w:hAnsiTheme="minorHAnsi"/>
              </w:rPr>
              <w:t>4 ks externá vymeniteľná anténa, všesmerová so ziskom minimálne 2 dBi (pri 2,4 GHz) a minimálne 4 dBi (pri 5 GHz)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o)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Kompatibilita</w:t>
            </w:r>
          </w:p>
        </w:tc>
        <w:tc>
          <w:tcPr>
            <w:tcW w:w="3663" w:type="dxa"/>
          </w:tcPr>
          <w:p w:rsidR="00850BAF" w:rsidRPr="000E6C47" w:rsidRDefault="00850BAF" w:rsidP="00850BAF">
            <w:pPr>
              <w:rPr>
                <w:rFonts w:asciiTheme="minorHAnsi" w:hAnsiTheme="minorHAnsi" w:cstheme="minorHAnsi"/>
              </w:rPr>
            </w:pPr>
            <w:r w:rsidRPr="000E6C47">
              <w:rPr>
                <w:rFonts w:asciiTheme="minorHAnsi" w:hAnsiTheme="minorHAnsi"/>
              </w:rPr>
              <w:t>kompatibilné s už existujúcim sieťovým manažmentom Cisco Prime Infrastructure 3.X, kompatibilné s Cisco Identity Service Engine 2.6 alebo novším.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p)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Montážne príslušenstvo</w:t>
            </w:r>
          </w:p>
        </w:tc>
        <w:tc>
          <w:tcPr>
            <w:tcW w:w="3663" w:type="dxa"/>
          </w:tcPr>
          <w:p w:rsidR="00850BAF" w:rsidRPr="000E6C47" w:rsidRDefault="00850BAF" w:rsidP="00850BAF">
            <w:pPr>
              <w:rPr>
                <w:rFonts w:asciiTheme="minorHAnsi" w:hAnsiTheme="minorHAnsi" w:cstheme="minorHAnsi"/>
              </w:rPr>
            </w:pPr>
            <w:r w:rsidRPr="000E6C47">
              <w:rPr>
                <w:rFonts w:asciiTheme="minorHAnsi" w:hAnsiTheme="minorHAnsi"/>
              </w:rPr>
              <w:t>sada pre montáž prístupového bodu na stenu, alebo strop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r)</w:t>
            </w:r>
          </w:p>
        </w:tc>
        <w:tc>
          <w:tcPr>
            <w:tcW w:w="1701" w:type="dxa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Service &amp; Maintenance</w:t>
            </w:r>
          </w:p>
        </w:tc>
        <w:tc>
          <w:tcPr>
            <w:tcW w:w="3663" w:type="dxa"/>
          </w:tcPr>
          <w:p w:rsidR="00850BAF" w:rsidRPr="000E6C47" w:rsidRDefault="00850BAF" w:rsidP="00850BAF">
            <w:pPr>
              <w:rPr>
                <w:rFonts w:asciiTheme="minorHAnsi" w:hAnsiTheme="minorHAnsi" w:cstheme="minorHAnsi"/>
              </w:rPr>
            </w:pPr>
            <w:r w:rsidRPr="000E6C47">
              <w:rPr>
                <w:rFonts w:asciiTheme="minorHAnsi" w:hAnsiTheme="minorHAnsi"/>
              </w:rPr>
              <w:t>Minimálne 36 mesiacov v režime minimálne 8x5xNBD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926" w:type="dxa"/>
            <w:gridSpan w:val="3"/>
            <w:vAlign w:val="center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hAnsiTheme="minorHAnsi" w:cstheme="minorHAnsi"/>
                <w:b/>
              </w:rPr>
              <w:t>II.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Pr="00F33614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5.</w:t>
            </w:r>
            <w:r w:rsidRPr="00F33614">
              <w:rPr>
                <w:rFonts w:asciiTheme="minorHAnsi" w:hAnsiTheme="minorHAnsi" w:cstheme="minorHAnsi"/>
                <w:b/>
              </w:rPr>
              <w:t xml:space="preserve">1 Príslušenstvo </w:t>
            </w:r>
            <w:r>
              <w:rPr>
                <w:rFonts w:asciiTheme="minorHAnsi" w:hAnsiTheme="minorHAnsi" w:cstheme="minorHAnsi"/>
                <w:b/>
              </w:rPr>
              <w:t xml:space="preserve">KC </w:t>
            </w:r>
            <w:r w:rsidRPr="00F33614">
              <w:rPr>
                <w:rFonts w:asciiTheme="minorHAnsi" w:hAnsiTheme="minorHAnsi" w:cstheme="minorHAnsi"/>
                <w:b/>
              </w:rPr>
              <w:t>B</w:t>
            </w:r>
            <w:r>
              <w:rPr>
                <w:rFonts w:asciiTheme="minorHAnsi" w:hAnsiTheme="minorHAnsi" w:cstheme="minorHAnsi"/>
                <w:b/>
              </w:rPr>
              <w:t>B</w:t>
            </w:r>
            <w:r w:rsidRPr="00F33614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hAnsiTheme="minorHAnsi" w:cstheme="minorHAnsi"/>
                <w:b/>
              </w:rPr>
              <w:t xml:space="preserve">Počet kusov: </w:t>
            </w:r>
            <w:r>
              <w:rPr>
                <w:rFonts w:asciiTheme="minorHAnsi" w:hAnsiTheme="minorHAnsi" w:cstheme="minorHAnsi"/>
                <w:b/>
              </w:rPr>
              <w:t>8</w:t>
            </w:r>
            <w:r w:rsidRPr="00F33614">
              <w:rPr>
                <w:rFonts w:asciiTheme="minorHAnsi" w:hAnsiTheme="minorHAnsi" w:cstheme="minorHAnsi"/>
                <w:b/>
              </w:rPr>
              <w:t xml:space="preserve"> ks</w:t>
            </w:r>
          </w:p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850BAF" w:rsidRPr="00F33614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850BAF" w:rsidRPr="00F33614" w:rsidTr="00850BAF">
        <w:tc>
          <w:tcPr>
            <w:tcW w:w="5926" w:type="dxa"/>
            <w:gridSpan w:val="3"/>
            <w:vAlign w:val="center"/>
          </w:tcPr>
          <w:p w:rsidR="00850BAF" w:rsidRPr="00F33614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F33614" w:rsidTr="00850BAF">
        <w:tc>
          <w:tcPr>
            <w:tcW w:w="5926" w:type="dxa"/>
            <w:gridSpan w:val="3"/>
            <w:vAlign w:val="center"/>
          </w:tcPr>
          <w:p w:rsidR="00850BAF" w:rsidRPr="00F33614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F33614" w:rsidTr="00850BAF">
        <w:tc>
          <w:tcPr>
            <w:tcW w:w="2263" w:type="dxa"/>
            <w:gridSpan w:val="2"/>
            <w:vAlign w:val="center"/>
          </w:tcPr>
          <w:p w:rsidR="00850BAF" w:rsidRPr="00F33614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850BAF" w:rsidRPr="00F33614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hAnsiTheme="minorHAnsi" w:cstheme="minorHAnsi"/>
                <w:b/>
                <w:color w:val="000000"/>
              </w:rPr>
              <w:t>Hodnota/Charakteristika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1701" w:type="dxa"/>
          </w:tcPr>
          <w:p w:rsidR="00850BAF" w:rsidRPr="000B7CC1" w:rsidRDefault="00850BAF" w:rsidP="00850BAF">
            <w:pPr>
              <w:rPr>
                <w:rFonts w:asciiTheme="minorHAnsi" w:hAnsiTheme="minorHAnsi" w:cstheme="minorHAnsi"/>
              </w:rPr>
            </w:pPr>
            <w:r w:rsidRPr="000B7CC1">
              <w:rPr>
                <w:rFonts w:asciiTheme="minorHAnsi" w:hAnsiTheme="minorHAnsi"/>
              </w:rPr>
              <w:t>10Gbit SFP+ aktívny optický twinax kábel</w:t>
            </w:r>
          </w:p>
        </w:tc>
        <w:tc>
          <w:tcPr>
            <w:tcW w:w="3663" w:type="dxa"/>
          </w:tcPr>
          <w:p w:rsidR="00850BAF" w:rsidRPr="000B7CC1" w:rsidRDefault="00850BAF" w:rsidP="00850BAF">
            <w:pPr>
              <w:rPr>
                <w:rFonts w:asciiTheme="minorHAnsi" w:hAnsiTheme="minorHAnsi" w:cstheme="minorHAnsi"/>
              </w:rPr>
            </w:pPr>
            <w:r w:rsidRPr="000B7CC1">
              <w:rPr>
                <w:rFonts w:asciiTheme="minorHAnsi" w:hAnsiTheme="minorHAnsi"/>
              </w:rPr>
              <w:t>kompatibilný so zariadeniami Cisco, dĺžka 3m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F33614" w:rsidTr="00850BAF">
        <w:tc>
          <w:tcPr>
            <w:tcW w:w="5926" w:type="dxa"/>
            <w:gridSpan w:val="3"/>
            <w:vAlign w:val="center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hAnsiTheme="minorHAnsi" w:cstheme="minorHAnsi"/>
                <w:b/>
              </w:rPr>
              <w:t>II.</w:t>
            </w:r>
            <w:r>
              <w:rPr>
                <w:rFonts w:asciiTheme="minorHAnsi" w:hAnsiTheme="minorHAnsi" w:cstheme="minorHAnsi"/>
                <w:b/>
              </w:rPr>
              <w:t xml:space="preserve"> 2</w:t>
            </w:r>
            <w:r w:rsidRPr="00F33614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5.2</w:t>
            </w:r>
            <w:r w:rsidRPr="00F33614">
              <w:rPr>
                <w:rFonts w:asciiTheme="minorHAnsi" w:hAnsiTheme="minorHAnsi" w:cstheme="minorHAnsi"/>
                <w:b/>
              </w:rPr>
              <w:t xml:space="preserve"> Príslušenstvo </w:t>
            </w:r>
            <w:r>
              <w:rPr>
                <w:rFonts w:asciiTheme="minorHAnsi" w:hAnsiTheme="minorHAnsi" w:cstheme="minorHAnsi"/>
                <w:b/>
              </w:rPr>
              <w:t xml:space="preserve">KC </w:t>
            </w:r>
            <w:r w:rsidRPr="00F33614">
              <w:rPr>
                <w:rFonts w:asciiTheme="minorHAnsi" w:hAnsiTheme="minorHAnsi" w:cstheme="minorHAnsi"/>
                <w:b/>
              </w:rPr>
              <w:t>B</w:t>
            </w:r>
            <w:r>
              <w:rPr>
                <w:rFonts w:asciiTheme="minorHAnsi" w:hAnsiTheme="minorHAnsi" w:cstheme="minorHAnsi"/>
                <w:b/>
              </w:rPr>
              <w:t>B</w:t>
            </w:r>
          </w:p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hAnsiTheme="minorHAnsi" w:cstheme="minorHAnsi"/>
                <w:b/>
              </w:rPr>
              <w:t>Počet kusov: 4 ks</w:t>
            </w:r>
          </w:p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850BAF" w:rsidRPr="00F33614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850BAF" w:rsidRPr="00F33614" w:rsidTr="00850BAF">
        <w:tc>
          <w:tcPr>
            <w:tcW w:w="5926" w:type="dxa"/>
            <w:gridSpan w:val="3"/>
            <w:vAlign w:val="center"/>
          </w:tcPr>
          <w:p w:rsidR="00850BAF" w:rsidRPr="00F33614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F33614" w:rsidTr="00850BAF">
        <w:tc>
          <w:tcPr>
            <w:tcW w:w="5926" w:type="dxa"/>
            <w:gridSpan w:val="3"/>
            <w:vAlign w:val="center"/>
          </w:tcPr>
          <w:p w:rsidR="00850BAF" w:rsidRPr="00F33614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F33614" w:rsidTr="00850BAF">
        <w:tc>
          <w:tcPr>
            <w:tcW w:w="2263" w:type="dxa"/>
            <w:gridSpan w:val="2"/>
            <w:vAlign w:val="center"/>
          </w:tcPr>
          <w:p w:rsidR="00850BAF" w:rsidRPr="00F33614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850BAF" w:rsidRPr="00F33614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33614">
              <w:rPr>
                <w:rFonts w:asciiTheme="minorHAnsi" w:hAnsiTheme="minorHAnsi" w:cstheme="minorHAnsi"/>
                <w:b/>
                <w:color w:val="000000"/>
              </w:rPr>
              <w:t>Hodnota/Charakteristika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F33614" w:rsidTr="00850BAF">
        <w:tc>
          <w:tcPr>
            <w:tcW w:w="562" w:type="dxa"/>
          </w:tcPr>
          <w:p w:rsidR="00850BAF" w:rsidRPr="00F33614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F33614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1701" w:type="dxa"/>
          </w:tcPr>
          <w:p w:rsidR="00850BAF" w:rsidRPr="000B7CC1" w:rsidRDefault="00850BAF" w:rsidP="00850BAF">
            <w:pPr>
              <w:rPr>
                <w:rFonts w:asciiTheme="minorHAnsi" w:hAnsiTheme="minorHAnsi" w:cstheme="minorHAnsi"/>
              </w:rPr>
            </w:pPr>
            <w:r w:rsidRPr="000B7CC1">
              <w:rPr>
                <w:rFonts w:asciiTheme="minorHAnsi" w:hAnsiTheme="minorHAnsi"/>
              </w:rPr>
              <w:t>10Gbit SFP+ 1310nm, 10km, LC optický komunikačný modul, enterprise class</w:t>
            </w:r>
          </w:p>
        </w:tc>
        <w:tc>
          <w:tcPr>
            <w:tcW w:w="3663" w:type="dxa"/>
          </w:tcPr>
          <w:p w:rsidR="00850BAF" w:rsidRPr="000B7CC1" w:rsidRDefault="00850BAF" w:rsidP="00850BAF">
            <w:pPr>
              <w:rPr>
                <w:rFonts w:asciiTheme="minorHAnsi" w:hAnsiTheme="minorHAnsi" w:cstheme="minorHAnsi"/>
              </w:rPr>
            </w:pPr>
            <w:r w:rsidRPr="000B7CC1">
              <w:rPr>
                <w:rFonts w:asciiTheme="minorHAnsi" w:hAnsiTheme="minorHAnsi"/>
              </w:rPr>
              <w:t>kompatibilný so zariadeniami Cisco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F33614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</w:tbl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Pr="00A26FA0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rPr>
          <w:rFonts w:asciiTheme="minorHAnsi" w:eastAsia="Calibri" w:hAnsiTheme="minorHAnsi" w:cs="Times New Roman"/>
        </w:rPr>
      </w:pPr>
    </w:p>
    <w:p w:rsidR="00850BAF" w:rsidRPr="00294C73" w:rsidRDefault="00850BAF" w:rsidP="00850BAF">
      <w:pPr>
        <w:rPr>
          <w:rFonts w:asciiTheme="minorHAnsi" w:eastAsia="Calibri" w:hAnsiTheme="minorHAnsi" w:cstheme="minorHAnsi"/>
        </w:rPr>
      </w:pPr>
      <w:r w:rsidRPr="00294C73">
        <w:rPr>
          <w:rFonts w:asciiTheme="minorHAnsi" w:eastAsia="Calibri" w:hAnsiTheme="minorHAnsi" w:cstheme="minorHAnsi"/>
        </w:rPr>
        <w:t xml:space="preserve">*Uchádzač vypĺňa políčka označené </w:t>
      </w:r>
      <w:r w:rsidRPr="00294C73">
        <w:rPr>
          <w:rFonts w:asciiTheme="minorHAnsi" w:eastAsia="Calibri" w:hAnsiTheme="minorHAnsi" w:cstheme="minorHAnsi"/>
          <w:b/>
          <w:shd w:val="clear" w:color="auto" w:fill="E2EFD9" w:themeFill="accent6" w:themeFillTint="33"/>
        </w:rPr>
        <w:t>zelenou farbou</w:t>
      </w:r>
      <w:r w:rsidRPr="00294C73">
        <w:rPr>
          <w:rFonts w:asciiTheme="minorHAnsi" w:eastAsia="Calibri" w:hAnsiTheme="minorHAnsi" w:cstheme="minorHAnsi"/>
        </w:rPr>
        <w:t>.</w:t>
      </w:r>
    </w:p>
    <w:p w:rsidR="00850BAF" w:rsidRPr="00294C73" w:rsidRDefault="00850BAF" w:rsidP="00850BAF">
      <w:pPr>
        <w:rPr>
          <w:rFonts w:asciiTheme="minorHAnsi" w:eastAsia="Calibri" w:hAnsiTheme="minorHAnsi" w:cstheme="minorHAnsi"/>
        </w:rPr>
      </w:pPr>
    </w:p>
    <w:p w:rsidR="00850BAF" w:rsidRPr="00294C73" w:rsidRDefault="00850BAF" w:rsidP="00850BAF">
      <w:pPr>
        <w:rPr>
          <w:rFonts w:asciiTheme="minorHAnsi" w:eastAsia="Calibri" w:hAnsiTheme="minorHAnsi" w:cstheme="minorHAnsi"/>
        </w:rPr>
      </w:pPr>
    </w:p>
    <w:p w:rsidR="00850BAF" w:rsidRPr="00294C73" w:rsidRDefault="00850BAF" w:rsidP="00850BAF">
      <w:pPr>
        <w:rPr>
          <w:rFonts w:asciiTheme="minorHAnsi" w:hAnsiTheme="minorHAnsi" w:cstheme="minorHAnsi"/>
        </w:rPr>
      </w:pPr>
      <w:r w:rsidRPr="00294C73">
        <w:rPr>
          <w:rFonts w:asciiTheme="minorHAnsi" w:eastAsia="Calibri" w:hAnsiTheme="minorHAnsi" w:cstheme="minorHAnsi"/>
        </w:rPr>
        <w:t>V ........................., dňa ..........................</w:t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hAnsiTheme="minorHAnsi" w:cstheme="minorHAnsi"/>
        </w:rPr>
        <w:t>...................................................</w:t>
      </w:r>
    </w:p>
    <w:p w:rsidR="00850BAF" w:rsidRPr="00294C73" w:rsidRDefault="00850BAF" w:rsidP="00850BAF">
      <w:pPr>
        <w:ind w:left="5387"/>
        <w:jc w:val="center"/>
        <w:rPr>
          <w:rFonts w:asciiTheme="minorHAnsi" w:hAnsiTheme="minorHAnsi" w:cstheme="minorHAnsi"/>
        </w:rPr>
      </w:pPr>
      <w:r w:rsidRPr="00294C73">
        <w:rPr>
          <w:rFonts w:asciiTheme="minorHAnsi" w:hAnsiTheme="minorHAnsi" w:cstheme="minorHAnsi"/>
        </w:rPr>
        <w:t>podpis oprávnenej osoby uchádzača, pečiatka</w:t>
      </w:r>
    </w:p>
    <w:p w:rsidR="00850BAF" w:rsidRPr="00294C73" w:rsidRDefault="00850BAF" w:rsidP="00850BAF">
      <w:pPr>
        <w:rPr>
          <w:rFonts w:asciiTheme="minorHAnsi" w:eastAsia="Calibri" w:hAnsiTheme="minorHAnsi" w:cs="Times New Roman"/>
        </w:rPr>
        <w:sectPr w:rsidR="00850BAF" w:rsidRPr="00294C73" w:rsidSect="00850BAF">
          <w:headerReference w:type="default" r:id="rId8"/>
          <w:footerReference w:type="default" r:id="rId9"/>
          <w:headerReference w:type="first" r:id="rId10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50BAF" w:rsidRPr="00B128B0" w:rsidTr="00850BAF">
        <w:trPr>
          <w:trHeight w:val="817"/>
        </w:trPr>
        <w:tc>
          <w:tcPr>
            <w:tcW w:w="9062" w:type="dxa"/>
            <w:shd w:val="clear" w:color="auto" w:fill="auto"/>
            <w:vAlign w:val="center"/>
          </w:tcPr>
          <w:p w:rsidR="00850BAF" w:rsidRPr="00A26FA0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Calibri" w:hAnsiTheme="minorHAnsi" w:cs="Times New Roman"/>
              </w:rPr>
              <w:lastRenderedPageBreak/>
              <w:br w:type="page"/>
            </w:r>
            <w:r w:rsidRPr="00A26FA0">
              <w:rPr>
                <w:rFonts w:asciiTheme="minorHAnsi" w:hAnsiTheme="minorHAnsi" w:cstheme="minorHAnsi"/>
                <w:b/>
              </w:rPr>
              <w:t>TECHNICKÁ ŠPECIFIKÁCIA:</w:t>
            </w:r>
          </w:p>
          <w:p w:rsidR="00850BAF" w:rsidRPr="00A26FA0" w:rsidRDefault="00850BAF" w:rsidP="00850BA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26FA0">
              <w:rPr>
                <w:rFonts w:asciiTheme="minorHAnsi" w:hAnsiTheme="minorHAnsi" w:cstheme="minorHAnsi"/>
                <w:b/>
              </w:rPr>
              <w:t xml:space="preserve">ČASŤ </w:t>
            </w:r>
            <w:r>
              <w:rPr>
                <w:rFonts w:asciiTheme="minorHAnsi" w:hAnsiTheme="minorHAnsi" w:cstheme="minorHAnsi"/>
                <w:b/>
              </w:rPr>
              <w:t>3</w:t>
            </w:r>
            <w:r w:rsidRPr="00A26FA0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/>
                <w:b/>
              </w:rPr>
              <w:t>Výpočtová technika</w:t>
            </w:r>
          </w:p>
        </w:tc>
      </w:tr>
    </w:tbl>
    <w:p w:rsidR="00850BAF" w:rsidRDefault="00850BAF" w:rsidP="00850BAF">
      <w:pPr>
        <w:pStyle w:val="BodyText21"/>
        <w:rPr>
          <w:rFonts w:asciiTheme="minorHAnsi" w:hAnsiTheme="minorHAnsi" w:cstheme="minorHAnsi"/>
          <w:b/>
          <w:bCs/>
          <w:sz w:val="22"/>
          <w:szCs w:val="22"/>
        </w:rPr>
      </w:pPr>
    </w:p>
    <w:p w:rsidR="00850BAF" w:rsidRPr="00A26FA0" w:rsidRDefault="00850BAF" w:rsidP="00850BAF">
      <w:pPr>
        <w:rPr>
          <w:rFonts w:asciiTheme="minorHAnsi" w:hAnsiTheme="minorHAnsi" w:cstheme="minorHAnsi"/>
          <w:b/>
        </w:rPr>
      </w:pPr>
      <w:r w:rsidRPr="00A26FA0">
        <w:rPr>
          <w:rFonts w:asciiTheme="minorHAnsi" w:hAnsiTheme="minorHAnsi" w:cstheme="minorHAnsi"/>
          <w:b/>
        </w:rPr>
        <w:t xml:space="preserve">Opis predmetu </w:t>
      </w:r>
      <w:r>
        <w:rPr>
          <w:rFonts w:asciiTheme="minorHAnsi" w:hAnsiTheme="minorHAnsi" w:cstheme="minorHAnsi"/>
          <w:b/>
        </w:rPr>
        <w:t>zákazky</w:t>
      </w:r>
      <w:r w:rsidRPr="00A26FA0">
        <w:rPr>
          <w:rFonts w:asciiTheme="minorHAnsi" w:hAnsiTheme="minorHAnsi" w:cstheme="minorHAnsi"/>
          <w:b/>
        </w:rPr>
        <w:t xml:space="preserve"> verejného obstarávania - časť </w:t>
      </w:r>
      <w:r>
        <w:rPr>
          <w:rFonts w:asciiTheme="minorHAnsi" w:hAnsiTheme="minorHAnsi" w:cstheme="minorHAnsi"/>
          <w:b/>
        </w:rPr>
        <w:t>3</w:t>
      </w:r>
      <w:r w:rsidRPr="00A26FA0">
        <w:rPr>
          <w:rFonts w:asciiTheme="minorHAnsi" w:hAnsiTheme="minorHAnsi" w:cstheme="minorHAnsi"/>
          <w:b/>
        </w:rPr>
        <w:t>:</w:t>
      </w:r>
    </w:p>
    <w:p w:rsidR="00850BAF" w:rsidRPr="00C43249" w:rsidRDefault="00850BAF" w:rsidP="00850BAF">
      <w:pPr>
        <w:jc w:val="both"/>
        <w:rPr>
          <w:rFonts w:ascii="Calibri" w:hAnsi="Calibri" w:cs="Calibri"/>
        </w:rPr>
      </w:pPr>
      <w:r w:rsidRPr="00C43249">
        <w:rPr>
          <w:rFonts w:ascii="Calibri" w:hAnsi="Calibri" w:cs="Calibri"/>
        </w:rPr>
        <w:t xml:space="preserve">Predmetom </w:t>
      </w:r>
      <w:r>
        <w:rPr>
          <w:rFonts w:ascii="Calibri" w:hAnsi="Calibri" w:cs="Calibri"/>
        </w:rPr>
        <w:t>zákazky</w:t>
      </w:r>
      <w:r w:rsidRPr="00C43249">
        <w:rPr>
          <w:rFonts w:ascii="Calibri" w:hAnsi="Calibri" w:cs="Calibri"/>
        </w:rPr>
        <w:t xml:space="preserve"> je dodávka vybraného sortimentu výpočtovej techniky –</w:t>
      </w:r>
      <w:r>
        <w:rPr>
          <w:rFonts w:ascii="Calibri" w:hAnsi="Calibri" w:cs="Calibri"/>
        </w:rPr>
        <w:t xml:space="preserve"> </w:t>
      </w:r>
      <w:r w:rsidRPr="00C43249">
        <w:rPr>
          <w:rFonts w:ascii="Calibri" w:hAnsi="Calibri" w:cs="Calibri"/>
        </w:rPr>
        <w:t>zostáv osobných počítačov s</w:t>
      </w:r>
      <w:r>
        <w:rPr>
          <w:rFonts w:ascii="Calibri" w:hAnsi="Calibri" w:cs="Calibri"/>
        </w:rPr>
        <w:t> </w:t>
      </w:r>
      <w:r w:rsidRPr="00C43249">
        <w:rPr>
          <w:rFonts w:ascii="Calibri" w:hAnsi="Calibri" w:cs="Calibri"/>
        </w:rPr>
        <w:t>príslušenstvom</w:t>
      </w:r>
      <w:r>
        <w:rPr>
          <w:rFonts w:ascii="Calibri" w:hAnsi="Calibri" w:cs="Calibri"/>
        </w:rPr>
        <w:t xml:space="preserve"> pre Kreatívne centrum RTVS Bratislava a notebookov a zostáv osobných počítačov pre kreatívne centrum Banská Bystrica.</w:t>
      </w:r>
    </w:p>
    <w:p w:rsidR="00850BAF" w:rsidRPr="00C43249" w:rsidRDefault="00850BAF" w:rsidP="00850BAF">
      <w:pPr>
        <w:jc w:val="both"/>
        <w:rPr>
          <w:rFonts w:ascii="Calibri" w:hAnsi="Calibri" w:cs="Calibri"/>
        </w:rPr>
      </w:pPr>
      <w:r w:rsidRPr="00C43249">
        <w:rPr>
          <w:rFonts w:ascii="Calibri" w:hAnsi="Calibri" w:cs="Calibri"/>
        </w:rPr>
        <w:t>Tovar musí byť nový, nepoužívaný, zabalený v neporušených originálnych obaloch, nepoškodený. Tovar nesmie byť recyklovaný, repasovaný, renovovaný.</w:t>
      </w:r>
    </w:p>
    <w:p w:rsidR="00850BAF" w:rsidRDefault="00850BAF" w:rsidP="00850BAF">
      <w:pPr>
        <w:jc w:val="both"/>
        <w:rPr>
          <w:rFonts w:ascii="Calibri" w:hAnsi="Calibri" w:cs="Calibri"/>
        </w:rPr>
      </w:pPr>
    </w:p>
    <w:p w:rsidR="00850BAF" w:rsidRPr="00C43249" w:rsidRDefault="00850BAF" w:rsidP="00850BAF">
      <w:pPr>
        <w:jc w:val="both"/>
        <w:rPr>
          <w:rFonts w:ascii="Calibri" w:hAnsi="Calibri" w:cs="Calibri"/>
        </w:rPr>
      </w:pPr>
      <w:r w:rsidRPr="00C43249">
        <w:rPr>
          <w:rFonts w:ascii="Calibri" w:hAnsi="Calibri" w:cs="Calibri"/>
        </w:rPr>
        <w:t>Počítačová zostava musí pozostávať z komponentov jedného výrobcu t.j. počítač, monitor, klávesnica a myš v rovnakom farebnom a dizajnovom prevedení celej počítačovej zostavy.</w:t>
      </w:r>
    </w:p>
    <w:p w:rsidR="00850BAF" w:rsidRDefault="00850BAF" w:rsidP="00850BAF">
      <w:pPr>
        <w:jc w:val="both"/>
        <w:rPr>
          <w:rFonts w:ascii="Calibri" w:hAnsi="Calibri" w:cs="Calibri"/>
        </w:rPr>
      </w:pPr>
    </w:p>
    <w:p w:rsidR="00850BAF" w:rsidRPr="00C43249" w:rsidRDefault="00850BAF" w:rsidP="00850BAF">
      <w:pPr>
        <w:jc w:val="both"/>
        <w:rPr>
          <w:rFonts w:ascii="Calibri" w:hAnsi="Calibri" w:cs="Calibri"/>
        </w:rPr>
      </w:pPr>
      <w:r w:rsidRPr="00C43249">
        <w:rPr>
          <w:rFonts w:ascii="Calibri" w:hAnsi="Calibri" w:cs="Calibri"/>
        </w:rPr>
        <w:t xml:space="preserve">Pri dodávke zariadení je potrebné predložiť certifikát o platnosti záruky poskytovanej výrobcom na požadované obdobie a zároveň poskytnúť linku na webový nástroj pre overenie záruky poskytovanej výrobcom. </w:t>
      </w:r>
    </w:p>
    <w:p w:rsidR="00850BAF" w:rsidRDefault="00850BAF" w:rsidP="00850BAF">
      <w:pPr>
        <w:jc w:val="both"/>
        <w:rPr>
          <w:rFonts w:ascii="Calibri" w:hAnsi="Calibri" w:cs="Calibri"/>
        </w:rPr>
      </w:pPr>
    </w:p>
    <w:p w:rsidR="00850BAF" w:rsidRPr="00C43249" w:rsidRDefault="00850BAF" w:rsidP="00850BA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Verejný obstarávateľ požaduje </w:t>
      </w:r>
      <w:r w:rsidRPr="00C43249">
        <w:rPr>
          <w:rFonts w:ascii="Calibri" w:hAnsi="Calibri" w:cs="Calibri"/>
        </w:rPr>
        <w:t>Hlučnosť osobného počítača pri nečinnosti ≤ 40 dB a pri prístupe na pevný disk ≤ 45dB.</w:t>
      </w:r>
    </w:p>
    <w:p w:rsidR="00850BAF" w:rsidRDefault="00850BAF" w:rsidP="00850BAF">
      <w:pPr>
        <w:jc w:val="both"/>
        <w:rPr>
          <w:rFonts w:ascii="Calibri" w:hAnsi="Calibri" w:cs="Calibri"/>
        </w:rPr>
      </w:pPr>
    </w:p>
    <w:p w:rsidR="00850BAF" w:rsidRPr="00C43249" w:rsidRDefault="00850BAF" w:rsidP="00850BAF">
      <w:pPr>
        <w:jc w:val="both"/>
        <w:rPr>
          <w:rFonts w:ascii="Calibri" w:hAnsi="Calibri" w:cs="Calibri"/>
        </w:rPr>
      </w:pPr>
      <w:r w:rsidRPr="00C43249">
        <w:rPr>
          <w:rFonts w:ascii="Calibri" w:hAnsi="Calibri" w:cs="Calibri"/>
        </w:rPr>
        <w:t xml:space="preserve">Verejný obstarávateľ požaduje odovzdanie dokumentácie ako je napr. </w:t>
      </w:r>
    </w:p>
    <w:p w:rsidR="00850BAF" w:rsidRPr="00C43249" w:rsidRDefault="00850BAF" w:rsidP="00850BAF">
      <w:pPr>
        <w:jc w:val="both"/>
        <w:rPr>
          <w:rFonts w:ascii="Calibri" w:hAnsi="Calibri" w:cs="Calibri"/>
        </w:rPr>
      </w:pPr>
      <w:r w:rsidRPr="00C43249">
        <w:rPr>
          <w:rFonts w:ascii="Calibri" w:hAnsi="Calibri" w:cs="Calibri"/>
        </w:rPr>
        <w:t xml:space="preserve">- technická dokumentácia od výrobcu, </w:t>
      </w:r>
    </w:p>
    <w:p w:rsidR="00850BAF" w:rsidRPr="00C43249" w:rsidRDefault="00850BAF" w:rsidP="00850BAF">
      <w:pPr>
        <w:jc w:val="both"/>
        <w:rPr>
          <w:rFonts w:ascii="Calibri" w:hAnsi="Calibri" w:cs="Calibri"/>
        </w:rPr>
      </w:pPr>
      <w:r w:rsidRPr="00C43249">
        <w:rPr>
          <w:rFonts w:ascii="Calibri" w:hAnsi="Calibri" w:cs="Calibri"/>
        </w:rPr>
        <w:t xml:space="preserve">- návod na použitie/manuál pre obsluhu v slovenskom alebo českom jazyku, </w:t>
      </w:r>
    </w:p>
    <w:p w:rsidR="00850BAF" w:rsidRPr="00C43249" w:rsidRDefault="00850BAF" w:rsidP="00850BAF">
      <w:pPr>
        <w:jc w:val="both"/>
        <w:rPr>
          <w:rFonts w:ascii="Calibri" w:hAnsi="Calibri" w:cs="Calibri"/>
        </w:rPr>
      </w:pPr>
      <w:r w:rsidRPr="00C43249">
        <w:rPr>
          <w:rFonts w:ascii="Calibri" w:hAnsi="Calibri" w:cs="Calibri"/>
        </w:rPr>
        <w:t xml:space="preserve">- záručné listy. </w:t>
      </w:r>
    </w:p>
    <w:p w:rsidR="00850BAF" w:rsidRDefault="00850BAF" w:rsidP="00850BAF">
      <w:pPr>
        <w:jc w:val="both"/>
        <w:rPr>
          <w:rFonts w:ascii="Calibri" w:hAnsi="Calibri" w:cs="Calibri"/>
        </w:rPr>
      </w:pPr>
    </w:p>
    <w:p w:rsidR="00850BAF" w:rsidRPr="00C43249" w:rsidRDefault="00850BAF" w:rsidP="00850BAF">
      <w:pPr>
        <w:jc w:val="both"/>
        <w:rPr>
          <w:rFonts w:ascii="Calibri" w:hAnsi="Calibri" w:cs="Calibri"/>
        </w:rPr>
      </w:pPr>
      <w:r w:rsidRPr="00C43249">
        <w:rPr>
          <w:rFonts w:ascii="Calibri" w:hAnsi="Calibri" w:cs="Calibri"/>
        </w:rPr>
        <w:t xml:space="preserve">Požiadavky na environmentálnosť dodaných zariadení: </w:t>
      </w:r>
    </w:p>
    <w:p w:rsidR="00850BAF" w:rsidRPr="00C43249" w:rsidRDefault="00850BAF" w:rsidP="00850BAF">
      <w:pPr>
        <w:jc w:val="both"/>
        <w:rPr>
          <w:rFonts w:ascii="Calibri" w:hAnsi="Calibri" w:cs="Calibri"/>
        </w:rPr>
      </w:pPr>
      <w:r w:rsidRPr="00C43249">
        <w:rPr>
          <w:rFonts w:ascii="Calibri" w:hAnsi="Calibri" w:cs="Calibri"/>
        </w:rPr>
        <w:t xml:space="preserve">- Podsvietenie LCD monitora musí obsahovať v priemere ≤3,5 mg ortuti na jednu žiarovku. </w:t>
      </w:r>
    </w:p>
    <w:p w:rsidR="00850BAF" w:rsidRPr="00C43249" w:rsidRDefault="00850BAF" w:rsidP="00850BAF">
      <w:pPr>
        <w:jc w:val="both"/>
        <w:rPr>
          <w:rFonts w:ascii="Calibri" w:hAnsi="Calibri" w:cs="Calibri"/>
        </w:rPr>
      </w:pPr>
      <w:r w:rsidRPr="00C43249">
        <w:rPr>
          <w:rFonts w:ascii="Calibri" w:hAnsi="Calibri" w:cs="Calibri"/>
        </w:rPr>
        <w:t xml:space="preserve">-  Manuál/návod na použitie musí obsahovať inštrukcie na úsporu energie. </w:t>
      </w:r>
    </w:p>
    <w:p w:rsidR="00850BAF" w:rsidRDefault="00850BAF" w:rsidP="00850BAF">
      <w:pPr>
        <w:jc w:val="both"/>
        <w:rPr>
          <w:rFonts w:ascii="Calibri" w:hAnsi="Calibri" w:cs="Calibri"/>
        </w:rPr>
      </w:pPr>
    </w:p>
    <w:p w:rsidR="00850BAF" w:rsidRPr="00C43249" w:rsidRDefault="00850BAF" w:rsidP="00850BAF">
      <w:pPr>
        <w:jc w:val="both"/>
        <w:rPr>
          <w:rFonts w:ascii="Calibri" w:hAnsi="Calibri" w:cs="Calibri"/>
        </w:rPr>
      </w:pPr>
      <w:r w:rsidRPr="00C43249">
        <w:rPr>
          <w:rFonts w:ascii="Calibri" w:hAnsi="Calibri" w:cs="Calibri"/>
        </w:rPr>
        <w:t xml:space="preserve">Všetky zariadenia musia spĺňať kritériá environmentálnej schémy označovania za nasledovných podmienok: </w:t>
      </w:r>
    </w:p>
    <w:p w:rsidR="00850BAF" w:rsidRPr="00C43249" w:rsidRDefault="00850BAF" w:rsidP="00850BAF">
      <w:pPr>
        <w:jc w:val="both"/>
        <w:rPr>
          <w:rFonts w:ascii="Calibri" w:hAnsi="Calibri" w:cs="Calibri"/>
        </w:rPr>
      </w:pPr>
      <w:r w:rsidRPr="00C43249">
        <w:rPr>
          <w:rFonts w:ascii="Calibri" w:hAnsi="Calibri" w:cs="Calibri"/>
        </w:rPr>
        <w:t>- k výrobkom musí byť pripojený ich jasný opis, usporiadanie a požiadavky na činnosť funkcií hospodárenia s energiou na hardvéri.</w:t>
      </w:r>
    </w:p>
    <w:p w:rsidR="00850BAF" w:rsidRPr="00C43249" w:rsidRDefault="00850BAF" w:rsidP="00850BAF">
      <w:pPr>
        <w:jc w:val="both"/>
        <w:rPr>
          <w:rFonts w:ascii="Calibri" w:hAnsi="Calibri" w:cs="Calibri"/>
        </w:rPr>
      </w:pPr>
      <w:r w:rsidRPr="00C43249">
        <w:rPr>
          <w:rFonts w:ascii="Calibri" w:hAnsi="Calibri" w:cs="Calibri"/>
        </w:rPr>
        <w:t>- výkon počítačov musí spĺňať požiadavky energetickej účinnosti podľa najnovšej verzie ENERGY STAR (aktualizácie je možné sledovať na: https://www.energystar.gov/)</w:t>
      </w:r>
    </w:p>
    <w:p w:rsidR="00850BAF" w:rsidRPr="00C43249" w:rsidRDefault="00850BAF" w:rsidP="00850BAF">
      <w:pPr>
        <w:jc w:val="both"/>
        <w:rPr>
          <w:rFonts w:ascii="Calibri" w:hAnsi="Calibri" w:cs="Calibri"/>
        </w:rPr>
      </w:pPr>
      <w:r w:rsidRPr="00C43249">
        <w:rPr>
          <w:rFonts w:ascii="Calibri" w:hAnsi="Calibri" w:cs="Calibri"/>
        </w:rPr>
        <w:t xml:space="preserve">-  výkon monitorov musí spĺňať požiadavky energetickej účinnosti podľa najnovšej verzie ENERGY STAR (aktualizácie je možné sledovať na: https://www.energystar.gov/) </w:t>
      </w:r>
    </w:p>
    <w:p w:rsidR="00850BAF" w:rsidRDefault="00850BAF" w:rsidP="00850BAF">
      <w:pPr>
        <w:jc w:val="both"/>
        <w:rPr>
          <w:rFonts w:ascii="Calibri" w:hAnsi="Calibri" w:cs="Calibri"/>
        </w:rPr>
      </w:pPr>
    </w:p>
    <w:p w:rsidR="00850BAF" w:rsidRPr="00C43249" w:rsidRDefault="00850BAF" w:rsidP="00850BAF">
      <w:pPr>
        <w:jc w:val="both"/>
        <w:rPr>
          <w:rFonts w:ascii="Calibri" w:hAnsi="Calibri" w:cs="Calibri"/>
        </w:rPr>
      </w:pPr>
      <w:r w:rsidRPr="00C43249">
        <w:rPr>
          <w:rFonts w:ascii="Calibri" w:hAnsi="Calibri" w:cs="Calibri"/>
        </w:rPr>
        <w:t xml:space="preserve">V celom zariadení a najmä v každej z týchto častí: </w:t>
      </w:r>
    </w:p>
    <w:p w:rsidR="00850BAF" w:rsidRPr="00C43249" w:rsidRDefault="00850BAF" w:rsidP="00850BAF">
      <w:pPr>
        <w:jc w:val="both"/>
        <w:rPr>
          <w:rFonts w:ascii="Calibri" w:hAnsi="Calibri" w:cs="Calibri"/>
        </w:rPr>
      </w:pPr>
      <w:r w:rsidRPr="00C43249">
        <w:rPr>
          <w:rFonts w:ascii="Calibri" w:hAnsi="Calibri" w:cs="Calibri"/>
        </w:rPr>
        <w:t xml:space="preserve">- základná doska (vrátane CPU, RAM, grafické jednotky); - zobrazovacia jednotka (vrátane podsvietenia); - obaly a rámy; externá klávesnica, myš a/alebo dotykové ovládanie; - externé AC a DC nabíjacie káble (vrátane adaptérov a sieťových zdrojov) musí byť vyhlásená prítomnosť akejkoľvek látky zo zoznamu kandidátskych látok REACH pri koncentráciách väčších ako 0,1 % hmotnostných: (https://europa.eu/youreurope/business/product/chemicals-reach/index_sk.htm) </w:t>
      </w:r>
    </w:p>
    <w:p w:rsidR="00850BAF" w:rsidRDefault="00850BAF" w:rsidP="00850BAF">
      <w:pPr>
        <w:jc w:val="both"/>
        <w:rPr>
          <w:rFonts w:ascii="Calibri" w:hAnsi="Calibri" w:cs="Calibri"/>
        </w:rPr>
      </w:pPr>
    </w:p>
    <w:p w:rsidR="00850BAF" w:rsidRPr="00C43249" w:rsidRDefault="00850BAF" w:rsidP="00850BAF">
      <w:pPr>
        <w:jc w:val="both"/>
        <w:rPr>
          <w:rFonts w:ascii="Calibri" w:hAnsi="Calibri" w:cs="Calibri"/>
        </w:rPr>
      </w:pPr>
      <w:r w:rsidRPr="00C43249">
        <w:rPr>
          <w:rFonts w:ascii="Calibri" w:hAnsi="Calibri" w:cs="Calibri"/>
        </w:rPr>
        <w:t xml:space="preserve">Nasledujúce časti zariadenia: </w:t>
      </w:r>
    </w:p>
    <w:p w:rsidR="00850BAF" w:rsidRPr="00C43249" w:rsidRDefault="00850BAF" w:rsidP="00850BAF">
      <w:pPr>
        <w:jc w:val="both"/>
        <w:rPr>
          <w:rFonts w:ascii="Calibri" w:hAnsi="Calibri" w:cs="Calibri"/>
        </w:rPr>
      </w:pPr>
      <w:r w:rsidRPr="00C43249">
        <w:rPr>
          <w:rFonts w:ascii="Calibri" w:hAnsi="Calibri" w:cs="Calibri"/>
        </w:rPr>
        <w:t xml:space="preserve">a) počítačovej zostave ako: - HDD/SSD, - pamäť, </w:t>
      </w:r>
    </w:p>
    <w:p w:rsidR="00850BAF" w:rsidRPr="00C43249" w:rsidRDefault="00850BAF" w:rsidP="00850BAF">
      <w:pPr>
        <w:jc w:val="both"/>
        <w:rPr>
          <w:rFonts w:ascii="Calibri" w:hAnsi="Calibri" w:cs="Calibri"/>
        </w:rPr>
      </w:pPr>
      <w:r w:rsidRPr="00C43249">
        <w:rPr>
          <w:rFonts w:ascii="Calibri" w:hAnsi="Calibri" w:cs="Calibri"/>
        </w:rPr>
        <w:t xml:space="preserve">b) monitorov: - zostava obrazovky a LCD podsvietenia, - napájanie a kontrola plošných spojov, - podstavce okrem integrovaných v ochrannom kryte; </w:t>
      </w:r>
    </w:p>
    <w:p w:rsidR="00850BAF" w:rsidRPr="00C43249" w:rsidRDefault="00850BAF" w:rsidP="00850BAF">
      <w:pPr>
        <w:jc w:val="both"/>
        <w:rPr>
          <w:rFonts w:ascii="Calibri" w:hAnsi="Calibri" w:cs="Calibri"/>
        </w:rPr>
      </w:pPr>
      <w:r w:rsidRPr="00C43249">
        <w:rPr>
          <w:rFonts w:ascii="Calibri" w:hAnsi="Calibri" w:cs="Calibri"/>
        </w:rPr>
        <w:lastRenderedPageBreak/>
        <w:t>musia byť ľahko dostupné a vymeniteľné použitím dostupných univerzálnych nástrojov napr. skrutkovač, kliešte, pinzeta,... musí byť poskytnutý návod/inštrukcie napr. v tlačenej alebo elektronickej podobe (video) na nedeštrukčnú demontáž a opravu zariadení (nahradenia kľúčových komponentov alebo častí, ktoré umožnia opravu alebo vylepšenie produktov). Tieto návody musia byť k dispozícií v tlačenej podobe alebo prístupné na internetovej stránke výrobcu.</w:t>
      </w:r>
    </w:p>
    <w:p w:rsidR="00850BAF" w:rsidRDefault="00850BAF" w:rsidP="00850BAF">
      <w:pPr>
        <w:shd w:val="clear" w:color="auto" w:fill="FFFFFF"/>
        <w:jc w:val="both"/>
        <w:rPr>
          <w:rFonts w:ascii="Calibri" w:hAnsi="Calibri" w:cs="Calibri"/>
        </w:rPr>
      </w:pPr>
    </w:p>
    <w:p w:rsidR="00850BAF" w:rsidRDefault="00850BAF" w:rsidP="00850BAF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Bližšia špecifikácia sa nachádza v tabuľke č. 3, ktorá tvorí zároveň aj Vlastný návrh na plnenie Zmluvy podľa bodu 4.3.4 týchto súťažných podkladov.</w:t>
      </w: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Pr="00170842" w:rsidRDefault="00850BAF" w:rsidP="00850BAF">
      <w:pPr>
        <w:jc w:val="both"/>
        <w:rPr>
          <w:rFonts w:asciiTheme="minorHAnsi" w:hAnsiTheme="minorHAnsi" w:cstheme="minorHAnsi"/>
          <w:b/>
          <w:u w:val="single"/>
        </w:rPr>
      </w:pPr>
      <w:r w:rsidRPr="00170842">
        <w:rPr>
          <w:rFonts w:asciiTheme="minorHAnsi" w:hAnsiTheme="minorHAnsi" w:cstheme="minorHAnsi"/>
          <w:b/>
          <w:u w:val="single"/>
        </w:rPr>
        <w:t xml:space="preserve">Záruka a technická podpora </w:t>
      </w:r>
      <w:r>
        <w:rPr>
          <w:rFonts w:asciiTheme="minorHAnsi" w:hAnsiTheme="minorHAnsi" w:cstheme="minorHAnsi"/>
          <w:b/>
          <w:u w:val="single"/>
        </w:rPr>
        <w:t>predmetu zákazky pre</w:t>
      </w:r>
      <w:r w:rsidRPr="00170842">
        <w:rPr>
          <w:rFonts w:asciiTheme="minorHAnsi" w:hAnsiTheme="minorHAnsi" w:cstheme="minorHAnsi"/>
          <w:b/>
          <w:u w:val="single"/>
        </w:rPr>
        <w:t xml:space="preserve"> časť </w:t>
      </w:r>
      <w:r>
        <w:rPr>
          <w:rFonts w:asciiTheme="minorHAnsi" w:hAnsiTheme="minorHAnsi" w:cstheme="minorHAnsi"/>
          <w:b/>
          <w:u w:val="single"/>
        </w:rPr>
        <w:t>3</w:t>
      </w:r>
      <w:r w:rsidRPr="00170842">
        <w:rPr>
          <w:rFonts w:asciiTheme="minorHAnsi" w:hAnsiTheme="minorHAnsi" w:cstheme="minorHAnsi"/>
          <w:b/>
          <w:u w:val="single"/>
        </w:rPr>
        <w:t>:</w:t>
      </w:r>
    </w:p>
    <w:p w:rsidR="00850BAF" w:rsidRPr="00170842" w:rsidRDefault="00850BAF" w:rsidP="00850BA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Verejný obstarávateľ p</w:t>
      </w:r>
      <w:r w:rsidRPr="00170842">
        <w:rPr>
          <w:rFonts w:ascii="Calibri" w:hAnsi="Calibri" w:cs="Calibri"/>
        </w:rPr>
        <w:t>ožaduje záruk</w:t>
      </w:r>
      <w:r>
        <w:rPr>
          <w:rFonts w:ascii="Calibri" w:hAnsi="Calibri" w:cs="Calibri"/>
        </w:rPr>
        <w:t>u</w:t>
      </w:r>
      <w:r w:rsidRPr="00170842">
        <w:rPr>
          <w:rFonts w:ascii="Calibri" w:hAnsi="Calibri" w:cs="Calibri"/>
        </w:rPr>
        <w:t xml:space="preserve"> na všetky časti dodaného </w:t>
      </w:r>
      <w:r>
        <w:rPr>
          <w:rFonts w:ascii="Calibri" w:hAnsi="Calibri" w:cs="Calibri"/>
        </w:rPr>
        <w:t>tovaru</w:t>
      </w:r>
      <w:r w:rsidRPr="00170842">
        <w:rPr>
          <w:rFonts w:ascii="Calibri" w:hAnsi="Calibri" w:cs="Calibri"/>
        </w:rPr>
        <w:t xml:space="preserve"> v trvaní 36 mesiacov v nasledujúcom rozsahu:</w:t>
      </w:r>
    </w:p>
    <w:p w:rsidR="00850BAF" w:rsidRPr="004453BC" w:rsidRDefault="00850BAF" w:rsidP="00850BAF">
      <w:pPr>
        <w:jc w:val="both"/>
        <w:rPr>
          <w:rFonts w:ascii="Calibri" w:hAnsi="Calibri" w:cs="Calibri"/>
        </w:rPr>
      </w:pPr>
      <w:r w:rsidRPr="004453BC">
        <w:rPr>
          <w:rFonts w:ascii="Calibri" w:hAnsi="Calibri" w:cs="Calibri"/>
        </w:rPr>
        <w:t>Dodávateľ sa zaväzuje odstrániť akúkoľvek vadu čiže opraviť, alebo vymeniť akúkoľvek nefunkčnú časť dodaného zariadenia, ktorá zlyhala pri normálnej prevádzke, v najbližší pracovný deň v umiestnení zariadenia</w:t>
      </w:r>
      <w:r>
        <w:rPr>
          <w:rFonts w:ascii="Calibri" w:hAnsi="Calibri" w:cs="Calibri"/>
        </w:rPr>
        <w:t xml:space="preserve"> </w:t>
      </w:r>
      <w:r w:rsidRPr="004453BC">
        <w:rPr>
          <w:rFonts w:ascii="Calibri" w:hAnsi="Calibri" w:cs="Calibri"/>
        </w:rPr>
        <w:t>(NBD on site).</w:t>
      </w:r>
    </w:p>
    <w:p w:rsidR="00850BAF" w:rsidRPr="004453BC" w:rsidRDefault="00850BAF" w:rsidP="00850BAF">
      <w:pPr>
        <w:jc w:val="both"/>
        <w:rPr>
          <w:rFonts w:ascii="Calibri" w:hAnsi="Calibri" w:cs="Calibri"/>
        </w:rPr>
      </w:pPr>
      <w:r w:rsidRPr="004453BC">
        <w:rPr>
          <w:rFonts w:ascii="Calibri" w:hAnsi="Calibri" w:cs="Calibri"/>
        </w:rPr>
        <w:t>Požaduje sa poskytovanie technickej podpory v trvaní 36 mesiacov minimálne v nasledujúcom rozsahu:</w:t>
      </w:r>
    </w:p>
    <w:p w:rsidR="00850BAF" w:rsidRPr="004453BC" w:rsidRDefault="00850BAF" w:rsidP="00850BAF">
      <w:pPr>
        <w:pStyle w:val="Odsekzoznamu"/>
        <w:numPr>
          <w:ilvl w:val="0"/>
          <w:numId w:val="34"/>
        </w:numPr>
        <w:jc w:val="both"/>
        <w:rPr>
          <w:rFonts w:ascii="Calibri" w:hAnsi="Calibri" w:cs="Calibri"/>
        </w:rPr>
      </w:pPr>
      <w:r w:rsidRPr="004453BC">
        <w:rPr>
          <w:rFonts w:ascii="Calibri" w:hAnsi="Calibri" w:cs="Calibri"/>
        </w:rPr>
        <w:t>Technická podpora vrátane poskytnutia pravidelných softwarových updatov.</w:t>
      </w:r>
    </w:p>
    <w:p w:rsidR="00850BAF" w:rsidRDefault="00850BAF" w:rsidP="00850BAF">
      <w:pPr>
        <w:pStyle w:val="Odsekzoznamu"/>
        <w:numPr>
          <w:ilvl w:val="0"/>
          <w:numId w:val="34"/>
        </w:numPr>
        <w:jc w:val="both"/>
        <w:rPr>
          <w:rFonts w:ascii="Calibri" w:hAnsi="Calibri" w:cs="Calibri"/>
        </w:rPr>
      </w:pPr>
      <w:r w:rsidRPr="004453BC">
        <w:rPr>
          <w:rFonts w:ascii="Calibri" w:hAnsi="Calibri" w:cs="Calibri"/>
        </w:rPr>
        <w:t>V pracovných dňoch minimálne v čase od 9:00-17:00 telefonická, emailová podpora.</w:t>
      </w: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Pr="00A26FA0" w:rsidRDefault="00850BAF" w:rsidP="00850BAF">
      <w:pPr>
        <w:jc w:val="both"/>
        <w:rPr>
          <w:rFonts w:asciiTheme="minorHAnsi" w:hAnsiTheme="minorHAnsi" w:cstheme="minorHAnsi"/>
          <w:b/>
        </w:rPr>
      </w:pPr>
    </w:p>
    <w:p w:rsidR="00850BAF" w:rsidRDefault="00850BAF" w:rsidP="00850BA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Tabuľka č. 3 – Vlastný návrh na plnenie Zmluvy pre časť 3</w:t>
      </w:r>
      <w:r w:rsidRPr="00A26FA0">
        <w:rPr>
          <w:rFonts w:asciiTheme="minorHAnsi" w:hAnsiTheme="minorHAnsi" w:cstheme="minorHAnsi"/>
          <w:b/>
        </w:rPr>
        <w:t>:</w:t>
      </w:r>
    </w:p>
    <w:p w:rsidR="00850BAF" w:rsidRPr="00A26FA0" w:rsidRDefault="00850BAF" w:rsidP="00850BAF">
      <w:pPr>
        <w:jc w:val="both"/>
        <w:rPr>
          <w:rFonts w:asciiTheme="minorHAnsi" w:hAnsiTheme="minorHAnsi" w:cstheme="minorHAnsi"/>
          <w:b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9"/>
        <w:gridCol w:w="1804"/>
        <w:gridCol w:w="3663"/>
        <w:gridCol w:w="3136"/>
      </w:tblGrid>
      <w:tr w:rsidR="00850BAF" w:rsidRPr="00511F09" w:rsidTr="00850BAF">
        <w:tc>
          <w:tcPr>
            <w:tcW w:w="9062" w:type="dxa"/>
            <w:gridSpan w:val="4"/>
            <w:vAlign w:val="center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A25AE3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A25AE3">
              <w:rPr>
                <w:rFonts w:asciiTheme="minorHAnsi" w:hAnsiTheme="minorHAnsi" w:cstheme="minorHAnsi"/>
                <w:b/>
              </w:rPr>
              <w:t>Časť 3 – Výpočtová technika</w:t>
            </w:r>
          </w:p>
          <w:p w:rsidR="00850BAF" w:rsidRPr="00A25AE3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511F09" w:rsidTr="00850BAF">
        <w:tc>
          <w:tcPr>
            <w:tcW w:w="5926" w:type="dxa"/>
            <w:gridSpan w:val="3"/>
            <w:vAlign w:val="center"/>
          </w:tcPr>
          <w:p w:rsidR="00850BAF" w:rsidRPr="00A25AE3" w:rsidRDefault="00850BAF" w:rsidP="00850BAF">
            <w:pPr>
              <w:ind w:left="2290" w:hanging="2290"/>
              <w:rPr>
                <w:rFonts w:asciiTheme="minorHAnsi" w:hAnsiTheme="minorHAnsi" w:cstheme="minorHAnsi"/>
                <w:b/>
                <w:u w:val="single"/>
              </w:rPr>
            </w:pPr>
            <w:r w:rsidRPr="00A25AE3">
              <w:rPr>
                <w:rFonts w:asciiTheme="minorHAnsi" w:hAnsiTheme="minorHAnsi" w:cstheme="minorHAnsi"/>
                <w:b/>
              </w:rPr>
              <w:t>III.1.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A25AE3">
              <w:rPr>
                <w:rFonts w:asciiTheme="minorHAnsi" w:hAnsiTheme="minorHAnsi" w:cstheme="minorHAnsi"/>
                <w:b/>
              </w:rPr>
              <w:t xml:space="preserve"> Zariadenie č.1 </w:t>
            </w:r>
            <w:r>
              <w:rPr>
                <w:rFonts w:asciiTheme="minorHAnsi" w:hAnsiTheme="minorHAnsi" w:cstheme="minorHAnsi"/>
                <w:b/>
              </w:rPr>
              <w:t xml:space="preserve">KC </w:t>
            </w:r>
            <w:r w:rsidRPr="00A25AE3">
              <w:rPr>
                <w:rFonts w:asciiTheme="minorHAnsi" w:hAnsiTheme="minorHAnsi" w:cstheme="minorHAnsi"/>
                <w:b/>
              </w:rPr>
              <w:t xml:space="preserve">BA - Zostava osobného počítača  </w:t>
            </w:r>
          </w:p>
          <w:p w:rsidR="00850BAF" w:rsidRPr="00A25AE3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A25AE3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A25AE3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A25AE3">
              <w:rPr>
                <w:rFonts w:asciiTheme="minorHAnsi" w:hAnsiTheme="minorHAnsi" w:cstheme="minorHAnsi"/>
                <w:b/>
              </w:rPr>
              <w:t>Počet kusov: 18 ks</w:t>
            </w: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850BAF" w:rsidRPr="00A25AE3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5AE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850BAF" w:rsidRPr="00511F09" w:rsidTr="00850BAF">
        <w:tc>
          <w:tcPr>
            <w:tcW w:w="5926" w:type="dxa"/>
            <w:gridSpan w:val="3"/>
            <w:vAlign w:val="center"/>
          </w:tcPr>
          <w:p w:rsidR="00850BAF" w:rsidRPr="00A25AE3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A25AE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511F09" w:rsidTr="00850BAF">
        <w:tc>
          <w:tcPr>
            <w:tcW w:w="5926" w:type="dxa"/>
            <w:gridSpan w:val="3"/>
            <w:vAlign w:val="center"/>
          </w:tcPr>
          <w:p w:rsidR="00850BAF" w:rsidRPr="00A25AE3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A25AE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511F09" w:rsidTr="00850BAF">
        <w:tc>
          <w:tcPr>
            <w:tcW w:w="2263" w:type="dxa"/>
            <w:gridSpan w:val="2"/>
            <w:vAlign w:val="center"/>
          </w:tcPr>
          <w:p w:rsidR="00850BAF" w:rsidRPr="00A25AE3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5AE3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850BAF" w:rsidRPr="00A25AE3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Min. h</w:t>
            </w:r>
            <w:r w:rsidRPr="00A25AE3">
              <w:rPr>
                <w:rFonts w:asciiTheme="minorHAnsi" w:hAnsiTheme="minorHAnsi" w:cstheme="minorHAnsi"/>
                <w:b/>
                <w:color w:val="000000"/>
              </w:rPr>
              <w:t>odnota/</w:t>
            </w:r>
            <w:r>
              <w:rPr>
                <w:rFonts w:asciiTheme="minorHAnsi" w:hAnsiTheme="minorHAnsi" w:cstheme="minorHAnsi"/>
                <w:b/>
                <w:color w:val="000000"/>
              </w:rPr>
              <w:t>c</w:t>
            </w:r>
            <w:r w:rsidRPr="00A25AE3">
              <w:rPr>
                <w:rFonts w:asciiTheme="minorHAnsi" w:hAnsiTheme="minorHAnsi" w:cstheme="minorHAnsi"/>
                <w:b/>
                <w:color w:val="000000"/>
              </w:rPr>
              <w:t>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A25AE3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1804" w:type="dxa"/>
            <w:vAlign w:val="center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  <w:hyperlink r:id="rId11" w:history="1">
              <w:r w:rsidRPr="00A25AE3">
                <w:rPr>
                  <w:rFonts w:asciiTheme="minorHAnsi" w:hAnsiTheme="minorHAnsi" w:cstheme="minorHAnsi"/>
                  <w:color w:val="000000"/>
                </w:rPr>
                <w:t>Procesor</w:t>
              </w:r>
            </w:hyperlink>
            <w:r w:rsidRPr="00A25AE3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3663" w:type="dxa"/>
            <w:vAlign w:val="center"/>
          </w:tcPr>
          <w:p w:rsidR="00850BAF" w:rsidRPr="0098063C" w:rsidRDefault="00850BAF" w:rsidP="00850BAF">
            <w:pPr>
              <w:rPr>
                <w:rFonts w:asciiTheme="minorHAnsi" w:hAnsiTheme="minorHAnsi" w:cstheme="minorHAnsi"/>
              </w:rPr>
            </w:pPr>
            <w:r w:rsidRPr="0098063C">
              <w:rPr>
                <w:rFonts w:asciiTheme="minorHAnsi" w:hAnsiTheme="minorHAnsi" w:cs="Calibri"/>
                <w:color w:val="000000"/>
              </w:rPr>
              <w:t>Minimálne 8 výpočtových jadier - 16 vlákien, minimálne 17000 bodov v PassMark teste, maximálne 70W TDP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A25AE3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1804" w:type="dxa"/>
            <w:vAlign w:val="center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  <w:color w:val="FF0000"/>
              </w:rPr>
            </w:pPr>
            <w:r w:rsidRPr="00A25AE3">
              <w:rPr>
                <w:rFonts w:asciiTheme="minorHAnsi" w:hAnsiTheme="minorHAnsi" w:cstheme="minorHAnsi"/>
                <w:color w:val="000000"/>
              </w:rPr>
              <w:t>Operačná pamäť:</w:t>
            </w:r>
          </w:p>
        </w:tc>
        <w:tc>
          <w:tcPr>
            <w:tcW w:w="3663" w:type="dxa"/>
            <w:vAlign w:val="center"/>
          </w:tcPr>
          <w:p w:rsidR="00850BAF" w:rsidRPr="0098063C" w:rsidRDefault="00850BAF" w:rsidP="00850BAF">
            <w:pPr>
              <w:rPr>
                <w:rFonts w:asciiTheme="minorHAnsi" w:hAnsiTheme="minorHAnsi" w:cstheme="minorHAnsi"/>
              </w:rPr>
            </w:pPr>
            <w:r w:rsidRPr="0098063C">
              <w:rPr>
                <w:rFonts w:asciiTheme="minorHAnsi" w:hAnsiTheme="minorHAnsi" w:cs="Calibri"/>
                <w:color w:val="000000"/>
              </w:rPr>
              <w:t>Minimálne 16 GB DDR4 3200 MHz non-ECC (2 × 8 GB), rozšíriteľná na minimálne 64GB.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A25AE3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1804" w:type="dxa"/>
            <w:vAlign w:val="center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  <w:color w:val="000000"/>
              </w:rPr>
              <w:t>Disk :</w:t>
            </w:r>
          </w:p>
        </w:tc>
        <w:tc>
          <w:tcPr>
            <w:tcW w:w="3663" w:type="dxa"/>
            <w:vAlign w:val="center"/>
          </w:tcPr>
          <w:p w:rsidR="00850BAF" w:rsidRPr="0098063C" w:rsidRDefault="00850BAF" w:rsidP="00850BAF">
            <w:pPr>
              <w:rPr>
                <w:rFonts w:asciiTheme="minorHAnsi" w:hAnsiTheme="minorHAnsi" w:cs="Calibri"/>
                <w:color w:val="000000"/>
              </w:rPr>
            </w:pPr>
            <w:r w:rsidRPr="0098063C">
              <w:rPr>
                <w:rFonts w:asciiTheme="minorHAnsi" w:hAnsiTheme="minorHAnsi" w:cs="Calibri"/>
                <w:color w:val="000000"/>
              </w:rPr>
              <w:t>Minimálne 512 GB M.2 SSD PCIe NVMe TLC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A25AE3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1804" w:type="dxa"/>
            <w:vAlign w:val="center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  <w:color w:val="000000"/>
              </w:rPr>
              <w:t>Grafická karta:</w:t>
            </w:r>
          </w:p>
        </w:tc>
        <w:tc>
          <w:tcPr>
            <w:tcW w:w="3663" w:type="dxa"/>
            <w:vAlign w:val="center"/>
          </w:tcPr>
          <w:p w:rsidR="00850BAF" w:rsidRPr="0098063C" w:rsidRDefault="00850BAF" w:rsidP="00850BAF">
            <w:pPr>
              <w:rPr>
                <w:rFonts w:asciiTheme="minorHAnsi" w:hAnsiTheme="minorHAnsi" w:cstheme="minorHAnsi"/>
              </w:rPr>
            </w:pPr>
            <w:r w:rsidRPr="0098063C">
              <w:rPr>
                <w:rFonts w:asciiTheme="minorHAnsi" w:hAnsiTheme="minorHAnsi" w:cs="Calibri"/>
                <w:color w:val="000000"/>
              </w:rPr>
              <w:t>Dedikovaná grafická karta s minimálne 4GB GDDR5 RAM, podporou DirectX 12, Maximálne 80 W TDP, minimálne 3000 bodov v 3DMark Time Spy teste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A25AE3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1804" w:type="dxa"/>
            <w:vAlign w:val="center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  <w:color w:val="000000"/>
              </w:rPr>
              <w:t>Porty:</w:t>
            </w:r>
          </w:p>
        </w:tc>
        <w:tc>
          <w:tcPr>
            <w:tcW w:w="3663" w:type="dxa"/>
            <w:vAlign w:val="center"/>
          </w:tcPr>
          <w:p w:rsidR="00850BAF" w:rsidRPr="0098063C" w:rsidRDefault="00850BAF" w:rsidP="00850BAF">
            <w:pPr>
              <w:rPr>
                <w:rFonts w:asciiTheme="minorHAnsi" w:hAnsiTheme="minorHAnsi" w:cstheme="minorHAnsi"/>
              </w:rPr>
            </w:pPr>
            <w:r w:rsidRPr="0098063C">
              <w:rPr>
                <w:rFonts w:asciiTheme="minorHAnsi" w:hAnsiTheme="minorHAnsi" w:cs="Calibri"/>
                <w:color w:val="000000"/>
              </w:rPr>
              <w:t xml:space="preserve">Minimálne 2 x USB C, 4x USB 3.2, 1 x kombinovaný port pre slúchadlá/mikrofón, 3x DP 1.4, 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A25AE3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f)</w:t>
            </w:r>
          </w:p>
        </w:tc>
        <w:tc>
          <w:tcPr>
            <w:tcW w:w="1804" w:type="dxa"/>
            <w:vAlign w:val="center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  <w:color w:val="000000"/>
              </w:rPr>
              <w:t>Rozširujúce sloty:</w:t>
            </w:r>
          </w:p>
        </w:tc>
        <w:tc>
          <w:tcPr>
            <w:tcW w:w="3663" w:type="dxa"/>
            <w:vAlign w:val="center"/>
          </w:tcPr>
          <w:p w:rsidR="00850BAF" w:rsidRPr="0098063C" w:rsidRDefault="00850BAF" w:rsidP="00850BAF">
            <w:pPr>
              <w:rPr>
                <w:rFonts w:asciiTheme="minorHAnsi" w:hAnsiTheme="minorHAnsi" w:cstheme="minorHAnsi"/>
              </w:rPr>
            </w:pPr>
            <w:r w:rsidRPr="0098063C">
              <w:rPr>
                <w:rFonts w:asciiTheme="minorHAnsi" w:hAnsiTheme="minorHAnsi" w:cs="Calibri"/>
                <w:color w:val="000000"/>
              </w:rPr>
              <w:t>Minimálne 1 x voľný M.2 2280 slot SSD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A25AE3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g)</w:t>
            </w:r>
          </w:p>
        </w:tc>
        <w:tc>
          <w:tcPr>
            <w:tcW w:w="1804" w:type="dxa"/>
            <w:vAlign w:val="center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  <w:color w:val="000000"/>
              </w:rPr>
              <w:t>Sieťové pripojenie:</w:t>
            </w:r>
          </w:p>
        </w:tc>
        <w:tc>
          <w:tcPr>
            <w:tcW w:w="3663" w:type="dxa"/>
            <w:vAlign w:val="center"/>
          </w:tcPr>
          <w:p w:rsidR="00850BAF" w:rsidRPr="0098063C" w:rsidRDefault="00850BAF" w:rsidP="00850BAF">
            <w:pPr>
              <w:rPr>
                <w:rFonts w:asciiTheme="minorHAnsi" w:hAnsiTheme="minorHAnsi" w:cstheme="minorHAnsi"/>
              </w:rPr>
            </w:pPr>
            <w:r w:rsidRPr="0098063C">
              <w:rPr>
                <w:rFonts w:asciiTheme="minorHAnsi" w:hAnsiTheme="minorHAnsi" w:cs="Calibri"/>
                <w:color w:val="000000"/>
              </w:rPr>
              <w:t xml:space="preserve">Integrovaná sieťová karta Intel RJ45,minimálne  1Gbps 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A25AE3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h)</w:t>
            </w:r>
          </w:p>
        </w:tc>
        <w:tc>
          <w:tcPr>
            <w:tcW w:w="1804" w:type="dxa"/>
            <w:vAlign w:val="center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  <w:color w:val="000000"/>
              </w:rPr>
              <w:t>Zvuk:</w:t>
            </w:r>
          </w:p>
        </w:tc>
        <w:tc>
          <w:tcPr>
            <w:tcW w:w="3663" w:type="dxa"/>
            <w:vAlign w:val="center"/>
          </w:tcPr>
          <w:p w:rsidR="00850BAF" w:rsidRPr="0098063C" w:rsidRDefault="00850BAF" w:rsidP="00850BAF">
            <w:pPr>
              <w:rPr>
                <w:rFonts w:asciiTheme="minorHAnsi" w:hAnsiTheme="minorHAnsi" w:cstheme="minorHAnsi"/>
              </w:rPr>
            </w:pPr>
            <w:r w:rsidRPr="0098063C">
              <w:rPr>
                <w:rFonts w:asciiTheme="minorHAnsi" w:hAnsiTheme="minorHAnsi" w:cs="Calibri"/>
                <w:color w:val="000000"/>
              </w:rPr>
              <w:t>Integrované audio s integrovaným reproduktorom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A25AE3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i)</w:t>
            </w:r>
          </w:p>
        </w:tc>
        <w:tc>
          <w:tcPr>
            <w:tcW w:w="1804" w:type="dxa"/>
            <w:vAlign w:val="center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  <w:color w:val="000000"/>
              </w:rPr>
              <w:t>Operačný systém:</w:t>
            </w:r>
          </w:p>
        </w:tc>
        <w:tc>
          <w:tcPr>
            <w:tcW w:w="3663" w:type="dxa"/>
            <w:vAlign w:val="center"/>
          </w:tcPr>
          <w:p w:rsidR="00850BAF" w:rsidRPr="0098063C" w:rsidRDefault="00850BAF" w:rsidP="00850BAF">
            <w:pPr>
              <w:rPr>
                <w:rFonts w:asciiTheme="minorHAnsi" w:hAnsiTheme="minorHAnsi" w:cstheme="minorHAnsi"/>
              </w:rPr>
            </w:pPr>
            <w:r w:rsidRPr="0098063C">
              <w:rPr>
                <w:rFonts w:asciiTheme="minorHAnsi" w:hAnsiTheme="minorHAnsi" w:cs="Calibri"/>
                <w:color w:val="000000"/>
              </w:rPr>
              <w:t>Windows 10 Pro (64Bit) Multi-Language English, Czech, Hungarian, Polish, Slovak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A25AE3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j)</w:t>
            </w:r>
          </w:p>
        </w:tc>
        <w:tc>
          <w:tcPr>
            <w:tcW w:w="1804" w:type="dxa"/>
            <w:vAlign w:val="center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  <w:color w:val="000000"/>
              </w:rPr>
              <w:t>Podpora:</w:t>
            </w:r>
          </w:p>
        </w:tc>
        <w:tc>
          <w:tcPr>
            <w:tcW w:w="3663" w:type="dxa"/>
            <w:vAlign w:val="center"/>
          </w:tcPr>
          <w:p w:rsidR="00850BAF" w:rsidRPr="0098063C" w:rsidRDefault="00850BAF" w:rsidP="00850BAF">
            <w:pPr>
              <w:rPr>
                <w:rFonts w:asciiTheme="minorHAnsi" w:hAnsiTheme="minorHAnsi" w:cstheme="minorHAnsi"/>
              </w:rPr>
            </w:pPr>
            <w:r w:rsidRPr="0098063C">
              <w:rPr>
                <w:rFonts w:asciiTheme="minorHAnsi" w:hAnsiTheme="minorHAnsi" w:cs="Calibri"/>
                <w:color w:val="000000"/>
              </w:rPr>
              <w:t>3 roky záruka onsite NBD,</w:t>
            </w:r>
            <w:r w:rsidRPr="0098063C">
              <w:rPr>
                <w:rFonts w:asciiTheme="minorHAnsi" w:hAnsiTheme="minorHAnsi" w:cstheme="minorHAnsi"/>
              </w:rPr>
              <w:t xml:space="preserve"> helpdesk v pracovných dňoch minimálne v čase od 09:00 – 17:00 hod.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A25AE3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k)</w:t>
            </w:r>
          </w:p>
        </w:tc>
        <w:tc>
          <w:tcPr>
            <w:tcW w:w="1804" w:type="dxa"/>
            <w:vAlign w:val="center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Hmotnosť:</w:t>
            </w:r>
          </w:p>
        </w:tc>
        <w:tc>
          <w:tcPr>
            <w:tcW w:w="3663" w:type="dxa"/>
            <w:vAlign w:val="center"/>
          </w:tcPr>
          <w:p w:rsidR="00850BAF" w:rsidRPr="0098063C" w:rsidRDefault="00850BAF" w:rsidP="00850BAF">
            <w:pPr>
              <w:rPr>
                <w:rFonts w:asciiTheme="minorHAnsi" w:hAnsiTheme="minorHAnsi" w:cstheme="minorHAnsi"/>
              </w:rPr>
            </w:pPr>
            <w:r w:rsidRPr="0098063C">
              <w:rPr>
                <w:rFonts w:asciiTheme="minorHAnsi" w:hAnsiTheme="minorHAnsi" w:cstheme="minorHAnsi"/>
              </w:rPr>
              <w:t>Maximálne 3 kg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A25AE3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l)</w:t>
            </w:r>
          </w:p>
        </w:tc>
        <w:tc>
          <w:tcPr>
            <w:tcW w:w="1804" w:type="dxa"/>
            <w:vAlign w:val="center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Vyhotovenie:</w:t>
            </w:r>
          </w:p>
        </w:tc>
        <w:tc>
          <w:tcPr>
            <w:tcW w:w="3663" w:type="dxa"/>
            <w:vAlign w:val="center"/>
          </w:tcPr>
          <w:p w:rsidR="00850BAF" w:rsidRPr="0098063C" w:rsidRDefault="00850BAF" w:rsidP="00850BAF">
            <w:pPr>
              <w:rPr>
                <w:rFonts w:asciiTheme="minorHAnsi" w:hAnsiTheme="minorHAnsi" w:cstheme="minorHAnsi"/>
              </w:rPr>
            </w:pPr>
            <w:r w:rsidRPr="0098063C">
              <w:rPr>
                <w:rFonts w:asciiTheme="minorHAnsi" w:hAnsiTheme="minorHAnsi" w:cstheme="minorHAnsi"/>
              </w:rPr>
              <w:t>Mini Form Factor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A25AE3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m)</w:t>
            </w:r>
          </w:p>
        </w:tc>
        <w:tc>
          <w:tcPr>
            <w:tcW w:w="1804" w:type="dxa"/>
            <w:vAlign w:val="center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Zabezpečenie:</w:t>
            </w:r>
          </w:p>
        </w:tc>
        <w:tc>
          <w:tcPr>
            <w:tcW w:w="3663" w:type="dxa"/>
            <w:vAlign w:val="center"/>
          </w:tcPr>
          <w:p w:rsidR="00850BAF" w:rsidRPr="0098063C" w:rsidRDefault="00850BAF" w:rsidP="00850BAF">
            <w:pPr>
              <w:rPr>
                <w:rFonts w:asciiTheme="minorHAnsi" w:hAnsiTheme="minorHAnsi" w:cstheme="minorHAnsi"/>
              </w:rPr>
            </w:pPr>
            <w:r w:rsidRPr="0098063C">
              <w:rPr>
                <w:rFonts w:asciiTheme="minorHAnsi" w:hAnsiTheme="minorHAnsi" w:cstheme="minorHAnsi"/>
              </w:rPr>
              <w:t>TPM 2.0, Otvor na bezpečnostný zámok (zámok nie je predmetom súťaže)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A25AE3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lastRenderedPageBreak/>
              <w:t>n)</w:t>
            </w:r>
          </w:p>
        </w:tc>
        <w:tc>
          <w:tcPr>
            <w:tcW w:w="1804" w:type="dxa"/>
            <w:vAlign w:val="center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Príslušenstvo 1:</w:t>
            </w:r>
          </w:p>
        </w:tc>
        <w:tc>
          <w:tcPr>
            <w:tcW w:w="3663" w:type="dxa"/>
            <w:vAlign w:val="center"/>
          </w:tcPr>
          <w:p w:rsidR="00850BAF" w:rsidRPr="0098063C" w:rsidRDefault="00850BAF" w:rsidP="00850BAF">
            <w:pPr>
              <w:rPr>
                <w:rFonts w:asciiTheme="minorHAnsi" w:hAnsiTheme="minorHAnsi" w:cstheme="minorHAnsi"/>
              </w:rPr>
            </w:pPr>
            <w:r w:rsidRPr="0098063C">
              <w:rPr>
                <w:rFonts w:asciiTheme="minorHAnsi" w:hAnsiTheme="minorHAnsi" w:cstheme="minorHAnsi"/>
              </w:rPr>
              <w:t>Optická myš - kancelárska myš, drôtová, USB rozhranie, symetrická, 3 tlačidlá + klasické koliesko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A25AE3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o)</w:t>
            </w:r>
          </w:p>
        </w:tc>
        <w:tc>
          <w:tcPr>
            <w:tcW w:w="1804" w:type="dxa"/>
            <w:vAlign w:val="center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Príslušenstvo 2:</w:t>
            </w:r>
          </w:p>
        </w:tc>
        <w:tc>
          <w:tcPr>
            <w:tcW w:w="3663" w:type="dxa"/>
            <w:vAlign w:val="center"/>
          </w:tcPr>
          <w:p w:rsidR="00850BAF" w:rsidRPr="0098063C" w:rsidRDefault="00850BAF" w:rsidP="00850BAF">
            <w:pPr>
              <w:rPr>
                <w:rFonts w:asciiTheme="minorHAnsi" w:hAnsiTheme="minorHAnsi" w:cstheme="minorHAnsi"/>
              </w:rPr>
            </w:pPr>
            <w:r w:rsidRPr="0098063C">
              <w:rPr>
                <w:rFonts w:asciiTheme="minorHAnsi" w:hAnsiTheme="minorHAnsi" w:cstheme="minorHAnsi"/>
              </w:rPr>
              <w:t>Klávesnica bez multimediálnych kláves, CZ+SK, drôtová, USB rozhranie ergonomické vyhotovenie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A25AE3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p)</w:t>
            </w:r>
          </w:p>
        </w:tc>
        <w:tc>
          <w:tcPr>
            <w:tcW w:w="1804" w:type="dxa"/>
            <w:vAlign w:val="center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Príslušenstvo 3:</w:t>
            </w:r>
          </w:p>
        </w:tc>
        <w:tc>
          <w:tcPr>
            <w:tcW w:w="3663" w:type="dxa"/>
            <w:vAlign w:val="center"/>
          </w:tcPr>
          <w:p w:rsidR="00850BAF" w:rsidRPr="0098063C" w:rsidRDefault="00850BAF" w:rsidP="00850BAF">
            <w:pPr>
              <w:rPr>
                <w:rFonts w:asciiTheme="minorHAnsi" w:hAnsiTheme="minorHAnsi" w:cstheme="minorHAnsi"/>
              </w:rPr>
            </w:pPr>
            <w:r w:rsidRPr="0098063C">
              <w:rPr>
                <w:rFonts w:asciiTheme="minorHAnsi" w:hAnsiTheme="minorHAnsi" w:cs="Calibri"/>
                <w:color w:val="000000"/>
              </w:rPr>
              <w:t>Stolný monitor 27" QHD 24560x1440px Matný IPS LED LCD, minimálne 1000:1 statický kontrastný pomer, minimálne 85% DCI-P3, 1x HDMI 2.0, 1x DP 1.4 (+ DP1.4 Out), USB HUB minimálne 4x USB 3.2, DP kábel, napájací kábel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A25AE3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r)</w:t>
            </w:r>
          </w:p>
        </w:tc>
        <w:tc>
          <w:tcPr>
            <w:tcW w:w="1804" w:type="dxa"/>
            <w:vAlign w:val="center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Príslušenstvo 4:</w:t>
            </w:r>
          </w:p>
        </w:tc>
        <w:tc>
          <w:tcPr>
            <w:tcW w:w="3663" w:type="dxa"/>
            <w:vAlign w:val="center"/>
          </w:tcPr>
          <w:p w:rsidR="00850BAF" w:rsidRPr="0098063C" w:rsidRDefault="00850BAF" w:rsidP="00850BAF">
            <w:pPr>
              <w:rPr>
                <w:rFonts w:asciiTheme="minorHAnsi" w:hAnsiTheme="minorHAnsi" w:cstheme="minorHAnsi"/>
              </w:rPr>
            </w:pPr>
            <w:r w:rsidRPr="0098063C">
              <w:rPr>
                <w:rFonts w:asciiTheme="minorHAnsi" w:hAnsiTheme="minorHAnsi" w:cstheme="minorHAnsi"/>
              </w:rPr>
              <w:t>MS Office 2019 pre domácnosti a podnikateľov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A25AE3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s)</w:t>
            </w:r>
          </w:p>
        </w:tc>
        <w:tc>
          <w:tcPr>
            <w:tcW w:w="1804" w:type="dxa"/>
            <w:vAlign w:val="center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</w:rPr>
              <w:t>Príslušenstvo 5:</w:t>
            </w:r>
          </w:p>
        </w:tc>
        <w:tc>
          <w:tcPr>
            <w:tcW w:w="3663" w:type="dxa"/>
            <w:vAlign w:val="center"/>
          </w:tcPr>
          <w:p w:rsidR="00850BAF" w:rsidRPr="0098063C" w:rsidRDefault="00850BAF" w:rsidP="00850BAF">
            <w:pPr>
              <w:rPr>
                <w:rFonts w:asciiTheme="minorHAnsi" w:hAnsiTheme="minorHAnsi" w:cstheme="minorHAnsi"/>
              </w:rPr>
            </w:pPr>
            <w:r w:rsidRPr="0098063C">
              <w:rPr>
                <w:rFonts w:asciiTheme="minorHAnsi" w:hAnsiTheme="minorHAnsi" w:cs="Calibri"/>
                <w:color w:val="000000"/>
              </w:rPr>
              <w:t>Webová kamera minimálne HD 720 p, s mikrofónom, s pripojením USB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</w:tbl>
    <w:p w:rsidR="00850BAF" w:rsidRDefault="00850BAF" w:rsidP="00850BAF">
      <w:pPr>
        <w:rPr>
          <w:rFonts w:asciiTheme="minorHAnsi" w:eastAsia="Calibri" w:hAnsiTheme="minorHAnsi" w:cs="Times New Roman"/>
        </w:rPr>
      </w:pPr>
    </w:p>
    <w:p w:rsidR="00850BAF" w:rsidRDefault="00850BAF" w:rsidP="00850BAF">
      <w:pPr>
        <w:rPr>
          <w:rFonts w:asciiTheme="minorHAnsi" w:eastAsia="Calibri" w:hAnsiTheme="minorHAnsi" w:cs="Times New Roman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9"/>
        <w:gridCol w:w="1804"/>
        <w:gridCol w:w="3663"/>
        <w:gridCol w:w="3136"/>
      </w:tblGrid>
      <w:tr w:rsidR="00850BAF" w:rsidRPr="00511F09" w:rsidTr="00850BAF">
        <w:tc>
          <w:tcPr>
            <w:tcW w:w="5926" w:type="dxa"/>
            <w:gridSpan w:val="3"/>
            <w:vAlign w:val="center"/>
          </w:tcPr>
          <w:p w:rsidR="00850BAF" w:rsidRPr="00A25AE3" w:rsidRDefault="00850BAF" w:rsidP="00850BAF">
            <w:pPr>
              <w:ind w:left="2290" w:hanging="2290"/>
              <w:rPr>
                <w:rFonts w:asciiTheme="minorHAnsi" w:hAnsiTheme="minorHAnsi" w:cstheme="minorHAnsi"/>
                <w:b/>
                <w:u w:val="single"/>
              </w:rPr>
            </w:pPr>
            <w:r w:rsidRPr="00A25AE3">
              <w:rPr>
                <w:rFonts w:asciiTheme="minorHAnsi" w:hAnsiTheme="minorHAnsi" w:cstheme="minorHAnsi"/>
                <w:b/>
              </w:rPr>
              <w:t>III.</w:t>
            </w:r>
            <w:r>
              <w:rPr>
                <w:rFonts w:asciiTheme="minorHAnsi" w:hAnsiTheme="minorHAnsi" w:cstheme="minorHAnsi"/>
                <w:b/>
              </w:rPr>
              <w:t>2.</w:t>
            </w:r>
            <w:r w:rsidRPr="00A25AE3">
              <w:rPr>
                <w:rFonts w:asciiTheme="minorHAnsi" w:hAnsiTheme="minorHAnsi" w:cstheme="minorHAnsi"/>
                <w:b/>
              </w:rPr>
              <w:t xml:space="preserve">1 Zariadenie č.1 </w:t>
            </w:r>
            <w:r>
              <w:rPr>
                <w:rFonts w:asciiTheme="minorHAnsi" w:hAnsiTheme="minorHAnsi" w:cstheme="minorHAnsi"/>
                <w:b/>
              </w:rPr>
              <w:t xml:space="preserve">KC </w:t>
            </w:r>
            <w:r w:rsidRPr="00A25AE3">
              <w:rPr>
                <w:rFonts w:asciiTheme="minorHAnsi" w:hAnsiTheme="minorHAnsi" w:cstheme="minorHAnsi"/>
                <w:b/>
              </w:rPr>
              <w:t>B</w:t>
            </w:r>
            <w:r>
              <w:rPr>
                <w:rFonts w:asciiTheme="minorHAnsi" w:hAnsiTheme="minorHAnsi" w:cstheme="minorHAnsi"/>
                <w:b/>
              </w:rPr>
              <w:t>B</w:t>
            </w:r>
            <w:r w:rsidRPr="00A25AE3">
              <w:rPr>
                <w:rFonts w:asciiTheme="minorHAnsi" w:hAnsiTheme="minorHAnsi" w:cstheme="minorHAnsi"/>
                <w:b/>
              </w:rPr>
              <w:t xml:space="preserve"> - </w:t>
            </w:r>
            <w:r>
              <w:rPr>
                <w:rFonts w:asciiTheme="minorHAnsi" w:hAnsiTheme="minorHAnsi" w:cstheme="minorHAnsi"/>
                <w:b/>
              </w:rPr>
              <w:t>Notebook</w:t>
            </w:r>
            <w:r w:rsidRPr="00A25AE3">
              <w:rPr>
                <w:rFonts w:asciiTheme="minorHAnsi" w:hAnsiTheme="minorHAnsi" w:cstheme="minorHAnsi"/>
                <w:b/>
              </w:rPr>
              <w:t xml:space="preserve">  </w:t>
            </w:r>
          </w:p>
          <w:p w:rsidR="00850BAF" w:rsidRPr="00A25AE3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A25AE3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A25AE3" w:rsidRDefault="00850BAF" w:rsidP="00850BAF">
            <w:pPr>
              <w:rPr>
                <w:rFonts w:asciiTheme="minorHAnsi" w:hAnsiTheme="minorHAnsi" w:cstheme="minorHAnsi"/>
                <w:b/>
              </w:rPr>
            </w:pPr>
            <w:r w:rsidRPr="00A25AE3">
              <w:rPr>
                <w:rFonts w:asciiTheme="minorHAnsi" w:hAnsiTheme="minorHAnsi" w:cstheme="minorHAnsi"/>
                <w:b/>
              </w:rPr>
              <w:t xml:space="preserve">Počet kusov: </w:t>
            </w:r>
            <w:r>
              <w:rPr>
                <w:rFonts w:asciiTheme="minorHAnsi" w:hAnsiTheme="minorHAnsi" w:cstheme="minorHAnsi"/>
                <w:b/>
              </w:rPr>
              <w:t>20</w:t>
            </w:r>
            <w:r w:rsidRPr="00A25AE3">
              <w:rPr>
                <w:rFonts w:asciiTheme="minorHAnsi" w:hAnsiTheme="minorHAnsi" w:cstheme="minorHAnsi"/>
                <w:b/>
              </w:rPr>
              <w:t xml:space="preserve"> ks</w:t>
            </w: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850BAF" w:rsidRPr="00A25AE3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5AE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850BAF" w:rsidRPr="00511F09" w:rsidTr="00850BAF">
        <w:tc>
          <w:tcPr>
            <w:tcW w:w="5926" w:type="dxa"/>
            <w:gridSpan w:val="3"/>
            <w:vAlign w:val="center"/>
          </w:tcPr>
          <w:p w:rsidR="00850BAF" w:rsidRPr="00A25AE3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A25AE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511F09" w:rsidTr="00850BAF">
        <w:tc>
          <w:tcPr>
            <w:tcW w:w="5926" w:type="dxa"/>
            <w:gridSpan w:val="3"/>
            <w:vAlign w:val="center"/>
          </w:tcPr>
          <w:p w:rsidR="00850BAF" w:rsidRPr="00A25AE3" w:rsidRDefault="00850BAF" w:rsidP="00850BAF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A25AE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511F09" w:rsidTr="00850BAF">
        <w:tc>
          <w:tcPr>
            <w:tcW w:w="2263" w:type="dxa"/>
            <w:gridSpan w:val="2"/>
            <w:vAlign w:val="center"/>
          </w:tcPr>
          <w:p w:rsidR="00850BAF" w:rsidRPr="00A25AE3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25AE3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850BAF" w:rsidRPr="00A25AE3" w:rsidRDefault="00850BAF" w:rsidP="00850BA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Min. h</w:t>
            </w:r>
            <w:r w:rsidRPr="00A25AE3">
              <w:rPr>
                <w:rFonts w:asciiTheme="minorHAnsi" w:hAnsiTheme="minorHAnsi" w:cstheme="minorHAnsi"/>
                <w:b/>
                <w:color w:val="000000"/>
              </w:rPr>
              <w:t>odnota/</w:t>
            </w:r>
            <w:r>
              <w:rPr>
                <w:rFonts w:asciiTheme="minorHAnsi" w:hAnsiTheme="minorHAnsi" w:cstheme="minorHAnsi"/>
                <w:b/>
                <w:color w:val="000000"/>
              </w:rPr>
              <w:t>c</w:t>
            </w:r>
            <w:r w:rsidRPr="00A25AE3">
              <w:rPr>
                <w:rFonts w:asciiTheme="minorHAnsi" w:hAnsiTheme="minorHAnsi" w:cstheme="minorHAnsi"/>
                <w:b/>
                <w:color w:val="000000"/>
              </w:rPr>
              <w:t>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B2605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1804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="Calibri"/>
                <w:color w:val="000000"/>
              </w:rPr>
              <w:t>Displej:</w:t>
            </w:r>
          </w:p>
        </w:tc>
        <w:tc>
          <w:tcPr>
            <w:tcW w:w="3663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="Calibri"/>
                <w:color w:val="000000"/>
              </w:rPr>
              <w:t>15,6" UHD (4K) 3840x2160px Matný IPS LED LCD, minimálne 600nits, minimáne 95% DCI-P3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B2605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1804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  <w:color w:val="FF0000"/>
              </w:rPr>
            </w:pPr>
            <w:hyperlink r:id="rId12" w:history="1">
              <w:r w:rsidRPr="00B26059">
                <w:rPr>
                  <w:rFonts w:asciiTheme="minorHAnsi" w:hAnsiTheme="minorHAnsi" w:cs="Calibri"/>
                  <w:color w:val="000000"/>
                </w:rPr>
                <w:t>Procesor</w:t>
              </w:r>
            </w:hyperlink>
            <w:r w:rsidRPr="00B26059">
              <w:rPr>
                <w:rFonts w:asciiTheme="minorHAnsi" w:hAnsiTheme="minorHAnsi" w:cs="Calibri"/>
                <w:color w:val="000000"/>
              </w:rPr>
              <w:t>:</w:t>
            </w:r>
          </w:p>
        </w:tc>
        <w:tc>
          <w:tcPr>
            <w:tcW w:w="3663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="Calibri"/>
                <w:color w:val="000000"/>
              </w:rPr>
              <w:t>Minimálne 8 výpočtových jadier - 16 vlákien, minimálne 16000 bodov v PassMark teste, maximálne 50W TDP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B2605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1804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="Calibri"/>
                <w:color w:val="000000"/>
              </w:rPr>
              <w:t>Operačná pamäť:</w:t>
            </w:r>
          </w:p>
        </w:tc>
        <w:tc>
          <w:tcPr>
            <w:tcW w:w="3663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="Calibri"/>
                <w:color w:val="000000"/>
              </w:rPr>
            </w:pPr>
            <w:r w:rsidRPr="00B26059">
              <w:rPr>
                <w:rFonts w:asciiTheme="minorHAnsi" w:hAnsiTheme="minorHAnsi" w:cs="Calibri"/>
                <w:color w:val="000000"/>
              </w:rPr>
              <w:t>Minimálne 32GB DDR4 2933MHz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  <w:tcBorders>
              <w:bottom w:val="single" w:sz="4" w:space="0" w:color="auto"/>
            </w:tcBorders>
          </w:tcPr>
          <w:p w:rsidR="00850BAF" w:rsidRPr="00B2605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="Calibri"/>
                <w:color w:val="000000"/>
              </w:rPr>
              <w:t>Disk :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="Calibri"/>
                <w:color w:val="000000"/>
              </w:rPr>
              <w:t>Minimálne M.2 PCIe SSD 1000GB NVMe Solid State Drive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  <w:tcBorders>
              <w:bottom w:val="single" w:sz="4" w:space="0" w:color="auto"/>
            </w:tcBorders>
          </w:tcPr>
          <w:p w:rsidR="00850BAF" w:rsidRPr="00B2605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="Calibri"/>
                <w:color w:val="000000"/>
              </w:rPr>
              <w:t>Grafická karta: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="Calibri"/>
                <w:color w:val="000000"/>
              </w:rPr>
              <w:t>Dedikovaná grafická karta s minimálne 8GB GDDR6 RAM, podporou DirectX 12 a Raytraycing, Maximálne 80 W TDP, minimálne 6000 bodov v 3DMark Time Spy teste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  <w:tcBorders>
              <w:top w:val="single" w:sz="4" w:space="0" w:color="auto"/>
            </w:tcBorders>
          </w:tcPr>
          <w:p w:rsidR="00850BAF" w:rsidRPr="00B2605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f)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="Calibri"/>
                <w:color w:val="000000"/>
              </w:rPr>
              <w:t>Porty:</w:t>
            </w:r>
          </w:p>
        </w:tc>
        <w:tc>
          <w:tcPr>
            <w:tcW w:w="3663" w:type="dxa"/>
            <w:tcBorders>
              <w:top w:val="single" w:sz="4" w:space="0" w:color="auto"/>
            </w:tcBorders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="Calibri"/>
                <w:color w:val="000000"/>
              </w:rPr>
              <w:t>Minimálne 2 x USB C (s podporou rozhrania Thunderbolt 3), 1x USB 3.1, 1 x kombinovaný port pre slúchadlá/mikrofón, 1x mini DP 1.4, čítačka pamäťových kariet(SD, SDHC, SDXC)</w:t>
            </w:r>
          </w:p>
        </w:tc>
        <w:tc>
          <w:tcPr>
            <w:tcW w:w="3136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B2605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lastRenderedPageBreak/>
              <w:t>g)</w:t>
            </w:r>
          </w:p>
        </w:tc>
        <w:tc>
          <w:tcPr>
            <w:tcW w:w="1804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="Calibri"/>
                <w:color w:val="000000"/>
              </w:rPr>
              <w:t>Klávesnica:</w:t>
            </w:r>
          </w:p>
        </w:tc>
        <w:tc>
          <w:tcPr>
            <w:tcW w:w="3663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="Calibri"/>
                <w:color w:val="000000"/>
              </w:rPr>
              <w:t>Podsvietená klávesnica bez numerickej časti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B2605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h)</w:t>
            </w:r>
          </w:p>
        </w:tc>
        <w:tc>
          <w:tcPr>
            <w:tcW w:w="1804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="Calibri"/>
                <w:color w:val="000000"/>
              </w:rPr>
              <w:t>Kamera:</w:t>
            </w:r>
          </w:p>
        </w:tc>
        <w:tc>
          <w:tcPr>
            <w:tcW w:w="3663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="Calibri"/>
                <w:color w:val="000000"/>
              </w:rPr>
              <w:t>Integrovaná webová kamera minimálne HD 720 p s podporou Windows Hello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B2605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i)</w:t>
            </w:r>
          </w:p>
        </w:tc>
        <w:tc>
          <w:tcPr>
            <w:tcW w:w="1804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="Calibri"/>
                <w:color w:val="000000"/>
              </w:rPr>
              <w:t>Bezdrôtové pripojenie:</w:t>
            </w:r>
          </w:p>
        </w:tc>
        <w:tc>
          <w:tcPr>
            <w:tcW w:w="3663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="Calibri"/>
                <w:color w:val="000000"/>
              </w:rPr>
              <w:t xml:space="preserve">Bluetooth 5.0, Intel® WiFi 6 ax (2x2), 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B2605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j)</w:t>
            </w:r>
          </w:p>
        </w:tc>
        <w:tc>
          <w:tcPr>
            <w:tcW w:w="1804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="Calibri"/>
                <w:color w:val="000000"/>
              </w:rPr>
              <w:t>Zvuk:</w:t>
            </w:r>
          </w:p>
        </w:tc>
        <w:tc>
          <w:tcPr>
            <w:tcW w:w="3663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="Calibri"/>
                <w:color w:val="000000"/>
              </w:rPr>
              <w:t>Integrované audio s integrovaným mikrofónom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B2605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k)</w:t>
            </w:r>
          </w:p>
        </w:tc>
        <w:tc>
          <w:tcPr>
            <w:tcW w:w="1804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="Calibri"/>
                <w:color w:val="000000"/>
              </w:rPr>
              <w:t>Operačný systém:</w:t>
            </w:r>
          </w:p>
        </w:tc>
        <w:tc>
          <w:tcPr>
            <w:tcW w:w="3663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="Calibri"/>
                <w:color w:val="000000"/>
              </w:rPr>
              <w:t>Windows 10 Pro (64Bit) Multi-Language English, Czech, Hungarian, Polish, Slovak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B2605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l)</w:t>
            </w:r>
          </w:p>
        </w:tc>
        <w:tc>
          <w:tcPr>
            <w:tcW w:w="1804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="Calibri"/>
                <w:color w:val="000000"/>
              </w:rPr>
              <w:t>Podpora:</w:t>
            </w:r>
          </w:p>
        </w:tc>
        <w:tc>
          <w:tcPr>
            <w:tcW w:w="3663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="Calibri"/>
                <w:color w:val="000000"/>
              </w:rPr>
              <w:t>3 roky záruka onsite NBD,</w:t>
            </w:r>
            <w:r w:rsidRPr="00B26059">
              <w:rPr>
                <w:rFonts w:asciiTheme="minorHAnsi" w:hAnsiTheme="minorHAnsi" w:cstheme="minorHAnsi"/>
              </w:rPr>
              <w:t xml:space="preserve"> helpdesk v pracovných dňoch minimálne v čase od 09:00 – 17:00 hod.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B2605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m)</w:t>
            </w:r>
          </w:p>
        </w:tc>
        <w:tc>
          <w:tcPr>
            <w:tcW w:w="1804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Batéria:</w:t>
            </w:r>
          </w:p>
        </w:tc>
        <w:tc>
          <w:tcPr>
            <w:tcW w:w="3663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6-článková s dlhodobou životnosťou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B2605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n)</w:t>
            </w:r>
          </w:p>
        </w:tc>
        <w:tc>
          <w:tcPr>
            <w:tcW w:w="1804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 xml:space="preserve">Materiál: </w:t>
            </w:r>
          </w:p>
        </w:tc>
        <w:tc>
          <w:tcPr>
            <w:tcW w:w="3663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kovové šasi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B2605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o)</w:t>
            </w:r>
          </w:p>
        </w:tc>
        <w:tc>
          <w:tcPr>
            <w:tcW w:w="1804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Hmotnosť:</w:t>
            </w:r>
          </w:p>
        </w:tc>
        <w:tc>
          <w:tcPr>
            <w:tcW w:w="3663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Maximálne 2,5 kg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B2605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p)</w:t>
            </w:r>
          </w:p>
        </w:tc>
        <w:tc>
          <w:tcPr>
            <w:tcW w:w="1804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Zabezpečenie:</w:t>
            </w:r>
          </w:p>
        </w:tc>
        <w:tc>
          <w:tcPr>
            <w:tcW w:w="3663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TPM 2.0, Otvor na bezpečnostný zámok (zámok nie je predmetom súťaže), čítačka odtlačkov prstov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B2605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r)</w:t>
            </w:r>
          </w:p>
        </w:tc>
        <w:tc>
          <w:tcPr>
            <w:tcW w:w="1804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Príslušenstvo 1:</w:t>
            </w:r>
          </w:p>
        </w:tc>
        <w:tc>
          <w:tcPr>
            <w:tcW w:w="3663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Optická myš - kancelárska myš, drôtová, USB rozhranie, symetrická, 3 tlačidlá + klasické koliesko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B2605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s)</w:t>
            </w:r>
          </w:p>
        </w:tc>
        <w:tc>
          <w:tcPr>
            <w:tcW w:w="1804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Príslušenstvo 2:</w:t>
            </w:r>
          </w:p>
        </w:tc>
        <w:tc>
          <w:tcPr>
            <w:tcW w:w="3663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Adaptér USB-C na HDMI (Minimálne HDMI 2.0)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B26059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t)</w:t>
            </w:r>
          </w:p>
        </w:tc>
        <w:tc>
          <w:tcPr>
            <w:tcW w:w="1804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theme="minorHAnsi"/>
              </w:rPr>
            </w:pPr>
            <w:r w:rsidRPr="00B26059">
              <w:rPr>
                <w:rFonts w:asciiTheme="minorHAnsi" w:hAnsiTheme="minorHAnsi" w:cstheme="minorHAnsi"/>
              </w:rPr>
              <w:t>Príslušenstvo 3:</w:t>
            </w:r>
          </w:p>
        </w:tc>
        <w:tc>
          <w:tcPr>
            <w:tcW w:w="3663" w:type="dxa"/>
            <w:vAlign w:val="center"/>
          </w:tcPr>
          <w:p w:rsidR="00850BAF" w:rsidRPr="00B26059" w:rsidRDefault="00850BAF" w:rsidP="00850BAF">
            <w:pPr>
              <w:rPr>
                <w:rFonts w:asciiTheme="minorHAnsi" w:hAnsiTheme="minorHAnsi" w:cs="Calibri"/>
                <w:color w:val="000000"/>
              </w:rPr>
            </w:pPr>
            <w:r w:rsidRPr="00B26059">
              <w:rPr>
                <w:rFonts w:asciiTheme="minorHAnsi" w:hAnsiTheme="minorHAnsi" w:cstheme="minorHAnsi"/>
              </w:rPr>
              <w:t>Adaptér USB-C  na LAN, formát  RJ45, minimálne 1Gbps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5926" w:type="dxa"/>
            <w:gridSpan w:val="3"/>
            <w:vAlign w:val="center"/>
          </w:tcPr>
          <w:p w:rsidR="00850BAF" w:rsidRPr="00A25AE3" w:rsidRDefault="00850BAF" w:rsidP="00850BAF">
            <w:pPr>
              <w:ind w:left="2290" w:hanging="2290"/>
              <w:rPr>
                <w:rFonts w:asciiTheme="minorHAnsi" w:hAnsiTheme="minorHAnsi" w:cstheme="minorHAnsi"/>
                <w:b/>
                <w:u w:val="single"/>
              </w:rPr>
            </w:pPr>
            <w:r w:rsidRPr="00A25AE3">
              <w:rPr>
                <w:rFonts w:asciiTheme="minorHAnsi" w:hAnsiTheme="minorHAnsi" w:cstheme="minorHAnsi"/>
                <w:b/>
              </w:rPr>
              <w:t>III.</w:t>
            </w:r>
            <w:r>
              <w:rPr>
                <w:rFonts w:asciiTheme="minorHAnsi" w:hAnsiTheme="minorHAnsi" w:cstheme="minorHAnsi"/>
                <w:b/>
              </w:rPr>
              <w:t>2.2</w:t>
            </w:r>
            <w:r w:rsidRPr="00A25AE3">
              <w:rPr>
                <w:rFonts w:asciiTheme="minorHAnsi" w:hAnsiTheme="minorHAnsi" w:cstheme="minorHAnsi"/>
                <w:b/>
              </w:rPr>
              <w:t xml:space="preserve"> Zariadenie č.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Pr="00A25AE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KC </w:t>
            </w:r>
            <w:r w:rsidRPr="00A25AE3">
              <w:rPr>
                <w:rFonts w:asciiTheme="minorHAnsi" w:hAnsiTheme="minorHAnsi" w:cstheme="minorHAnsi"/>
                <w:b/>
              </w:rPr>
              <w:t>B</w:t>
            </w:r>
            <w:r>
              <w:rPr>
                <w:rFonts w:asciiTheme="minorHAnsi" w:hAnsiTheme="minorHAnsi" w:cstheme="minorHAnsi"/>
                <w:b/>
              </w:rPr>
              <w:t>B</w:t>
            </w:r>
            <w:r w:rsidRPr="00A25AE3">
              <w:rPr>
                <w:rFonts w:asciiTheme="minorHAnsi" w:hAnsiTheme="minorHAnsi" w:cstheme="minorHAnsi"/>
                <w:b/>
              </w:rPr>
              <w:t xml:space="preserve"> - Zostava osobného počítača  </w:t>
            </w:r>
          </w:p>
          <w:p w:rsidR="00850BAF" w:rsidRPr="00A25AE3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A25AE3" w:rsidRDefault="00850BAF" w:rsidP="00850BAF">
            <w:pPr>
              <w:rPr>
                <w:rFonts w:asciiTheme="minorHAnsi" w:hAnsiTheme="minorHAnsi" w:cstheme="minorHAnsi"/>
                <w:b/>
              </w:rPr>
            </w:pPr>
          </w:p>
          <w:p w:rsidR="00850BAF" w:rsidRPr="0098063C" w:rsidRDefault="00850BAF" w:rsidP="00850BAF">
            <w:pPr>
              <w:rPr>
                <w:rFonts w:asciiTheme="minorHAnsi" w:hAnsiTheme="minorHAnsi" w:cs="Calibri"/>
                <w:color w:val="000000"/>
              </w:rPr>
            </w:pPr>
            <w:r w:rsidRPr="00A25AE3">
              <w:rPr>
                <w:rFonts w:asciiTheme="minorHAnsi" w:hAnsiTheme="minorHAnsi" w:cstheme="minorHAnsi"/>
                <w:b/>
              </w:rPr>
              <w:t xml:space="preserve">Počet kusov: </w:t>
            </w:r>
            <w:r>
              <w:rPr>
                <w:rFonts w:asciiTheme="minorHAnsi" w:hAnsiTheme="minorHAnsi" w:cstheme="minorHAnsi"/>
                <w:b/>
              </w:rPr>
              <w:t>25</w:t>
            </w:r>
            <w:r w:rsidRPr="00A25AE3">
              <w:rPr>
                <w:rFonts w:asciiTheme="minorHAnsi" w:hAnsiTheme="minorHAnsi" w:cstheme="minorHAnsi"/>
                <w:b/>
              </w:rPr>
              <w:t xml:space="preserve"> ks</w:t>
            </w:r>
          </w:p>
        </w:tc>
        <w:tc>
          <w:tcPr>
            <w:tcW w:w="3136" w:type="dxa"/>
            <w:shd w:val="clear" w:color="auto" w:fill="E2EFD9" w:themeFill="accent6" w:themeFillTint="33"/>
            <w:vAlign w:val="center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Požaduje sa uviesť skutočnú špecifikáciu ponúkaného predmetu zákazky - výrobcu, typové označenie a technické parametre, uviesť áno/nie, v prípade číselnej hodnoty uviesť jej skutočnosť</w:t>
            </w:r>
          </w:p>
        </w:tc>
      </w:tr>
      <w:tr w:rsidR="00850BAF" w:rsidRPr="00511F09" w:rsidTr="00850BAF">
        <w:tc>
          <w:tcPr>
            <w:tcW w:w="5926" w:type="dxa"/>
            <w:gridSpan w:val="3"/>
            <w:vAlign w:val="center"/>
          </w:tcPr>
          <w:p w:rsidR="00850BAF" w:rsidRPr="0098063C" w:rsidRDefault="00850BAF" w:rsidP="00850BAF">
            <w:pPr>
              <w:jc w:val="right"/>
              <w:rPr>
                <w:rFonts w:asciiTheme="minorHAnsi" w:hAnsiTheme="minorHAnsi" w:cs="Calibri"/>
                <w:color w:val="000000"/>
              </w:rPr>
            </w:pPr>
            <w:r w:rsidRPr="00A25AE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Výrobca: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5926" w:type="dxa"/>
            <w:gridSpan w:val="3"/>
            <w:vAlign w:val="center"/>
          </w:tcPr>
          <w:p w:rsidR="00850BAF" w:rsidRPr="0098063C" w:rsidRDefault="00850BAF" w:rsidP="00850BAF">
            <w:pPr>
              <w:jc w:val="right"/>
              <w:rPr>
                <w:rFonts w:asciiTheme="minorHAnsi" w:hAnsiTheme="minorHAnsi" w:cs="Calibri"/>
                <w:color w:val="000000"/>
              </w:rPr>
            </w:pPr>
            <w:r w:rsidRPr="00A25AE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sk-SK"/>
              </w:rPr>
              <w:t>Typové označenie: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2263" w:type="dxa"/>
            <w:gridSpan w:val="2"/>
            <w:vAlign w:val="center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  <w:r w:rsidRPr="00A25AE3">
              <w:rPr>
                <w:rFonts w:asciiTheme="minorHAnsi" w:hAnsiTheme="minorHAnsi" w:cstheme="minorHAnsi"/>
                <w:b/>
                <w:color w:val="000000"/>
              </w:rPr>
              <w:t>Technické vlastnosti/špecifikácia</w:t>
            </w:r>
          </w:p>
        </w:tc>
        <w:tc>
          <w:tcPr>
            <w:tcW w:w="3663" w:type="dxa"/>
            <w:vAlign w:val="center"/>
          </w:tcPr>
          <w:p w:rsidR="00850BAF" w:rsidRPr="0098063C" w:rsidRDefault="00850BAF" w:rsidP="00850BAF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Min. h</w:t>
            </w:r>
            <w:r w:rsidRPr="00A25AE3">
              <w:rPr>
                <w:rFonts w:asciiTheme="minorHAnsi" w:hAnsiTheme="minorHAnsi" w:cstheme="minorHAnsi"/>
                <w:b/>
                <w:color w:val="000000"/>
              </w:rPr>
              <w:t>odnota/</w:t>
            </w:r>
            <w:r>
              <w:rPr>
                <w:rFonts w:asciiTheme="minorHAnsi" w:hAnsiTheme="minorHAnsi" w:cstheme="minorHAnsi"/>
                <w:b/>
                <w:color w:val="000000"/>
              </w:rPr>
              <w:t>c</w:t>
            </w:r>
            <w:r w:rsidRPr="00A25AE3">
              <w:rPr>
                <w:rFonts w:asciiTheme="minorHAnsi" w:hAnsiTheme="minorHAnsi" w:cstheme="minorHAnsi"/>
                <w:b/>
                <w:color w:val="000000"/>
              </w:rPr>
              <w:t>harakteristika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B3E57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1804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theme="minorHAnsi"/>
              </w:rPr>
            </w:pPr>
            <w:hyperlink r:id="rId13" w:history="1">
              <w:r w:rsidRPr="005B3E57">
                <w:rPr>
                  <w:rFonts w:asciiTheme="minorHAnsi" w:hAnsiTheme="minorHAnsi" w:cstheme="minorHAnsi"/>
                  <w:color w:val="000000"/>
                </w:rPr>
                <w:t>Procesor</w:t>
              </w:r>
            </w:hyperlink>
            <w:r w:rsidRPr="005B3E57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3663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="Calibri"/>
                <w:color w:val="000000"/>
              </w:rPr>
            </w:pPr>
            <w:r w:rsidRPr="005B3E57">
              <w:rPr>
                <w:rFonts w:asciiTheme="minorHAnsi" w:hAnsiTheme="minorHAnsi" w:cs="Calibri"/>
                <w:color w:val="000000"/>
              </w:rPr>
              <w:t>Minimálne 8 výpočtových jadier - 16 vlákien, minimálne 17000 bodov v PassMark teste, maximálne 70W TDP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B3E57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1804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  <w:color w:val="000000"/>
              </w:rPr>
              <w:t>Operačná pamäť:</w:t>
            </w:r>
          </w:p>
        </w:tc>
        <w:tc>
          <w:tcPr>
            <w:tcW w:w="3663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="Calibri"/>
                <w:color w:val="000000"/>
              </w:rPr>
            </w:pPr>
            <w:r w:rsidRPr="005B3E57">
              <w:rPr>
                <w:rFonts w:asciiTheme="minorHAnsi" w:hAnsiTheme="minorHAnsi" w:cs="Calibri"/>
                <w:color w:val="000000"/>
              </w:rPr>
              <w:t>Minimálne 16 GB DDR4 3200 MHz non-ECC (2 × 8 GB), rozšíriteľná na minimálne 64GB.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  <w:tcBorders>
              <w:bottom w:val="single" w:sz="4" w:space="0" w:color="auto"/>
            </w:tcBorders>
          </w:tcPr>
          <w:p w:rsidR="00850BAF" w:rsidRPr="005B3E57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  <w:color w:val="000000"/>
              </w:rPr>
              <w:t>Disk :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="Calibri"/>
                <w:color w:val="000000"/>
              </w:rPr>
            </w:pPr>
            <w:r w:rsidRPr="005B3E57">
              <w:rPr>
                <w:rFonts w:asciiTheme="minorHAnsi" w:hAnsiTheme="minorHAnsi" w:cs="Calibri"/>
                <w:color w:val="000000"/>
              </w:rPr>
              <w:t>Minimálne 512 GB M.2 SSD PCIe NVMe TLC</w:t>
            </w:r>
          </w:p>
          <w:p w:rsidR="00850BAF" w:rsidRPr="005B3E57" w:rsidRDefault="00850BAF" w:rsidP="00850BAF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  <w:tcBorders>
              <w:bottom w:val="single" w:sz="4" w:space="0" w:color="auto"/>
            </w:tcBorders>
          </w:tcPr>
          <w:p w:rsidR="00850BAF" w:rsidRPr="005B3E57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  <w:color w:val="000000"/>
              </w:rPr>
              <w:t>Grafická karta: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="Calibri"/>
                <w:color w:val="000000"/>
              </w:rPr>
            </w:pPr>
            <w:r w:rsidRPr="005B3E57">
              <w:rPr>
                <w:rFonts w:asciiTheme="minorHAnsi" w:hAnsiTheme="minorHAnsi" w:cs="Calibri"/>
                <w:color w:val="000000"/>
              </w:rPr>
              <w:t xml:space="preserve">Dedikovaná grafická karta s minimálne 4GB GDDR5 RAM, </w:t>
            </w:r>
            <w:r w:rsidRPr="005B3E57">
              <w:rPr>
                <w:rFonts w:asciiTheme="minorHAnsi" w:hAnsiTheme="minorHAnsi" w:cs="Calibri"/>
                <w:color w:val="000000"/>
              </w:rPr>
              <w:lastRenderedPageBreak/>
              <w:t>podporou DirectX 12, Maximálne 80 W TDP, minimálne 3000 bodov v 3DMark Time Spy teste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  <w:tcBorders>
              <w:top w:val="single" w:sz="4" w:space="0" w:color="auto"/>
            </w:tcBorders>
          </w:tcPr>
          <w:p w:rsidR="00850BAF" w:rsidRPr="005B3E57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</w:rPr>
              <w:t>e)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  <w:color w:val="000000"/>
              </w:rPr>
              <w:t>Porty:</w:t>
            </w:r>
          </w:p>
        </w:tc>
        <w:tc>
          <w:tcPr>
            <w:tcW w:w="3663" w:type="dxa"/>
            <w:tcBorders>
              <w:top w:val="single" w:sz="4" w:space="0" w:color="auto"/>
            </w:tcBorders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="Calibri"/>
                <w:color w:val="000000"/>
              </w:rPr>
            </w:pPr>
            <w:r w:rsidRPr="005B3E57">
              <w:rPr>
                <w:rFonts w:asciiTheme="minorHAnsi" w:hAnsiTheme="minorHAnsi" w:cs="Calibri"/>
                <w:color w:val="000000"/>
              </w:rPr>
              <w:t xml:space="preserve">Minimálne 2 x USB C, 4x USB 3.2, 1 x kombinovaný port pre slúchadlá/mikrofón, 3x DP 1.4, </w:t>
            </w:r>
          </w:p>
        </w:tc>
        <w:tc>
          <w:tcPr>
            <w:tcW w:w="3136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B3E57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</w:rPr>
              <w:t>f)</w:t>
            </w:r>
          </w:p>
        </w:tc>
        <w:tc>
          <w:tcPr>
            <w:tcW w:w="1804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  <w:color w:val="000000"/>
              </w:rPr>
              <w:t>Rozširujúce sloty:</w:t>
            </w:r>
          </w:p>
        </w:tc>
        <w:tc>
          <w:tcPr>
            <w:tcW w:w="3663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="Calibri"/>
                <w:color w:val="000000"/>
              </w:rPr>
            </w:pPr>
            <w:r w:rsidRPr="005B3E57">
              <w:rPr>
                <w:rFonts w:asciiTheme="minorHAnsi" w:hAnsiTheme="minorHAnsi" w:cs="Calibri"/>
                <w:color w:val="000000"/>
              </w:rPr>
              <w:t>Minimálne 1 x voľný M.2 2280 slot SSD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B3E57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</w:rPr>
              <w:t>g)</w:t>
            </w:r>
          </w:p>
        </w:tc>
        <w:tc>
          <w:tcPr>
            <w:tcW w:w="1804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  <w:color w:val="000000"/>
              </w:rPr>
              <w:t>Sieťové pripojenie:</w:t>
            </w:r>
          </w:p>
        </w:tc>
        <w:tc>
          <w:tcPr>
            <w:tcW w:w="3663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="Calibri"/>
                <w:color w:val="000000"/>
              </w:rPr>
            </w:pPr>
            <w:r w:rsidRPr="005B3E57">
              <w:rPr>
                <w:rFonts w:asciiTheme="minorHAnsi" w:hAnsiTheme="minorHAnsi" w:cs="Calibri"/>
                <w:color w:val="000000"/>
              </w:rPr>
              <w:t xml:space="preserve">Integrovaná sieťová karta Intel RJ45,minimálne  1Gbps 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B3E57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</w:rPr>
              <w:t>h)</w:t>
            </w:r>
          </w:p>
        </w:tc>
        <w:tc>
          <w:tcPr>
            <w:tcW w:w="1804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  <w:color w:val="000000"/>
              </w:rPr>
              <w:t>Zvuk:</w:t>
            </w:r>
          </w:p>
        </w:tc>
        <w:tc>
          <w:tcPr>
            <w:tcW w:w="3663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="Calibri"/>
                <w:color w:val="000000"/>
              </w:rPr>
            </w:pPr>
            <w:r w:rsidRPr="005B3E57">
              <w:rPr>
                <w:rFonts w:asciiTheme="minorHAnsi" w:hAnsiTheme="minorHAnsi" w:cs="Calibri"/>
                <w:color w:val="000000"/>
              </w:rPr>
              <w:t>Integrované audio s integrovaným reproduktorom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B3E57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</w:rPr>
              <w:t>i)</w:t>
            </w:r>
          </w:p>
        </w:tc>
        <w:tc>
          <w:tcPr>
            <w:tcW w:w="1804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  <w:color w:val="000000"/>
              </w:rPr>
              <w:t>Operačný systém:</w:t>
            </w:r>
          </w:p>
        </w:tc>
        <w:tc>
          <w:tcPr>
            <w:tcW w:w="3663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="Calibri"/>
                <w:color w:val="000000"/>
              </w:rPr>
            </w:pPr>
            <w:r w:rsidRPr="005B3E57">
              <w:rPr>
                <w:rFonts w:asciiTheme="minorHAnsi" w:hAnsiTheme="minorHAnsi" w:cs="Calibri"/>
                <w:color w:val="000000"/>
              </w:rPr>
              <w:t>Windows 10 Pro (64Bit) Multi-Language English, Czech, Hungarian, Polish, Slovak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B3E57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</w:rPr>
              <w:t>j)</w:t>
            </w:r>
          </w:p>
        </w:tc>
        <w:tc>
          <w:tcPr>
            <w:tcW w:w="1804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  <w:color w:val="000000"/>
              </w:rPr>
              <w:t>Podpora:</w:t>
            </w:r>
          </w:p>
        </w:tc>
        <w:tc>
          <w:tcPr>
            <w:tcW w:w="3663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="Calibri"/>
                <w:color w:val="000000"/>
              </w:rPr>
            </w:pPr>
            <w:r w:rsidRPr="005B3E57">
              <w:rPr>
                <w:rFonts w:asciiTheme="minorHAnsi" w:hAnsiTheme="minorHAnsi" w:cs="Calibri"/>
                <w:color w:val="000000"/>
              </w:rPr>
              <w:t>3 roky záruka onsite NBD,</w:t>
            </w:r>
            <w:r w:rsidRPr="005B3E57">
              <w:rPr>
                <w:rFonts w:asciiTheme="minorHAnsi" w:hAnsiTheme="minorHAnsi" w:cstheme="minorHAnsi"/>
              </w:rPr>
              <w:t xml:space="preserve"> helpdesk v pracovných dňoch minimálne v čase od 09:00 – 17:00 hod.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B3E57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</w:rPr>
              <w:t>k)</w:t>
            </w:r>
          </w:p>
        </w:tc>
        <w:tc>
          <w:tcPr>
            <w:tcW w:w="1804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</w:rPr>
              <w:t>Hmotnosť:</w:t>
            </w:r>
          </w:p>
        </w:tc>
        <w:tc>
          <w:tcPr>
            <w:tcW w:w="3663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="Calibri"/>
                <w:color w:val="000000"/>
              </w:rPr>
            </w:pPr>
            <w:r w:rsidRPr="005B3E57">
              <w:rPr>
                <w:rFonts w:asciiTheme="minorHAnsi" w:hAnsiTheme="minorHAnsi" w:cstheme="minorHAnsi"/>
              </w:rPr>
              <w:t>Maximálne 3 kg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B3E57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</w:rPr>
              <w:t>l)</w:t>
            </w:r>
          </w:p>
        </w:tc>
        <w:tc>
          <w:tcPr>
            <w:tcW w:w="1804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</w:rPr>
              <w:t>Vyhotovenie:</w:t>
            </w:r>
          </w:p>
        </w:tc>
        <w:tc>
          <w:tcPr>
            <w:tcW w:w="3663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="Calibri"/>
                <w:color w:val="000000"/>
              </w:rPr>
            </w:pPr>
            <w:r w:rsidRPr="005B3E57">
              <w:rPr>
                <w:rFonts w:asciiTheme="minorHAnsi" w:hAnsiTheme="minorHAnsi" w:cstheme="minorHAnsi"/>
              </w:rPr>
              <w:t>Mini Form Factor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B3E57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</w:rPr>
              <w:t>m)</w:t>
            </w:r>
          </w:p>
        </w:tc>
        <w:tc>
          <w:tcPr>
            <w:tcW w:w="1804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</w:rPr>
              <w:t>Zabezpečenie:</w:t>
            </w:r>
          </w:p>
        </w:tc>
        <w:tc>
          <w:tcPr>
            <w:tcW w:w="3663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="Calibri"/>
                <w:color w:val="000000"/>
              </w:rPr>
            </w:pPr>
            <w:r w:rsidRPr="005B3E57">
              <w:rPr>
                <w:rFonts w:asciiTheme="minorHAnsi" w:hAnsiTheme="minorHAnsi" w:cstheme="minorHAnsi"/>
              </w:rPr>
              <w:t>TPM 2.0, Otvor na bezpečnostný zámok (zámok nie je predmetom súťaže)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B3E57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</w:rPr>
              <w:t>n)</w:t>
            </w:r>
          </w:p>
        </w:tc>
        <w:tc>
          <w:tcPr>
            <w:tcW w:w="1804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</w:rPr>
              <w:t>Príslušenstvo 1:</w:t>
            </w:r>
          </w:p>
        </w:tc>
        <w:tc>
          <w:tcPr>
            <w:tcW w:w="3663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="Calibri"/>
                <w:color w:val="000000"/>
              </w:rPr>
            </w:pPr>
            <w:r w:rsidRPr="005B3E57">
              <w:rPr>
                <w:rFonts w:asciiTheme="minorHAnsi" w:hAnsiTheme="minorHAnsi" w:cstheme="minorHAnsi"/>
              </w:rPr>
              <w:t>Optická myš - kancelárska myš, drôtová, USB rozhranie, symetrická, 3 tlačidlá + klasické koliesko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B3E57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</w:rPr>
              <w:t>o)</w:t>
            </w:r>
          </w:p>
        </w:tc>
        <w:tc>
          <w:tcPr>
            <w:tcW w:w="1804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</w:rPr>
              <w:t>Príslušenstvo 2:</w:t>
            </w:r>
          </w:p>
        </w:tc>
        <w:tc>
          <w:tcPr>
            <w:tcW w:w="3663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="Calibri"/>
                <w:color w:val="000000"/>
              </w:rPr>
            </w:pPr>
            <w:r w:rsidRPr="005B3E57">
              <w:rPr>
                <w:rFonts w:asciiTheme="minorHAnsi" w:hAnsiTheme="minorHAnsi" w:cstheme="minorHAnsi"/>
              </w:rPr>
              <w:t>Klávesnica bez multimediálnych kláves, CZ+SK, drôtová, USB rozhranie ergonomické vyhotovenie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B3E57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</w:rPr>
              <w:t>p)</w:t>
            </w:r>
          </w:p>
        </w:tc>
        <w:tc>
          <w:tcPr>
            <w:tcW w:w="1804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</w:rPr>
              <w:t>Príslušenstvo 3:</w:t>
            </w:r>
          </w:p>
        </w:tc>
        <w:tc>
          <w:tcPr>
            <w:tcW w:w="3663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="Calibri"/>
                <w:color w:val="000000"/>
              </w:rPr>
            </w:pPr>
            <w:r w:rsidRPr="005B3E57">
              <w:rPr>
                <w:rFonts w:asciiTheme="minorHAnsi" w:hAnsiTheme="minorHAnsi" w:cs="Calibri"/>
                <w:color w:val="000000"/>
              </w:rPr>
              <w:t>Stolný monitor 27" QHD 24560x1440px Matný IPS LED LCD, minimálne 1000:1 statický kontrastný pomer, minimálne 85% DCI-P3, 1x HDMI 2.0, 1x DP 1.4 (+ DP1.4 Out), USB HUB minimálne 4x USB 3.2, DP kábel, napájací kábel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  <w:tr w:rsidR="00850BAF" w:rsidRPr="00511F09" w:rsidTr="00850BAF">
        <w:tc>
          <w:tcPr>
            <w:tcW w:w="459" w:type="dxa"/>
          </w:tcPr>
          <w:p w:rsidR="00850BAF" w:rsidRPr="005B3E57" w:rsidRDefault="00850BAF" w:rsidP="00850BAF">
            <w:pPr>
              <w:jc w:val="both"/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</w:rPr>
              <w:t>s)</w:t>
            </w:r>
          </w:p>
        </w:tc>
        <w:tc>
          <w:tcPr>
            <w:tcW w:w="1804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theme="minorHAnsi"/>
              </w:rPr>
            </w:pPr>
            <w:r w:rsidRPr="005B3E57">
              <w:rPr>
                <w:rFonts w:asciiTheme="minorHAnsi" w:hAnsiTheme="minorHAnsi" w:cstheme="minorHAnsi"/>
              </w:rPr>
              <w:t>Príslušenstvo 4:</w:t>
            </w:r>
          </w:p>
        </w:tc>
        <w:tc>
          <w:tcPr>
            <w:tcW w:w="3663" w:type="dxa"/>
            <w:vAlign w:val="center"/>
          </w:tcPr>
          <w:p w:rsidR="00850BAF" w:rsidRPr="005B3E57" w:rsidRDefault="00850BAF" w:rsidP="00850BAF">
            <w:pPr>
              <w:rPr>
                <w:rFonts w:asciiTheme="minorHAnsi" w:hAnsiTheme="minorHAnsi" w:cs="Calibri"/>
                <w:color w:val="000000"/>
              </w:rPr>
            </w:pPr>
            <w:r w:rsidRPr="005B3E57">
              <w:rPr>
                <w:rFonts w:asciiTheme="minorHAnsi" w:hAnsiTheme="minorHAnsi" w:cs="Calibri"/>
                <w:color w:val="000000"/>
              </w:rPr>
              <w:t>Webová kamera minimálne HD 720 p, s mikrofónom, s pripojením USB</w:t>
            </w:r>
          </w:p>
        </w:tc>
        <w:tc>
          <w:tcPr>
            <w:tcW w:w="3136" w:type="dxa"/>
            <w:shd w:val="clear" w:color="auto" w:fill="E2EFD9" w:themeFill="accent6" w:themeFillTint="33"/>
          </w:tcPr>
          <w:p w:rsidR="00850BAF" w:rsidRPr="00A25AE3" w:rsidRDefault="00850BAF" w:rsidP="00850BAF">
            <w:pPr>
              <w:rPr>
                <w:rFonts w:asciiTheme="minorHAnsi" w:hAnsiTheme="minorHAnsi" w:cstheme="minorHAnsi"/>
              </w:rPr>
            </w:pPr>
          </w:p>
        </w:tc>
      </w:tr>
    </w:tbl>
    <w:p w:rsidR="00850BAF" w:rsidRDefault="00850BAF" w:rsidP="00850BAF">
      <w:pPr>
        <w:rPr>
          <w:rFonts w:asciiTheme="minorHAnsi" w:eastAsia="Calibri" w:hAnsiTheme="minorHAnsi" w:cs="Times New Roman"/>
        </w:rPr>
      </w:pPr>
    </w:p>
    <w:p w:rsidR="00850BAF" w:rsidRPr="00294C73" w:rsidRDefault="00850BAF" w:rsidP="00850BAF">
      <w:pPr>
        <w:rPr>
          <w:rFonts w:asciiTheme="minorHAnsi" w:eastAsia="Calibri" w:hAnsiTheme="minorHAnsi" w:cstheme="minorHAnsi"/>
        </w:rPr>
      </w:pPr>
      <w:r w:rsidRPr="00294C73">
        <w:rPr>
          <w:rFonts w:asciiTheme="minorHAnsi" w:eastAsia="Calibri" w:hAnsiTheme="minorHAnsi" w:cstheme="minorHAnsi"/>
        </w:rPr>
        <w:t xml:space="preserve">*Uchádzač vypĺňa políčka označené </w:t>
      </w:r>
      <w:r w:rsidRPr="00294C73">
        <w:rPr>
          <w:rFonts w:asciiTheme="minorHAnsi" w:eastAsia="Calibri" w:hAnsiTheme="minorHAnsi" w:cstheme="minorHAnsi"/>
          <w:b/>
          <w:shd w:val="clear" w:color="auto" w:fill="E2EFD9" w:themeFill="accent6" w:themeFillTint="33"/>
        </w:rPr>
        <w:t>zelenou farbou</w:t>
      </w:r>
      <w:r w:rsidRPr="00294C73">
        <w:rPr>
          <w:rFonts w:asciiTheme="minorHAnsi" w:eastAsia="Calibri" w:hAnsiTheme="minorHAnsi" w:cstheme="minorHAnsi"/>
        </w:rPr>
        <w:t>.</w:t>
      </w:r>
    </w:p>
    <w:p w:rsidR="00850BAF" w:rsidRPr="00294C73" w:rsidRDefault="00850BAF" w:rsidP="00850BAF">
      <w:pPr>
        <w:rPr>
          <w:rFonts w:asciiTheme="minorHAnsi" w:eastAsia="Calibri" w:hAnsiTheme="minorHAnsi" w:cstheme="minorHAnsi"/>
        </w:rPr>
      </w:pPr>
    </w:p>
    <w:p w:rsidR="00850BAF" w:rsidRPr="00294C73" w:rsidRDefault="00850BAF" w:rsidP="00850BAF">
      <w:pPr>
        <w:rPr>
          <w:rFonts w:asciiTheme="minorHAnsi" w:eastAsia="Calibri" w:hAnsiTheme="minorHAnsi" w:cstheme="minorHAnsi"/>
        </w:rPr>
      </w:pPr>
    </w:p>
    <w:p w:rsidR="00850BAF" w:rsidRPr="00294C73" w:rsidRDefault="00850BAF" w:rsidP="00850BAF">
      <w:pPr>
        <w:rPr>
          <w:rFonts w:asciiTheme="minorHAnsi" w:eastAsia="Calibri" w:hAnsiTheme="minorHAnsi" w:cstheme="minorHAnsi"/>
        </w:rPr>
      </w:pPr>
    </w:p>
    <w:p w:rsidR="00850BAF" w:rsidRPr="00294C73" w:rsidRDefault="00850BAF" w:rsidP="00850BAF">
      <w:pPr>
        <w:rPr>
          <w:rFonts w:asciiTheme="minorHAnsi" w:eastAsia="Calibri" w:hAnsiTheme="minorHAnsi" w:cstheme="minorHAnsi"/>
        </w:rPr>
      </w:pPr>
      <w:r w:rsidRPr="00294C73">
        <w:rPr>
          <w:rFonts w:asciiTheme="minorHAnsi" w:eastAsia="Calibri" w:hAnsiTheme="minorHAnsi" w:cstheme="minorHAnsi"/>
        </w:rPr>
        <w:t>V ........................., dňa ..........................</w:t>
      </w:r>
    </w:p>
    <w:p w:rsidR="00850BAF" w:rsidRPr="00294C73" w:rsidRDefault="00850BAF" w:rsidP="00850BAF">
      <w:pPr>
        <w:rPr>
          <w:rFonts w:asciiTheme="minorHAnsi" w:eastAsia="Calibri" w:hAnsiTheme="minorHAnsi" w:cstheme="minorHAnsi"/>
        </w:rPr>
      </w:pPr>
    </w:p>
    <w:p w:rsidR="00850BAF" w:rsidRPr="00294C73" w:rsidRDefault="00850BAF" w:rsidP="00850BAF">
      <w:pPr>
        <w:ind w:left="5387"/>
        <w:jc w:val="center"/>
        <w:rPr>
          <w:rFonts w:asciiTheme="minorHAnsi" w:hAnsiTheme="minorHAnsi" w:cstheme="minorHAnsi"/>
        </w:rPr>
      </w:pP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eastAsia="Calibri" w:hAnsiTheme="minorHAnsi" w:cstheme="minorHAnsi"/>
        </w:rPr>
        <w:tab/>
      </w:r>
      <w:r w:rsidRPr="00294C73">
        <w:rPr>
          <w:rFonts w:asciiTheme="minorHAnsi" w:hAnsiTheme="minorHAnsi" w:cstheme="minorHAnsi"/>
        </w:rPr>
        <w:t>...................................................</w:t>
      </w:r>
    </w:p>
    <w:p w:rsidR="00850BAF" w:rsidRPr="00294C73" w:rsidRDefault="00850BAF" w:rsidP="00850BAF">
      <w:pPr>
        <w:ind w:left="5387"/>
        <w:jc w:val="center"/>
        <w:rPr>
          <w:rFonts w:asciiTheme="minorHAnsi" w:hAnsiTheme="minorHAnsi" w:cstheme="minorHAnsi"/>
        </w:rPr>
      </w:pPr>
      <w:r w:rsidRPr="00294C73">
        <w:rPr>
          <w:rFonts w:asciiTheme="minorHAnsi" w:hAnsiTheme="minorHAnsi" w:cstheme="minorHAnsi"/>
        </w:rPr>
        <w:t>podpis oprávnenej osoby uchádzača, pečiatka</w:t>
      </w:r>
    </w:p>
    <w:p w:rsidR="00BD6FFF" w:rsidRDefault="00BD6FFF"/>
    <w:sectPr w:rsidR="00BD6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4BC" w:rsidRDefault="003434BC" w:rsidP="00850BAF">
      <w:r>
        <w:separator/>
      </w:r>
    </w:p>
  </w:endnote>
  <w:endnote w:type="continuationSeparator" w:id="0">
    <w:p w:rsidR="003434BC" w:rsidRDefault="003434BC" w:rsidP="0085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BAF" w:rsidRPr="005E3682" w:rsidRDefault="00850BAF" w:rsidP="00850BAF">
    <w:pPr>
      <w:pStyle w:val="Pta"/>
      <w:rPr>
        <w:rFonts w:asciiTheme="minorHAnsi" w:hAnsiTheme="minorHAnsi"/>
      </w:rPr>
    </w:pPr>
    <w:r>
      <w:tab/>
    </w:r>
    <w:r>
      <w:tab/>
    </w:r>
    <w:r w:rsidRPr="005E3682">
      <w:rPr>
        <w:rFonts w:asciiTheme="minorHAnsi" w:hAnsiTheme="minorHAnsi"/>
      </w:rPr>
      <w:t xml:space="preserve">Strana </w:t>
    </w:r>
    <w:r w:rsidRPr="005E3682">
      <w:rPr>
        <w:rFonts w:asciiTheme="minorHAnsi" w:hAnsiTheme="minorHAnsi"/>
      </w:rPr>
      <w:fldChar w:fldCharType="begin"/>
    </w:r>
    <w:r w:rsidRPr="005E3682">
      <w:rPr>
        <w:rFonts w:asciiTheme="minorHAnsi" w:hAnsiTheme="minorHAnsi"/>
      </w:rPr>
      <w:instrText>PAGE   \* MERGEFORMAT</w:instrText>
    </w:r>
    <w:r w:rsidRPr="005E3682">
      <w:rPr>
        <w:rFonts w:asciiTheme="minorHAnsi" w:hAnsiTheme="minorHAnsi"/>
      </w:rPr>
      <w:fldChar w:fldCharType="separate"/>
    </w:r>
    <w:r w:rsidR="00260AEF">
      <w:rPr>
        <w:rFonts w:asciiTheme="minorHAnsi" w:hAnsiTheme="minorHAnsi"/>
        <w:noProof/>
      </w:rPr>
      <w:t>38</w:t>
    </w:r>
    <w:r w:rsidRPr="005E3682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4BC" w:rsidRDefault="003434BC" w:rsidP="00850BAF">
      <w:r>
        <w:separator/>
      </w:r>
    </w:p>
  </w:footnote>
  <w:footnote w:type="continuationSeparator" w:id="0">
    <w:p w:rsidR="003434BC" w:rsidRDefault="003434BC" w:rsidP="00850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BAF" w:rsidRDefault="00850BAF" w:rsidP="00850BAF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0EA99871" wp14:editId="1B49DA87">
          <wp:extent cx="1827286" cy="418943"/>
          <wp:effectExtent l="0" t="0" r="1905" b="635"/>
          <wp:docPr id="21" name="Obrázo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7B513EB6" wp14:editId="76DFCBDE">
          <wp:extent cx="1175566" cy="417735"/>
          <wp:effectExtent l="0" t="0" r="5715" b="1905"/>
          <wp:docPr id="22" name="Obrázo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BAF" w:rsidRDefault="00850BAF" w:rsidP="00850BAF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029CF851" wp14:editId="5AEEE7DB">
          <wp:extent cx="1827286" cy="418943"/>
          <wp:effectExtent l="0" t="0" r="1905" b="635"/>
          <wp:docPr id="23" name="Obrázo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1A41B1C0" wp14:editId="654CE086">
          <wp:extent cx="1175566" cy="417735"/>
          <wp:effectExtent l="0" t="0" r="5715" b="1905"/>
          <wp:docPr id="24" name="Obrázo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10AE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1A"/>
    <w:multiLevelType w:val="multilevel"/>
    <w:tmpl w:val="47F871D8"/>
    <w:name w:val="WW8Num87"/>
    <w:lvl w:ilvl="0">
      <w:start w:val="1"/>
      <w:numFmt w:val="decimal"/>
      <w:pStyle w:val="NormlnZarovnatdobloku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mlouvaodstavec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72937"/>
    <w:multiLevelType w:val="hybridMultilevel"/>
    <w:tmpl w:val="D504A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B67E88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755FB"/>
    <w:multiLevelType w:val="hybridMultilevel"/>
    <w:tmpl w:val="2F2E682A"/>
    <w:lvl w:ilvl="0" w:tplc="4C34D68A">
      <w:start w:val="1"/>
      <w:numFmt w:val="decimal"/>
      <w:lvlText w:val="%1."/>
      <w:lvlJc w:val="left"/>
      <w:pPr>
        <w:ind w:left="1073" w:hanging="713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A5C2E"/>
    <w:multiLevelType w:val="multilevel"/>
    <w:tmpl w:val="9788EC7A"/>
    <w:lvl w:ilvl="0">
      <w:start w:val="1"/>
      <w:numFmt w:val="upperLetter"/>
      <w:pStyle w:val="Nadpis1"/>
      <w:lvlText w:val="%1."/>
      <w:lvlJc w:val="left"/>
      <w:pPr>
        <w:ind w:left="7513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5" w15:restartNumberingAfterBreak="0">
    <w:nsid w:val="127553BC"/>
    <w:multiLevelType w:val="multilevel"/>
    <w:tmpl w:val="84BCBDE2"/>
    <w:styleLink w:val="DPNumberinglowercaseromannumerals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452395C"/>
    <w:multiLevelType w:val="hybridMultilevel"/>
    <w:tmpl w:val="C6820208"/>
    <w:lvl w:ilvl="0" w:tplc="304051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95CFA"/>
    <w:multiLevelType w:val="multilevel"/>
    <w:tmpl w:val="8356EFFE"/>
    <w:styleLink w:val="DPNumberingSlovakarticle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8" w15:restartNumberingAfterBreak="0">
    <w:nsid w:val="14AE18DE"/>
    <w:multiLevelType w:val="multilevel"/>
    <w:tmpl w:val="57525F4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bullet"/>
      <w:lvlText w:val="-"/>
      <w:lvlJc w:val="left"/>
      <w:pPr>
        <w:ind w:left="1788" w:hanging="720"/>
      </w:pPr>
      <w:rPr>
        <w:rFonts w:ascii="Times New Roman" w:eastAsia="Calibri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9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D3A6F"/>
    <w:multiLevelType w:val="hybridMultilevel"/>
    <w:tmpl w:val="C8E8E336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C7AE0224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235258B0">
      <w:start w:val="48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  <w:sz w:val="22"/>
      </w:rPr>
    </w:lvl>
    <w:lvl w:ilvl="3" w:tplc="24C2B4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E6F60"/>
    <w:multiLevelType w:val="multilevel"/>
    <w:tmpl w:val="F95CFB12"/>
    <w:styleLink w:val="DPNumberingSlovakarticle"/>
    <w:lvl w:ilvl="0">
      <w:start w:val="1"/>
      <w:numFmt w:val="decimal"/>
      <w:pStyle w:val="DPHeading1Slovakarticle"/>
      <w:lvlText w:val="Článok %1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sz w:val="28"/>
        <w:szCs w:val="28"/>
      </w:rPr>
    </w:lvl>
    <w:lvl w:ilvl="1">
      <w:start w:val="1"/>
      <w:numFmt w:val="decimal"/>
      <w:pStyle w:val="DPHeading2Slovakarticle"/>
      <w:lvlText w:val="%1.%2"/>
      <w:lvlJc w:val="left"/>
      <w:pPr>
        <w:tabs>
          <w:tab w:val="num" w:pos="964"/>
        </w:tabs>
        <w:ind w:left="964" w:hanging="567"/>
      </w:pPr>
      <w:rPr>
        <w:b/>
        <w:i w:val="0"/>
        <w:sz w:val="22"/>
        <w:szCs w:val="24"/>
      </w:rPr>
    </w:lvl>
    <w:lvl w:ilvl="2">
      <w:start w:val="1"/>
      <w:numFmt w:val="decimal"/>
      <w:pStyle w:val="DPHeading3Slovakarticle"/>
      <w:lvlText w:val="%1.%2.%3"/>
      <w:lvlJc w:val="left"/>
      <w:pPr>
        <w:tabs>
          <w:tab w:val="num" w:pos="1701"/>
        </w:tabs>
        <w:ind w:left="1701" w:hanging="737"/>
      </w:pPr>
      <w:rPr>
        <w:b w:val="0"/>
        <w:i w:val="0"/>
        <w:sz w:val="22"/>
        <w:szCs w:val="22"/>
      </w:rPr>
    </w:lvl>
    <w:lvl w:ilvl="3">
      <w:start w:val="1"/>
      <w:numFmt w:val="decimal"/>
      <w:pStyle w:val="DPHeading4Slovakarticle"/>
      <w:lvlText w:val="%1.%2.%3.%4"/>
      <w:lvlJc w:val="left"/>
      <w:pPr>
        <w:tabs>
          <w:tab w:val="num" w:pos="2552"/>
        </w:tabs>
        <w:ind w:left="2552" w:hanging="851"/>
      </w:pPr>
      <w:rPr>
        <w:rFonts w:hint="default"/>
        <w:b/>
        <w:sz w:val="22"/>
        <w:szCs w:val="22"/>
      </w:rPr>
    </w:lvl>
    <w:lvl w:ilvl="4">
      <w:start w:val="1"/>
      <w:numFmt w:val="decimal"/>
      <w:pStyle w:val="DPHeading5Slovakarticle"/>
      <w:lvlText w:val="%1.%2.%3.%4.%5"/>
      <w:lvlJc w:val="left"/>
      <w:pPr>
        <w:tabs>
          <w:tab w:val="num" w:pos="3686"/>
        </w:tabs>
        <w:ind w:left="3686" w:hanging="1134"/>
      </w:pPr>
      <w:rPr>
        <w:rFonts w:hint="default"/>
        <w:b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DEC0069"/>
    <w:multiLevelType w:val="hybridMultilevel"/>
    <w:tmpl w:val="AF6EA156"/>
    <w:lvl w:ilvl="0" w:tplc="01E88E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7BFE"/>
    <w:multiLevelType w:val="hybridMultilevel"/>
    <w:tmpl w:val="125EF2C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3243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5" w15:restartNumberingAfterBreak="0">
    <w:nsid w:val="358F71E0"/>
    <w:multiLevelType w:val="multilevel"/>
    <w:tmpl w:val="EB4EC74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6" w15:restartNumberingAfterBreak="0">
    <w:nsid w:val="36DA0C85"/>
    <w:multiLevelType w:val="multilevel"/>
    <w:tmpl w:val="26307D54"/>
    <w:numStyleLink w:val="DPNumberinglowercaseromannumerals"/>
  </w:abstractNum>
  <w:abstractNum w:abstractNumId="17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03450CA"/>
    <w:multiLevelType w:val="hybridMultilevel"/>
    <w:tmpl w:val="6CA6BB34"/>
    <w:lvl w:ilvl="0" w:tplc="041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0A460C"/>
    <w:multiLevelType w:val="hybridMultilevel"/>
    <w:tmpl w:val="2B7451F8"/>
    <w:lvl w:ilvl="0" w:tplc="0A84E1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E5CA0506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B6323"/>
    <w:multiLevelType w:val="multilevel"/>
    <w:tmpl w:val="26307D54"/>
    <w:styleLink w:val="DPNumberinglowercaseromannumerals"/>
    <w:lvl w:ilvl="0">
      <w:start w:val="1"/>
      <w:numFmt w:val="lowerRoman"/>
      <w:pStyle w:val="DPNumberinglowercaseromanLevel1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Restart w:val="0"/>
      <w:pStyle w:val="DPNumberinglowercaseromanLevel2"/>
      <w:lvlText w:val="(%2)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lowerRoman"/>
      <w:lvlRestart w:val="0"/>
      <w:pStyle w:val="DPNumberinglowercaseromanLevel3"/>
      <w:lvlText w:val="(%3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3">
      <w:start w:val="1"/>
      <w:numFmt w:val="lowerRoman"/>
      <w:lvlRestart w:val="0"/>
      <w:pStyle w:val="DPNumberinglowercaseroman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pStyle w:val="DPNumberinglowercaseromanLevel5"/>
      <w:lvlText w:val="(%5)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E143E3E"/>
    <w:multiLevelType w:val="multilevel"/>
    <w:tmpl w:val="407EA24A"/>
    <w:styleLink w:val="tl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F2C4B54"/>
    <w:multiLevelType w:val="hybridMultilevel"/>
    <w:tmpl w:val="B9E28654"/>
    <w:lvl w:ilvl="0" w:tplc="B70E08C8">
      <w:numFmt w:val="bullet"/>
      <w:pStyle w:val="text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4F77EF8"/>
    <w:multiLevelType w:val="multilevel"/>
    <w:tmpl w:val="80B87F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B177DFE"/>
    <w:multiLevelType w:val="multilevel"/>
    <w:tmpl w:val="1764A61A"/>
    <w:lvl w:ilvl="0">
      <w:start w:val="1"/>
      <w:numFmt w:val="decimal"/>
      <w:lvlText w:val="%1."/>
      <w:lvlJc w:val="left"/>
      <w:pPr>
        <w:tabs>
          <w:tab w:val="num" w:pos="567"/>
        </w:tabs>
        <w:ind w:left="1021" w:hanging="454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260"/>
      </w:pPr>
      <w:rPr>
        <w:rFonts w:cs="Times New Roman" w:hint="default"/>
      </w:rPr>
    </w:lvl>
    <w:lvl w:ilvl="2">
      <w:start w:val="1"/>
      <w:numFmt w:val="bullet"/>
      <w:pStyle w:val="Odstavec5"/>
      <w:lvlText w:val=""/>
      <w:lvlJc w:val="left"/>
      <w:pPr>
        <w:tabs>
          <w:tab w:val="num" w:pos="397"/>
        </w:tabs>
        <w:ind w:left="737" w:hanging="17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 w15:restartNumberingAfterBreak="0">
    <w:nsid w:val="7B1F227D"/>
    <w:multiLevelType w:val="multilevel"/>
    <w:tmpl w:val="5560C86C"/>
    <w:lvl w:ilvl="0">
      <w:start w:val="1"/>
      <w:numFmt w:val="decimal"/>
      <w:pStyle w:val="Nadpis20"/>
      <w:lvlText w:val="%1."/>
      <w:lvlJc w:val="left"/>
      <w:pPr>
        <w:tabs>
          <w:tab w:val="num" w:pos="0"/>
        </w:tabs>
        <w:ind w:left="794" w:hanging="79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lovanzoznam2"/>
      <w:isLgl/>
      <w:lvlText w:val="%1.%2."/>
      <w:lvlJc w:val="left"/>
      <w:pPr>
        <w:tabs>
          <w:tab w:val="num" w:pos="426"/>
        </w:tabs>
        <w:ind w:left="993" w:hanging="567"/>
      </w:pPr>
      <w:rPr>
        <w:i w:val="0"/>
        <w:iCs w:val="0"/>
        <w: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lovanzoznam3"/>
      <w:isLgl/>
      <w:lvlText w:val="%1.%2.%3."/>
      <w:lvlJc w:val="left"/>
      <w:pPr>
        <w:tabs>
          <w:tab w:val="num" w:pos="397"/>
        </w:tabs>
        <w:ind w:left="908" w:hanging="62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slovanzoznam4"/>
      <w:isLgl/>
      <w:lvlText w:val="%1.%2.%3.%4."/>
      <w:lvlJc w:val="left"/>
      <w:pPr>
        <w:tabs>
          <w:tab w:val="num" w:pos="2155"/>
        </w:tabs>
        <w:ind w:left="2155" w:hanging="1075"/>
      </w:pPr>
      <w:rPr>
        <w:rFonts w:ascii="Arial Narrow" w:hAnsi="Arial Narrow" w:hint="default"/>
        <w:b w:val="0"/>
        <w:i w:val="0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E711C31"/>
    <w:multiLevelType w:val="hybridMultilevel"/>
    <w:tmpl w:val="EC52CB6E"/>
    <w:lvl w:ilvl="0" w:tplc="C5A626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7">
    <w:abstractNumId w:val="13"/>
  </w:num>
  <w:num w:numId="8">
    <w:abstractNumId w:val="15"/>
  </w:num>
  <w:num w:numId="9">
    <w:abstractNumId w:val="8"/>
  </w:num>
  <w:num w:numId="10">
    <w:abstractNumId w:val="12"/>
  </w:num>
  <w:num w:numId="11">
    <w:abstractNumId w:val="17"/>
  </w:num>
  <w:num w:numId="12">
    <w:abstractNumId w:val="28"/>
  </w:num>
  <w:num w:numId="13">
    <w:abstractNumId w:val="26"/>
  </w:num>
  <w:num w:numId="14">
    <w:abstractNumId w:val="19"/>
  </w:num>
  <w:num w:numId="15">
    <w:abstractNumId w:val="27"/>
  </w:num>
  <w:num w:numId="16">
    <w:abstractNumId w:val="4"/>
    <w:lvlOverride w:ilvl="0">
      <w:startOverride w:val="3"/>
    </w:lvlOverride>
    <w:lvlOverride w:ilvl="1">
      <w:startOverride w:val="1"/>
    </w:lvlOverride>
    <w:lvlOverride w:ilvl="2">
      <w:startOverride w:val="6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</w:num>
  <w:num w:numId="20">
    <w:abstractNumId w:val="2"/>
  </w:num>
  <w:num w:numId="21">
    <w:abstractNumId w:val="23"/>
  </w:num>
  <w:num w:numId="22">
    <w:abstractNumId w:val="1"/>
  </w:num>
  <w:num w:numId="23">
    <w:abstractNumId w:val="5"/>
  </w:num>
  <w:num w:numId="24">
    <w:abstractNumId w:val="7"/>
  </w:num>
  <w:num w:numId="25">
    <w:abstractNumId w:val="22"/>
  </w:num>
  <w:num w:numId="26">
    <w:abstractNumId w:val="16"/>
    <w:lvlOverride w:ilvl="0">
      <w:lvl w:ilvl="0">
        <w:start w:val="1"/>
        <w:numFmt w:val="lowerRoman"/>
        <w:pStyle w:val="DPNumberinglowercaseromanLevel1"/>
        <w:lvlText w:val="(%1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Roman"/>
        <w:lvlRestart w:val="0"/>
        <w:pStyle w:val="DPNumberinglowercaseromanLevel2"/>
        <w:lvlText w:val="(%2)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Restart w:val="0"/>
        <w:pStyle w:val="DPNumberinglowercaseromanLevel3"/>
        <w:lvlText w:val="(%3)"/>
        <w:lvlJc w:val="left"/>
        <w:pPr>
          <w:tabs>
            <w:tab w:val="num" w:pos="2439"/>
          </w:tabs>
          <w:ind w:left="2439" w:hanging="737"/>
        </w:pPr>
        <w:rPr>
          <w:rFonts w:hint="default"/>
        </w:rPr>
      </w:lvl>
    </w:lvlOverride>
    <w:lvlOverride w:ilvl="3">
      <w:lvl w:ilvl="3">
        <w:start w:val="1"/>
        <w:numFmt w:val="lowerRoman"/>
        <w:lvlRestart w:val="0"/>
        <w:pStyle w:val="DPNumberinglowercaseromanLevel4"/>
        <w:lvlText w:val="(%4)"/>
        <w:lvlJc w:val="left"/>
        <w:pPr>
          <w:tabs>
            <w:tab w:val="num" w:pos="2552"/>
          </w:tabs>
          <w:ind w:left="2552" w:hanging="851"/>
        </w:pPr>
        <w:rPr>
          <w:rFonts w:hint="default"/>
        </w:rPr>
      </w:lvl>
    </w:lvlOverride>
    <w:lvlOverride w:ilvl="4">
      <w:lvl w:ilvl="4">
        <w:start w:val="1"/>
        <w:numFmt w:val="lowerRoman"/>
        <w:lvlRestart w:val="0"/>
        <w:pStyle w:val="DPNumberinglowercaseromanLevel5"/>
        <w:lvlText w:val="(%5)"/>
        <w:lvlJc w:val="left"/>
        <w:pPr>
          <w:tabs>
            <w:tab w:val="num" w:pos="3686"/>
          </w:tabs>
          <w:ind w:left="3686" w:hanging="113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27">
    <w:abstractNumId w:val="11"/>
    <w:lvlOverride w:ilvl="0">
      <w:lvl w:ilvl="0">
        <w:start w:val="1"/>
        <w:numFmt w:val="decimal"/>
        <w:pStyle w:val="DPHeading1Slovakarticle"/>
        <w:lvlText w:val="Článok %1"/>
        <w:lvlJc w:val="left"/>
        <w:pPr>
          <w:tabs>
            <w:tab w:val="num" w:pos="5813"/>
          </w:tabs>
          <w:ind w:left="5813" w:hanging="1418"/>
        </w:pPr>
        <w:rPr>
          <w:rFonts w:asciiTheme="minorHAnsi" w:hAnsiTheme="minorHAnsi" w:cstheme="minorHAnsi" w:hint="default"/>
          <w:b/>
          <w:sz w:val="22"/>
          <w:szCs w:val="22"/>
        </w:rPr>
      </w:lvl>
    </w:lvlOverride>
    <w:lvlOverride w:ilvl="1">
      <w:lvl w:ilvl="1">
        <w:start w:val="1"/>
        <w:numFmt w:val="decimal"/>
        <w:pStyle w:val="DPHeading2Slovakarticle"/>
        <w:lvlText w:val="%1.%2"/>
        <w:lvlJc w:val="left"/>
        <w:pPr>
          <w:tabs>
            <w:tab w:val="num" w:pos="964"/>
          </w:tabs>
          <w:ind w:left="964" w:hanging="567"/>
        </w:pPr>
        <w:rPr>
          <w:b w:val="0"/>
          <w:i w:val="0"/>
          <w:sz w:val="22"/>
          <w:szCs w:val="24"/>
        </w:rPr>
      </w:lvl>
    </w:lvlOverride>
    <w:lvlOverride w:ilvl="2">
      <w:lvl w:ilvl="2">
        <w:start w:val="1"/>
        <w:numFmt w:val="decimal"/>
        <w:pStyle w:val="DPHeading3Slovakarticle"/>
        <w:lvlText w:val="%1.%2.%3"/>
        <w:lvlJc w:val="left"/>
        <w:pPr>
          <w:tabs>
            <w:tab w:val="num" w:pos="1701"/>
          </w:tabs>
          <w:ind w:left="1701" w:hanging="737"/>
        </w:pPr>
        <w:rPr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pStyle w:val="DPHeading4Slovakarticle"/>
        <w:lvlText w:val="%1.%2.%3.%4"/>
        <w:lvlJc w:val="left"/>
        <w:pPr>
          <w:tabs>
            <w:tab w:val="num" w:pos="2552"/>
          </w:tabs>
          <w:ind w:left="2552" w:hanging="851"/>
        </w:pPr>
        <w:rPr>
          <w:rFonts w:hint="default"/>
          <w:b w:val="0"/>
          <w:sz w:val="22"/>
          <w:szCs w:val="22"/>
        </w:rPr>
      </w:lvl>
    </w:lvlOverride>
    <w:lvlOverride w:ilvl="4">
      <w:lvl w:ilvl="4">
        <w:start w:val="1"/>
        <w:numFmt w:val="decimal"/>
        <w:pStyle w:val="DPHeading5Slovakarticle"/>
        <w:lvlText w:val="%1.%2.%3.%4.%5"/>
        <w:lvlJc w:val="left"/>
        <w:pPr>
          <w:tabs>
            <w:tab w:val="num" w:pos="3686"/>
          </w:tabs>
          <w:ind w:left="3686" w:hanging="1134"/>
        </w:pPr>
        <w:rPr>
          <w:rFonts w:hint="default"/>
          <w:b w:val="0"/>
          <w:sz w:val="22"/>
          <w:szCs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28">
    <w:abstractNumId w:val="14"/>
  </w:num>
  <w:num w:numId="29">
    <w:abstractNumId w:val="3"/>
  </w:num>
  <w:num w:numId="30">
    <w:abstractNumId w:val="25"/>
  </w:num>
  <w:num w:numId="31">
    <w:abstractNumId w:val="11"/>
  </w:num>
  <w:num w:numId="32">
    <w:abstractNumId w:val="18"/>
  </w:num>
  <w:num w:numId="33">
    <w:abstractNumId w:val="10"/>
  </w:num>
  <w:num w:numId="34">
    <w:abstractNumId w:val="6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AF"/>
    <w:rsid w:val="00260AEF"/>
    <w:rsid w:val="003434BC"/>
    <w:rsid w:val="00850BAF"/>
    <w:rsid w:val="00B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ED3CF"/>
  <w15:chartTrackingRefBased/>
  <w15:docId w15:val="{0C11FD0A-8F89-425B-BC0F-ED21F3D4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0BA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850BAF"/>
    <w:pPr>
      <w:keepNext/>
      <w:keepLines/>
      <w:numPr>
        <w:numId w:val="1"/>
      </w:numPr>
      <w:shd w:val="clear" w:color="auto" w:fill="DEEAF6" w:themeFill="accent1" w:themeFillTint="33"/>
      <w:spacing w:before="240"/>
      <w:ind w:left="4112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50BAF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850B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50B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rsid w:val="00850BAF"/>
    <w:pPr>
      <w:keepNext/>
      <w:keepLines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rsid w:val="00850BAF"/>
    <w:pPr>
      <w:keepNext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center"/>
      <w:outlineLvl w:val="5"/>
    </w:pPr>
    <w:rPr>
      <w:rFonts w:ascii="Calibri" w:eastAsia="Times New Roman" w:hAnsi="Calibri" w:cs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sk-SK"/>
    </w:rPr>
  </w:style>
  <w:style w:type="paragraph" w:styleId="Nadpis8">
    <w:name w:val="heading 8"/>
    <w:basedOn w:val="Nadpis3"/>
    <w:next w:val="Normlny"/>
    <w:link w:val="Nadpis8Char"/>
    <w:autoRedefine/>
    <w:qFormat/>
    <w:rsid w:val="00850BAF"/>
    <w:pPr>
      <w:keepNext w:val="0"/>
      <w:keepLines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24" w:hanging="504"/>
      <w:jc w:val="both"/>
      <w:outlineLvl w:val="7"/>
    </w:pPr>
    <w:rPr>
      <w:rFonts w:ascii="Arial Narrow" w:eastAsia="Times New Roman" w:hAnsi="Arial Narrow" w:cs="Times New Roman"/>
      <w:color w:val="auto"/>
      <w:sz w:val="22"/>
      <w:szCs w:val="22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qFormat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60"/>
      <w:outlineLvl w:val="8"/>
    </w:pPr>
    <w:rPr>
      <w:rFonts w:ascii="Cambria" w:eastAsia="Times New Roman" w:hAnsi="Cambr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850BA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850BA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850B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850B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rsid w:val="00850BAF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850BAF"/>
    <w:rPr>
      <w:rFonts w:ascii="Calibri" w:eastAsia="Times New Roman" w:hAnsi="Calibri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850BAF"/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850BAF"/>
    <w:rPr>
      <w:rFonts w:ascii="Arial Narrow" w:eastAsia="Times New Roman" w:hAnsi="Arial Narrow" w:cs="Times New Roman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rsid w:val="00850BAF"/>
    <w:rPr>
      <w:rFonts w:ascii="Cambria" w:eastAsia="Times New Roman" w:hAnsi="Cambria" w:cs="Times New Roman"/>
      <w:lang w:eastAsia="sk-SK"/>
    </w:rPr>
  </w:style>
  <w:style w:type="paragraph" w:customStyle="1" w:styleId="Cislo-1-nadpis">
    <w:name w:val="Cislo-1-nadpis"/>
    <w:basedOn w:val="Normlny"/>
    <w:qFormat/>
    <w:rsid w:val="00850BAF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Text-1">
    <w:name w:val="Text-1"/>
    <w:basedOn w:val="Cislo-1-nadpis"/>
    <w:qFormat/>
    <w:rsid w:val="00850BAF"/>
    <w:pPr>
      <w:numPr>
        <w:ilvl w:val="0"/>
        <w:numId w:val="0"/>
      </w:numPr>
      <w:ind w:left="709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850BAF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850BAF"/>
    <w:pPr>
      <w:numPr>
        <w:ilvl w:val="4"/>
      </w:numPr>
      <w:tabs>
        <w:tab w:val="num" w:pos="709"/>
      </w:tabs>
      <w:ind w:left="709" w:hanging="709"/>
    </w:pPr>
  </w:style>
  <w:style w:type="paragraph" w:customStyle="1" w:styleId="Alternativa">
    <w:name w:val="Alternativa"/>
    <w:basedOn w:val="Normlny"/>
    <w:next w:val="Cislo-2-text"/>
    <w:qFormat/>
    <w:rsid w:val="00850BAF"/>
    <w:pPr>
      <w:shd w:val="clear" w:color="auto" w:fill="FFE599" w:themeFill="accent4" w:themeFillTint="66"/>
      <w:spacing w:before="60" w:after="60"/>
      <w:ind w:left="-567"/>
    </w:pPr>
    <w:rPr>
      <w:i/>
      <w:sz w:val="16"/>
    </w:rPr>
  </w:style>
  <w:style w:type="character" w:styleId="Hypertextovprepojenie">
    <w:name w:val="Hyperlink"/>
    <w:basedOn w:val="Predvolenpsmoodseku"/>
    <w:uiPriority w:val="99"/>
    <w:unhideWhenUsed/>
    <w:rsid w:val="00850BAF"/>
    <w:rPr>
      <w:color w:val="0563C1" w:themeColor="hyperlink"/>
      <w:u w:val="single"/>
    </w:rPr>
  </w:style>
  <w:style w:type="character" w:customStyle="1" w:styleId="TextvysvetlivkyChar">
    <w:name w:val="Text vysvetlivky Char"/>
    <w:basedOn w:val="Predvolenpsmoodseku"/>
    <w:link w:val="Textvysvetlivky"/>
    <w:rsid w:val="00850BAF"/>
    <w:rPr>
      <w:rFonts w:ascii="Times New Roman" w:hAnsi="Times New Roman"/>
      <w:sz w:val="20"/>
      <w:szCs w:val="20"/>
    </w:rPr>
  </w:style>
  <w:style w:type="paragraph" w:styleId="Textvysvetlivky">
    <w:name w:val="endnote text"/>
    <w:basedOn w:val="Normlny"/>
    <w:link w:val="TextvysvetlivkyChar"/>
    <w:unhideWhenUsed/>
    <w:rsid w:val="00850BAF"/>
    <w:rPr>
      <w:sz w:val="20"/>
      <w:szCs w:val="20"/>
    </w:rPr>
  </w:style>
  <w:style w:type="character" w:customStyle="1" w:styleId="TextvysvetlivkyChar1">
    <w:name w:val="Text vysvetlivky Char1"/>
    <w:basedOn w:val="Predvolenpsmoodseku"/>
    <w:uiPriority w:val="99"/>
    <w:semiHidden/>
    <w:rsid w:val="00850BAF"/>
    <w:rPr>
      <w:rFonts w:ascii="Times New Roman" w:hAnsi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50BA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50BAF"/>
    <w:rPr>
      <w:rFonts w:ascii="Times New Roman" w:hAnsi="Times New Roman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850BAF"/>
    <w:rPr>
      <w:i/>
      <w:iCs/>
    </w:rPr>
  </w:style>
  <w:style w:type="paragraph" w:customStyle="1" w:styleId="Cislo-4-a-text">
    <w:name w:val="Cislo-4-a-text"/>
    <w:basedOn w:val="Text-1"/>
    <w:qFormat/>
    <w:rsid w:val="00850BAF"/>
    <w:pPr>
      <w:numPr>
        <w:ilvl w:val="5"/>
        <w:numId w:val="1"/>
      </w:numPr>
      <w:tabs>
        <w:tab w:val="clear" w:pos="1066"/>
      </w:tabs>
    </w:pPr>
  </w:style>
  <w:style w:type="paragraph" w:customStyle="1" w:styleId="Text-1-odrazky">
    <w:name w:val="Text-1-odrazky"/>
    <w:basedOn w:val="Text-1"/>
    <w:qFormat/>
    <w:rsid w:val="00850BAF"/>
    <w:pPr>
      <w:numPr>
        <w:numId w:val="2"/>
      </w:numPr>
      <w:spacing w:before="0"/>
    </w:pPr>
  </w:style>
  <w:style w:type="paragraph" w:customStyle="1" w:styleId="Text-2-odrazky">
    <w:name w:val="Text-2-odrazky"/>
    <w:basedOn w:val="Text-1-odrazky"/>
    <w:qFormat/>
    <w:rsid w:val="00850BAF"/>
    <w:pPr>
      <w:ind w:left="1423"/>
    </w:pPr>
  </w:style>
  <w:style w:type="paragraph" w:styleId="Odsekzoznamu">
    <w:name w:val="List Paragraph"/>
    <w:aliases w:val="body,Odsek zoznamu2,List Paragraph,Odsek,Odsek 1."/>
    <w:basedOn w:val="Normlny"/>
    <w:link w:val="OdsekzoznamuChar"/>
    <w:uiPriority w:val="34"/>
    <w:qFormat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paragraph" w:customStyle="1" w:styleId="novastrana">
    <w:name w:val="nova_strana"/>
    <w:basedOn w:val="Normlny"/>
    <w:qFormat/>
    <w:rsid w:val="00850BAF"/>
    <w:pPr>
      <w:pageBreakBefore/>
    </w:pPr>
    <w:rPr>
      <w:color w:val="FFFFFF" w:themeColor="background1"/>
    </w:rPr>
  </w:style>
  <w:style w:type="paragraph" w:customStyle="1" w:styleId="Tabulka-titulka">
    <w:name w:val="Tabulka-titulka"/>
    <w:basedOn w:val="Normlny"/>
    <w:qFormat/>
    <w:rsid w:val="00850BAF"/>
    <w:pPr>
      <w:spacing w:before="60" w:after="60"/>
    </w:pPr>
  </w:style>
  <w:style w:type="paragraph" w:styleId="Hlavika">
    <w:name w:val="header"/>
    <w:basedOn w:val="Normlny"/>
    <w:link w:val="HlavikaChar"/>
    <w:uiPriority w:val="99"/>
    <w:unhideWhenUsed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50BAF"/>
    <w:rPr>
      <w:rFonts w:ascii="Times New Roman" w:hAnsi="Times New Roman"/>
    </w:rPr>
  </w:style>
  <w:style w:type="paragraph" w:styleId="Pta">
    <w:name w:val="footer"/>
    <w:basedOn w:val="Normlny"/>
    <w:link w:val="PtaChar"/>
    <w:unhideWhenUsed/>
    <w:rsid w:val="00850BAF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rsid w:val="00850BAF"/>
    <w:rPr>
      <w:rFonts w:ascii="Times New Roman" w:hAnsi="Times New Roman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0BAF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0BAF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uiPriority w:val="99"/>
    <w:semiHidden/>
    <w:rsid w:val="00850BAF"/>
    <w:rPr>
      <w:rFonts w:ascii="Segoe UI" w:hAnsi="Segoe UI" w:cs="Segoe UI"/>
      <w:sz w:val="18"/>
      <w:szCs w:val="18"/>
    </w:rPr>
  </w:style>
  <w:style w:type="paragraph" w:styleId="Obsah2">
    <w:name w:val="toc 2"/>
    <w:basedOn w:val="Normlny"/>
    <w:next w:val="Normlny"/>
    <w:autoRedefine/>
    <w:uiPriority w:val="39"/>
    <w:unhideWhenUsed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221"/>
    </w:pPr>
    <w:rPr>
      <w:rFonts w:ascii="Calibri" w:hAnsi="Calibri"/>
      <w:noProof/>
      <w:sz w:val="18"/>
    </w:rPr>
  </w:style>
  <w:style w:type="paragraph" w:styleId="Obsah1">
    <w:name w:val="toc 1"/>
    <w:basedOn w:val="Normlny"/>
    <w:next w:val="Normlny"/>
    <w:autoRedefine/>
    <w:uiPriority w:val="39"/>
    <w:unhideWhenUsed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440"/>
        <w:tab w:val="right" w:leader="dot" w:pos="9060"/>
      </w:tabs>
      <w:ind w:left="435" w:hanging="435"/>
      <w:jc w:val="both"/>
    </w:pPr>
    <w:rPr>
      <w:b/>
      <w:noProof/>
      <w:sz w:val="18"/>
    </w:rPr>
  </w:style>
  <w:style w:type="paragraph" w:styleId="Obsah3">
    <w:name w:val="toc 3"/>
    <w:basedOn w:val="Normlny"/>
    <w:next w:val="Normlny"/>
    <w:autoRedefine/>
    <w:uiPriority w:val="39"/>
    <w:unhideWhenUsed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442"/>
    </w:pPr>
    <w:rPr>
      <w:rFonts w:asciiTheme="minorHAnsi" w:hAnsiTheme="minorHAnsi"/>
      <w:noProof/>
      <w:sz w:val="18"/>
    </w:rPr>
  </w:style>
  <w:style w:type="paragraph" w:customStyle="1" w:styleId="Text-2">
    <w:name w:val="Text-2"/>
    <w:basedOn w:val="Text-1"/>
    <w:qFormat/>
    <w:rsid w:val="00850BAF"/>
    <w:pPr>
      <w:ind w:left="1066"/>
    </w:pPr>
  </w:style>
  <w:style w:type="paragraph" w:styleId="Textkomentra">
    <w:name w:val="annotation text"/>
    <w:basedOn w:val="Normlny"/>
    <w:link w:val="TextkomentraChar"/>
    <w:uiPriority w:val="99"/>
    <w:unhideWhenUsed/>
    <w:rsid w:val="00850BA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50BAF"/>
    <w:rPr>
      <w:rFonts w:ascii="Times New Roman" w:hAnsi="Times New Roman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50BAF"/>
    <w:rPr>
      <w:rFonts w:ascii="Times New Roman" w:hAnsi="Times New Roman"/>
      <w:b/>
      <w:bCs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50BAF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850BAF"/>
    <w:rPr>
      <w:rFonts w:ascii="Times New Roman" w:hAnsi="Times New Roman"/>
      <w:b/>
      <w:bCs/>
      <w:sz w:val="20"/>
      <w:szCs w:val="20"/>
    </w:rPr>
  </w:style>
  <w:style w:type="paragraph" w:customStyle="1" w:styleId="CM1">
    <w:name w:val="CM1"/>
    <w:basedOn w:val="Normlny"/>
    <w:next w:val="Normlny"/>
    <w:uiPriority w:val="99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text-odrazky">
    <w:name w:val="text-odrazky"/>
    <w:basedOn w:val="Normlny"/>
    <w:qFormat/>
    <w:rsid w:val="00850BAF"/>
    <w:pPr>
      <w:numPr>
        <w:numId w:val="4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1077" w:hanging="357"/>
      <w:contextualSpacing/>
      <w:jc w:val="both"/>
    </w:pPr>
    <w:rPr>
      <w:rFonts w:ascii="Arial" w:hAnsi="Arial"/>
      <w:sz w:val="20"/>
    </w:rPr>
  </w:style>
  <w:style w:type="paragraph" w:customStyle="1" w:styleId="Default">
    <w:name w:val="Default"/>
    <w:rsid w:val="00850B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riadkovania">
    <w:name w:val="No Spacing"/>
    <w:autoRedefine/>
    <w:uiPriority w:val="1"/>
    <w:qFormat/>
    <w:rsid w:val="00850BAF"/>
    <w:pPr>
      <w:spacing w:before="120" w:after="120" w:line="276" w:lineRule="auto"/>
      <w:ind w:left="720"/>
      <w:jc w:val="both"/>
    </w:pPr>
    <w:rPr>
      <w:rFonts w:ascii="Times New Roman" w:eastAsia="Calibri" w:hAnsi="Times New Roman" w:cs="Times New Roman"/>
    </w:rPr>
  </w:style>
  <w:style w:type="paragraph" w:styleId="Zarkazkladnhotextu2">
    <w:name w:val="Body Text Indent 2"/>
    <w:basedOn w:val="Normlny"/>
    <w:link w:val="Zarkazkladnhotextu2Char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20" w:line="480" w:lineRule="auto"/>
      <w:ind w:left="283"/>
    </w:pPr>
    <w:rPr>
      <w:rFonts w:eastAsia="Times New Roman" w:cs="Times New Roman"/>
      <w:sz w:val="24"/>
      <w:szCs w:val="24"/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50BA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Mriekatabuky">
    <w:name w:val="Table Grid"/>
    <w:basedOn w:val="Normlnatabuka"/>
    <w:uiPriority w:val="39"/>
    <w:rsid w:val="00850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List Paragraph Char,Odsek Char,Odsek 1. Char"/>
    <w:link w:val="Odsekzoznamu"/>
    <w:uiPriority w:val="34"/>
    <w:locked/>
    <w:rsid w:val="00850BAF"/>
  </w:style>
  <w:style w:type="character" w:styleId="Odkaznakomentr">
    <w:name w:val="annotation reference"/>
    <w:basedOn w:val="Predvolenpsmoodseku"/>
    <w:uiPriority w:val="99"/>
    <w:unhideWhenUsed/>
    <w:rsid w:val="00850BAF"/>
    <w:rPr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850BA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850BAF"/>
    <w:rPr>
      <w:rFonts w:ascii="Times New Roman" w:hAnsi="Times New Roman"/>
    </w:rPr>
  </w:style>
  <w:style w:type="character" w:customStyle="1" w:styleId="st1">
    <w:name w:val="st1"/>
    <w:basedOn w:val="Predvolenpsmoodseku"/>
    <w:rsid w:val="00850BAF"/>
  </w:style>
  <w:style w:type="paragraph" w:styleId="Zkladntext3">
    <w:name w:val="Body Text 3"/>
    <w:basedOn w:val="Normlny"/>
    <w:link w:val="Zkladntext3Char"/>
    <w:uiPriority w:val="99"/>
    <w:unhideWhenUsed/>
    <w:rsid w:val="00850BA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50BAF"/>
    <w:rPr>
      <w:rFonts w:ascii="Times New Roman" w:hAnsi="Times New Roman"/>
      <w:sz w:val="16"/>
      <w:szCs w:val="16"/>
    </w:rPr>
  </w:style>
  <w:style w:type="paragraph" w:customStyle="1" w:styleId="Level3">
    <w:name w:val="Level 3"/>
    <w:basedOn w:val="Normlny"/>
    <w:uiPriority w:val="99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character" w:styleId="Siln">
    <w:name w:val="Strong"/>
    <w:basedOn w:val="Predvolenpsmoodseku"/>
    <w:uiPriority w:val="22"/>
    <w:qFormat/>
    <w:rsid w:val="00850BAF"/>
    <w:rPr>
      <w:b/>
      <w:bCs/>
    </w:rPr>
  </w:style>
  <w:style w:type="character" w:styleId="Odkaznavysvetlivku">
    <w:name w:val="endnote reference"/>
    <w:basedOn w:val="Predvolenpsmoodseku"/>
    <w:uiPriority w:val="99"/>
    <w:semiHidden/>
    <w:unhideWhenUsed/>
    <w:rsid w:val="00850BAF"/>
    <w:rPr>
      <w:vertAlign w:val="superscript"/>
    </w:rPr>
  </w:style>
  <w:style w:type="character" w:styleId="Odkaznapoznmkupodiarou">
    <w:name w:val="footnote reference"/>
    <w:basedOn w:val="Predvolenpsmoodseku"/>
    <w:uiPriority w:val="99"/>
    <w:semiHidden/>
    <w:unhideWhenUsed/>
    <w:rsid w:val="00850BAF"/>
    <w:rPr>
      <w:vertAlign w:val="superscript"/>
    </w:rPr>
  </w:style>
  <w:style w:type="paragraph" w:styleId="Revzia">
    <w:name w:val="Revision"/>
    <w:hidden/>
    <w:uiPriority w:val="99"/>
    <w:semiHidden/>
    <w:rsid w:val="00850BAF"/>
    <w:pPr>
      <w:spacing w:after="0" w:line="240" w:lineRule="auto"/>
    </w:pPr>
    <w:rPr>
      <w:rFonts w:ascii="Times New Roman" w:hAnsi="Times New Roman"/>
    </w:rPr>
  </w:style>
  <w:style w:type="paragraph" w:styleId="Obsah4">
    <w:name w:val="toc 4"/>
    <w:basedOn w:val="Normlny"/>
    <w:next w:val="Normlny"/>
    <w:autoRedefine/>
    <w:uiPriority w:val="39"/>
    <w:unhideWhenUsed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660"/>
    </w:pPr>
    <w:rPr>
      <w:rFonts w:asciiTheme="minorHAnsi" w:eastAsiaTheme="minorEastAsia" w:hAnsiTheme="minorHAnsi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880"/>
    </w:pPr>
    <w:rPr>
      <w:rFonts w:asciiTheme="minorHAnsi" w:eastAsiaTheme="minorEastAsia" w:hAnsiTheme="minorHAnsi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100"/>
    </w:pPr>
    <w:rPr>
      <w:rFonts w:asciiTheme="minorHAnsi" w:eastAsiaTheme="minorEastAsia" w:hAnsiTheme="minorHAnsi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320"/>
    </w:pPr>
    <w:rPr>
      <w:rFonts w:asciiTheme="minorHAnsi" w:eastAsiaTheme="minorEastAsia" w:hAnsiTheme="minorHAnsi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540"/>
    </w:pPr>
    <w:rPr>
      <w:rFonts w:asciiTheme="minorHAnsi" w:eastAsiaTheme="minorEastAsia" w:hAnsiTheme="minorHAnsi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760"/>
    </w:pPr>
    <w:rPr>
      <w:rFonts w:asciiTheme="minorHAnsi" w:eastAsiaTheme="minorEastAsia" w:hAnsiTheme="minorHAnsi"/>
      <w:lang w:eastAsia="sk-SK"/>
    </w:rPr>
  </w:style>
  <w:style w:type="character" w:customStyle="1" w:styleId="ra">
    <w:name w:val="ra"/>
    <w:rsid w:val="00850BAF"/>
  </w:style>
  <w:style w:type="paragraph" w:styleId="Hlavikaobsahu">
    <w:name w:val="TOC Heading"/>
    <w:basedOn w:val="Nadpis1"/>
    <w:next w:val="Normlny"/>
    <w:uiPriority w:val="39"/>
    <w:unhideWhenUsed/>
    <w:qFormat/>
    <w:rsid w:val="00850BAF"/>
    <w:pPr>
      <w:numPr>
        <w:numId w:val="0"/>
      </w:numPr>
      <w:shd w:val="clear" w:color="auto" w:fill="auto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59" w:lineRule="auto"/>
      <w:outlineLvl w:val="9"/>
    </w:pPr>
    <w:rPr>
      <w:rFonts w:asciiTheme="majorHAnsi" w:hAnsiTheme="majorHAnsi"/>
      <w:b w:val="0"/>
      <w:sz w:val="32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850BAF"/>
    <w:rPr>
      <w:rFonts w:ascii="Courier New" w:hAnsi="Courier New" w:cs="Courier New"/>
      <w:sz w:val="20"/>
      <w:szCs w:val="20"/>
      <w:lang w:eastAsia="sk-SK"/>
    </w:rPr>
  </w:style>
  <w:style w:type="paragraph" w:customStyle="1" w:styleId="Nadpis11">
    <w:name w:val="Nadpis 11"/>
    <w:basedOn w:val="Normlnysozarkami"/>
    <w:autoRedefine/>
    <w:qFormat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3589" w:hanging="360"/>
      <w:jc w:val="both"/>
    </w:pPr>
    <w:rPr>
      <w:rFonts w:ascii="Arial Narrow" w:eastAsia="Times New Roman" w:hAnsi="Arial Narrow" w:cs="Times New Roman"/>
      <w:b/>
      <w:sz w:val="20"/>
    </w:rPr>
  </w:style>
  <w:style w:type="paragraph" w:customStyle="1" w:styleId="Nadpis12">
    <w:name w:val="Nadpis12"/>
    <w:basedOn w:val="Nadpis11"/>
    <w:autoRedefine/>
    <w:qFormat/>
    <w:rsid w:val="00850BAF"/>
    <w:pPr>
      <w:ind w:left="4309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850BAF"/>
    <w:pPr>
      <w:ind w:left="708"/>
    </w:pPr>
  </w:style>
  <w:style w:type="numbering" w:customStyle="1" w:styleId="tl5">
    <w:name w:val="Štýl5"/>
    <w:rsid w:val="00850BAF"/>
    <w:pPr>
      <w:numPr>
        <w:numId w:val="1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850BAF"/>
    <w:rPr>
      <w:color w:val="954F72" w:themeColor="followedHyperlink"/>
      <w:u w:val="single"/>
    </w:rPr>
  </w:style>
  <w:style w:type="paragraph" w:customStyle="1" w:styleId="Bezriadkovania1">
    <w:name w:val="Bez riadkovania1"/>
    <w:uiPriority w:val="99"/>
    <w:rsid w:val="00850BA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character" w:customStyle="1" w:styleId="Zkladntext2Nekurzva">
    <w:name w:val="Základní text (2) + Ne kurzíva"/>
    <w:rsid w:val="00850BA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2">
    <w:name w:val="Základní text (2)_"/>
    <w:basedOn w:val="Predvolenpsmoodseku"/>
    <w:link w:val="Zkladntext20"/>
    <w:rsid w:val="00850BAF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850BAF"/>
    <w:pPr>
      <w:widowControl w:val="0"/>
      <w:shd w:val="clear" w:color="auto" w:fill="FFFFFF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300" w:line="264" w:lineRule="exact"/>
      <w:ind w:hanging="1000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pple-converted-space">
    <w:name w:val="apple-converted-space"/>
    <w:basedOn w:val="Predvolenpsmoodseku"/>
    <w:rsid w:val="00850BAF"/>
  </w:style>
  <w:style w:type="character" w:styleId="slostrany">
    <w:name w:val="page number"/>
    <w:basedOn w:val="Predvolenpsmoodseku"/>
    <w:rsid w:val="00850BAF"/>
  </w:style>
  <w:style w:type="paragraph" w:styleId="Zarkazkladnhotextu">
    <w:name w:val="Body Text Indent"/>
    <w:basedOn w:val="Normlny"/>
    <w:link w:val="ZarkazkladnhotextuChar"/>
    <w:uiPriority w:val="99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both"/>
    </w:pPr>
    <w:rPr>
      <w:rFonts w:ascii="Arial" w:eastAsia="Times New Roman" w:hAnsi="Arial" w:cs="Times New Roman"/>
      <w:i/>
      <w:sz w:val="24"/>
      <w:szCs w:val="20"/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50BAF"/>
    <w:rPr>
      <w:rFonts w:ascii="Arial" w:eastAsia="Times New Roman" w:hAnsi="Arial" w:cs="Times New Roman"/>
      <w:i/>
      <w:sz w:val="24"/>
      <w:szCs w:val="20"/>
      <w:lang w:val="en-GB"/>
    </w:rPr>
  </w:style>
  <w:style w:type="paragraph" w:customStyle="1" w:styleId="Styl1">
    <w:name w:val="Styl1"/>
    <w:basedOn w:val="Normlny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style31">
    <w:name w:val="style31"/>
    <w:rsid w:val="00850BAF"/>
    <w:rPr>
      <w:rFonts w:ascii="Verdana" w:hAnsi="Verdana" w:hint="default"/>
      <w:sz w:val="15"/>
      <w:szCs w:val="15"/>
    </w:rPr>
  </w:style>
  <w:style w:type="character" w:customStyle="1" w:styleId="CommentTextChar">
    <w:name w:val="Comment Text Char"/>
    <w:rsid w:val="00850BAF"/>
    <w:rPr>
      <w:lang w:val="sk-SK" w:eastAsia="sk-SK"/>
    </w:rPr>
  </w:style>
  <w:style w:type="paragraph" w:customStyle="1" w:styleId="CommentSubject1">
    <w:name w:val="Comment Subject1"/>
    <w:basedOn w:val="Textkomentra"/>
    <w:next w:val="Textkomentra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b/>
      <w:bCs/>
      <w:lang w:eastAsia="sk-SK"/>
    </w:rPr>
  </w:style>
  <w:style w:type="character" w:customStyle="1" w:styleId="CommentSubjectChar">
    <w:name w:val="Comment Subject Char"/>
    <w:rsid w:val="00850BAF"/>
    <w:rPr>
      <w:b/>
      <w:bCs/>
      <w:lang w:val="sk-SK" w:eastAsia="sk-SK"/>
    </w:rPr>
  </w:style>
  <w:style w:type="paragraph" w:customStyle="1" w:styleId="BalloonText1">
    <w:name w:val="Balloon Text1"/>
    <w:basedOn w:val="Normlny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BalloonTextChar">
    <w:name w:val="Balloon Text Char"/>
    <w:rsid w:val="00850BAF"/>
    <w:rPr>
      <w:rFonts w:ascii="Tahoma" w:hAnsi="Tahoma" w:cs="Tahoma"/>
      <w:sz w:val="16"/>
      <w:szCs w:val="16"/>
      <w:lang w:val="sk-SK" w:eastAsia="sk-SK"/>
    </w:rPr>
  </w:style>
  <w:style w:type="paragraph" w:customStyle="1" w:styleId="Odsekzoznamu1">
    <w:name w:val="Odsek zoznamu1"/>
    <w:basedOn w:val="Normlny"/>
    <w:uiPriority w:val="99"/>
    <w:qFormat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ubCaption">
    <w:name w:val="SubCaption"/>
    <w:basedOn w:val="Popis"/>
    <w:qFormat/>
    <w:rsid w:val="00850BAF"/>
    <w:pPr>
      <w:spacing w:after="120"/>
      <w:jc w:val="both"/>
    </w:pPr>
    <w:rPr>
      <w:rFonts w:ascii="Book Antiqua" w:hAnsi="Book Antiqua" w:cs="Arial"/>
      <w:iCs/>
      <w:sz w:val="18"/>
      <w:lang w:eastAsia="en-US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b/>
      <w:bCs/>
      <w:sz w:val="20"/>
      <w:szCs w:val="20"/>
      <w:lang w:eastAsia="sk-SK"/>
    </w:rPr>
  </w:style>
  <w:style w:type="paragraph" w:customStyle="1" w:styleId="Papagraf">
    <w:name w:val="Papagraf"/>
    <w:basedOn w:val="Normlny"/>
    <w:rsid w:val="00850BAF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835"/>
      </w:tabs>
      <w:spacing w:after="120"/>
      <w:ind w:left="284" w:hanging="284"/>
    </w:pPr>
    <w:rPr>
      <w:rFonts w:ascii="Arial" w:eastAsia="Times New Roman" w:hAnsi="Arial" w:cs="Times New Roman"/>
      <w:sz w:val="20"/>
      <w:szCs w:val="20"/>
    </w:rPr>
  </w:style>
  <w:style w:type="paragraph" w:customStyle="1" w:styleId="Aaa">
    <w:name w:val="Aaa"/>
    <w:basedOn w:val="Normlny"/>
    <w:qFormat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576"/>
      </w:tabs>
      <w:ind w:left="576" w:hanging="576"/>
      <w:jc w:val="both"/>
    </w:pPr>
    <w:rPr>
      <w:rFonts w:ascii="Calibri" w:eastAsia="Times New Roman" w:hAnsi="Calibri" w:cs="Calibri"/>
    </w:rPr>
  </w:style>
  <w:style w:type="paragraph" w:styleId="Nzov">
    <w:name w:val="Title"/>
    <w:aliases w:val="bežný text"/>
    <w:basedOn w:val="Normlny"/>
    <w:link w:val="NzovChar"/>
    <w:uiPriority w:val="10"/>
    <w:qFormat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right" w:leader="dot" w:pos="10080"/>
      </w:tabs>
      <w:jc w:val="center"/>
    </w:pPr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850BAF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customStyle="1" w:styleId="Odstavec5">
    <w:name w:val="Odstavec_5"/>
    <w:basedOn w:val="Normlny"/>
    <w:rsid w:val="00850BAF"/>
    <w:pPr>
      <w:numPr>
        <w:ilvl w:val="2"/>
        <w:numId w:val="13"/>
      </w:numPr>
      <w:tabs>
        <w:tab w:val="clear" w:pos="397"/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1980"/>
      </w:tabs>
      <w:spacing w:before="120" w:after="120"/>
      <w:ind w:left="1980" w:hanging="360"/>
      <w:jc w:val="both"/>
    </w:pPr>
    <w:rPr>
      <w:rFonts w:eastAsia="Times New Roman" w:cs="Times New Roman"/>
      <w:b/>
      <w:bCs/>
      <w:lang w:eastAsia="sk-SK"/>
    </w:rPr>
  </w:style>
  <w:style w:type="paragraph" w:styleId="Zkladntext21">
    <w:name w:val="Body Text 2"/>
    <w:basedOn w:val="Normlny"/>
    <w:link w:val="Zkladntext2Char"/>
    <w:uiPriority w:val="99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both"/>
    </w:pPr>
    <w:rPr>
      <w:rFonts w:eastAsia="Times New Roman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1"/>
    <w:uiPriority w:val="99"/>
    <w:rsid w:val="00850BA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900" w:hanging="540"/>
      <w:jc w:val="both"/>
    </w:pPr>
    <w:rPr>
      <w:rFonts w:eastAsia="Times New Roman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850BAF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Normln">
    <w:name w:val="Norm‡ln’"/>
    <w:rsid w:val="00850B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US" w:eastAsia="sk-SK"/>
    </w:rPr>
  </w:style>
  <w:style w:type="paragraph" w:customStyle="1" w:styleId="Odstavec1">
    <w:name w:val="Odstavec1"/>
    <w:basedOn w:val="Normlny"/>
    <w:rsid w:val="00850BAF"/>
    <w:pPr>
      <w:keepNext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20" w:after="60"/>
      <w:ind w:left="907" w:hanging="907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Normlnywebov">
    <w:name w:val="Normal (Web)"/>
    <w:basedOn w:val="Normlny"/>
    <w:uiPriority w:val="99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eastAsia="Times New Roman" w:cs="Times New Roman"/>
      <w:sz w:val="24"/>
      <w:szCs w:val="24"/>
      <w:lang w:eastAsia="sk-SK"/>
    </w:rPr>
  </w:style>
  <w:style w:type="paragraph" w:customStyle="1" w:styleId="CharCharCharCharCharCharCharCharCharCharChar">
    <w:name w:val="Char Char Char Char Char Char Char Char Char Char Char"/>
    <w:basedOn w:val="Normlny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CharChar">
    <w:name w:val="Char Char Char Char Char Char"/>
    <w:basedOn w:val="Normlny"/>
    <w:uiPriority w:val="99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40" w:lineRule="exact"/>
      <w:jc w:val="both"/>
    </w:pPr>
    <w:rPr>
      <w:rFonts w:ascii="Times New Roman Bold" w:eastAsia="Times New Roman" w:hAnsi="Times New Roman Bold" w:cs="Times New Roman Bold"/>
    </w:rPr>
  </w:style>
  <w:style w:type="paragraph" w:styleId="truktradokumentu">
    <w:name w:val="Document Map"/>
    <w:basedOn w:val="Normlny"/>
    <w:link w:val="truktradokumentuChar"/>
    <w:uiPriority w:val="99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ahoma" w:eastAsia="Times New Roman" w:hAnsi="Tahoma" w:cs="Times New Roman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850BAF"/>
    <w:rPr>
      <w:rFonts w:ascii="Tahoma" w:eastAsia="Times New Roman" w:hAnsi="Tahoma" w:cs="Times New Roman"/>
      <w:sz w:val="16"/>
      <w:szCs w:val="16"/>
      <w:lang w:eastAsia="sk-SK"/>
    </w:rPr>
  </w:style>
  <w:style w:type="paragraph" w:customStyle="1" w:styleId="Zkladntext210">
    <w:name w:val="Základný text 21"/>
    <w:basedOn w:val="Normlny"/>
    <w:rsid w:val="00850BAF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ind w:left="497"/>
      <w:jc w:val="both"/>
      <w:textAlignment w:val="baseline"/>
    </w:pPr>
    <w:rPr>
      <w:rFonts w:eastAsia="Times New Roman" w:cs="Times New Roman"/>
      <w:sz w:val="24"/>
      <w:szCs w:val="20"/>
      <w:lang w:eastAsia="sk-SK"/>
    </w:rPr>
  </w:style>
  <w:style w:type="paragraph" w:customStyle="1" w:styleId="mar-top-5">
    <w:name w:val="mar-top-5"/>
    <w:basedOn w:val="Normlny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eastAsia="Times New Roman" w:cs="Times New Roman"/>
      <w:sz w:val="24"/>
      <w:szCs w:val="24"/>
      <w:lang w:eastAsia="sk-SK"/>
    </w:rPr>
  </w:style>
  <w:style w:type="paragraph" w:customStyle="1" w:styleId="AOHead1">
    <w:name w:val="AOHead1"/>
    <w:basedOn w:val="Normlny"/>
    <w:next w:val="Normlny"/>
    <w:rsid w:val="00850BAF"/>
    <w:pPr>
      <w:keepNext/>
      <w:numPr>
        <w:numId w:val="14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0"/>
    </w:pPr>
    <w:rPr>
      <w:rFonts w:eastAsia="SimSun" w:cs="Times New Roman"/>
      <w:b/>
      <w:caps/>
      <w:kern w:val="28"/>
    </w:rPr>
  </w:style>
  <w:style w:type="paragraph" w:customStyle="1" w:styleId="AOHead2">
    <w:name w:val="AOHead2"/>
    <w:basedOn w:val="Normlny"/>
    <w:next w:val="Normlny"/>
    <w:rsid w:val="00850BAF"/>
    <w:pPr>
      <w:keepNext/>
      <w:numPr>
        <w:ilvl w:val="1"/>
        <w:numId w:val="14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1"/>
    </w:pPr>
    <w:rPr>
      <w:rFonts w:eastAsia="SimSun" w:cs="Times New Roman"/>
      <w:b/>
    </w:rPr>
  </w:style>
  <w:style w:type="paragraph" w:customStyle="1" w:styleId="AOHead3">
    <w:name w:val="AOHead3"/>
    <w:basedOn w:val="Normlny"/>
    <w:next w:val="Normlny"/>
    <w:rsid w:val="00850BAF"/>
    <w:pPr>
      <w:numPr>
        <w:ilvl w:val="2"/>
        <w:numId w:val="14"/>
      </w:numPr>
      <w:tabs>
        <w:tab w:val="clear" w:pos="709"/>
        <w:tab w:val="clear" w:pos="1066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2"/>
    </w:pPr>
    <w:rPr>
      <w:rFonts w:eastAsia="SimSun" w:cs="Times New Roman"/>
    </w:rPr>
  </w:style>
  <w:style w:type="paragraph" w:customStyle="1" w:styleId="AOHead4">
    <w:name w:val="AOHead4"/>
    <w:basedOn w:val="Normlny"/>
    <w:next w:val="Normlny"/>
    <w:rsid w:val="00850BAF"/>
    <w:pPr>
      <w:numPr>
        <w:ilvl w:val="3"/>
        <w:numId w:val="14"/>
      </w:numPr>
      <w:tabs>
        <w:tab w:val="clear" w:pos="709"/>
        <w:tab w:val="clear" w:pos="1066"/>
        <w:tab w:val="clear" w:pos="1423"/>
        <w:tab w:val="clear" w:pos="1780"/>
        <w:tab w:val="clear" w:pos="2495"/>
        <w:tab w:val="clear" w:pos="2852"/>
      </w:tabs>
      <w:spacing w:before="240" w:line="260" w:lineRule="atLeast"/>
      <w:jc w:val="both"/>
      <w:outlineLvl w:val="3"/>
    </w:pPr>
    <w:rPr>
      <w:rFonts w:eastAsia="SimSun" w:cs="Times New Roman"/>
    </w:rPr>
  </w:style>
  <w:style w:type="paragraph" w:customStyle="1" w:styleId="AOHead5">
    <w:name w:val="AOHead5"/>
    <w:basedOn w:val="Normlny"/>
    <w:next w:val="Normlny"/>
    <w:rsid w:val="00850BAF"/>
    <w:pPr>
      <w:numPr>
        <w:ilvl w:val="4"/>
        <w:numId w:val="14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4"/>
    </w:pPr>
    <w:rPr>
      <w:rFonts w:eastAsia="SimSun" w:cs="Times New Roman"/>
    </w:rPr>
  </w:style>
  <w:style w:type="paragraph" w:customStyle="1" w:styleId="AOHead6">
    <w:name w:val="AOHead6"/>
    <w:basedOn w:val="Normlny"/>
    <w:next w:val="Normlny"/>
    <w:rsid w:val="00850BAF"/>
    <w:pPr>
      <w:numPr>
        <w:ilvl w:val="5"/>
        <w:numId w:val="14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5"/>
    </w:pPr>
    <w:rPr>
      <w:rFonts w:eastAsia="SimSun" w:cs="Times New Roman"/>
    </w:rPr>
  </w:style>
  <w:style w:type="paragraph" w:customStyle="1" w:styleId="tl3">
    <w:name w:val="Štýl3"/>
    <w:basedOn w:val="Podtitul"/>
    <w:link w:val="tl3Char"/>
    <w:autoRedefine/>
    <w:qFormat/>
    <w:rsid w:val="00850BAF"/>
    <w:pPr>
      <w:tabs>
        <w:tab w:val="left" w:pos="-2694"/>
      </w:tabs>
      <w:ind w:left="-142"/>
      <w:jc w:val="right"/>
    </w:pPr>
    <w:rPr>
      <w:b w:val="0"/>
      <w:bCs w:val="0"/>
      <w:iCs/>
      <w:smallCaps w:val="0"/>
      <w:sz w:val="22"/>
      <w:szCs w:val="22"/>
    </w:rPr>
  </w:style>
  <w:style w:type="character" w:customStyle="1" w:styleId="tl3Char">
    <w:name w:val="Štýl3 Char"/>
    <w:link w:val="tl3"/>
    <w:rsid w:val="00850BAF"/>
    <w:rPr>
      <w:rFonts w:ascii="Arial Narrow" w:eastAsia="Times New Roman" w:hAnsi="Arial Narrow" w:cs="Times New Roman"/>
      <w:iCs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850BAF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268"/>
      </w:tabs>
      <w:spacing w:before="120" w:after="60"/>
      <w:ind w:left="567"/>
      <w:jc w:val="center"/>
      <w:outlineLvl w:val="6"/>
    </w:pPr>
    <w:rPr>
      <w:rFonts w:ascii="Arial Narrow" w:eastAsia="Times New Roman" w:hAnsi="Arial Narrow" w:cs="Times New Roman"/>
      <w:b/>
      <w:bCs/>
      <w:smallCaps/>
      <w:sz w:val="28"/>
      <w:szCs w:val="28"/>
      <w:lang w:eastAsia="sk-SK"/>
    </w:rPr>
  </w:style>
  <w:style w:type="character" w:customStyle="1" w:styleId="PodtitulChar">
    <w:name w:val="Podtitul Char"/>
    <w:basedOn w:val="Predvolenpsmoodseku"/>
    <w:link w:val="Podtitul"/>
    <w:rsid w:val="00850BAF"/>
    <w:rPr>
      <w:rFonts w:ascii="Arial Narrow" w:eastAsia="Times New Roman" w:hAnsi="Arial Narrow" w:cs="Times New Roman"/>
      <w:b/>
      <w:bCs/>
      <w:smallCaps/>
      <w:sz w:val="28"/>
      <w:szCs w:val="28"/>
      <w:lang w:eastAsia="sk-SK"/>
    </w:rPr>
  </w:style>
  <w:style w:type="character" w:customStyle="1" w:styleId="CharChar6">
    <w:name w:val="Char Char6"/>
    <w:locked/>
    <w:rsid w:val="00850BAF"/>
    <w:rPr>
      <w:sz w:val="24"/>
    </w:rPr>
  </w:style>
  <w:style w:type="paragraph" w:customStyle="1" w:styleId="Style1">
    <w:name w:val="Style1"/>
    <w:basedOn w:val="Normlny"/>
    <w:uiPriority w:val="99"/>
    <w:rsid w:val="00850BAF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2">
    <w:name w:val="Style2"/>
    <w:basedOn w:val="Normlny"/>
    <w:uiPriority w:val="99"/>
    <w:rsid w:val="00850BAF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3">
    <w:name w:val="Style3"/>
    <w:basedOn w:val="Normlny"/>
    <w:uiPriority w:val="99"/>
    <w:rsid w:val="00850BAF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4">
    <w:name w:val="Style4"/>
    <w:basedOn w:val="Normlny"/>
    <w:uiPriority w:val="99"/>
    <w:rsid w:val="00850BAF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5">
    <w:name w:val="Style5"/>
    <w:basedOn w:val="Normlny"/>
    <w:uiPriority w:val="99"/>
    <w:rsid w:val="00850BAF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6">
    <w:name w:val="Style6"/>
    <w:basedOn w:val="Normlny"/>
    <w:uiPriority w:val="99"/>
    <w:rsid w:val="00850BAF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  <w:spacing w:line="216" w:lineRule="exact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7">
    <w:name w:val="Style7"/>
    <w:basedOn w:val="Normlny"/>
    <w:uiPriority w:val="99"/>
    <w:rsid w:val="00850BAF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10">
    <w:name w:val="Style10"/>
    <w:basedOn w:val="Normlny"/>
    <w:uiPriority w:val="99"/>
    <w:rsid w:val="00850BAF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11">
    <w:name w:val="Style11"/>
    <w:basedOn w:val="Normlny"/>
    <w:uiPriority w:val="99"/>
    <w:rsid w:val="00850BAF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  <w:spacing w:line="662" w:lineRule="exact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FontStyle13">
    <w:name w:val="Font Style13"/>
    <w:uiPriority w:val="99"/>
    <w:rsid w:val="00850BAF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850BAF"/>
    <w:rPr>
      <w:rFonts w:ascii="Arial" w:hAnsi="Arial" w:cs="Arial"/>
      <w:color w:val="000000"/>
      <w:sz w:val="22"/>
      <w:szCs w:val="22"/>
    </w:rPr>
  </w:style>
  <w:style w:type="character" w:customStyle="1" w:styleId="FontStyle15">
    <w:name w:val="Font Style15"/>
    <w:uiPriority w:val="99"/>
    <w:rsid w:val="00850BAF"/>
    <w:rPr>
      <w:rFonts w:ascii="Arial" w:hAnsi="Arial" w:cs="Arial"/>
      <w:color w:val="000000"/>
      <w:w w:val="200"/>
      <w:sz w:val="60"/>
      <w:szCs w:val="60"/>
    </w:rPr>
  </w:style>
  <w:style w:type="character" w:customStyle="1" w:styleId="FontStyle17">
    <w:name w:val="Font Style17"/>
    <w:uiPriority w:val="99"/>
    <w:rsid w:val="00850BAF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8">
    <w:name w:val="Font Style18"/>
    <w:uiPriority w:val="99"/>
    <w:rsid w:val="00850BAF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9">
    <w:name w:val="Font Style19"/>
    <w:uiPriority w:val="99"/>
    <w:rsid w:val="00850BAF"/>
    <w:rPr>
      <w:rFonts w:ascii="Arial" w:hAnsi="Arial" w:cs="Arial"/>
      <w:color w:val="000000"/>
      <w:sz w:val="16"/>
      <w:szCs w:val="16"/>
    </w:rPr>
  </w:style>
  <w:style w:type="character" w:customStyle="1" w:styleId="FontStyle20">
    <w:name w:val="Font Style20"/>
    <w:uiPriority w:val="99"/>
    <w:rsid w:val="00850BAF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21">
    <w:name w:val="Font Style21"/>
    <w:uiPriority w:val="99"/>
    <w:rsid w:val="00850BAF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26">
    <w:name w:val="Font Style26"/>
    <w:rsid w:val="00850BAF"/>
    <w:rPr>
      <w:rFonts w:ascii="Times New Roman" w:hAnsi="Times New Roman" w:cs="Times New Roman"/>
      <w:sz w:val="22"/>
      <w:szCs w:val="22"/>
    </w:rPr>
  </w:style>
  <w:style w:type="character" w:customStyle="1" w:styleId="Zkladntext0">
    <w:name w:val="Základný text_"/>
    <w:link w:val="Zkladntext1"/>
    <w:rsid w:val="00850BAF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850BAF"/>
    <w:pPr>
      <w:widowControl w:val="0"/>
      <w:shd w:val="clear" w:color="auto" w:fill="FFFFFF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Theme="minorHAnsi" w:hAnsiTheme="minorHAnsi"/>
    </w:rPr>
  </w:style>
  <w:style w:type="paragraph" w:customStyle="1" w:styleId="tl2">
    <w:name w:val="Štýl2"/>
    <w:basedOn w:val="Nadpis8"/>
    <w:link w:val="tl2Char"/>
    <w:qFormat/>
    <w:rsid w:val="00850BAF"/>
    <w:pPr>
      <w:shd w:val="clear" w:color="auto" w:fill="FFFFFF"/>
      <w:ind w:left="1134" w:hanging="708"/>
    </w:pPr>
    <w:rPr>
      <w:rFonts w:cs="Arial"/>
    </w:rPr>
  </w:style>
  <w:style w:type="character" w:customStyle="1" w:styleId="tl2Char">
    <w:name w:val="Štýl2 Char"/>
    <w:link w:val="tl2"/>
    <w:rsid w:val="00850BAF"/>
    <w:rPr>
      <w:rFonts w:ascii="Arial Narrow" w:eastAsia="Times New Roman" w:hAnsi="Arial Narrow" w:cs="Arial"/>
      <w:shd w:val="clear" w:color="auto" w:fill="FFFFFF"/>
      <w:lang w:val="x-none" w:eastAsia="x-none"/>
    </w:rPr>
  </w:style>
  <w:style w:type="paragraph" w:styleId="slovanzoznam2">
    <w:name w:val="List Number 2"/>
    <w:basedOn w:val="Normlny"/>
    <w:link w:val="slovanzoznam2Char"/>
    <w:rsid w:val="00850BAF"/>
    <w:pPr>
      <w:widowControl w:val="0"/>
      <w:numPr>
        <w:numId w:val="35"/>
      </w:numPr>
      <w:tabs>
        <w:tab w:val="clear" w:pos="643"/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426"/>
        <w:tab w:val="left" w:pos="900"/>
      </w:tabs>
      <w:autoSpaceDE w:val="0"/>
      <w:autoSpaceDN w:val="0"/>
      <w:adjustRightInd w:val="0"/>
      <w:spacing w:before="60"/>
      <w:ind w:left="993" w:hanging="567"/>
      <w:jc w:val="both"/>
    </w:pPr>
    <w:rPr>
      <w:rFonts w:ascii="Arial Narrow" w:eastAsia="Times New Roman" w:hAnsi="Arial Narrow" w:cs="Arial Narrow"/>
      <w:lang w:eastAsia="sk-SK"/>
    </w:rPr>
  </w:style>
  <w:style w:type="paragraph" w:styleId="slovanzoznam3">
    <w:name w:val="List Number 3"/>
    <w:basedOn w:val="slovanzoznam2"/>
    <w:rsid w:val="00850BAF"/>
    <w:pPr>
      <w:numPr>
        <w:ilvl w:val="2"/>
        <w:numId w:val="15"/>
      </w:numPr>
      <w:tabs>
        <w:tab w:val="clear" w:pos="397"/>
        <w:tab w:val="clear" w:pos="900"/>
        <w:tab w:val="num" w:pos="709"/>
      </w:tabs>
      <w:ind w:left="709" w:hanging="709"/>
    </w:pPr>
  </w:style>
  <w:style w:type="paragraph" w:styleId="slovanzoznam4">
    <w:name w:val="List Number 4"/>
    <w:basedOn w:val="slovanzoznam3"/>
    <w:rsid w:val="00850BAF"/>
    <w:pPr>
      <w:numPr>
        <w:ilvl w:val="3"/>
      </w:numPr>
      <w:tabs>
        <w:tab w:val="clear" w:pos="2155"/>
        <w:tab w:val="num" w:pos="709"/>
      </w:tabs>
      <w:ind w:left="709" w:hanging="709"/>
    </w:pPr>
  </w:style>
  <w:style w:type="character" w:customStyle="1" w:styleId="slovanzoznam2Char">
    <w:name w:val="Číslovaný zoznam 2 Char"/>
    <w:link w:val="slovanzoznam2"/>
    <w:rsid w:val="00850BAF"/>
    <w:rPr>
      <w:rFonts w:ascii="Arial Narrow" w:eastAsia="Times New Roman" w:hAnsi="Arial Narrow" w:cs="Arial Narrow"/>
      <w:lang w:eastAsia="sk-SK"/>
    </w:rPr>
  </w:style>
  <w:style w:type="paragraph" w:customStyle="1" w:styleId="Nadpis20">
    <w:name w:val="Nadpis2"/>
    <w:basedOn w:val="Nadpis3"/>
    <w:qFormat/>
    <w:rsid w:val="00850BAF"/>
    <w:pPr>
      <w:keepNext w:val="0"/>
      <w:keepLines w:val="0"/>
      <w:widowControl w:val="0"/>
      <w:numPr>
        <w:numId w:val="15"/>
      </w:numPr>
      <w:tabs>
        <w:tab w:val="clear" w:pos="0"/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-3828"/>
      </w:tabs>
      <w:autoSpaceDE w:val="0"/>
      <w:autoSpaceDN w:val="0"/>
      <w:adjustRightInd w:val="0"/>
      <w:spacing w:before="60"/>
      <w:ind w:left="426" w:hanging="426"/>
      <w:jc w:val="both"/>
    </w:pPr>
    <w:rPr>
      <w:rFonts w:ascii="Arial Narrow" w:eastAsia="Times New Roman" w:hAnsi="Arial Narrow" w:cs="Arial Narrow"/>
      <w:smallCaps/>
      <w:color w:val="00000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50BAF"/>
    <w:rPr>
      <w:color w:val="808080"/>
      <w:shd w:val="clear" w:color="auto" w:fill="E6E6E6"/>
    </w:rPr>
  </w:style>
  <w:style w:type="paragraph" w:customStyle="1" w:styleId="Style37">
    <w:name w:val="Style37"/>
    <w:basedOn w:val="Normlny"/>
    <w:uiPriority w:val="99"/>
    <w:rsid w:val="00850BAF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  <w:spacing w:before="120" w:line="230" w:lineRule="exact"/>
      <w:ind w:hanging="691"/>
      <w:jc w:val="both"/>
    </w:pPr>
    <w:rPr>
      <w:rFonts w:ascii="Arial" w:eastAsia="MS Mincho" w:hAnsi="Arial" w:cs="Arial"/>
      <w:sz w:val="20"/>
      <w:szCs w:val="24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50BAF"/>
    <w:rPr>
      <w:color w:val="605E5C"/>
      <w:shd w:val="clear" w:color="auto" w:fill="E1DFDD"/>
    </w:rPr>
  </w:style>
  <w:style w:type="paragraph" w:customStyle="1" w:styleId="Nzevsmlouvy">
    <w:name w:val="Název smlouvy"/>
    <w:basedOn w:val="Normlny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eastAsia="Times New Roman" w:cs="Times New Roman"/>
      <w:b/>
      <w:sz w:val="36"/>
      <w:szCs w:val="20"/>
    </w:rPr>
  </w:style>
  <w:style w:type="paragraph" w:customStyle="1" w:styleId="Smluvnstrana">
    <w:name w:val="Smluvní strana"/>
    <w:basedOn w:val="Normlny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eastAsia="Times New Roman" w:cs="Times New Roman"/>
      <w:b/>
      <w:sz w:val="28"/>
      <w:szCs w:val="20"/>
    </w:rPr>
  </w:style>
  <w:style w:type="paragraph" w:customStyle="1" w:styleId="Identifikacestran">
    <w:name w:val="Identifikace stran"/>
    <w:basedOn w:val="Normlny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eastAsia="Times New Roman" w:cs="Times New Roman"/>
      <w:sz w:val="24"/>
      <w:szCs w:val="20"/>
    </w:rPr>
  </w:style>
  <w:style w:type="paragraph" w:customStyle="1" w:styleId="Prohlen">
    <w:name w:val="Prohlášení"/>
    <w:basedOn w:val="Normlny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eastAsia="Times New Roman" w:cs="Times New Roman"/>
      <w:b/>
      <w:sz w:val="24"/>
      <w:szCs w:val="20"/>
    </w:rPr>
  </w:style>
  <w:style w:type="paragraph" w:customStyle="1" w:styleId="Para1">
    <w:name w:val="Para1"/>
    <w:basedOn w:val="Normlny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after="300"/>
      <w:ind w:left="1440"/>
      <w:jc w:val="both"/>
    </w:pPr>
    <w:rPr>
      <w:rFonts w:eastAsia="Times New Roman" w:cs="Times New Roman"/>
      <w:sz w:val="20"/>
      <w:szCs w:val="20"/>
      <w:lang w:val="en-GB"/>
    </w:rPr>
  </w:style>
  <w:style w:type="paragraph" w:customStyle="1" w:styleId="BodyText21">
    <w:name w:val="Body Text 21"/>
    <w:basedOn w:val="Zkladntext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567"/>
      <w:jc w:val="both"/>
    </w:pPr>
    <w:rPr>
      <w:rFonts w:eastAsia="Times New Roman" w:cs="Times New Roman"/>
      <w:sz w:val="24"/>
      <w:szCs w:val="20"/>
    </w:rPr>
  </w:style>
  <w:style w:type="paragraph" w:customStyle="1" w:styleId="NormlnZarovnatdobloku">
    <w:name w:val="Normální + Zarovnat do bloku"/>
    <w:basedOn w:val="Normlny"/>
    <w:rsid w:val="00850BAF"/>
    <w:pPr>
      <w:numPr>
        <w:numId w:val="22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uppressAutoHyphens/>
      <w:ind w:hanging="720"/>
      <w:jc w:val="both"/>
    </w:pPr>
    <w:rPr>
      <w:rFonts w:eastAsia="Times New Roman" w:cs="Times New Roman"/>
      <w:sz w:val="24"/>
      <w:szCs w:val="24"/>
      <w:lang w:eastAsia="ar-SA"/>
    </w:rPr>
  </w:style>
  <w:style w:type="paragraph" w:customStyle="1" w:styleId="Smlouvaodstavec">
    <w:name w:val="Smlouva_odstavec"/>
    <w:basedOn w:val="Normlny"/>
    <w:rsid w:val="00850BAF"/>
    <w:pPr>
      <w:numPr>
        <w:ilvl w:val="1"/>
        <w:numId w:val="22"/>
      </w:numPr>
      <w:tabs>
        <w:tab w:val="clear" w:pos="709"/>
        <w:tab w:val="clear" w:pos="1066"/>
        <w:tab w:val="clear" w:pos="1780"/>
        <w:tab w:val="clear" w:pos="2138"/>
        <w:tab w:val="clear" w:pos="2495"/>
        <w:tab w:val="clear" w:pos="2852"/>
      </w:tabs>
    </w:pPr>
    <w:rPr>
      <w:rFonts w:ascii="Arial" w:eastAsia="Times New Roman" w:hAnsi="Arial" w:cs="Times New Roman"/>
      <w:lang w:eastAsia="cs-CZ"/>
    </w:rPr>
  </w:style>
  <w:style w:type="paragraph" w:customStyle="1" w:styleId="Identifikace">
    <w:name w:val="Identifikace"/>
    <w:basedOn w:val="Normlny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Smlouvalnek">
    <w:name w:val="Smlouva_článek"/>
    <w:basedOn w:val="Normlny"/>
    <w:next w:val="Normlny"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80"/>
      <w:ind w:left="360" w:hanging="360"/>
      <w:jc w:val="center"/>
    </w:pPr>
    <w:rPr>
      <w:rFonts w:ascii="Arial" w:eastAsia="Times New Roman" w:hAnsi="Arial" w:cs="Times New Roman"/>
      <w:b/>
      <w:sz w:val="20"/>
      <w:szCs w:val="20"/>
      <w:lang w:val="cs-CZ" w:eastAsia="cs-CZ"/>
    </w:rPr>
  </w:style>
  <w:style w:type="paragraph" w:customStyle="1" w:styleId="DPNormalLevel2">
    <w:name w:val="D&amp;P Normal Level 2"/>
    <w:basedOn w:val="Normlny"/>
    <w:rsid w:val="00850BAF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64" w:lineRule="auto"/>
      <w:ind w:left="567"/>
      <w:jc w:val="both"/>
    </w:pPr>
    <w:rPr>
      <w:rFonts w:eastAsia="Times New Roman" w:cs="Times New Roman"/>
      <w:szCs w:val="24"/>
    </w:rPr>
  </w:style>
  <w:style w:type="paragraph" w:customStyle="1" w:styleId="DPNumberinglowercaseromanLevel1">
    <w:name w:val="D&amp;P Numbering (lowercase roman) Level 1"/>
    <w:basedOn w:val="Normlny"/>
    <w:rsid w:val="00850BAF"/>
    <w:pPr>
      <w:widowControl w:val="0"/>
      <w:numPr>
        <w:numId w:val="26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64" w:lineRule="auto"/>
      <w:jc w:val="both"/>
    </w:pPr>
    <w:rPr>
      <w:rFonts w:eastAsia="Times New Roman" w:cs="Times New Roman"/>
      <w:szCs w:val="24"/>
    </w:rPr>
  </w:style>
  <w:style w:type="paragraph" w:customStyle="1" w:styleId="DPNumberinglowercaseromanLevel2">
    <w:name w:val="D&amp;P Numbering (lowercase roman) Level 2"/>
    <w:basedOn w:val="DPNormalLevel2"/>
    <w:rsid w:val="00850BAF"/>
    <w:pPr>
      <w:numPr>
        <w:ilvl w:val="1"/>
        <w:numId w:val="26"/>
      </w:numPr>
      <w:tabs>
        <w:tab w:val="left" w:pos="1304"/>
      </w:tabs>
      <w:spacing w:before="60" w:after="60"/>
    </w:pPr>
  </w:style>
  <w:style w:type="paragraph" w:customStyle="1" w:styleId="DPNumberinglowercaseromanLevel3">
    <w:name w:val="D&amp;P Numbering (lowercase roman) Level 3"/>
    <w:basedOn w:val="Normlny"/>
    <w:rsid w:val="00850BAF"/>
    <w:pPr>
      <w:widowControl w:val="0"/>
      <w:numPr>
        <w:ilvl w:val="2"/>
        <w:numId w:val="26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1985"/>
      </w:tabs>
      <w:spacing w:before="60" w:after="60" w:line="264" w:lineRule="auto"/>
      <w:jc w:val="both"/>
    </w:pPr>
    <w:rPr>
      <w:rFonts w:eastAsia="Times New Roman" w:cs="Times New Roman"/>
      <w:szCs w:val="24"/>
    </w:rPr>
  </w:style>
  <w:style w:type="paragraph" w:customStyle="1" w:styleId="DPNumberinglowercaseromanLevel4">
    <w:name w:val="D&amp;P Numbering (lowercase roman) Level 4"/>
    <w:basedOn w:val="Normlny"/>
    <w:rsid w:val="00850BAF"/>
    <w:pPr>
      <w:widowControl w:val="0"/>
      <w:numPr>
        <w:ilvl w:val="3"/>
        <w:numId w:val="26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64" w:lineRule="auto"/>
      <w:jc w:val="both"/>
    </w:pPr>
    <w:rPr>
      <w:rFonts w:eastAsia="Times New Roman" w:cs="Times New Roman"/>
      <w:szCs w:val="24"/>
    </w:rPr>
  </w:style>
  <w:style w:type="paragraph" w:customStyle="1" w:styleId="DPNumberinglowercaseromanLevel5">
    <w:name w:val="D&amp;P Numbering (lowercase roman) Level 5"/>
    <w:basedOn w:val="Normlny"/>
    <w:rsid w:val="00850BAF"/>
    <w:pPr>
      <w:widowControl w:val="0"/>
      <w:numPr>
        <w:ilvl w:val="4"/>
        <w:numId w:val="26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64" w:lineRule="auto"/>
      <w:jc w:val="both"/>
    </w:pPr>
    <w:rPr>
      <w:rFonts w:eastAsia="Times New Roman" w:cs="Times New Roman"/>
      <w:szCs w:val="24"/>
    </w:rPr>
  </w:style>
  <w:style w:type="numbering" w:customStyle="1" w:styleId="DPNumberinglowercaseromannumerals">
    <w:name w:val="D&amp;P Numbering (lowercase roman numerals)"/>
    <w:basedOn w:val="Bezzoznamu"/>
    <w:rsid w:val="00850BAF"/>
    <w:pPr>
      <w:numPr>
        <w:numId w:val="25"/>
      </w:numPr>
    </w:pPr>
  </w:style>
  <w:style w:type="paragraph" w:customStyle="1" w:styleId="DPHeading2Slovakarticle">
    <w:name w:val="D&amp;P Heading 2 (Slovak article)"/>
    <w:basedOn w:val="Normlny"/>
    <w:next w:val="DPNormalLevel2"/>
    <w:rsid w:val="00850BAF"/>
    <w:pPr>
      <w:keepNext/>
      <w:widowControl w:val="0"/>
      <w:numPr>
        <w:ilvl w:val="1"/>
        <w:numId w:val="2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120" w:line="264" w:lineRule="auto"/>
      <w:jc w:val="both"/>
      <w:outlineLvl w:val="1"/>
    </w:pPr>
    <w:rPr>
      <w:rFonts w:eastAsia="Times New Roman" w:cs="Arial"/>
      <w:b/>
      <w:bCs/>
      <w:iCs/>
      <w:szCs w:val="28"/>
    </w:rPr>
  </w:style>
  <w:style w:type="paragraph" w:customStyle="1" w:styleId="DPHeading1Slovakarticle">
    <w:name w:val="D&amp;P Heading 1 (Slovak article)"/>
    <w:basedOn w:val="Normlny"/>
    <w:next w:val="Normlny"/>
    <w:rsid w:val="00850BAF"/>
    <w:pPr>
      <w:keepNext/>
      <w:widowControl w:val="0"/>
      <w:numPr>
        <w:numId w:val="2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360" w:after="120" w:line="264" w:lineRule="auto"/>
      <w:jc w:val="both"/>
      <w:outlineLvl w:val="0"/>
    </w:pPr>
    <w:rPr>
      <w:rFonts w:eastAsia="Times New Roman" w:cs="Arial"/>
      <w:b/>
      <w:bCs/>
      <w:sz w:val="28"/>
      <w:szCs w:val="28"/>
    </w:rPr>
  </w:style>
  <w:style w:type="numbering" w:customStyle="1" w:styleId="DPNumberingSlovakarticle">
    <w:name w:val="D&amp;P Numbering (Slovak article)"/>
    <w:basedOn w:val="Bezzoznamu"/>
    <w:rsid w:val="00850BAF"/>
    <w:pPr>
      <w:numPr>
        <w:numId w:val="27"/>
      </w:numPr>
    </w:pPr>
  </w:style>
  <w:style w:type="paragraph" w:customStyle="1" w:styleId="DPHeading3Slovakarticle">
    <w:name w:val="D&amp;P Heading 3 (Slovak article)"/>
    <w:basedOn w:val="Normlny"/>
    <w:next w:val="Normlny"/>
    <w:rsid w:val="00850BAF"/>
    <w:pPr>
      <w:keepNext/>
      <w:widowControl w:val="0"/>
      <w:numPr>
        <w:ilvl w:val="2"/>
        <w:numId w:val="2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20" w:after="120" w:line="264" w:lineRule="auto"/>
      <w:jc w:val="both"/>
      <w:outlineLvl w:val="2"/>
    </w:pPr>
    <w:rPr>
      <w:rFonts w:eastAsia="Times New Roman" w:cs="Arial"/>
      <w:bCs/>
      <w:szCs w:val="26"/>
    </w:rPr>
  </w:style>
  <w:style w:type="paragraph" w:customStyle="1" w:styleId="DPHeading4Slovakarticle">
    <w:name w:val="D&amp;P Heading 4 (Slovak article)"/>
    <w:basedOn w:val="Normlny"/>
    <w:next w:val="Normlny"/>
    <w:rsid w:val="00850BAF"/>
    <w:pPr>
      <w:keepNext/>
      <w:widowControl w:val="0"/>
      <w:numPr>
        <w:ilvl w:val="3"/>
        <w:numId w:val="2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120" w:line="264" w:lineRule="auto"/>
      <w:outlineLvl w:val="3"/>
    </w:pPr>
    <w:rPr>
      <w:rFonts w:eastAsia="Times New Roman" w:cs="Times New Roman"/>
      <w:b/>
      <w:bCs/>
      <w:szCs w:val="24"/>
    </w:rPr>
  </w:style>
  <w:style w:type="paragraph" w:customStyle="1" w:styleId="DPHeading5Slovakarticle">
    <w:name w:val="D&amp;P Heading 5 (Slovak article)"/>
    <w:basedOn w:val="Normlny"/>
    <w:next w:val="Normlny"/>
    <w:rsid w:val="00850BAF"/>
    <w:pPr>
      <w:widowControl w:val="0"/>
      <w:numPr>
        <w:ilvl w:val="4"/>
        <w:numId w:val="2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120" w:line="264" w:lineRule="auto"/>
      <w:outlineLvl w:val="4"/>
    </w:pPr>
    <w:rPr>
      <w:rFonts w:eastAsia="Times New Roman" w:cs="Times New Roman"/>
      <w:b/>
      <w:bCs/>
      <w:iCs/>
      <w:szCs w:val="26"/>
    </w:rPr>
  </w:style>
  <w:style w:type="character" w:customStyle="1" w:styleId="h1a2">
    <w:name w:val="h1a2"/>
    <w:rsid w:val="00850BAF"/>
    <w:rPr>
      <w:vanish w:val="0"/>
      <w:webHidden w:val="0"/>
      <w:sz w:val="24"/>
      <w:szCs w:val="24"/>
      <w:specVanish w:val="0"/>
    </w:rPr>
  </w:style>
  <w:style w:type="character" w:styleId="Jemnzvraznenie">
    <w:name w:val="Subtle Emphasis"/>
    <w:aliases w:val="klasika"/>
    <w:uiPriority w:val="19"/>
    <w:qFormat/>
    <w:rsid w:val="00850BAF"/>
    <w:rPr>
      <w:rFonts w:ascii="Times New Roman" w:hAnsi="Times New Roman" w:cs="Times New Roman"/>
      <w:b/>
      <w:color w:val="auto"/>
      <w:sz w:val="30"/>
    </w:rPr>
  </w:style>
  <w:style w:type="paragraph" w:customStyle="1" w:styleId="Body">
    <w:name w:val="Body"/>
    <w:basedOn w:val="Normlny"/>
    <w:link w:val="BodyChar"/>
    <w:qFormat/>
    <w:rsid w:val="00850B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37" w:line="280" w:lineRule="atLeast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character" w:customStyle="1" w:styleId="BodyChar">
    <w:name w:val="Body Char"/>
    <w:link w:val="Body"/>
    <w:rsid w:val="00850BAF"/>
    <w:rPr>
      <w:rFonts w:ascii="Arial" w:eastAsia="Times New Roman" w:hAnsi="Arial" w:cs="Times New Roman"/>
      <w:kern w:val="20"/>
      <w:sz w:val="20"/>
      <w:szCs w:val="20"/>
    </w:rPr>
  </w:style>
  <w:style w:type="numbering" w:customStyle="1" w:styleId="tl51">
    <w:name w:val="Štýl51"/>
    <w:rsid w:val="00850BAF"/>
    <w:pPr>
      <w:numPr>
        <w:numId w:val="21"/>
      </w:numPr>
    </w:pPr>
  </w:style>
  <w:style w:type="numbering" w:customStyle="1" w:styleId="DPNumberinglowercaseromannumerals1">
    <w:name w:val="D&amp;P Numbering (lowercase roman numerals)1"/>
    <w:basedOn w:val="Bezzoznamu"/>
    <w:rsid w:val="00850BAF"/>
    <w:pPr>
      <w:numPr>
        <w:numId w:val="23"/>
      </w:numPr>
    </w:pPr>
  </w:style>
  <w:style w:type="numbering" w:customStyle="1" w:styleId="DPNumberingSlovakarticle1">
    <w:name w:val="D&amp;P Numbering (Slovak article)1"/>
    <w:basedOn w:val="Bezzoznamu"/>
    <w:rsid w:val="00850BAF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alza.sk/slovnik/seria-procesora-art12715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sco.com/en/US/netsol/ns767/" TargetMode="External"/><Relationship Id="rId12" Type="http://schemas.openxmlformats.org/officeDocument/2006/relationships/hyperlink" Target="https://www.alza.sk/slovnik/seria-procesora-art12715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lza.sk/slovnik/seria-procesora-art12715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38</Pages>
  <Words>8928</Words>
  <Characters>50891</Characters>
  <Application>Microsoft Office Word</Application>
  <DocSecurity>0</DocSecurity>
  <Lines>424</Lines>
  <Paragraphs>119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Šimunová Michaela</dc:creator>
  <cp:keywords/>
  <dc:description/>
  <cp:lastModifiedBy>Šimunová Michaela</cp:lastModifiedBy>
  <cp:revision>1</cp:revision>
  <dcterms:created xsi:type="dcterms:W3CDTF">2021-12-10T11:31:00Z</dcterms:created>
  <dcterms:modified xsi:type="dcterms:W3CDTF">2021-12-10T11:48:00Z</dcterms:modified>
</cp:coreProperties>
</file>