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73616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5DF28C62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14:paraId="3D0073C1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14:paraId="55659006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14:paraId="34531903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14:paraId="72F351F7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7B9C74AD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14:paraId="3C350C1B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14:paraId="5A1E3A01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14:paraId="54A41C2B" w14:textId="77777777" w:rsidR="00CC4B76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36D9755D" w14:textId="77777777" w:rsidR="00CC4B76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4F783F29" w14:textId="77777777" w:rsidR="00CC4B76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531BE195" w14:textId="77777777" w:rsidR="00CC4B76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6FA9FB3A" w14:textId="77777777" w:rsidR="00CC4B76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67"/>
        <w:gridCol w:w="1559"/>
        <w:gridCol w:w="1276"/>
        <w:gridCol w:w="673"/>
        <w:gridCol w:w="1663"/>
        <w:gridCol w:w="1664"/>
      </w:tblGrid>
      <w:tr w:rsidR="00CC4B76" w:rsidRPr="004B6C49" w14:paraId="044A1E2B" w14:textId="77777777" w:rsidTr="007616B7">
        <w:trPr>
          <w:jc w:val="center"/>
        </w:trPr>
        <w:tc>
          <w:tcPr>
            <w:tcW w:w="567" w:type="dxa"/>
          </w:tcPr>
          <w:p w14:paraId="6717C1B3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7" w:type="dxa"/>
            <w:vAlign w:val="center"/>
          </w:tcPr>
          <w:p w14:paraId="156EE3F2" w14:textId="77777777" w:rsidR="00CC4B76" w:rsidRPr="00344818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Predmet zákazky</w:t>
            </w:r>
          </w:p>
        </w:tc>
        <w:tc>
          <w:tcPr>
            <w:tcW w:w="1559" w:type="dxa"/>
            <w:vAlign w:val="center"/>
          </w:tcPr>
          <w:p w14:paraId="5A2B6E50" w14:textId="77777777" w:rsidR="00CC4B76" w:rsidRPr="00344818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Celkové predpokladané množstvo kusov</w:t>
            </w:r>
          </w:p>
        </w:tc>
        <w:tc>
          <w:tcPr>
            <w:tcW w:w="1276" w:type="dxa"/>
            <w:vAlign w:val="center"/>
          </w:tcPr>
          <w:p w14:paraId="4F33E421" w14:textId="77777777" w:rsidR="00CC4B76" w:rsidRPr="00344818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Jednotková cena</w:t>
            </w:r>
          </w:p>
          <w:p w14:paraId="14C3A380" w14:textId="77777777" w:rsidR="00CC4B76" w:rsidRPr="00344818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bez DPH v €</w:t>
            </w:r>
          </w:p>
        </w:tc>
        <w:tc>
          <w:tcPr>
            <w:tcW w:w="673" w:type="dxa"/>
            <w:vAlign w:val="center"/>
          </w:tcPr>
          <w:p w14:paraId="3064335A" w14:textId="77777777" w:rsidR="00CC4B76" w:rsidRPr="00344818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DPH</w:t>
            </w:r>
          </w:p>
          <w:p w14:paraId="0F12D2F9" w14:textId="77777777" w:rsidR="00CC4B76" w:rsidRPr="00344818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(...%)</w:t>
            </w:r>
          </w:p>
          <w:p w14:paraId="603454AD" w14:textId="77777777" w:rsidR="00CC4B76" w:rsidRPr="00344818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v €</w:t>
            </w:r>
          </w:p>
        </w:tc>
        <w:tc>
          <w:tcPr>
            <w:tcW w:w="1663" w:type="dxa"/>
            <w:vAlign w:val="center"/>
          </w:tcPr>
          <w:p w14:paraId="52A14FDB" w14:textId="77777777" w:rsidR="00CC4B76" w:rsidRPr="00344818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Celková cena</w:t>
            </w:r>
          </w:p>
          <w:p w14:paraId="11816AB0" w14:textId="77777777" w:rsidR="00CC4B76" w:rsidRPr="00344818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za predpokladané množstvo</w:t>
            </w:r>
          </w:p>
          <w:p w14:paraId="2CE6AB85" w14:textId="77777777" w:rsidR="00CC4B76" w:rsidRPr="00344818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bez DPH v €</w:t>
            </w:r>
          </w:p>
        </w:tc>
        <w:tc>
          <w:tcPr>
            <w:tcW w:w="1664" w:type="dxa"/>
            <w:vAlign w:val="center"/>
          </w:tcPr>
          <w:p w14:paraId="284ECF08" w14:textId="77777777" w:rsidR="00CC4B76" w:rsidRPr="00344818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Celková cena</w:t>
            </w:r>
          </w:p>
          <w:p w14:paraId="726924D8" w14:textId="77777777" w:rsidR="00CC4B76" w:rsidRPr="00344818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za predpokladané množstvo</w:t>
            </w:r>
          </w:p>
          <w:p w14:paraId="46B7627D" w14:textId="77777777" w:rsidR="00CC4B76" w:rsidRPr="00344818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344818">
              <w:rPr>
                <w:rFonts w:ascii="Arial Narrow" w:hAnsi="Arial Narrow"/>
                <w:b/>
                <w:sz w:val="22"/>
                <w:szCs w:val="22"/>
              </w:rPr>
              <w:t>s DPH v €</w:t>
            </w:r>
          </w:p>
        </w:tc>
      </w:tr>
      <w:tr w:rsidR="00CC4B76" w:rsidRPr="004B6C49" w14:paraId="21EBFB44" w14:textId="77777777" w:rsidTr="007616B7">
        <w:trPr>
          <w:jc w:val="center"/>
        </w:trPr>
        <w:tc>
          <w:tcPr>
            <w:tcW w:w="567" w:type="dxa"/>
            <w:vAlign w:val="center"/>
          </w:tcPr>
          <w:p w14:paraId="2A741969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4B6C4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067" w:type="dxa"/>
            <w:vAlign w:val="center"/>
          </w:tcPr>
          <w:p w14:paraId="42FF970E" w14:textId="77777777" w:rsidR="00CC4B76" w:rsidRDefault="00CC4B76" w:rsidP="007616B7">
            <w:p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  <w:p w14:paraId="6252B99E" w14:textId="77777777" w:rsidR="00CC4B76" w:rsidRPr="00344818" w:rsidRDefault="00CC4B76" w:rsidP="007616B7">
            <w:p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344818">
              <w:rPr>
                <w:rFonts w:ascii="Arial Narrow" w:hAnsi="Arial Narrow"/>
                <w:sz w:val="22"/>
                <w:szCs w:val="22"/>
              </w:rPr>
              <w:t>Evakuačný vertikálny špirálový rukáv na kôš plošiny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44818">
              <w:rPr>
                <w:rFonts w:ascii="Arial Narrow" w:hAnsi="Arial Narrow"/>
                <w:sz w:val="22"/>
                <w:szCs w:val="22"/>
              </w:rPr>
              <w:t>výškovej techniky s pracovnou výškou 42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44818">
              <w:rPr>
                <w:rFonts w:ascii="Arial Narrow" w:hAnsi="Arial Narrow"/>
                <w:sz w:val="22"/>
                <w:szCs w:val="22"/>
              </w:rPr>
              <w:t>m.</w:t>
            </w:r>
          </w:p>
          <w:p w14:paraId="1AA7D1D2" w14:textId="77777777" w:rsidR="00CC4B76" w:rsidRPr="00BC3FB4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33291C96" w14:textId="77777777" w:rsidR="00CC4B76" w:rsidRPr="004B6C49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276" w:type="dxa"/>
            <w:vAlign w:val="center"/>
          </w:tcPr>
          <w:p w14:paraId="4B3A8247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673" w:type="dxa"/>
            <w:vAlign w:val="center"/>
          </w:tcPr>
          <w:p w14:paraId="1EA4CB31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  <w:p w14:paraId="3313D1C5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3" w:type="dxa"/>
            <w:vAlign w:val="center"/>
          </w:tcPr>
          <w:p w14:paraId="1A634A89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4" w:type="dxa"/>
            <w:vAlign w:val="center"/>
          </w:tcPr>
          <w:p w14:paraId="6E2F26AF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CC4B76" w:rsidRPr="004B6C49" w14:paraId="7EB884B4" w14:textId="77777777" w:rsidTr="007616B7">
        <w:trPr>
          <w:jc w:val="center"/>
        </w:trPr>
        <w:tc>
          <w:tcPr>
            <w:tcW w:w="567" w:type="dxa"/>
            <w:vAlign w:val="center"/>
          </w:tcPr>
          <w:p w14:paraId="7513248F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4B6C4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7" w:type="dxa"/>
            <w:vAlign w:val="center"/>
          </w:tcPr>
          <w:p w14:paraId="7A6E7F60" w14:textId="77777777" w:rsidR="00CC4B76" w:rsidRDefault="00CC4B76" w:rsidP="007616B7">
            <w:p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  <w:p w14:paraId="7C1988C5" w14:textId="77777777" w:rsidR="00CC4B76" w:rsidRPr="00BC3FB4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344818">
              <w:rPr>
                <w:rFonts w:ascii="Arial Narrow" w:hAnsi="Arial Narrow"/>
                <w:sz w:val="22"/>
                <w:szCs w:val="22"/>
              </w:rPr>
              <w:t>Evakuačný vertikálny špirálový rukáv na kôš plošiny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44818">
              <w:rPr>
                <w:rFonts w:ascii="Arial Narrow" w:hAnsi="Arial Narrow"/>
                <w:sz w:val="22"/>
                <w:szCs w:val="22"/>
              </w:rPr>
              <w:t>výškovej techniky s pracovnou výškou 4</w:t>
            </w:r>
            <w:r>
              <w:rPr>
                <w:rFonts w:ascii="Arial Narrow" w:hAnsi="Arial Narrow"/>
                <w:sz w:val="22"/>
                <w:szCs w:val="22"/>
              </w:rPr>
              <w:t xml:space="preserve">4 </w:t>
            </w:r>
            <w:r w:rsidRPr="00344818">
              <w:rPr>
                <w:rFonts w:ascii="Arial Narrow" w:hAnsi="Arial Narrow"/>
                <w:sz w:val="22"/>
                <w:szCs w:val="22"/>
              </w:rPr>
              <w:t>m</w:t>
            </w:r>
            <w:r w:rsidRPr="00BC3FB4">
              <w:rPr>
                <w:rFonts w:ascii="Arial Narrow" w:hAnsi="Arial Narrow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AA0FA5A" w14:textId="77777777" w:rsidR="00CC4B76" w:rsidRPr="004B6C49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276" w:type="dxa"/>
            <w:vAlign w:val="center"/>
          </w:tcPr>
          <w:p w14:paraId="0CB15A97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673" w:type="dxa"/>
            <w:vAlign w:val="center"/>
          </w:tcPr>
          <w:p w14:paraId="0AED0B21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  <w:p w14:paraId="42D0B446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3" w:type="dxa"/>
            <w:vAlign w:val="center"/>
          </w:tcPr>
          <w:p w14:paraId="5BA0BF9D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4" w:type="dxa"/>
            <w:vAlign w:val="center"/>
          </w:tcPr>
          <w:p w14:paraId="40E3D03D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CC4B76" w:rsidRPr="004B6C49" w14:paraId="347061B4" w14:textId="77777777" w:rsidTr="007616B7">
        <w:trPr>
          <w:jc w:val="center"/>
        </w:trPr>
        <w:tc>
          <w:tcPr>
            <w:tcW w:w="6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7B6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  <w:p w14:paraId="1D76C095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  <w:r w:rsidRPr="004B6C49">
              <w:rPr>
                <w:rFonts w:ascii="Arial Narrow" w:hAnsi="Arial Narrow"/>
                <w:b/>
                <w:sz w:val="22"/>
                <w:szCs w:val="22"/>
              </w:rPr>
              <w:t>CENA CELKOM</w:t>
            </w:r>
          </w:p>
          <w:p w14:paraId="6FC6E832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C6BEB9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316" w14:textId="77777777" w:rsidR="00CC4B76" w:rsidRPr="004B6C49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napToGrid w:val="0"/>
                <w:sz w:val="22"/>
                <w:szCs w:val="22"/>
                <w:lang w:eastAsia="cs-CZ"/>
              </w:rPr>
            </w:pPr>
          </w:p>
        </w:tc>
      </w:tr>
    </w:tbl>
    <w:p w14:paraId="566100A5" w14:textId="77777777" w:rsidR="00CC4B76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62629401" w14:textId="77777777" w:rsidR="00CC4B76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7AD4D0F0" w14:textId="77777777" w:rsidR="00CC4B76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51607A94" w14:textId="77777777" w:rsidR="00CC4B76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7D4B4F1C" w14:textId="77777777" w:rsidR="00CC4B76" w:rsidRPr="00223D52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4D26F316" w14:textId="77777777" w:rsidR="00CC4B76" w:rsidRPr="00027BC4" w:rsidRDefault="00CC4B76" w:rsidP="00CC4B76">
      <w:pPr>
        <w:jc w:val="both"/>
        <w:rPr>
          <w:sz w:val="22"/>
          <w:u w:val="single"/>
        </w:rPr>
      </w:pPr>
    </w:p>
    <w:p w14:paraId="6A486E07" w14:textId="77777777" w:rsidR="00CC4B76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14:paraId="77B1F6FA" w14:textId="77777777" w:rsidR="00CC4B76" w:rsidRPr="00223D52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015CDF5E" w14:textId="77777777" w:rsidR="00CC4B76" w:rsidRPr="00223D52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2F1C714" w14:textId="77777777" w:rsidR="00CC4B76" w:rsidRPr="00223D52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06F315E" w14:textId="77777777" w:rsidR="00CC4B76" w:rsidRPr="00223D52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4C5C60D" w14:textId="77777777" w:rsidR="00CC4B76" w:rsidRPr="00223D52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24BD7EF" w14:textId="77777777" w:rsidR="00CC4B76" w:rsidRPr="00223D52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12A7C55E" w14:textId="77777777" w:rsidR="00CC4B76" w:rsidRPr="00223D52" w:rsidRDefault="00CC4B76" w:rsidP="00CC4B76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14:paraId="494B5CF2" w14:textId="77777777" w:rsidR="00CC4B76" w:rsidRPr="00223D52" w:rsidRDefault="00CC4B76" w:rsidP="00CC4B76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14:paraId="6B3999C9" w14:textId="77777777" w:rsidR="00CC4B76" w:rsidRPr="00223D52" w:rsidRDefault="00CC4B76" w:rsidP="00CC4B7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14:paraId="1BCDA71D" w14:textId="77777777" w:rsidR="00CC4B76" w:rsidRPr="00223D52" w:rsidRDefault="00CC4B76" w:rsidP="00CC4B7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14:paraId="3B90B703" w14:textId="77777777" w:rsidR="00CC4B76" w:rsidRDefault="00CC4B76" w:rsidP="00CC4B76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14:paraId="5726AE02" w14:textId="12D1AEB7" w:rsidR="00E912C2" w:rsidRDefault="00E912C2"/>
    <w:sectPr w:rsidR="00E912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77B28" w14:textId="77777777" w:rsidR="00883042" w:rsidRDefault="00883042" w:rsidP="00463F84">
      <w:r>
        <w:separator/>
      </w:r>
    </w:p>
  </w:endnote>
  <w:endnote w:type="continuationSeparator" w:id="0">
    <w:p w14:paraId="33FE0EE5" w14:textId="77777777" w:rsidR="00883042" w:rsidRDefault="00883042" w:rsidP="0046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ED897" w14:textId="77777777" w:rsidR="00883042" w:rsidRDefault="00883042" w:rsidP="00463F84">
      <w:r>
        <w:separator/>
      </w:r>
    </w:p>
  </w:footnote>
  <w:footnote w:type="continuationSeparator" w:id="0">
    <w:p w14:paraId="3D1D58A6" w14:textId="77777777" w:rsidR="00883042" w:rsidRDefault="00883042" w:rsidP="0046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83D1D" w14:textId="77777777" w:rsidR="00463F84" w:rsidRPr="00223D52" w:rsidRDefault="00463F84" w:rsidP="00463F84">
    <w:pPr>
      <w:overflowPunct/>
      <w:autoSpaceDE/>
      <w:autoSpaceDN/>
      <w:adjustRightInd/>
      <w:ind w:left="6120"/>
      <w:textAlignment w:val="auto"/>
      <w:rPr>
        <w:rFonts w:ascii="Arial Narrow" w:hAnsi="Arial Narrow" w:cs="Arial"/>
        <w:lang w:eastAsia="cs-CZ"/>
      </w:rPr>
    </w:pPr>
    <w:r w:rsidRPr="00223D52">
      <w:rPr>
        <w:rFonts w:ascii="Arial Narrow" w:hAnsi="Arial Narrow" w:cs="Arial"/>
        <w:sz w:val="22"/>
        <w:szCs w:val="22"/>
        <w:lang w:eastAsia="cs-CZ"/>
      </w:rPr>
      <w:t xml:space="preserve">         </w:t>
    </w:r>
    <w:r w:rsidRPr="00223D52">
      <w:rPr>
        <w:rFonts w:ascii="Arial Narrow" w:hAnsi="Arial Narrow" w:cs="Arial"/>
        <w:lang w:eastAsia="cs-CZ"/>
      </w:rPr>
      <w:t>Príloha č. 3 súťažných podkladov</w:t>
    </w:r>
  </w:p>
  <w:p w14:paraId="708997C7" w14:textId="77777777" w:rsidR="00463F84" w:rsidRDefault="00463F8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2B"/>
    <w:rsid w:val="00463F84"/>
    <w:rsid w:val="00883042"/>
    <w:rsid w:val="00CC4B76"/>
    <w:rsid w:val="00E912C2"/>
    <w:rsid w:val="00E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F0D7"/>
  <w15:chartTrackingRefBased/>
  <w15:docId w15:val="{B2851EF3-1790-4087-8240-C88B8CE3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4B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4</cp:revision>
  <dcterms:created xsi:type="dcterms:W3CDTF">2021-01-25T08:38:00Z</dcterms:created>
  <dcterms:modified xsi:type="dcterms:W3CDTF">2021-01-25T08:43:00Z</dcterms:modified>
</cp:coreProperties>
</file>