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1884C" w14:textId="77777777" w:rsidR="005C5B45" w:rsidRPr="005C5B45" w:rsidRDefault="005C5B45" w:rsidP="005C5B45">
      <w:pPr>
        <w:pStyle w:val="Nadpis1"/>
        <w:spacing w:before="0"/>
        <w:rPr>
          <w:rFonts w:asciiTheme="minorHAnsi" w:hAnsiTheme="minorHAnsi" w:cstheme="minorHAnsi"/>
          <w:sz w:val="22"/>
          <w:szCs w:val="22"/>
        </w:rPr>
      </w:pPr>
      <w:bookmarkStart w:id="0" w:name="_Toc19691983"/>
      <w:r w:rsidRPr="005C5B45">
        <w:rPr>
          <w:rFonts w:asciiTheme="minorHAnsi" w:hAnsiTheme="minorHAnsi" w:cstheme="minorHAnsi"/>
          <w:sz w:val="22"/>
          <w:szCs w:val="22"/>
        </w:rPr>
        <w:t>OBCHODNÉ PODMIENKY VEREJNÉHO OBSTARÁVATEĽA</w:t>
      </w:r>
      <w:bookmarkEnd w:id="0"/>
      <w:r w:rsidRPr="005C5B45">
        <w:rPr>
          <w:rFonts w:asciiTheme="minorHAnsi" w:hAnsiTheme="minorHAnsi" w:cstheme="minorHAnsi"/>
          <w:sz w:val="22"/>
          <w:szCs w:val="22"/>
        </w:rPr>
        <w:tab/>
      </w:r>
    </w:p>
    <w:p w14:paraId="537D5313" w14:textId="77777777" w:rsidR="00CA7B4D" w:rsidRDefault="00CA7B4D" w:rsidP="00CA7B4D">
      <w:pPr>
        <w:autoSpaceDE w:val="0"/>
        <w:autoSpaceDN w:val="0"/>
        <w:adjustRightInd w:val="0"/>
        <w:jc w:val="center"/>
        <w:rPr>
          <w:rFonts w:asciiTheme="minorHAnsi" w:hAnsiTheme="minorHAnsi" w:cstheme="minorHAnsi"/>
          <w:b/>
          <w:bCs/>
        </w:rPr>
      </w:pPr>
    </w:p>
    <w:p w14:paraId="313C2654"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RÁMCOVÁ DOHODA</w:t>
      </w:r>
    </w:p>
    <w:p w14:paraId="6B973596"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na „Prenájom multifunkčných tlačiarenských zariadení a poskytovanie súvisiacich služieb“</w:t>
      </w:r>
    </w:p>
    <w:p w14:paraId="22EFA9DD" w14:textId="77777777" w:rsidR="00CA7B4D" w:rsidRPr="00C24D48" w:rsidRDefault="00CA7B4D" w:rsidP="00CA7B4D">
      <w:pPr>
        <w:autoSpaceDE w:val="0"/>
        <w:autoSpaceDN w:val="0"/>
        <w:adjustRightInd w:val="0"/>
        <w:rPr>
          <w:rFonts w:asciiTheme="minorHAnsi" w:hAnsiTheme="minorHAnsi" w:cstheme="minorHAnsi"/>
        </w:rPr>
      </w:pPr>
    </w:p>
    <w:p w14:paraId="5F544C30" w14:textId="77777777" w:rsidR="00CA7B4D" w:rsidRPr="00C24D48" w:rsidRDefault="00CA7B4D" w:rsidP="00CA7B4D">
      <w:pPr>
        <w:autoSpaceDE w:val="0"/>
        <w:autoSpaceDN w:val="0"/>
        <w:adjustRightInd w:val="0"/>
        <w:jc w:val="center"/>
        <w:rPr>
          <w:rFonts w:asciiTheme="minorHAnsi" w:hAnsiTheme="minorHAnsi" w:cstheme="minorHAnsi"/>
        </w:rPr>
      </w:pPr>
      <w:r w:rsidRPr="00C24D48">
        <w:rPr>
          <w:rFonts w:asciiTheme="minorHAnsi" w:hAnsiTheme="minorHAnsi" w:cstheme="minorHAnsi"/>
        </w:rPr>
        <w:t>uzavretá podľa § 83 zákona č. 343/2015 Z. z. o verejnom obstarávaní a o zmene a doplnení niektorých zákonov v znení neskorších predpisov a § 269 ods. 2 zákona č. 513/1991 Zb. Obchodný zákonník v znení neskorších predpisov</w:t>
      </w:r>
    </w:p>
    <w:p w14:paraId="3FFBC386" w14:textId="77777777" w:rsidR="00CA7B4D" w:rsidRPr="00C24D48" w:rsidRDefault="00CA7B4D" w:rsidP="00CA7B4D">
      <w:pPr>
        <w:autoSpaceDE w:val="0"/>
        <w:autoSpaceDN w:val="0"/>
        <w:adjustRightInd w:val="0"/>
        <w:jc w:val="center"/>
        <w:rPr>
          <w:rFonts w:asciiTheme="minorHAnsi" w:hAnsiTheme="minorHAnsi" w:cstheme="minorHAnsi"/>
        </w:rPr>
      </w:pPr>
      <w:r w:rsidRPr="00C24D48">
        <w:rPr>
          <w:rFonts w:asciiTheme="minorHAnsi" w:hAnsiTheme="minorHAnsi" w:cstheme="minorHAnsi"/>
        </w:rPr>
        <w:t>(ďalej len „dohoda“)</w:t>
      </w:r>
    </w:p>
    <w:p w14:paraId="3888CFB6" w14:textId="77777777" w:rsidR="00CA7B4D" w:rsidRPr="00C24D48" w:rsidRDefault="00CA7B4D" w:rsidP="00CA7B4D">
      <w:pPr>
        <w:autoSpaceDE w:val="0"/>
        <w:autoSpaceDN w:val="0"/>
        <w:adjustRightInd w:val="0"/>
        <w:rPr>
          <w:rFonts w:asciiTheme="minorHAnsi" w:hAnsiTheme="minorHAnsi" w:cstheme="minorHAnsi"/>
        </w:rPr>
      </w:pPr>
    </w:p>
    <w:p w14:paraId="73953F66" w14:textId="77777777" w:rsidR="00CA7B4D" w:rsidRPr="00C24D48" w:rsidRDefault="00CA7B4D" w:rsidP="00CA7B4D">
      <w:pPr>
        <w:autoSpaceDE w:val="0"/>
        <w:autoSpaceDN w:val="0"/>
        <w:adjustRightInd w:val="0"/>
        <w:rPr>
          <w:rFonts w:asciiTheme="minorHAnsi" w:hAnsiTheme="minorHAnsi" w:cstheme="minorHAnsi"/>
        </w:rPr>
      </w:pPr>
    </w:p>
    <w:p w14:paraId="3FAE146E"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medzi:</w:t>
      </w:r>
    </w:p>
    <w:p w14:paraId="14529ADA"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b/>
          <w:bCs/>
        </w:rPr>
      </w:pPr>
      <w:r w:rsidRPr="00C24D48">
        <w:rPr>
          <w:rFonts w:asciiTheme="minorHAnsi" w:hAnsiTheme="minorHAnsi" w:cstheme="minorHAnsi"/>
          <w:b/>
          <w:bCs/>
        </w:rPr>
        <w:t>Objednávateľ:</w:t>
      </w:r>
    </w:p>
    <w:p w14:paraId="400B5D56"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Názov organizácie: </w:t>
      </w:r>
      <w:r w:rsidRPr="00C24D48">
        <w:rPr>
          <w:rFonts w:asciiTheme="minorHAnsi" w:hAnsiTheme="minorHAnsi" w:cstheme="minorHAnsi"/>
        </w:rPr>
        <w:tab/>
      </w:r>
      <w:r w:rsidRPr="00C24D48">
        <w:rPr>
          <w:rFonts w:asciiTheme="minorHAnsi" w:hAnsiTheme="minorHAnsi" w:cstheme="minorHAnsi"/>
          <w:b/>
        </w:rPr>
        <w:t>Rozhlas a televízia Slovenska</w:t>
      </w:r>
      <w:r w:rsidRPr="00C24D48" w:rsidDel="002B1684">
        <w:rPr>
          <w:rFonts w:asciiTheme="minorHAnsi" w:hAnsiTheme="minorHAnsi" w:cstheme="minorHAnsi"/>
          <w:b/>
        </w:rPr>
        <w:t xml:space="preserve"> </w:t>
      </w:r>
    </w:p>
    <w:p w14:paraId="0F08724E" w14:textId="7D0A0B63"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Sídlo: </w:t>
      </w:r>
      <w:r w:rsidRPr="00C24D4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Mlynská dolina, 845 45</w:t>
      </w:r>
      <w:r w:rsidRPr="00C24D48" w:rsidDel="002B1684">
        <w:rPr>
          <w:rFonts w:asciiTheme="minorHAnsi" w:hAnsiTheme="minorHAnsi" w:cstheme="minorHAnsi"/>
        </w:rPr>
        <w:t xml:space="preserve"> </w:t>
      </w:r>
      <w:r w:rsidRPr="00C24D48">
        <w:rPr>
          <w:rFonts w:asciiTheme="minorHAnsi" w:hAnsiTheme="minorHAnsi" w:cstheme="minorHAnsi"/>
        </w:rPr>
        <w:t xml:space="preserve">Bratislava </w:t>
      </w:r>
    </w:p>
    <w:p w14:paraId="5215C771" w14:textId="3C4D5030"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IČO: </w:t>
      </w:r>
      <w:r w:rsidRPr="00C24D4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47 232 480</w:t>
      </w:r>
    </w:p>
    <w:p w14:paraId="2891213B" w14:textId="0563DFE3"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IČDPH/DIČ: </w:t>
      </w:r>
      <w:r w:rsidRPr="00C24D48">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SK2023169973</w:t>
      </w:r>
    </w:p>
    <w:p w14:paraId="62B48C7A"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Zastúpenie: </w:t>
      </w:r>
      <w:r w:rsidRPr="00C24D48">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PhDr. Jaroslav Rezník, generálny riaditeľ</w:t>
      </w:r>
    </w:p>
    <w:p w14:paraId="437E1F6D" w14:textId="5A489E3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Bankové spojenie: </w:t>
      </w:r>
      <w:r>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 xml:space="preserve">Tatra banka, </w:t>
      </w:r>
      <w:proofErr w:type="spellStart"/>
      <w:r w:rsidRPr="00C24D48">
        <w:rPr>
          <w:rFonts w:asciiTheme="minorHAnsi" w:hAnsiTheme="minorHAnsi" w:cstheme="minorHAnsi"/>
        </w:rPr>
        <w:t>a.s</w:t>
      </w:r>
      <w:proofErr w:type="spellEnd"/>
      <w:r w:rsidRPr="00C24D48">
        <w:rPr>
          <w:rFonts w:asciiTheme="minorHAnsi" w:hAnsiTheme="minorHAnsi" w:cstheme="minorHAnsi"/>
        </w:rPr>
        <w:t>.</w:t>
      </w:r>
    </w:p>
    <w:p w14:paraId="58888325" w14:textId="77EEF02B"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Pr>
          <w:rFonts w:asciiTheme="minorHAnsi" w:hAnsiTheme="minorHAnsi" w:cstheme="minorHAnsi"/>
        </w:rPr>
        <w:t>Číslo účtu IBAN:</w:t>
      </w:r>
      <w:r>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SK78 1100 0000 0029 2312 3200</w:t>
      </w:r>
    </w:p>
    <w:p w14:paraId="081C0786"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zapísaná: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v Obchodnom registri Okresného súdu Bratislava I, oddiel Po, vložka číslo 1922/B</w:t>
      </w:r>
    </w:p>
    <w:p w14:paraId="3659546E"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p>
    <w:p w14:paraId="1C08D502"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(ďalej len „</w:t>
      </w:r>
      <w:r w:rsidRPr="00C24D48">
        <w:rPr>
          <w:rFonts w:asciiTheme="minorHAnsi" w:hAnsiTheme="minorHAnsi" w:cstheme="minorHAnsi"/>
          <w:b/>
          <w:bCs/>
        </w:rPr>
        <w:t>Objednávateľ</w:t>
      </w:r>
      <w:r w:rsidRPr="00C24D48">
        <w:rPr>
          <w:rFonts w:asciiTheme="minorHAnsi" w:hAnsiTheme="minorHAnsi" w:cstheme="minorHAnsi"/>
        </w:rPr>
        <w:t>“)</w:t>
      </w:r>
    </w:p>
    <w:p w14:paraId="19E0676D"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b/>
          <w:bCs/>
        </w:rPr>
      </w:pPr>
    </w:p>
    <w:p w14:paraId="50EC6ED4"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b/>
          <w:bCs/>
        </w:rPr>
      </w:pPr>
      <w:r w:rsidRPr="00C24D48">
        <w:rPr>
          <w:rFonts w:asciiTheme="minorHAnsi" w:hAnsiTheme="minorHAnsi" w:cstheme="minorHAnsi"/>
          <w:b/>
          <w:bCs/>
        </w:rPr>
        <w:t>a</w:t>
      </w:r>
    </w:p>
    <w:p w14:paraId="196497A1"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b/>
          <w:bCs/>
        </w:rPr>
      </w:pPr>
    </w:p>
    <w:p w14:paraId="4319C272"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b/>
          <w:bCs/>
        </w:rPr>
      </w:pPr>
      <w:r w:rsidRPr="00C24D48">
        <w:rPr>
          <w:rFonts w:asciiTheme="minorHAnsi" w:hAnsiTheme="minorHAnsi" w:cstheme="minorHAnsi"/>
          <w:b/>
          <w:bCs/>
        </w:rPr>
        <w:t>Poskytovateľ:</w:t>
      </w:r>
      <w:r w:rsidRPr="00C24D48">
        <w:rPr>
          <w:rFonts w:asciiTheme="minorHAnsi" w:hAnsiTheme="minorHAnsi" w:cstheme="minorHAnsi"/>
          <w:b/>
          <w:bCs/>
        </w:rPr>
        <w:tab/>
      </w:r>
      <w:r>
        <w:rPr>
          <w:rFonts w:asciiTheme="minorHAnsi" w:hAnsiTheme="minorHAnsi" w:cstheme="minorHAnsi"/>
          <w:b/>
          <w:bCs/>
        </w:rPr>
        <w:tab/>
      </w:r>
      <w:r w:rsidRPr="00C24D48">
        <w:rPr>
          <w:rFonts w:asciiTheme="minorHAnsi" w:hAnsiTheme="minorHAnsi" w:cstheme="minorHAnsi"/>
          <w:b/>
          <w:bCs/>
        </w:rPr>
        <w:t>XXXXXXXXXXXXXXXXX</w:t>
      </w:r>
    </w:p>
    <w:p w14:paraId="4E4569C7"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Názov organizácie: </w:t>
      </w:r>
      <w:r w:rsidRPr="00C24D48">
        <w:rPr>
          <w:rFonts w:asciiTheme="minorHAnsi" w:hAnsiTheme="minorHAnsi" w:cstheme="minorHAnsi"/>
        </w:rPr>
        <w:tab/>
        <w:t>XXXXXXXXXXXXXXXXXX</w:t>
      </w:r>
    </w:p>
    <w:p w14:paraId="57F7D361" w14:textId="2480A559"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Sídlo: </w:t>
      </w:r>
      <w:r w:rsidRPr="00C24D4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XXXXXXXXXXXXXXXXXX</w:t>
      </w:r>
    </w:p>
    <w:p w14:paraId="59751324" w14:textId="76540765"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IČO: </w:t>
      </w:r>
      <w:r w:rsidRPr="00C24D4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XXXXXXXXXX</w:t>
      </w:r>
    </w:p>
    <w:p w14:paraId="7B6C4349" w14:textId="10AC9326"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IČDPH/DIČ: </w:t>
      </w:r>
      <w:r w:rsidRPr="00C24D48">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XXXXXXXXXX</w:t>
      </w:r>
    </w:p>
    <w:p w14:paraId="035E475A"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Zastúpenie: </w:t>
      </w:r>
      <w:r w:rsidRPr="00C24D48">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XXXXXXXXXXXXXXXXXX</w:t>
      </w:r>
    </w:p>
    <w:p w14:paraId="52E3F6AD" w14:textId="4795CA2F"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Bankové spojenie: </w:t>
      </w:r>
      <w:r w:rsidRPr="00C24D48">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XXXXXXXXXXXXXXXXXX</w:t>
      </w:r>
    </w:p>
    <w:p w14:paraId="0E7B206B" w14:textId="5ACFA24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Pr>
          <w:rFonts w:asciiTheme="minorHAnsi" w:hAnsiTheme="minorHAnsi" w:cstheme="minorHAnsi"/>
        </w:rPr>
        <w:t>Číslo účtu IBAN:</w:t>
      </w:r>
      <w:r>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XXXXXXXXXXXXXXXXXX</w:t>
      </w:r>
    </w:p>
    <w:p w14:paraId="24976CFC"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 xml:space="preserve">zapísaná: </w:t>
      </w:r>
      <w:r w:rsidRPr="00C24D4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24D48">
        <w:rPr>
          <w:rFonts w:asciiTheme="minorHAnsi" w:hAnsiTheme="minorHAnsi" w:cstheme="minorHAnsi"/>
        </w:rPr>
        <w:t>XXXXXXXXXXXXXXXXXX</w:t>
      </w:r>
    </w:p>
    <w:p w14:paraId="603CB74B"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p>
    <w:p w14:paraId="1450977C" w14:textId="77777777" w:rsidR="00CA7B4D" w:rsidRPr="00C24D48"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hAnsiTheme="minorHAnsi" w:cstheme="minorHAnsi"/>
        </w:rPr>
      </w:pPr>
      <w:r w:rsidRPr="00C24D48">
        <w:rPr>
          <w:rFonts w:asciiTheme="minorHAnsi" w:hAnsiTheme="minorHAnsi" w:cstheme="minorHAnsi"/>
        </w:rPr>
        <w:t>(ďalej len „</w:t>
      </w:r>
      <w:r w:rsidRPr="00C24D48">
        <w:rPr>
          <w:rFonts w:asciiTheme="minorHAnsi" w:hAnsiTheme="minorHAnsi" w:cstheme="minorHAnsi"/>
          <w:b/>
          <w:bCs/>
        </w:rPr>
        <w:t>Poskytovateľ</w:t>
      </w:r>
      <w:r w:rsidRPr="00C24D48">
        <w:rPr>
          <w:rFonts w:asciiTheme="minorHAnsi" w:hAnsiTheme="minorHAnsi" w:cstheme="minorHAnsi"/>
        </w:rPr>
        <w:t>“)</w:t>
      </w:r>
    </w:p>
    <w:p w14:paraId="72D01E5A" w14:textId="77777777" w:rsidR="00CA7B4D" w:rsidRPr="00C24D48" w:rsidRDefault="00CA7B4D" w:rsidP="00CA7B4D">
      <w:pPr>
        <w:autoSpaceDE w:val="0"/>
        <w:autoSpaceDN w:val="0"/>
        <w:adjustRightInd w:val="0"/>
        <w:rPr>
          <w:rFonts w:asciiTheme="minorHAnsi" w:hAnsiTheme="minorHAnsi" w:cstheme="minorHAnsi"/>
          <w:b/>
          <w:bCs/>
        </w:rPr>
      </w:pPr>
    </w:p>
    <w:p w14:paraId="35294647"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Preambula</w:t>
      </w:r>
    </w:p>
    <w:p w14:paraId="0B79D4B5" w14:textId="77777777" w:rsidR="00CA7B4D" w:rsidRPr="00C24D48" w:rsidRDefault="00CA7B4D" w:rsidP="00CA7B4D">
      <w:pPr>
        <w:autoSpaceDE w:val="0"/>
        <w:autoSpaceDN w:val="0"/>
        <w:adjustRightInd w:val="0"/>
        <w:jc w:val="center"/>
        <w:rPr>
          <w:rFonts w:asciiTheme="minorHAnsi" w:hAnsiTheme="minorHAnsi" w:cstheme="minorHAnsi"/>
          <w:b/>
          <w:bCs/>
        </w:rPr>
      </w:pPr>
    </w:p>
    <w:p w14:paraId="5BE1DF19" w14:textId="77777777" w:rsidR="00CA7B4D" w:rsidRPr="00C24D48" w:rsidRDefault="00CA7B4D" w:rsidP="00CA7B4D">
      <w:pPr>
        <w:pStyle w:val="Odsekzoznamu"/>
        <w:numPr>
          <w:ilvl w:val="0"/>
          <w:numId w:val="3"/>
        </w:numPr>
        <w:autoSpaceDE w:val="0"/>
        <w:autoSpaceDN w:val="0"/>
        <w:adjustRightInd w:val="0"/>
        <w:spacing w:after="0" w:line="240" w:lineRule="auto"/>
        <w:ind w:left="426" w:hanging="426"/>
        <w:jc w:val="both"/>
        <w:rPr>
          <w:rFonts w:cstheme="minorHAnsi"/>
        </w:rPr>
      </w:pPr>
      <w:r w:rsidRPr="00C24D48">
        <w:rPr>
          <w:rFonts w:cstheme="minorHAnsi"/>
        </w:rPr>
        <w:t>Táto dohoda sa uzatvára ako výsledok verejného obstarávania podľa zákona č. 343/2015 Z. z. o verejnom obstarávaní a o zmene a doplnení niektorých zákonov v znení neskorších predpisov (ďalej len „zákon o verejnom obstarávaní“) na predmet zákazky: „</w:t>
      </w:r>
      <w:r w:rsidRPr="00C24D48">
        <w:rPr>
          <w:rFonts w:cstheme="minorHAnsi"/>
          <w:b/>
        </w:rPr>
        <w:t>Prenájom multifunkčných tlačiarenských zariadení a poskytovanie súvisiacich služieb</w:t>
      </w:r>
      <w:r w:rsidRPr="00C24D48">
        <w:rPr>
          <w:rFonts w:cstheme="minorHAnsi"/>
        </w:rPr>
        <w:t>“. Objednávateľ na obstaranie zákazky použil postup verejného obstarávania podľa § 66 zákona o verejnom obstarávaní, nakoľko sú splnené podmienky pre nadlimitnú zákazku.</w:t>
      </w:r>
    </w:p>
    <w:p w14:paraId="03389688" w14:textId="77777777" w:rsidR="00CA7B4D" w:rsidRPr="00C24D48" w:rsidRDefault="00CA7B4D" w:rsidP="00CA7B4D">
      <w:pPr>
        <w:pStyle w:val="Odsekzoznamu"/>
        <w:autoSpaceDE w:val="0"/>
        <w:autoSpaceDN w:val="0"/>
        <w:adjustRightInd w:val="0"/>
        <w:spacing w:after="0" w:line="240" w:lineRule="auto"/>
        <w:ind w:left="426"/>
        <w:jc w:val="both"/>
        <w:rPr>
          <w:rFonts w:cstheme="minorHAnsi"/>
        </w:rPr>
      </w:pPr>
    </w:p>
    <w:p w14:paraId="2CF387B8" w14:textId="77777777" w:rsidR="00CA7B4D" w:rsidRPr="00C24D48" w:rsidRDefault="00CA7B4D" w:rsidP="00CA7B4D">
      <w:pPr>
        <w:pStyle w:val="Odsekzoznamu"/>
        <w:numPr>
          <w:ilvl w:val="0"/>
          <w:numId w:val="3"/>
        </w:numPr>
        <w:autoSpaceDE w:val="0"/>
        <w:autoSpaceDN w:val="0"/>
        <w:adjustRightInd w:val="0"/>
        <w:spacing w:after="0" w:line="240" w:lineRule="auto"/>
        <w:ind w:left="426" w:hanging="426"/>
        <w:jc w:val="both"/>
        <w:rPr>
          <w:rFonts w:cstheme="minorHAnsi"/>
        </w:rPr>
      </w:pPr>
      <w:r w:rsidRPr="00C24D48">
        <w:rPr>
          <w:rFonts w:cstheme="minorHAnsi"/>
        </w:rPr>
        <w:t>Oznámenie o vyhlásení verejného obstarávania bolo zverejnené vo Vestníku verejného obstarávania č. [doplniť] dňa [doplniť] pod značkou [doplniť].</w:t>
      </w:r>
    </w:p>
    <w:p w14:paraId="15AA6D0C" w14:textId="77777777" w:rsidR="00CA7B4D" w:rsidRPr="00C24D48" w:rsidRDefault="00CA7B4D" w:rsidP="00CA7B4D">
      <w:pPr>
        <w:pStyle w:val="Odsekzoznamu"/>
        <w:autoSpaceDE w:val="0"/>
        <w:autoSpaceDN w:val="0"/>
        <w:adjustRightInd w:val="0"/>
        <w:spacing w:after="0" w:line="240" w:lineRule="auto"/>
        <w:ind w:left="426"/>
        <w:jc w:val="both"/>
        <w:rPr>
          <w:rFonts w:cstheme="minorHAnsi"/>
        </w:rPr>
      </w:pPr>
    </w:p>
    <w:p w14:paraId="46262F9D" w14:textId="77777777" w:rsidR="00CA7B4D" w:rsidRPr="00C24D48" w:rsidRDefault="00CA7B4D" w:rsidP="00CA7B4D">
      <w:pPr>
        <w:pStyle w:val="Odsekzoznamu"/>
        <w:numPr>
          <w:ilvl w:val="0"/>
          <w:numId w:val="3"/>
        </w:numPr>
        <w:autoSpaceDE w:val="0"/>
        <w:autoSpaceDN w:val="0"/>
        <w:adjustRightInd w:val="0"/>
        <w:spacing w:after="0" w:line="240" w:lineRule="auto"/>
        <w:ind w:left="426" w:hanging="426"/>
        <w:jc w:val="both"/>
        <w:rPr>
          <w:rFonts w:cstheme="minorHAnsi"/>
        </w:rPr>
      </w:pPr>
      <w:r w:rsidRPr="00C24D48">
        <w:rPr>
          <w:rFonts w:cstheme="minorHAnsi"/>
        </w:rPr>
        <w:t>Nakoľko predmetom obstarávania je zákazka v zmysle § 30 ods. 2 zákona o verejnom obstarávaní, v ďalšom texte tejto dohody sa používa spoločný pojem „služba“ v príslušnom gramatickom tvare, ak s ohľadom na význam jednotlivého ustanovenia tejto dohody nevyplýva inak.</w:t>
      </w:r>
    </w:p>
    <w:p w14:paraId="41FD7419" w14:textId="77777777" w:rsidR="00CA7B4D" w:rsidRPr="00C24D48" w:rsidRDefault="00CA7B4D" w:rsidP="00CA7B4D">
      <w:pPr>
        <w:autoSpaceDE w:val="0"/>
        <w:autoSpaceDN w:val="0"/>
        <w:adjustRightInd w:val="0"/>
        <w:jc w:val="both"/>
        <w:rPr>
          <w:rFonts w:asciiTheme="minorHAnsi" w:hAnsiTheme="minorHAnsi" w:cstheme="minorHAnsi"/>
        </w:rPr>
      </w:pPr>
    </w:p>
    <w:p w14:paraId="335BC9A9" w14:textId="77777777" w:rsidR="00CA7B4D" w:rsidRPr="00C24D48" w:rsidRDefault="00CA7B4D" w:rsidP="00CA7B4D">
      <w:pPr>
        <w:pStyle w:val="Odsekzoznamu"/>
        <w:numPr>
          <w:ilvl w:val="0"/>
          <w:numId w:val="3"/>
        </w:numPr>
        <w:autoSpaceDE w:val="0"/>
        <w:autoSpaceDN w:val="0"/>
        <w:adjustRightInd w:val="0"/>
        <w:spacing w:after="0" w:line="240" w:lineRule="auto"/>
        <w:ind w:left="426" w:hanging="426"/>
        <w:jc w:val="both"/>
        <w:rPr>
          <w:rFonts w:cstheme="minorHAnsi"/>
        </w:rPr>
      </w:pPr>
      <w:r w:rsidRPr="00C24D48">
        <w:rPr>
          <w:rFonts w:cstheme="minorHAnsi"/>
        </w:rPr>
        <w:t>Práva a povinnosti zmluvných strán neupravené v tejto dohode sa riadia okrem zákona o verejnom obstarávaní tiež súvisiacimi právnymi predpismi, ktorými sú najmä, avšak nie výlučne, zákon č. 513/1991 Zb. Obchodný zákonník v znení neskorších predpisov (ďalej len „Obchodný zákonník“), zákon č. 315/2016 Z. z. o registri partnerov verejného sektora a o zmene a doplnení niektorých zákonov (ďalej len „zákon č. 315/2016 Z. z.“), zákon č. 351/2011 Z. z. o elektronických komunikáciách v znení neskorších predpisov (ďalej spolu tiež ako „súvisiace predpisy“).</w:t>
      </w:r>
    </w:p>
    <w:p w14:paraId="6354256B" w14:textId="77777777" w:rsidR="00CA7B4D" w:rsidRPr="00C24D48" w:rsidRDefault="00CA7B4D" w:rsidP="00CA7B4D">
      <w:pPr>
        <w:autoSpaceDE w:val="0"/>
        <w:autoSpaceDN w:val="0"/>
        <w:adjustRightInd w:val="0"/>
        <w:jc w:val="both"/>
        <w:rPr>
          <w:rFonts w:asciiTheme="minorHAnsi" w:hAnsiTheme="minorHAnsi" w:cstheme="minorHAnsi"/>
        </w:rPr>
      </w:pPr>
    </w:p>
    <w:p w14:paraId="2E2C6F96" w14:textId="77777777" w:rsidR="00CA7B4D" w:rsidRPr="00C24D48" w:rsidRDefault="00CA7B4D" w:rsidP="00CA7B4D">
      <w:pPr>
        <w:pStyle w:val="Odsekzoznamu"/>
        <w:numPr>
          <w:ilvl w:val="0"/>
          <w:numId w:val="3"/>
        </w:numPr>
        <w:autoSpaceDE w:val="0"/>
        <w:autoSpaceDN w:val="0"/>
        <w:adjustRightInd w:val="0"/>
        <w:spacing w:after="0" w:line="240" w:lineRule="auto"/>
        <w:ind w:left="426" w:hanging="426"/>
        <w:jc w:val="both"/>
        <w:rPr>
          <w:rFonts w:cstheme="minorHAnsi"/>
        </w:rPr>
      </w:pPr>
      <w:r w:rsidRPr="00C24D48">
        <w:rPr>
          <w:rFonts w:cstheme="minorHAnsi"/>
        </w:rPr>
        <w:t>Zmluvné strany berú na vedomie, že dohoda sa uzatvára medzi dvoma zmluvnými stranami, pričom zmluvnými stranami sú spoločnosť Poskytovateľa na jednej strane a spoločnosť Objednávateľa, jeho organizačné zložky a dcérske spoločnosti na strane druhej, pričom všetky práva a povinnosti vyplývajúce z dohody pre Objednávateľa sa vzťahujú na Objednávateľa, jeho organizačné zložky a dcérske spoločnosti spoločne ako na jeden subjekt.</w:t>
      </w:r>
    </w:p>
    <w:p w14:paraId="79C18EAD" w14:textId="77777777" w:rsidR="00CA7B4D" w:rsidRPr="00C24D48" w:rsidRDefault="00CA7B4D" w:rsidP="00CA7B4D">
      <w:pPr>
        <w:autoSpaceDE w:val="0"/>
        <w:autoSpaceDN w:val="0"/>
        <w:adjustRightInd w:val="0"/>
        <w:rPr>
          <w:rFonts w:asciiTheme="minorHAnsi" w:hAnsiTheme="minorHAnsi" w:cstheme="minorHAnsi"/>
        </w:rPr>
      </w:pPr>
    </w:p>
    <w:p w14:paraId="118B841A"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1</w:t>
      </w:r>
    </w:p>
    <w:p w14:paraId="305799A9"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Predmet dohody</w:t>
      </w:r>
    </w:p>
    <w:p w14:paraId="2BAEB56C" w14:textId="77777777" w:rsidR="00CA7B4D" w:rsidRPr="00C24D48" w:rsidRDefault="00CA7B4D" w:rsidP="00CA7B4D">
      <w:pPr>
        <w:autoSpaceDE w:val="0"/>
        <w:autoSpaceDN w:val="0"/>
        <w:adjustRightInd w:val="0"/>
        <w:jc w:val="center"/>
        <w:rPr>
          <w:rFonts w:asciiTheme="minorHAnsi" w:hAnsiTheme="minorHAnsi" w:cstheme="minorHAnsi"/>
          <w:b/>
          <w:bCs/>
        </w:rPr>
      </w:pPr>
    </w:p>
    <w:p w14:paraId="6872BF95" w14:textId="77777777" w:rsidR="00CA7B4D" w:rsidRPr="00C24D48" w:rsidRDefault="00CA7B4D" w:rsidP="00CA7B4D">
      <w:pPr>
        <w:pStyle w:val="Odsekzoznamu"/>
        <w:numPr>
          <w:ilvl w:val="1"/>
          <w:numId w:val="4"/>
        </w:numPr>
        <w:autoSpaceDE w:val="0"/>
        <w:autoSpaceDN w:val="0"/>
        <w:adjustRightInd w:val="0"/>
        <w:spacing w:after="0" w:line="240" w:lineRule="auto"/>
        <w:ind w:left="426" w:hanging="426"/>
        <w:jc w:val="both"/>
        <w:rPr>
          <w:rFonts w:cstheme="minorHAnsi"/>
        </w:rPr>
      </w:pPr>
      <w:r w:rsidRPr="00C24D48">
        <w:rPr>
          <w:rFonts w:cstheme="minorHAnsi"/>
        </w:rPr>
        <w:t xml:space="preserve">Predmetom tejto dohody je záväzok Poskytovateľa poskytovať služby Objednávateľovi, predovšetkým sprevádzkovanie tlačového systému, poskytovanie tlačiarenských </w:t>
      </w:r>
      <w:r>
        <w:rPr>
          <w:rFonts w:cstheme="minorHAnsi"/>
        </w:rPr>
        <w:t xml:space="preserve">                                                 </w:t>
      </w:r>
      <w:r w:rsidRPr="00C24D48">
        <w:rPr>
          <w:rFonts w:cstheme="minorHAnsi"/>
        </w:rPr>
        <w:t xml:space="preserve">a multifunkčných zariadení formou prenájmu, technická podpora, servis a údržba poskytnutých tlačiarenských a multifunkčných zariadení ako aj existujúcich zariadení Objednávateľa do času ich výmeny, a zároveň poskytovanie súvisiacich služieb zabezpečujúcich riadne a bezproblémové užívanie všetkých zariadení a tlačového systému tvoriacich tlačové prostredie Objednávateľa (ďalej len „služby“), a záväzok Objednávateľa za poskytnuté služby Poskytovateľovi zaplatiť. </w:t>
      </w:r>
    </w:p>
    <w:p w14:paraId="152C9EAF" w14:textId="77777777" w:rsidR="00CA7B4D" w:rsidRPr="00C24D48" w:rsidRDefault="00CA7B4D" w:rsidP="00CA7B4D">
      <w:pPr>
        <w:pStyle w:val="Odsekzoznamu"/>
        <w:autoSpaceDE w:val="0"/>
        <w:autoSpaceDN w:val="0"/>
        <w:adjustRightInd w:val="0"/>
        <w:spacing w:after="0" w:line="240" w:lineRule="auto"/>
        <w:ind w:left="426"/>
        <w:jc w:val="both"/>
        <w:rPr>
          <w:rFonts w:cstheme="minorHAnsi"/>
        </w:rPr>
      </w:pPr>
    </w:p>
    <w:p w14:paraId="6BD05419" w14:textId="77777777" w:rsidR="00CA7B4D" w:rsidRDefault="00CA7B4D" w:rsidP="00CA7B4D">
      <w:pPr>
        <w:pStyle w:val="Odsekzoznamu"/>
        <w:numPr>
          <w:ilvl w:val="1"/>
          <w:numId w:val="4"/>
        </w:numPr>
        <w:autoSpaceDE w:val="0"/>
        <w:autoSpaceDN w:val="0"/>
        <w:adjustRightInd w:val="0"/>
        <w:spacing w:after="0" w:line="240" w:lineRule="auto"/>
        <w:ind w:left="426" w:hanging="426"/>
        <w:jc w:val="both"/>
        <w:rPr>
          <w:rFonts w:cstheme="minorHAnsi"/>
        </w:rPr>
      </w:pPr>
      <w:r w:rsidRPr="00C24D48">
        <w:rPr>
          <w:rFonts w:cstheme="minorHAnsi"/>
        </w:rPr>
        <w:t xml:space="preserve">Bližšia špecifikácia služieb je uvedená v článku 3 tejto dohody a v Prílohe č. </w:t>
      </w:r>
      <w:r>
        <w:rPr>
          <w:rFonts w:cstheme="minorHAnsi"/>
        </w:rPr>
        <w:t>1</w:t>
      </w:r>
      <w:r w:rsidRPr="00C24D48">
        <w:rPr>
          <w:rFonts w:cstheme="minorHAnsi"/>
        </w:rPr>
        <w:t>, ktorá tvorí neoddeliteľnú súčasť tejto dohody.</w:t>
      </w:r>
    </w:p>
    <w:p w14:paraId="32372996" w14:textId="77777777" w:rsidR="00CA7B4D" w:rsidRPr="00503184" w:rsidRDefault="00CA7B4D" w:rsidP="00CA7B4D">
      <w:pPr>
        <w:autoSpaceDE w:val="0"/>
        <w:autoSpaceDN w:val="0"/>
        <w:adjustRightInd w:val="0"/>
        <w:jc w:val="both"/>
        <w:rPr>
          <w:rFonts w:cstheme="minorHAnsi"/>
        </w:rPr>
      </w:pPr>
    </w:p>
    <w:p w14:paraId="0943258E" w14:textId="77777777" w:rsidR="00CA7B4D" w:rsidRPr="003B7050" w:rsidRDefault="00CA7B4D" w:rsidP="00CA7B4D">
      <w:pPr>
        <w:pStyle w:val="Odsekzoznamu"/>
        <w:numPr>
          <w:ilvl w:val="1"/>
          <w:numId w:val="4"/>
        </w:numPr>
        <w:autoSpaceDE w:val="0"/>
        <w:autoSpaceDN w:val="0"/>
        <w:adjustRightInd w:val="0"/>
        <w:spacing w:after="0" w:line="240" w:lineRule="auto"/>
        <w:ind w:left="426" w:hanging="426"/>
        <w:jc w:val="both"/>
        <w:rPr>
          <w:rFonts w:cstheme="minorHAnsi"/>
        </w:rPr>
      </w:pPr>
      <w:r w:rsidRPr="003B7050">
        <w:rPr>
          <w:rFonts w:cstheme="minorHAnsi"/>
        </w:rPr>
        <w:t xml:space="preserve">Pre potreby tejto dohody sa pod pojmom „Tlačový systém“ rozumie definícia podľa bodu 1.4.2.2 Prílohy č. </w:t>
      </w:r>
      <w:r>
        <w:rPr>
          <w:rFonts w:cstheme="minorHAnsi"/>
        </w:rPr>
        <w:t>1</w:t>
      </w:r>
      <w:r w:rsidRPr="003B7050">
        <w:rPr>
          <w:rFonts w:cstheme="minorHAnsi"/>
        </w:rPr>
        <w:t>, ktorá tvorí neoddeliteľnú súčasť tejto dohody.</w:t>
      </w:r>
    </w:p>
    <w:p w14:paraId="700465B1" w14:textId="77777777" w:rsidR="00CA7B4D" w:rsidRPr="003B7050" w:rsidRDefault="00CA7B4D" w:rsidP="00CA7B4D">
      <w:pPr>
        <w:autoSpaceDE w:val="0"/>
        <w:autoSpaceDN w:val="0"/>
        <w:adjustRightInd w:val="0"/>
        <w:jc w:val="both"/>
        <w:rPr>
          <w:rFonts w:cstheme="minorHAnsi"/>
        </w:rPr>
      </w:pPr>
    </w:p>
    <w:p w14:paraId="73BE1E79" w14:textId="77777777" w:rsidR="00CA7B4D" w:rsidRPr="003B7050" w:rsidRDefault="00CA7B4D" w:rsidP="00CA7B4D">
      <w:pPr>
        <w:pStyle w:val="Odsekzoznamu"/>
        <w:numPr>
          <w:ilvl w:val="1"/>
          <w:numId w:val="4"/>
        </w:numPr>
        <w:autoSpaceDE w:val="0"/>
        <w:autoSpaceDN w:val="0"/>
        <w:adjustRightInd w:val="0"/>
        <w:spacing w:after="0" w:line="240" w:lineRule="auto"/>
        <w:ind w:left="426" w:hanging="426"/>
        <w:jc w:val="both"/>
        <w:rPr>
          <w:rFonts w:cstheme="minorHAnsi"/>
        </w:rPr>
      </w:pPr>
      <w:r w:rsidRPr="003B7050">
        <w:rPr>
          <w:rFonts w:cstheme="minorHAnsi"/>
        </w:rPr>
        <w:t xml:space="preserve">Pre potreby tejto dohody sa pod pojmom „Tlačové prostredie“ rozumie súbor Tlačového systému a Tlačiarenských a multifunkčných zariadení podľa definície v bode 1.4.2.3 Prílohy č. </w:t>
      </w:r>
      <w:r>
        <w:rPr>
          <w:rFonts w:cstheme="minorHAnsi"/>
        </w:rPr>
        <w:t>1</w:t>
      </w:r>
      <w:r w:rsidRPr="003B7050">
        <w:rPr>
          <w:rFonts w:cstheme="minorHAnsi"/>
        </w:rPr>
        <w:t>, ktorá tvorí neoddeliteľnú súčasť tejto dohody.</w:t>
      </w:r>
    </w:p>
    <w:p w14:paraId="5FA40CCE" w14:textId="77777777" w:rsidR="00CA7B4D" w:rsidRPr="003B7050" w:rsidRDefault="00CA7B4D" w:rsidP="00CA7B4D">
      <w:pPr>
        <w:autoSpaceDE w:val="0"/>
        <w:autoSpaceDN w:val="0"/>
        <w:adjustRightInd w:val="0"/>
        <w:rPr>
          <w:rFonts w:asciiTheme="minorHAnsi" w:hAnsiTheme="minorHAnsi" w:cstheme="minorHAnsi"/>
        </w:rPr>
      </w:pPr>
    </w:p>
    <w:p w14:paraId="338C16A0" w14:textId="77777777" w:rsidR="00CA7B4D" w:rsidRPr="003B7050" w:rsidRDefault="00CA7B4D" w:rsidP="00CA7B4D">
      <w:pPr>
        <w:autoSpaceDE w:val="0"/>
        <w:autoSpaceDN w:val="0"/>
        <w:adjustRightInd w:val="0"/>
        <w:jc w:val="center"/>
        <w:rPr>
          <w:rFonts w:asciiTheme="minorHAnsi" w:hAnsiTheme="minorHAnsi" w:cstheme="minorHAnsi"/>
          <w:b/>
          <w:bCs/>
        </w:rPr>
      </w:pPr>
      <w:r w:rsidRPr="003B7050">
        <w:rPr>
          <w:rFonts w:asciiTheme="minorHAnsi" w:hAnsiTheme="minorHAnsi" w:cstheme="minorHAnsi"/>
          <w:b/>
          <w:bCs/>
        </w:rPr>
        <w:t>Článok 2</w:t>
      </w:r>
    </w:p>
    <w:p w14:paraId="204CBF29" w14:textId="77777777" w:rsidR="00CA7B4D" w:rsidRPr="003B7050" w:rsidRDefault="00CA7B4D" w:rsidP="00CA7B4D">
      <w:pPr>
        <w:autoSpaceDE w:val="0"/>
        <w:autoSpaceDN w:val="0"/>
        <w:adjustRightInd w:val="0"/>
        <w:jc w:val="center"/>
        <w:rPr>
          <w:rFonts w:asciiTheme="minorHAnsi" w:hAnsiTheme="minorHAnsi" w:cstheme="minorHAnsi"/>
          <w:b/>
          <w:bCs/>
        </w:rPr>
      </w:pPr>
      <w:r w:rsidRPr="003B7050">
        <w:rPr>
          <w:rFonts w:asciiTheme="minorHAnsi" w:hAnsiTheme="minorHAnsi" w:cstheme="minorHAnsi"/>
          <w:b/>
          <w:bCs/>
        </w:rPr>
        <w:t>Miesto plnenia dohody</w:t>
      </w:r>
    </w:p>
    <w:p w14:paraId="3B4E42DD" w14:textId="77777777" w:rsidR="00CA7B4D" w:rsidRPr="003B7050" w:rsidRDefault="00CA7B4D" w:rsidP="00CA7B4D">
      <w:pPr>
        <w:autoSpaceDE w:val="0"/>
        <w:autoSpaceDN w:val="0"/>
        <w:adjustRightInd w:val="0"/>
        <w:jc w:val="center"/>
        <w:rPr>
          <w:rFonts w:asciiTheme="minorHAnsi" w:hAnsiTheme="minorHAnsi" w:cstheme="minorHAnsi"/>
          <w:b/>
          <w:bCs/>
        </w:rPr>
      </w:pPr>
    </w:p>
    <w:p w14:paraId="4467F040" w14:textId="77777777" w:rsidR="00CA7B4D" w:rsidRPr="003B7050" w:rsidRDefault="00CA7B4D" w:rsidP="00CA7B4D">
      <w:pPr>
        <w:pStyle w:val="Odsekzoznamu"/>
        <w:numPr>
          <w:ilvl w:val="0"/>
          <w:numId w:val="5"/>
        </w:numPr>
        <w:autoSpaceDE w:val="0"/>
        <w:autoSpaceDN w:val="0"/>
        <w:adjustRightInd w:val="0"/>
        <w:spacing w:after="0" w:line="240" w:lineRule="auto"/>
        <w:jc w:val="both"/>
        <w:rPr>
          <w:rFonts w:cstheme="minorHAnsi"/>
          <w:vanish/>
        </w:rPr>
      </w:pPr>
    </w:p>
    <w:p w14:paraId="6278AA87" w14:textId="77777777" w:rsidR="00CA7B4D" w:rsidRPr="003B7050" w:rsidRDefault="00CA7B4D" w:rsidP="00CA7B4D">
      <w:pPr>
        <w:pStyle w:val="Odsekzoznamu"/>
        <w:numPr>
          <w:ilvl w:val="0"/>
          <w:numId w:val="5"/>
        </w:numPr>
        <w:autoSpaceDE w:val="0"/>
        <w:autoSpaceDN w:val="0"/>
        <w:adjustRightInd w:val="0"/>
        <w:spacing w:after="0" w:line="240" w:lineRule="auto"/>
        <w:jc w:val="both"/>
        <w:rPr>
          <w:rFonts w:cstheme="minorHAnsi"/>
          <w:vanish/>
        </w:rPr>
      </w:pPr>
    </w:p>
    <w:p w14:paraId="4A32F0BB" w14:textId="77777777" w:rsidR="00CA7B4D" w:rsidRPr="003B7050" w:rsidRDefault="00CA7B4D" w:rsidP="00CA7B4D">
      <w:pPr>
        <w:pStyle w:val="Odsekzoznamu"/>
        <w:numPr>
          <w:ilvl w:val="1"/>
          <w:numId w:val="5"/>
        </w:numPr>
        <w:autoSpaceDE w:val="0"/>
        <w:autoSpaceDN w:val="0"/>
        <w:adjustRightInd w:val="0"/>
        <w:spacing w:after="0" w:line="240" w:lineRule="auto"/>
        <w:ind w:left="432"/>
        <w:jc w:val="both"/>
        <w:rPr>
          <w:rFonts w:cstheme="minorHAnsi"/>
        </w:rPr>
      </w:pPr>
      <w:r w:rsidRPr="003B7050">
        <w:rPr>
          <w:rFonts w:cstheme="minorHAnsi"/>
        </w:rPr>
        <w:t>Zmluvné strany sa dohodli, že miestom dodania služieb poskytovaných na základe tejto dohody sú adresy Objednávateľa, jeho organizačných zložiek a jeho dcérskych spoločností uvedených v bodoch 2.1.1 až 2.1.</w:t>
      </w:r>
      <w:r>
        <w:rPr>
          <w:rFonts w:cstheme="minorHAnsi"/>
        </w:rPr>
        <w:t>6</w:t>
      </w:r>
      <w:r w:rsidRPr="003B7050">
        <w:rPr>
          <w:rFonts w:cstheme="minorHAnsi"/>
        </w:rPr>
        <w:t>:</w:t>
      </w:r>
    </w:p>
    <w:p w14:paraId="1F4A2129" w14:textId="77777777" w:rsidR="00CA7B4D" w:rsidRPr="003B7050" w:rsidRDefault="00CA7B4D" w:rsidP="00CA7B4D">
      <w:pPr>
        <w:pStyle w:val="Odsekzoznamu"/>
        <w:numPr>
          <w:ilvl w:val="2"/>
          <w:numId w:val="5"/>
        </w:numPr>
        <w:autoSpaceDE w:val="0"/>
        <w:autoSpaceDN w:val="0"/>
        <w:adjustRightInd w:val="0"/>
        <w:spacing w:after="0" w:line="240" w:lineRule="auto"/>
        <w:ind w:left="1134" w:hanging="708"/>
        <w:jc w:val="both"/>
        <w:rPr>
          <w:rFonts w:cstheme="minorHAnsi"/>
        </w:rPr>
      </w:pPr>
      <w:bookmarkStart w:id="1" w:name="_Ref5874549"/>
      <w:r w:rsidRPr="003B7050">
        <w:rPr>
          <w:rFonts w:cstheme="minorHAnsi"/>
        </w:rPr>
        <w:t>RTVS, OZ Slovenský rozhlas, Mýtna 1, 817 55 Bratislava</w:t>
      </w:r>
      <w:bookmarkEnd w:id="1"/>
    </w:p>
    <w:p w14:paraId="79E6D298" w14:textId="77777777" w:rsidR="00CA7B4D" w:rsidRPr="003B7050" w:rsidRDefault="00CA7B4D" w:rsidP="00CA7B4D">
      <w:pPr>
        <w:pStyle w:val="Odsekzoznamu"/>
        <w:numPr>
          <w:ilvl w:val="2"/>
          <w:numId w:val="5"/>
        </w:numPr>
        <w:autoSpaceDE w:val="0"/>
        <w:autoSpaceDN w:val="0"/>
        <w:adjustRightInd w:val="0"/>
        <w:spacing w:after="0" w:line="240" w:lineRule="auto"/>
        <w:ind w:left="1134" w:hanging="708"/>
        <w:jc w:val="both"/>
        <w:rPr>
          <w:rFonts w:cstheme="minorHAnsi"/>
        </w:rPr>
      </w:pPr>
      <w:bookmarkStart w:id="2" w:name="_Ref5874556"/>
      <w:r w:rsidRPr="003B7050">
        <w:rPr>
          <w:rFonts w:cstheme="minorHAnsi"/>
        </w:rPr>
        <w:t>RTVS, OZ Slovenská televízia, Mlynská dolina, 845 45 Bratislava</w:t>
      </w:r>
      <w:bookmarkEnd w:id="2"/>
    </w:p>
    <w:p w14:paraId="272A13F8" w14:textId="77777777" w:rsidR="00CA7B4D" w:rsidRPr="003B7050" w:rsidRDefault="00CA7B4D" w:rsidP="00CA7B4D">
      <w:pPr>
        <w:pStyle w:val="Odsekzoznamu"/>
        <w:numPr>
          <w:ilvl w:val="2"/>
          <w:numId w:val="5"/>
        </w:numPr>
        <w:autoSpaceDE w:val="0"/>
        <w:autoSpaceDN w:val="0"/>
        <w:adjustRightInd w:val="0"/>
        <w:spacing w:after="0" w:line="240" w:lineRule="auto"/>
        <w:ind w:left="1134" w:hanging="708"/>
        <w:jc w:val="both"/>
        <w:rPr>
          <w:rFonts w:cstheme="minorHAnsi"/>
        </w:rPr>
      </w:pPr>
      <w:r w:rsidRPr="003B7050">
        <w:rPr>
          <w:rFonts w:cstheme="minorHAnsi"/>
        </w:rPr>
        <w:t xml:space="preserve">RTVS Štúdio Košice, Rastislavova 13, 043 07 Košice </w:t>
      </w:r>
    </w:p>
    <w:p w14:paraId="144CE996" w14:textId="77777777" w:rsidR="00CA7B4D" w:rsidRPr="003B7050" w:rsidRDefault="00CA7B4D" w:rsidP="00CA7B4D">
      <w:pPr>
        <w:pStyle w:val="Odsekzoznamu"/>
        <w:numPr>
          <w:ilvl w:val="2"/>
          <w:numId w:val="5"/>
        </w:numPr>
        <w:autoSpaceDE w:val="0"/>
        <w:autoSpaceDN w:val="0"/>
        <w:adjustRightInd w:val="0"/>
        <w:spacing w:after="0" w:line="240" w:lineRule="auto"/>
        <w:ind w:left="1134" w:hanging="708"/>
        <w:jc w:val="both"/>
        <w:rPr>
          <w:rFonts w:cstheme="minorHAnsi"/>
        </w:rPr>
      </w:pPr>
      <w:r w:rsidRPr="003B7050">
        <w:rPr>
          <w:rFonts w:cstheme="minorHAnsi"/>
        </w:rPr>
        <w:t xml:space="preserve">RTVS Štúdio Košice, Moyzesova 7/A, 043 07 Košice </w:t>
      </w:r>
    </w:p>
    <w:p w14:paraId="65A9E6D2" w14:textId="77777777" w:rsidR="00CA7B4D" w:rsidRPr="003B7050" w:rsidRDefault="00CA7B4D" w:rsidP="00CA7B4D">
      <w:pPr>
        <w:pStyle w:val="Odsekzoznamu"/>
        <w:numPr>
          <w:ilvl w:val="2"/>
          <w:numId w:val="5"/>
        </w:numPr>
        <w:autoSpaceDE w:val="0"/>
        <w:autoSpaceDN w:val="0"/>
        <w:adjustRightInd w:val="0"/>
        <w:spacing w:after="0" w:line="240" w:lineRule="auto"/>
        <w:ind w:left="1134" w:hanging="708"/>
        <w:jc w:val="both"/>
        <w:rPr>
          <w:rFonts w:cstheme="minorHAnsi"/>
        </w:rPr>
      </w:pPr>
      <w:r w:rsidRPr="003B7050">
        <w:rPr>
          <w:rFonts w:cstheme="minorHAnsi"/>
        </w:rPr>
        <w:t>RTVS Štúdio Banská Bystrica, Profesora Sáru 1, 975 68 Banská Bystrica</w:t>
      </w:r>
    </w:p>
    <w:p w14:paraId="4209037F" w14:textId="77777777" w:rsidR="00CA7B4D" w:rsidRPr="003B7050" w:rsidRDefault="00CA7B4D" w:rsidP="00CA7B4D">
      <w:pPr>
        <w:pStyle w:val="Odsekzoznamu"/>
        <w:numPr>
          <w:ilvl w:val="2"/>
          <w:numId w:val="5"/>
        </w:numPr>
        <w:autoSpaceDE w:val="0"/>
        <w:autoSpaceDN w:val="0"/>
        <w:adjustRightInd w:val="0"/>
        <w:spacing w:after="0" w:line="240" w:lineRule="auto"/>
        <w:ind w:left="1134" w:hanging="708"/>
        <w:jc w:val="both"/>
        <w:rPr>
          <w:rFonts w:cstheme="minorHAnsi"/>
        </w:rPr>
      </w:pPr>
      <w:proofErr w:type="spellStart"/>
      <w:r w:rsidRPr="003B7050">
        <w:rPr>
          <w:rFonts w:cstheme="minorHAnsi"/>
        </w:rPr>
        <w:lastRenderedPageBreak/>
        <w:t>Media</w:t>
      </w:r>
      <w:proofErr w:type="spellEnd"/>
      <w:r w:rsidRPr="003B7050">
        <w:rPr>
          <w:rFonts w:cstheme="minorHAnsi"/>
        </w:rPr>
        <w:t xml:space="preserve"> RTVS, s.r.o. , Mýtna 1, 817 55 Bratislava</w:t>
      </w:r>
    </w:p>
    <w:p w14:paraId="6ED7E69E" w14:textId="77777777" w:rsidR="00CA7B4D" w:rsidRPr="00C24D48" w:rsidRDefault="00CA7B4D" w:rsidP="00CA7B4D">
      <w:pPr>
        <w:pStyle w:val="Odsekzoznamu"/>
        <w:autoSpaceDE w:val="0"/>
        <w:autoSpaceDN w:val="0"/>
        <w:adjustRightInd w:val="0"/>
        <w:spacing w:after="0" w:line="240" w:lineRule="auto"/>
        <w:ind w:left="1134"/>
        <w:jc w:val="both"/>
        <w:rPr>
          <w:rFonts w:cstheme="minorHAnsi"/>
        </w:rPr>
      </w:pPr>
    </w:p>
    <w:p w14:paraId="6BB7202D" w14:textId="77777777" w:rsidR="00CA7B4D" w:rsidRPr="00C24D48" w:rsidRDefault="00CA7B4D" w:rsidP="00CA7B4D">
      <w:pPr>
        <w:autoSpaceDE w:val="0"/>
        <w:autoSpaceDN w:val="0"/>
        <w:adjustRightInd w:val="0"/>
        <w:jc w:val="both"/>
        <w:rPr>
          <w:rFonts w:asciiTheme="minorHAnsi" w:hAnsiTheme="minorHAnsi" w:cstheme="minorHAnsi"/>
        </w:rPr>
      </w:pPr>
    </w:p>
    <w:p w14:paraId="6B5A4406" w14:textId="77777777" w:rsidR="00CA7B4D" w:rsidRPr="00C24D48" w:rsidRDefault="00CA7B4D" w:rsidP="00CA7B4D">
      <w:pPr>
        <w:pStyle w:val="Odsekzoznamu"/>
        <w:numPr>
          <w:ilvl w:val="1"/>
          <w:numId w:val="5"/>
        </w:numPr>
        <w:autoSpaceDE w:val="0"/>
        <w:autoSpaceDN w:val="0"/>
        <w:adjustRightInd w:val="0"/>
        <w:spacing w:after="0" w:line="240" w:lineRule="auto"/>
        <w:ind w:left="432"/>
        <w:jc w:val="both"/>
        <w:rPr>
          <w:rFonts w:cstheme="minorHAnsi"/>
        </w:rPr>
      </w:pPr>
      <w:r w:rsidRPr="00C24D48">
        <w:rPr>
          <w:rFonts w:cstheme="minorHAnsi"/>
        </w:rPr>
        <w:t>Objednávateľ si vyhradzuje právo zmeniť a doplniť miesta dodania služieb počas trvania tejto dohody postupom podľa článku 15 bod 15.4 tejto dohody.</w:t>
      </w:r>
    </w:p>
    <w:p w14:paraId="00F086C1" w14:textId="77777777" w:rsidR="00CA7B4D" w:rsidRDefault="00CA7B4D" w:rsidP="00CA7B4D">
      <w:pPr>
        <w:autoSpaceDE w:val="0"/>
        <w:autoSpaceDN w:val="0"/>
        <w:adjustRightInd w:val="0"/>
        <w:jc w:val="center"/>
        <w:rPr>
          <w:rFonts w:asciiTheme="minorHAnsi" w:hAnsiTheme="minorHAnsi" w:cstheme="minorHAnsi"/>
          <w:b/>
          <w:bCs/>
        </w:rPr>
      </w:pPr>
    </w:p>
    <w:p w14:paraId="266E553C"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3</w:t>
      </w:r>
    </w:p>
    <w:p w14:paraId="71C89E56"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Podmienky, rozsah a spôsob plnenia dohody</w:t>
      </w:r>
    </w:p>
    <w:p w14:paraId="386F2FC8" w14:textId="77777777" w:rsidR="00CA7B4D" w:rsidRPr="00C24D48" w:rsidRDefault="00CA7B4D" w:rsidP="00CA7B4D">
      <w:pPr>
        <w:autoSpaceDE w:val="0"/>
        <w:autoSpaceDN w:val="0"/>
        <w:adjustRightInd w:val="0"/>
        <w:jc w:val="center"/>
        <w:rPr>
          <w:rFonts w:asciiTheme="minorHAnsi" w:hAnsiTheme="minorHAnsi" w:cstheme="minorHAnsi"/>
          <w:b/>
          <w:bCs/>
        </w:rPr>
      </w:pPr>
    </w:p>
    <w:p w14:paraId="1C88E87F" w14:textId="77777777" w:rsidR="00CA7B4D" w:rsidRPr="00C24D48" w:rsidRDefault="00CA7B4D" w:rsidP="00CA7B4D">
      <w:pPr>
        <w:pStyle w:val="Odsekzoznamu"/>
        <w:numPr>
          <w:ilvl w:val="0"/>
          <w:numId w:val="5"/>
        </w:numPr>
        <w:autoSpaceDE w:val="0"/>
        <w:autoSpaceDN w:val="0"/>
        <w:adjustRightInd w:val="0"/>
        <w:spacing w:after="0" w:line="240" w:lineRule="auto"/>
        <w:jc w:val="both"/>
        <w:rPr>
          <w:rFonts w:cstheme="minorHAnsi"/>
          <w:vanish/>
        </w:rPr>
      </w:pPr>
    </w:p>
    <w:p w14:paraId="4B4C05A3" w14:textId="77777777" w:rsidR="00CA7B4D" w:rsidRPr="00C24D48" w:rsidRDefault="00CA7B4D" w:rsidP="00CA7B4D">
      <w:pPr>
        <w:pStyle w:val="Odsekzoznamu"/>
        <w:numPr>
          <w:ilvl w:val="0"/>
          <w:numId w:val="4"/>
        </w:numPr>
        <w:autoSpaceDE w:val="0"/>
        <w:autoSpaceDN w:val="0"/>
        <w:adjustRightInd w:val="0"/>
        <w:spacing w:after="0" w:line="240" w:lineRule="auto"/>
        <w:jc w:val="both"/>
        <w:rPr>
          <w:rFonts w:cstheme="minorHAnsi"/>
          <w:vanish/>
        </w:rPr>
      </w:pPr>
    </w:p>
    <w:p w14:paraId="3E810C37" w14:textId="77777777" w:rsidR="00CA7B4D" w:rsidRPr="00C24D48" w:rsidRDefault="00CA7B4D" w:rsidP="00CA7B4D">
      <w:pPr>
        <w:pStyle w:val="Odsekzoznamu"/>
        <w:numPr>
          <w:ilvl w:val="0"/>
          <w:numId w:val="4"/>
        </w:numPr>
        <w:autoSpaceDE w:val="0"/>
        <w:autoSpaceDN w:val="0"/>
        <w:adjustRightInd w:val="0"/>
        <w:spacing w:after="0" w:line="240" w:lineRule="auto"/>
        <w:jc w:val="both"/>
        <w:rPr>
          <w:rFonts w:cstheme="minorHAnsi"/>
          <w:vanish/>
        </w:rPr>
      </w:pPr>
    </w:p>
    <w:p w14:paraId="77BE7730" w14:textId="77777777" w:rsidR="00CA7B4D" w:rsidRPr="00FD1684" w:rsidRDefault="00CA7B4D" w:rsidP="00CA7B4D">
      <w:pPr>
        <w:pStyle w:val="Odsekzoznamu"/>
        <w:numPr>
          <w:ilvl w:val="1"/>
          <w:numId w:val="4"/>
        </w:numPr>
        <w:autoSpaceDE w:val="0"/>
        <w:autoSpaceDN w:val="0"/>
        <w:adjustRightInd w:val="0"/>
        <w:spacing w:after="0" w:line="240" w:lineRule="auto"/>
        <w:ind w:left="426" w:hanging="426"/>
        <w:jc w:val="both"/>
        <w:rPr>
          <w:rFonts w:cstheme="minorHAnsi"/>
        </w:rPr>
      </w:pPr>
      <w:r>
        <w:rPr>
          <w:rFonts w:cstheme="minorHAnsi"/>
        </w:rPr>
        <w:t xml:space="preserve">Poskytovateľ sa zaväzuje poskytovať služby uvedené v bode 3.4.1 tohto článku v doplnení s bodom 1.4.2.2. a 1.4.2.3. Prílohy č. 1, </w:t>
      </w:r>
      <w:r w:rsidRPr="00FD1684">
        <w:rPr>
          <w:rFonts w:cstheme="minorHAnsi"/>
        </w:rPr>
        <w:t xml:space="preserve">okrem </w:t>
      </w:r>
      <w:r>
        <w:rPr>
          <w:rFonts w:cstheme="minorHAnsi"/>
        </w:rPr>
        <w:t xml:space="preserve">poskytnutia </w:t>
      </w:r>
      <w:r w:rsidRPr="00FD1684">
        <w:rPr>
          <w:rFonts w:cstheme="minorHAnsi"/>
        </w:rPr>
        <w:t>služieb v zmysle bod</w:t>
      </w:r>
      <w:r>
        <w:rPr>
          <w:rFonts w:cstheme="minorHAnsi"/>
        </w:rPr>
        <w:t>ov</w:t>
      </w:r>
      <w:r w:rsidRPr="00FD1684">
        <w:rPr>
          <w:rFonts w:cstheme="minorHAnsi"/>
        </w:rPr>
        <w:t xml:space="preserve"> 3.</w:t>
      </w:r>
      <w:r>
        <w:rPr>
          <w:rFonts w:cstheme="minorHAnsi"/>
        </w:rPr>
        <w:t>4</w:t>
      </w:r>
      <w:r w:rsidRPr="00FD1684">
        <w:rPr>
          <w:rFonts w:cstheme="minorHAnsi"/>
        </w:rPr>
        <w:t>.1. písm. a)</w:t>
      </w:r>
      <w:r>
        <w:rPr>
          <w:rFonts w:cstheme="minorHAnsi"/>
        </w:rPr>
        <w:t xml:space="preserve">, a </w:t>
      </w:r>
      <w:r w:rsidRPr="00FD1684">
        <w:rPr>
          <w:rFonts w:cstheme="minorHAnsi"/>
        </w:rPr>
        <w:t>3.</w:t>
      </w:r>
      <w:r>
        <w:rPr>
          <w:rFonts w:cstheme="minorHAnsi"/>
        </w:rPr>
        <w:t>4.1. písm. b),</w:t>
      </w:r>
      <w:r w:rsidRPr="00C24D48">
        <w:rPr>
          <w:rFonts w:cstheme="minorHAnsi"/>
        </w:rPr>
        <w:t xml:space="preserve"> na základe jednotlivých písomných objednávok zo strany Objednávateľa, a to prostredníctvom ním písomne poverenej osoby, v súlade s článkami 4 a 12 tejto dohody, ak nie </w:t>
      </w:r>
      <w:r>
        <w:rPr>
          <w:rFonts w:cstheme="minorHAnsi"/>
        </w:rPr>
        <w:t>je v tejto dohode uvedené inak.</w:t>
      </w:r>
    </w:p>
    <w:p w14:paraId="60EF6B24" w14:textId="77777777" w:rsidR="00CA7B4D" w:rsidRPr="00C24D48" w:rsidRDefault="00CA7B4D" w:rsidP="00CA7B4D">
      <w:pPr>
        <w:pStyle w:val="Odsekzoznamu"/>
        <w:autoSpaceDE w:val="0"/>
        <w:autoSpaceDN w:val="0"/>
        <w:adjustRightInd w:val="0"/>
        <w:spacing w:after="0" w:line="240" w:lineRule="auto"/>
        <w:ind w:left="426"/>
        <w:jc w:val="both"/>
        <w:rPr>
          <w:rFonts w:cstheme="minorHAnsi"/>
        </w:rPr>
      </w:pPr>
    </w:p>
    <w:p w14:paraId="5BEE23E9" w14:textId="77777777" w:rsidR="00CA7B4D" w:rsidRDefault="00CA7B4D" w:rsidP="00CA7B4D">
      <w:pPr>
        <w:pStyle w:val="Odsekzoznamu"/>
        <w:numPr>
          <w:ilvl w:val="1"/>
          <w:numId w:val="4"/>
        </w:numPr>
        <w:autoSpaceDE w:val="0"/>
        <w:autoSpaceDN w:val="0"/>
        <w:adjustRightInd w:val="0"/>
        <w:spacing w:after="0" w:line="240" w:lineRule="auto"/>
        <w:ind w:left="426" w:hanging="426"/>
        <w:jc w:val="both"/>
        <w:rPr>
          <w:rFonts w:cstheme="minorHAnsi"/>
        </w:rPr>
      </w:pPr>
      <w:r w:rsidRPr="00C24D48">
        <w:rPr>
          <w:rFonts w:cstheme="minorHAnsi"/>
        </w:rPr>
        <w:t>Poskytovateľ sa zaväzuje poskytnúť objednanú službu v rozsahu, v akosti a v termíne určenom v akceptovanej objednávke.</w:t>
      </w:r>
    </w:p>
    <w:p w14:paraId="59E487B2" w14:textId="77777777" w:rsidR="00CA7B4D" w:rsidRPr="00D7094D" w:rsidRDefault="00CA7B4D" w:rsidP="00CA7B4D">
      <w:pPr>
        <w:pStyle w:val="Odsekzoznamu"/>
        <w:rPr>
          <w:rFonts w:cstheme="minorHAnsi"/>
        </w:rPr>
      </w:pPr>
    </w:p>
    <w:p w14:paraId="2F36A0A4" w14:textId="77777777" w:rsidR="00CA7B4D" w:rsidRPr="00EF2957" w:rsidRDefault="00CA7B4D" w:rsidP="00CA7B4D">
      <w:pPr>
        <w:pStyle w:val="Odsekzoznamu"/>
        <w:numPr>
          <w:ilvl w:val="1"/>
          <w:numId w:val="4"/>
        </w:numPr>
        <w:autoSpaceDE w:val="0"/>
        <w:autoSpaceDN w:val="0"/>
        <w:adjustRightInd w:val="0"/>
        <w:spacing w:after="0" w:line="240" w:lineRule="auto"/>
        <w:ind w:left="426" w:hanging="426"/>
        <w:jc w:val="both"/>
        <w:rPr>
          <w:rFonts w:cstheme="minorHAnsi"/>
        </w:rPr>
      </w:pPr>
      <w:r w:rsidRPr="00EF2957">
        <w:rPr>
          <w:rFonts w:cstheme="minorHAnsi"/>
        </w:rPr>
        <w:t xml:space="preserve">Služby bližšie uvedené v bode </w:t>
      </w:r>
      <w:hyperlink r:id="rId7" w:history="1">
        <w:r w:rsidRPr="00EF2957">
          <w:rPr>
            <w:rFonts w:cstheme="minorHAnsi"/>
          </w:rPr>
          <w:t>1.4.2.1</w:t>
        </w:r>
      </w:hyperlink>
      <w:r w:rsidRPr="00EF2957">
        <w:rPr>
          <w:rFonts w:cstheme="minorHAnsi"/>
        </w:rPr>
        <w:t xml:space="preserve">. Prílohy č. 1 sa Poskytovateľ zaväzuje poskytovať Objednávateľovi  počas celej platnosti tejto dohody, a to spôsobom a za podmienok dohodnutých v tejto dohode v spojení s Prílohou č. 1., </w:t>
      </w:r>
      <w:r>
        <w:rPr>
          <w:rFonts w:cstheme="minorHAnsi"/>
        </w:rPr>
        <w:t>a</w:t>
      </w:r>
      <w:r w:rsidRPr="00EF2957">
        <w:rPr>
          <w:rFonts w:cstheme="minorHAnsi"/>
        </w:rPr>
        <w:t xml:space="preserve"> to najskôr však od prevzatia stavajúceho tlačového prostredia v zmysle bodu 3.4.1 písm</w:t>
      </w:r>
      <w:r>
        <w:rPr>
          <w:rFonts w:cstheme="minorHAnsi"/>
        </w:rPr>
        <w:t xml:space="preserve">. </w:t>
      </w:r>
      <w:r w:rsidRPr="00EF2957">
        <w:rPr>
          <w:rFonts w:cstheme="minorHAnsi"/>
        </w:rPr>
        <w:t>a) tejto dohody.</w:t>
      </w:r>
    </w:p>
    <w:p w14:paraId="5DBD7969" w14:textId="77777777" w:rsidR="00CA7B4D" w:rsidRPr="00C24D48" w:rsidRDefault="00CA7B4D" w:rsidP="00CA7B4D">
      <w:pPr>
        <w:pStyle w:val="Odsekzoznamu"/>
        <w:autoSpaceDE w:val="0"/>
        <w:autoSpaceDN w:val="0"/>
        <w:adjustRightInd w:val="0"/>
        <w:spacing w:after="0" w:line="240" w:lineRule="auto"/>
        <w:ind w:left="426"/>
        <w:jc w:val="both"/>
        <w:rPr>
          <w:rFonts w:cstheme="minorHAnsi"/>
        </w:rPr>
      </w:pPr>
    </w:p>
    <w:p w14:paraId="48E79613" w14:textId="77777777" w:rsidR="00CA7B4D" w:rsidRPr="00C24D48" w:rsidRDefault="00CA7B4D" w:rsidP="00CA7B4D">
      <w:pPr>
        <w:pStyle w:val="Odsekzoznamu"/>
        <w:numPr>
          <w:ilvl w:val="1"/>
          <w:numId w:val="4"/>
        </w:numPr>
        <w:autoSpaceDE w:val="0"/>
        <w:autoSpaceDN w:val="0"/>
        <w:adjustRightInd w:val="0"/>
        <w:spacing w:after="0" w:line="240" w:lineRule="auto"/>
        <w:ind w:left="426" w:hanging="426"/>
        <w:jc w:val="both"/>
        <w:rPr>
          <w:rFonts w:cstheme="minorHAnsi"/>
        </w:rPr>
      </w:pPr>
      <w:r w:rsidRPr="00C24D48">
        <w:rPr>
          <w:rFonts w:cstheme="minorHAnsi"/>
        </w:rPr>
        <w:t xml:space="preserve">Plnenie </w:t>
      </w:r>
      <w:r>
        <w:rPr>
          <w:rFonts w:cstheme="minorHAnsi"/>
        </w:rPr>
        <w:t xml:space="preserve">predmetu dohody </w:t>
      </w:r>
      <w:r w:rsidRPr="00C24D48">
        <w:rPr>
          <w:rFonts w:cstheme="minorHAnsi"/>
        </w:rPr>
        <w:t xml:space="preserve">bude realizované spôsobom a za podmienok uvedených v tomto bode. Tam, kde nie je rozsah služieb stanovený vopred touto dohodou, budú zmluvné strany postupovať spôsobom a za podmienok uvedených v tejto dohode. </w:t>
      </w:r>
    </w:p>
    <w:p w14:paraId="77752413" w14:textId="77777777" w:rsidR="00CA7B4D" w:rsidRPr="00C24D48" w:rsidRDefault="00CA7B4D" w:rsidP="00CA7B4D">
      <w:pPr>
        <w:pStyle w:val="Odsekzoznamu"/>
        <w:autoSpaceDE w:val="0"/>
        <w:autoSpaceDN w:val="0"/>
        <w:adjustRightInd w:val="0"/>
        <w:spacing w:after="0" w:line="240" w:lineRule="auto"/>
        <w:ind w:left="426"/>
        <w:jc w:val="both"/>
        <w:rPr>
          <w:rFonts w:cstheme="minorHAnsi"/>
        </w:rPr>
      </w:pPr>
    </w:p>
    <w:p w14:paraId="63F5F08D" w14:textId="77777777" w:rsidR="00CA7B4D" w:rsidRPr="00C24D48" w:rsidRDefault="00CA7B4D" w:rsidP="00CA7B4D">
      <w:pPr>
        <w:pStyle w:val="Odsekzoznamu"/>
        <w:numPr>
          <w:ilvl w:val="1"/>
          <w:numId w:val="5"/>
        </w:numPr>
        <w:autoSpaceDE w:val="0"/>
        <w:autoSpaceDN w:val="0"/>
        <w:adjustRightInd w:val="0"/>
        <w:spacing w:after="0" w:line="240" w:lineRule="auto"/>
        <w:jc w:val="both"/>
        <w:rPr>
          <w:rFonts w:cstheme="minorHAnsi"/>
          <w:vanish/>
        </w:rPr>
      </w:pPr>
    </w:p>
    <w:p w14:paraId="6D1A309B" w14:textId="77777777" w:rsidR="00CA7B4D" w:rsidRPr="00C24D48" w:rsidRDefault="00CA7B4D" w:rsidP="00CA7B4D">
      <w:pPr>
        <w:pStyle w:val="Odsekzoznamu"/>
        <w:numPr>
          <w:ilvl w:val="1"/>
          <w:numId w:val="5"/>
        </w:numPr>
        <w:autoSpaceDE w:val="0"/>
        <w:autoSpaceDN w:val="0"/>
        <w:adjustRightInd w:val="0"/>
        <w:spacing w:after="0" w:line="240" w:lineRule="auto"/>
        <w:jc w:val="both"/>
        <w:rPr>
          <w:rFonts w:cstheme="minorHAnsi"/>
          <w:vanish/>
        </w:rPr>
      </w:pPr>
    </w:p>
    <w:p w14:paraId="20C78CEB" w14:textId="77777777" w:rsidR="00CA7B4D" w:rsidRPr="00C24D48" w:rsidRDefault="00CA7B4D" w:rsidP="00CA7B4D">
      <w:pPr>
        <w:pStyle w:val="Odsekzoznamu"/>
        <w:numPr>
          <w:ilvl w:val="1"/>
          <w:numId w:val="5"/>
        </w:numPr>
        <w:autoSpaceDE w:val="0"/>
        <w:autoSpaceDN w:val="0"/>
        <w:adjustRightInd w:val="0"/>
        <w:spacing w:after="0" w:line="240" w:lineRule="auto"/>
        <w:jc w:val="both"/>
        <w:rPr>
          <w:rFonts w:cstheme="minorHAnsi"/>
          <w:vanish/>
        </w:rPr>
      </w:pPr>
    </w:p>
    <w:p w14:paraId="2275C859" w14:textId="77777777" w:rsidR="00CA7B4D" w:rsidRPr="00C24D48" w:rsidRDefault="00CA7B4D" w:rsidP="00CA7B4D">
      <w:pPr>
        <w:pStyle w:val="Odsekzoznamu"/>
        <w:numPr>
          <w:ilvl w:val="2"/>
          <w:numId w:val="4"/>
        </w:numPr>
        <w:tabs>
          <w:tab w:val="left" w:pos="1134"/>
        </w:tabs>
        <w:autoSpaceDE w:val="0"/>
        <w:autoSpaceDN w:val="0"/>
        <w:adjustRightInd w:val="0"/>
        <w:spacing w:after="0" w:line="240" w:lineRule="auto"/>
        <w:ind w:left="851" w:hanging="425"/>
        <w:jc w:val="both"/>
        <w:rPr>
          <w:rFonts w:cstheme="minorHAnsi"/>
        </w:rPr>
      </w:pPr>
      <w:r w:rsidRPr="00C24D48">
        <w:rPr>
          <w:rFonts w:cstheme="minorHAnsi"/>
        </w:rPr>
        <w:t>Poskytovateľ zabezpečí:</w:t>
      </w:r>
    </w:p>
    <w:p w14:paraId="1B93C1EB" w14:textId="77777777" w:rsidR="00CA7B4D" w:rsidRDefault="00CA7B4D" w:rsidP="00CA7B4D">
      <w:pPr>
        <w:pStyle w:val="Odsekzoznamu"/>
        <w:numPr>
          <w:ilvl w:val="1"/>
          <w:numId w:val="17"/>
        </w:numPr>
        <w:autoSpaceDE w:val="0"/>
        <w:autoSpaceDN w:val="0"/>
        <w:adjustRightInd w:val="0"/>
        <w:spacing w:after="0" w:line="240" w:lineRule="auto"/>
        <w:ind w:left="1134" w:hanging="425"/>
        <w:jc w:val="both"/>
        <w:rPr>
          <w:rFonts w:cstheme="minorHAnsi"/>
        </w:rPr>
      </w:pPr>
      <w:r w:rsidRPr="00A76404">
        <w:rPr>
          <w:rFonts w:cstheme="minorHAnsi"/>
        </w:rPr>
        <w:t xml:space="preserve">najneskôr do </w:t>
      </w:r>
      <w:r>
        <w:rPr>
          <w:rFonts w:cstheme="minorHAnsi"/>
        </w:rPr>
        <w:t xml:space="preserve">štrnástich </w:t>
      </w:r>
      <w:r w:rsidRPr="00A76404">
        <w:rPr>
          <w:rFonts w:cstheme="minorHAnsi"/>
        </w:rPr>
        <w:t>(</w:t>
      </w:r>
      <w:r>
        <w:rPr>
          <w:rFonts w:cstheme="minorHAnsi"/>
        </w:rPr>
        <w:t>14</w:t>
      </w:r>
      <w:r w:rsidRPr="00A76404">
        <w:rPr>
          <w:rFonts w:cstheme="minorHAnsi"/>
        </w:rPr>
        <w:t xml:space="preserve">) dní od dňa nadobudnutia účinnosti tejto dohody </w:t>
      </w:r>
      <w:r>
        <w:rPr>
          <w:rFonts w:cstheme="minorHAnsi"/>
        </w:rPr>
        <w:t>prevzatie stávajúceho tlačového prostredia (pôvodné zariadenia a tlačový systém podľa prílohy č. 1 tejto dohody) za účelom plnenia predmetu tejto dohody,</w:t>
      </w:r>
    </w:p>
    <w:p w14:paraId="0E832812" w14:textId="77777777" w:rsidR="00CA7B4D" w:rsidRPr="00A76404" w:rsidRDefault="00CA7B4D" w:rsidP="00CA7B4D">
      <w:pPr>
        <w:pStyle w:val="Odsekzoznamu"/>
        <w:numPr>
          <w:ilvl w:val="1"/>
          <w:numId w:val="17"/>
        </w:numPr>
        <w:autoSpaceDE w:val="0"/>
        <w:autoSpaceDN w:val="0"/>
        <w:adjustRightInd w:val="0"/>
        <w:spacing w:after="0" w:line="240" w:lineRule="auto"/>
        <w:ind w:left="1134" w:hanging="425"/>
        <w:jc w:val="both"/>
        <w:rPr>
          <w:rFonts w:cstheme="minorHAnsi"/>
        </w:rPr>
      </w:pPr>
      <w:r w:rsidRPr="00A76404">
        <w:rPr>
          <w:rFonts w:cstheme="minorHAnsi"/>
        </w:rPr>
        <w:t>najneskôr do štyridsaťpäť (45) dní od dňa nadobudnutia účinnosti tejto dohody analýzu existujúceho tlačového prostredia, ktoré je bližšie opísané v Opise predmetu zákazky (ďalej len „</w:t>
      </w:r>
      <w:r w:rsidRPr="00A76404">
        <w:rPr>
          <w:rFonts w:cstheme="minorHAnsi"/>
          <w:b/>
        </w:rPr>
        <w:t>Opis predmetu zákazky</w:t>
      </w:r>
      <w:r w:rsidRPr="00A76404">
        <w:rPr>
          <w:rFonts w:cstheme="minorHAnsi"/>
        </w:rPr>
        <w:t xml:space="preserve">“) tvoriaceho Prílohu č. </w:t>
      </w:r>
      <w:r>
        <w:rPr>
          <w:rFonts w:cstheme="minorHAnsi"/>
        </w:rPr>
        <w:t>1</w:t>
      </w:r>
      <w:r w:rsidRPr="00A76404">
        <w:rPr>
          <w:rFonts w:cstheme="minorHAnsi"/>
        </w:rPr>
        <w:t xml:space="preserve"> tejto dohody, návrh opatrení na ekonomickú a prevádzkovú optimalizáciu tlače, skenovania a kopírovania v rámci celej organizácie Objednávateľa, návrh harmonogramu a rozsahu obmeny tlačového prostredia s úmyslom dosiahnuť cieľový stav bližšie opísaný v bode 1.3. Opisu predmetu zákazky (ďalej len „</w:t>
      </w:r>
      <w:r w:rsidRPr="00A76404">
        <w:rPr>
          <w:rFonts w:cstheme="minorHAnsi"/>
          <w:b/>
        </w:rPr>
        <w:t>obmena</w:t>
      </w:r>
      <w:r w:rsidRPr="00A76404">
        <w:rPr>
          <w:rFonts w:cstheme="minorHAnsi"/>
        </w:rPr>
        <w:t>“) (ďalej len „</w:t>
      </w:r>
      <w:r w:rsidRPr="00A76404">
        <w:rPr>
          <w:rFonts w:cstheme="minorHAnsi"/>
          <w:b/>
        </w:rPr>
        <w:t>Návrh harmonogramu obmeny</w:t>
      </w:r>
      <w:r w:rsidRPr="00A76404">
        <w:rPr>
          <w:rFonts w:cstheme="minorHAnsi"/>
        </w:rPr>
        <w:t>“),  pričom analýza bude Objednávateľovi predložená vo forme uceleného písomného dokumentu v elektronickej podobe,</w:t>
      </w:r>
    </w:p>
    <w:p w14:paraId="58A4E9E4" w14:textId="77777777" w:rsidR="00CA7B4D" w:rsidRPr="00A76404" w:rsidRDefault="00CA7B4D" w:rsidP="00CA7B4D">
      <w:pPr>
        <w:pStyle w:val="Odsekzoznamu"/>
        <w:numPr>
          <w:ilvl w:val="1"/>
          <w:numId w:val="17"/>
        </w:numPr>
        <w:autoSpaceDE w:val="0"/>
        <w:autoSpaceDN w:val="0"/>
        <w:adjustRightInd w:val="0"/>
        <w:spacing w:after="0" w:line="240" w:lineRule="auto"/>
        <w:ind w:left="1134" w:hanging="425"/>
        <w:jc w:val="both"/>
        <w:rPr>
          <w:rFonts w:cstheme="minorHAnsi"/>
        </w:rPr>
      </w:pPr>
      <w:r w:rsidRPr="00A76404">
        <w:rPr>
          <w:rFonts w:cstheme="minorHAnsi"/>
        </w:rPr>
        <w:t xml:space="preserve">na základe výstupov z tejto analýzy a po schválení Návrhu harmonogramu obmeny uskutočniť predmetnú obmenu, </w:t>
      </w:r>
      <w:proofErr w:type="spellStart"/>
      <w:r w:rsidRPr="00A76404">
        <w:rPr>
          <w:rFonts w:cstheme="minorHAnsi"/>
        </w:rPr>
        <w:t>tj</w:t>
      </w:r>
      <w:proofErr w:type="spellEnd"/>
      <w:r w:rsidRPr="00A76404">
        <w:rPr>
          <w:rFonts w:cstheme="minorHAnsi"/>
        </w:rPr>
        <w:t xml:space="preserve">. nasadiť nový tlačový systém (softvéru), v súlade s min. požiadavkami uvedenými v Prílohe č. </w:t>
      </w:r>
      <w:r>
        <w:rPr>
          <w:rFonts w:cstheme="minorHAnsi"/>
        </w:rPr>
        <w:t>1</w:t>
      </w:r>
      <w:r w:rsidRPr="00A76404">
        <w:rPr>
          <w:rFonts w:cstheme="minorHAnsi"/>
        </w:rPr>
        <w:t xml:space="preserve"> tejto dohody, jeho inštaláciu, konfiguráciu </w:t>
      </w:r>
      <w:proofErr w:type="spellStart"/>
      <w:r w:rsidRPr="00A76404">
        <w:rPr>
          <w:rFonts w:cstheme="minorHAnsi"/>
        </w:rPr>
        <w:t>tj</w:t>
      </w:r>
      <w:proofErr w:type="spellEnd"/>
      <w:r w:rsidRPr="00A76404">
        <w:rPr>
          <w:rFonts w:cstheme="minorHAnsi"/>
        </w:rPr>
        <w:t xml:space="preserve">. inštaláciu ovládača zariadenia, nastavenie vlastností zariadenia a nastavenie ovládača, spojazdnenie tlače (ďalej len „konfigurácia“) a zaškolenie </w:t>
      </w:r>
      <w:r>
        <w:rPr>
          <w:rFonts w:cstheme="minorHAnsi"/>
        </w:rPr>
        <w:t xml:space="preserve">min. </w:t>
      </w:r>
      <w:r w:rsidRPr="00A76404">
        <w:rPr>
          <w:rFonts w:cstheme="minorHAnsi"/>
        </w:rPr>
        <w:t xml:space="preserve">2 administrátorov Objednávateľa na jeho administráciu na miestach podľa bodov </w:t>
      </w:r>
      <w:r w:rsidRPr="00A76404">
        <w:rPr>
          <w:rFonts w:cstheme="minorHAnsi"/>
        </w:rPr>
        <w:fldChar w:fldCharType="begin"/>
      </w:r>
      <w:r w:rsidRPr="00A76404">
        <w:rPr>
          <w:rFonts w:cstheme="minorHAnsi"/>
        </w:rPr>
        <w:instrText xml:space="preserve"> REF _Ref5874549 \r \h  \* MERGEFORMAT </w:instrText>
      </w:r>
      <w:r w:rsidRPr="00A76404">
        <w:rPr>
          <w:rFonts w:cstheme="minorHAnsi"/>
        </w:rPr>
      </w:r>
      <w:r w:rsidRPr="00A76404">
        <w:rPr>
          <w:rFonts w:cstheme="minorHAnsi"/>
        </w:rPr>
        <w:fldChar w:fldCharType="separate"/>
      </w:r>
      <w:r w:rsidR="00AF5F49">
        <w:rPr>
          <w:rFonts w:cstheme="minorHAnsi"/>
        </w:rPr>
        <w:t>2.1.1</w:t>
      </w:r>
      <w:r w:rsidRPr="00A76404">
        <w:rPr>
          <w:rFonts w:cstheme="minorHAnsi"/>
        </w:rPr>
        <w:fldChar w:fldCharType="end"/>
      </w:r>
      <w:r w:rsidRPr="00A76404">
        <w:rPr>
          <w:rFonts w:cstheme="minorHAnsi"/>
        </w:rPr>
        <w:t xml:space="preserve"> a </w:t>
      </w:r>
      <w:r w:rsidRPr="00A76404">
        <w:rPr>
          <w:rFonts w:cstheme="minorHAnsi"/>
        </w:rPr>
        <w:fldChar w:fldCharType="begin"/>
      </w:r>
      <w:r w:rsidRPr="00A76404">
        <w:rPr>
          <w:rFonts w:cstheme="minorHAnsi"/>
        </w:rPr>
        <w:instrText xml:space="preserve"> REF _Ref5874556 \r \h  \* MERGEFORMAT </w:instrText>
      </w:r>
      <w:r w:rsidRPr="00A76404">
        <w:rPr>
          <w:rFonts w:cstheme="minorHAnsi"/>
        </w:rPr>
      </w:r>
      <w:r w:rsidRPr="00A76404">
        <w:rPr>
          <w:rFonts w:cstheme="minorHAnsi"/>
        </w:rPr>
        <w:fldChar w:fldCharType="separate"/>
      </w:r>
      <w:r w:rsidR="00AF5F49">
        <w:rPr>
          <w:rFonts w:cstheme="minorHAnsi"/>
        </w:rPr>
        <w:t>2.1.2</w:t>
      </w:r>
      <w:r w:rsidRPr="00A76404">
        <w:rPr>
          <w:rFonts w:cstheme="minorHAnsi"/>
        </w:rPr>
        <w:fldChar w:fldCharType="end"/>
      </w:r>
      <w:r w:rsidRPr="00A76404">
        <w:rPr>
          <w:rFonts w:cstheme="minorHAnsi"/>
        </w:rPr>
        <w:t xml:space="preserve"> dohody, konfiguráciu a správne používanie (ďalej len „nový tlačový systém“)</w:t>
      </w:r>
      <w:r>
        <w:rPr>
          <w:rFonts w:cstheme="minorHAnsi"/>
        </w:rPr>
        <w:t>,</w:t>
      </w:r>
      <w:r w:rsidRPr="00A76404">
        <w:rPr>
          <w:rFonts w:cstheme="minorHAnsi"/>
        </w:rPr>
        <w:t xml:space="preserve"> a to na základe objednávok v zmysle čl. 3 a 4 tejto dohody,</w:t>
      </w:r>
    </w:p>
    <w:p w14:paraId="49ADC83D" w14:textId="77777777" w:rsidR="00CA7B4D" w:rsidRPr="00A76404" w:rsidRDefault="00CA7B4D" w:rsidP="00CA7B4D">
      <w:pPr>
        <w:pStyle w:val="Odsekzoznamu"/>
        <w:numPr>
          <w:ilvl w:val="1"/>
          <w:numId w:val="17"/>
        </w:numPr>
        <w:autoSpaceDE w:val="0"/>
        <w:autoSpaceDN w:val="0"/>
        <w:adjustRightInd w:val="0"/>
        <w:spacing w:after="0" w:line="240" w:lineRule="auto"/>
        <w:ind w:left="1134" w:hanging="425"/>
        <w:jc w:val="both"/>
        <w:rPr>
          <w:rFonts w:cstheme="minorHAnsi"/>
        </w:rPr>
      </w:pPr>
      <w:r w:rsidRPr="00A76404">
        <w:rPr>
          <w:rFonts w:cstheme="minorHAnsi"/>
        </w:rPr>
        <w:t xml:space="preserve">na základe výstupov z tejto analýzy a po schválení Návrhu harmonogramu obmeny plynulý prechod všetkých existujúcich tlačiarenských a multifunkčných zariadení a existujúceho </w:t>
      </w:r>
      <w:r w:rsidRPr="00A76404">
        <w:rPr>
          <w:rFonts w:cstheme="minorHAnsi"/>
        </w:rPr>
        <w:lastRenderedPageBreak/>
        <w:t>tlačového systému na nové tlačiarenské a multifunkčné zariadenia a nový tlačový systém</w:t>
      </w:r>
      <w:r>
        <w:rPr>
          <w:rFonts w:cstheme="minorHAnsi"/>
        </w:rPr>
        <w:t xml:space="preserve"> </w:t>
      </w:r>
      <w:r w:rsidRPr="000E1EFC">
        <w:rPr>
          <w:rFonts w:cstheme="minorHAnsi"/>
        </w:rPr>
        <w:t xml:space="preserve"> </w:t>
      </w:r>
      <w:r w:rsidRPr="00A76404">
        <w:rPr>
          <w:rFonts w:cstheme="minorHAnsi"/>
        </w:rPr>
        <w:t>v súlade s Prílohou č. 1 a Prílohou č. 2 tejto dohody, vrátane ich dopravy do príslušného sídla Objednávateľa, inštalácie, konfigurácie  a uvedenia do prevádzky, a vyškolenia min. 2 administrátorov Objednávateľa obsluhujúcich prenajaté zariadenia o ich správnom používaní, a to na základe objednávok v zmysle čl. 3 a 4 tejto dohody,</w:t>
      </w:r>
    </w:p>
    <w:p w14:paraId="2AE7A208" w14:textId="77777777" w:rsidR="00CA7B4D" w:rsidRPr="00A76404" w:rsidRDefault="00CA7B4D" w:rsidP="00CA7B4D">
      <w:pPr>
        <w:pStyle w:val="Odsekzoznamu"/>
        <w:numPr>
          <w:ilvl w:val="1"/>
          <w:numId w:val="17"/>
        </w:numPr>
        <w:autoSpaceDE w:val="0"/>
        <w:autoSpaceDN w:val="0"/>
        <w:adjustRightInd w:val="0"/>
        <w:spacing w:after="0" w:line="240" w:lineRule="auto"/>
        <w:ind w:left="1134" w:hanging="425"/>
        <w:jc w:val="both"/>
        <w:rPr>
          <w:rFonts w:cstheme="minorHAnsi"/>
        </w:rPr>
      </w:pPr>
      <w:r w:rsidRPr="00A76404">
        <w:rPr>
          <w:rFonts w:cstheme="minorHAnsi"/>
        </w:rPr>
        <w:t xml:space="preserve">poskytnutie nových zariadení formou služby, čo znamená že Objednávateľ si bude nové zariadenia prenajímať vrátane doplnkových služieb v súlade s min. požiadavkami uvedenými v Prílohe č. </w:t>
      </w:r>
      <w:r>
        <w:rPr>
          <w:rFonts w:cstheme="minorHAnsi"/>
        </w:rPr>
        <w:t>1</w:t>
      </w:r>
      <w:r w:rsidRPr="00A76404">
        <w:rPr>
          <w:rFonts w:cstheme="minorHAnsi"/>
        </w:rPr>
        <w:t xml:space="preserve"> tejto dohody,</w:t>
      </w:r>
    </w:p>
    <w:p w14:paraId="133FC687" w14:textId="77777777" w:rsidR="00CA7B4D" w:rsidRPr="00995C38" w:rsidRDefault="00CA7B4D" w:rsidP="00CA7B4D">
      <w:pPr>
        <w:pStyle w:val="Odsekzoznamu"/>
        <w:numPr>
          <w:ilvl w:val="1"/>
          <w:numId w:val="17"/>
        </w:numPr>
        <w:autoSpaceDE w:val="0"/>
        <w:autoSpaceDN w:val="0"/>
        <w:adjustRightInd w:val="0"/>
        <w:spacing w:after="0" w:line="240" w:lineRule="auto"/>
        <w:ind w:left="1134" w:hanging="425"/>
        <w:jc w:val="both"/>
        <w:rPr>
          <w:rFonts w:cstheme="minorHAnsi"/>
        </w:rPr>
      </w:pPr>
      <w:r w:rsidRPr="000C5415">
        <w:rPr>
          <w:rFonts w:cstheme="minorHAnsi"/>
        </w:rPr>
        <w:t>počas doby platnosti tejto dohody krytie všetkých súčastí tlačového prostredia Objednávateľa službami technickej podpory, servisu a údržby podľa požiadaviek</w:t>
      </w:r>
      <w:r w:rsidRPr="00995C38">
        <w:rPr>
          <w:rFonts w:cstheme="minorHAnsi"/>
        </w:rPr>
        <w:t xml:space="preserve"> uvedených v Prílohe č. </w:t>
      </w:r>
      <w:r>
        <w:rPr>
          <w:rFonts w:cstheme="minorHAnsi"/>
        </w:rPr>
        <w:t>1</w:t>
      </w:r>
      <w:r w:rsidRPr="00C552EF">
        <w:rPr>
          <w:rFonts w:cstheme="minorHAnsi"/>
        </w:rPr>
        <w:t xml:space="preserve"> tejto dohody. Pre vylúčenie všetkých pochybností, myslia sa aj pôvodné zariadenia do doby ich výmeny alebo vyradenia, s výnimkou zariadení v stave „End of</w:t>
      </w:r>
      <w:r w:rsidRPr="00995C38">
        <w:rPr>
          <w:rFonts w:cstheme="minorHAnsi"/>
        </w:rPr>
        <w:t xml:space="preserve"> </w:t>
      </w:r>
      <w:proofErr w:type="spellStart"/>
      <w:r w:rsidRPr="00995C38">
        <w:rPr>
          <w:rFonts w:cstheme="minorHAnsi"/>
        </w:rPr>
        <w:t>Life</w:t>
      </w:r>
      <w:proofErr w:type="spellEnd"/>
      <w:r w:rsidRPr="00995C38">
        <w:rPr>
          <w:rFonts w:cstheme="minorHAnsi"/>
        </w:rPr>
        <w:t>“, na ktoré už nie je preukázateľne možné zakúpiť podporu výrobcu.</w:t>
      </w:r>
    </w:p>
    <w:p w14:paraId="10AFF6AC" w14:textId="77777777" w:rsidR="00CA7B4D" w:rsidRPr="00C24D48" w:rsidRDefault="00CA7B4D" w:rsidP="00CA7B4D">
      <w:pPr>
        <w:pStyle w:val="Odsekzoznamu"/>
        <w:autoSpaceDE w:val="0"/>
        <w:autoSpaceDN w:val="0"/>
        <w:adjustRightInd w:val="0"/>
        <w:spacing w:after="0" w:line="240" w:lineRule="auto"/>
        <w:ind w:left="426"/>
        <w:jc w:val="both"/>
        <w:rPr>
          <w:rFonts w:cstheme="minorHAnsi"/>
        </w:rPr>
      </w:pPr>
    </w:p>
    <w:p w14:paraId="4996DEDA" w14:textId="77777777" w:rsidR="00CA7B4D" w:rsidRPr="00C24D48" w:rsidRDefault="00CA7B4D" w:rsidP="00CA7B4D">
      <w:pPr>
        <w:pStyle w:val="Odsekzoznamu"/>
        <w:numPr>
          <w:ilvl w:val="2"/>
          <w:numId w:val="4"/>
        </w:numPr>
        <w:tabs>
          <w:tab w:val="left" w:pos="1134"/>
        </w:tabs>
        <w:autoSpaceDE w:val="0"/>
        <w:autoSpaceDN w:val="0"/>
        <w:adjustRightInd w:val="0"/>
        <w:spacing w:after="0" w:line="240" w:lineRule="auto"/>
        <w:ind w:left="851" w:hanging="425"/>
        <w:jc w:val="both"/>
        <w:rPr>
          <w:rFonts w:cstheme="minorHAnsi"/>
        </w:rPr>
      </w:pPr>
      <w:r w:rsidRPr="00C24D48">
        <w:rPr>
          <w:rFonts w:cstheme="minorHAnsi"/>
        </w:rPr>
        <w:t>Objednávateľ zabezpečí:</w:t>
      </w:r>
    </w:p>
    <w:p w14:paraId="3BF03E24" w14:textId="77777777" w:rsidR="00CA7B4D" w:rsidRPr="00C24D48" w:rsidRDefault="00CA7B4D" w:rsidP="00CA7B4D">
      <w:pPr>
        <w:pStyle w:val="Odsekzoznamu"/>
        <w:numPr>
          <w:ilvl w:val="1"/>
          <w:numId w:val="12"/>
        </w:numPr>
        <w:autoSpaceDE w:val="0"/>
        <w:autoSpaceDN w:val="0"/>
        <w:adjustRightInd w:val="0"/>
        <w:spacing w:after="0" w:line="240" w:lineRule="auto"/>
        <w:ind w:left="1134" w:hanging="425"/>
        <w:jc w:val="both"/>
        <w:rPr>
          <w:rFonts w:cstheme="minorHAnsi"/>
        </w:rPr>
      </w:pPr>
      <w:r w:rsidRPr="00C24D48">
        <w:rPr>
          <w:rFonts w:cstheme="minorHAnsi"/>
        </w:rPr>
        <w:t xml:space="preserve">nerušený výkon plnenia dohody s primeranou mierou súčinnosti podľa článku 5 a Prílohy č. </w:t>
      </w:r>
      <w:r>
        <w:rPr>
          <w:rFonts w:cstheme="minorHAnsi"/>
        </w:rPr>
        <w:t>1</w:t>
      </w:r>
      <w:r w:rsidRPr="00C24D48">
        <w:rPr>
          <w:rFonts w:cstheme="minorHAnsi"/>
        </w:rPr>
        <w:t xml:space="preserve"> tejto dohody</w:t>
      </w:r>
    </w:p>
    <w:p w14:paraId="0A8CC8F8" w14:textId="77777777" w:rsidR="00CA7B4D" w:rsidRPr="00C24D48" w:rsidRDefault="00CA7B4D" w:rsidP="00CA7B4D">
      <w:pPr>
        <w:pStyle w:val="Odsekzoznamu"/>
        <w:numPr>
          <w:ilvl w:val="1"/>
          <w:numId w:val="12"/>
        </w:numPr>
        <w:autoSpaceDE w:val="0"/>
        <w:autoSpaceDN w:val="0"/>
        <w:adjustRightInd w:val="0"/>
        <w:spacing w:after="0" w:line="240" w:lineRule="auto"/>
        <w:ind w:left="1134" w:hanging="425"/>
        <w:jc w:val="both"/>
        <w:rPr>
          <w:rFonts w:cstheme="minorHAnsi"/>
        </w:rPr>
      </w:pPr>
      <w:r w:rsidRPr="00C24D48">
        <w:rPr>
          <w:rFonts w:cstheme="minorHAnsi"/>
        </w:rPr>
        <w:t xml:space="preserve">na základe výstupov z analýzy </w:t>
      </w:r>
      <w:r>
        <w:rPr>
          <w:rFonts w:cstheme="minorHAnsi"/>
        </w:rPr>
        <w:t>schválenie Návrhu</w:t>
      </w:r>
      <w:r w:rsidRPr="00C24D48">
        <w:rPr>
          <w:rFonts w:cstheme="minorHAnsi"/>
        </w:rPr>
        <w:t xml:space="preserve"> harmonogramu obmeny bez zbytočného odkladu od predloženia analýzy a návrhov v zmysle bodu 3.</w:t>
      </w:r>
      <w:r>
        <w:rPr>
          <w:rFonts w:cstheme="minorHAnsi"/>
        </w:rPr>
        <w:t>4</w:t>
      </w:r>
      <w:r w:rsidRPr="00C24D48">
        <w:rPr>
          <w:rFonts w:cstheme="minorHAnsi"/>
        </w:rPr>
        <w:t>.1. písm. a) tejto dohody najneskôr</w:t>
      </w:r>
      <w:r>
        <w:rPr>
          <w:rFonts w:cstheme="minorHAnsi"/>
        </w:rPr>
        <w:t xml:space="preserve"> však  do štrnástich (14) dní (</w:t>
      </w:r>
      <w:r w:rsidRPr="00C24D48">
        <w:rPr>
          <w:rFonts w:cstheme="minorHAnsi"/>
        </w:rPr>
        <w:t>ďalej len „Harmonogram obmeny“).</w:t>
      </w:r>
    </w:p>
    <w:p w14:paraId="5606760F" w14:textId="77777777" w:rsidR="00CA7B4D" w:rsidRPr="00C24D48" w:rsidRDefault="00CA7B4D" w:rsidP="00CA7B4D">
      <w:pPr>
        <w:pStyle w:val="Odsekzoznamu"/>
        <w:numPr>
          <w:ilvl w:val="1"/>
          <w:numId w:val="12"/>
        </w:numPr>
        <w:autoSpaceDE w:val="0"/>
        <w:autoSpaceDN w:val="0"/>
        <w:adjustRightInd w:val="0"/>
        <w:spacing w:after="0" w:line="240" w:lineRule="auto"/>
        <w:ind w:left="1134" w:hanging="425"/>
        <w:jc w:val="both"/>
        <w:rPr>
          <w:rFonts w:cstheme="minorHAnsi"/>
        </w:rPr>
      </w:pPr>
      <w:r w:rsidRPr="00C24D48">
        <w:rPr>
          <w:rFonts w:cstheme="minorHAnsi"/>
        </w:rPr>
        <w:t>po schválení Návrhu harmonogramu obmeny v dohodnutom rozsahu, v jednotlivých etapách, vyradenie pôvodných zariadení bez náhrady (znižovanie počtu zariadení)</w:t>
      </w:r>
    </w:p>
    <w:p w14:paraId="50EBFE7B" w14:textId="77777777" w:rsidR="00CA7B4D" w:rsidRPr="00C24D48" w:rsidRDefault="00CA7B4D" w:rsidP="00CA7B4D">
      <w:pPr>
        <w:autoSpaceDE w:val="0"/>
        <w:autoSpaceDN w:val="0"/>
        <w:adjustRightInd w:val="0"/>
        <w:jc w:val="both"/>
        <w:rPr>
          <w:rFonts w:asciiTheme="minorHAnsi" w:hAnsiTheme="minorHAnsi" w:cstheme="minorHAnsi"/>
        </w:rPr>
      </w:pPr>
    </w:p>
    <w:p w14:paraId="088E9725" w14:textId="77777777" w:rsidR="00CA7B4D" w:rsidRDefault="00CA7B4D" w:rsidP="00CA7B4D">
      <w:pPr>
        <w:pStyle w:val="Odsekzoznamu"/>
        <w:numPr>
          <w:ilvl w:val="1"/>
          <w:numId w:val="4"/>
        </w:numPr>
        <w:autoSpaceDE w:val="0"/>
        <w:autoSpaceDN w:val="0"/>
        <w:adjustRightInd w:val="0"/>
        <w:spacing w:after="0" w:line="240" w:lineRule="auto"/>
        <w:ind w:left="426" w:hanging="426"/>
        <w:jc w:val="both"/>
        <w:rPr>
          <w:rFonts w:cstheme="minorHAnsi"/>
        </w:rPr>
      </w:pPr>
      <w:r w:rsidRPr="00C24D48">
        <w:rPr>
          <w:rFonts w:cstheme="minorHAnsi"/>
        </w:rPr>
        <w:t>Objednávateľ požaduje počas celej doby trvania dohody poskytovanie služieb</w:t>
      </w:r>
      <w:r>
        <w:rPr>
          <w:rFonts w:cstheme="minorHAnsi"/>
        </w:rPr>
        <w:t xml:space="preserve"> podľa článku 1.4.2. „</w:t>
      </w:r>
      <w:r w:rsidRPr="003001D3">
        <w:rPr>
          <w:rFonts w:cstheme="minorHAnsi"/>
        </w:rPr>
        <w:t>Požiadavky na služby</w:t>
      </w:r>
      <w:r>
        <w:rPr>
          <w:rFonts w:cstheme="minorHAnsi"/>
        </w:rPr>
        <w:t>“ Opisu predmetu dohody, ktorý tvorí Prílohu č. 1 tejto dohody.</w:t>
      </w:r>
    </w:p>
    <w:p w14:paraId="61490D7A" w14:textId="77777777" w:rsidR="00CA7B4D" w:rsidRPr="00C24D48" w:rsidRDefault="00CA7B4D" w:rsidP="00CA7B4D">
      <w:pPr>
        <w:pStyle w:val="Odsekzoznamu"/>
        <w:autoSpaceDE w:val="0"/>
        <w:autoSpaceDN w:val="0"/>
        <w:adjustRightInd w:val="0"/>
        <w:spacing w:after="0" w:line="240" w:lineRule="auto"/>
        <w:ind w:left="426"/>
        <w:jc w:val="both"/>
        <w:rPr>
          <w:rFonts w:cstheme="minorHAnsi"/>
        </w:rPr>
      </w:pPr>
    </w:p>
    <w:p w14:paraId="4A96F383" w14:textId="77777777" w:rsidR="00CA7B4D" w:rsidRPr="00C24D48" w:rsidRDefault="00CA7B4D" w:rsidP="00CA7B4D">
      <w:pPr>
        <w:pStyle w:val="Odsekzoznamu"/>
        <w:numPr>
          <w:ilvl w:val="1"/>
          <w:numId w:val="5"/>
        </w:numPr>
        <w:autoSpaceDE w:val="0"/>
        <w:autoSpaceDN w:val="0"/>
        <w:adjustRightInd w:val="0"/>
        <w:spacing w:after="0" w:line="240" w:lineRule="auto"/>
        <w:jc w:val="both"/>
        <w:rPr>
          <w:rFonts w:cstheme="minorHAnsi"/>
          <w:vanish/>
        </w:rPr>
      </w:pPr>
    </w:p>
    <w:p w14:paraId="1C08BB8A"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4</w:t>
      </w:r>
    </w:p>
    <w:p w14:paraId="160F5389"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Objednávky a akceptácie</w:t>
      </w:r>
    </w:p>
    <w:p w14:paraId="65045D4C" w14:textId="77777777" w:rsidR="00CA7B4D" w:rsidRPr="00C24D48" w:rsidRDefault="00CA7B4D" w:rsidP="00CA7B4D">
      <w:pPr>
        <w:autoSpaceDE w:val="0"/>
        <w:autoSpaceDN w:val="0"/>
        <w:adjustRightInd w:val="0"/>
        <w:jc w:val="both"/>
        <w:rPr>
          <w:rFonts w:asciiTheme="minorHAnsi" w:hAnsiTheme="minorHAnsi" w:cstheme="minorHAnsi"/>
        </w:rPr>
      </w:pPr>
    </w:p>
    <w:p w14:paraId="737C2517" w14:textId="77777777" w:rsidR="00CA7B4D" w:rsidRPr="00C24D48" w:rsidRDefault="00CA7B4D" w:rsidP="00CA7B4D">
      <w:pPr>
        <w:pStyle w:val="Odsekzoznamu"/>
        <w:numPr>
          <w:ilvl w:val="0"/>
          <w:numId w:val="8"/>
        </w:numPr>
        <w:autoSpaceDE w:val="0"/>
        <w:autoSpaceDN w:val="0"/>
        <w:adjustRightInd w:val="0"/>
        <w:spacing w:after="0" w:line="240" w:lineRule="auto"/>
        <w:jc w:val="both"/>
        <w:rPr>
          <w:rFonts w:cstheme="minorHAnsi"/>
          <w:vanish/>
        </w:rPr>
      </w:pPr>
    </w:p>
    <w:p w14:paraId="7CA7E68D" w14:textId="77777777" w:rsidR="00CA7B4D" w:rsidRPr="00C24D48" w:rsidRDefault="00CA7B4D" w:rsidP="00CA7B4D">
      <w:pPr>
        <w:pStyle w:val="Odsekzoznamu"/>
        <w:numPr>
          <w:ilvl w:val="0"/>
          <w:numId w:val="5"/>
        </w:numPr>
        <w:autoSpaceDE w:val="0"/>
        <w:autoSpaceDN w:val="0"/>
        <w:adjustRightInd w:val="0"/>
        <w:spacing w:after="0" w:line="240" w:lineRule="auto"/>
        <w:jc w:val="both"/>
        <w:rPr>
          <w:rFonts w:cstheme="minorHAnsi"/>
          <w:vanish/>
        </w:rPr>
      </w:pPr>
    </w:p>
    <w:p w14:paraId="5044B186" w14:textId="77777777" w:rsidR="00CA7B4D" w:rsidRPr="00C24D48" w:rsidRDefault="00CA7B4D" w:rsidP="00CA7B4D">
      <w:pPr>
        <w:pStyle w:val="Odsekzoznamu"/>
        <w:numPr>
          <w:ilvl w:val="0"/>
          <w:numId w:val="4"/>
        </w:numPr>
        <w:autoSpaceDE w:val="0"/>
        <w:autoSpaceDN w:val="0"/>
        <w:adjustRightInd w:val="0"/>
        <w:spacing w:after="0" w:line="240" w:lineRule="auto"/>
        <w:jc w:val="both"/>
        <w:rPr>
          <w:rFonts w:cstheme="minorHAnsi"/>
          <w:vanish/>
        </w:rPr>
      </w:pPr>
    </w:p>
    <w:p w14:paraId="765B36B8" w14:textId="77777777" w:rsidR="00CA7B4D"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325E47">
        <w:rPr>
          <w:rFonts w:cstheme="minorHAnsi"/>
        </w:rPr>
        <w:t xml:space="preserve">Objednávateľ má právo počas celej doby účinnosti tejto dohody objednávať poskytovanie služieb v súlade s článkom 3.1 tejto dohody a s Prílohou č. 1 a Prílohou č. 2 tejto dohody, maximálne však do vyčerpania maximálnej ceny za celý predmet zákazky .............. EUR (slovom..........................................EUR) v súlade s Prílohou č. </w:t>
      </w:r>
      <w:r>
        <w:rPr>
          <w:rFonts w:cstheme="minorHAnsi"/>
        </w:rPr>
        <w:t>2</w:t>
      </w:r>
      <w:r w:rsidRPr="00325E47">
        <w:rPr>
          <w:rFonts w:cstheme="minorHAnsi"/>
        </w:rPr>
        <w:t xml:space="preserve"> tejto dohody</w:t>
      </w:r>
      <w:r w:rsidRPr="00F24300">
        <w:rPr>
          <w:rFonts w:cstheme="minorHAnsi"/>
        </w:rPr>
        <w:t>.</w:t>
      </w:r>
    </w:p>
    <w:p w14:paraId="244F3744" w14:textId="77777777" w:rsidR="00CA7B4D" w:rsidRDefault="00CA7B4D" w:rsidP="00CA7B4D">
      <w:pPr>
        <w:pStyle w:val="Odsekzoznamu"/>
        <w:autoSpaceDE w:val="0"/>
        <w:autoSpaceDN w:val="0"/>
        <w:adjustRightInd w:val="0"/>
        <w:spacing w:after="0" w:line="240" w:lineRule="auto"/>
        <w:ind w:left="567"/>
        <w:jc w:val="both"/>
        <w:rPr>
          <w:rFonts w:cstheme="minorHAnsi"/>
        </w:rPr>
      </w:pPr>
    </w:p>
    <w:p w14:paraId="0E080073"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Žiadosť o poskytnutie služby podľa tohto článku dohody zašle kontaktná osoba Objednávateľa formou e-mailovej požiadavky na e-mailovú adresu Poskytovateľa, v súlade s článkom 12 tejto dohody.</w:t>
      </w:r>
    </w:p>
    <w:p w14:paraId="6405FFF6"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55396572"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Požiadavka musí obsahovať minimálne nasledovné informácie:</w:t>
      </w:r>
    </w:p>
    <w:p w14:paraId="15F5A188" w14:textId="77777777" w:rsidR="00CA7B4D" w:rsidRPr="00C24D48" w:rsidRDefault="00CA7B4D" w:rsidP="00CA7B4D">
      <w:pPr>
        <w:pStyle w:val="Odsekzoznamu"/>
        <w:numPr>
          <w:ilvl w:val="1"/>
          <w:numId w:val="9"/>
        </w:numPr>
        <w:autoSpaceDE w:val="0"/>
        <w:autoSpaceDN w:val="0"/>
        <w:adjustRightInd w:val="0"/>
        <w:spacing w:after="0" w:line="240" w:lineRule="auto"/>
        <w:ind w:left="993" w:hanging="426"/>
        <w:jc w:val="both"/>
        <w:rPr>
          <w:rFonts w:cstheme="minorHAnsi"/>
        </w:rPr>
      </w:pPr>
      <w:r w:rsidRPr="00C24D48">
        <w:rPr>
          <w:rFonts w:cstheme="minorHAnsi"/>
        </w:rPr>
        <w:t>presná špecifikácia požadovaného plnenia</w:t>
      </w:r>
    </w:p>
    <w:p w14:paraId="0B428D17" w14:textId="77777777" w:rsidR="00CA7B4D" w:rsidRPr="00C24D48" w:rsidRDefault="00CA7B4D" w:rsidP="00CA7B4D">
      <w:pPr>
        <w:pStyle w:val="Odsekzoznamu"/>
        <w:numPr>
          <w:ilvl w:val="1"/>
          <w:numId w:val="9"/>
        </w:numPr>
        <w:autoSpaceDE w:val="0"/>
        <w:autoSpaceDN w:val="0"/>
        <w:adjustRightInd w:val="0"/>
        <w:spacing w:after="0" w:line="240" w:lineRule="auto"/>
        <w:ind w:left="993" w:hanging="426"/>
        <w:jc w:val="both"/>
        <w:rPr>
          <w:rFonts w:cstheme="minorHAnsi"/>
        </w:rPr>
      </w:pPr>
      <w:r w:rsidRPr="00C24D48">
        <w:rPr>
          <w:rFonts w:cstheme="minorHAnsi"/>
        </w:rPr>
        <w:t>rozsah požadovaného plnenia</w:t>
      </w:r>
    </w:p>
    <w:p w14:paraId="132B650E" w14:textId="77777777" w:rsidR="00CA7B4D" w:rsidRPr="00C24D48" w:rsidRDefault="00CA7B4D" w:rsidP="00CA7B4D">
      <w:pPr>
        <w:pStyle w:val="Odsekzoznamu"/>
        <w:numPr>
          <w:ilvl w:val="1"/>
          <w:numId w:val="9"/>
        </w:numPr>
        <w:autoSpaceDE w:val="0"/>
        <w:autoSpaceDN w:val="0"/>
        <w:adjustRightInd w:val="0"/>
        <w:spacing w:after="0" w:line="240" w:lineRule="auto"/>
        <w:ind w:left="993" w:hanging="426"/>
        <w:jc w:val="both"/>
        <w:rPr>
          <w:rFonts w:cstheme="minorHAnsi"/>
        </w:rPr>
      </w:pPr>
      <w:r w:rsidRPr="00C24D48">
        <w:rPr>
          <w:rFonts w:cstheme="minorHAnsi"/>
        </w:rPr>
        <w:t>predpokladaný časový rámec požadovaného plnenia</w:t>
      </w:r>
    </w:p>
    <w:p w14:paraId="02D07852" w14:textId="77777777" w:rsidR="00CA7B4D" w:rsidRPr="00C24D48" w:rsidRDefault="00CA7B4D" w:rsidP="00CA7B4D">
      <w:pPr>
        <w:autoSpaceDE w:val="0"/>
        <w:autoSpaceDN w:val="0"/>
        <w:adjustRightInd w:val="0"/>
        <w:jc w:val="both"/>
        <w:rPr>
          <w:rFonts w:asciiTheme="minorHAnsi" w:hAnsiTheme="minorHAnsi" w:cstheme="minorHAnsi"/>
        </w:rPr>
      </w:pPr>
    </w:p>
    <w:p w14:paraId="12A4980A"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Poskytovateľ je povinný najneskôr do piatich (5) pracovných dní od preukázateľného doručenia požiadavky zaslať vyjadrenie k požiadavke (prijatie, žiadosť o upresnenie, zamietnutie) s možnosťou navrhnutia úpravy doby plnenia a rozsahu v prípade jej prijatia.</w:t>
      </w:r>
    </w:p>
    <w:p w14:paraId="4F697E97"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1D2A5839"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 xml:space="preserve">Poskytovateľ je oprávnený požiadavku odmietnuť len zo závažných dôvodov, ktoré mu preukázateľne znemožňujú objednanú službu riadne a včas poskytnúť. V takomto prípade je Poskytovateľ povinný bez zbytočného odkladu ponúknuť Objednávateľovi náhradné riešenie, </w:t>
      </w:r>
      <w:r w:rsidRPr="00C24D48">
        <w:rPr>
          <w:rFonts w:cstheme="minorHAnsi"/>
        </w:rPr>
        <w:lastRenderedPageBreak/>
        <w:t xml:space="preserve">najmä dohodnúť sa s ním na zmene termínu, na postupnom alebo čiastočnom splnení požiadavky podľa dodatočného určenia Objednávateľa. </w:t>
      </w:r>
    </w:p>
    <w:p w14:paraId="7C8755B9"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6EF0A44C"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 xml:space="preserve">Akúkoľvek nemožnosť poskytnutia požadovanej alebo už objednanej služby je Poskytovateľ povinný písomne oznámiť Objednávateľovi najneskôr do </w:t>
      </w:r>
      <w:r>
        <w:rPr>
          <w:rFonts w:cstheme="minorHAnsi"/>
        </w:rPr>
        <w:t>piatich</w:t>
      </w:r>
      <w:r w:rsidRPr="0004721E">
        <w:rPr>
          <w:rFonts w:cstheme="minorHAnsi"/>
        </w:rPr>
        <w:t xml:space="preserve"> (</w:t>
      </w:r>
      <w:r>
        <w:rPr>
          <w:rFonts w:cstheme="minorHAnsi"/>
        </w:rPr>
        <w:t>5</w:t>
      </w:r>
      <w:r w:rsidRPr="0004721E">
        <w:rPr>
          <w:rFonts w:cstheme="minorHAnsi"/>
        </w:rPr>
        <w:t xml:space="preserve">) </w:t>
      </w:r>
      <w:r w:rsidRPr="00C24D48">
        <w:rPr>
          <w:rFonts w:cstheme="minorHAnsi"/>
        </w:rPr>
        <w:t>pracovných dní po doručení objednávky. V prípade, ak objednávka nebude postupom podľa tohto bodu zo strany Poskytovateľa odmietnutá, považuje sa zo strany Poskytovateľa za akceptovanú.</w:t>
      </w:r>
    </w:p>
    <w:p w14:paraId="20DBEED3"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3065C7D4"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Po odsúhlasení všetkých podrobností, okolností a harmonogramu poskytnutia požadovanej služby obomi zmluvnými stranami zašle kontaktná osoba Objednávateľa záväznú objednávku na poskytnutie danej služby podľa aktuálnej dohody oboch zmluvných strán Poskytovateľovi, v súlade s článkom 12 tejto dohody. Poskytovateľ berie na vedomie, že v prípade čerpania služieb podľa tohto článku dohody bude záväzná objednávka popisovaná v tomto bode realizovaná formou oficiálnej „objednávky k zmluve“, ktorá musí byť označená interným číslom Objednávateľa a musí prejsť interným schvaľovacím procesom Objednávateľa.</w:t>
      </w:r>
    </w:p>
    <w:p w14:paraId="4BAFEC2D"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37046439"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 xml:space="preserve">Realizácia plnenia objednaného podľa tohto článku dohody bude potvrdená výkazom vykonanej práce, z ktorého bude vyplývať väzba na príslušnú objednávku vystavenú podľa bodu 4.7 tejto dohody, špecifikácia poskytnutých zariadení a vykonaných prác, a presné vymedzenie časových úsekov realizácie </w:t>
      </w:r>
      <w:r w:rsidRPr="001A3B63">
        <w:rPr>
          <w:rFonts w:cstheme="minorHAnsi"/>
        </w:rPr>
        <w:t>jednotlivých prác. V prípade školenia zamestnancov Objednávateľa bude súčasťou výkazu aj informácia o školení, ktorá bude obsahovať mená zaškoleného personálu a predmet školenia.</w:t>
      </w:r>
    </w:p>
    <w:p w14:paraId="3E85AB6F"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290E9B2A"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Akékoľvek úpravy poskytovaného riešenia vytvorené podľa tejto dohody (t. j. zmeny, konfigurácie, inštalácie, integrácie alebo upgrady niektorej z jeho súčastí) musia byť Objednávateľom vždy prevzaté na základe akceptačného protokolu podpísaného obomi zmluvnými stranami.</w:t>
      </w:r>
    </w:p>
    <w:p w14:paraId="30636BEE" w14:textId="77777777" w:rsidR="00CA7B4D" w:rsidRPr="00C24D48" w:rsidRDefault="00CA7B4D" w:rsidP="00CA7B4D">
      <w:pPr>
        <w:autoSpaceDE w:val="0"/>
        <w:autoSpaceDN w:val="0"/>
        <w:adjustRightInd w:val="0"/>
        <w:jc w:val="both"/>
        <w:rPr>
          <w:rFonts w:asciiTheme="minorHAnsi" w:hAnsiTheme="minorHAnsi" w:cstheme="minorHAnsi"/>
        </w:rPr>
      </w:pPr>
    </w:p>
    <w:p w14:paraId="713062D9"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bookmarkStart w:id="3" w:name="_Ref98609703"/>
      <w:r w:rsidRPr="00C24D48">
        <w:rPr>
          <w:rFonts w:cstheme="minorHAnsi"/>
        </w:rPr>
        <w:t xml:space="preserve">Poskytovateľ zaháji prevzatie každej úpravy tak, že písomne vyrozumie Objednávateľa, že predmet prevzatia je pripravený k overeniu a že bol zo strany Poskytovateľa otestovaný, čo zdokladuje protokolom. </w:t>
      </w:r>
    </w:p>
    <w:p w14:paraId="684D136B"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6FEEE1FC"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 xml:space="preserve">Objednávateľ je povinný overenie predmetu prevzatia zahájiť do piatich (5) pracovných dní po doručení písomného vyrozumenia podľa bodu 4.9. dohody a dokončiť ho v lehote desiatich (10) pracovných dní od doručenia písomného vyrozumenia (ďalej len „akceptačná lehota“). Na konci akceptačnej lehoty spracujú Objednávateľ a Poskytovateľ akceptačný protokol. </w:t>
      </w:r>
    </w:p>
    <w:p w14:paraId="3A6072E3"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21244F80"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 xml:space="preserve">V priebehu akceptácie je Objednávateľ povinný všetky zistené vady bezodkladne hlásiť Poskytovateľovi. </w:t>
      </w:r>
    </w:p>
    <w:p w14:paraId="090A9D99"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774C9D9E"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Ak ku dňu uplynutia akceptačnej lehoty budú odstránené všetky prípadné zistené vady, Objednávateľ musí plnenie po riadnom overení odstránenia všetkých vád akceptovať. Poskytovateľ umožní Objednávateľovi dôkladné preskúmanie odstránenia všetkých vád, aj keby to malo znamenať predĺženie akceptačnej lehoty o nevyhnutne dlhú dobu.</w:t>
      </w:r>
    </w:p>
    <w:p w14:paraId="5147A897"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451B7BCD"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 xml:space="preserve">V prípade, že ku dňu uplynutia akceptačnej lehoty nebudú odstránené všetky prípadné zistené vady, Objednávateľ môže podľa svojho uváženia predmet prevzatia na vlastné riziko akceptovať s vadami, alebo prevzatie neakceptovať. </w:t>
      </w:r>
    </w:p>
    <w:p w14:paraId="4A69443C"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436B86B1"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lastRenderedPageBreak/>
        <w:t>V prípade akceptácie s vadami sa zmluvné strany dohodnú na termínoch a podmienkach ich odstránenia a tieto písomne uvedú v akceptačnom protokole. Objednávateľ si vyhradzuje právo po rokovaní s Poskytovateľom zadržať dohodnutú adekvátnu časť platby minimálne však 10% z hodnoty objednávky, a  to až do doby odstránenia všetkých zistených vád uvedených v akceptačnom protokole.</w:t>
      </w:r>
    </w:p>
    <w:p w14:paraId="0F1B066D"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1AD23A13"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V prípade zamietnutia akceptácie sa strany dohodnú na lehote, v ktorej Poskytovateľ zistené nedostatky odstráni. Po odstránení nedostatkov sa akceptačný postup podľa tohto bodu primerane zopakuje.</w:t>
      </w:r>
      <w:bookmarkEnd w:id="3"/>
    </w:p>
    <w:p w14:paraId="0E0AA068"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48B85D6B"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V prípade márneho uplynutia akceptačnej lehoty pre overenie sa bude mať za to, že Objednávateľ predmet prevzatia akceptoval bez výhrad. V tomto prípade Poskytovateľ vypracuje akceptačný protokol a uvedie ako dôvod akceptácie márne uplynutie akceptačnej lehoty. Akceptačný protokol je v tomto prípade platný i bez potvrdenia Objednávateľom.</w:t>
      </w:r>
    </w:p>
    <w:p w14:paraId="63E4AF14" w14:textId="77777777" w:rsidR="00CA7B4D" w:rsidRPr="00C24D48" w:rsidRDefault="00CA7B4D" w:rsidP="00CA7B4D">
      <w:pPr>
        <w:autoSpaceDE w:val="0"/>
        <w:autoSpaceDN w:val="0"/>
        <w:adjustRightInd w:val="0"/>
        <w:jc w:val="both"/>
        <w:rPr>
          <w:rFonts w:asciiTheme="minorHAnsi" w:hAnsiTheme="minorHAnsi" w:cstheme="minorHAnsi"/>
        </w:rPr>
      </w:pPr>
    </w:p>
    <w:p w14:paraId="571D90F8"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Akceptačný protokol musí obsahovať minimálne nasledovné informácie:</w:t>
      </w:r>
    </w:p>
    <w:p w14:paraId="244F59DB" w14:textId="77777777" w:rsidR="00CA7B4D" w:rsidRPr="00C24D48" w:rsidRDefault="00CA7B4D" w:rsidP="00CA7B4D">
      <w:pPr>
        <w:pStyle w:val="Odsekzoznamu"/>
        <w:numPr>
          <w:ilvl w:val="1"/>
          <w:numId w:val="13"/>
        </w:numPr>
        <w:autoSpaceDE w:val="0"/>
        <w:autoSpaceDN w:val="0"/>
        <w:adjustRightInd w:val="0"/>
        <w:spacing w:after="0" w:line="240" w:lineRule="auto"/>
        <w:ind w:left="993" w:hanging="426"/>
        <w:jc w:val="both"/>
        <w:rPr>
          <w:rFonts w:cstheme="minorHAnsi"/>
        </w:rPr>
      </w:pPr>
      <w:r w:rsidRPr="00C24D48">
        <w:rPr>
          <w:rFonts w:cstheme="minorHAnsi"/>
        </w:rPr>
        <w:t>číslo tejto dohody</w:t>
      </w:r>
    </w:p>
    <w:p w14:paraId="1336DF48" w14:textId="77777777" w:rsidR="00CA7B4D" w:rsidRPr="00C24D48" w:rsidRDefault="00CA7B4D" w:rsidP="00CA7B4D">
      <w:pPr>
        <w:pStyle w:val="Odsekzoznamu"/>
        <w:numPr>
          <w:ilvl w:val="1"/>
          <w:numId w:val="13"/>
        </w:numPr>
        <w:autoSpaceDE w:val="0"/>
        <w:autoSpaceDN w:val="0"/>
        <w:adjustRightInd w:val="0"/>
        <w:spacing w:after="0" w:line="240" w:lineRule="auto"/>
        <w:ind w:left="993" w:hanging="426"/>
        <w:jc w:val="both"/>
        <w:rPr>
          <w:rFonts w:cstheme="minorHAnsi"/>
        </w:rPr>
      </w:pPr>
      <w:r w:rsidRPr="00C24D48">
        <w:rPr>
          <w:rFonts w:cstheme="minorHAnsi"/>
        </w:rPr>
        <w:t>názov plnenia</w:t>
      </w:r>
    </w:p>
    <w:p w14:paraId="3B2093E4" w14:textId="77777777" w:rsidR="00CA7B4D" w:rsidRPr="00C24D48" w:rsidRDefault="00CA7B4D" w:rsidP="00CA7B4D">
      <w:pPr>
        <w:pStyle w:val="Odsekzoznamu"/>
        <w:numPr>
          <w:ilvl w:val="1"/>
          <w:numId w:val="13"/>
        </w:numPr>
        <w:autoSpaceDE w:val="0"/>
        <w:autoSpaceDN w:val="0"/>
        <w:adjustRightInd w:val="0"/>
        <w:spacing w:after="0" w:line="240" w:lineRule="auto"/>
        <w:ind w:left="993" w:hanging="426"/>
        <w:jc w:val="both"/>
        <w:rPr>
          <w:rFonts w:cstheme="minorHAnsi"/>
        </w:rPr>
      </w:pPr>
      <w:r w:rsidRPr="00C24D48">
        <w:rPr>
          <w:rFonts w:cstheme="minorHAnsi"/>
        </w:rPr>
        <w:t>číslo objednávky</w:t>
      </w:r>
    </w:p>
    <w:p w14:paraId="6BD65749" w14:textId="77777777" w:rsidR="00CA7B4D" w:rsidRPr="00C24D48" w:rsidRDefault="00CA7B4D" w:rsidP="00CA7B4D">
      <w:pPr>
        <w:pStyle w:val="Odsekzoznamu"/>
        <w:numPr>
          <w:ilvl w:val="1"/>
          <w:numId w:val="13"/>
        </w:numPr>
        <w:autoSpaceDE w:val="0"/>
        <w:autoSpaceDN w:val="0"/>
        <w:adjustRightInd w:val="0"/>
        <w:spacing w:after="0" w:line="240" w:lineRule="auto"/>
        <w:ind w:left="993" w:hanging="426"/>
        <w:jc w:val="both"/>
        <w:rPr>
          <w:rFonts w:cstheme="minorHAnsi"/>
        </w:rPr>
      </w:pPr>
      <w:r w:rsidRPr="00C24D48">
        <w:rPr>
          <w:rFonts w:cstheme="minorHAnsi"/>
        </w:rPr>
        <w:t>špecifikácia plnenia z objednávky</w:t>
      </w:r>
    </w:p>
    <w:p w14:paraId="18DF73F9" w14:textId="77777777" w:rsidR="00CA7B4D" w:rsidRPr="00C24D48" w:rsidRDefault="00CA7B4D" w:rsidP="00CA7B4D">
      <w:pPr>
        <w:pStyle w:val="Odsekzoznamu"/>
        <w:numPr>
          <w:ilvl w:val="1"/>
          <w:numId w:val="13"/>
        </w:numPr>
        <w:autoSpaceDE w:val="0"/>
        <w:autoSpaceDN w:val="0"/>
        <w:adjustRightInd w:val="0"/>
        <w:spacing w:after="0" w:line="240" w:lineRule="auto"/>
        <w:ind w:left="993" w:hanging="426"/>
        <w:jc w:val="both"/>
        <w:rPr>
          <w:rFonts w:cstheme="minorHAnsi"/>
        </w:rPr>
      </w:pPr>
      <w:r w:rsidRPr="00C24D48">
        <w:rPr>
          <w:rFonts w:cstheme="minorHAnsi"/>
        </w:rPr>
        <w:t>detailný opis technického riešenia so všetkými relevantnými prevádzkovými informáciami</w:t>
      </w:r>
    </w:p>
    <w:p w14:paraId="4F70D306" w14:textId="77777777" w:rsidR="00CA7B4D" w:rsidRPr="00C24D48" w:rsidRDefault="00CA7B4D" w:rsidP="00CA7B4D">
      <w:pPr>
        <w:pStyle w:val="Odsekzoznamu"/>
        <w:numPr>
          <w:ilvl w:val="1"/>
          <w:numId w:val="13"/>
        </w:numPr>
        <w:autoSpaceDE w:val="0"/>
        <w:autoSpaceDN w:val="0"/>
        <w:adjustRightInd w:val="0"/>
        <w:spacing w:after="0" w:line="240" w:lineRule="auto"/>
        <w:ind w:left="993" w:hanging="426"/>
        <w:jc w:val="both"/>
        <w:rPr>
          <w:rFonts w:cstheme="minorHAnsi"/>
        </w:rPr>
      </w:pPr>
      <w:r w:rsidRPr="00C24D48">
        <w:rPr>
          <w:rFonts w:cstheme="minorHAnsi"/>
        </w:rPr>
        <w:t>harmonogram plnenia</w:t>
      </w:r>
    </w:p>
    <w:p w14:paraId="365C7688" w14:textId="77777777" w:rsidR="00CA7B4D" w:rsidRPr="00C24D48" w:rsidRDefault="00CA7B4D" w:rsidP="00CA7B4D">
      <w:pPr>
        <w:pStyle w:val="Odsekzoznamu"/>
        <w:numPr>
          <w:ilvl w:val="1"/>
          <w:numId w:val="13"/>
        </w:numPr>
        <w:autoSpaceDE w:val="0"/>
        <w:autoSpaceDN w:val="0"/>
        <w:adjustRightInd w:val="0"/>
        <w:spacing w:after="0" w:line="240" w:lineRule="auto"/>
        <w:ind w:left="993" w:hanging="426"/>
        <w:jc w:val="both"/>
        <w:rPr>
          <w:rFonts w:cstheme="minorHAnsi"/>
        </w:rPr>
      </w:pPr>
      <w:r w:rsidRPr="00C24D48">
        <w:rPr>
          <w:rFonts w:cstheme="minorHAnsi"/>
        </w:rPr>
        <w:t>potvrdený výkaz vykonaných prác</w:t>
      </w:r>
    </w:p>
    <w:p w14:paraId="143C01B9" w14:textId="77777777" w:rsidR="00CA7B4D" w:rsidRPr="00C24D48" w:rsidRDefault="00CA7B4D" w:rsidP="00CA7B4D">
      <w:pPr>
        <w:pStyle w:val="Odsekzoznamu"/>
        <w:numPr>
          <w:ilvl w:val="1"/>
          <w:numId w:val="13"/>
        </w:numPr>
        <w:autoSpaceDE w:val="0"/>
        <w:autoSpaceDN w:val="0"/>
        <w:adjustRightInd w:val="0"/>
        <w:spacing w:after="0" w:line="240" w:lineRule="auto"/>
        <w:ind w:left="993" w:hanging="426"/>
        <w:jc w:val="both"/>
        <w:rPr>
          <w:rFonts w:cstheme="minorHAnsi"/>
        </w:rPr>
      </w:pPr>
      <w:r w:rsidRPr="00C24D48">
        <w:rPr>
          <w:rFonts w:cstheme="minorHAnsi"/>
        </w:rPr>
        <w:t>zoznam nahlásených vád, vrátane dátumu nahlásenia a dátumu odstránenia vady</w:t>
      </w:r>
    </w:p>
    <w:p w14:paraId="5D1AC02A" w14:textId="77777777" w:rsidR="00CA7B4D" w:rsidRPr="00C24D48" w:rsidRDefault="00CA7B4D" w:rsidP="00CA7B4D">
      <w:pPr>
        <w:pStyle w:val="Odsekzoznamu"/>
        <w:numPr>
          <w:ilvl w:val="1"/>
          <w:numId w:val="13"/>
        </w:numPr>
        <w:autoSpaceDE w:val="0"/>
        <w:autoSpaceDN w:val="0"/>
        <w:adjustRightInd w:val="0"/>
        <w:spacing w:after="0" w:line="240" w:lineRule="auto"/>
        <w:ind w:left="993" w:hanging="426"/>
        <w:jc w:val="both"/>
        <w:rPr>
          <w:rFonts w:cstheme="minorHAnsi"/>
        </w:rPr>
      </w:pPr>
      <w:r w:rsidRPr="00C24D48">
        <w:rPr>
          <w:rFonts w:cstheme="minorHAnsi"/>
        </w:rPr>
        <w:t>súhlas alebo nesúhlas Objednávateľa, prípadne súhlas s výhradami Objednávateľa</w:t>
      </w:r>
    </w:p>
    <w:p w14:paraId="664B00AB" w14:textId="77777777" w:rsidR="00CA7B4D" w:rsidRPr="00C24D48" w:rsidRDefault="00CA7B4D" w:rsidP="00CA7B4D">
      <w:pPr>
        <w:pStyle w:val="Odsekzoznamu"/>
        <w:numPr>
          <w:ilvl w:val="1"/>
          <w:numId w:val="13"/>
        </w:numPr>
        <w:autoSpaceDE w:val="0"/>
        <w:autoSpaceDN w:val="0"/>
        <w:adjustRightInd w:val="0"/>
        <w:spacing w:after="0" w:line="240" w:lineRule="auto"/>
        <w:ind w:left="993" w:hanging="426"/>
        <w:jc w:val="both"/>
        <w:rPr>
          <w:rFonts w:cstheme="minorHAnsi"/>
        </w:rPr>
      </w:pPr>
      <w:r w:rsidRPr="00C24D48">
        <w:rPr>
          <w:rFonts w:cstheme="minorHAnsi"/>
        </w:rPr>
        <w:t>dôvod akceptácie</w:t>
      </w:r>
    </w:p>
    <w:p w14:paraId="66659229" w14:textId="77777777" w:rsidR="00CA7B4D" w:rsidRPr="00C24D48" w:rsidRDefault="00CA7B4D" w:rsidP="00CA7B4D">
      <w:pPr>
        <w:pStyle w:val="Odsekzoznamu"/>
        <w:numPr>
          <w:ilvl w:val="1"/>
          <w:numId w:val="13"/>
        </w:numPr>
        <w:autoSpaceDE w:val="0"/>
        <w:autoSpaceDN w:val="0"/>
        <w:adjustRightInd w:val="0"/>
        <w:spacing w:after="0" w:line="240" w:lineRule="auto"/>
        <w:ind w:left="993" w:hanging="426"/>
        <w:jc w:val="both"/>
        <w:rPr>
          <w:rFonts w:cstheme="minorHAnsi"/>
        </w:rPr>
      </w:pPr>
      <w:r w:rsidRPr="00C24D48">
        <w:rPr>
          <w:rFonts w:cstheme="minorHAnsi"/>
        </w:rPr>
        <w:t>dátum akceptácie</w:t>
      </w:r>
    </w:p>
    <w:p w14:paraId="61A51A44" w14:textId="77777777" w:rsidR="00CA7B4D" w:rsidRPr="00C24D48" w:rsidRDefault="00CA7B4D" w:rsidP="00CA7B4D">
      <w:pPr>
        <w:pStyle w:val="Odsekzoznamu"/>
        <w:numPr>
          <w:ilvl w:val="1"/>
          <w:numId w:val="13"/>
        </w:numPr>
        <w:autoSpaceDE w:val="0"/>
        <w:autoSpaceDN w:val="0"/>
        <w:adjustRightInd w:val="0"/>
        <w:spacing w:after="0" w:line="240" w:lineRule="auto"/>
        <w:ind w:left="993" w:hanging="426"/>
        <w:jc w:val="both"/>
        <w:rPr>
          <w:rFonts w:cstheme="minorHAnsi"/>
        </w:rPr>
      </w:pPr>
      <w:r w:rsidRPr="00C24D48">
        <w:rPr>
          <w:rFonts w:cstheme="minorHAnsi"/>
        </w:rPr>
        <w:t>podpisy kompetentných zástupcov oboch zmluvných strán</w:t>
      </w:r>
    </w:p>
    <w:p w14:paraId="15ED87B6"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547BFEE6" w14:textId="77777777" w:rsidR="00CA7B4D"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Neopomenuteľnou súčasťou každého akceptačného protokolu musí byť užívateľská a technická dokumentácia akceptovaného plnenia.</w:t>
      </w:r>
    </w:p>
    <w:p w14:paraId="33EE96B8"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6318F086"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Akceptačný protokol musí byť vyhotovený v dvoch (2) rovnopisoch, jeden pre každú zmluvnú stranu.</w:t>
      </w:r>
    </w:p>
    <w:p w14:paraId="4ED04328"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26AD46C0" w14:textId="77777777" w:rsidR="00CA7B4D" w:rsidRPr="00C24D48" w:rsidRDefault="00CA7B4D" w:rsidP="00CA7B4D">
      <w:pPr>
        <w:pStyle w:val="Odsekzoznamu"/>
        <w:numPr>
          <w:ilvl w:val="1"/>
          <w:numId w:val="4"/>
        </w:numPr>
        <w:autoSpaceDE w:val="0"/>
        <w:autoSpaceDN w:val="0"/>
        <w:adjustRightInd w:val="0"/>
        <w:spacing w:after="0" w:line="240" w:lineRule="auto"/>
        <w:ind w:left="567" w:hanging="567"/>
        <w:jc w:val="both"/>
        <w:rPr>
          <w:rFonts w:cstheme="minorHAnsi"/>
        </w:rPr>
      </w:pPr>
      <w:r w:rsidRPr="00C24D48">
        <w:rPr>
          <w:rFonts w:cstheme="minorHAnsi"/>
        </w:rPr>
        <w:t>V prípade, že v akceptačnom procese ide o plnenie oprávňujúce k fakturácii, musí byť k takejto faktúre priložená kópia akceptačného protokolu.</w:t>
      </w:r>
    </w:p>
    <w:p w14:paraId="607FF8D5" w14:textId="77777777" w:rsidR="00CA7B4D" w:rsidRPr="00C24D48" w:rsidRDefault="00CA7B4D" w:rsidP="00CA7B4D">
      <w:pPr>
        <w:autoSpaceDE w:val="0"/>
        <w:autoSpaceDN w:val="0"/>
        <w:adjustRightInd w:val="0"/>
        <w:jc w:val="center"/>
        <w:rPr>
          <w:rFonts w:asciiTheme="minorHAnsi" w:hAnsiTheme="minorHAnsi" w:cstheme="minorHAnsi"/>
          <w:b/>
          <w:bCs/>
        </w:rPr>
      </w:pPr>
    </w:p>
    <w:p w14:paraId="2879EF5A"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5</w:t>
      </w:r>
    </w:p>
    <w:p w14:paraId="68E01FB7"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Práva a povinnosti zmluvných strán</w:t>
      </w:r>
    </w:p>
    <w:p w14:paraId="792DAF61" w14:textId="77777777" w:rsidR="00CA7B4D" w:rsidRPr="00C24D48" w:rsidRDefault="00CA7B4D" w:rsidP="00CA7B4D">
      <w:pPr>
        <w:autoSpaceDE w:val="0"/>
        <w:autoSpaceDN w:val="0"/>
        <w:adjustRightInd w:val="0"/>
        <w:jc w:val="center"/>
        <w:rPr>
          <w:rFonts w:asciiTheme="minorHAnsi" w:hAnsiTheme="minorHAnsi" w:cstheme="minorHAnsi"/>
          <w:b/>
          <w:bCs/>
        </w:rPr>
      </w:pPr>
    </w:p>
    <w:p w14:paraId="68AE1EC3" w14:textId="77777777" w:rsidR="00CA7B4D" w:rsidRPr="00C24D48" w:rsidRDefault="00CA7B4D" w:rsidP="00CA7B4D">
      <w:pPr>
        <w:pStyle w:val="Odsekzoznamu"/>
        <w:numPr>
          <w:ilvl w:val="0"/>
          <w:numId w:val="5"/>
        </w:numPr>
        <w:autoSpaceDE w:val="0"/>
        <w:autoSpaceDN w:val="0"/>
        <w:adjustRightInd w:val="0"/>
        <w:spacing w:after="0" w:line="240" w:lineRule="auto"/>
        <w:ind w:firstLine="0"/>
        <w:jc w:val="both"/>
        <w:rPr>
          <w:rFonts w:cstheme="minorHAnsi"/>
          <w:vanish/>
        </w:rPr>
      </w:pPr>
    </w:p>
    <w:p w14:paraId="7ADF08DC"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sa zaväzuje za podmienok upravených v tejto dohode a v súvisiacich právnych predpisoch poskytovať Objednávateľovi služby uvedené v článku 1 a článku 3 tejto dohody.</w:t>
      </w:r>
    </w:p>
    <w:p w14:paraId="5963E0F2"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67B99C06"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 xml:space="preserve">Poskytovateľ je povinný poskytovať služby v zmysle tejto dohody na svoje náklady a na svoje nebezpečenstvo. </w:t>
      </w:r>
    </w:p>
    <w:p w14:paraId="56A37289" w14:textId="77777777" w:rsidR="00CA7B4D" w:rsidRPr="00C24D48" w:rsidRDefault="00CA7B4D" w:rsidP="00CA7B4D">
      <w:pPr>
        <w:autoSpaceDE w:val="0"/>
        <w:autoSpaceDN w:val="0"/>
        <w:adjustRightInd w:val="0"/>
        <w:jc w:val="both"/>
        <w:rPr>
          <w:rFonts w:asciiTheme="minorHAnsi" w:hAnsiTheme="minorHAnsi" w:cstheme="minorHAnsi"/>
        </w:rPr>
      </w:pPr>
    </w:p>
    <w:p w14:paraId="576DE23C"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Objednávateľ sa zaväzuje zaplatiť Poskytovateľovi za riadne a včas poskytnuté a Objednávateľom prevzaté služby dohodnutú cenu.</w:t>
      </w:r>
    </w:p>
    <w:p w14:paraId="2D8D0A4A" w14:textId="77777777" w:rsidR="00CA7B4D" w:rsidRPr="00C24D48" w:rsidRDefault="00CA7B4D" w:rsidP="00CA7B4D">
      <w:pPr>
        <w:autoSpaceDE w:val="0"/>
        <w:autoSpaceDN w:val="0"/>
        <w:adjustRightInd w:val="0"/>
        <w:jc w:val="both"/>
        <w:rPr>
          <w:rFonts w:asciiTheme="minorHAnsi" w:hAnsiTheme="minorHAnsi" w:cstheme="minorHAnsi"/>
        </w:rPr>
      </w:pPr>
    </w:p>
    <w:p w14:paraId="16D08157"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lastRenderedPageBreak/>
        <w:t>Objednávateľ sa zaväzuje poskytovať Poskytovateľovi všetku potrebnú súčinnosť v prípadoch, keď je táto súčinnosť potrebná na poskytnutie služieb uvedených v článku 1 a článku 3 tejto dohody. V prípade, že Objednávateľ bude v omeškaní s poskytnutím potrebnej súčinnosti, Poskytovateľ nie je v omeškaní s poskytnutím služby a termín začiatku poskytovania služieb sa predlžuje o dobu, počas ktorej je Objednávateľ v omeškaní s poskytnutím potrebnej súčinnosti bez toho, aby sa to považovalo za porušenie akejkoľvek povinnosti Poskytovateľa podľa tejto dohody.</w:t>
      </w:r>
    </w:p>
    <w:p w14:paraId="57FEB2E2" w14:textId="77777777" w:rsidR="00CA7B4D" w:rsidRPr="00C24D48" w:rsidRDefault="00CA7B4D" w:rsidP="00CA7B4D">
      <w:pPr>
        <w:autoSpaceDE w:val="0"/>
        <w:autoSpaceDN w:val="0"/>
        <w:adjustRightInd w:val="0"/>
        <w:jc w:val="both"/>
        <w:rPr>
          <w:rFonts w:asciiTheme="minorHAnsi" w:hAnsiTheme="minorHAnsi" w:cstheme="minorHAnsi"/>
        </w:rPr>
      </w:pPr>
    </w:p>
    <w:p w14:paraId="61215E7E"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Objednávateľ sa zaväzuje, že nebude užívať služby, ktoré mu Poskytovateľ poskytne na základe tejto dohody inak, ako len pre svoju vlastnú potrebu, najmä že nebude poskytovať tieto služby odplatne iným osobám alebo sprostredkovávať ich poskytovanie tretím osobám bez predchádzajúceho písomného súhlasu Poskytovateľa. Porušenie v predchádzajúcej vete uvedenej povinnosti Objednávateľa sa považuje za podstatné porušenie tejto dohody.</w:t>
      </w:r>
    </w:p>
    <w:p w14:paraId="5832F22C" w14:textId="77777777" w:rsidR="00CA7B4D" w:rsidRPr="00C24D48" w:rsidRDefault="00CA7B4D" w:rsidP="00CA7B4D">
      <w:pPr>
        <w:autoSpaceDE w:val="0"/>
        <w:autoSpaceDN w:val="0"/>
        <w:adjustRightInd w:val="0"/>
        <w:jc w:val="both"/>
        <w:rPr>
          <w:rFonts w:asciiTheme="minorHAnsi" w:hAnsiTheme="minorHAnsi" w:cstheme="minorHAnsi"/>
        </w:rPr>
      </w:pPr>
    </w:p>
    <w:p w14:paraId="35815920"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Objednávateľ je oprávnený kontrolovať kvalitu poskytovanej služby. Ak Objednávateľ zistí, že Poskytovateľ poskytuje službu v rozpore so svojimi povinnosťami, je Objednávateľ oprávnený dožadovať sa toho, aby Poskytovateľ odstránil vady a službu poskytoval riadnym spôsobom. Ak tak Poskytovateľ služby neurobí ani v primeranej lehote mu na to poskytnutej a postup Poskytovateľa by viedol nepochybne k podstatnému porušeniu dohody, je Objednávateľ oprávnený odstúpiť od dohody.</w:t>
      </w:r>
    </w:p>
    <w:p w14:paraId="3E4503FB" w14:textId="77777777" w:rsidR="00CA7B4D" w:rsidRPr="00C24D48" w:rsidRDefault="00CA7B4D" w:rsidP="00CA7B4D">
      <w:pPr>
        <w:autoSpaceDE w:val="0"/>
        <w:autoSpaceDN w:val="0"/>
        <w:adjustRightInd w:val="0"/>
        <w:jc w:val="both"/>
        <w:rPr>
          <w:rFonts w:asciiTheme="minorHAnsi" w:hAnsiTheme="minorHAnsi" w:cstheme="minorHAnsi"/>
        </w:rPr>
      </w:pPr>
    </w:p>
    <w:p w14:paraId="78B6887A"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 xml:space="preserve">Objednávateľ je povinný bez zbytočného odkladu nahlásiť poruchy a iné vady v poskytovaných plneniach, poskytnúť všetky informácie týkajúce sa poruchy alebo informácie, o ktoré ho požiada Poskytovateľ. </w:t>
      </w:r>
    </w:p>
    <w:p w14:paraId="0D9E976D" w14:textId="77777777" w:rsidR="00CA7B4D" w:rsidRPr="00C24D48" w:rsidRDefault="00CA7B4D" w:rsidP="00CA7B4D">
      <w:pPr>
        <w:autoSpaceDE w:val="0"/>
        <w:autoSpaceDN w:val="0"/>
        <w:adjustRightInd w:val="0"/>
        <w:jc w:val="both"/>
        <w:rPr>
          <w:rFonts w:asciiTheme="minorHAnsi" w:hAnsiTheme="minorHAnsi" w:cstheme="minorHAnsi"/>
        </w:rPr>
      </w:pPr>
    </w:p>
    <w:p w14:paraId="1823E1AE"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Objednávateľ má právo na bezodplatné odstránenie porúch technického alebo prevádzkového charakteru na strane Poskytovateľa, ktoré vznikli na zariadeniach v jeho vlastníctve, ako aj na bezplatné odstránenie porúch v poskytovaní služby, ktoré nezavinil.</w:t>
      </w:r>
    </w:p>
    <w:p w14:paraId="339582B7" w14:textId="77777777" w:rsidR="00CA7B4D" w:rsidRPr="00C24D48" w:rsidRDefault="00CA7B4D" w:rsidP="00CA7B4D">
      <w:pPr>
        <w:autoSpaceDE w:val="0"/>
        <w:autoSpaceDN w:val="0"/>
        <w:adjustRightInd w:val="0"/>
        <w:jc w:val="both"/>
        <w:rPr>
          <w:rFonts w:asciiTheme="minorHAnsi" w:hAnsiTheme="minorHAnsi" w:cstheme="minorHAnsi"/>
        </w:rPr>
      </w:pPr>
    </w:p>
    <w:p w14:paraId="09C46A4B"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sa zaväzuje uskutočňovať správu a údržbu vlastných technických zariadení nevyhnutných na poskytovanie služieb podľa tejto dohody v plnom rozsahu a na svoje vlastné náklady. Po dobu počas ktorej budú technické zariadenia nevyhnutné na poskytovanie služieb vo vlastníctve Poskytovateľa sa vzťahy medzi zmluvnými stranami spojené s ich používaním budú riadiť príslušnými ustanoveniami Občianskeho zákonníka upravujúcimi nájom veci.</w:t>
      </w:r>
    </w:p>
    <w:p w14:paraId="4F2E817B"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nie je oprávnený svojvoľne, úplne alebo sčasti upraviť, zmeniť alebo doplniť program služieb poskytovaných podľa tejto dohody.</w:t>
      </w:r>
    </w:p>
    <w:p w14:paraId="462A3B67" w14:textId="77777777" w:rsidR="00CA7B4D" w:rsidRPr="00C24D48" w:rsidRDefault="00CA7B4D" w:rsidP="00CA7B4D">
      <w:pPr>
        <w:autoSpaceDE w:val="0"/>
        <w:autoSpaceDN w:val="0"/>
        <w:adjustRightInd w:val="0"/>
        <w:jc w:val="both"/>
        <w:rPr>
          <w:rFonts w:asciiTheme="minorHAnsi" w:hAnsiTheme="minorHAnsi" w:cstheme="minorHAnsi"/>
        </w:rPr>
      </w:pPr>
    </w:p>
    <w:p w14:paraId="5D35B196"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sa zaväzuje písomne alebo elektronickou poštou oznámiť Objednávateľovi najmenej jeden (1) mesiac vopred akúkoľvek podstatnú zmenu v poskytovaných službách. Ak je z prevádzkových dôvodov Poskytovateľa nevyhnutné zmeniť alebo upraviť niektorú z poskytovaných služieb, nová služba musí mať rovnaké alebo lepšie parametre, pri zachovaní rovnakej alebo nižšej ceny, a Objednávateľ musí byť o tejto zmene písomne upovedomený min. jeden (1) mesiac vopred.</w:t>
      </w:r>
    </w:p>
    <w:p w14:paraId="6FEAB928" w14:textId="77777777" w:rsidR="00CA7B4D" w:rsidRPr="00C24D48" w:rsidRDefault="00CA7B4D" w:rsidP="00CA7B4D">
      <w:pPr>
        <w:autoSpaceDE w:val="0"/>
        <w:autoSpaceDN w:val="0"/>
        <w:adjustRightInd w:val="0"/>
        <w:jc w:val="both"/>
        <w:rPr>
          <w:rFonts w:asciiTheme="minorHAnsi" w:hAnsiTheme="minorHAnsi" w:cstheme="minorHAnsi"/>
        </w:rPr>
      </w:pPr>
    </w:p>
    <w:p w14:paraId="1ACE226D"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sa zaväzuje informovať Objednávateľa bez zbytočného odkladu o skutočnosti, že bude v omeškaní s poskytovaním služby podľa tejto dohody.</w:t>
      </w:r>
    </w:p>
    <w:p w14:paraId="710B82D7" w14:textId="77777777" w:rsidR="00CA7B4D" w:rsidRPr="00C24D48" w:rsidRDefault="00CA7B4D" w:rsidP="00CA7B4D">
      <w:pPr>
        <w:autoSpaceDE w:val="0"/>
        <w:autoSpaceDN w:val="0"/>
        <w:adjustRightInd w:val="0"/>
        <w:jc w:val="both"/>
        <w:rPr>
          <w:rFonts w:asciiTheme="minorHAnsi" w:hAnsiTheme="minorHAnsi" w:cstheme="minorHAnsi"/>
        </w:rPr>
      </w:pPr>
    </w:p>
    <w:p w14:paraId="61A76ABD"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Objednávateľ sa zaväzuje informovať Poskytovateľa bez zbytočného odkladu o vzniku akejkoľvek prekážky na strane Objednávateľa plniť si voči Poskytovateľovi povinnosti podľa tejto dohody.</w:t>
      </w:r>
    </w:p>
    <w:p w14:paraId="6EB6BF95" w14:textId="77777777" w:rsidR="00CA7B4D" w:rsidRPr="00C24D48" w:rsidRDefault="00CA7B4D" w:rsidP="00CA7B4D">
      <w:pPr>
        <w:autoSpaceDE w:val="0"/>
        <w:autoSpaceDN w:val="0"/>
        <w:adjustRightInd w:val="0"/>
        <w:jc w:val="both"/>
        <w:rPr>
          <w:rFonts w:asciiTheme="minorHAnsi" w:hAnsiTheme="minorHAnsi" w:cstheme="minorHAnsi"/>
        </w:rPr>
      </w:pPr>
    </w:p>
    <w:p w14:paraId="73E098AF"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lastRenderedPageBreak/>
        <w:t xml:space="preserve">Objednávateľ sa zaväzuje počas doby platnosti tejto dohody vytvoriť homogénne tlačové prostredie v celej svojej organizácii, a to buď výmenou všetkých pôvodných sieťových tlačiarenských a multifunkčných zariadení za nové (podľa pravidiel uvedených v tejto dohode), alebo vyradením nepotrebných a/alebo nadbytočných zariadení. </w:t>
      </w:r>
    </w:p>
    <w:p w14:paraId="0A4E5E99" w14:textId="77777777" w:rsidR="00CA7B4D" w:rsidRPr="00C24D48" w:rsidRDefault="00CA7B4D" w:rsidP="00CA7B4D">
      <w:pPr>
        <w:autoSpaceDE w:val="0"/>
        <w:autoSpaceDN w:val="0"/>
        <w:adjustRightInd w:val="0"/>
        <w:jc w:val="both"/>
        <w:rPr>
          <w:rFonts w:asciiTheme="minorHAnsi" w:hAnsiTheme="minorHAnsi" w:cstheme="minorHAnsi"/>
        </w:rPr>
      </w:pPr>
    </w:p>
    <w:p w14:paraId="7B8FD225"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V súvislosti s predošlým bodom, Objednávateľ si vyhradzuje právo na znižovanie a zvyšovanie rozsahu poskytovaných služieb v zmysle schváleného Návrhu harmonogramu obmeny v priebehu trvania dohody podľa svojich aktuálnych potrieb.</w:t>
      </w:r>
    </w:p>
    <w:p w14:paraId="577DC8FB" w14:textId="77777777" w:rsidR="00CA7B4D" w:rsidRPr="00C24D48" w:rsidRDefault="00CA7B4D" w:rsidP="00CA7B4D">
      <w:pPr>
        <w:autoSpaceDE w:val="0"/>
        <w:autoSpaceDN w:val="0"/>
        <w:adjustRightInd w:val="0"/>
        <w:jc w:val="both"/>
        <w:rPr>
          <w:rFonts w:asciiTheme="minorHAnsi" w:hAnsiTheme="minorHAnsi" w:cstheme="minorHAnsi"/>
        </w:rPr>
      </w:pPr>
    </w:p>
    <w:p w14:paraId="0F94229F"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Objednávateľ sa zaväzuje, že bude všetky prenajaté zariadenia používať v súlade s inštrukciami Poskytovateľa, a bude dodržiavať odporúčanú kvalitu používaného spotrebného materiálu a papiera.</w:t>
      </w:r>
    </w:p>
    <w:p w14:paraId="4100F4A5" w14:textId="77777777" w:rsidR="00CA7B4D" w:rsidRPr="00C24D48" w:rsidRDefault="00CA7B4D" w:rsidP="00CA7B4D">
      <w:pPr>
        <w:autoSpaceDE w:val="0"/>
        <w:autoSpaceDN w:val="0"/>
        <w:adjustRightInd w:val="0"/>
        <w:jc w:val="both"/>
        <w:rPr>
          <w:rFonts w:asciiTheme="minorHAnsi" w:hAnsiTheme="minorHAnsi" w:cstheme="minorHAnsi"/>
        </w:rPr>
      </w:pPr>
    </w:p>
    <w:p w14:paraId="5CB63156"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sa zaväzuje pri plnení predmetu dohody v priestoroch Objednávateľa, ako aj na miestach, kde dochádza k plneniu predmetu dohody:</w:t>
      </w:r>
    </w:p>
    <w:p w14:paraId="548F9073" w14:textId="77777777" w:rsidR="00CA7B4D" w:rsidRPr="00C24D48" w:rsidRDefault="00CA7B4D" w:rsidP="00CA7B4D">
      <w:pPr>
        <w:pStyle w:val="Odsekzoznamu"/>
        <w:numPr>
          <w:ilvl w:val="1"/>
          <w:numId w:val="14"/>
        </w:numPr>
        <w:autoSpaceDE w:val="0"/>
        <w:autoSpaceDN w:val="0"/>
        <w:adjustRightInd w:val="0"/>
        <w:spacing w:after="0" w:line="240" w:lineRule="auto"/>
        <w:ind w:left="993"/>
        <w:jc w:val="both"/>
        <w:rPr>
          <w:rFonts w:cstheme="minorHAnsi"/>
        </w:rPr>
      </w:pPr>
      <w:r w:rsidRPr="00C24D48">
        <w:rPr>
          <w:rFonts w:cstheme="minorHAnsi"/>
        </w:rPr>
        <w:t>v plnom rozsahu zabezpečiť, aby boli rešpektované a dodržiavané všeobecne záväzné právne predpisy bezpečnosti a ochrany zdravia pri práci ako aj osobitné predpisy v oblasti BOZP platné v SR, a vykonávať všetky úkony v súlade s týmito predpismi,</w:t>
      </w:r>
    </w:p>
    <w:p w14:paraId="22A56E4F" w14:textId="77777777" w:rsidR="00CA7B4D" w:rsidRPr="00C24D48" w:rsidRDefault="00CA7B4D" w:rsidP="00CA7B4D">
      <w:pPr>
        <w:pStyle w:val="Odsekzoznamu"/>
        <w:numPr>
          <w:ilvl w:val="1"/>
          <w:numId w:val="14"/>
        </w:numPr>
        <w:autoSpaceDE w:val="0"/>
        <w:autoSpaceDN w:val="0"/>
        <w:adjustRightInd w:val="0"/>
        <w:spacing w:after="0" w:line="240" w:lineRule="auto"/>
        <w:ind w:left="993" w:hanging="426"/>
        <w:jc w:val="both"/>
        <w:rPr>
          <w:rFonts w:cstheme="minorHAnsi"/>
        </w:rPr>
      </w:pPr>
      <w:r w:rsidRPr="00C24D48">
        <w:rPr>
          <w:rFonts w:cstheme="minorHAnsi"/>
        </w:rPr>
        <w:t>zabezpečiť dodržiavanie bezpečnostných pokynov, bezpečnostných a zdravotných označení, poprípade výstražného značenia v priestoroch Objednávateľa,</w:t>
      </w:r>
    </w:p>
    <w:p w14:paraId="3F85A112" w14:textId="77777777" w:rsidR="00CA7B4D" w:rsidRPr="00C24D48" w:rsidRDefault="00CA7B4D" w:rsidP="00CA7B4D">
      <w:pPr>
        <w:pStyle w:val="Odsekzoznamu"/>
        <w:numPr>
          <w:ilvl w:val="1"/>
          <w:numId w:val="14"/>
        </w:numPr>
        <w:autoSpaceDE w:val="0"/>
        <w:autoSpaceDN w:val="0"/>
        <w:adjustRightInd w:val="0"/>
        <w:spacing w:after="0" w:line="240" w:lineRule="auto"/>
        <w:ind w:left="993" w:hanging="426"/>
        <w:jc w:val="both"/>
        <w:rPr>
          <w:rFonts w:cstheme="minorHAnsi"/>
        </w:rPr>
      </w:pPr>
      <w:r w:rsidRPr="00C24D48">
        <w:rPr>
          <w:rFonts w:cstheme="minorHAnsi"/>
        </w:rPr>
        <w:t>zabezpečiť, že osoby ním určené za účelom plnenia predmetu dohody, sa nebudú svojvoľne a bez sprievodu určenej osoby za Objednávateľa pohybovať mimo priestorov vyhradených na plnenie predmetu dohody,</w:t>
      </w:r>
    </w:p>
    <w:p w14:paraId="0480F740" w14:textId="77777777" w:rsidR="00CA7B4D" w:rsidRPr="00C24D48" w:rsidRDefault="00CA7B4D" w:rsidP="00CA7B4D">
      <w:pPr>
        <w:pStyle w:val="Odsekzoznamu"/>
        <w:numPr>
          <w:ilvl w:val="1"/>
          <w:numId w:val="14"/>
        </w:numPr>
        <w:autoSpaceDE w:val="0"/>
        <w:autoSpaceDN w:val="0"/>
        <w:adjustRightInd w:val="0"/>
        <w:spacing w:after="0" w:line="240" w:lineRule="auto"/>
        <w:ind w:left="993" w:hanging="426"/>
        <w:jc w:val="both"/>
        <w:rPr>
          <w:rFonts w:cstheme="minorHAnsi"/>
        </w:rPr>
      </w:pPr>
      <w:r w:rsidRPr="00C24D48">
        <w:rPr>
          <w:rFonts w:cstheme="minorHAnsi"/>
        </w:rPr>
        <w:t>zabezpečiť, aby v rámci plnenia predmetu dohody zasahovali do technických zariadení Objednávateľa len osoby odborne spôsobilé, a to v súlade s predmetom dohody a všeobecne záväznými právnymi predpismi,</w:t>
      </w:r>
    </w:p>
    <w:p w14:paraId="6299FF35" w14:textId="77777777" w:rsidR="00CA7B4D" w:rsidRPr="00C24D48" w:rsidRDefault="00CA7B4D" w:rsidP="00CA7B4D">
      <w:pPr>
        <w:pStyle w:val="Odsekzoznamu"/>
        <w:numPr>
          <w:ilvl w:val="1"/>
          <w:numId w:val="14"/>
        </w:numPr>
        <w:autoSpaceDE w:val="0"/>
        <w:autoSpaceDN w:val="0"/>
        <w:adjustRightInd w:val="0"/>
        <w:spacing w:after="0" w:line="240" w:lineRule="auto"/>
        <w:ind w:left="993" w:hanging="426"/>
        <w:jc w:val="both"/>
        <w:rPr>
          <w:rFonts w:cstheme="minorHAnsi"/>
        </w:rPr>
      </w:pPr>
      <w:r w:rsidRPr="00C24D48">
        <w:rPr>
          <w:rFonts w:cstheme="minorHAnsi"/>
        </w:rPr>
        <w:t>upozorniť zodpovedného zamestnanca Objednávateľa na prípadné riziká vyplývajúce z plnenia predmetu dohody, ak tieto majú vplyv na zamestnancov Objednávateľa alebo iné osoby pri plnení predmetu dohody,</w:t>
      </w:r>
    </w:p>
    <w:p w14:paraId="48E06D7E" w14:textId="77777777" w:rsidR="00CA7B4D" w:rsidRPr="00C24D48" w:rsidRDefault="00CA7B4D" w:rsidP="00CA7B4D">
      <w:pPr>
        <w:pStyle w:val="Odsekzoznamu"/>
        <w:numPr>
          <w:ilvl w:val="1"/>
          <w:numId w:val="14"/>
        </w:numPr>
        <w:autoSpaceDE w:val="0"/>
        <w:autoSpaceDN w:val="0"/>
        <w:adjustRightInd w:val="0"/>
        <w:spacing w:after="0" w:line="240" w:lineRule="auto"/>
        <w:ind w:left="993" w:hanging="426"/>
        <w:jc w:val="both"/>
        <w:rPr>
          <w:rFonts w:cstheme="minorHAnsi"/>
        </w:rPr>
      </w:pPr>
      <w:r w:rsidRPr="00C24D48">
        <w:rPr>
          <w:rFonts w:cstheme="minorHAnsi"/>
        </w:rPr>
        <w:t>zodpovedať v plnom rozsahu za prípadnú vzniknutú škodu, ktorá vznikne Objednávateľovi v dôsledku nedodržania všeobecne záväzných právnych predpisov bezpečnosti a ochrany zdravia pri práci, ako aj osobitných predpisov v oblasti BOZP platné v SR pri plnení predmetu dohody, a to samotným účastníkom dohody alebo osobami ním určenými na plnenie predmetu dohody,</w:t>
      </w:r>
    </w:p>
    <w:p w14:paraId="64D5616C" w14:textId="77777777" w:rsidR="00CA7B4D" w:rsidRPr="00C24D48" w:rsidRDefault="00CA7B4D" w:rsidP="00CA7B4D">
      <w:pPr>
        <w:pStyle w:val="Odsekzoznamu"/>
        <w:numPr>
          <w:ilvl w:val="1"/>
          <w:numId w:val="14"/>
        </w:numPr>
        <w:autoSpaceDE w:val="0"/>
        <w:autoSpaceDN w:val="0"/>
        <w:adjustRightInd w:val="0"/>
        <w:spacing w:after="0" w:line="240" w:lineRule="auto"/>
        <w:ind w:left="993" w:hanging="426"/>
        <w:jc w:val="both"/>
        <w:rPr>
          <w:rFonts w:cstheme="minorHAnsi"/>
        </w:rPr>
      </w:pPr>
      <w:r w:rsidRPr="00C24D48">
        <w:rPr>
          <w:rFonts w:cstheme="minorHAnsi"/>
        </w:rPr>
        <w:t>zabezpečiť oznamovaciu povinnosť v prípade úrazu, nebezpečenstva alebo ohrozenia poverenej (zodpovednej) osobe za Objednávateľa.</w:t>
      </w:r>
    </w:p>
    <w:p w14:paraId="69076697" w14:textId="77777777" w:rsidR="00CA7B4D" w:rsidRPr="00C24D48" w:rsidRDefault="00CA7B4D" w:rsidP="00CA7B4D">
      <w:pPr>
        <w:autoSpaceDE w:val="0"/>
        <w:autoSpaceDN w:val="0"/>
        <w:adjustRightInd w:val="0"/>
        <w:rPr>
          <w:rFonts w:asciiTheme="minorHAnsi" w:hAnsiTheme="minorHAnsi" w:cstheme="minorHAnsi"/>
        </w:rPr>
      </w:pPr>
    </w:p>
    <w:p w14:paraId="5BF7A072"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6</w:t>
      </w:r>
    </w:p>
    <w:p w14:paraId="45D31D57"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Cena a platobné podmienky</w:t>
      </w:r>
    </w:p>
    <w:p w14:paraId="4F1969F9" w14:textId="77777777" w:rsidR="00CA7B4D" w:rsidRPr="00C24D48" w:rsidRDefault="00CA7B4D" w:rsidP="00CA7B4D">
      <w:pPr>
        <w:autoSpaceDE w:val="0"/>
        <w:autoSpaceDN w:val="0"/>
        <w:adjustRightInd w:val="0"/>
        <w:jc w:val="center"/>
        <w:rPr>
          <w:rFonts w:asciiTheme="minorHAnsi" w:hAnsiTheme="minorHAnsi" w:cstheme="minorHAnsi"/>
          <w:b/>
          <w:bCs/>
        </w:rPr>
      </w:pPr>
    </w:p>
    <w:p w14:paraId="1D03475B" w14:textId="77777777" w:rsidR="00CA7B4D" w:rsidRPr="00C24D48" w:rsidRDefault="00CA7B4D" w:rsidP="00CA7B4D">
      <w:pPr>
        <w:pStyle w:val="Odsekzoznamu"/>
        <w:numPr>
          <w:ilvl w:val="0"/>
          <w:numId w:val="5"/>
        </w:numPr>
        <w:autoSpaceDE w:val="0"/>
        <w:autoSpaceDN w:val="0"/>
        <w:adjustRightInd w:val="0"/>
        <w:spacing w:after="0" w:line="240" w:lineRule="auto"/>
        <w:jc w:val="both"/>
        <w:rPr>
          <w:rFonts w:cstheme="minorHAnsi"/>
          <w:vanish/>
        </w:rPr>
      </w:pPr>
    </w:p>
    <w:p w14:paraId="21D535FE"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 xml:space="preserve">Cena za poskytované služby (ďalej tiež „cena“) bola stanovená dohodou zmluvných strán v súlade so zákonom NR SR č. 18/1996 Z. z. o cenách v znení neskorších predpisov, v spojení s Vyhláškou MF SR č. 87/1996 Z. z., ktorou sa vykonáva zákon NR SR č. 18/1996 Z. z. o cenách v znení neskorších predpisov. Podrobná špecifikácia ceny podľa jednotlivých služieb poskytovaných na základe tejto dohody je uvedená v Prílohe č. 1, ktorá tvorí neoddeliteľnú súčasť tejto dohody. </w:t>
      </w:r>
    </w:p>
    <w:p w14:paraId="0B851324" w14:textId="77777777" w:rsidR="00CA7B4D" w:rsidRPr="00C24D48" w:rsidRDefault="00CA7B4D" w:rsidP="00CA7B4D">
      <w:pPr>
        <w:autoSpaceDE w:val="0"/>
        <w:autoSpaceDN w:val="0"/>
        <w:adjustRightInd w:val="0"/>
        <w:jc w:val="both"/>
        <w:rPr>
          <w:rFonts w:asciiTheme="minorHAnsi" w:hAnsiTheme="minorHAnsi" w:cstheme="minorHAnsi"/>
        </w:rPr>
      </w:pPr>
    </w:p>
    <w:p w14:paraId="0B3BF298"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 xml:space="preserve">Súčasťou ceny je DPH. V cene sú zahrnuté všetky náklady Poskytovateľa súvisiace a vynaložené s poskytnutím/poskytovaním služieb podľa tejto dohody (napr. clá, správne poplatky, ostatné </w:t>
      </w:r>
      <w:r w:rsidRPr="00C24D48">
        <w:rPr>
          <w:rFonts w:cstheme="minorHAnsi"/>
        </w:rPr>
        <w:lastRenderedPageBreak/>
        <w:t>poplatky). Pre účely tejto dohody sa chápe plnenie Poskytovateľa ako opakované zdaniteľné plnenie, poskytované priebežne.</w:t>
      </w:r>
    </w:p>
    <w:p w14:paraId="15D672A2"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5EF87A48"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Ceny dohodnuté podľa bodu 6.1 tohto článku je Objednávateľ povinný uhradiť na základe faktúr vystavených Poskytovateľom po dodaní služby, a to v lehote tridsať (30) kalendárnych dní odo dňa doručenia jednotlivých faktúr Objednávateľovi. Faktúry je Poskytovateľ povinný doručiť Objednávateľovi doporučenou listovou zásielkou alebo iným preukázateľným spôsobom v súlade s bodom 12 tejto dohody.</w:t>
      </w:r>
    </w:p>
    <w:p w14:paraId="7D77F64B"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7E3088CA"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Faktúry musia obsahovať všetky náležitosti v zmysle § 74 ods. 1 zákona č. 222/2004 Z. z. o dani z pridanej hodnoty v znení neskorších predpisov</w:t>
      </w:r>
      <w:r>
        <w:rPr>
          <w:rFonts w:cstheme="minorHAnsi"/>
        </w:rPr>
        <w:t xml:space="preserve"> a prílohy uvedené v bode 6.5. a/ alebo v bode 4.21. tejto dohody</w:t>
      </w:r>
      <w:r w:rsidRPr="00C24D48">
        <w:rPr>
          <w:rFonts w:cstheme="minorHAnsi"/>
        </w:rPr>
        <w:t xml:space="preserve">. V prípade, ak faktúra nebude obsahovať všetky náležitosti, Objednávateľ má právo vrátiť faktúru Poskytovateľovi na doplnenie a prepracovanie (ďalej len „opravená faktúra“), s uvedením konkrétnych dôvodov pre jej doručenie späť bez zaplatenia, pričom počas tejto doby lehota splatnosti neplynie a nová lehota splatnosti v dĺžke tridsať (30) kalendárnych dní začne plynúť dňom doručenia opravenej faktúry. </w:t>
      </w:r>
    </w:p>
    <w:p w14:paraId="26FC9CCE"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44184235"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Súčasťou každej faktúry musí byť</w:t>
      </w:r>
      <w:r>
        <w:rPr>
          <w:rFonts w:cstheme="minorHAnsi"/>
        </w:rPr>
        <w:t xml:space="preserve"> aj </w:t>
      </w:r>
      <w:r w:rsidRPr="00C24D48">
        <w:rPr>
          <w:rFonts w:cstheme="minorHAnsi"/>
        </w:rPr>
        <w:t>príloha s rozúčtovaním ceny</w:t>
      </w:r>
      <w:r>
        <w:rPr>
          <w:rFonts w:cstheme="minorHAnsi"/>
        </w:rPr>
        <w:t xml:space="preserve"> dodaných</w:t>
      </w:r>
      <w:r w:rsidRPr="00C24D48">
        <w:rPr>
          <w:rFonts w:cstheme="minorHAnsi"/>
        </w:rPr>
        <w:t xml:space="preserve"> služieb na jednotlivé položky podľa cenníka uvedeného v Prílohe č. </w:t>
      </w:r>
      <w:r>
        <w:rPr>
          <w:rFonts w:cstheme="minorHAnsi"/>
        </w:rPr>
        <w:t>2</w:t>
      </w:r>
      <w:r w:rsidRPr="00C24D48">
        <w:rPr>
          <w:rFonts w:cstheme="minorHAnsi"/>
        </w:rPr>
        <w:t>, s uvedením aktuálneho počtu konkrétnych typov prevádzkovaných zariadení a služieb, formátovaná podľa vzájomnej dohody zmluvných strán, v papierovej podobe</w:t>
      </w:r>
      <w:r>
        <w:rPr>
          <w:rFonts w:cstheme="minorHAnsi"/>
        </w:rPr>
        <w:t xml:space="preserve"> potvrdená zodpovednou a poverenou osobou Objednávateľa uvedená v zozname podľa bodu 12.1. tejto dohody</w:t>
      </w:r>
      <w:r w:rsidRPr="00C24D48">
        <w:rPr>
          <w:rFonts w:cstheme="minorHAnsi"/>
        </w:rPr>
        <w:t>. Objednávateľ požaduje zároveň paralelné doručenie prílohy v digitálnej podobe,  formou elektronickej pošty, na adresu podľa článku 12 tejto dohody.</w:t>
      </w:r>
    </w:p>
    <w:p w14:paraId="71B0CE02"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26DC0C01"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V prípade omeškania Objednávateľa s úhradou faktúry je Poskytovateľ oprávnený požadovať od Objednávateľa zaplatenie úroku z omeškania vo výške stanovenej Obchodným zákonníkom za každý deň omeškania.</w:t>
      </w:r>
    </w:p>
    <w:p w14:paraId="62C53DC8"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43DFFD12"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Ak nastali okolnosti podľa § 15 ods. 2 zákona č. 315/2016 Z. z. Objednávateľ nie je v omeškaní, ak z tohto dôvodu neplní, čo mu ukladá táto dohoda.</w:t>
      </w:r>
    </w:p>
    <w:p w14:paraId="02FC6619"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27E5764B"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Zmluvné strany sa dohodli, že na účely tejto dohody sa preddavky neposkytujú.</w:t>
      </w:r>
    </w:p>
    <w:p w14:paraId="28F7F158" w14:textId="77777777" w:rsidR="00CA7B4D" w:rsidRPr="00C24D48" w:rsidRDefault="00CA7B4D" w:rsidP="00CA7B4D">
      <w:pPr>
        <w:autoSpaceDE w:val="0"/>
        <w:autoSpaceDN w:val="0"/>
        <w:adjustRightInd w:val="0"/>
        <w:jc w:val="center"/>
        <w:rPr>
          <w:rFonts w:asciiTheme="minorHAnsi" w:hAnsiTheme="minorHAnsi" w:cstheme="minorHAnsi"/>
          <w:b/>
          <w:bCs/>
        </w:rPr>
      </w:pPr>
    </w:p>
    <w:p w14:paraId="4AF27C22"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7</w:t>
      </w:r>
    </w:p>
    <w:p w14:paraId="539102E9"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Doba dohody</w:t>
      </w:r>
    </w:p>
    <w:p w14:paraId="7D298752" w14:textId="77777777" w:rsidR="00CA7B4D" w:rsidRPr="00C24D48" w:rsidRDefault="00CA7B4D" w:rsidP="00CA7B4D">
      <w:pPr>
        <w:autoSpaceDE w:val="0"/>
        <w:autoSpaceDN w:val="0"/>
        <w:adjustRightInd w:val="0"/>
        <w:jc w:val="center"/>
        <w:rPr>
          <w:rFonts w:asciiTheme="minorHAnsi" w:hAnsiTheme="minorHAnsi" w:cstheme="minorHAnsi"/>
          <w:b/>
          <w:bCs/>
        </w:rPr>
      </w:pPr>
    </w:p>
    <w:p w14:paraId="3D395D75" w14:textId="77777777" w:rsidR="00CA7B4D" w:rsidRPr="00C24D48" w:rsidRDefault="00CA7B4D" w:rsidP="00CA7B4D">
      <w:pPr>
        <w:pStyle w:val="Odsekzoznamu"/>
        <w:numPr>
          <w:ilvl w:val="0"/>
          <w:numId w:val="5"/>
        </w:numPr>
        <w:autoSpaceDE w:val="0"/>
        <w:autoSpaceDN w:val="0"/>
        <w:adjustRightInd w:val="0"/>
        <w:spacing w:after="0" w:line="240" w:lineRule="auto"/>
        <w:jc w:val="both"/>
        <w:rPr>
          <w:rFonts w:cstheme="minorHAnsi"/>
          <w:vanish/>
        </w:rPr>
      </w:pPr>
    </w:p>
    <w:p w14:paraId="5CC33754"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Dohoda sa uzatvára na dobu určitú, a to štyridsaťosem (48) mesiacov od nadobudnutia jej účinnosti alebo</w:t>
      </w:r>
      <w:r>
        <w:rPr>
          <w:rFonts w:cstheme="minorHAnsi"/>
        </w:rPr>
        <w:t xml:space="preserve"> </w:t>
      </w:r>
      <w:r w:rsidRPr="00F24300">
        <w:rPr>
          <w:rFonts w:cstheme="minorHAnsi"/>
        </w:rPr>
        <w:t xml:space="preserve">do </w:t>
      </w:r>
      <w:r w:rsidRPr="00982CAD">
        <w:rPr>
          <w:rFonts w:cstheme="minorHAnsi"/>
        </w:rPr>
        <w:t>vyčerpania maximálnej ceny za celý predmet zákazky [doplniť</w:t>
      </w:r>
      <w:r w:rsidRPr="00C24D48">
        <w:rPr>
          <w:rFonts w:cstheme="minorHAnsi"/>
        </w:rPr>
        <w:t>] Eur bez DPH (slovom: [doplniť]) v závislosti od toho, ktorá z predtým uvedených skutočností nastane skôr.</w:t>
      </w:r>
    </w:p>
    <w:p w14:paraId="482E8BF3" w14:textId="77777777" w:rsidR="00CA7B4D" w:rsidRPr="00C24D48" w:rsidRDefault="00CA7B4D" w:rsidP="00CA7B4D">
      <w:pPr>
        <w:autoSpaceDE w:val="0"/>
        <w:autoSpaceDN w:val="0"/>
        <w:adjustRightInd w:val="0"/>
        <w:rPr>
          <w:rFonts w:asciiTheme="minorHAnsi" w:hAnsiTheme="minorHAnsi" w:cstheme="minorHAnsi"/>
        </w:rPr>
      </w:pPr>
    </w:p>
    <w:p w14:paraId="3CBBBB79"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8</w:t>
      </w:r>
    </w:p>
    <w:p w14:paraId="0913F4C4"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Záručná doba a zodpovednosť za vady</w:t>
      </w:r>
    </w:p>
    <w:p w14:paraId="5DA1B494" w14:textId="77777777" w:rsidR="00CA7B4D" w:rsidRPr="00C24D48" w:rsidRDefault="00CA7B4D" w:rsidP="00CA7B4D">
      <w:pPr>
        <w:autoSpaceDE w:val="0"/>
        <w:autoSpaceDN w:val="0"/>
        <w:adjustRightInd w:val="0"/>
        <w:jc w:val="center"/>
        <w:rPr>
          <w:rFonts w:asciiTheme="minorHAnsi" w:hAnsiTheme="minorHAnsi" w:cstheme="minorHAnsi"/>
          <w:b/>
          <w:bCs/>
        </w:rPr>
      </w:pPr>
    </w:p>
    <w:p w14:paraId="1F998682" w14:textId="77777777" w:rsidR="00CA7B4D" w:rsidRPr="00C24D48" w:rsidRDefault="00CA7B4D" w:rsidP="00CA7B4D">
      <w:pPr>
        <w:pStyle w:val="Odsekzoznamu"/>
        <w:numPr>
          <w:ilvl w:val="0"/>
          <w:numId w:val="5"/>
        </w:numPr>
        <w:autoSpaceDE w:val="0"/>
        <w:autoSpaceDN w:val="0"/>
        <w:adjustRightInd w:val="0"/>
        <w:spacing w:after="0" w:line="240" w:lineRule="auto"/>
        <w:jc w:val="both"/>
        <w:rPr>
          <w:rFonts w:cstheme="minorHAnsi"/>
          <w:vanish/>
        </w:rPr>
      </w:pPr>
    </w:p>
    <w:p w14:paraId="5FC9DC8D"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Zmluvné strany nesú zodpovednosť za preukázateľne spôsobenú škodu v rámci platných právnych pred</w:t>
      </w:r>
      <w:r w:rsidRPr="00C24D48">
        <w:rPr>
          <w:rFonts w:cstheme="minorHAnsi"/>
        </w:rPr>
        <w:softHyphen/>
        <w:t>pisov a tejto dohody.</w:t>
      </w:r>
    </w:p>
    <w:p w14:paraId="5E1EF752"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6502E66B"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Zmluvné strany sa zaväzujú k vyvinutiu maximálneho úsilia pri predchádzaní škodám a k minimalizácii vzniknutých škôd. Dôkazné bremeno nesie strana, ktorá si náhradu škody uplatňuje.</w:t>
      </w:r>
    </w:p>
    <w:p w14:paraId="3B4E8AB6"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4F2C3AEA"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Žiadna strana nie je zodpovedná za oneskorenie spôsobené okolnosťami vylučujúcimi zodpovednosť v zmysle príslušných ustanovení obchodného zákonníka Slovenskej republiky.</w:t>
      </w:r>
    </w:p>
    <w:p w14:paraId="6EDCF1D4"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2D365584"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Žiadna zo zmluvných strán nie je zodpovedná za škodu spôsobenú oneskorením druhej zmluvnej strany s jej vlastným plnením.</w:t>
      </w:r>
    </w:p>
    <w:p w14:paraId="187B7A67"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541385E7"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Žiadna zo zmluvných strán nezodpovedá za škodu, ktorá vznikla v dôsledku vecne ne</w:t>
      </w:r>
      <w:r w:rsidRPr="00C24D48">
        <w:rPr>
          <w:rFonts w:cstheme="minorHAnsi"/>
        </w:rPr>
        <w:softHyphen/>
        <w:t xml:space="preserve">správneho alebo inak chybného zadania, ktoré dostala od druhej zmluvnej strany. </w:t>
      </w:r>
    </w:p>
    <w:p w14:paraId="0C04C983"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2EB34ADB"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nezodpovedá za nesprávnu funkčnosť poskytovaných služieb spôsobenú nedodržaním dohod</w:t>
      </w:r>
      <w:r w:rsidRPr="00C24D48">
        <w:rPr>
          <w:rFonts w:cstheme="minorHAnsi"/>
        </w:rPr>
        <w:softHyphen/>
        <w:t>nutých prevádzko</w:t>
      </w:r>
      <w:r w:rsidRPr="00C24D48">
        <w:rPr>
          <w:rFonts w:cstheme="minorHAnsi"/>
        </w:rPr>
        <w:softHyphen/>
        <w:t>vých podmienok alebo neoprávneným zásahom Objednávateľa.</w:t>
      </w:r>
    </w:p>
    <w:p w14:paraId="2F4B8A1A"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7FFDD96A"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 xml:space="preserve">Zmluvné strany sa dohodli, že Poskytovateľ poskytuje záruku na akosť poskytovaných služieb. Objednávateľ má právo písomne reklamovať neposkytovanie služby, ktoré nastalo na základe zavinenia Poskytovateľa, a z toho dôvodu má nárok na vrátenie pomernej časti ceny Služby za čas neposkytovania Služby, po splnení podmienok na jej uplatnenie. </w:t>
      </w:r>
    </w:p>
    <w:p w14:paraId="488AACC5"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0B12E5C0"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Objednávateľ je oprávnený uplatniť si právo na vrátenie pomernej časti ceny za čas neposkytovania služby podľa tejto dohody z vyššie uvedeného dôvodu najneskôr do troch (3) mesiacov po obnovení poskytovania služby.</w:t>
      </w:r>
    </w:p>
    <w:p w14:paraId="6F04A49B"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202BAE72"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je povinný písomne oznámiť Objednávateľovi výsledok prešetrenia jeho reklamácie v lehote tridsať (30) dní odo dňa doručenia písomnej reklamácie. V prípade, že Poskytovateľ neoznámi Objednávateľovi písomne výsledok prešetrenia reklamácie v lehote podľa predchádzajúcej vety, považuje sa reklamácia za uznanú.</w:t>
      </w:r>
    </w:p>
    <w:p w14:paraId="46D000B0"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34B73F66"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Reklamácia vady musí obsahovať nasledovné údaje:</w:t>
      </w:r>
    </w:p>
    <w:p w14:paraId="7507EF43" w14:textId="77777777" w:rsidR="00CA7B4D" w:rsidRPr="00C24D48" w:rsidRDefault="00CA7B4D" w:rsidP="00CA7B4D">
      <w:pPr>
        <w:pStyle w:val="Odsekzoznamu"/>
        <w:numPr>
          <w:ilvl w:val="0"/>
          <w:numId w:val="6"/>
        </w:numPr>
        <w:autoSpaceDE w:val="0"/>
        <w:autoSpaceDN w:val="0"/>
        <w:adjustRightInd w:val="0"/>
        <w:spacing w:after="0" w:line="240" w:lineRule="auto"/>
        <w:ind w:left="993" w:hanging="426"/>
        <w:rPr>
          <w:rFonts w:cstheme="minorHAnsi"/>
        </w:rPr>
      </w:pPr>
      <w:r w:rsidRPr="00C24D48">
        <w:rPr>
          <w:rFonts w:cstheme="minorHAnsi"/>
        </w:rPr>
        <w:t>číslo a dátum uzavretia/účinnosti tejto dohody a dátum vyhotovenia a doručenia objednávky vyhotovenej a doručenej na základe tejto dohody,</w:t>
      </w:r>
    </w:p>
    <w:p w14:paraId="4C72DAEB" w14:textId="77777777" w:rsidR="00CA7B4D" w:rsidRPr="00C24D48" w:rsidRDefault="00CA7B4D" w:rsidP="00CA7B4D">
      <w:pPr>
        <w:pStyle w:val="Odsekzoznamu"/>
        <w:numPr>
          <w:ilvl w:val="0"/>
          <w:numId w:val="6"/>
        </w:numPr>
        <w:autoSpaceDE w:val="0"/>
        <w:autoSpaceDN w:val="0"/>
        <w:adjustRightInd w:val="0"/>
        <w:spacing w:after="0" w:line="240" w:lineRule="auto"/>
        <w:ind w:left="993" w:hanging="426"/>
        <w:rPr>
          <w:rFonts w:cstheme="minorHAnsi"/>
        </w:rPr>
      </w:pPr>
      <w:r w:rsidRPr="00C24D48">
        <w:rPr>
          <w:rFonts w:cstheme="minorHAnsi"/>
        </w:rPr>
        <w:t>názov, označenie, výrobné číslo a typ reklamovaného tovaru / názov reklamovanej služby</w:t>
      </w:r>
    </w:p>
    <w:p w14:paraId="6D4553B1" w14:textId="77777777" w:rsidR="00CA7B4D" w:rsidRPr="00C24D48" w:rsidRDefault="00CA7B4D" w:rsidP="00CA7B4D">
      <w:pPr>
        <w:pStyle w:val="Odsekzoznamu"/>
        <w:numPr>
          <w:ilvl w:val="0"/>
          <w:numId w:val="6"/>
        </w:numPr>
        <w:autoSpaceDE w:val="0"/>
        <w:autoSpaceDN w:val="0"/>
        <w:adjustRightInd w:val="0"/>
        <w:spacing w:after="0" w:line="240" w:lineRule="auto"/>
        <w:ind w:left="993" w:hanging="426"/>
        <w:rPr>
          <w:rFonts w:cstheme="minorHAnsi"/>
        </w:rPr>
      </w:pPr>
      <w:r w:rsidRPr="00C24D48">
        <w:rPr>
          <w:rFonts w:cstheme="minorHAnsi"/>
        </w:rPr>
        <w:t>opis, ako sa vada prejavuje,</w:t>
      </w:r>
    </w:p>
    <w:p w14:paraId="17A8A3D7" w14:textId="77777777" w:rsidR="00CA7B4D" w:rsidRPr="00C24D48" w:rsidRDefault="00CA7B4D" w:rsidP="00CA7B4D">
      <w:pPr>
        <w:pStyle w:val="Odsekzoznamu"/>
        <w:numPr>
          <w:ilvl w:val="0"/>
          <w:numId w:val="6"/>
        </w:numPr>
        <w:autoSpaceDE w:val="0"/>
        <w:autoSpaceDN w:val="0"/>
        <w:adjustRightInd w:val="0"/>
        <w:spacing w:after="0" w:line="240" w:lineRule="auto"/>
        <w:ind w:left="993" w:hanging="426"/>
        <w:rPr>
          <w:rFonts w:cstheme="minorHAnsi"/>
        </w:rPr>
      </w:pPr>
      <w:r w:rsidRPr="00C24D48">
        <w:rPr>
          <w:rFonts w:cstheme="minorHAnsi"/>
        </w:rPr>
        <w:t>dátum prevzatia tovaru,</w:t>
      </w:r>
    </w:p>
    <w:p w14:paraId="3BA2305E" w14:textId="77777777" w:rsidR="00CA7B4D" w:rsidRPr="00C24D48" w:rsidRDefault="00CA7B4D" w:rsidP="00CA7B4D">
      <w:pPr>
        <w:pStyle w:val="Odsekzoznamu"/>
        <w:numPr>
          <w:ilvl w:val="0"/>
          <w:numId w:val="6"/>
        </w:numPr>
        <w:autoSpaceDE w:val="0"/>
        <w:autoSpaceDN w:val="0"/>
        <w:adjustRightInd w:val="0"/>
        <w:spacing w:after="0" w:line="240" w:lineRule="auto"/>
        <w:ind w:left="993" w:hanging="426"/>
        <w:rPr>
          <w:rFonts w:cstheme="minorHAnsi"/>
        </w:rPr>
      </w:pPr>
      <w:r w:rsidRPr="00C24D48">
        <w:rPr>
          <w:rFonts w:cstheme="minorHAnsi"/>
        </w:rPr>
        <w:t>označenie poverenej osoby Objednávateľa, telefonický a e-mailový kontakt na túto osobu</w:t>
      </w:r>
    </w:p>
    <w:p w14:paraId="58266801" w14:textId="77777777" w:rsidR="00CA7B4D" w:rsidRPr="00C24D48" w:rsidRDefault="00CA7B4D" w:rsidP="00CA7B4D">
      <w:pPr>
        <w:autoSpaceDE w:val="0"/>
        <w:autoSpaceDN w:val="0"/>
        <w:adjustRightInd w:val="0"/>
        <w:rPr>
          <w:rFonts w:asciiTheme="minorHAnsi" w:hAnsiTheme="minorHAnsi" w:cstheme="minorHAnsi"/>
        </w:rPr>
      </w:pPr>
    </w:p>
    <w:p w14:paraId="5470D0BE"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sa zaväzuje po uplatnení reklamácie Objednávateľom reklamovanú vadu odstrániť bez zbytočného odkladu a to v závislosti od reklamovanej služby:</w:t>
      </w:r>
    </w:p>
    <w:p w14:paraId="0704F5D3" w14:textId="77777777" w:rsidR="00CA7B4D" w:rsidRPr="00C24D48" w:rsidRDefault="00CA7B4D" w:rsidP="00CA7B4D">
      <w:pPr>
        <w:pStyle w:val="Odsekzoznamu"/>
        <w:numPr>
          <w:ilvl w:val="2"/>
          <w:numId w:val="5"/>
        </w:numPr>
        <w:autoSpaceDE w:val="0"/>
        <w:autoSpaceDN w:val="0"/>
        <w:adjustRightInd w:val="0"/>
        <w:spacing w:after="0" w:line="240" w:lineRule="auto"/>
        <w:ind w:left="1134" w:hanging="567"/>
        <w:jc w:val="both"/>
        <w:rPr>
          <w:rFonts w:cstheme="minorHAnsi"/>
        </w:rPr>
      </w:pPr>
      <w:r w:rsidRPr="00C24D48">
        <w:rPr>
          <w:rFonts w:cstheme="minorHAnsi"/>
        </w:rPr>
        <w:t>Tlačový systém</w:t>
      </w:r>
    </w:p>
    <w:p w14:paraId="6457493C" w14:textId="77777777" w:rsidR="00CA7B4D" w:rsidRPr="00C24D48" w:rsidRDefault="00CA7B4D" w:rsidP="00CA7B4D">
      <w:pPr>
        <w:pStyle w:val="Odsekzoznamu"/>
        <w:numPr>
          <w:ilvl w:val="3"/>
          <w:numId w:val="5"/>
        </w:numPr>
        <w:tabs>
          <w:tab w:val="left" w:pos="2410"/>
        </w:tabs>
        <w:autoSpaceDE w:val="0"/>
        <w:autoSpaceDN w:val="0"/>
        <w:adjustRightInd w:val="0"/>
        <w:spacing w:after="0" w:line="240" w:lineRule="auto"/>
        <w:ind w:left="2410" w:hanging="992"/>
        <w:jc w:val="both"/>
        <w:rPr>
          <w:rFonts w:cstheme="minorHAnsi"/>
        </w:rPr>
      </w:pPr>
      <w:r w:rsidRPr="00C24D48">
        <w:rPr>
          <w:rFonts w:cstheme="minorHAnsi"/>
        </w:rPr>
        <w:t>V prípade nahlásenia počas bežnej pracovnej doby:</w:t>
      </w:r>
    </w:p>
    <w:p w14:paraId="03A17BBC" w14:textId="77777777" w:rsidR="00CA7B4D" w:rsidRPr="00C24D48" w:rsidRDefault="00CA7B4D" w:rsidP="00CA7B4D">
      <w:pPr>
        <w:pStyle w:val="Odsekzoznamu"/>
        <w:numPr>
          <w:ilvl w:val="0"/>
          <w:numId w:val="10"/>
        </w:numPr>
        <w:autoSpaceDE w:val="0"/>
        <w:autoSpaceDN w:val="0"/>
        <w:adjustRightInd w:val="0"/>
        <w:spacing w:after="0" w:line="240" w:lineRule="auto"/>
        <w:ind w:left="2835"/>
        <w:jc w:val="both"/>
        <w:rPr>
          <w:rFonts w:cstheme="minorHAnsi"/>
        </w:rPr>
      </w:pPr>
      <w:r w:rsidRPr="00C24D48">
        <w:rPr>
          <w:rFonts w:cstheme="minorHAnsi"/>
        </w:rPr>
        <w:t>reakcia na nahlásenie kritického incidentu do 4 hodín, reakcia na nahlásenie nekritického incidentu do 9 hodín</w:t>
      </w:r>
    </w:p>
    <w:p w14:paraId="65149537" w14:textId="77777777" w:rsidR="00CA7B4D" w:rsidRPr="00C24D48" w:rsidRDefault="00CA7B4D" w:rsidP="00CA7B4D">
      <w:pPr>
        <w:pStyle w:val="Odsekzoznamu"/>
        <w:numPr>
          <w:ilvl w:val="0"/>
          <w:numId w:val="10"/>
        </w:numPr>
        <w:autoSpaceDE w:val="0"/>
        <w:autoSpaceDN w:val="0"/>
        <w:adjustRightInd w:val="0"/>
        <w:spacing w:after="0" w:line="240" w:lineRule="auto"/>
        <w:ind w:left="2835"/>
        <w:jc w:val="both"/>
        <w:rPr>
          <w:rFonts w:cstheme="minorHAnsi"/>
        </w:rPr>
      </w:pPr>
      <w:r w:rsidRPr="00C24D48">
        <w:rPr>
          <w:rFonts w:cstheme="minorHAnsi"/>
        </w:rPr>
        <w:t>vyriešenie kritického incidentu do 9 hodín od nahlásenia, vyriešenie nekritického incidentu do 3 pracovných dní od nahlásenia</w:t>
      </w:r>
    </w:p>
    <w:p w14:paraId="61AD487A" w14:textId="77777777" w:rsidR="00CA7B4D" w:rsidRPr="00C24D48" w:rsidRDefault="00CA7B4D" w:rsidP="00CA7B4D">
      <w:pPr>
        <w:pStyle w:val="Odsekzoznamu"/>
        <w:numPr>
          <w:ilvl w:val="3"/>
          <w:numId w:val="5"/>
        </w:numPr>
        <w:tabs>
          <w:tab w:val="left" w:pos="2410"/>
        </w:tabs>
        <w:autoSpaceDE w:val="0"/>
        <w:autoSpaceDN w:val="0"/>
        <w:adjustRightInd w:val="0"/>
        <w:spacing w:after="0" w:line="240" w:lineRule="auto"/>
        <w:ind w:left="2410" w:hanging="992"/>
        <w:jc w:val="both"/>
        <w:rPr>
          <w:rFonts w:cstheme="minorHAnsi"/>
        </w:rPr>
      </w:pPr>
      <w:r w:rsidRPr="00C24D48">
        <w:rPr>
          <w:rFonts w:cstheme="minorHAnsi"/>
        </w:rPr>
        <w:t>V prípade nahlásenia mimo bežnej pracovnej doby, počas víkendov, sviatkov alebo dní pracovného pokoja:</w:t>
      </w:r>
    </w:p>
    <w:p w14:paraId="4FC266EE" w14:textId="77777777" w:rsidR="00CA7B4D" w:rsidRPr="00C24D48" w:rsidRDefault="00CA7B4D" w:rsidP="00CA7B4D">
      <w:pPr>
        <w:pStyle w:val="Odsekzoznamu"/>
        <w:numPr>
          <w:ilvl w:val="0"/>
          <w:numId w:val="10"/>
        </w:numPr>
        <w:autoSpaceDE w:val="0"/>
        <w:autoSpaceDN w:val="0"/>
        <w:adjustRightInd w:val="0"/>
        <w:spacing w:after="0" w:line="240" w:lineRule="auto"/>
        <w:ind w:left="2835"/>
        <w:jc w:val="both"/>
        <w:rPr>
          <w:rFonts w:cstheme="minorHAnsi"/>
        </w:rPr>
      </w:pPr>
      <w:r w:rsidRPr="00C24D48">
        <w:rPr>
          <w:rFonts w:cstheme="minorHAnsi"/>
        </w:rPr>
        <w:t>reakcia na nahlásenie kritického incidentu do nasledovného pracovného dňa</w:t>
      </w:r>
    </w:p>
    <w:p w14:paraId="6FF3A6E7" w14:textId="77777777" w:rsidR="00CA7B4D" w:rsidRPr="00C24D48" w:rsidRDefault="00CA7B4D" w:rsidP="00CA7B4D">
      <w:pPr>
        <w:pStyle w:val="Odsekzoznamu"/>
        <w:numPr>
          <w:ilvl w:val="0"/>
          <w:numId w:val="10"/>
        </w:numPr>
        <w:autoSpaceDE w:val="0"/>
        <w:autoSpaceDN w:val="0"/>
        <w:adjustRightInd w:val="0"/>
        <w:spacing w:after="0" w:line="240" w:lineRule="auto"/>
        <w:ind w:left="2835"/>
        <w:jc w:val="both"/>
        <w:rPr>
          <w:rFonts w:cstheme="minorHAnsi"/>
        </w:rPr>
      </w:pPr>
      <w:r w:rsidRPr="00C24D48">
        <w:rPr>
          <w:rFonts w:cstheme="minorHAnsi"/>
        </w:rPr>
        <w:t>vyriešenie kritického incidentu do 9 hodín od reakcie, vyriešenie nekritického incidentu do 3 pracovných dní od reakcie</w:t>
      </w:r>
    </w:p>
    <w:p w14:paraId="7156E214" w14:textId="77777777" w:rsidR="00CA7B4D" w:rsidRPr="00C24D48" w:rsidRDefault="00CA7B4D" w:rsidP="00CA7B4D">
      <w:pPr>
        <w:pStyle w:val="Odsekzoznamu"/>
        <w:numPr>
          <w:ilvl w:val="2"/>
          <w:numId w:val="5"/>
        </w:numPr>
        <w:autoSpaceDE w:val="0"/>
        <w:autoSpaceDN w:val="0"/>
        <w:adjustRightInd w:val="0"/>
        <w:spacing w:after="0" w:line="240" w:lineRule="auto"/>
        <w:ind w:left="1134" w:hanging="567"/>
        <w:jc w:val="both"/>
        <w:rPr>
          <w:rFonts w:cstheme="minorHAnsi"/>
        </w:rPr>
      </w:pPr>
      <w:r w:rsidRPr="00C24D48">
        <w:rPr>
          <w:rFonts w:cstheme="minorHAnsi"/>
        </w:rPr>
        <w:lastRenderedPageBreak/>
        <w:t>Tlačiarenské a multifunkčné zariadenia</w:t>
      </w:r>
    </w:p>
    <w:p w14:paraId="2D2C0457" w14:textId="77777777" w:rsidR="00CA7B4D" w:rsidRPr="00C24D48" w:rsidRDefault="00CA7B4D" w:rsidP="00CA7B4D">
      <w:pPr>
        <w:pStyle w:val="Odsekzoznamu"/>
        <w:numPr>
          <w:ilvl w:val="0"/>
          <w:numId w:val="11"/>
        </w:numPr>
        <w:autoSpaceDE w:val="0"/>
        <w:autoSpaceDN w:val="0"/>
        <w:adjustRightInd w:val="0"/>
        <w:spacing w:after="0" w:line="240" w:lineRule="auto"/>
        <w:jc w:val="both"/>
        <w:rPr>
          <w:rFonts w:cstheme="minorHAnsi"/>
        </w:rPr>
      </w:pPr>
      <w:r w:rsidRPr="00C24D48">
        <w:rPr>
          <w:rFonts w:cstheme="minorHAnsi"/>
        </w:rPr>
        <w:t>reakcia na nahlásenie chyby zariadenia do nasledovného pracovného dňa</w:t>
      </w:r>
    </w:p>
    <w:p w14:paraId="0CAF46D0" w14:textId="67505A7E" w:rsidR="00CA7B4D" w:rsidRPr="00280A25" w:rsidRDefault="00CA7B4D" w:rsidP="00280A25">
      <w:pPr>
        <w:pStyle w:val="Odsekzoznamu"/>
        <w:numPr>
          <w:ilvl w:val="0"/>
          <w:numId w:val="11"/>
        </w:numPr>
        <w:autoSpaceDE w:val="0"/>
        <w:autoSpaceDN w:val="0"/>
        <w:adjustRightInd w:val="0"/>
        <w:spacing w:after="0" w:line="240" w:lineRule="auto"/>
        <w:jc w:val="both"/>
        <w:rPr>
          <w:rFonts w:cstheme="minorHAnsi"/>
        </w:rPr>
      </w:pPr>
      <w:r w:rsidRPr="00C24D48">
        <w:rPr>
          <w:rFonts w:cstheme="minorHAnsi"/>
        </w:rPr>
        <w:t xml:space="preserve">vyriešenie </w:t>
      </w:r>
      <w:r w:rsidR="00280A25" w:rsidRPr="00CA2220">
        <w:rPr>
          <w:rFonts w:cstheme="minorHAnsi"/>
        </w:rPr>
        <w:t>nahlásenej chyby do 2 pracovných dní od vykonania obhliadky zariadenia kvalifikovaným servisným technikom Poskytovateľa.</w:t>
      </w:r>
    </w:p>
    <w:p w14:paraId="78B59C50" w14:textId="77777777" w:rsidR="00CA7B4D" w:rsidRPr="00C24D48" w:rsidRDefault="00CA7B4D" w:rsidP="00CA7B4D">
      <w:pPr>
        <w:pStyle w:val="Odsekzoznamu"/>
        <w:autoSpaceDE w:val="0"/>
        <w:autoSpaceDN w:val="0"/>
        <w:adjustRightInd w:val="0"/>
        <w:spacing w:after="0" w:line="240" w:lineRule="auto"/>
        <w:ind w:left="1224"/>
        <w:jc w:val="both"/>
        <w:rPr>
          <w:rFonts w:cstheme="minorHAnsi"/>
        </w:rPr>
      </w:pPr>
    </w:p>
    <w:p w14:paraId="6A3A9016"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9</w:t>
      </w:r>
    </w:p>
    <w:p w14:paraId="63B692E7"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Sankcie</w:t>
      </w:r>
    </w:p>
    <w:p w14:paraId="6E2E8BDF" w14:textId="77777777" w:rsidR="00CA7B4D" w:rsidRPr="00C24D48" w:rsidRDefault="00CA7B4D" w:rsidP="00CA7B4D">
      <w:pPr>
        <w:autoSpaceDE w:val="0"/>
        <w:autoSpaceDN w:val="0"/>
        <w:adjustRightInd w:val="0"/>
        <w:jc w:val="center"/>
        <w:rPr>
          <w:rFonts w:asciiTheme="minorHAnsi" w:hAnsiTheme="minorHAnsi" w:cstheme="minorHAnsi"/>
          <w:b/>
          <w:bCs/>
        </w:rPr>
      </w:pPr>
      <w:bookmarkStart w:id="4" w:name="_GoBack"/>
      <w:bookmarkEnd w:id="4"/>
    </w:p>
    <w:p w14:paraId="0AB8CFB1" w14:textId="77777777" w:rsidR="00CA7B4D" w:rsidRPr="00C24D48" w:rsidRDefault="00CA7B4D" w:rsidP="00CA7B4D">
      <w:pPr>
        <w:pStyle w:val="Odsekzoznamu"/>
        <w:numPr>
          <w:ilvl w:val="0"/>
          <w:numId w:val="5"/>
        </w:numPr>
        <w:autoSpaceDE w:val="0"/>
        <w:autoSpaceDN w:val="0"/>
        <w:adjustRightInd w:val="0"/>
        <w:spacing w:after="0" w:line="240" w:lineRule="auto"/>
        <w:jc w:val="both"/>
        <w:rPr>
          <w:rFonts w:cstheme="minorHAnsi"/>
          <w:vanish/>
        </w:rPr>
      </w:pPr>
    </w:p>
    <w:p w14:paraId="6F047F82" w14:textId="77777777" w:rsidR="00CA7B4D"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V prípade omeškania Poskytovateľa s poskytnutím služby objednanej podľa tejto dohody má Objednávateľ právo požadovať od Poskytovateľa zmluvnú pokutu vo výške 0,2 % z ceny za službu</w:t>
      </w:r>
      <w:r>
        <w:rPr>
          <w:rFonts w:cstheme="minorHAnsi"/>
        </w:rPr>
        <w:t xml:space="preserve"> poskytovanú v súlade s touto zmluvou podľa bodu 1.4.2.3. Prílohy č. 1 tejto dohody</w:t>
      </w:r>
      <w:r w:rsidRPr="00C24D48">
        <w:rPr>
          <w:rFonts w:cstheme="minorHAnsi"/>
        </w:rPr>
        <w:t>, s ktorou je v omeškaní, a to za každý deň omeškania.</w:t>
      </w:r>
    </w:p>
    <w:p w14:paraId="1A9C7FA3"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00D948CA" w14:textId="77777777" w:rsidR="00CA7B4D" w:rsidRPr="0004721E"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04721E">
        <w:rPr>
          <w:rFonts w:cstheme="minorHAnsi"/>
        </w:rPr>
        <w:t xml:space="preserve">V prípade omeškania Poskytovateľa s poskytnutím služby </w:t>
      </w:r>
      <w:r>
        <w:rPr>
          <w:rFonts w:cstheme="minorHAnsi"/>
        </w:rPr>
        <w:t>poskytovanej podľa bodu 1.4.2.2. a /alebo 1.4.2.1. Prílohy č. 1 tejto dohody</w:t>
      </w:r>
      <w:r w:rsidRPr="0004721E">
        <w:rPr>
          <w:rFonts w:cstheme="minorHAnsi"/>
        </w:rPr>
        <w:t xml:space="preserve"> má Objednávateľ právo požadovať od Poskytovateľa zmluvnú pokutu vo výške </w:t>
      </w:r>
      <w:r>
        <w:rPr>
          <w:rFonts w:cstheme="minorHAnsi"/>
        </w:rPr>
        <w:t xml:space="preserve">50,- EUR za každé porušenie samostatne. </w:t>
      </w:r>
    </w:p>
    <w:p w14:paraId="2ACA262E"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2827806A"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V prípade omeškania Objednávateľa s úhradou faktúry podľa článku 6 tejto dohody, má Poskytovateľ právo požadovať od Objednávateľa zákonný úrok z omeškania z dlžnej sumy, a to za každý deň omeškania s úhradou; to neplatí ak nastali okolnosti podľa § 15 ods. 2 zákona             č. 315/2016 Z. z.</w:t>
      </w:r>
    </w:p>
    <w:p w14:paraId="0E762F5A"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67033A71"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 xml:space="preserve">V prípade, že ktorákoľvek zmluvná strana preukázateľne a vedome poruší ustanovenia v článku 11 tejto dohody, uhradí druhej strane zmluvnú pokutu vo výške </w:t>
      </w:r>
      <w:r>
        <w:rPr>
          <w:rFonts w:cstheme="minorHAnsi"/>
        </w:rPr>
        <w:t>3 000,- EUR</w:t>
      </w:r>
      <w:r w:rsidRPr="00C24D48">
        <w:rPr>
          <w:rFonts w:cstheme="minorHAnsi"/>
        </w:rPr>
        <w:t xml:space="preserve"> za každý prípad takéhoto porušenia.</w:t>
      </w:r>
    </w:p>
    <w:p w14:paraId="01E5DFBA"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6AC4961E"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V prípade omeškania Poskytovateľa s odstránením reklamovanej vady je Poskytovateľ povinný zaplatiť Objednávateľovi zmluvnú pokutu vo výške 0,2 % denne z ceny tovaru</w:t>
      </w:r>
      <w:r>
        <w:rPr>
          <w:rFonts w:cstheme="minorHAnsi"/>
        </w:rPr>
        <w:t>/služby</w:t>
      </w:r>
      <w:r w:rsidRPr="00C24D48">
        <w:rPr>
          <w:rFonts w:cstheme="minorHAnsi"/>
        </w:rPr>
        <w:t>, ktorý má vady, a to za každý deň omeškania s odstránením tejto vady.</w:t>
      </w:r>
    </w:p>
    <w:p w14:paraId="12BFFBE8"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6A2FB930"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Zmluvnú pokutu a/alebo úrok z omeškania je povinná strana zaplatiť strane oprávnenej do tridsiatich (30) dní odo dňa ich uplatnenia.</w:t>
      </w:r>
    </w:p>
    <w:p w14:paraId="43E05256"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0FC3764D"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Zaplatením zmluvnej pokuty nie je dotknuté právo poškodenej zmluvnej strany na ná</w:t>
      </w:r>
      <w:r w:rsidRPr="00C24D48">
        <w:rPr>
          <w:rFonts w:cstheme="minorHAnsi"/>
        </w:rPr>
        <w:softHyphen/>
        <w:t>hradu škody v prípade, že jej výška prevyšuje uhradenú zmluvnú pokutu.</w:t>
      </w:r>
    </w:p>
    <w:p w14:paraId="589E1F45"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452275DB"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Odstúpením zmluvnej strany od tejto dohody nezaniká nárok na zaplatenie zmluvných sankcii a náhradu škody.</w:t>
      </w:r>
    </w:p>
    <w:p w14:paraId="56101997" w14:textId="77777777" w:rsidR="00CA7B4D" w:rsidRPr="00C24D48" w:rsidRDefault="00CA7B4D" w:rsidP="00CA7B4D">
      <w:pPr>
        <w:autoSpaceDE w:val="0"/>
        <w:autoSpaceDN w:val="0"/>
        <w:adjustRightInd w:val="0"/>
        <w:rPr>
          <w:rFonts w:asciiTheme="minorHAnsi" w:hAnsiTheme="minorHAnsi" w:cstheme="minorHAnsi"/>
        </w:rPr>
      </w:pPr>
    </w:p>
    <w:p w14:paraId="42B29730"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10</w:t>
      </w:r>
    </w:p>
    <w:p w14:paraId="585EE467"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Osobitné ustanovenia</w:t>
      </w:r>
    </w:p>
    <w:p w14:paraId="4B6D26B3" w14:textId="77777777" w:rsidR="00CA7B4D" w:rsidRPr="00C24D48" w:rsidRDefault="00CA7B4D" w:rsidP="00CA7B4D">
      <w:pPr>
        <w:autoSpaceDE w:val="0"/>
        <w:autoSpaceDN w:val="0"/>
        <w:adjustRightInd w:val="0"/>
        <w:jc w:val="center"/>
        <w:rPr>
          <w:rFonts w:asciiTheme="minorHAnsi" w:hAnsiTheme="minorHAnsi" w:cstheme="minorHAnsi"/>
          <w:b/>
          <w:bCs/>
        </w:rPr>
      </w:pPr>
    </w:p>
    <w:p w14:paraId="35726E5B" w14:textId="77777777" w:rsidR="00CA7B4D" w:rsidRPr="00C24D48" w:rsidRDefault="00CA7B4D" w:rsidP="00CA7B4D">
      <w:pPr>
        <w:pStyle w:val="Odsekzoznamu"/>
        <w:numPr>
          <w:ilvl w:val="0"/>
          <w:numId w:val="5"/>
        </w:numPr>
        <w:autoSpaceDE w:val="0"/>
        <w:autoSpaceDN w:val="0"/>
        <w:adjustRightInd w:val="0"/>
        <w:spacing w:after="0" w:line="240" w:lineRule="auto"/>
        <w:jc w:val="both"/>
        <w:rPr>
          <w:rFonts w:cstheme="minorHAnsi"/>
          <w:vanish/>
        </w:rPr>
      </w:pPr>
    </w:p>
    <w:p w14:paraId="02005DEC"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podpisom tejto dohody berie na vedomie, že Objednávateľ je povinný zverejňovať v profile verejného obstarávateľa povinnosti vyplývajúce mu zo zákona o verejnom obstarávaní.</w:t>
      </w:r>
    </w:p>
    <w:p w14:paraId="631FD770"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5798C013"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Objednávateľ nie je oprávnený uzavrieť dohodu s osobou, ktorá má povinnosť zapisovať sa do registra partnerov verejného sektora a nie je zapísaná v registri partnerov verejného sektora alebo ktorej subdodávatelia majú povinnosť zapisovať sa do registra partnerov verejného sektora podľa zákona č. 315/2016 Z. z. a nie sú zapísaní v registri partnerov verejného sektora.</w:t>
      </w:r>
    </w:p>
    <w:p w14:paraId="1A0D8853"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14338F74"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lastRenderedPageBreak/>
        <w:t>Poskytovateľ je povinný postupovať pri poskytovaní služieb podľa tejto dohody s odbornou starostlivosťou, v súlade s pokynmi Objednávateľa.</w:t>
      </w:r>
    </w:p>
    <w:p w14:paraId="19130A91"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0A8923B6"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je povinný bez zbytočného odkladu oznámiť Objednávateľovi všetky okolnosti, ktoré zistil pri poskytovaní služieb podľa tejto dohody a ktoré môžu mať vplyv na zmenu pokynov Objednávateľa.</w:t>
      </w:r>
    </w:p>
    <w:p w14:paraId="4A2BB816"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0A41FBF6"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sa nesmie odchýliť od pokynov Objednávateľa, inak zodpovedá za škodu spôsobenú týmto porušením.</w:t>
      </w:r>
    </w:p>
    <w:p w14:paraId="206BC949"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6215C2D8"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zodpovedá za škodu, ktorá vznikla Objednávateľovi nesplnením jej povinností z tejto dohody a zo súvisiacich predpisov alebo omeškaním s ich plnením; Objednávateľ je v takom prípade oprávnený požadovať od Poskytovateľa náhradu škody podľa Obchodného zákonníka.</w:t>
      </w:r>
    </w:p>
    <w:p w14:paraId="77E0C3B0" w14:textId="77777777" w:rsidR="00CA7B4D" w:rsidRPr="00C24D48" w:rsidRDefault="00CA7B4D" w:rsidP="00CA7B4D">
      <w:pPr>
        <w:autoSpaceDE w:val="0"/>
        <w:autoSpaceDN w:val="0"/>
        <w:adjustRightInd w:val="0"/>
        <w:ind w:left="567" w:hanging="567"/>
        <w:jc w:val="both"/>
        <w:rPr>
          <w:rFonts w:asciiTheme="minorHAnsi" w:hAnsiTheme="minorHAnsi" w:cstheme="minorHAnsi"/>
        </w:rPr>
      </w:pPr>
    </w:p>
    <w:p w14:paraId="04C0345F"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Poskytovateľ je povinný v plnom rozsahu dodržiavať zákon č. 82/2005 Z. z. o nelegálnej práci a nelegálnom zamestnávaní a o zmene a doplnení niektorých zákonov (ďalej len „</w:t>
      </w:r>
      <w:r w:rsidRPr="00C24D48">
        <w:rPr>
          <w:rFonts w:cstheme="minorHAnsi"/>
          <w:b/>
        </w:rPr>
        <w:t>zákon o nelegálnej práci a nelegálnom zamestnávaní</w:t>
      </w:r>
      <w:r w:rsidRPr="00C24D48">
        <w:rPr>
          <w:rFonts w:cstheme="minorHAnsi"/>
        </w:rPr>
        <w:t>“).</w:t>
      </w:r>
    </w:p>
    <w:p w14:paraId="5CA5D6AF"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6129DDED"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V prípade uloženia pokuty Objednávateľovi kontrolným orgánom podľa § 7b ods. 7 zákona o nelegálnej práci a nelegálnom zamestnávaní za porušenie zákazu prijať prácu alebo službu podľa § 7b ods. 5 zákona o nelegálnej práci a nelegálnom zamestnávaní je Poskytovateľ, v prípade, že pokuta bola uložená v súvislosti so službami poskytovanými Poskytovateľom povinný pokutu v plnej výške uhradiť Objednávateľovi, na základe výzvy Objednávateľa na jej úhradu, najneskôr do piatich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 Objednávateľovi.</w:t>
      </w:r>
    </w:p>
    <w:p w14:paraId="1E33AB96"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3F4A4ED7"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Zmluvné strany sa dohodli, že Objednávateľ je oprávnený jednostranne započítať si svoju pohľadávku voči Poskytovateľovi titulom uhradenia pokuty uloženej právoplatným rozhodnutím podľa § 7b ods. 7 zákona o nelegálnej práci a nelegálnom zamestnávaní voči pohľadávke Poskytovateľa, ktorú je Objednávateľ povinný vyplatiť Poskytovateľovi. Toto ustanovenie má prednosť pred ustanoveniami dohody, ktoré mu odporujú.</w:t>
      </w:r>
    </w:p>
    <w:p w14:paraId="20BF7489" w14:textId="77777777" w:rsidR="00CA7B4D" w:rsidRPr="00C24D48" w:rsidRDefault="00CA7B4D" w:rsidP="00CA7B4D">
      <w:pPr>
        <w:autoSpaceDE w:val="0"/>
        <w:autoSpaceDN w:val="0"/>
        <w:adjustRightInd w:val="0"/>
        <w:jc w:val="both"/>
        <w:rPr>
          <w:rFonts w:asciiTheme="minorHAnsi" w:hAnsiTheme="minorHAnsi" w:cstheme="minorHAnsi"/>
        </w:rPr>
      </w:pPr>
    </w:p>
    <w:p w14:paraId="6BE66ADB"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11</w:t>
      </w:r>
    </w:p>
    <w:p w14:paraId="019E5184"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 xml:space="preserve">Ochrana dôverných informácií </w:t>
      </w:r>
    </w:p>
    <w:p w14:paraId="31A9F578"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a osobných údajov</w:t>
      </w:r>
    </w:p>
    <w:p w14:paraId="603ABF21" w14:textId="77777777" w:rsidR="00CA7B4D" w:rsidRPr="00C24D48" w:rsidRDefault="00CA7B4D" w:rsidP="00CA7B4D">
      <w:pPr>
        <w:autoSpaceDE w:val="0"/>
        <w:autoSpaceDN w:val="0"/>
        <w:adjustRightInd w:val="0"/>
        <w:jc w:val="center"/>
        <w:rPr>
          <w:rFonts w:asciiTheme="minorHAnsi" w:hAnsiTheme="minorHAnsi" w:cstheme="minorHAnsi"/>
          <w:b/>
          <w:bCs/>
        </w:rPr>
      </w:pPr>
    </w:p>
    <w:p w14:paraId="48C345B8" w14:textId="77777777" w:rsidR="00CA7B4D" w:rsidRPr="00C24D48" w:rsidRDefault="00CA7B4D" w:rsidP="00CA7B4D">
      <w:pPr>
        <w:pStyle w:val="Odsekzoznamu"/>
        <w:numPr>
          <w:ilvl w:val="0"/>
          <w:numId w:val="5"/>
        </w:numPr>
        <w:autoSpaceDE w:val="0"/>
        <w:autoSpaceDN w:val="0"/>
        <w:adjustRightInd w:val="0"/>
        <w:spacing w:after="0" w:line="240" w:lineRule="auto"/>
        <w:jc w:val="both"/>
        <w:rPr>
          <w:rFonts w:cstheme="minorHAnsi"/>
          <w:vanish/>
        </w:rPr>
      </w:pPr>
    </w:p>
    <w:p w14:paraId="06567538"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Zmluvné strany sa dohodli, že budú zachovávať úplnú a časovo neobmedzenú mlčanlivosť o dôverných informáciách, s ktorými sa oboznámia pri plnení tejto dohody.</w:t>
      </w:r>
    </w:p>
    <w:p w14:paraId="3DDBA2DC"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2E03B0A2"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Dôvernými informáciami sa pre účely tejto dohody rozumejú informácie, ktorých poskytnutie tretej osobe jednou zo zmluvných strán by mohlo byť v rozpore s oprávnenými záujmami druhej zmluvnej strany.</w:t>
      </w:r>
    </w:p>
    <w:p w14:paraId="5E9C011B"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21E342E0"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Zmluvné strany sa zaväzujú nakladať s dôvernými informáciami, ktoré im boli poskytnuté druhou stranou, alebo ich inak získali v súvislosti s plnením tejto dohody, ako s obchodným tajomstvom, predovšetkým zaistiť ich utajenie spôsobom obvyklým pre utajovanie takýchto informácií a zabránenie ich zneužitiu alebo prezradeniu.</w:t>
      </w:r>
    </w:p>
    <w:p w14:paraId="26894B97"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7C25ACE1"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Za dôverné informácie sa pre účely tejto dohody nepovažujú informácie, ktoré sa bez porušenia tejto dohody stali verejne známymi, informácie oprávnene získané inak ako od druhej zmluvnej strany a informácie, ktoré je Objednávateľ povinný sprístupniť alebo zverejniť podľa zákona o verejnom obstarávaní a zákona NR SR č. 211/2000 Z. z. o slobodnom prístupe k informáciám a o zmene a doplnení niektorých zákonov (zákon o slobode informácií) v znení neskorších predpisov.</w:t>
      </w:r>
    </w:p>
    <w:p w14:paraId="4C662973"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06510868"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Zmluvné strany sa zaväzujú, že o povinnostiach vyplývajúcich z tohto článku dohody poučia a k ich dodržiavaniu zaviažu všetkých svojich zamestnancov a subdodávateľov, ktorí počas plnenia predmetu tejto dohody prichádzajú do kontaktu s informáciami podliehajúcimi ochrane v zmysle tohto článku dohody. Zmluvné strany sú najmä povinné prijať všetky opatrenia, aby nemohlo dôjsť k neoprávnenému alebo náhodnému prístupu k dôverným informáciám a osobným údajom, k ich zmene, zničeniu či strate, neoprávnenému prenosu alebo k inému neoprávnenému spracovaniu alebo zneužitiu.</w:t>
      </w:r>
    </w:p>
    <w:p w14:paraId="6DBC3946"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68EE14CF"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Zmluvná strana je povinná bez zbytočného odkladu, najneskôr však do štyridsaťosem (48) hodín potom, ako sa o ňom dozvedela, nahlásiť druhej strane porušenie zabezpečenia dôverných informácií alebo osobných údajov a poskytnúť jej podrobný popis daného prípadu porušenia zabezpečenia, vrátane približného rozsahu/množstva a typu dát dotknutých porušením zabezpečenia, identity každej dotknutej osoby, popisu možných dôsledkov porušenia zabezpečenia, popisu prijatých opatrení a plánov nápravných opatrení.</w:t>
      </w:r>
    </w:p>
    <w:p w14:paraId="10A13613" w14:textId="77777777" w:rsidR="00CA7B4D" w:rsidRPr="00C24D48" w:rsidRDefault="00CA7B4D" w:rsidP="00CA7B4D">
      <w:pPr>
        <w:autoSpaceDE w:val="0"/>
        <w:autoSpaceDN w:val="0"/>
        <w:adjustRightInd w:val="0"/>
        <w:jc w:val="both"/>
        <w:rPr>
          <w:rFonts w:asciiTheme="minorHAnsi" w:hAnsiTheme="minorHAnsi" w:cstheme="minorHAnsi"/>
        </w:rPr>
      </w:pPr>
    </w:p>
    <w:p w14:paraId="13A42775"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Zmluvné strany sa dohodli, že budú počas platnosti tejto dohody postupovať vždy v súlade s požiadavkami zákona č. 18/2018 o ochrane osobných údajov a o zmene a doplnení niektorých zákonov (ďalej len „</w:t>
      </w:r>
      <w:r w:rsidRPr="00C24D48">
        <w:rPr>
          <w:rFonts w:cstheme="minorHAnsi"/>
          <w:b/>
        </w:rPr>
        <w:t>Zákon o ochrane osobných údajov</w:t>
      </w:r>
      <w:r w:rsidRPr="00C24D48">
        <w:rPr>
          <w:rFonts w:cstheme="minorHAnsi"/>
        </w:rPr>
        <w:t>“) a Nariadenia Európskeho parlamentu a Rady (EÚ) 2016/679 z 27.4.2016 o ochrane fyzických osôb pri spracúvaní osobných údajov a o voľnom pohybe takýchto údajov, ktorým sa zrušuje smernica 95/46/ES (ďalej len „</w:t>
      </w:r>
      <w:r w:rsidRPr="00C24D48">
        <w:rPr>
          <w:rFonts w:cstheme="minorHAnsi"/>
          <w:b/>
        </w:rPr>
        <w:t>Nariadenie</w:t>
      </w:r>
      <w:r w:rsidRPr="00C24D48">
        <w:rPr>
          <w:rFonts w:cstheme="minorHAnsi"/>
        </w:rPr>
        <w:t>“).</w:t>
      </w:r>
    </w:p>
    <w:p w14:paraId="1B8A81F5" w14:textId="77777777" w:rsidR="00CA7B4D" w:rsidRPr="00C24D48" w:rsidRDefault="00CA7B4D" w:rsidP="00CA7B4D">
      <w:pPr>
        <w:autoSpaceDE w:val="0"/>
        <w:autoSpaceDN w:val="0"/>
        <w:adjustRightInd w:val="0"/>
        <w:jc w:val="both"/>
        <w:rPr>
          <w:rFonts w:asciiTheme="minorHAnsi" w:hAnsiTheme="minorHAnsi" w:cstheme="minorHAnsi"/>
        </w:rPr>
      </w:pPr>
    </w:p>
    <w:p w14:paraId="2BA84E4D"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Pre vylúčenie všetkých pochybností, zmluvné strany sa zhodli na tom, že napriek tomu, že Poskytovateľ môže mať v súvislosti s poskytovaním služieb podľa tejto dohody prístup k osobným údajom uloženým v systémoch prevádzkovaných Objednávateľom (ďalej len „</w:t>
      </w:r>
      <w:r w:rsidRPr="00C24D48">
        <w:rPr>
          <w:rFonts w:cstheme="minorHAnsi"/>
          <w:b/>
        </w:rPr>
        <w:t>Osobné údaje</w:t>
      </w:r>
      <w:r w:rsidRPr="00C24D48">
        <w:rPr>
          <w:rFonts w:cstheme="minorHAnsi"/>
        </w:rPr>
        <w:t xml:space="preserve">"), tieto Osobné údaje nie sú Poskytovateľom nijako spracovávané, a teda Poskytovateľ nie je sprostredkovateľom v zmysle Zákona o ochrane osobných údajov alebo Nariadenia. </w:t>
      </w:r>
    </w:p>
    <w:p w14:paraId="72D09F96" w14:textId="77777777" w:rsidR="00CA7B4D" w:rsidRPr="00C24D48" w:rsidRDefault="00CA7B4D" w:rsidP="00CA7B4D">
      <w:pPr>
        <w:autoSpaceDE w:val="0"/>
        <w:autoSpaceDN w:val="0"/>
        <w:adjustRightInd w:val="0"/>
        <w:jc w:val="both"/>
        <w:rPr>
          <w:rFonts w:asciiTheme="minorHAnsi" w:hAnsiTheme="minorHAnsi" w:cstheme="minorHAnsi"/>
        </w:rPr>
      </w:pPr>
    </w:p>
    <w:p w14:paraId="48871F80"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Pokiaľ by sa Poskytovateľ stal v budúcnosti sprostredkovateľom v zmysle Nariadenia a/alebo pokiaľ bude hoci nezáväzným stanoviskom dozorného orgánu za sprostredkovateľa označený, zaväzuje sa Poskytovateľ plniť všetky povinnosti sprostredkovateľa podľa Zákona o ochrane osobných údajov, a zároveň sa Zmluvné strany zaväzujú uzatvoriť zmluvu o spracovaní osobných údajov.</w:t>
      </w:r>
    </w:p>
    <w:p w14:paraId="02D03B75" w14:textId="77777777" w:rsidR="00CA7B4D" w:rsidRPr="00C24D48" w:rsidRDefault="00CA7B4D" w:rsidP="00CA7B4D">
      <w:pPr>
        <w:autoSpaceDE w:val="0"/>
        <w:autoSpaceDN w:val="0"/>
        <w:adjustRightInd w:val="0"/>
        <w:jc w:val="both"/>
        <w:rPr>
          <w:rFonts w:asciiTheme="minorHAnsi" w:hAnsiTheme="minorHAnsi" w:cstheme="minorHAnsi"/>
        </w:rPr>
      </w:pPr>
    </w:p>
    <w:p w14:paraId="0985B5B3"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Objednávateľ výslovne vyhlasuje, že všetky Osobné údaje sa nachádzajú na jeho pevných diskoch, serveroch a v databázach, ku ktorým môže mať Poskytovateľ prístup výhradne za účelom poskytovania služieb podľa tejto dohody a iba po dobu trvania tejto dohody. S ohľadom na povahu záväzku sa predpokladá vždy iba krátkodobý prístup Poskytovateľa k Osobným údajom za možnej kontroly Objednávateľa.</w:t>
      </w:r>
    </w:p>
    <w:p w14:paraId="69983E5D" w14:textId="77777777" w:rsidR="00CA7B4D" w:rsidRDefault="00CA7B4D" w:rsidP="00CA7B4D">
      <w:pPr>
        <w:autoSpaceDE w:val="0"/>
        <w:autoSpaceDN w:val="0"/>
        <w:adjustRightInd w:val="0"/>
        <w:jc w:val="both"/>
        <w:rPr>
          <w:rFonts w:asciiTheme="minorHAnsi" w:hAnsiTheme="minorHAnsi" w:cstheme="minorHAnsi"/>
        </w:rPr>
      </w:pPr>
    </w:p>
    <w:p w14:paraId="2B2FBF7C" w14:textId="77777777" w:rsidR="00E17AA4" w:rsidRDefault="00E17AA4" w:rsidP="00CA7B4D">
      <w:pPr>
        <w:autoSpaceDE w:val="0"/>
        <w:autoSpaceDN w:val="0"/>
        <w:adjustRightInd w:val="0"/>
        <w:jc w:val="both"/>
        <w:rPr>
          <w:rFonts w:asciiTheme="minorHAnsi" w:hAnsiTheme="minorHAnsi" w:cstheme="minorHAnsi"/>
        </w:rPr>
      </w:pPr>
    </w:p>
    <w:p w14:paraId="61D1B436" w14:textId="77777777" w:rsidR="00E17AA4" w:rsidRDefault="00E17AA4" w:rsidP="00CA7B4D">
      <w:pPr>
        <w:autoSpaceDE w:val="0"/>
        <w:autoSpaceDN w:val="0"/>
        <w:adjustRightInd w:val="0"/>
        <w:jc w:val="both"/>
        <w:rPr>
          <w:rFonts w:asciiTheme="minorHAnsi" w:hAnsiTheme="minorHAnsi" w:cstheme="minorHAnsi"/>
        </w:rPr>
      </w:pPr>
    </w:p>
    <w:p w14:paraId="44FB765A" w14:textId="77777777" w:rsidR="00E17AA4" w:rsidRDefault="00E17AA4" w:rsidP="00CA7B4D">
      <w:pPr>
        <w:autoSpaceDE w:val="0"/>
        <w:autoSpaceDN w:val="0"/>
        <w:adjustRightInd w:val="0"/>
        <w:jc w:val="both"/>
        <w:rPr>
          <w:rFonts w:asciiTheme="minorHAnsi" w:hAnsiTheme="minorHAnsi" w:cstheme="minorHAnsi"/>
        </w:rPr>
      </w:pPr>
    </w:p>
    <w:p w14:paraId="7DF82266" w14:textId="77777777" w:rsidR="00E17AA4" w:rsidRPr="00C24D48" w:rsidRDefault="00E17AA4" w:rsidP="00CA7B4D">
      <w:pPr>
        <w:autoSpaceDE w:val="0"/>
        <w:autoSpaceDN w:val="0"/>
        <w:adjustRightInd w:val="0"/>
        <w:jc w:val="both"/>
        <w:rPr>
          <w:rFonts w:asciiTheme="minorHAnsi" w:hAnsiTheme="minorHAnsi" w:cstheme="minorHAnsi"/>
        </w:rPr>
      </w:pPr>
    </w:p>
    <w:p w14:paraId="109D584F"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lastRenderedPageBreak/>
        <w:t>Článok 12</w:t>
      </w:r>
    </w:p>
    <w:p w14:paraId="7F5193C8"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Komunikácia a doručovanie</w:t>
      </w:r>
    </w:p>
    <w:p w14:paraId="779F4BA0" w14:textId="77777777" w:rsidR="00CA7B4D" w:rsidRPr="00C24D48" w:rsidRDefault="00CA7B4D" w:rsidP="00CA7B4D">
      <w:pPr>
        <w:autoSpaceDE w:val="0"/>
        <w:autoSpaceDN w:val="0"/>
        <w:adjustRightInd w:val="0"/>
        <w:jc w:val="center"/>
        <w:rPr>
          <w:rFonts w:asciiTheme="minorHAnsi" w:hAnsiTheme="minorHAnsi" w:cstheme="minorHAnsi"/>
          <w:b/>
          <w:bCs/>
        </w:rPr>
      </w:pPr>
    </w:p>
    <w:p w14:paraId="35252F96" w14:textId="77777777" w:rsidR="00CA7B4D" w:rsidRPr="00C24D48" w:rsidRDefault="00CA7B4D" w:rsidP="00CA7B4D">
      <w:pPr>
        <w:pStyle w:val="Odsekzoznamu"/>
        <w:numPr>
          <w:ilvl w:val="0"/>
          <w:numId w:val="5"/>
        </w:numPr>
        <w:autoSpaceDE w:val="0"/>
        <w:autoSpaceDN w:val="0"/>
        <w:adjustRightInd w:val="0"/>
        <w:spacing w:after="0" w:line="240" w:lineRule="auto"/>
        <w:jc w:val="both"/>
        <w:rPr>
          <w:rFonts w:cstheme="minorHAnsi"/>
          <w:vanish/>
          <w:highlight w:val="yellow"/>
        </w:rPr>
      </w:pPr>
    </w:p>
    <w:p w14:paraId="6E9F6E12"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Zmluvné strany sa zaviazali do desiatich (10) pracovných dní od podpisu tejto dohody spoločne vytvoriť a následne počas celého trvania dohody udržiavať aktuálny zoznam kontaktov (meno, e-mail, telefónne číslo) osôb zodpovedných a poverených na vzájomnú komunikáciu spojenú s predmetom tejto dohody.</w:t>
      </w:r>
    </w:p>
    <w:p w14:paraId="754EADE9"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6672A9C5"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Písomnosti podľa tejto dohody je možné doručovať:</w:t>
      </w:r>
    </w:p>
    <w:p w14:paraId="57E7DA95" w14:textId="77777777" w:rsidR="00CA7B4D" w:rsidRPr="00C24D48" w:rsidRDefault="00CA7B4D" w:rsidP="00CA7B4D">
      <w:pPr>
        <w:pStyle w:val="Odsekzoznamu"/>
        <w:numPr>
          <w:ilvl w:val="1"/>
          <w:numId w:val="15"/>
        </w:numPr>
        <w:autoSpaceDE w:val="0"/>
        <w:autoSpaceDN w:val="0"/>
        <w:adjustRightInd w:val="0"/>
        <w:spacing w:after="0" w:line="240" w:lineRule="auto"/>
        <w:ind w:left="993"/>
        <w:jc w:val="both"/>
        <w:rPr>
          <w:rFonts w:cstheme="minorHAnsi"/>
        </w:rPr>
      </w:pPr>
      <w:r w:rsidRPr="00C24D48">
        <w:rPr>
          <w:rFonts w:cstheme="minorHAnsi"/>
        </w:rPr>
        <w:t>poštou,</w:t>
      </w:r>
    </w:p>
    <w:p w14:paraId="74B9752B" w14:textId="77777777" w:rsidR="00CA7B4D" w:rsidRPr="00C24D48" w:rsidRDefault="00CA7B4D" w:rsidP="00CA7B4D">
      <w:pPr>
        <w:pStyle w:val="Odsekzoznamu"/>
        <w:numPr>
          <w:ilvl w:val="1"/>
          <w:numId w:val="15"/>
        </w:numPr>
        <w:autoSpaceDE w:val="0"/>
        <w:autoSpaceDN w:val="0"/>
        <w:adjustRightInd w:val="0"/>
        <w:spacing w:after="0" w:line="240" w:lineRule="auto"/>
        <w:ind w:left="993" w:hanging="426"/>
        <w:jc w:val="both"/>
        <w:rPr>
          <w:rFonts w:cstheme="minorHAnsi"/>
        </w:rPr>
      </w:pPr>
      <w:r w:rsidRPr="00C24D48">
        <w:rPr>
          <w:rFonts w:cstheme="minorHAnsi"/>
        </w:rPr>
        <w:t>kuriérom,</w:t>
      </w:r>
    </w:p>
    <w:p w14:paraId="09D0FA2C" w14:textId="77777777" w:rsidR="00CA7B4D" w:rsidRPr="00C24D48" w:rsidRDefault="00CA7B4D" w:rsidP="00CA7B4D">
      <w:pPr>
        <w:pStyle w:val="Odsekzoznamu"/>
        <w:numPr>
          <w:ilvl w:val="1"/>
          <w:numId w:val="15"/>
        </w:numPr>
        <w:autoSpaceDE w:val="0"/>
        <w:autoSpaceDN w:val="0"/>
        <w:adjustRightInd w:val="0"/>
        <w:spacing w:after="0" w:line="240" w:lineRule="auto"/>
        <w:ind w:left="993" w:hanging="426"/>
        <w:jc w:val="both"/>
        <w:rPr>
          <w:rFonts w:cstheme="minorHAnsi"/>
        </w:rPr>
      </w:pPr>
      <w:r w:rsidRPr="00C24D48">
        <w:rPr>
          <w:rFonts w:cstheme="minorHAnsi"/>
        </w:rPr>
        <w:t>elektronickými prostriedkami,</w:t>
      </w:r>
    </w:p>
    <w:p w14:paraId="311A0DBA" w14:textId="77777777" w:rsidR="00CA7B4D" w:rsidRPr="00C24D48" w:rsidRDefault="00CA7B4D" w:rsidP="00CA7B4D">
      <w:pPr>
        <w:pStyle w:val="Odsekzoznamu"/>
        <w:numPr>
          <w:ilvl w:val="1"/>
          <w:numId w:val="15"/>
        </w:numPr>
        <w:autoSpaceDE w:val="0"/>
        <w:autoSpaceDN w:val="0"/>
        <w:adjustRightInd w:val="0"/>
        <w:spacing w:after="0" w:line="240" w:lineRule="auto"/>
        <w:ind w:left="993" w:hanging="426"/>
        <w:jc w:val="both"/>
        <w:rPr>
          <w:rFonts w:cstheme="minorHAnsi"/>
        </w:rPr>
      </w:pPr>
      <w:r w:rsidRPr="00C24D48">
        <w:rPr>
          <w:rFonts w:cstheme="minorHAnsi"/>
        </w:rPr>
        <w:t>osobne</w:t>
      </w:r>
    </w:p>
    <w:p w14:paraId="4F8D64B2" w14:textId="77777777" w:rsidR="00CA7B4D" w:rsidRPr="00C24D48" w:rsidRDefault="00CA7B4D" w:rsidP="00CA7B4D">
      <w:pPr>
        <w:autoSpaceDE w:val="0"/>
        <w:autoSpaceDN w:val="0"/>
        <w:adjustRightInd w:val="0"/>
        <w:rPr>
          <w:rFonts w:asciiTheme="minorHAnsi" w:hAnsiTheme="minorHAnsi" w:cstheme="minorHAnsi"/>
        </w:rPr>
      </w:pPr>
    </w:p>
    <w:p w14:paraId="7E5CEF7B"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Ak nie je ďalej ustanovené inak, zmluvné strany sa dohodli, že písomnosti týkajúce sa právnych vzťahov založených medzi nimi touto dohodou sa doručujú formou doporučenej zásielky na adresu druhej zmluvnej strany uvedenej v záhlaví tejto dohody; elektronickými prostriedkami nie je možné doručovať faktúry a odstúpenie od tejto dohody.</w:t>
      </w:r>
    </w:p>
    <w:p w14:paraId="4E5C3453" w14:textId="77777777" w:rsidR="00CA7B4D" w:rsidRPr="00C24D48" w:rsidRDefault="00CA7B4D" w:rsidP="00CA7B4D">
      <w:pPr>
        <w:autoSpaceDE w:val="0"/>
        <w:autoSpaceDN w:val="0"/>
        <w:adjustRightInd w:val="0"/>
        <w:jc w:val="both"/>
        <w:rPr>
          <w:rFonts w:asciiTheme="minorHAnsi" w:hAnsiTheme="minorHAnsi" w:cstheme="minorHAnsi"/>
        </w:rPr>
      </w:pPr>
    </w:p>
    <w:p w14:paraId="42502AB2"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Každá zmluvná strana je povinná oznámiť druhej zmluvnej strane zmenu adresy sídla alebo korešpondenčnej adresy na doručovanie, a to do troch (3) dní od takejto zmeny.</w:t>
      </w:r>
    </w:p>
    <w:p w14:paraId="1882C0A3" w14:textId="77777777" w:rsidR="00CA7B4D" w:rsidRPr="00C24D48" w:rsidRDefault="00CA7B4D" w:rsidP="00CA7B4D">
      <w:pPr>
        <w:pStyle w:val="Odsekzoznamu"/>
        <w:spacing w:after="0" w:line="240" w:lineRule="auto"/>
        <w:rPr>
          <w:rFonts w:cstheme="minorHAnsi"/>
        </w:rPr>
      </w:pPr>
    </w:p>
    <w:p w14:paraId="6B24FC1D"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V prípade, že sa zmení identifikácia bankového účtu alebo má dôjsť k zmene kontaktnej osoby, príslušná strana je povinná oznámiť túto zmenu druhej strane bez zbytočného odkladu, a to prostredníctvom e-mailu s elektronickým podpisom uvedeného vyššie v tejto zmluve oznamujúcej zmluvnej strany alebo prostredníctvom písomného oznámenia, ktoré bude doručené v originálnom vyhotovení a bude obsahovať úradne overený podpis osoby oprávnenej konať v mene oznamujúcej zmluvnej strany .</w:t>
      </w:r>
    </w:p>
    <w:p w14:paraId="04E8C8A5" w14:textId="77777777" w:rsidR="00CA7B4D" w:rsidRPr="00C24D48" w:rsidRDefault="00CA7B4D" w:rsidP="00CA7B4D">
      <w:pPr>
        <w:autoSpaceDE w:val="0"/>
        <w:autoSpaceDN w:val="0"/>
        <w:adjustRightInd w:val="0"/>
        <w:jc w:val="both"/>
        <w:rPr>
          <w:rFonts w:asciiTheme="minorHAnsi" w:hAnsiTheme="minorHAnsi" w:cstheme="minorHAnsi"/>
        </w:rPr>
      </w:pPr>
    </w:p>
    <w:p w14:paraId="716608D4"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Písomnosti sa považujú za doručené prevzatím alebo odmietnutím prevzatia zásielky a tiež ak ich zmluvná strana neprevezme na adrese uvedenej v tejto dohode alebo na korešpondenčnej adrese písomne oznámenej druhej zmluvnej strane; v takomto prípade sa písomnosti považujú za doručené dňom uloženia zásielky na pošte. V prípade, ak zásielku nemožno na adrese podľa tohto bodu doručiť z dôvodu „adresát neznámy“, považuje sa zásielka za doručenú dňom jej vrátenia odosielateľovi.</w:t>
      </w:r>
    </w:p>
    <w:p w14:paraId="726D9144" w14:textId="77777777" w:rsidR="00CA7B4D" w:rsidRPr="00C24D48" w:rsidRDefault="00CA7B4D" w:rsidP="00CA7B4D">
      <w:pPr>
        <w:autoSpaceDE w:val="0"/>
        <w:autoSpaceDN w:val="0"/>
        <w:adjustRightInd w:val="0"/>
        <w:jc w:val="both"/>
        <w:rPr>
          <w:rFonts w:asciiTheme="minorHAnsi" w:hAnsiTheme="minorHAnsi" w:cstheme="minorHAnsi"/>
        </w:rPr>
      </w:pPr>
    </w:p>
    <w:p w14:paraId="706ADF67"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Pokiaľ sú písomnosti doručované elektronickými prostriedkami, vyžaduje sa bezodkladné potvrdenie druhej zmluvnej strany o prijatí písomnosti elektronickými prostriedkami.</w:t>
      </w:r>
    </w:p>
    <w:p w14:paraId="4F095C71" w14:textId="77777777" w:rsidR="00CA7B4D" w:rsidRPr="00C24D48" w:rsidRDefault="00CA7B4D" w:rsidP="00CA7B4D">
      <w:pPr>
        <w:autoSpaceDE w:val="0"/>
        <w:autoSpaceDN w:val="0"/>
        <w:adjustRightInd w:val="0"/>
        <w:jc w:val="both"/>
        <w:rPr>
          <w:rFonts w:asciiTheme="minorHAnsi" w:hAnsiTheme="minorHAnsi" w:cstheme="minorHAnsi"/>
        </w:rPr>
      </w:pPr>
    </w:p>
    <w:p w14:paraId="352C35CA"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13</w:t>
      </w:r>
    </w:p>
    <w:p w14:paraId="7C185EF2"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Zánik dohody</w:t>
      </w:r>
    </w:p>
    <w:p w14:paraId="4DFF5E94" w14:textId="77777777" w:rsidR="00CA7B4D" w:rsidRPr="00C24D48" w:rsidRDefault="00CA7B4D" w:rsidP="00CA7B4D">
      <w:pPr>
        <w:autoSpaceDE w:val="0"/>
        <w:autoSpaceDN w:val="0"/>
        <w:adjustRightInd w:val="0"/>
        <w:jc w:val="center"/>
        <w:rPr>
          <w:rFonts w:asciiTheme="minorHAnsi" w:hAnsiTheme="minorHAnsi" w:cstheme="minorHAnsi"/>
          <w:b/>
          <w:bCs/>
        </w:rPr>
      </w:pPr>
    </w:p>
    <w:p w14:paraId="58DC268F" w14:textId="77777777" w:rsidR="00CA7B4D" w:rsidRPr="00C24D48" w:rsidRDefault="00CA7B4D" w:rsidP="00CA7B4D">
      <w:pPr>
        <w:pStyle w:val="Odsekzoznamu"/>
        <w:numPr>
          <w:ilvl w:val="0"/>
          <w:numId w:val="5"/>
        </w:numPr>
        <w:autoSpaceDE w:val="0"/>
        <w:autoSpaceDN w:val="0"/>
        <w:adjustRightInd w:val="0"/>
        <w:spacing w:after="0" w:line="240" w:lineRule="auto"/>
        <w:jc w:val="both"/>
        <w:rPr>
          <w:rFonts w:cstheme="minorHAnsi"/>
          <w:vanish/>
          <w:highlight w:val="yellow"/>
        </w:rPr>
      </w:pPr>
    </w:p>
    <w:p w14:paraId="10C03124"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Dohoda zaniká uplynutím doby dohody v zmysle článku 7 tejto dohody</w:t>
      </w:r>
      <w:r>
        <w:rPr>
          <w:rFonts w:cstheme="minorHAnsi"/>
        </w:rPr>
        <w:t xml:space="preserve"> alebo vyčerpaním maximálneho finančného rámca uvedeného v bode 4.1, podľa toho, ktorá skutočnosť nastane skôr</w:t>
      </w:r>
      <w:r w:rsidRPr="00C24D48">
        <w:rPr>
          <w:rFonts w:cstheme="minorHAnsi"/>
        </w:rPr>
        <w:t>.</w:t>
      </w:r>
    </w:p>
    <w:p w14:paraId="3829E8DA"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3AD6C491"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Pred uplynutím doby dohody možno túto dohodu ukončiť:</w:t>
      </w:r>
    </w:p>
    <w:p w14:paraId="5C3FD28E" w14:textId="77777777" w:rsidR="00CA7B4D" w:rsidRPr="00C24D48" w:rsidRDefault="00CA7B4D" w:rsidP="00CA7B4D">
      <w:pPr>
        <w:pStyle w:val="Odsekzoznamu"/>
        <w:numPr>
          <w:ilvl w:val="1"/>
          <w:numId w:val="16"/>
        </w:numPr>
        <w:autoSpaceDE w:val="0"/>
        <w:autoSpaceDN w:val="0"/>
        <w:adjustRightInd w:val="0"/>
        <w:spacing w:after="0" w:line="240" w:lineRule="auto"/>
        <w:ind w:left="993"/>
        <w:jc w:val="both"/>
        <w:rPr>
          <w:rFonts w:cstheme="minorHAnsi"/>
        </w:rPr>
      </w:pPr>
      <w:r w:rsidRPr="00C24D48">
        <w:rPr>
          <w:rFonts w:cstheme="minorHAnsi"/>
        </w:rPr>
        <w:t xml:space="preserve">písomnou dohodou zmluvných strán o skončení tejto dohody. V prípade zániku tejto dohody písomnou dohodou zmluvných strán o jej skončení, zaniká táto dohoda dňom uvedeným v dohode o jej skončení. V dohode o skončení tejto dohody zmluvné strany </w:t>
      </w:r>
      <w:r w:rsidRPr="00C24D48">
        <w:rPr>
          <w:rFonts w:cstheme="minorHAnsi"/>
        </w:rPr>
        <w:lastRenderedPageBreak/>
        <w:t>upravia aj ich vzájomné nároky vzniknuté z plnenia povinností alebo z ich porušenia druhou zmluvnou stranou, ktoré existujú ku dňu zániku tejto dohody;</w:t>
      </w:r>
    </w:p>
    <w:p w14:paraId="177D704C" w14:textId="77777777" w:rsidR="00CA7B4D" w:rsidRPr="00C24D48" w:rsidRDefault="00CA7B4D" w:rsidP="00CA7B4D">
      <w:pPr>
        <w:pStyle w:val="Odsekzoznamu"/>
        <w:numPr>
          <w:ilvl w:val="1"/>
          <w:numId w:val="16"/>
        </w:numPr>
        <w:autoSpaceDE w:val="0"/>
        <w:autoSpaceDN w:val="0"/>
        <w:adjustRightInd w:val="0"/>
        <w:spacing w:after="0" w:line="240" w:lineRule="auto"/>
        <w:ind w:left="993"/>
        <w:jc w:val="both"/>
        <w:rPr>
          <w:rFonts w:cstheme="minorHAnsi"/>
        </w:rPr>
      </w:pPr>
      <w:r w:rsidRPr="00C24D48">
        <w:rPr>
          <w:rFonts w:cstheme="minorHAnsi"/>
        </w:rPr>
        <w:t>odstúpením z dôvodu podstatného porušenia povinností vyplývajúcich z tejto dohody v súlade s príslušnými ustanoveniami Obchodného zákonníka;</w:t>
      </w:r>
    </w:p>
    <w:p w14:paraId="4249DDDD" w14:textId="77777777" w:rsidR="00CA7B4D" w:rsidRDefault="00CA7B4D" w:rsidP="00CA7B4D">
      <w:pPr>
        <w:pStyle w:val="Odsekzoznamu"/>
        <w:numPr>
          <w:ilvl w:val="1"/>
          <w:numId w:val="16"/>
        </w:numPr>
        <w:autoSpaceDE w:val="0"/>
        <w:autoSpaceDN w:val="0"/>
        <w:adjustRightInd w:val="0"/>
        <w:spacing w:after="0" w:line="240" w:lineRule="auto"/>
        <w:ind w:left="993"/>
        <w:jc w:val="both"/>
        <w:rPr>
          <w:rFonts w:cstheme="minorHAnsi"/>
        </w:rPr>
      </w:pPr>
      <w:r w:rsidRPr="0004721E">
        <w:rPr>
          <w:rFonts w:cstheme="minorHAnsi"/>
        </w:rPr>
        <w:t xml:space="preserve">odstúpením Objednávateľa v prípade opakovaného porušenia povinností Poskytovateľa </w:t>
      </w:r>
      <w:r>
        <w:rPr>
          <w:rFonts w:cstheme="minorHAnsi"/>
        </w:rPr>
        <w:t xml:space="preserve"> vyplývajúcich najmä z bodu 1.4.2.1. a/ alebo z bodu 1.4.2.2. a/ alebo bodu 1.4.2.3. Prílohy č. 1 tejto dohody a/ alebo bodu 5.17 tejto dohody</w:t>
      </w:r>
      <w:r w:rsidRPr="0004721E">
        <w:rPr>
          <w:rFonts w:cstheme="minorHAnsi"/>
        </w:rPr>
        <w:t>. Zmluvné strany sa dohodli, že po prvom porušení povinností Poskytovateľa Objednávateľ písomne upozorní Poskytovateľa na porušenie jeho povinností a poskytne primeranú lehotu, ktorá nesmie byť dlhšia ako tridsať (30) dní, na ich odstránenie. V prípade, ak Poskytovateľ neodstráni porušenie povinností v tejto lehote, je Objednávateľ oprávnený odstúpiť od tejto dohody aj v prípade, ak nenastala skutočnosť opakovaného porušenia povinností;</w:t>
      </w:r>
    </w:p>
    <w:p w14:paraId="26D1415A" w14:textId="77777777" w:rsidR="00CA7B4D" w:rsidRPr="003C6D6E" w:rsidRDefault="00CA7B4D" w:rsidP="00CA7B4D">
      <w:pPr>
        <w:pStyle w:val="Odsekzoznamu"/>
        <w:numPr>
          <w:ilvl w:val="1"/>
          <w:numId w:val="16"/>
        </w:numPr>
        <w:autoSpaceDE w:val="0"/>
        <w:autoSpaceDN w:val="0"/>
        <w:adjustRightInd w:val="0"/>
        <w:spacing w:after="0" w:line="240" w:lineRule="auto"/>
        <w:ind w:left="993"/>
        <w:jc w:val="both"/>
        <w:rPr>
          <w:rFonts w:cstheme="minorHAnsi"/>
        </w:rPr>
      </w:pPr>
      <w:r w:rsidRPr="0091517D">
        <w:rPr>
          <w:rFonts w:cstheme="minorHAnsi"/>
        </w:rPr>
        <w:t xml:space="preserve">odstúpením </w:t>
      </w:r>
      <w:r w:rsidRPr="003C6D6E">
        <w:rPr>
          <w:rFonts w:cstheme="minorHAnsi"/>
        </w:rPr>
        <w:t>Objednávateľa od tejto dohody  v prípade, že Poskytovateľ  nesplní svoju povinnosť uvedenú v bode 3.</w:t>
      </w:r>
      <w:r>
        <w:rPr>
          <w:rFonts w:cstheme="minorHAnsi"/>
        </w:rPr>
        <w:t>4</w:t>
      </w:r>
      <w:r w:rsidRPr="003C6D6E">
        <w:rPr>
          <w:rFonts w:cstheme="minorHAnsi"/>
        </w:rPr>
        <w:t xml:space="preserve">.1. písm. </w:t>
      </w:r>
      <w:r>
        <w:rPr>
          <w:rFonts w:cstheme="minorHAnsi"/>
        </w:rPr>
        <w:t>b</w:t>
      </w:r>
      <w:r w:rsidRPr="003C6D6E">
        <w:rPr>
          <w:rFonts w:cstheme="minorHAnsi"/>
        </w:rPr>
        <w:t xml:space="preserve">) tejto dohody ani do 90 dní odo dňa nadobudnutia účinnosti tejto dohody, </w:t>
      </w:r>
    </w:p>
    <w:p w14:paraId="44C4D9E9" w14:textId="77777777" w:rsidR="00CA7B4D" w:rsidRPr="00C24D48" w:rsidRDefault="00CA7B4D" w:rsidP="00CA7B4D">
      <w:pPr>
        <w:pStyle w:val="Odsekzoznamu"/>
        <w:numPr>
          <w:ilvl w:val="1"/>
          <w:numId w:val="16"/>
        </w:numPr>
        <w:autoSpaceDE w:val="0"/>
        <w:autoSpaceDN w:val="0"/>
        <w:adjustRightInd w:val="0"/>
        <w:spacing w:after="0" w:line="240" w:lineRule="auto"/>
        <w:ind w:left="993"/>
        <w:jc w:val="both"/>
        <w:rPr>
          <w:rFonts w:cstheme="minorHAnsi"/>
        </w:rPr>
      </w:pPr>
      <w:r w:rsidRPr="00C24D48">
        <w:rPr>
          <w:rFonts w:cstheme="minorHAnsi"/>
        </w:rPr>
        <w:t>odstúpením Objednávateľa od tejto dohody podľa § 19 zákona o verejnom obstarávaní;</w:t>
      </w:r>
    </w:p>
    <w:p w14:paraId="4EE88CAC" w14:textId="77777777" w:rsidR="00CA7B4D" w:rsidRPr="00C24D48" w:rsidRDefault="00CA7B4D" w:rsidP="00CA7B4D">
      <w:pPr>
        <w:pStyle w:val="Odsekzoznamu"/>
        <w:numPr>
          <w:ilvl w:val="1"/>
          <w:numId w:val="16"/>
        </w:numPr>
        <w:autoSpaceDE w:val="0"/>
        <w:autoSpaceDN w:val="0"/>
        <w:adjustRightInd w:val="0"/>
        <w:spacing w:after="0" w:line="240" w:lineRule="auto"/>
        <w:ind w:left="993"/>
        <w:jc w:val="both"/>
        <w:rPr>
          <w:rFonts w:cstheme="minorHAnsi"/>
        </w:rPr>
      </w:pPr>
      <w:r w:rsidRPr="00C24D48">
        <w:rPr>
          <w:rFonts w:cstheme="minorHAnsi"/>
        </w:rPr>
        <w:t>odstúpením Objednávateľa od tejto dohody, ak nastanú okolnosti v zmysle § 15 zákona 315/2016 Z. z.</w:t>
      </w:r>
    </w:p>
    <w:p w14:paraId="4A6971D5" w14:textId="77777777" w:rsidR="00CA7B4D" w:rsidRPr="00C24D48" w:rsidRDefault="00CA7B4D" w:rsidP="00CA7B4D">
      <w:pPr>
        <w:pStyle w:val="Odsekzoznamu"/>
        <w:autoSpaceDE w:val="0"/>
        <w:autoSpaceDN w:val="0"/>
        <w:adjustRightInd w:val="0"/>
        <w:spacing w:after="0" w:line="240" w:lineRule="auto"/>
        <w:ind w:left="993"/>
        <w:jc w:val="both"/>
        <w:rPr>
          <w:rFonts w:cstheme="minorHAnsi"/>
        </w:rPr>
      </w:pPr>
    </w:p>
    <w:p w14:paraId="4A40DFEE"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Odstúpenie musí byť urobené v písomnej forme a je účinné dňom doručenia odstúpenia druhej zmluvnej strane alebo odmietnutím prevzatia odstúpenia druhou zmluvnou stranou.</w:t>
      </w:r>
    </w:p>
    <w:p w14:paraId="35DB885A" w14:textId="77777777" w:rsidR="00CA7B4D" w:rsidRPr="00C24D48" w:rsidRDefault="00CA7B4D" w:rsidP="00CA7B4D">
      <w:pPr>
        <w:autoSpaceDE w:val="0"/>
        <w:autoSpaceDN w:val="0"/>
        <w:adjustRightInd w:val="0"/>
        <w:rPr>
          <w:rFonts w:asciiTheme="minorHAnsi" w:hAnsiTheme="minorHAnsi" w:cstheme="minorHAnsi"/>
          <w:b/>
          <w:bCs/>
          <w:highlight w:val="yellow"/>
        </w:rPr>
      </w:pPr>
    </w:p>
    <w:p w14:paraId="420AA4D6"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14</w:t>
      </w:r>
    </w:p>
    <w:p w14:paraId="2D626BCD"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Subdodávatelia</w:t>
      </w:r>
    </w:p>
    <w:p w14:paraId="33CE6AF2" w14:textId="77777777" w:rsidR="00CA7B4D" w:rsidRPr="0004721E" w:rsidRDefault="00CA7B4D" w:rsidP="00CA7B4D">
      <w:pPr>
        <w:autoSpaceDE w:val="0"/>
        <w:autoSpaceDN w:val="0"/>
        <w:adjustRightInd w:val="0"/>
        <w:jc w:val="center"/>
        <w:rPr>
          <w:rFonts w:cstheme="minorHAnsi"/>
          <w:b/>
          <w:bCs/>
        </w:rPr>
      </w:pPr>
    </w:p>
    <w:p w14:paraId="10E986BB" w14:textId="77777777" w:rsidR="00CA7B4D" w:rsidRPr="0004721E" w:rsidRDefault="00CA7B4D" w:rsidP="00CA7B4D">
      <w:pPr>
        <w:pStyle w:val="Odsekzoznamu"/>
        <w:numPr>
          <w:ilvl w:val="0"/>
          <w:numId w:val="5"/>
        </w:numPr>
        <w:autoSpaceDE w:val="0"/>
        <w:autoSpaceDN w:val="0"/>
        <w:adjustRightInd w:val="0"/>
        <w:spacing w:after="0" w:line="240" w:lineRule="auto"/>
        <w:jc w:val="both"/>
        <w:rPr>
          <w:rFonts w:cstheme="minorHAnsi"/>
          <w:vanish/>
        </w:rPr>
      </w:pPr>
    </w:p>
    <w:p w14:paraId="69E26BFA" w14:textId="77777777" w:rsidR="00CA7B4D"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0E2868">
        <w:rPr>
          <w:rFonts w:cstheme="minorHAnsi"/>
        </w:rPr>
        <w:t xml:space="preserve">Zmluvné strany sa dohodli, že poskytovateľ je oprávnený plniť túto Rámcovú dohodu výlučne prostredníctvom subdodávateľov uvedených v Prílohe č. </w:t>
      </w:r>
      <w:r>
        <w:rPr>
          <w:rFonts w:cstheme="minorHAnsi"/>
        </w:rPr>
        <w:t>3 -</w:t>
      </w:r>
      <w:r w:rsidRPr="000E2868">
        <w:rPr>
          <w:rFonts w:cstheme="minorHAnsi"/>
        </w:rPr>
        <w:t xml:space="preserve"> „Zoznam subdodávateľov“ (ďalej len „Zoznam subdodávateľov“). </w:t>
      </w:r>
      <w:bookmarkStart w:id="5" w:name="_Hlk508200393"/>
      <w:r w:rsidRPr="000E2868">
        <w:rPr>
          <w:rFonts w:cstheme="minorHAnsi"/>
        </w:rPr>
        <w:t>V takomto prípade poskytovateľ zodpovedá rovnako, akoby Rámcovú dohodu plnil sám.</w:t>
      </w:r>
      <w:bookmarkEnd w:id="5"/>
    </w:p>
    <w:p w14:paraId="2E5550EE" w14:textId="77777777" w:rsidR="00CA7B4D" w:rsidRPr="000E2868" w:rsidRDefault="00CA7B4D" w:rsidP="00CA7B4D">
      <w:pPr>
        <w:pStyle w:val="Odsekzoznamu"/>
        <w:autoSpaceDE w:val="0"/>
        <w:autoSpaceDN w:val="0"/>
        <w:adjustRightInd w:val="0"/>
        <w:ind w:left="567"/>
        <w:jc w:val="both"/>
        <w:rPr>
          <w:rFonts w:cstheme="minorHAnsi"/>
        </w:rPr>
      </w:pPr>
    </w:p>
    <w:p w14:paraId="1A0E7EA6" w14:textId="77777777" w:rsidR="00CA7B4D"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bookmarkStart w:id="6" w:name="_Hlk508200417"/>
      <w:r w:rsidRPr="000E2868">
        <w:rPr>
          <w:rFonts w:cstheme="minorHAnsi"/>
        </w:rPr>
        <w:t>V Prílohe č. 3 tejto dohody sú uvedené údaje o všetkých známych subdodávateľoch predávajúceho, ktorí sú známi v čase uzavierania tejto dohody, a údaje o osobe oprávnenej konať za subdodávateľa v rozsahu meno a priezvisko, adresa pobytu, dátum narodenia.</w:t>
      </w:r>
      <w:bookmarkEnd w:id="6"/>
    </w:p>
    <w:p w14:paraId="391D6505" w14:textId="77777777" w:rsidR="00CA7B4D" w:rsidRPr="000E2868" w:rsidRDefault="00CA7B4D" w:rsidP="00CA7B4D">
      <w:pPr>
        <w:pStyle w:val="Odsekzoznamu"/>
        <w:rPr>
          <w:rFonts w:cstheme="minorHAnsi"/>
        </w:rPr>
      </w:pPr>
    </w:p>
    <w:p w14:paraId="37B94BEE" w14:textId="77777777" w:rsidR="00CA7B4D" w:rsidRPr="000E2868" w:rsidRDefault="00CA7B4D" w:rsidP="00CA7B4D">
      <w:pPr>
        <w:pStyle w:val="Odsekzoznamu"/>
        <w:autoSpaceDE w:val="0"/>
        <w:autoSpaceDN w:val="0"/>
        <w:adjustRightInd w:val="0"/>
        <w:ind w:left="567"/>
        <w:jc w:val="both"/>
        <w:rPr>
          <w:rFonts w:cstheme="minorHAnsi"/>
        </w:rPr>
      </w:pPr>
    </w:p>
    <w:p w14:paraId="5AA2BE81" w14:textId="77777777" w:rsidR="00CA7B4D" w:rsidRPr="000E286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0E2868">
        <w:rPr>
          <w:rFonts w:cstheme="minorHAnsi"/>
        </w:rPr>
        <w:t>V prípade, že počas trvania tejto dohody bude mať Poskytovateľ záujem zmeniť ktorúkoľvek osobu subdodávateľa uvedenú v Zozname subdodávateľov, Zmluvné strany sa dohodli na nasledujúcom postupe: Poskytovateľ písomne požiada Objednávateľa o súhlas so zmenou v osobe subdodávateľa, pričom:</w:t>
      </w:r>
    </w:p>
    <w:p w14:paraId="30733AEC" w14:textId="77777777" w:rsidR="00CA7B4D" w:rsidRPr="000E2868" w:rsidRDefault="00CA7B4D" w:rsidP="00CA7B4D">
      <w:pPr>
        <w:pStyle w:val="Odsekzoznamu"/>
        <w:numPr>
          <w:ilvl w:val="1"/>
          <w:numId w:val="18"/>
        </w:numPr>
        <w:autoSpaceDE w:val="0"/>
        <w:autoSpaceDN w:val="0"/>
        <w:adjustRightInd w:val="0"/>
        <w:spacing w:after="0" w:line="240" w:lineRule="auto"/>
        <w:ind w:left="993"/>
        <w:jc w:val="both"/>
        <w:rPr>
          <w:rFonts w:cstheme="minorHAnsi"/>
        </w:rPr>
      </w:pPr>
      <w:r w:rsidRPr="000E2868">
        <w:rPr>
          <w:rFonts w:cstheme="minorHAnsi"/>
        </w:rPr>
        <w:t>v žiadosti uvedie identifikáciu osoby, ktorá sa má stať subdodávateľom,</w:t>
      </w:r>
    </w:p>
    <w:p w14:paraId="4FA84454" w14:textId="77777777" w:rsidR="00CA7B4D" w:rsidRPr="000E2868" w:rsidRDefault="00CA7B4D" w:rsidP="00CA7B4D">
      <w:pPr>
        <w:pStyle w:val="Odsekzoznamu"/>
        <w:numPr>
          <w:ilvl w:val="1"/>
          <w:numId w:val="18"/>
        </w:numPr>
        <w:autoSpaceDE w:val="0"/>
        <w:autoSpaceDN w:val="0"/>
        <w:adjustRightInd w:val="0"/>
        <w:spacing w:after="0" w:line="240" w:lineRule="auto"/>
        <w:ind w:left="993"/>
        <w:jc w:val="both"/>
        <w:rPr>
          <w:rFonts w:cstheme="minorHAnsi"/>
        </w:rPr>
      </w:pPr>
      <w:r w:rsidRPr="000E2868">
        <w:rPr>
          <w:rFonts w:cstheme="minorHAnsi"/>
        </w:rPr>
        <w:t>v žiadosti uvedie špecifikáciu časti plnenia dohody, ktorá má byť prostredníctvom navrhovanej osoby dodávaná objednávateľovi,</w:t>
      </w:r>
    </w:p>
    <w:p w14:paraId="05522722" w14:textId="77777777" w:rsidR="00CA7B4D" w:rsidRPr="000E2868" w:rsidRDefault="00CA7B4D" w:rsidP="00CA7B4D">
      <w:pPr>
        <w:pStyle w:val="Odsekzoznamu"/>
        <w:numPr>
          <w:ilvl w:val="1"/>
          <w:numId w:val="18"/>
        </w:numPr>
        <w:autoSpaceDE w:val="0"/>
        <w:autoSpaceDN w:val="0"/>
        <w:adjustRightInd w:val="0"/>
        <w:spacing w:after="0" w:line="240" w:lineRule="auto"/>
        <w:ind w:left="993"/>
        <w:jc w:val="both"/>
        <w:rPr>
          <w:rFonts w:cstheme="minorHAnsi"/>
        </w:rPr>
      </w:pPr>
      <w:r w:rsidRPr="000E2868">
        <w:rPr>
          <w:rFonts w:cstheme="minorHAnsi"/>
        </w:rPr>
        <w:t>v žiadosti uvedie termín, od ktorého má byť zmena subdodávateľa vykonaná, ktorý nesmie byť kratší ako 30 dní odo dňa doručenia tejto žiadosti objednávateľovi,</w:t>
      </w:r>
    </w:p>
    <w:p w14:paraId="3BB3E3F2" w14:textId="77777777" w:rsidR="00CA7B4D" w:rsidRPr="000E2868" w:rsidRDefault="00CA7B4D" w:rsidP="00CA7B4D">
      <w:pPr>
        <w:pStyle w:val="Odsekzoznamu"/>
        <w:numPr>
          <w:ilvl w:val="1"/>
          <w:numId w:val="18"/>
        </w:numPr>
        <w:autoSpaceDE w:val="0"/>
        <w:autoSpaceDN w:val="0"/>
        <w:adjustRightInd w:val="0"/>
        <w:spacing w:after="0" w:line="240" w:lineRule="auto"/>
        <w:ind w:left="993"/>
        <w:jc w:val="both"/>
        <w:rPr>
          <w:rFonts w:cstheme="minorHAnsi"/>
        </w:rPr>
      </w:pPr>
      <w:r w:rsidRPr="000E2868">
        <w:rPr>
          <w:rFonts w:cstheme="minorHAnsi"/>
        </w:rPr>
        <w:t>v žiadosti uvedie, či s ohľadom na výšku odplaty, ktorú bude poskytovateľ platiť subdodávateľovi za ním poskytované plnenie, má subdodávateľ povinnosť zapísať sa do registra partnerov verejného sektora,</w:t>
      </w:r>
    </w:p>
    <w:p w14:paraId="7F3C9546" w14:textId="77777777" w:rsidR="00CA7B4D" w:rsidRPr="000E2868" w:rsidRDefault="00CA7B4D" w:rsidP="00CA7B4D">
      <w:pPr>
        <w:pStyle w:val="Odsekzoznamu"/>
        <w:numPr>
          <w:ilvl w:val="1"/>
          <w:numId w:val="18"/>
        </w:numPr>
        <w:autoSpaceDE w:val="0"/>
        <w:autoSpaceDN w:val="0"/>
        <w:adjustRightInd w:val="0"/>
        <w:spacing w:after="0" w:line="240" w:lineRule="auto"/>
        <w:ind w:left="993"/>
        <w:jc w:val="both"/>
        <w:rPr>
          <w:rFonts w:cstheme="minorHAnsi"/>
        </w:rPr>
      </w:pPr>
      <w:r w:rsidRPr="000E2868">
        <w:rPr>
          <w:rFonts w:cstheme="minorHAnsi"/>
        </w:rPr>
        <w:t xml:space="preserve">k žiadosti pripojí nové navrhované znenie Zoznamu subdodávateľov v minimálne </w:t>
      </w:r>
      <w:r w:rsidRPr="000E2868">
        <w:rPr>
          <w:rFonts w:cstheme="minorHAnsi"/>
        </w:rPr>
        <w:br/>
        <w:t>2 vyhotoveniach podpísaných poskytovateľom.</w:t>
      </w:r>
    </w:p>
    <w:p w14:paraId="5237A0E1" w14:textId="77777777" w:rsidR="00CA7B4D" w:rsidRPr="002901A5" w:rsidRDefault="00CA7B4D" w:rsidP="00CA7B4D">
      <w:pPr>
        <w:pStyle w:val="Podtitul"/>
        <w:jc w:val="both"/>
        <w:rPr>
          <w:rFonts w:ascii="Arial" w:hAnsi="Arial" w:cs="Arial"/>
          <w:sz w:val="20"/>
        </w:rPr>
      </w:pPr>
    </w:p>
    <w:p w14:paraId="3B23BAB8" w14:textId="77777777" w:rsidR="00CA7B4D" w:rsidRPr="000E286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0E2868">
        <w:rPr>
          <w:rFonts w:cstheme="minorHAnsi"/>
        </w:rPr>
        <w:lastRenderedPageBreak/>
        <w:t>Objednávateľ žiadosť poskytovateľa:</w:t>
      </w:r>
    </w:p>
    <w:p w14:paraId="64BEFCA8" w14:textId="77777777" w:rsidR="00CA7B4D" w:rsidRPr="000E2868" w:rsidRDefault="00CA7B4D" w:rsidP="00CA7B4D">
      <w:pPr>
        <w:pStyle w:val="Odsekzoznamu"/>
        <w:numPr>
          <w:ilvl w:val="1"/>
          <w:numId w:val="19"/>
        </w:numPr>
        <w:autoSpaceDE w:val="0"/>
        <w:autoSpaceDN w:val="0"/>
        <w:adjustRightInd w:val="0"/>
        <w:spacing w:after="0" w:line="240" w:lineRule="auto"/>
        <w:ind w:left="993"/>
        <w:jc w:val="both"/>
        <w:rPr>
          <w:rFonts w:cstheme="minorHAnsi"/>
        </w:rPr>
      </w:pPr>
      <w:r w:rsidRPr="000E2868">
        <w:rPr>
          <w:rFonts w:cstheme="minorHAnsi"/>
        </w:rPr>
        <w:t>odsúhlasí, a to zaslaním zo strany objednávateľa podpísaného Zoznamu subdodávateľov poskytovateľovi alebo</w:t>
      </w:r>
    </w:p>
    <w:p w14:paraId="0DEFB4BE" w14:textId="77777777" w:rsidR="00CA7B4D" w:rsidRPr="000E2868" w:rsidRDefault="00CA7B4D" w:rsidP="00CA7B4D">
      <w:pPr>
        <w:pStyle w:val="Odsekzoznamu"/>
        <w:numPr>
          <w:ilvl w:val="1"/>
          <w:numId w:val="19"/>
        </w:numPr>
        <w:autoSpaceDE w:val="0"/>
        <w:autoSpaceDN w:val="0"/>
        <w:adjustRightInd w:val="0"/>
        <w:spacing w:after="0" w:line="240" w:lineRule="auto"/>
        <w:ind w:left="993"/>
        <w:jc w:val="both"/>
        <w:rPr>
          <w:rFonts w:cstheme="minorHAnsi"/>
        </w:rPr>
      </w:pPr>
      <w:r w:rsidRPr="000E2868">
        <w:rPr>
          <w:rFonts w:cstheme="minorHAnsi"/>
        </w:rPr>
        <w:t>odmietne, pričom v oznámení o odmietnutí žiadosti poskytovateľa uvedie dôvody odmietnutia.</w:t>
      </w:r>
    </w:p>
    <w:p w14:paraId="3FF58C3B" w14:textId="77777777" w:rsidR="00CA7B4D" w:rsidRPr="00E32E37" w:rsidRDefault="00CA7B4D" w:rsidP="00CA7B4D">
      <w:pPr>
        <w:pStyle w:val="Podtitul"/>
        <w:ind w:left="1146"/>
        <w:jc w:val="both"/>
        <w:rPr>
          <w:rFonts w:ascii="Arial" w:hAnsi="Arial" w:cs="Arial"/>
          <w:sz w:val="20"/>
        </w:rPr>
      </w:pPr>
    </w:p>
    <w:p w14:paraId="4A11778B" w14:textId="77777777" w:rsidR="00CA7B4D"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0E2868">
        <w:rPr>
          <w:rFonts w:cstheme="minorHAnsi"/>
        </w:rPr>
        <w:t>Osoba, ktorá sa má stať subdodávateľom, sa týmto stáva podľa tejto Zmluvy zápisom do Zoznamu subdodávateľov podpísaného zo strany kupujúceho.</w:t>
      </w:r>
    </w:p>
    <w:p w14:paraId="1B23ED9C" w14:textId="77777777" w:rsidR="00CA7B4D" w:rsidRPr="000E2868" w:rsidRDefault="00CA7B4D" w:rsidP="00CA7B4D">
      <w:pPr>
        <w:pStyle w:val="Odsekzoznamu"/>
        <w:autoSpaceDE w:val="0"/>
        <w:autoSpaceDN w:val="0"/>
        <w:adjustRightInd w:val="0"/>
        <w:ind w:left="567"/>
        <w:jc w:val="both"/>
        <w:rPr>
          <w:rFonts w:cstheme="minorHAnsi"/>
        </w:rPr>
      </w:pPr>
    </w:p>
    <w:p w14:paraId="4C5F328B" w14:textId="77777777" w:rsidR="00CA7B4D"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0E2868">
        <w:rPr>
          <w:rFonts w:cstheme="minorHAnsi"/>
        </w:rPr>
        <w:t>V prípade odmietnutia žiadosti predávajúceho o zmenu v osoby subdodávateľa zo strany objednávateľa, je poskytovateľ oprávnený navrhnúť tú istú osobu ako subdodávateľa až po splnení podmienok vytknutých objednávateľom v odmietnutí žiadosti poskytovateľa o zmenu v osobe subdodávateľa.</w:t>
      </w:r>
    </w:p>
    <w:p w14:paraId="7B22D329" w14:textId="77777777" w:rsidR="00CA7B4D" w:rsidRPr="000E2868" w:rsidRDefault="00CA7B4D" w:rsidP="00CA7B4D">
      <w:pPr>
        <w:autoSpaceDE w:val="0"/>
        <w:autoSpaceDN w:val="0"/>
        <w:adjustRightInd w:val="0"/>
        <w:jc w:val="both"/>
        <w:rPr>
          <w:rFonts w:cstheme="minorHAnsi"/>
        </w:rPr>
      </w:pPr>
    </w:p>
    <w:p w14:paraId="020BD5D7" w14:textId="77777777" w:rsidR="00CA7B4D"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0E2868">
        <w:rPr>
          <w:rFonts w:cstheme="minorHAnsi"/>
        </w:rPr>
        <w:t>Poskytovateľ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dohody zo strany poskytovateľa a zakladá právo objednávateľa na okamžité odstúpenie od dohody bez poskytnutia dodatočnej lehoty na nápravu.</w:t>
      </w:r>
    </w:p>
    <w:p w14:paraId="1B175C05" w14:textId="77777777" w:rsidR="00CA7B4D" w:rsidRPr="000E2868" w:rsidRDefault="00CA7B4D" w:rsidP="00CA7B4D">
      <w:pPr>
        <w:autoSpaceDE w:val="0"/>
        <w:autoSpaceDN w:val="0"/>
        <w:adjustRightInd w:val="0"/>
        <w:jc w:val="both"/>
        <w:rPr>
          <w:rFonts w:cstheme="minorHAnsi"/>
        </w:rPr>
      </w:pPr>
    </w:p>
    <w:p w14:paraId="6A31E729" w14:textId="77777777" w:rsidR="00CA7B4D" w:rsidRPr="000E286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0E2868">
        <w:rPr>
          <w:rFonts w:cstheme="minorHAnsi"/>
        </w:rPr>
        <w:t xml:space="preserve">Poskytovateľ je povinný zabezpečiť, aby mal splnené povinnosti ohľadom zápisu do registra partnerov verejného sektora vo vzťahu k subdodávateľom poskytovateľa v zmysle zákona registri partnerov verejného sektora. </w:t>
      </w:r>
    </w:p>
    <w:p w14:paraId="177DFB58" w14:textId="77777777" w:rsidR="00CA7B4D" w:rsidRPr="00C24D48" w:rsidRDefault="00CA7B4D" w:rsidP="00CA7B4D">
      <w:pPr>
        <w:autoSpaceDE w:val="0"/>
        <w:autoSpaceDN w:val="0"/>
        <w:adjustRightInd w:val="0"/>
        <w:jc w:val="both"/>
        <w:rPr>
          <w:rFonts w:asciiTheme="minorHAnsi" w:hAnsiTheme="minorHAnsi" w:cstheme="minorHAnsi"/>
          <w:highlight w:val="yellow"/>
        </w:rPr>
      </w:pPr>
    </w:p>
    <w:p w14:paraId="57202493"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Článok 15</w:t>
      </w:r>
    </w:p>
    <w:p w14:paraId="072811CB" w14:textId="77777777" w:rsidR="00CA7B4D" w:rsidRPr="00C24D48" w:rsidRDefault="00CA7B4D" w:rsidP="00CA7B4D">
      <w:pPr>
        <w:autoSpaceDE w:val="0"/>
        <w:autoSpaceDN w:val="0"/>
        <w:adjustRightInd w:val="0"/>
        <w:jc w:val="center"/>
        <w:rPr>
          <w:rFonts w:asciiTheme="minorHAnsi" w:hAnsiTheme="minorHAnsi" w:cstheme="minorHAnsi"/>
          <w:b/>
          <w:bCs/>
        </w:rPr>
      </w:pPr>
      <w:r w:rsidRPr="00C24D48">
        <w:rPr>
          <w:rFonts w:asciiTheme="minorHAnsi" w:hAnsiTheme="minorHAnsi" w:cstheme="minorHAnsi"/>
          <w:b/>
          <w:bCs/>
        </w:rPr>
        <w:t>Záverečné ustanovenia</w:t>
      </w:r>
    </w:p>
    <w:p w14:paraId="273F4BED" w14:textId="77777777" w:rsidR="00CA7B4D" w:rsidRPr="00C24D48" w:rsidRDefault="00CA7B4D" w:rsidP="00CA7B4D">
      <w:pPr>
        <w:autoSpaceDE w:val="0"/>
        <w:autoSpaceDN w:val="0"/>
        <w:adjustRightInd w:val="0"/>
        <w:jc w:val="center"/>
        <w:rPr>
          <w:rFonts w:asciiTheme="minorHAnsi" w:hAnsiTheme="minorHAnsi" w:cstheme="minorHAnsi"/>
          <w:b/>
          <w:bCs/>
        </w:rPr>
      </w:pPr>
    </w:p>
    <w:p w14:paraId="425078E5" w14:textId="77777777" w:rsidR="00CA7B4D" w:rsidRPr="001B51F3" w:rsidRDefault="00CA7B4D" w:rsidP="00CA7B4D">
      <w:pPr>
        <w:pStyle w:val="Odsekzoznamu"/>
        <w:numPr>
          <w:ilvl w:val="0"/>
          <w:numId w:val="5"/>
        </w:numPr>
        <w:autoSpaceDE w:val="0"/>
        <w:autoSpaceDN w:val="0"/>
        <w:adjustRightInd w:val="0"/>
        <w:spacing w:after="0" w:line="240" w:lineRule="auto"/>
        <w:jc w:val="both"/>
        <w:rPr>
          <w:rFonts w:cstheme="minorHAnsi"/>
          <w:vanish/>
        </w:rPr>
      </w:pPr>
    </w:p>
    <w:p w14:paraId="243AD311"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 xml:space="preserve">Táto dohoda je uzatvorená podľa právneho poriadku Slovenskej republiky, pričom práva, povinnosti a vzťahy zmluvných strán v tejto dohode neupravené sa budú prednostne spravovať príslušnými ustanoveniami Obchodného zákonníka, súvisiacimi predpismi uvedenými v preambule tejto dohody a ostatnými súvisiacimi právnymi predpismi. </w:t>
      </w:r>
    </w:p>
    <w:p w14:paraId="7FBFFFE6"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03C91AC3"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V zmysle § 47a ods. 2 zákona č. 40/1964 Zb. Občiansky zákonník v znení neskorších predpisov sa zmluvné strany dohodli, že táto dohoda nadobúda účinnosť dňom nasledujúcim po dni jej zverejnenia v Centrálnom registri zmlúv Úradu vlády SR.</w:t>
      </w:r>
    </w:p>
    <w:p w14:paraId="55145639"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083CA912"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Všetky prípadné spory vyplývajúce z tejto dohody alebo v súvislosti s ňou, budú zmluvné strany riešiť predovšetkým vzájomnou dohodou. Pokiaľ sa zmluvné strany na riešení sporu nedohodnú, je ktorákoľvek zo zmluvných strán oprávnená obrátiť sa s návrhom na riešenie sporu na vecne a miestne príslušný súd v Slovenskej republike.</w:t>
      </w:r>
    </w:p>
    <w:p w14:paraId="1A2EBB48"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0DD38549"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Ak nie je dohodnuté inak túto dohodu je možné meniť a dopĺňať po vzájomnej dohode zmluvných strán iba formou písomných číslovaných dodatkov, ktoré budú podpísané zmluvnými stranami a budú tvoriť neoddeliteľnú súčasť tejto dohody.</w:t>
      </w:r>
    </w:p>
    <w:p w14:paraId="06AD09FB"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37648819"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 xml:space="preserve">Ak sa akékoľvek ustanovenie tejto dohody stane neplatným alebo neúčinným, platnosť alebo účinnosť ostatných ustanovení tejto dohody ostatne nedotknutá. V takom prípade zmluvné strany uzatvoria dodatok k tejto dohode a tie ustanovenia, ktoré stratili platnosť alebo účinnosť nahradia ustanoveniami, ktorých formulácie a znenia budú čo najviac podobné pôvodnému </w:t>
      </w:r>
      <w:r w:rsidRPr="00C24D48">
        <w:rPr>
          <w:rFonts w:cstheme="minorHAnsi"/>
        </w:rPr>
        <w:lastRenderedPageBreak/>
        <w:t>zámeru s tým, aby bol zachovaný účel a cieľ tejto dohody pri rešpektovaní nových faktov bez ujmy pre obe zmluvné strany.</w:t>
      </w:r>
    </w:p>
    <w:p w14:paraId="26C5FD7A"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1499F55C"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Táto dohoda je vyhotovená v dvoch rovnopisoch s platnosťou originálu, z ktorých jeden dostane Objednávateľ a jeden Poskytovateľ.</w:t>
      </w:r>
    </w:p>
    <w:p w14:paraId="71667B33" w14:textId="77777777" w:rsidR="00CA7B4D" w:rsidRPr="00C24D48" w:rsidRDefault="00CA7B4D" w:rsidP="00CA7B4D">
      <w:pPr>
        <w:pStyle w:val="Odsekzoznamu"/>
        <w:autoSpaceDE w:val="0"/>
        <w:autoSpaceDN w:val="0"/>
        <w:adjustRightInd w:val="0"/>
        <w:spacing w:after="0" w:line="240" w:lineRule="auto"/>
        <w:ind w:left="567"/>
        <w:jc w:val="both"/>
        <w:rPr>
          <w:rFonts w:cstheme="minorHAnsi"/>
        </w:rPr>
      </w:pPr>
    </w:p>
    <w:p w14:paraId="039136E3" w14:textId="77777777" w:rsidR="00CA7B4D"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Zmluvné strany vyhlasujú, že si dohodu riadne prečítali, jej obsahu a právnym účinkom z nej vyplývajúcim porozumeli, prejavy zmluvných strán sú dostatočne zrozumiteľné a určité, zástupcovia oboch zmluvných strán sú oprávnení k uzatvoreniu a k podpísaniu tejto dohody a na znak súhlasu s jej obsahom ju schválili a vlastnoručne podpísali.</w:t>
      </w:r>
    </w:p>
    <w:p w14:paraId="6E446272" w14:textId="77777777" w:rsidR="00CA7B4D" w:rsidRPr="001B51F3" w:rsidRDefault="00CA7B4D" w:rsidP="00CA7B4D">
      <w:pPr>
        <w:autoSpaceDE w:val="0"/>
        <w:autoSpaceDN w:val="0"/>
        <w:adjustRightInd w:val="0"/>
        <w:jc w:val="both"/>
        <w:rPr>
          <w:rFonts w:cstheme="minorHAnsi"/>
        </w:rPr>
      </w:pPr>
    </w:p>
    <w:p w14:paraId="5081B0AA" w14:textId="77777777" w:rsidR="00CA7B4D" w:rsidRPr="00C24D48" w:rsidRDefault="00CA7B4D" w:rsidP="00CA7B4D">
      <w:pPr>
        <w:pStyle w:val="Odsekzoznamu"/>
        <w:numPr>
          <w:ilvl w:val="1"/>
          <w:numId w:val="5"/>
        </w:numPr>
        <w:autoSpaceDE w:val="0"/>
        <w:autoSpaceDN w:val="0"/>
        <w:adjustRightInd w:val="0"/>
        <w:spacing w:after="0" w:line="240" w:lineRule="auto"/>
        <w:ind w:left="567" w:hanging="567"/>
        <w:jc w:val="both"/>
        <w:rPr>
          <w:rFonts w:cstheme="minorHAnsi"/>
        </w:rPr>
      </w:pPr>
      <w:r w:rsidRPr="00C24D48">
        <w:rPr>
          <w:rFonts w:cstheme="minorHAnsi"/>
        </w:rPr>
        <w:t>Neoddeliteľnou súčasťou tejto dohody sú prílohy:</w:t>
      </w:r>
    </w:p>
    <w:p w14:paraId="1A635056" w14:textId="77777777" w:rsidR="00CA7B4D" w:rsidRPr="007D646C" w:rsidRDefault="00CA7B4D" w:rsidP="00CA7B4D">
      <w:pPr>
        <w:pStyle w:val="Odsekzoznamu"/>
        <w:numPr>
          <w:ilvl w:val="0"/>
          <w:numId w:val="7"/>
        </w:numPr>
        <w:autoSpaceDE w:val="0"/>
        <w:autoSpaceDN w:val="0"/>
        <w:adjustRightInd w:val="0"/>
        <w:spacing w:after="0" w:line="240" w:lineRule="auto"/>
        <w:ind w:left="851" w:hanging="284"/>
        <w:rPr>
          <w:rFonts w:cstheme="minorHAnsi"/>
        </w:rPr>
      </w:pPr>
      <w:r w:rsidRPr="006A2694">
        <w:rPr>
          <w:rFonts w:cstheme="minorHAnsi"/>
        </w:rPr>
        <w:t xml:space="preserve">Príloha č. 1: </w:t>
      </w:r>
      <w:r w:rsidRPr="006A2694">
        <w:rPr>
          <w:rFonts w:cstheme="minorHAnsi"/>
          <w:b/>
        </w:rPr>
        <w:t>Opis predmetu zákazky / Vlastný návrh plnenia predmetu zákazky</w:t>
      </w:r>
      <w:r w:rsidRPr="007D646C">
        <w:rPr>
          <w:rFonts w:cstheme="minorHAnsi"/>
          <w:b/>
        </w:rPr>
        <w:t xml:space="preserve"> </w:t>
      </w:r>
    </w:p>
    <w:p w14:paraId="6F0DC044" w14:textId="77777777" w:rsidR="00CA7B4D" w:rsidRPr="00C552EF" w:rsidRDefault="00CA7B4D" w:rsidP="00CA7B4D">
      <w:pPr>
        <w:pStyle w:val="Odsekzoznamu"/>
        <w:numPr>
          <w:ilvl w:val="0"/>
          <w:numId w:val="7"/>
        </w:numPr>
        <w:autoSpaceDE w:val="0"/>
        <w:autoSpaceDN w:val="0"/>
        <w:adjustRightInd w:val="0"/>
        <w:spacing w:after="0" w:line="240" w:lineRule="auto"/>
        <w:ind w:left="851" w:hanging="284"/>
        <w:rPr>
          <w:rFonts w:cstheme="minorHAnsi"/>
        </w:rPr>
      </w:pPr>
      <w:r w:rsidRPr="006A2694">
        <w:rPr>
          <w:rFonts w:cstheme="minorHAnsi"/>
        </w:rPr>
        <w:t xml:space="preserve">Príloha č. 2: </w:t>
      </w:r>
      <w:r w:rsidRPr="00C552EF">
        <w:rPr>
          <w:rFonts w:cstheme="minorHAnsi"/>
          <w:b/>
        </w:rPr>
        <w:t xml:space="preserve">Ocenený rozpis maximálnej ceny za poskytovanie požadovaného predmetu </w:t>
      </w:r>
    </w:p>
    <w:p w14:paraId="7D95E669" w14:textId="77777777" w:rsidR="00CA7B4D" w:rsidRPr="007D646C" w:rsidRDefault="00CA7B4D" w:rsidP="00CA7B4D">
      <w:pPr>
        <w:pStyle w:val="Odsekzoznamu"/>
        <w:autoSpaceDE w:val="0"/>
        <w:autoSpaceDN w:val="0"/>
        <w:adjustRightInd w:val="0"/>
        <w:spacing w:after="0" w:line="240" w:lineRule="auto"/>
        <w:ind w:left="1985"/>
        <w:rPr>
          <w:rFonts w:cstheme="minorHAnsi"/>
        </w:rPr>
      </w:pPr>
      <w:r w:rsidRPr="007D646C">
        <w:rPr>
          <w:rFonts w:cstheme="minorHAnsi"/>
          <w:b/>
        </w:rPr>
        <w:t>zákazky</w:t>
      </w:r>
    </w:p>
    <w:p w14:paraId="7AB55821" w14:textId="77777777" w:rsidR="00CA7B4D" w:rsidRPr="006A2694" w:rsidRDefault="00CA7B4D" w:rsidP="00CA7B4D">
      <w:pPr>
        <w:pStyle w:val="Odsekzoznamu"/>
        <w:numPr>
          <w:ilvl w:val="0"/>
          <w:numId w:val="7"/>
        </w:numPr>
        <w:autoSpaceDE w:val="0"/>
        <w:autoSpaceDN w:val="0"/>
        <w:adjustRightInd w:val="0"/>
        <w:spacing w:after="0" w:line="240" w:lineRule="auto"/>
        <w:ind w:left="851" w:hanging="284"/>
        <w:rPr>
          <w:rFonts w:cstheme="minorHAnsi"/>
        </w:rPr>
      </w:pPr>
      <w:r w:rsidRPr="006A2694">
        <w:rPr>
          <w:rFonts w:cstheme="minorHAnsi"/>
        </w:rPr>
        <w:t xml:space="preserve">Príloha č. 3: </w:t>
      </w:r>
      <w:r w:rsidRPr="006A2694">
        <w:rPr>
          <w:rFonts w:cstheme="minorHAnsi"/>
          <w:b/>
        </w:rPr>
        <w:t>Zoznam subdodávateľov</w:t>
      </w:r>
    </w:p>
    <w:p w14:paraId="1A02F249" w14:textId="77777777" w:rsidR="00CA7B4D" w:rsidRDefault="00CA7B4D" w:rsidP="00CA7B4D">
      <w:pPr>
        <w:autoSpaceDE w:val="0"/>
        <w:autoSpaceDN w:val="0"/>
        <w:adjustRightInd w:val="0"/>
        <w:rPr>
          <w:rFonts w:cstheme="minorHAnsi"/>
        </w:rPr>
      </w:pPr>
    </w:p>
    <w:p w14:paraId="7E159D94" w14:textId="77777777" w:rsidR="00CA7B4D" w:rsidRDefault="00CA7B4D" w:rsidP="00CA7B4D">
      <w:pPr>
        <w:autoSpaceDE w:val="0"/>
        <w:autoSpaceDN w:val="0"/>
        <w:adjustRightInd w:val="0"/>
        <w:rPr>
          <w:rFonts w:cstheme="minorHAnsi"/>
        </w:rPr>
      </w:pPr>
    </w:p>
    <w:p w14:paraId="1E4B2669" w14:textId="77777777" w:rsidR="00CA7B4D" w:rsidRDefault="00CA7B4D" w:rsidP="00CA7B4D">
      <w:pPr>
        <w:autoSpaceDE w:val="0"/>
        <w:autoSpaceDN w:val="0"/>
        <w:adjustRightInd w:val="0"/>
        <w:rPr>
          <w:rFonts w:cstheme="minorHAnsi"/>
        </w:rPr>
      </w:pPr>
    </w:p>
    <w:p w14:paraId="440D567F" w14:textId="77777777" w:rsidR="00CA7B4D" w:rsidRDefault="00CA7B4D" w:rsidP="00CA7B4D">
      <w:pPr>
        <w:autoSpaceDE w:val="0"/>
        <w:autoSpaceDN w:val="0"/>
        <w:adjustRightInd w:val="0"/>
        <w:rPr>
          <w:rFonts w:cstheme="minorHAnsi"/>
        </w:rPr>
      </w:pPr>
    </w:p>
    <w:p w14:paraId="4EBC237F" w14:textId="77777777" w:rsidR="00CA7B4D" w:rsidRDefault="00CA7B4D" w:rsidP="00CA7B4D">
      <w:pPr>
        <w:autoSpaceDE w:val="0"/>
        <w:autoSpaceDN w:val="0"/>
        <w:adjustRightInd w:val="0"/>
        <w:rPr>
          <w:rFonts w:cstheme="minorHAnsi"/>
        </w:rPr>
      </w:pPr>
    </w:p>
    <w:tbl>
      <w:tblPr>
        <w:tblW w:w="9214" w:type="dxa"/>
        <w:tblLook w:val="04A0" w:firstRow="1" w:lastRow="0" w:firstColumn="1" w:lastColumn="0" w:noHBand="0" w:noVBand="1"/>
      </w:tblPr>
      <w:tblGrid>
        <w:gridCol w:w="3681"/>
        <w:gridCol w:w="2163"/>
        <w:gridCol w:w="3370"/>
      </w:tblGrid>
      <w:tr w:rsidR="00CA7B4D" w:rsidRPr="00C24D48" w14:paraId="3C8F8A25" w14:textId="77777777" w:rsidTr="0048692C">
        <w:trPr>
          <w:trHeight w:val="305"/>
        </w:trPr>
        <w:tc>
          <w:tcPr>
            <w:tcW w:w="3681" w:type="dxa"/>
            <w:vAlign w:val="bottom"/>
          </w:tcPr>
          <w:p w14:paraId="22AAA56A" w14:textId="77777777" w:rsidR="00CA7B4D" w:rsidRPr="00C24D48" w:rsidRDefault="00CA7B4D" w:rsidP="0048692C">
            <w:pPr>
              <w:rPr>
                <w:rFonts w:asciiTheme="minorHAnsi" w:hAnsiTheme="minorHAnsi" w:cstheme="minorHAnsi"/>
              </w:rPr>
            </w:pPr>
            <w:r>
              <w:rPr>
                <w:rFonts w:cstheme="minorHAnsi"/>
              </w:rPr>
              <w:br w:type="page"/>
            </w:r>
            <w:r w:rsidRPr="00C24D48">
              <w:rPr>
                <w:rFonts w:asciiTheme="minorHAnsi" w:hAnsiTheme="minorHAnsi" w:cstheme="minorHAnsi"/>
              </w:rPr>
              <w:t>V .........................., dňa: ………........</w:t>
            </w:r>
          </w:p>
        </w:tc>
        <w:tc>
          <w:tcPr>
            <w:tcW w:w="2163" w:type="dxa"/>
            <w:vAlign w:val="bottom"/>
          </w:tcPr>
          <w:p w14:paraId="0798AB07" w14:textId="77777777" w:rsidR="00CA7B4D" w:rsidRPr="00C24D48" w:rsidRDefault="00CA7B4D" w:rsidP="0048692C">
            <w:pPr>
              <w:rPr>
                <w:rFonts w:asciiTheme="minorHAnsi" w:hAnsiTheme="minorHAnsi" w:cstheme="minorHAnsi"/>
              </w:rPr>
            </w:pPr>
          </w:p>
        </w:tc>
        <w:tc>
          <w:tcPr>
            <w:tcW w:w="3370" w:type="dxa"/>
            <w:vAlign w:val="bottom"/>
          </w:tcPr>
          <w:p w14:paraId="06E5E504" w14:textId="77777777" w:rsidR="00CA7B4D" w:rsidRPr="00C24D48" w:rsidRDefault="00CA7B4D" w:rsidP="0048692C">
            <w:pPr>
              <w:rPr>
                <w:rFonts w:asciiTheme="minorHAnsi" w:hAnsiTheme="minorHAnsi" w:cstheme="minorHAnsi"/>
              </w:rPr>
            </w:pPr>
            <w:r w:rsidRPr="00C24D48">
              <w:rPr>
                <w:rFonts w:asciiTheme="minorHAnsi" w:hAnsiTheme="minorHAnsi" w:cstheme="minorHAnsi"/>
              </w:rPr>
              <w:t>V Bratislave, dňa: ………........</w:t>
            </w:r>
          </w:p>
        </w:tc>
      </w:tr>
      <w:tr w:rsidR="00CA7B4D" w:rsidRPr="00C24D48" w14:paraId="0A4E0127" w14:textId="77777777" w:rsidTr="0048692C">
        <w:trPr>
          <w:trHeight w:val="511"/>
        </w:trPr>
        <w:tc>
          <w:tcPr>
            <w:tcW w:w="3681" w:type="dxa"/>
            <w:vAlign w:val="bottom"/>
          </w:tcPr>
          <w:p w14:paraId="69B3700D" w14:textId="77777777" w:rsidR="00CA7B4D" w:rsidRPr="00C24D48" w:rsidRDefault="00CA7B4D" w:rsidP="0048692C">
            <w:pPr>
              <w:rPr>
                <w:rFonts w:asciiTheme="minorHAnsi" w:hAnsiTheme="minorHAnsi" w:cstheme="minorHAnsi"/>
              </w:rPr>
            </w:pPr>
            <w:r w:rsidRPr="00C24D48">
              <w:rPr>
                <w:rFonts w:asciiTheme="minorHAnsi" w:hAnsiTheme="minorHAnsi" w:cstheme="minorHAnsi"/>
              </w:rPr>
              <w:t>Za Zhotoviteľa:</w:t>
            </w:r>
            <w:r w:rsidRPr="00C24D48">
              <w:rPr>
                <w:rFonts w:asciiTheme="minorHAnsi" w:hAnsiTheme="minorHAnsi" w:cstheme="minorHAnsi"/>
              </w:rPr>
              <w:tab/>
            </w:r>
          </w:p>
        </w:tc>
        <w:tc>
          <w:tcPr>
            <w:tcW w:w="2163" w:type="dxa"/>
            <w:vAlign w:val="bottom"/>
          </w:tcPr>
          <w:p w14:paraId="23DE8EEC" w14:textId="77777777" w:rsidR="00CA7B4D" w:rsidRPr="00C24D48" w:rsidRDefault="00CA7B4D" w:rsidP="0048692C">
            <w:pPr>
              <w:rPr>
                <w:rFonts w:asciiTheme="minorHAnsi" w:hAnsiTheme="minorHAnsi" w:cstheme="minorHAnsi"/>
              </w:rPr>
            </w:pPr>
          </w:p>
        </w:tc>
        <w:tc>
          <w:tcPr>
            <w:tcW w:w="3370" w:type="dxa"/>
            <w:vAlign w:val="bottom"/>
          </w:tcPr>
          <w:p w14:paraId="2C1DB24D" w14:textId="77777777" w:rsidR="00CA7B4D" w:rsidRPr="00C24D48" w:rsidRDefault="00CA7B4D" w:rsidP="0048692C">
            <w:pPr>
              <w:rPr>
                <w:rFonts w:asciiTheme="minorHAnsi" w:hAnsiTheme="minorHAnsi" w:cstheme="minorHAnsi"/>
              </w:rPr>
            </w:pPr>
            <w:r w:rsidRPr="00C24D48">
              <w:rPr>
                <w:rFonts w:asciiTheme="minorHAnsi" w:hAnsiTheme="minorHAnsi" w:cstheme="minorHAnsi"/>
              </w:rPr>
              <w:t>Za Objednávateľa:</w:t>
            </w:r>
            <w:r w:rsidRPr="00C24D48">
              <w:rPr>
                <w:rFonts w:asciiTheme="minorHAnsi" w:hAnsiTheme="minorHAnsi" w:cstheme="minorHAnsi"/>
              </w:rPr>
              <w:tab/>
            </w:r>
          </w:p>
        </w:tc>
      </w:tr>
      <w:tr w:rsidR="00CA7B4D" w:rsidRPr="00C24D48" w14:paraId="4885D8A4" w14:textId="77777777" w:rsidTr="0048692C">
        <w:trPr>
          <w:trHeight w:val="705"/>
        </w:trPr>
        <w:tc>
          <w:tcPr>
            <w:tcW w:w="3681" w:type="dxa"/>
          </w:tcPr>
          <w:p w14:paraId="6D8EEC17" w14:textId="77777777" w:rsidR="00CA7B4D" w:rsidRPr="00C24D48" w:rsidRDefault="00CA7B4D" w:rsidP="0048692C">
            <w:pPr>
              <w:rPr>
                <w:rFonts w:asciiTheme="minorHAnsi" w:hAnsiTheme="minorHAnsi" w:cstheme="minorHAnsi"/>
              </w:rPr>
            </w:pPr>
          </w:p>
          <w:p w14:paraId="1F040DAB" w14:textId="77777777" w:rsidR="00CA7B4D" w:rsidRPr="00C24D48" w:rsidRDefault="00CA7B4D" w:rsidP="0048692C">
            <w:pPr>
              <w:rPr>
                <w:rFonts w:asciiTheme="minorHAnsi" w:hAnsiTheme="minorHAnsi" w:cstheme="minorHAnsi"/>
              </w:rPr>
            </w:pPr>
          </w:p>
          <w:p w14:paraId="798D0E64" w14:textId="77777777" w:rsidR="00CA7B4D" w:rsidRPr="00C24D48" w:rsidRDefault="00CA7B4D" w:rsidP="0048692C">
            <w:pPr>
              <w:rPr>
                <w:rFonts w:asciiTheme="minorHAnsi" w:hAnsiTheme="minorHAnsi" w:cstheme="minorHAnsi"/>
              </w:rPr>
            </w:pPr>
          </w:p>
          <w:p w14:paraId="336E1827" w14:textId="77777777" w:rsidR="00CA7B4D" w:rsidRPr="00C24D48" w:rsidRDefault="00CA7B4D" w:rsidP="0048692C">
            <w:pPr>
              <w:rPr>
                <w:rFonts w:asciiTheme="minorHAnsi" w:hAnsiTheme="minorHAnsi" w:cstheme="minorHAnsi"/>
              </w:rPr>
            </w:pPr>
          </w:p>
        </w:tc>
        <w:tc>
          <w:tcPr>
            <w:tcW w:w="2163" w:type="dxa"/>
          </w:tcPr>
          <w:p w14:paraId="21A15388" w14:textId="77777777" w:rsidR="00CA7B4D" w:rsidRPr="00C24D48" w:rsidRDefault="00CA7B4D" w:rsidP="0048692C">
            <w:pPr>
              <w:rPr>
                <w:rFonts w:asciiTheme="minorHAnsi" w:hAnsiTheme="minorHAnsi" w:cstheme="minorHAnsi"/>
              </w:rPr>
            </w:pPr>
          </w:p>
        </w:tc>
        <w:tc>
          <w:tcPr>
            <w:tcW w:w="3370" w:type="dxa"/>
          </w:tcPr>
          <w:p w14:paraId="450E4732" w14:textId="77777777" w:rsidR="00CA7B4D" w:rsidRPr="00C24D48" w:rsidRDefault="00CA7B4D" w:rsidP="0048692C">
            <w:pPr>
              <w:rPr>
                <w:rFonts w:asciiTheme="minorHAnsi" w:hAnsiTheme="minorHAnsi" w:cstheme="minorHAnsi"/>
              </w:rPr>
            </w:pPr>
          </w:p>
          <w:p w14:paraId="4FCE2B3F" w14:textId="77777777" w:rsidR="00CA7B4D" w:rsidRPr="00C24D48" w:rsidRDefault="00CA7B4D" w:rsidP="0048692C">
            <w:pPr>
              <w:rPr>
                <w:rFonts w:asciiTheme="minorHAnsi" w:hAnsiTheme="minorHAnsi" w:cstheme="minorHAnsi"/>
              </w:rPr>
            </w:pPr>
          </w:p>
          <w:p w14:paraId="335DE0CF" w14:textId="77777777" w:rsidR="00CA7B4D" w:rsidRPr="00C24D48" w:rsidRDefault="00CA7B4D" w:rsidP="0048692C">
            <w:pPr>
              <w:rPr>
                <w:rFonts w:asciiTheme="minorHAnsi" w:hAnsiTheme="minorHAnsi" w:cstheme="minorHAnsi"/>
              </w:rPr>
            </w:pPr>
          </w:p>
          <w:p w14:paraId="338645A2" w14:textId="77777777" w:rsidR="00CA7B4D" w:rsidRPr="00C24D48" w:rsidRDefault="00CA7B4D" w:rsidP="0048692C">
            <w:pPr>
              <w:rPr>
                <w:rFonts w:asciiTheme="minorHAnsi" w:hAnsiTheme="minorHAnsi" w:cstheme="minorHAnsi"/>
              </w:rPr>
            </w:pPr>
          </w:p>
          <w:p w14:paraId="412A28ED" w14:textId="77777777" w:rsidR="00CA7B4D" w:rsidRPr="00C24D48" w:rsidRDefault="00CA7B4D" w:rsidP="0048692C">
            <w:pPr>
              <w:rPr>
                <w:rFonts w:asciiTheme="minorHAnsi" w:hAnsiTheme="minorHAnsi" w:cstheme="minorHAnsi"/>
              </w:rPr>
            </w:pPr>
          </w:p>
          <w:p w14:paraId="0970D41B" w14:textId="77777777" w:rsidR="00CA7B4D" w:rsidRPr="00C24D48" w:rsidRDefault="00CA7B4D" w:rsidP="0048692C">
            <w:pPr>
              <w:rPr>
                <w:rFonts w:asciiTheme="minorHAnsi" w:hAnsiTheme="minorHAnsi" w:cstheme="minorHAnsi"/>
              </w:rPr>
            </w:pPr>
          </w:p>
        </w:tc>
      </w:tr>
      <w:tr w:rsidR="00CA7B4D" w:rsidRPr="00C24D48" w14:paraId="485DD916" w14:textId="77777777" w:rsidTr="0048692C">
        <w:trPr>
          <w:trHeight w:val="830"/>
        </w:trPr>
        <w:tc>
          <w:tcPr>
            <w:tcW w:w="3681" w:type="dxa"/>
          </w:tcPr>
          <w:p w14:paraId="51D4D455" w14:textId="77777777" w:rsidR="00CA7B4D" w:rsidRPr="00C24D48" w:rsidRDefault="00CA7B4D" w:rsidP="0048692C">
            <w:pPr>
              <w:jc w:val="center"/>
              <w:rPr>
                <w:rFonts w:asciiTheme="minorHAnsi" w:hAnsiTheme="minorHAnsi" w:cstheme="minorHAnsi"/>
              </w:rPr>
            </w:pPr>
            <w:r w:rsidRPr="00C24D48">
              <w:rPr>
                <w:rFonts w:asciiTheme="minorHAnsi" w:hAnsiTheme="minorHAnsi" w:cstheme="minorHAnsi"/>
              </w:rPr>
              <w:t>......................................................</w:t>
            </w:r>
          </w:p>
          <w:p w14:paraId="6CE2A907" w14:textId="77777777" w:rsidR="00CA7B4D" w:rsidRPr="00C24D48" w:rsidRDefault="00CA7B4D" w:rsidP="0048692C">
            <w:pPr>
              <w:jc w:val="center"/>
              <w:rPr>
                <w:rFonts w:asciiTheme="minorHAnsi" w:hAnsiTheme="minorHAnsi" w:cstheme="minorHAnsi"/>
              </w:rPr>
            </w:pPr>
          </w:p>
        </w:tc>
        <w:tc>
          <w:tcPr>
            <w:tcW w:w="2163" w:type="dxa"/>
          </w:tcPr>
          <w:p w14:paraId="4E7B5DD0" w14:textId="77777777" w:rsidR="00CA7B4D" w:rsidRPr="00C24D48" w:rsidRDefault="00CA7B4D" w:rsidP="0048692C">
            <w:pPr>
              <w:jc w:val="center"/>
              <w:rPr>
                <w:rFonts w:asciiTheme="minorHAnsi" w:hAnsiTheme="minorHAnsi" w:cstheme="minorHAnsi"/>
              </w:rPr>
            </w:pPr>
          </w:p>
        </w:tc>
        <w:tc>
          <w:tcPr>
            <w:tcW w:w="3370" w:type="dxa"/>
          </w:tcPr>
          <w:p w14:paraId="6DCAE088" w14:textId="77777777" w:rsidR="00CA7B4D" w:rsidRPr="00C24D48" w:rsidRDefault="00CA7B4D" w:rsidP="0048692C">
            <w:pPr>
              <w:jc w:val="center"/>
              <w:rPr>
                <w:rFonts w:asciiTheme="minorHAnsi" w:hAnsiTheme="minorHAnsi" w:cstheme="minorHAnsi"/>
              </w:rPr>
            </w:pPr>
            <w:r w:rsidRPr="00C24D48">
              <w:rPr>
                <w:rFonts w:asciiTheme="minorHAnsi" w:hAnsiTheme="minorHAnsi" w:cstheme="minorHAnsi"/>
              </w:rPr>
              <w:t>......................................................</w:t>
            </w:r>
          </w:p>
          <w:p w14:paraId="1B14B7CC" w14:textId="77777777" w:rsidR="00CA7B4D" w:rsidRPr="00C24D48" w:rsidRDefault="00CA7B4D" w:rsidP="0048692C">
            <w:pPr>
              <w:jc w:val="center"/>
              <w:rPr>
                <w:rFonts w:asciiTheme="minorHAnsi" w:hAnsiTheme="minorHAnsi" w:cstheme="minorHAnsi"/>
              </w:rPr>
            </w:pPr>
            <w:r w:rsidRPr="00C24D48">
              <w:rPr>
                <w:rFonts w:asciiTheme="minorHAnsi" w:hAnsiTheme="minorHAnsi" w:cstheme="minorHAnsi"/>
              </w:rPr>
              <w:t>PhDr. Jaroslav Rezník</w:t>
            </w:r>
          </w:p>
          <w:p w14:paraId="04DBC04A" w14:textId="77777777" w:rsidR="00CA7B4D" w:rsidRPr="00C24D48" w:rsidRDefault="00CA7B4D" w:rsidP="0048692C">
            <w:pPr>
              <w:jc w:val="center"/>
              <w:rPr>
                <w:rFonts w:asciiTheme="minorHAnsi" w:hAnsiTheme="minorHAnsi" w:cstheme="minorHAnsi"/>
              </w:rPr>
            </w:pPr>
            <w:r w:rsidRPr="00C24D48">
              <w:rPr>
                <w:rFonts w:asciiTheme="minorHAnsi" w:hAnsiTheme="minorHAnsi" w:cstheme="minorHAnsi"/>
              </w:rPr>
              <w:t>generálny riaditeľ</w:t>
            </w:r>
          </w:p>
          <w:p w14:paraId="7D6C8CAE" w14:textId="77777777" w:rsidR="00CA7B4D" w:rsidRPr="00C24D48" w:rsidRDefault="00CA7B4D" w:rsidP="0048692C">
            <w:pPr>
              <w:jc w:val="center"/>
              <w:rPr>
                <w:rFonts w:asciiTheme="minorHAnsi" w:hAnsiTheme="minorHAnsi" w:cstheme="minorHAnsi"/>
              </w:rPr>
            </w:pPr>
            <w:r w:rsidRPr="00C24D48">
              <w:rPr>
                <w:rFonts w:asciiTheme="minorHAnsi" w:hAnsiTheme="minorHAnsi" w:cstheme="minorHAnsi"/>
              </w:rPr>
              <w:t>Rozhlas a televízia Slovenska</w:t>
            </w:r>
          </w:p>
        </w:tc>
      </w:tr>
    </w:tbl>
    <w:p w14:paraId="535DEDCB" w14:textId="77777777" w:rsidR="00CA7B4D" w:rsidRPr="00C24D48" w:rsidRDefault="00CA7B4D" w:rsidP="00CA7B4D">
      <w:pPr>
        <w:autoSpaceDE w:val="0"/>
        <w:autoSpaceDN w:val="0"/>
        <w:adjustRightInd w:val="0"/>
        <w:rPr>
          <w:rFonts w:asciiTheme="minorHAnsi" w:hAnsiTheme="minorHAnsi" w:cstheme="minorHAnsi"/>
        </w:rPr>
      </w:pPr>
    </w:p>
    <w:p w14:paraId="5578658D" w14:textId="77777777" w:rsidR="00CA7B4D" w:rsidRDefault="00CA7B4D" w:rsidP="00CA7B4D">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14:paraId="06DCC624" w14:textId="77777777" w:rsidR="00CA7B4D" w:rsidRPr="00C24D48" w:rsidRDefault="00CA7B4D" w:rsidP="00CA7B4D">
      <w:pPr>
        <w:autoSpaceDE w:val="0"/>
        <w:autoSpaceDN w:val="0"/>
        <w:adjustRightInd w:val="0"/>
        <w:rPr>
          <w:rFonts w:asciiTheme="minorHAnsi" w:hAnsiTheme="minorHAnsi" w:cstheme="minorHAnsi"/>
          <w:b/>
          <w:bCs/>
        </w:rPr>
      </w:pPr>
      <w:r w:rsidRPr="00C24D48">
        <w:rPr>
          <w:rFonts w:asciiTheme="minorHAnsi" w:hAnsiTheme="minorHAnsi" w:cstheme="minorHAnsi"/>
          <w:b/>
          <w:bCs/>
        </w:rPr>
        <w:lastRenderedPageBreak/>
        <w:t>Príloha č. 1</w:t>
      </w:r>
    </w:p>
    <w:p w14:paraId="5EAA067A" w14:textId="77777777" w:rsidR="00CA7B4D" w:rsidRDefault="00CA7B4D" w:rsidP="00CA7B4D">
      <w:pPr>
        <w:autoSpaceDE w:val="0"/>
        <w:autoSpaceDN w:val="0"/>
        <w:adjustRightInd w:val="0"/>
        <w:rPr>
          <w:rFonts w:asciiTheme="minorHAnsi" w:hAnsiTheme="minorHAnsi" w:cstheme="minorHAnsi"/>
          <w:b/>
          <w:bCs/>
        </w:rPr>
      </w:pPr>
      <w:r w:rsidRPr="00813A68">
        <w:rPr>
          <w:rFonts w:asciiTheme="minorHAnsi" w:hAnsiTheme="minorHAnsi" w:cstheme="minorHAnsi"/>
          <w:b/>
          <w:bCs/>
        </w:rPr>
        <w:t>Opis predmetu zákazky / Vlastný návrh plnenia predmetu zákazky</w:t>
      </w:r>
    </w:p>
    <w:p w14:paraId="3BC76763" w14:textId="77777777" w:rsidR="00CA7B4D" w:rsidRPr="00813A68" w:rsidRDefault="00CA7B4D" w:rsidP="00CA7B4D">
      <w:pPr>
        <w:autoSpaceDE w:val="0"/>
        <w:autoSpaceDN w:val="0"/>
        <w:adjustRightInd w:val="0"/>
        <w:rPr>
          <w:rFonts w:asciiTheme="minorHAnsi" w:hAnsiTheme="minorHAnsi" w:cstheme="minorHAnsi"/>
          <w:b/>
          <w:bCs/>
        </w:rPr>
      </w:pPr>
    </w:p>
    <w:p w14:paraId="6BD61E79" w14:textId="77777777" w:rsidR="00CA7B4D" w:rsidRPr="00813A68" w:rsidRDefault="00CA7B4D" w:rsidP="00CA7B4D">
      <w:pPr>
        <w:autoSpaceDE w:val="0"/>
        <w:autoSpaceDN w:val="0"/>
        <w:adjustRightInd w:val="0"/>
        <w:jc w:val="both"/>
        <w:rPr>
          <w:rFonts w:asciiTheme="minorHAnsi" w:hAnsiTheme="minorHAnsi" w:cstheme="minorHAnsi"/>
          <w:b/>
          <w:bCs/>
        </w:rPr>
      </w:pPr>
      <w:r w:rsidRPr="00C24D48">
        <w:rPr>
          <w:rFonts w:asciiTheme="minorHAnsi" w:hAnsiTheme="minorHAnsi" w:cstheme="minorHAnsi"/>
        </w:rPr>
        <w:t xml:space="preserve">Prílohu č. </w:t>
      </w:r>
      <w:r w:rsidRPr="00813A68">
        <w:rPr>
          <w:rFonts w:asciiTheme="minorHAnsi" w:hAnsiTheme="minorHAnsi" w:cstheme="minorHAnsi"/>
        </w:rPr>
        <w:t>2 „</w:t>
      </w:r>
      <w:r w:rsidRPr="00813A68">
        <w:rPr>
          <w:rFonts w:asciiTheme="minorHAnsi" w:hAnsiTheme="minorHAnsi" w:cstheme="minorHAnsi"/>
          <w:bCs/>
        </w:rPr>
        <w:t>Opis predmetu zákazky / Vlastný návrh plnenia predmetu zákazky</w:t>
      </w:r>
      <w:r w:rsidRPr="00C24D48">
        <w:rPr>
          <w:rFonts w:asciiTheme="minorHAnsi" w:hAnsiTheme="minorHAnsi" w:cstheme="minorHAnsi"/>
        </w:rPr>
        <w:t xml:space="preserve">“ bude tvoriť technická </w:t>
      </w:r>
      <w:r w:rsidRPr="00813A68">
        <w:rPr>
          <w:rFonts w:asciiTheme="minorHAnsi" w:hAnsiTheme="minorHAnsi" w:cstheme="minorHAnsi"/>
        </w:rPr>
        <w:t>špecifikácia „</w:t>
      </w:r>
      <w:r w:rsidRPr="00813A68">
        <w:rPr>
          <w:rFonts w:asciiTheme="minorHAnsi" w:hAnsiTheme="minorHAnsi" w:cstheme="minorHAnsi"/>
          <w:bCs/>
        </w:rPr>
        <w:t>Opis predmetu zákazky / Vlastný návrh plnenia predmetu zákazky</w:t>
      </w:r>
      <w:r w:rsidRPr="00813A68">
        <w:rPr>
          <w:rFonts w:asciiTheme="minorHAnsi" w:hAnsiTheme="minorHAnsi" w:cstheme="minorHAnsi"/>
        </w:rPr>
        <w:t>“, ktorá tvorí neoddeliteľnú súčasť súťažných podkladov</w:t>
      </w:r>
      <w:r w:rsidRPr="00C24D48">
        <w:rPr>
          <w:rFonts w:asciiTheme="minorHAnsi" w:hAnsiTheme="minorHAnsi" w:cstheme="minorHAnsi"/>
        </w:rPr>
        <w:t>.</w:t>
      </w:r>
    </w:p>
    <w:p w14:paraId="105BFC2D" w14:textId="77777777" w:rsidR="00CA7B4D" w:rsidRDefault="00CA7B4D" w:rsidP="00CA7B4D">
      <w:pPr>
        <w:autoSpaceDE w:val="0"/>
        <w:autoSpaceDN w:val="0"/>
        <w:adjustRightInd w:val="0"/>
        <w:jc w:val="both"/>
        <w:rPr>
          <w:rFonts w:asciiTheme="minorHAnsi" w:hAnsiTheme="minorHAnsi" w:cstheme="minorHAnsi"/>
          <w:b/>
          <w:bCs/>
        </w:rPr>
      </w:pPr>
    </w:p>
    <w:p w14:paraId="33E5F356" w14:textId="77777777" w:rsidR="00CA7B4D" w:rsidRDefault="00CA7B4D" w:rsidP="00CA7B4D">
      <w:pPr>
        <w:tabs>
          <w:tab w:val="clear" w:pos="709"/>
          <w:tab w:val="clear" w:pos="1066"/>
          <w:tab w:val="clear" w:pos="1423"/>
          <w:tab w:val="clear" w:pos="1780"/>
          <w:tab w:val="clear" w:pos="2138"/>
          <w:tab w:val="clear" w:pos="2495"/>
          <w:tab w:val="clear" w:pos="2852"/>
        </w:tabs>
        <w:spacing w:after="160" w:line="259" w:lineRule="auto"/>
        <w:jc w:val="both"/>
        <w:rPr>
          <w:rFonts w:asciiTheme="minorHAnsi" w:hAnsiTheme="minorHAnsi" w:cstheme="minorHAnsi"/>
          <w:b/>
          <w:bCs/>
        </w:rPr>
      </w:pPr>
      <w:r>
        <w:rPr>
          <w:rFonts w:asciiTheme="minorHAnsi" w:hAnsiTheme="minorHAnsi" w:cstheme="minorHAnsi"/>
          <w:b/>
          <w:bCs/>
        </w:rPr>
        <w:br w:type="page"/>
      </w:r>
    </w:p>
    <w:p w14:paraId="17B4EB6F" w14:textId="77777777" w:rsidR="00CA7B4D" w:rsidRPr="00C24D48" w:rsidRDefault="00CA7B4D" w:rsidP="00CA7B4D">
      <w:pPr>
        <w:autoSpaceDE w:val="0"/>
        <w:autoSpaceDN w:val="0"/>
        <w:adjustRightInd w:val="0"/>
        <w:rPr>
          <w:rFonts w:asciiTheme="minorHAnsi" w:hAnsiTheme="minorHAnsi" w:cstheme="minorHAnsi"/>
          <w:b/>
          <w:bCs/>
        </w:rPr>
      </w:pPr>
      <w:r w:rsidRPr="00C24D48">
        <w:rPr>
          <w:rFonts w:asciiTheme="minorHAnsi" w:hAnsiTheme="minorHAnsi" w:cstheme="minorHAnsi"/>
          <w:b/>
          <w:bCs/>
        </w:rPr>
        <w:lastRenderedPageBreak/>
        <w:t>Príloha č. 2</w:t>
      </w:r>
    </w:p>
    <w:p w14:paraId="12B8B5DA" w14:textId="77777777" w:rsidR="00CA7B4D" w:rsidRPr="007D646C" w:rsidRDefault="00CA7B4D" w:rsidP="00CA7B4D">
      <w:pPr>
        <w:rPr>
          <w:rFonts w:asciiTheme="minorHAnsi" w:hAnsiTheme="minorHAnsi" w:cstheme="minorHAnsi"/>
          <w:b/>
          <w:bCs/>
        </w:rPr>
      </w:pPr>
      <w:r w:rsidRPr="00325E47">
        <w:rPr>
          <w:rFonts w:asciiTheme="minorHAnsi" w:hAnsiTheme="minorHAnsi" w:cstheme="minorHAnsi"/>
          <w:b/>
          <w:bCs/>
        </w:rPr>
        <w:t>Ocenený rozpis maximálnej ceny za poskytovanie požadovaného predmetu zákazky</w:t>
      </w:r>
    </w:p>
    <w:p w14:paraId="53252C55" w14:textId="77777777" w:rsidR="00CA7B4D" w:rsidRPr="00C24D48" w:rsidRDefault="00CA7B4D" w:rsidP="00CA7B4D">
      <w:pPr>
        <w:autoSpaceDE w:val="0"/>
        <w:autoSpaceDN w:val="0"/>
        <w:adjustRightInd w:val="0"/>
        <w:jc w:val="both"/>
        <w:rPr>
          <w:rFonts w:asciiTheme="minorHAnsi" w:hAnsiTheme="minorHAnsi" w:cstheme="minorHAnsi"/>
        </w:rPr>
      </w:pPr>
    </w:p>
    <w:p w14:paraId="5422A54D" w14:textId="77777777" w:rsidR="00CA7B4D" w:rsidRPr="00C24D48" w:rsidRDefault="00CA7B4D" w:rsidP="00CA7B4D">
      <w:pPr>
        <w:tabs>
          <w:tab w:val="clear" w:pos="709"/>
          <w:tab w:val="clear" w:pos="1066"/>
          <w:tab w:val="clear" w:pos="1423"/>
          <w:tab w:val="clear" w:pos="1780"/>
          <w:tab w:val="clear" w:pos="2138"/>
          <w:tab w:val="clear" w:pos="2495"/>
          <w:tab w:val="clear" w:pos="2852"/>
        </w:tabs>
        <w:jc w:val="both"/>
        <w:rPr>
          <w:rFonts w:asciiTheme="minorHAnsi" w:hAnsiTheme="minorHAnsi" w:cstheme="minorHAnsi"/>
        </w:rPr>
      </w:pPr>
      <w:r w:rsidRPr="00C24D48">
        <w:rPr>
          <w:rFonts w:asciiTheme="minorHAnsi" w:hAnsiTheme="minorHAnsi" w:cstheme="minorHAnsi"/>
        </w:rPr>
        <w:t>Prílohu č. 1 „</w:t>
      </w:r>
      <w:r>
        <w:rPr>
          <w:rFonts w:asciiTheme="minorHAnsi" w:hAnsiTheme="minorHAnsi" w:cstheme="minorHAnsi"/>
        </w:rPr>
        <w:t>O</w:t>
      </w:r>
      <w:r w:rsidRPr="007D646C">
        <w:rPr>
          <w:rFonts w:asciiTheme="minorHAnsi" w:hAnsiTheme="minorHAnsi" w:cstheme="minorHAnsi"/>
        </w:rPr>
        <w:t>cenený rozpis maximálnej ceny za poskytovanie požadovaného predmetu zákazky</w:t>
      </w:r>
      <w:r w:rsidRPr="00C24D48">
        <w:rPr>
          <w:rFonts w:asciiTheme="minorHAnsi" w:hAnsiTheme="minorHAnsi" w:cstheme="minorHAnsi"/>
        </w:rPr>
        <w:t>“ bude tvoriť cenová ponuka úspešného uchádzača vo forme vyplnenej tabuľky „</w:t>
      </w:r>
      <w:r>
        <w:rPr>
          <w:rFonts w:asciiTheme="minorHAnsi" w:hAnsiTheme="minorHAnsi" w:cstheme="minorHAnsi"/>
        </w:rPr>
        <w:t>O</w:t>
      </w:r>
      <w:r w:rsidRPr="007D646C">
        <w:rPr>
          <w:rFonts w:asciiTheme="minorHAnsi" w:hAnsiTheme="minorHAnsi" w:cstheme="minorHAnsi"/>
        </w:rPr>
        <w:t>cenený rozpis maximálnej ceny za poskytovanie požadovaného predmetu zákazky</w:t>
      </w:r>
      <w:r w:rsidRPr="00C24D48">
        <w:rPr>
          <w:rFonts w:asciiTheme="minorHAnsi" w:hAnsiTheme="minorHAnsi" w:cstheme="minorHAnsi"/>
        </w:rPr>
        <w:t>“, ktorá tvorí neoddeliteľnú súčasť súťažných podkladov.</w:t>
      </w:r>
    </w:p>
    <w:p w14:paraId="502C4E71" w14:textId="77777777" w:rsidR="00CA7B4D" w:rsidRDefault="00CA7B4D" w:rsidP="00CA7B4D">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p>
    <w:p w14:paraId="4ECA2C3A" w14:textId="77777777" w:rsidR="00CA7B4D" w:rsidRDefault="00CA7B4D" w:rsidP="00CA7B4D">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p>
    <w:p w14:paraId="3D0F8B7B" w14:textId="77777777" w:rsidR="00CA7B4D" w:rsidRDefault="00CA7B4D" w:rsidP="00CA7B4D">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14:paraId="1866C26E" w14:textId="77777777" w:rsidR="00CA7B4D" w:rsidRPr="00C24D48" w:rsidRDefault="00CA7B4D" w:rsidP="00CA7B4D">
      <w:pPr>
        <w:autoSpaceDE w:val="0"/>
        <w:autoSpaceDN w:val="0"/>
        <w:adjustRightInd w:val="0"/>
        <w:rPr>
          <w:rFonts w:asciiTheme="minorHAnsi" w:hAnsiTheme="minorHAnsi" w:cstheme="minorHAnsi"/>
          <w:b/>
          <w:bCs/>
        </w:rPr>
      </w:pPr>
      <w:r w:rsidRPr="00C24D48">
        <w:rPr>
          <w:rFonts w:asciiTheme="minorHAnsi" w:hAnsiTheme="minorHAnsi" w:cstheme="minorHAnsi"/>
          <w:b/>
          <w:bCs/>
        </w:rPr>
        <w:lastRenderedPageBreak/>
        <w:t>Príloha č. 3</w:t>
      </w:r>
    </w:p>
    <w:p w14:paraId="393DBA25" w14:textId="77777777" w:rsidR="00CA7B4D" w:rsidRPr="00C24D48" w:rsidRDefault="00CA7B4D" w:rsidP="00CA7B4D">
      <w:pPr>
        <w:autoSpaceDE w:val="0"/>
        <w:autoSpaceDN w:val="0"/>
        <w:adjustRightInd w:val="0"/>
        <w:rPr>
          <w:rFonts w:asciiTheme="minorHAnsi" w:hAnsiTheme="minorHAnsi" w:cstheme="minorHAnsi"/>
          <w:b/>
          <w:bCs/>
        </w:rPr>
      </w:pPr>
      <w:r w:rsidRPr="00C24D48">
        <w:rPr>
          <w:rFonts w:asciiTheme="minorHAnsi" w:hAnsiTheme="minorHAnsi" w:cstheme="minorHAnsi"/>
          <w:b/>
          <w:bCs/>
        </w:rPr>
        <w:t>Zoznam subdodávateľov</w:t>
      </w:r>
    </w:p>
    <w:p w14:paraId="101B0286" w14:textId="77777777" w:rsidR="00CA7B4D" w:rsidRDefault="00CA7B4D" w:rsidP="00CA7B4D">
      <w:pPr>
        <w:autoSpaceDE w:val="0"/>
        <w:autoSpaceDN w:val="0"/>
        <w:adjustRightInd w:val="0"/>
        <w:rPr>
          <w:rFonts w:asciiTheme="minorHAnsi" w:hAnsiTheme="minorHAnsi" w:cstheme="minorHAnsi"/>
        </w:rPr>
      </w:pPr>
    </w:p>
    <w:p w14:paraId="773C836D" w14:textId="77777777" w:rsidR="00CA7B4D" w:rsidRPr="00C24D48" w:rsidRDefault="00CA7B4D" w:rsidP="00CA7B4D">
      <w:pPr>
        <w:autoSpaceDE w:val="0"/>
        <w:autoSpaceDN w:val="0"/>
        <w:adjustRightInd w:val="0"/>
        <w:rPr>
          <w:rFonts w:asciiTheme="minorHAnsi" w:hAnsiTheme="minorHAnsi" w:cstheme="minorHAnsi"/>
        </w:rPr>
      </w:pPr>
      <w:r w:rsidRPr="00C24D48">
        <w:rPr>
          <w:rFonts w:asciiTheme="minorHAnsi" w:hAnsiTheme="minorHAnsi" w:cstheme="minorHAnsi"/>
        </w:rPr>
        <w:t>Prílohu č. 3 „Zoznam subdodávateľov“ bude tvoriť zoznam subdodávateľov predložený úspešným uchádzačom v rámci jeho súťažnej ponuky.</w:t>
      </w:r>
    </w:p>
    <w:p w14:paraId="678AE801" w14:textId="77777777" w:rsidR="00CA7B4D" w:rsidRPr="00C24D48" w:rsidRDefault="00CA7B4D" w:rsidP="00CA7B4D">
      <w:pPr>
        <w:tabs>
          <w:tab w:val="left" w:pos="4536"/>
        </w:tabs>
        <w:autoSpaceDE w:val="0"/>
        <w:autoSpaceDN w:val="0"/>
        <w:adjustRightInd w:val="0"/>
        <w:rPr>
          <w:rFonts w:asciiTheme="minorHAnsi" w:hAnsiTheme="minorHAnsi" w:cstheme="minorHAnsi"/>
        </w:rPr>
      </w:pPr>
    </w:p>
    <w:p w14:paraId="56F34E7F" w14:textId="77777777" w:rsidR="00CA7B4D" w:rsidRPr="00C24D48" w:rsidRDefault="00CA7B4D" w:rsidP="00CA7B4D">
      <w:pPr>
        <w:tabs>
          <w:tab w:val="left" w:pos="4536"/>
        </w:tabs>
        <w:autoSpaceDE w:val="0"/>
        <w:autoSpaceDN w:val="0"/>
        <w:adjustRightInd w:val="0"/>
        <w:rPr>
          <w:rFonts w:asciiTheme="minorHAnsi" w:hAnsiTheme="minorHAnsi" w:cstheme="minorHAnsi"/>
        </w:rPr>
      </w:pPr>
    </w:p>
    <w:p w14:paraId="4F1739B3"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Calibri" w:hAnsi="Calibri" w:cs="Calibri"/>
          <w:b/>
          <w:color w:val="000000"/>
        </w:rPr>
      </w:pPr>
      <w:r w:rsidRPr="007D1A50">
        <w:rPr>
          <w:rFonts w:ascii="Calibri" w:hAnsi="Calibri" w:cs="Calibri"/>
          <w:b/>
          <w:color w:val="000000"/>
        </w:rPr>
        <w:t>Zoznam subdodávateľov</w:t>
      </w:r>
    </w:p>
    <w:p w14:paraId="490D6084"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Calibri" w:hAnsi="Calibri" w:cs="Calibri"/>
          <w:b/>
          <w:color w:val="000000"/>
        </w:rPr>
      </w:pPr>
    </w:p>
    <w:p w14:paraId="213C95A6"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jc w:val="both"/>
        <w:rPr>
          <w:rFonts w:ascii="Calibri" w:hAnsi="Calibri" w:cs="Calibri"/>
          <w:color w:val="000000"/>
        </w:rPr>
      </w:pPr>
      <w:r w:rsidRPr="00D13726">
        <w:rPr>
          <w:rFonts w:ascii="Calibri" w:hAnsi="Calibri" w:cs="Calibri"/>
          <w:color w:val="000000"/>
        </w:rPr>
        <w:t>Na realizácii predmetu zákazky: „</w:t>
      </w:r>
      <w:r w:rsidRPr="00DA7BA6">
        <w:rPr>
          <w:rFonts w:ascii="Calibri" w:hAnsi="Calibri" w:cs="Calibri"/>
          <w:b/>
        </w:rPr>
        <w:t>Prenájom multifunkčných tlačiarenských zariadení a poskytovanie súvisiacich služieb</w:t>
      </w:r>
      <w:r w:rsidRPr="00D13726">
        <w:rPr>
          <w:rFonts w:ascii="Calibri" w:hAnsi="Calibri" w:cs="Calibri"/>
          <w:color w:val="000000"/>
        </w:rPr>
        <w:t>“</w:t>
      </w:r>
      <w:r w:rsidRPr="007D1A50">
        <w:rPr>
          <w:rFonts w:ascii="Calibri" w:hAnsi="Calibri" w:cs="Calibri"/>
          <w:b/>
          <w:i/>
          <w:color w:val="000000"/>
        </w:rPr>
        <w:t xml:space="preserve"> </w:t>
      </w:r>
    </w:p>
    <w:p w14:paraId="2C45D826"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p w14:paraId="0E81F14A"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r w:rsidRPr="007D1A50">
        <w:rPr>
          <w:rFonts w:ascii="Calibri" w:hAnsi="Calibri" w:cs="Calibri"/>
        </w:rPr>
        <w:t>□</w:t>
      </w:r>
      <w:r w:rsidRPr="007D1A50">
        <w:rPr>
          <w:rFonts w:ascii="Calibri" w:hAnsi="Calibri" w:cs="Calibri"/>
          <w:color w:val="000000"/>
        </w:rPr>
        <w:t xml:space="preserve"> sa nebudú podieľať subdodávatelia a celý predmet zákazky uskutočníme vlastnými kapacitami.</w:t>
      </w:r>
    </w:p>
    <w:p w14:paraId="2A12624D"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p w14:paraId="1E51E337"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r w:rsidRPr="007D1A50">
        <w:rPr>
          <w:rFonts w:ascii="Calibri" w:hAnsi="Calibri" w:cs="Calibri"/>
        </w:rPr>
        <w:t xml:space="preserve">□ </w:t>
      </w:r>
      <w:r w:rsidRPr="007D1A50">
        <w:rPr>
          <w:rFonts w:ascii="Calibri" w:hAnsi="Calibri" w:cs="Calibri"/>
          <w:color w:val="000000"/>
        </w:rPr>
        <w:t>sa budú podieľať nasledovní subdodávatelia:</w:t>
      </w:r>
    </w:p>
    <w:p w14:paraId="46867425"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CA7B4D" w:rsidRPr="007D1A50" w14:paraId="04FE3679" w14:textId="77777777" w:rsidTr="0048692C">
        <w:trPr>
          <w:trHeight w:val="392"/>
        </w:trPr>
        <w:tc>
          <w:tcPr>
            <w:tcW w:w="529" w:type="dxa"/>
            <w:shd w:val="clear" w:color="auto" w:fill="C5E0B3" w:themeFill="accent6" w:themeFillTint="66"/>
            <w:vAlign w:val="center"/>
          </w:tcPr>
          <w:p w14:paraId="2F228E01"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jc w:val="center"/>
              <w:rPr>
                <w:rFonts w:ascii="Calibri" w:hAnsi="Calibri" w:cs="Calibri"/>
                <w:color w:val="000000"/>
              </w:rPr>
            </w:pPr>
            <w:proofErr w:type="spellStart"/>
            <w:r w:rsidRPr="007D1A50">
              <w:rPr>
                <w:rFonts w:ascii="Calibri" w:hAnsi="Calibri" w:cs="Calibri"/>
                <w:color w:val="000000"/>
              </w:rPr>
              <w:t>P.č</w:t>
            </w:r>
            <w:proofErr w:type="spellEnd"/>
          </w:p>
        </w:tc>
        <w:tc>
          <w:tcPr>
            <w:tcW w:w="2126" w:type="dxa"/>
            <w:shd w:val="clear" w:color="auto" w:fill="C5E0B3" w:themeFill="accent6" w:themeFillTint="66"/>
            <w:vAlign w:val="center"/>
          </w:tcPr>
          <w:p w14:paraId="5BAE78AE"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jc w:val="center"/>
              <w:rPr>
                <w:rFonts w:ascii="Calibri" w:hAnsi="Calibri" w:cs="Calibri"/>
                <w:color w:val="000000"/>
              </w:rPr>
            </w:pPr>
            <w:r w:rsidRPr="007D1A50">
              <w:rPr>
                <w:rFonts w:ascii="Calibri" w:hAnsi="Calibri" w:cs="Calibri"/>
                <w:color w:val="000000"/>
              </w:rPr>
              <w:t>Obchodné meno alebo názov / meno a priezvisko</w:t>
            </w:r>
          </w:p>
        </w:tc>
        <w:tc>
          <w:tcPr>
            <w:tcW w:w="1417" w:type="dxa"/>
            <w:shd w:val="clear" w:color="auto" w:fill="C5E0B3" w:themeFill="accent6" w:themeFillTint="66"/>
            <w:vAlign w:val="center"/>
          </w:tcPr>
          <w:p w14:paraId="4F588D84"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jc w:val="center"/>
              <w:rPr>
                <w:rFonts w:ascii="Calibri" w:hAnsi="Calibri" w:cs="Calibri"/>
                <w:color w:val="000000"/>
              </w:rPr>
            </w:pPr>
            <w:r w:rsidRPr="007D1A50">
              <w:rPr>
                <w:rFonts w:ascii="Calibri" w:hAnsi="Calibri" w:cs="Calibri"/>
                <w:color w:val="000000"/>
              </w:rPr>
              <w:t>Sídlo alebo adresa pobytu</w:t>
            </w:r>
          </w:p>
        </w:tc>
        <w:tc>
          <w:tcPr>
            <w:tcW w:w="1701" w:type="dxa"/>
            <w:shd w:val="clear" w:color="auto" w:fill="C5E0B3" w:themeFill="accent6" w:themeFillTint="66"/>
            <w:vAlign w:val="center"/>
          </w:tcPr>
          <w:p w14:paraId="1339E6C9"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jc w:val="center"/>
              <w:rPr>
                <w:rFonts w:ascii="Calibri" w:hAnsi="Calibri" w:cs="Calibri"/>
                <w:color w:val="000000"/>
              </w:rPr>
            </w:pPr>
            <w:r w:rsidRPr="007D1A50">
              <w:rPr>
                <w:rFonts w:ascii="Calibri" w:hAnsi="Calibri" w:cs="Calibri"/>
                <w:color w:val="000000"/>
              </w:rPr>
              <w:t>Identifikačné číslo (IČO) alebo dátum narodenia (ak nebolo pridelené IČO)</w:t>
            </w:r>
          </w:p>
        </w:tc>
        <w:tc>
          <w:tcPr>
            <w:tcW w:w="1418" w:type="dxa"/>
            <w:shd w:val="clear" w:color="auto" w:fill="C5E0B3" w:themeFill="accent6" w:themeFillTint="66"/>
            <w:vAlign w:val="center"/>
          </w:tcPr>
          <w:p w14:paraId="2F575ABA"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jc w:val="center"/>
              <w:rPr>
                <w:rFonts w:ascii="Calibri" w:hAnsi="Calibri" w:cs="Calibri"/>
                <w:color w:val="000000"/>
              </w:rPr>
            </w:pPr>
            <w:r w:rsidRPr="007D1A50">
              <w:rPr>
                <w:rFonts w:ascii="Calibri" w:hAnsi="Calibri" w:cs="Calibri"/>
                <w:color w:val="000000"/>
              </w:rPr>
              <w:t>Predmet subdodávky</w:t>
            </w:r>
          </w:p>
        </w:tc>
        <w:tc>
          <w:tcPr>
            <w:tcW w:w="1089" w:type="dxa"/>
            <w:shd w:val="clear" w:color="auto" w:fill="C5E0B3" w:themeFill="accent6" w:themeFillTint="66"/>
            <w:vAlign w:val="center"/>
          </w:tcPr>
          <w:p w14:paraId="454063C4"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jc w:val="center"/>
              <w:rPr>
                <w:rFonts w:ascii="Calibri" w:hAnsi="Calibri" w:cs="Calibri"/>
                <w:color w:val="000000"/>
              </w:rPr>
            </w:pPr>
            <w:r w:rsidRPr="007D1A50">
              <w:rPr>
                <w:rFonts w:ascii="Calibri" w:hAnsi="Calibri" w:cs="Calibri"/>
                <w:color w:val="000000"/>
              </w:rPr>
              <w:t>Predmet plnenia v %</w:t>
            </w:r>
          </w:p>
        </w:tc>
        <w:tc>
          <w:tcPr>
            <w:tcW w:w="1380" w:type="dxa"/>
            <w:shd w:val="clear" w:color="auto" w:fill="C5E0B3" w:themeFill="accent6" w:themeFillTint="66"/>
            <w:vAlign w:val="center"/>
          </w:tcPr>
          <w:p w14:paraId="52403A02"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jc w:val="center"/>
              <w:rPr>
                <w:rFonts w:ascii="Calibri" w:hAnsi="Calibri" w:cs="Calibri"/>
                <w:color w:val="000000"/>
              </w:rPr>
            </w:pPr>
            <w:r w:rsidRPr="007D1A50">
              <w:rPr>
                <w:rFonts w:ascii="Calibri" w:hAnsi="Calibri" w:cs="Calibri"/>
                <w:color w:val="000000"/>
              </w:rPr>
              <w:t>Oprávnená osoba (meno a priezvisko, adresa pobytu, dátum narodenia)</w:t>
            </w:r>
          </w:p>
        </w:tc>
      </w:tr>
      <w:tr w:rsidR="00CA7B4D" w:rsidRPr="007D1A50" w14:paraId="20E68D47" w14:textId="77777777" w:rsidTr="0048692C">
        <w:trPr>
          <w:trHeight w:val="392"/>
        </w:trPr>
        <w:tc>
          <w:tcPr>
            <w:tcW w:w="529" w:type="dxa"/>
          </w:tcPr>
          <w:p w14:paraId="277C67F8"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2126" w:type="dxa"/>
          </w:tcPr>
          <w:p w14:paraId="6AAD6EC8"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417" w:type="dxa"/>
          </w:tcPr>
          <w:p w14:paraId="1A7FD8C2"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701" w:type="dxa"/>
          </w:tcPr>
          <w:p w14:paraId="35AB45BF"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418" w:type="dxa"/>
          </w:tcPr>
          <w:p w14:paraId="069F7DDE"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089" w:type="dxa"/>
          </w:tcPr>
          <w:p w14:paraId="2FAC5A15"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380" w:type="dxa"/>
          </w:tcPr>
          <w:p w14:paraId="0208A675"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r>
      <w:tr w:rsidR="00CA7B4D" w:rsidRPr="007D1A50" w14:paraId="4A9041CE" w14:textId="77777777" w:rsidTr="0048692C">
        <w:trPr>
          <w:trHeight w:val="392"/>
        </w:trPr>
        <w:tc>
          <w:tcPr>
            <w:tcW w:w="529" w:type="dxa"/>
          </w:tcPr>
          <w:p w14:paraId="47C6AE2B"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2126" w:type="dxa"/>
          </w:tcPr>
          <w:p w14:paraId="2C147C24"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417" w:type="dxa"/>
          </w:tcPr>
          <w:p w14:paraId="28EB46B9"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701" w:type="dxa"/>
          </w:tcPr>
          <w:p w14:paraId="6504F249"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418" w:type="dxa"/>
          </w:tcPr>
          <w:p w14:paraId="09CFB483"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089" w:type="dxa"/>
          </w:tcPr>
          <w:p w14:paraId="004CBED7"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380" w:type="dxa"/>
          </w:tcPr>
          <w:p w14:paraId="1B41E8E4"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r>
      <w:tr w:rsidR="00CA7B4D" w:rsidRPr="007D1A50" w14:paraId="60771896" w14:textId="77777777" w:rsidTr="0048692C">
        <w:trPr>
          <w:trHeight w:val="392"/>
        </w:trPr>
        <w:tc>
          <w:tcPr>
            <w:tcW w:w="529" w:type="dxa"/>
          </w:tcPr>
          <w:p w14:paraId="1B394EEF"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2126" w:type="dxa"/>
          </w:tcPr>
          <w:p w14:paraId="0095EB2A"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417" w:type="dxa"/>
          </w:tcPr>
          <w:p w14:paraId="126B508D"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701" w:type="dxa"/>
          </w:tcPr>
          <w:p w14:paraId="39FDDDBB"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418" w:type="dxa"/>
          </w:tcPr>
          <w:p w14:paraId="5B30303A"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089" w:type="dxa"/>
          </w:tcPr>
          <w:p w14:paraId="62B708C5"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380" w:type="dxa"/>
          </w:tcPr>
          <w:p w14:paraId="22D85665"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r>
      <w:tr w:rsidR="00CA7B4D" w:rsidRPr="007D1A50" w14:paraId="5597FB60" w14:textId="77777777" w:rsidTr="0048692C">
        <w:trPr>
          <w:trHeight w:val="392"/>
        </w:trPr>
        <w:tc>
          <w:tcPr>
            <w:tcW w:w="529" w:type="dxa"/>
          </w:tcPr>
          <w:p w14:paraId="53F71FA9"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2126" w:type="dxa"/>
          </w:tcPr>
          <w:p w14:paraId="4A86892F"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417" w:type="dxa"/>
          </w:tcPr>
          <w:p w14:paraId="2649B468"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701" w:type="dxa"/>
          </w:tcPr>
          <w:p w14:paraId="749AB592"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418" w:type="dxa"/>
          </w:tcPr>
          <w:p w14:paraId="6E34A04A"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089" w:type="dxa"/>
          </w:tcPr>
          <w:p w14:paraId="73F639A1"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c>
          <w:tcPr>
            <w:tcW w:w="1380" w:type="dxa"/>
          </w:tcPr>
          <w:p w14:paraId="480DD457" w14:textId="77777777" w:rsidR="00CA7B4D" w:rsidRPr="007D1A50" w:rsidRDefault="00CA7B4D" w:rsidP="0048692C">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tc>
      </w:tr>
    </w:tbl>
    <w:p w14:paraId="42936FAF"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p w14:paraId="2D30764D"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p w14:paraId="373726C3"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p w14:paraId="59D6E8EB"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r w:rsidRPr="007D1A50">
        <w:rPr>
          <w:rFonts w:ascii="Calibri" w:hAnsi="Calibri" w:cs="Calibri"/>
          <w:color w:val="000000"/>
        </w:rPr>
        <w:t xml:space="preserve">V ..................................., dňa ........................ </w:t>
      </w:r>
    </w:p>
    <w:p w14:paraId="24B276A9"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5812"/>
        <w:rPr>
          <w:rFonts w:ascii="Calibri" w:hAnsi="Calibri" w:cs="Calibri"/>
          <w:color w:val="000000"/>
        </w:rPr>
      </w:pPr>
    </w:p>
    <w:p w14:paraId="6D7EEB76" w14:textId="77777777" w:rsidR="00CA7B4D"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5812"/>
        <w:rPr>
          <w:rFonts w:ascii="Calibri" w:hAnsi="Calibri" w:cs="Calibri"/>
          <w:color w:val="000000"/>
        </w:rPr>
      </w:pPr>
    </w:p>
    <w:p w14:paraId="391C054E"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5812"/>
        <w:rPr>
          <w:rFonts w:ascii="Calibri" w:hAnsi="Calibri" w:cs="Calibri"/>
          <w:color w:val="000000"/>
        </w:rPr>
      </w:pPr>
    </w:p>
    <w:p w14:paraId="0304497F"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5812"/>
        <w:rPr>
          <w:rFonts w:ascii="Calibri" w:hAnsi="Calibri" w:cs="Calibri"/>
          <w:color w:val="000000"/>
        </w:rPr>
      </w:pPr>
      <w:r w:rsidRPr="007D1A50">
        <w:rPr>
          <w:rFonts w:ascii="Calibri" w:hAnsi="Calibri" w:cs="Calibri"/>
          <w:color w:val="000000"/>
        </w:rPr>
        <w:t xml:space="preserve">....................................................... </w:t>
      </w:r>
    </w:p>
    <w:p w14:paraId="56843D8A"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ind w:left="5812"/>
        <w:rPr>
          <w:rFonts w:ascii="Calibri" w:hAnsi="Calibri" w:cs="Calibri"/>
          <w:color w:val="000000"/>
        </w:rPr>
      </w:pPr>
      <w:r w:rsidRPr="007D1A50">
        <w:rPr>
          <w:rFonts w:ascii="Calibri" w:hAnsi="Calibri" w:cs="Calibri"/>
          <w:color w:val="000000"/>
        </w:rPr>
        <w:t xml:space="preserve">pečiatka, meno a podpis uchádzača </w:t>
      </w:r>
    </w:p>
    <w:p w14:paraId="2A39BE03"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p w14:paraId="043B52A2"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p w14:paraId="72DDC6A6"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p w14:paraId="411AB82E" w14:textId="77777777" w:rsidR="00CA7B4D"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p w14:paraId="7D604765" w14:textId="77777777" w:rsidR="00CA7B4D"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p w14:paraId="719FE19A"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color w:val="000000"/>
        </w:rPr>
      </w:pPr>
    </w:p>
    <w:p w14:paraId="1D9ED126"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jc w:val="both"/>
        <w:rPr>
          <w:rFonts w:ascii="Calibri" w:hAnsi="Calibri" w:cs="Calibri"/>
          <w:color w:val="000000"/>
        </w:rPr>
      </w:pPr>
      <w:r w:rsidRPr="007D1A50">
        <w:rPr>
          <w:rFonts w:ascii="Calibri" w:hAnsi="Calibri" w:cs="Calibri"/>
          <w:color w:val="000000"/>
        </w:rPr>
        <w:t xml:space="preserve">Pozn.: </w:t>
      </w:r>
    </w:p>
    <w:p w14:paraId="70CA708C" w14:textId="77777777" w:rsidR="00CA7B4D" w:rsidRPr="007D1A50" w:rsidRDefault="00CA7B4D" w:rsidP="00CA7B4D">
      <w:pPr>
        <w:tabs>
          <w:tab w:val="clear" w:pos="709"/>
          <w:tab w:val="clear" w:pos="1066"/>
          <w:tab w:val="clear" w:pos="1423"/>
          <w:tab w:val="clear" w:pos="1780"/>
          <w:tab w:val="clear" w:pos="2138"/>
          <w:tab w:val="clear" w:pos="2495"/>
          <w:tab w:val="clear" w:pos="2852"/>
        </w:tabs>
        <w:autoSpaceDE w:val="0"/>
        <w:autoSpaceDN w:val="0"/>
        <w:adjustRightInd w:val="0"/>
        <w:jc w:val="both"/>
        <w:rPr>
          <w:rFonts w:ascii="Calibri" w:hAnsi="Calibri" w:cs="Calibri"/>
          <w:color w:val="000000"/>
        </w:rPr>
      </w:pPr>
      <w:r w:rsidRPr="007D1A50">
        <w:rPr>
          <w:rFonts w:ascii="Calibri" w:hAnsi="Calibri" w:cs="Calibri"/>
          <w:color w:val="000000"/>
        </w:rPr>
        <w:t>V zmysle § 2 ods. 5 písm. e) zákona o verejnom obstarávaní subdodávateľom je hospodársky subjekt, ktorý uzavrie alebo uzavrel s úspešným uchádzačom písomnú odplatnú zmluvu na plnenie určitej časti predmetu zákazky.</w:t>
      </w:r>
    </w:p>
    <w:p w14:paraId="2D267DF6" w14:textId="3EAEBA40" w:rsidR="005C5B45" w:rsidRDefault="005C5B45" w:rsidP="00E17AA4">
      <w:pPr>
        <w:tabs>
          <w:tab w:val="clear" w:pos="709"/>
          <w:tab w:val="clear" w:pos="1066"/>
          <w:tab w:val="clear" w:pos="1423"/>
          <w:tab w:val="clear" w:pos="1780"/>
          <w:tab w:val="clear" w:pos="2138"/>
          <w:tab w:val="clear" w:pos="2495"/>
          <w:tab w:val="clear" w:pos="2852"/>
        </w:tabs>
        <w:autoSpaceDE w:val="0"/>
        <w:autoSpaceDN w:val="0"/>
        <w:adjustRightInd w:val="0"/>
        <w:rPr>
          <w:rFonts w:ascii="Calibri" w:hAnsi="Calibri" w:cs="Calibri"/>
          <w:b/>
          <w:bCs/>
        </w:rPr>
      </w:pPr>
    </w:p>
    <w:sectPr w:rsidR="005C5B45" w:rsidSect="006D0CBC">
      <w:headerReference w:type="default" r:id="rId8"/>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7605C" w14:textId="77777777" w:rsidR="00E517AC" w:rsidRDefault="00E517AC" w:rsidP="006D0CBC">
      <w:r>
        <w:separator/>
      </w:r>
    </w:p>
  </w:endnote>
  <w:endnote w:type="continuationSeparator" w:id="0">
    <w:p w14:paraId="3C839346" w14:textId="77777777" w:rsidR="00E517AC" w:rsidRDefault="00E517AC" w:rsidP="006D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1A388" w14:textId="77777777" w:rsidR="00E517AC" w:rsidRDefault="00E517AC" w:rsidP="006D0CBC">
      <w:r>
        <w:separator/>
      </w:r>
    </w:p>
  </w:footnote>
  <w:footnote w:type="continuationSeparator" w:id="0">
    <w:p w14:paraId="07414E5B" w14:textId="77777777" w:rsidR="00E517AC" w:rsidRDefault="00E517AC" w:rsidP="006D0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50E84" w14:textId="77777777" w:rsidR="006D0CBC" w:rsidRDefault="006D0CBC" w:rsidP="006D0CBC">
    <w:pPr>
      <w:pStyle w:val="Hlavika"/>
      <w:tabs>
        <w:tab w:val="clear" w:pos="4536"/>
        <w:tab w:val="clear" w:pos="9072"/>
        <w:tab w:val="left" w:pos="3402"/>
        <w:tab w:val="center" w:pos="4962"/>
        <w:tab w:val="right" w:pos="10490"/>
      </w:tabs>
      <w:ind w:left="709" w:hanging="284"/>
      <w:jc w:val="both"/>
    </w:pPr>
    <w:r w:rsidRPr="00930A17">
      <w:rPr>
        <w:noProof/>
        <w:lang w:eastAsia="sk-SK"/>
      </w:rPr>
      <w:drawing>
        <wp:inline distT="0" distB="0" distL="0" distR="0" wp14:anchorId="46EBC203" wp14:editId="5D7EC6A1">
          <wp:extent cx="1827286" cy="418943"/>
          <wp:effectExtent l="0" t="0" r="1905" b="63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6396EAA6" wp14:editId="2FB4CC2E">
          <wp:extent cx="1175566" cy="417735"/>
          <wp:effectExtent l="0" t="0" r="5715" b="190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14:paraId="074AA8CF" w14:textId="77777777" w:rsidR="006D0CBC" w:rsidRDefault="006D0CB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A2089"/>
    <w:multiLevelType w:val="multilevel"/>
    <w:tmpl w:val="AF666E2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5331D7"/>
    <w:multiLevelType w:val="multilevel"/>
    <w:tmpl w:val="AF666E2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423705"/>
    <w:multiLevelType w:val="multilevel"/>
    <w:tmpl w:val="AF666E2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24A5C2E"/>
    <w:multiLevelType w:val="multilevel"/>
    <w:tmpl w:val="F2C4D49E"/>
    <w:lvl w:ilvl="0">
      <w:start w:val="5"/>
      <w:numFmt w:val="upperLetter"/>
      <w:pStyle w:val="Nadpis1"/>
      <w:lvlText w:val="%1."/>
      <w:lvlJc w:val="left"/>
      <w:pPr>
        <w:ind w:left="709" w:hanging="709"/>
      </w:pPr>
      <w:rPr>
        <w:rFonts w:asciiTheme="minorHAnsi" w:hAnsiTheme="minorHAnsi" w:cstheme="minorHAnsi"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val="0"/>
        <w:color w:val="auto"/>
      </w:rPr>
    </w:lvl>
    <w:lvl w:ilvl="3">
      <w:start w:val="1"/>
      <w:numFmt w:val="decimal"/>
      <w:lvlText w:val="%3.%4"/>
      <w:lvlJc w:val="left"/>
      <w:pPr>
        <w:tabs>
          <w:tab w:val="num" w:pos="709"/>
        </w:tabs>
        <w:ind w:left="709" w:hanging="709"/>
      </w:pPr>
      <w:rPr>
        <w:rFonts w:asciiTheme="minorHAnsi" w:hAnsiTheme="minorHAnsi" w:cstheme="minorHAnsi"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2FE5313"/>
    <w:multiLevelType w:val="multilevel"/>
    <w:tmpl w:val="AF666E2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B6C35AF"/>
    <w:multiLevelType w:val="multilevel"/>
    <w:tmpl w:val="6062E6D0"/>
    <w:lvl w:ilvl="0">
      <w:start w:val="1"/>
      <w:numFmt w:val="decimal"/>
      <w:lvlText w:val="%1."/>
      <w:lvlJc w:val="left"/>
      <w:pPr>
        <w:ind w:left="135" w:hanging="135"/>
      </w:pPr>
      <w:rPr>
        <w:rFonts w:hint="default"/>
      </w:rPr>
    </w:lvl>
    <w:lvl w:ilvl="1">
      <w:start w:val="1"/>
      <w:numFmt w:val="decimal"/>
      <w:lvlText w:val="%1.%2."/>
      <w:lvlJc w:val="left"/>
      <w:pPr>
        <w:ind w:left="135" w:hanging="135"/>
      </w:pPr>
      <w:rPr>
        <w:rFonts w:hint="default"/>
      </w:rPr>
    </w:lvl>
    <w:lvl w:ilvl="2">
      <w:start w:val="1"/>
      <w:numFmt w:val="decimal"/>
      <w:lvlText w:val="%1.%2.%3."/>
      <w:lvlJc w:val="left"/>
      <w:pPr>
        <w:ind w:left="495" w:hanging="495"/>
      </w:pPr>
      <w:rPr>
        <w:rFonts w:hint="default"/>
      </w:rPr>
    </w:lvl>
    <w:lvl w:ilvl="3">
      <w:start w:val="1"/>
      <w:numFmt w:val="decimal"/>
      <w:lvlText w:val="%1.%2.%3.%4."/>
      <w:lvlJc w:val="left"/>
      <w:pPr>
        <w:ind w:left="495" w:hanging="495"/>
      </w:pPr>
      <w:rPr>
        <w:rFonts w:hint="default"/>
      </w:rPr>
    </w:lvl>
    <w:lvl w:ilvl="4">
      <w:start w:val="1"/>
      <w:numFmt w:val="decimal"/>
      <w:lvlText w:val="%1.%2.%3.%4.%5."/>
      <w:lvlJc w:val="left"/>
      <w:pPr>
        <w:ind w:left="855" w:hanging="855"/>
      </w:pPr>
      <w:rPr>
        <w:rFonts w:hint="default"/>
      </w:rPr>
    </w:lvl>
    <w:lvl w:ilvl="5">
      <w:start w:val="1"/>
      <w:numFmt w:val="decimal"/>
      <w:lvlText w:val="%1.%2.%3.%4.%5.%6."/>
      <w:lvlJc w:val="left"/>
      <w:pPr>
        <w:ind w:left="855" w:hanging="855"/>
      </w:pPr>
      <w:rPr>
        <w:rFonts w:hint="default"/>
      </w:rPr>
    </w:lvl>
    <w:lvl w:ilvl="6">
      <w:start w:val="1"/>
      <w:numFmt w:val="decimal"/>
      <w:lvlText w:val="%1.%2.%3.%4.%5.%6.%7."/>
      <w:lvlJc w:val="left"/>
      <w:pPr>
        <w:ind w:left="1215" w:hanging="1215"/>
      </w:pPr>
      <w:rPr>
        <w:rFonts w:hint="default"/>
      </w:rPr>
    </w:lvl>
    <w:lvl w:ilvl="7">
      <w:start w:val="1"/>
      <w:numFmt w:val="decimal"/>
      <w:lvlText w:val="%1.%2.%3.%4.%5.%6.%7.%8."/>
      <w:lvlJc w:val="left"/>
      <w:pPr>
        <w:ind w:left="1215" w:hanging="1215"/>
      </w:pPr>
      <w:rPr>
        <w:rFonts w:hint="default"/>
      </w:rPr>
    </w:lvl>
    <w:lvl w:ilvl="8">
      <w:start w:val="1"/>
      <w:numFmt w:val="decimal"/>
      <w:lvlText w:val="%1.%2.%3.%4.%5.%6.%7.%8.%9."/>
      <w:lvlJc w:val="left"/>
      <w:pPr>
        <w:ind w:left="1575" w:hanging="1575"/>
      </w:pPr>
      <w:rPr>
        <w:rFonts w:hint="default"/>
      </w:rPr>
    </w:lvl>
  </w:abstractNum>
  <w:abstractNum w:abstractNumId="6" w15:restartNumberingAfterBreak="0">
    <w:nsid w:val="32DF49F9"/>
    <w:multiLevelType w:val="hybridMultilevel"/>
    <w:tmpl w:val="2C52B6B8"/>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34B95C54"/>
    <w:multiLevelType w:val="multilevel"/>
    <w:tmpl w:val="AF666E2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6D67064"/>
    <w:multiLevelType w:val="multilevel"/>
    <w:tmpl w:val="AF666E2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9907E2A"/>
    <w:multiLevelType w:val="multilevel"/>
    <w:tmpl w:val="B328B98E"/>
    <w:lvl w:ilvl="0">
      <w:start w:val="1"/>
      <w:numFmt w:val="decimal"/>
      <w:lvlText w:val="%1."/>
      <w:lvlJc w:val="left"/>
      <w:pPr>
        <w:ind w:left="135" w:hanging="135"/>
      </w:pPr>
      <w:rPr>
        <w:rFonts w:hint="default"/>
      </w:rPr>
    </w:lvl>
    <w:lvl w:ilvl="1">
      <w:start w:val="1"/>
      <w:numFmt w:val="lowerLetter"/>
      <w:lvlText w:val="%2)"/>
      <w:lvlJc w:val="left"/>
      <w:pPr>
        <w:ind w:left="135" w:hanging="135"/>
      </w:pPr>
      <w:rPr>
        <w:rFonts w:hint="default"/>
      </w:rPr>
    </w:lvl>
    <w:lvl w:ilvl="2">
      <w:start w:val="1"/>
      <w:numFmt w:val="decimal"/>
      <w:lvlText w:val="%1.%2.%3."/>
      <w:lvlJc w:val="left"/>
      <w:pPr>
        <w:ind w:left="495" w:hanging="495"/>
      </w:pPr>
      <w:rPr>
        <w:rFonts w:hint="default"/>
      </w:rPr>
    </w:lvl>
    <w:lvl w:ilvl="3">
      <w:start w:val="1"/>
      <w:numFmt w:val="decimal"/>
      <w:lvlText w:val="%1.%2.%3.%4."/>
      <w:lvlJc w:val="left"/>
      <w:pPr>
        <w:ind w:left="495" w:hanging="495"/>
      </w:pPr>
      <w:rPr>
        <w:rFonts w:hint="default"/>
      </w:rPr>
    </w:lvl>
    <w:lvl w:ilvl="4">
      <w:start w:val="1"/>
      <w:numFmt w:val="decimal"/>
      <w:lvlText w:val="%1.%2.%3.%4.%5."/>
      <w:lvlJc w:val="left"/>
      <w:pPr>
        <w:ind w:left="855" w:hanging="855"/>
      </w:pPr>
      <w:rPr>
        <w:rFonts w:hint="default"/>
      </w:rPr>
    </w:lvl>
    <w:lvl w:ilvl="5">
      <w:start w:val="1"/>
      <w:numFmt w:val="decimal"/>
      <w:lvlText w:val="%1.%2.%3.%4.%5.%6."/>
      <w:lvlJc w:val="left"/>
      <w:pPr>
        <w:ind w:left="855" w:hanging="855"/>
      </w:pPr>
      <w:rPr>
        <w:rFonts w:hint="default"/>
      </w:rPr>
    </w:lvl>
    <w:lvl w:ilvl="6">
      <w:start w:val="1"/>
      <w:numFmt w:val="decimal"/>
      <w:lvlText w:val="%1.%2.%3.%4.%5.%6.%7."/>
      <w:lvlJc w:val="left"/>
      <w:pPr>
        <w:ind w:left="1215" w:hanging="1215"/>
      </w:pPr>
      <w:rPr>
        <w:rFonts w:hint="default"/>
      </w:rPr>
    </w:lvl>
    <w:lvl w:ilvl="7">
      <w:start w:val="1"/>
      <w:numFmt w:val="decimal"/>
      <w:lvlText w:val="%1.%2.%3.%4.%5.%6.%7.%8."/>
      <w:lvlJc w:val="left"/>
      <w:pPr>
        <w:ind w:left="1215" w:hanging="1215"/>
      </w:pPr>
      <w:rPr>
        <w:rFonts w:hint="default"/>
      </w:rPr>
    </w:lvl>
    <w:lvl w:ilvl="8">
      <w:start w:val="1"/>
      <w:numFmt w:val="decimal"/>
      <w:lvlText w:val="%1.%2.%3.%4.%5.%6.%7.%8.%9."/>
      <w:lvlJc w:val="left"/>
      <w:pPr>
        <w:ind w:left="1575" w:hanging="1575"/>
      </w:pPr>
      <w:rPr>
        <w:rFonts w:hint="default"/>
      </w:rPr>
    </w:lvl>
  </w:abstractNum>
  <w:abstractNum w:abstractNumId="10" w15:restartNumberingAfterBreak="0">
    <w:nsid w:val="3EE35B59"/>
    <w:multiLevelType w:val="hybridMultilevel"/>
    <w:tmpl w:val="512A1AA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4512181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844295"/>
    <w:multiLevelType w:val="hybridMultilevel"/>
    <w:tmpl w:val="0FC07CBA"/>
    <w:lvl w:ilvl="0" w:tplc="041B0001">
      <w:start w:val="1"/>
      <w:numFmt w:val="bullet"/>
      <w:lvlText w:val=""/>
      <w:lvlJc w:val="left"/>
      <w:pPr>
        <w:ind w:left="2705" w:hanging="360"/>
      </w:pPr>
      <w:rPr>
        <w:rFonts w:ascii="Symbol" w:hAnsi="Symbol" w:hint="default"/>
      </w:rPr>
    </w:lvl>
    <w:lvl w:ilvl="1" w:tplc="041B0003" w:tentative="1">
      <w:start w:val="1"/>
      <w:numFmt w:val="bullet"/>
      <w:lvlText w:val="o"/>
      <w:lvlJc w:val="left"/>
      <w:pPr>
        <w:ind w:left="3425" w:hanging="360"/>
      </w:pPr>
      <w:rPr>
        <w:rFonts w:ascii="Courier New" w:hAnsi="Courier New" w:cs="Courier New" w:hint="default"/>
      </w:rPr>
    </w:lvl>
    <w:lvl w:ilvl="2" w:tplc="041B0005" w:tentative="1">
      <w:start w:val="1"/>
      <w:numFmt w:val="bullet"/>
      <w:lvlText w:val=""/>
      <w:lvlJc w:val="left"/>
      <w:pPr>
        <w:ind w:left="4145" w:hanging="360"/>
      </w:pPr>
      <w:rPr>
        <w:rFonts w:ascii="Wingdings" w:hAnsi="Wingdings" w:hint="default"/>
      </w:rPr>
    </w:lvl>
    <w:lvl w:ilvl="3" w:tplc="041B0001" w:tentative="1">
      <w:start w:val="1"/>
      <w:numFmt w:val="bullet"/>
      <w:lvlText w:val=""/>
      <w:lvlJc w:val="left"/>
      <w:pPr>
        <w:ind w:left="4865" w:hanging="360"/>
      </w:pPr>
      <w:rPr>
        <w:rFonts w:ascii="Symbol" w:hAnsi="Symbol" w:hint="default"/>
      </w:rPr>
    </w:lvl>
    <w:lvl w:ilvl="4" w:tplc="041B0003" w:tentative="1">
      <w:start w:val="1"/>
      <w:numFmt w:val="bullet"/>
      <w:lvlText w:val="o"/>
      <w:lvlJc w:val="left"/>
      <w:pPr>
        <w:ind w:left="5585" w:hanging="360"/>
      </w:pPr>
      <w:rPr>
        <w:rFonts w:ascii="Courier New" w:hAnsi="Courier New" w:cs="Courier New" w:hint="default"/>
      </w:rPr>
    </w:lvl>
    <w:lvl w:ilvl="5" w:tplc="041B0005" w:tentative="1">
      <w:start w:val="1"/>
      <w:numFmt w:val="bullet"/>
      <w:lvlText w:val=""/>
      <w:lvlJc w:val="left"/>
      <w:pPr>
        <w:ind w:left="6305" w:hanging="360"/>
      </w:pPr>
      <w:rPr>
        <w:rFonts w:ascii="Wingdings" w:hAnsi="Wingdings" w:hint="default"/>
      </w:rPr>
    </w:lvl>
    <w:lvl w:ilvl="6" w:tplc="041B0001" w:tentative="1">
      <w:start w:val="1"/>
      <w:numFmt w:val="bullet"/>
      <w:lvlText w:val=""/>
      <w:lvlJc w:val="left"/>
      <w:pPr>
        <w:ind w:left="7025" w:hanging="360"/>
      </w:pPr>
      <w:rPr>
        <w:rFonts w:ascii="Symbol" w:hAnsi="Symbol" w:hint="default"/>
      </w:rPr>
    </w:lvl>
    <w:lvl w:ilvl="7" w:tplc="041B0003" w:tentative="1">
      <w:start w:val="1"/>
      <w:numFmt w:val="bullet"/>
      <w:lvlText w:val="o"/>
      <w:lvlJc w:val="left"/>
      <w:pPr>
        <w:ind w:left="7745" w:hanging="360"/>
      </w:pPr>
      <w:rPr>
        <w:rFonts w:ascii="Courier New" w:hAnsi="Courier New" w:cs="Courier New" w:hint="default"/>
      </w:rPr>
    </w:lvl>
    <w:lvl w:ilvl="8" w:tplc="041B0005" w:tentative="1">
      <w:start w:val="1"/>
      <w:numFmt w:val="bullet"/>
      <w:lvlText w:val=""/>
      <w:lvlJc w:val="left"/>
      <w:pPr>
        <w:ind w:left="8465" w:hanging="360"/>
      </w:pPr>
      <w:rPr>
        <w:rFonts w:ascii="Wingdings" w:hAnsi="Wingdings" w:hint="default"/>
      </w:rPr>
    </w:lvl>
  </w:abstractNum>
  <w:abstractNum w:abstractNumId="13" w15:restartNumberingAfterBreak="0">
    <w:nsid w:val="53EA0D64"/>
    <w:multiLevelType w:val="multilevel"/>
    <w:tmpl w:val="C810A8D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2218D5"/>
    <w:multiLevelType w:val="multilevel"/>
    <w:tmpl w:val="AF666E2C"/>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9173B88"/>
    <w:multiLevelType w:val="hybridMultilevel"/>
    <w:tmpl w:val="49D8772E"/>
    <w:lvl w:ilvl="0" w:tplc="4AE23436">
      <w:start w:val="1"/>
      <w:numFmt w:val="decimal"/>
      <w:lvlText w:val="%1."/>
      <w:lvlJc w:val="left"/>
      <w:pPr>
        <w:ind w:left="555" w:hanging="19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9B559DE"/>
    <w:multiLevelType w:val="multilevel"/>
    <w:tmpl w:val="31A86BD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Letter"/>
      <w:lvlText w:val="%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F7749E3"/>
    <w:multiLevelType w:val="hybridMultilevel"/>
    <w:tmpl w:val="A7388342"/>
    <w:lvl w:ilvl="0" w:tplc="041B0017">
      <w:start w:val="1"/>
      <w:numFmt w:val="lowerLetter"/>
      <w:lvlText w:val="%1)"/>
      <w:lvlJc w:val="left"/>
      <w:pPr>
        <w:ind w:left="1152" w:hanging="360"/>
      </w:p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num w:numId="1">
    <w:abstractNumId w:val="3"/>
  </w:num>
  <w:num w:numId="2">
    <w:abstractNumId w:val="3"/>
  </w:num>
  <w:num w:numId="3">
    <w:abstractNumId w:val="15"/>
  </w:num>
  <w:num w:numId="4">
    <w:abstractNumId w:val="5"/>
  </w:num>
  <w:num w:numId="5">
    <w:abstractNumId w:val="11"/>
  </w:num>
  <w:num w:numId="6">
    <w:abstractNumId w:val="17"/>
  </w:num>
  <w:num w:numId="7">
    <w:abstractNumId w:val="10"/>
  </w:num>
  <w:num w:numId="8">
    <w:abstractNumId w:val="16"/>
  </w:num>
  <w:num w:numId="9">
    <w:abstractNumId w:val="4"/>
  </w:num>
  <w:num w:numId="10">
    <w:abstractNumId w:val="12"/>
  </w:num>
  <w:num w:numId="11">
    <w:abstractNumId w:val="6"/>
  </w:num>
  <w:num w:numId="12">
    <w:abstractNumId w:val="9"/>
  </w:num>
  <w:num w:numId="13">
    <w:abstractNumId w:val="7"/>
  </w:num>
  <w:num w:numId="14">
    <w:abstractNumId w:val="14"/>
  </w:num>
  <w:num w:numId="15">
    <w:abstractNumId w:val="8"/>
  </w:num>
  <w:num w:numId="16">
    <w:abstractNumId w:val="0"/>
  </w:num>
  <w:num w:numId="17">
    <w:abstractNumId w:val="13"/>
  </w:num>
  <w:num w:numId="18">
    <w:abstractNumId w:val="1"/>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56"/>
    <w:rsid w:val="00042668"/>
    <w:rsid w:val="000A24CC"/>
    <w:rsid w:val="001C7A50"/>
    <w:rsid w:val="00280A25"/>
    <w:rsid w:val="005C331C"/>
    <w:rsid w:val="005C5B45"/>
    <w:rsid w:val="00651DC2"/>
    <w:rsid w:val="006D0CBC"/>
    <w:rsid w:val="006F7247"/>
    <w:rsid w:val="008F6A56"/>
    <w:rsid w:val="00A73469"/>
    <w:rsid w:val="00AF5F49"/>
    <w:rsid w:val="00CA7B4D"/>
    <w:rsid w:val="00DF3EAF"/>
    <w:rsid w:val="00E17AA4"/>
    <w:rsid w:val="00E517AC"/>
    <w:rsid w:val="00E62F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A344"/>
  <w15:chartTrackingRefBased/>
  <w15:docId w15:val="{3D3D8514-3BFA-4DE9-B41A-E2C7769A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6A56"/>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8F6A56"/>
    <w:pPr>
      <w:keepNext/>
      <w:keepLines/>
      <w:numPr>
        <w:numId w:val="20"/>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8F6A56"/>
    <w:pPr>
      <w:keepNext/>
      <w:keepLines/>
      <w:numPr>
        <w:ilvl w:val="1"/>
        <w:numId w:val="20"/>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8F6A56"/>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8F6A56"/>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8F6A56"/>
    <w:pPr>
      <w:numPr>
        <w:ilvl w:val="2"/>
        <w:numId w:val="20"/>
      </w:numPr>
      <w:tabs>
        <w:tab w:val="clear" w:pos="709"/>
      </w:tabs>
      <w:spacing w:before="60"/>
      <w:jc w:val="both"/>
    </w:pPr>
    <w:rPr>
      <w:b/>
    </w:rPr>
  </w:style>
  <w:style w:type="paragraph" w:customStyle="1" w:styleId="Cislo-4-a-text">
    <w:name w:val="Cislo-4-a-text"/>
    <w:basedOn w:val="Normlny"/>
    <w:qFormat/>
    <w:rsid w:val="008F6A56"/>
    <w:pPr>
      <w:numPr>
        <w:ilvl w:val="5"/>
        <w:numId w:val="20"/>
      </w:numPr>
      <w:tabs>
        <w:tab w:val="clear" w:pos="709"/>
        <w:tab w:val="clear" w:pos="1066"/>
      </w:tabs>
      <w:spacing w:before="60"/>
      <w:contextualSpacing/>
      <w:jc w:val="both"/>
    </w:pPr>
  </w:style>
  <w:style w:type="paragraph" w:styleId="Odsekzoznamu">
    <w:name w:val="List Paragraph"/>
    <w:basedOn w:val="Normlny"/>
    <w:link w:val="OdsekzoznamuChar"/>
    <w:uiPriority w:val="34"/>
    <w:qFormat/>
    <w:rsid w:val="008F6A56"/>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link w:val="Odsekzoznamu"/>
    <w:uiPriority w:val="34"/>
    <w:locked/>
    <w:rsid w:val="008F6A56"/>
  </w:style>
  <w:style w:type="paragraph" w:styleId="Podtitul">
    <w:name w:val="Subtitle"/>
    <w:basedOn w:val="Normlny"/>
    <w:link w:val="PodtitulChar"/>
    <w:uiPriority w:val="11"/>
    <w:qFormat/>
    <w:rsid w:val="008F6A56"/>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8F6A56"/>
    <w:rPr>
      <w:rFonts w:ascii="Tahoma" w:eastAsia="Times New Roman" w:hAnsi="Tahoma" w:cs="Times New Roman"/>
      <w:sz w:val="24"/>
      <w:szCs w:val="20"/>
    </w:rPr>
  </w:style>
  <w:style w:type="paragraph" w:styleId="Hlavika">
    <w:name w:val="header"/>
    <w:basedOn w:val="Normlny"/>
    <w:link w:val="HlavikaChar"/>
    <w:uiPriority w:val="99"/>
    <w:unhideWhenUsed/>
    <w:rsid w:val="006D0CBC"/>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6D0CBC"/>
    <w:rPr>
      <w:rFonts w:ascii="Times New Roman" w:hAnsi="Times New Roman"/>
    </w:rPr>
  </w:style>
  <w:style w:type="paragraph" w:styleId="Pta">
    <w:name w:val="footer"/>
    <w:basedOn w:val="Normlny"/>
    <w:link w:val="PtaChar"/>
    <w:uiPriority w:val="99"/>
    <w:unhideWhenUsed/>
    <w:rsid w:val="006D0CBC"/>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6D0CBC"/>
    <w:rPr>
      <w:rFonts w:ascii="Times New Roman" w:hAnsi="Times New Roman"/>
    </w:rPr>
  </w:style>
  <w:style w:type="paragraph" w:styleId="Textkomentra">
    <w:name w:val="annotation text"/>
    <w:basedOn w:val="Normlny"/>
    <w:link w:val="TextkomentraChar"/>
    <w:uiPriority w:val="99"/>
    <w:unhideWhenUsed/>
    <w:rsid w:val="005C5B45"/>
    <w:rPr>
      <w:sz w:val="20"/>
      <w:szCs w:val="20"/>
    </w:rPr>
  </w:style>
  <w:style w:type="character" w:customStyle="1" w:styleId="TextkomentraChar">
    <w:name w:val="Text komentára Char"/>
    <w:basedOn w:val="Predvolenpsmoodseku"/>
    <w:link w:val="Textkomentra"/>
    <w:uiPriority w:val="99"/>
    <w:rsid w:val="005C5B45"/>
    <w:rPr>
      <w:rFonts w:ascii="Times New Roman" w:hAnsi="Times New Roman"/>
      <w:sz w:val="20"/>
      <w:szCs w:val="20"/>
    </w:rPr>
  </w:style>
  <w:style w:type="character" w:styleId="Odkaznakomentr">
    <w:name w:val="annotation reference"/>
    <w:basedOn w:val="Predvolenpsmoodseku"/>
    <w:uiPriority w:val="99"/>
    <w:semiHidden/>
    <w:unhideWhenUsed/>
    <w:rsid w:val="005C5B45"/>
    <w:rPr>
      <w:sz w:val="16"/>
      <w:szCs w:val="16"/>
    </w:rPr>
  </w:style>
  <w:style w:type="paragraph" w:styleId="Textbubliny">
    <w:name w:val="Balloon Text"/>
    <w:basedOn w:val="Normlny"/>
    <w:link w:val="TextbublinyChar"/>
    <w:uiPriority w:val="99"/>
    <w:semiHidden/>
    <w:unhideWhenUsed/>
    <w:rsid w:val="005C5B45"/>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5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4.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7219</Words>
  <Characters>41150</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48273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Barbírik Tomáš</dc:creator>
  <cp:keywords/>
  <dc:description/>
  <cp:lastModifiedBy>Barbírik Tomáš</cp:lastModifiedBy>
  <cp:revision>9</cp:revision>
  <cp:lastPrinted>2019-09-25T10:31:00Z</cp:lastPrinted>
  <dcterms:created xsi:type="dcterms:W3CDTF">2019-09-18T13:24:00Z</dcterms:created>
  <dcterms:modified xsi:type="dcterms:W3CDTF">2019-10-28T13:12:00Z</dcterms:modified>
</cp:coreProperties>
</file>