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8C" w:rsidRDefault="0048128C" w:rsidP="0048128C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Príloha č. 6</w:t>
      </w:r>
      <w:r w:rsidRPr="007729CB">
        <w:rPr>
          <w:rFonts w:ascii="Arial Narrow" w:hAnsi="Arial Narrow"/>
          <w:b/>
          <w:sz w:val="24"/>
          <w:szCs w:val="24"/>
        </w:rPr>
        <w:t xml:space="preserve"> :</w:t>
      </w:r>
      <w:r w:rsidRPr="001C475C">
        <w:rPr>
          <w:rFonts w:ascii="Arial Narrow" w:hAnsi="Arial Narrow"/>
          <w:color w:val="FF0000"/>
          <w:szCs w:val="20"/>
        </w:rPr>
        <w:t xml:space="preserve"> </w:t>
      </w:r>
      <w:r>
        <w:rPr>
          <w:rFonts w:ascii="Arial Narrow" w:hAnsi="Arial Narrow"/>
          <w:b/>
          <w:sz w:val="24"/>
          <w:szCs w:val="24"/>
        </w:rPr>
        <w:t>Kritériá na vyhodnotenie ponuky - formulár.</w:t>
      </w:r>
    </w:p>
    <w:p w:rsidR="0048128C" w:rsidRDefault="0048128C" w:rsidP="0048128C">
      <w:pPr>
        <w:jc w:val="center"/>
        <w:rPr>
          <w:rFonts w:ascii="Arial Narrow" w:hAnsi="Arial Narrow"/>
          <w:b/>
          <w:sz w:val="24"/>
          <w:szCs w:val="24"/>
        </w:rPr>
      </w:pPr>
    </w:p>
    <w:p w:rsidR="0048128C" w:rsidRDefault="0048128C" w:rsidP="0048128C">
      <w:pPr>
        <w:rPr>
          <w:b/>
          <w:sz w:val="24"/>
          <w:szCs w:val="24"/>
        </w:rPr>
      </w:pPr>
    </w:p>
    <w:p w:rsidR="0048128C" w:rsidRPr="00313B68" w:rsidRDefault="0048128C" w:rsidP="0048128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Náv</w:t>
      </w:r>
      <w:r>
        <w:rPr>
          <w:rFonts w:ascii="Arial Narrow" w:eastAsia="Times New Roman" w:hAnsi="Arial Narrow" w:cs="Arial"/>
          <w:b/>
          <w:bCs/>
          <w:sz w:val="22"/>
          <w:lang w:eastAsia="sk-SK"/>
        </w:rPr>
        <w:t>rh uchádzača na plnenie kritérií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 na vyhodnotenie ponuky</w:t>
      </w:r>
    </w:p>
    <w:p w:rsidR="0048128C" w:rsidRPr="00313B68" w:rsidRDefault="0048128C" w:rsidP="0048128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313B68" w:rsidRDefault="0048128C" w:rsidP="0048128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313B6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 xml:space="preserve">Uchádzač (meno, názov) : </w:t>
      </w: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ab/>
        <w:t>............................................................................................</w:t>
      </w:r>
    </w:p>
    <w:p w:rsidR="0048128C" w:rsidRPr="00313B6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313B6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313B6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13B68">
        <w:rPr>
          <w:rFonts w:ascii="Arial Narrow" w:eastAsia="Times New Roman" w:hAnsi="Arial Narrow" w:cs="Arial"/>
          <w:b/>
          <w:bCs/>
          <w:sz w:val="22"/>
          <w:lang w:eastAsia="sk-SK"/>
        </w:rPr>
        <w:t>Sídlo alebo miesto podnikania :  ........................................................................................</w:t>
      </w:r>
    </w:p>
    <w:p w:rsidR="0048128C" w:rsidRPr="00313B6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tbl>
      <w:tblPr>
        <w:tblStyle w:val="Mriekatabuky"/>
        <w:tblpPr w:leftFromText="141" w:rightFromText="141" w:vertAnchor="text" w:horzAnchor="margin" w:tblpY="401"/>
        <w:tblW w:w="0" w:type="auto"/>
        <w:tblLook w:val="04A0" w:firstRow="1" w:lastRow="0" w:firstColumn="1" w:lastColumn="0" w:noHBand="0" w:noVBand="1"/>
      </w:tblPr>
      <w:tblGrid>
        <w:gridCol w:w="1520"/>
        <w:gridCol w:w="4427"/>
        <w:gridCol w:w="2836"/>
      </w:tblGrid>
      <w:tr w:rsidR="0048128C" w:rsidRPr="00A67EC8" w:rsidTr="00D35D36">
        <w:tc>
          <w:tcPr>
            <w:tcW w:w="1520" w:type="dxa"/>
            <w:shd w:val="clear" w:color="auto" w:fill="D9D9D9" w:themeFill="background1" w:themeFillShade="D9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Označenie hodnotiaceho kritéria</w:t>
            </w:r>
          </w:p>
        </w:tc>
        <w:tc>
          <w:tcPr>
            <w:tcW w:w="4427" w:type="dxa"/>
            <w:shd w:val="clear" w:color="auto" w:fill="D9D9D9" w:themeFill="background1" w:themeFillShade="D9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Opis hodnotiaceho kritéria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Návrh na plnenie kritéria</w:t>
            </w:r>
          </w:p>
        </w:tc>
      </w:tr>
      <w:tr w:rsidR="0048128C" w:rsidRPr="00A67EC8" w:rsidTr="00D35D36">
        <w:tc>
          <w:tcPr>
            <w:tcW w:w="1520" w:type="dxa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Cs/>
                <w:sz w:val="22"/>
                <w:lang w:eastAsia="sk-SK"/>
              </w:rPr>
              <w:t>1.</w:t>
            </w:r>
          </w:p>
        </w:tc>
        <w:tc>
          <w:tcPr>
            <w:tcW w:w="4427" w:type="dxa"/>
          </w:tcPr>
          <w:p w:rsidR="0048128C" w:rsidRPr="00A67EC8" w:rsidRDefault="0048128C" w:rsidP="00D35D3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 xml:space="preserve">Celková cena </w:t>
            </w:r>
            <w:r w:rsidRPr="00A67EC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za uskutočnenie stavebných prác v zmysle súhrnného listu stavby a výkazov výmer </w:t>
            </w:r>
            <w:r w:rsidRPr="00A67EC8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uvedená v € bez DPH.</w:t>
            </w: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</w:tc>
        <w:tc>
          <w:tcPr>
            <w:tcW w:w="2836" w:type="dxa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 xml:space="preserve">  </w:t>
            </w: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... €</w:t>
            </w:r>
          </w:p>
        </w:tc>
      </w:tr>
      <w:tr w:rsidR="0048128C" w:rsidRPr="00A67EC8" w:rsidTr="00D35D36">
        <w:tc>
          <w:tcPr>
            <w:tcW w:w="1520" w:type="dxa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Cs/>
                <w:sz w:val="22"/>
                <w:lang w:eastAsia="sk-SK"/>
              </w:rPr>
              <w:t>2.</w:t>
            </w:r>
          </w:p>
        </w:tc>
        <w:tc>
          <w:tcPr>
            <w:tcW w:w="4427" w:type="dxa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Maximálna</w:t>
            </w:r>
            <w:r w:rsidRPr="00A67EC8">
              <w:rPr>
                <w:rFonts w:ascii="Arial Narrow" w:eastAsia="Times New Roman" w:hAnsi="Arial Narrow" w:cs="Arial"/>
                <w:i/>
                <w:sz w:val="22"/>
                <w:lang w:eastAsia="sk-SK"/>
              </w:rPr>
              <w:t xml:space="preserve"> </w:t>
            </w:r>
            <w:r w:rsidRPr="00A67EC8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doba realizácie</w:t>
            </w:r>
            <w:r w:rsidRPr="00A67EC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stavebných prác </w:t>
            </w:r>
            <w:r w:rsidRPr="00A67EC8">
              <w:rPr>
                <w:rFonts w:ascii="Arial Narrow" w:eastAsia="Times New Roman" w:hAnsi="Arial Narrow"/>
                <w:iCs/>
                <w:sz w:val="22"/>
                <w:lang w:eastAsia="sk-SK"/>
              </w:rPr>
              <w:t>od oficiálneho prevzatia staveniska</w:t>
            </w:r>
            <w:r w:rsidRPr="00A67EC8">
              <w:rPr>
                <w:rFonts w:ascii="Arial Narrow" w:eastAsia="Times New Roman" w:hAnsi="Arial Narrow" w:cs="Arial"/>
                <w:b/>
                <w:color w:val="FF0000"/>
                <w:sz w:val="22"/>
                <w:lang w:eastAsia="sk-SK"/>
              </w:rPr>
              <w:t xml:space="preserve"> </w:t>
            </w:r>
            <w:r w:rsidRPr="00A67EC8">
              <w:rPr>
                <w:rFonts w:ascii="Arial Narrow" w:eastAsia="Times New Roman" w:hAnsi="Arial Narrow" w:cs="Arial"/>
                <w:b/>
                <w:sz w:val="22"/>
                <w:lang w:eastAsia="sk-SK"/>
              </w:rPr>
              <w:t>uvedená v kalendárnych dňoch</w:t>
            </w:r>
            <w:r w:rsidRPr="00A67EC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</w:p>
          <w:p w:rsidR="0048128C" w:rsidRPr="00A67EC8" w:rsidRDefault="0048128C" w:rsidP="00D35D3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</w:tc>
        <w:tc>
          <w:tcPr>
            <w:tcW w:w="2836" w:type="dxa"/>
          </w:tcPr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</w:p>
          <w:p w:rsidR="0048128C" w:rsidRPr="00A67EC8" w:rsidRDefault="0048128C" w:rsidP="00D35D3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</w:pPr>
            <w:r w:rsidRPr="00A67EC8">
              <w:rPr>
                <w:rFonts w:ascii="Arial Narrow" w:eastAsia="Times New Roman" w:hAnsi="Arial Narrow" w:cs="Arial"/>
                <w:b/>
                <w:bCs/>
                <w:sz w:val="22"/>
                <w:lang w:eastAsia="sk-SK"/>
              </w:rPr>
              <w:t>... kalendárnych dní</w:t>
            </w:r>
          </w:p>
        </w:tc>
      </w:tr>
    </w:tbl>
    <w:p w:rsidR="0048128C" w:rsidRDefault="0048128C" w:rsidP="0048128C">
      <w:pPr>
        <w:jc w:val="center"/>
        <w:rPr>
          <w:rFonts w:ascii="Arial Narrow" w:hAnsi="Arial Narrow"/>
          <w:b/>
          <w:sz w:val="22"/>
        </w:rPr>
      </w:pPr>
    </w:p>
    <w:p w:rsidR="0048128C" w:rsidRPr="007C1A50" w:rsidRDefault="0048128C" w:rsidP="0048128C">
      <w:pPr>
        <w:jc w:val="center"/>
        <w:rPr>
          <w:rFonts w:ascii="Arial Narrow" w:hAnsi="Arial Narrow"/>
          <w:b/>
          <w:sz w:val="22"/>
        </w:rPr>
      </w:pPr>
    </w:p>
    <w:p w:rsidR="0048128C" w:rsidRPr="00A67EC8" w:rsidRDefault="0048128C" w:rsidP="0048128C">
      <w:pPr>
        <w:tabs>
          <w:tab w:val="left" w:pos="1134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A67EC8" w:rsidRDefault="0048128C" w:rsidP="0048128C">
      <w:pPr>
        <w:tabs>
          <w:tab w:val="left" w:pos="1134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A67EC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A67EC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A67EC8" w:rsidRDefault="0048128C" w:rsidP="0048128C">
      <w:pPr>
        <w:spacing w:after="0" w:line="240" w:lineRule="auto"/>
        <w:rPr>
          <w:rFonts w:ascii="Arial Narrow" w:eastAsia="Times New Roman" w:hAnsi="Arial Narrow" w:cs="Arial"/>
          <w:b/>
          <w:bCs/>
          <w:sz w:val="22"/>
          <w:lang w:eastAsia="sk-SK"/>
        </w:rPr>
      </w:pPr>
    </w:p>
    <w:p w:rsidR="0048128C" w:rsidRPr="00A67EC8" w:rsidRDefault="0048128C" w:rsidP="0048128C">
      <w:pPr>
        <w:spacing w:after="0" w:line="240" w:lineRule="auto"/>
        <w:ind w:left="3539" w:firstLine="709"/>
        <w:jc w:val="center"/>
        <w:rPr>
          <w:rFonts w:ascii="Arial Narrow" w:eastAsia="Times New Roman" w:hAnsi="Arial Narrow" w:cs="Arial"/>
          <w:bCs/>
          <w:sz w:val="22"/>
          <w:lang w:eastAsia="sk-SK"/>
        </w:rPr>
      </w:pPr>
      <w:r w:rsidRPr="00A67EC8">
        <w:rPr>
          <w:rFonts w:ascii="Arial Narrow" w:eastAsia="Times New Roman" w:hAnsi="Arial Narrow" w:cs="Arial"/>
          <w:bCs/>
          <w:sz w:val="22"/>
          <w:lang w:eastAsia="sk-SK"/>
        </w:rPr>
        <w:t>....................................................................................</w:t>
      </w:r>
    </w:p>
    <w:p w:rsidR="0048128C" w:rsidRPr="00A67EC8" w:rsidRDefault="0048128C" w:rsidP="0048128C">
      <w:pPr>
        <w:spacing w:after="0" w:line="240" w:lineRule="auto"/>
        <w:ind w:left="3539" w:firstLine="709"/>
        <w:rPr>
          <w:rFonts w:ascii="Arial Narrow" w:eastAsia="Times New Roman" w:hAnsi="Arial Narrow" w:cs="Arial"/>
          <w:bCs/>
          <w:sz w:val="22"/>
          <w:lang w:eastAsia="sk-SK"/>
        </w:rPr>
      </w:pPr>
      <w:r w:rsidRPr="00A67EC8">
        <w:rPr>
          <w:rFonts w:ascii="Arial Narrow" w:eastAsia="Times New Roman" w:hAnsi="Arial Narrow" w:cs="Arial"/>
          <w:bCs/>
          <w:sz w:val="22"/>
          <w:lang w:eastAsia="sk-SK"/>
        </w:rPr>
        <w:t xml:space="preserve">Meno, podpis a pečiatka štatutárneho zástupcu uchádzača </w:t>
      </w:r>
    </w:p>
    <w:p w:rsidR="0048128C" w:rsidRDefault="0048128C" w:rsidP="0048128C"/>
    <w:p w:rsidR="00BB6B6B" w:rsidRDefault="00BB6B6B">
      <w:bookmarkStart w:id="0" w:name="_GoBack"/>
      <w:bookmarkEnd w:id="0"/>
    </w:p>
    <w:sectPr w:rsidR="00BB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8C"/>
    <w:rsid w:val="0048128C"/>
    <w:rsid w:val="00B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B5AF0-82AD-4348-ABD5-8154BFEA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28C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8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2019-05-12T14:52:00Z</dcterms:created>
  <dcterms:modified xsi:type="dcterms:W3CDTF">2019-05-12T14:53:00Z</dcterms:modified>
</cp:coreProperties>
</file>