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64E73" w14:textId="77777777" w:rsidR="00A41865" w:rsidRPr="00EC2537" w:rsidRDefault="00A41865" w:rsidP="00A4186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14:paraId="79FC65C5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62D92828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FE66E75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062855E0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4731DE8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F4F3B93" w14:textId="77777777"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DAD5EA0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F14135C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037BEB6" w14:textId="77777777" w:rsidR="00A41865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59C238F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A41865" w:rsidRPr="00EC2537" w14:paraId="1F88A7D1" w14:textId="77777777" w:rsidTr="00AA28C1">
        <w:trPr>
          <w:trHeight w:val="2700"/>
        </w:trPr>
        <w:tc>
          <w:tcPr>
            <w:tcW w:w="9073" w:type="dxa"/>
          </w:tcPr>
          <w:p w14:paraId="420CFDD0" w14:textId="77777777"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0771FEBD" w14:textId="77777777"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3B465AE6" w14:textId="77777777" w:rsidR="00A41865" w:rsidRPr="0031184F" w:rsidRDefault="00A41865" w:rsidP="00AA28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14:paraId="1519F2EA" w14:textId="0ED970A6" w:rsidR="00A41865" w:rsidRPr="00EC2537" w:rsidRDefault="00A41865" w:rsidP="00DD7016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EC2537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návrh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kúpnej </w:t>
            </w:r>
            <w:r w:rsidR="00DD7016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z</w:t>
            </w:r>
            <w:r w:rsidR="0092073E">
              <w:rPr>
                <w:rFonts w:ascii="Arial Narrow" w:hAnsi="Arial Narrow" w:cs="Arial"/>
                <w:b/>
                <w:smallCaps/>
                <w:sz w:val="24"/>
                <w:szCs w:val="24"/>
              </w:rPr>
              <w:t>mluvy</w:t>
            </w:r>
          </w:p>
        </w:tc>
      </w:tr>
    </w:tbl>
    <w:p w14:paraId="589AC83A" w14:textId="77777777" w:rsidR="00A41865" w:rsidRPr="00157294" w:rsidRDefault="00A41865" w:rsidP="00A4186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450047F7" w14:textId="77777777" w:rsidR="00A41865" w:rsidRDefault="00A41865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  <w:b/>
          <w:smallCaps/>
          <w:sz w:val="24"/>
          <w:szCs w:val="24"/>
        </w:rPr>
      </w:pPr>
      <w:r w:rsidRPr="00EC2537"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14:paraId="36D5A1FA" w14:textId="77777777" w:rsidR="00A41865" w:rsidRDefault="00A41865" w:rsidP="00A41865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lastRenderedPageBreak/>
        <w:t xml:space="preserve">KÚPNA </w:t>
      </w:r>
      <w:r w:rsidR="0092073E">
        <w:rPr>
          <w:rFonts w:ascii="Arial Narrow" w:hAnsi="Arial Narrow"/>
          <w:b/>
          <w:sz w:val="28"/>
          <w:szCs w:val="28"/>
        </w:rPr>
        <w:t>ZMLUVA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B3C618" w14:textId="4FC7CFA0" w:rsidR="00A41865" w:rsidRPr="006056F6" w:rsidRDefault="00A41865" w:rsidP="00A41865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602E78">
        <w:rPr>
          <w:rFonts w:ascii="Arial Narrow" w:hAnsi="Arial Narrow"/>
          <w:b/>
          <w:sz w:val="22"/>
        </w:rPr>
        <w:t xml:space="preserve">č.: </w:t>
      </w:r>
      <w:r w:rsidRPr="00936308">
        <w:rPr>
          <w:rFonts w:ascii="Arial Narrow" w:hAnsi="Arial Narrow"/>
          <w:b/>
          <w:sz w:val="22"/>
        </w:rPr>
        <w:t>OVO</w:t>
      </w:r>
      <w:r>
        <w:rPr>
          <w:rFonts w:ascii="Arial Narrow" w:hAnsi="Arial Narrow"/>
          <w:b/>
          <w:sz w:val="22"/>
        </w:rPr>
        <w:t>2</w:t>
      </w:r>
      <w:r w:rsidRPr="00936308">
        <w:rPr>
          <w:rFonts w:ascii="Arial Narrow" w:hAnsi="Arial Narrow"/>
          <w:b/>
          <w:sz w:val="22"/>
        </w:rPr>
        <w:t>-20</w:t>
      </w:r>
      <w:r w:rsidR="00F62B7D">
        <w:rPr>
          <w:rFonts w:ascii="Arial Narrow" w:hAnsi="Arial Narrow"/>
          <w:b/>
          <w:sz w:val="22"/>
        </w:rPr>
        <w:t>20</w:t>
      </w:r>
      <w:r w:rsidRPr="00936308">
        <w:rPr>
          <w:rFonts w:ascii="Arial Narrow" w:hAnsi="Arial Narrow"/>
          <w:b/>
          <w:sz w:val="22"/>
        </w:rPr>
        <w:t>/000</w:t>
      </w:r>
      <w:r w:rsidR="003425E5">
        <w:rPr>
          <w:rFonts w:ascii="Arial Narrow" w:hAnsi="Arial Narrow"/>
          <w:b/>
          <w:sz w:val="22"/>
        </w:rPr>
        <w:t>XXX-XX</w:t>
      </w:r>
    </w:p>
    <w:p w14:paraId="57C34B21" w14:textId="77777777"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 xml:space="preserve">uzatvorená </w:t>
      </w:r>
      <w:r w:rsidRPr="00485F33">
        <w:rPr>
          <w:rFonts w:ascii="Arial Narrow" w:hAnsi="Arial Narrow"/>
          <w:sz w:val="22"/>
        </w:rPr>
        <w:t>podľa § 409</w:t>
      </w:r>
      <w:r w:rsidRPr="00930F80">
        <w:rPr>
          <w:rFonts w:ascii="Arial Narrow" w:hAnsi="Arial Narrow"/>
          <w:sz w:val="22"/>
        </w:rPr>
        <w:t xml:space="preserve"> a</w:t>
      </w:r>
      <w:r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nasl</w:t>
      </w:r>
      <w:r>
        <w:rPr>
          <w:rFonts w:ascii="Arial Narrow" w:hAnsi="Arial Narrow"/>
          <w:sz w:val="22"/>
        </w:rPr>
        <w:t xml:space="preserve">. </w:t>
      </w:r>
      <w:r w:rsidRPr="00930F80">
        <w:rPr>
          <w:rFonts w:ascii="Arial Narrow" w:hAnsi="Arial Narrow"/>
          <w:sz w:val="22"/>
        </w:rPr>
        <w:t>zákona č. 513/1991 Zb. Obchodný  zákonník</w:t>
      </w:r>
    </w:p>
    <w:p w14:paraId="7A26049B" w14:textId="77777777" w:rsidR="00A41865" w:rsidRPr="00BB427D" w:rsidRDefault="00A41865" w:rsidP="00A41865">
      <w:pPr>
        <w:spacing w:after="0"/>
        <w:jc w:val="center"/>
        <w:rPr>
          <w:rFonts w:ascii="Arial Narrow" w:hAnsi="Arial Narrow" w:cs="Calibri"/>
          <w:bCs/>
          <w:sz w:val="22"/>
        </w:rPr>
      </w:pPr>
      <w:r>
        <w:rPr>
          <w:rFonts w:ascii="Arial Narrow" w:hAnsi="Arial Narrow"/>
          <w:sz w:val="22"/>
        </w:rPr>
        <w:t>v znení neskorších predpisov (</w:t>
      </w:r>
      <w:r w:rsidRPr="00930F80">
        <w:rPr>
          <w:rFonts w:ascii="Arial Narrow" w:hAnsi="Arial Narrow"/>
          <w:sz w:val="22"/>
        </w:rPr>
        <w:t>ďalej len „</w:t>
      </w:r>
      <w:r w:rsidRPr="006056F6">
        <w:rPr>
          <w:rFonts w:ascii="Arial Narrow" w:hAnsi="Arial Narrow"/>
          <w:b/>
          <w:sz w:val="22"/>
        </w:rPr>
        <w:t>Obchodný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b/>
          <w:sz w:val="22"/>
        </w:rPr>
        <w:t>zákon</w:t>
      </w:r>
      <w:r>
        <w:rPr>
          <w:rFonts w:ascii="Arial Narrow" w:hAnsi="Arial Narrow"/>
          <w:b/>
          <w:sz w:val="22"/>
        </w:rPr>
        <w:t>ník</w:t>
      </w:r>
      <w:r w:rsidRPr="00930F80">
        <w:rPr>
          <w:rFonts w:ascii="Arial Narrow" w:hAnsi="Arial Narrow"/>
          <w:sz w:val="22"/>
        </w:rPr>
        <w:t>“)</w:t>
      </w:r>
      <w:r>
        <w:rPr>
          <w:rFonts w:ascii="Arial Narrow" w:hAnsi="Arial Narrow"/>
          <w:sz w:val="22"/>
        </w:rPr>
        <w:t xml:space="preserve"> a v súlade so  </w:t>
      </w:r>
      <w:r w:rsidRPr="00BA2865">
        <w:rPr>
          <w:rFonts w:ascii="Arial Narrow" w:hAnsi="Arial Narrow"/>
          <w:sz w:val="22"/>
        </w:rPr>
        <w:t>zákon</w:t>
      </w:r>
      <w:r>
        <w:rPr>
          <w:rFonts w:ascii="Arial Narrow" w:hAnsi="Arial Narrow"/>
          <w:sz w:val="22"/>
        </w:rPr>
        <w:t>om</w:t>
      </w:r>
      <w:r w:rsidRPr="00BA2865">
        <w:rPr>
          <w:rFonts w:ascii="Arial Narrow" w:hAnsi="Arial Narrow"/>
          <w:sz w:val="22"/>
        </w:rPr>
        <w:t xml:space="preserve"> č. 343/2015 Z. z. </w:t>
      </w:r>
      <w:r w:rsidRPr="00BA2865">
        <w:rPr>
          <w:rFonts w:ascii="Arial Narrow" w:hAnsi="Arial Narrow" w:cs="Calibri"/>
          <w:bCs/>
          <w:sz w:val="22"/>
        </w:rPr>
        <w:t xml:space="preserve">o verejnom obstarávaní a o zmene a doplnení niektorých zákonov </w:t>
      </w:r>
    </w:p>
    <w:p w14:paraId="1F8BA36C" w14:textId="77777777" w:rsidR="00A41865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BB427D">
        <w:rPr>
          <w:rFonts w:ascii="Arial Narrow" w:hAnsi="Arial Narrow" w:cs="Calibri"/>
          <w:bCs/>
          <w:sz w:val="22"/>
        </w:rPr>
        <w:t xml:space="preserve">v znení neskorších predpisov </w:t>
      </w:r>
      <w:r w:rsidRPr="00BA2865">
        <w:rPr>
          <w:rFonts w:ascii="Arial Narrow" w:hAnsi="Arial Narrow" w:cs="Calibri"/>
          <w:bCs/>
          <w:sz w:val="22"/>
        </w:rPr>
        <w:t>(ďalej len „</w:t>
      </w:r>
      <w:r w:rsidRPr="00BA2865">
        <w:rPr>
          <w:rFonts w:ascii="Arial Narrow" w:hAnsi="Arial Narrow" w:cs="Calibri"/>
          <w:b/>
          <w:bCs/>
          <w:sz w:val="22"/>
        </w:rPr>
        <w:t>zákon</w:t>
      </w:r>
      <w:r>
        <w:rPr>
          <w:rFonts w:ascii="Arial Narrow" w:hAnsi="Arial Narrow" w:cs="Calibri"/>
          <w:b/>
          <w:bCs/>
          <w:sz w:val="22"/>
        </w:rPr>
        <w:t xml:space="preserve"> č. 343/2015 Z. z.</w:t>
      </w:r>
      <w:r w:rsidRPr="00BA2865">
        <w:rPr>
          <w:rFonts w:ascii="Arial Narrow" w:hAnsi="Arial Narrow" w:cs="Calibri"/>
          <w:bCs/>
          <w:sz w:val="22"/>
        </w:rPr>
        <w:t>“)</w:t>
      </w:r>
    </w:p>
    <w:p w14:paraId="4B093C7A" w14:textId="77777777" w:rsidR="00A41865" w:rsidRPr="00930F80" w:rsidRDefault="00A41865" w:rsidP="00A41865">
      <w:pPr>
        <w:spacing w:after="0"/>
        <w:jc w:val="center"/>
        <w:rPr>
          <w:rFonts w:ascii="Arial Narrow" w:hAnsi="Arial Narrow"/>
          <w:sz w:val="22"/>
        </w:rPr>
      </w:pPr>
      <w:r w:rsidRPr="00930F80">
        <w:rPr>
          <w:rFonts w:ascii="Arial Narrow" w:hAnsi="Arial Narrow"/>
          <w:sz w:val="22"/>
        </w:rPr>
        <w:t>(ďalej len „</w:t>
      </w:r>
      <w:r w:rsidR="0092073E">
        <w:rPr>
          <w:rFonts w:ascii="Arial Narrow" w:hAnsi="Arial Narrow"/>
          <w:b/>
          <w:sz w:val="22"/>
        </w:rPr>
        <w:t>Zmluva</w:t>
      </w:r>
      <w:r w:rsidRPr="00930F80">
        <w:rPr>
          <w:rFonts w:ascii="Arial Narrow" w:hAnsi="Arial Narrow"/>
          <w:sz w:val="22"/>
        </w:rPr>
        <w:t>“)</w:t>
      </w:r>
    </w:p>
    <w:p w14:paraId="3C61F0C8" w14:textId="77777777" w:rsidR="00A41865" w:rsidRDefault="00A41865" w:rsidP="00A41865">
      <w:pPr>
        <w:jc w:val="center"/>
        <w:rPr>
          <w:rFonts w:ascii="Arial Narrow" w:hAnsi="Arial Narrow"/>
          <w:b/>
          <w:sz w:val="22"/>
        </w:rPr>
      </w:pPr>
    </w:p>
    <w:p w14:paraId="145F080B" w14:textId="77777777" w:rsidR="00A41865" w:rsidRPr="00930F80" w:rsidRDefault="00A41865" w:rsidP="00A41865">
      <w:pPr>
        <w:jc w:val="center"/>
        <w:rPr>
          <w:rFonts w:ascii="Arial Narrow" w:hAnsi="Arial Narrow"/>
          <w:b/>
          <w:sz w:val="22"/>
        </w:rPr>
      </w:pPr>
      <w:r w:rsidRPr="00930F80">
        <w:rPr>
          <w:rFonts w:ascii="Arial Narrow" w:hAnsi="Arial Narrow"/>
          <w:b/>
          <w:sz w:val="22"/>
        </w:rPr>
        <w:t>Článok I.</w:t>
      </w:r>
    </w:p>
    <w:p w14:paraId="1CC44A3E" w14:textId="77777777" w:rsidR="00A41865" w:rsidRPr="00930F80" w:rsidRDefault="00A41865" w:rsidP="00A41865">
      <w:pPr>
        <w:pStyle w:val="Odsekzoznamu"/>
        <w:ind w:left="360"/>
        <w:jc w:val="center"/>
      </w:pPr>
      <w:r w:rsidRPr="00930F80">
        <w:rPr>
          <w:rFonts w:ascii="Arial Narrow" w:hAnsi="Arial Narrow"/>
          <w:b/>
          <w:sz w:val="22"/>
        </w:rPr>
        <w:t>Zmluvné strany</w:t>
      </w:r>
    </w:p>
    <w:tbl>
      <w:tblPr>
        <w:tblW w:w="18077" w:type="dxa"/>
        <w:tblLook w:val="04A0" w:firstRow="1" w:lastRow="0" w:firstColumn="1" w:lastColumn="0" w:noHBand="0" w:noVBand="1"/>
      </w:tblPr>
      <w:tblGrid>
        <w:gridCol w:w="8755"/>
        <w:gridCol w:w="4606"/>
        <w:gridCol w:w="110"/>
        <w:gridCol w:w="4606"/>
      </w:tblGrid>
      <w:tr w:rsidR="00A41865" w:rsidRPr="00565125" w14:paraId="5DC4B2B0" w14:textId="77777777" w:rsidTr="00F23A9C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62BC282A" w14:textId="77777777" w:rsidR="005A5DEB" w:rsidRPr="005A5DEB" w:rsidRDefault="005A5DEB" w:rsidP="005A5DE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22"/>
                <w:lang w:val="x-none" w:eastAsia="cs-CZ"/>
              </w:rPr>
            </w:pPr>
            <w:r w:rsidRPr="005A5DEB">
              <w:rPr>
                <w:rFonts w:ascii="Arial Narrow" w:eastAsia="Times New Roman" w:hAnsi="Arial Narrow" w:cs="Arial Narrow"/>
                <w:b/>
                <w:bCs/>
                <w:sz w:val="22"/>
                <w:lang w:val="x-none" w:eastAsia="cs-CZ"/>
              </w:rPr>
              <w:t>Kupujúci:</w:t>
            </w:r>
          </w:p>
          <w:p w14:paraId="675DBCC1" w14:textId="2820091D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>Kupujúci:</w:t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  <w:t xml:space="preserve">              Slovenská republika zastúpená</w:t>
            </w:r>
          </w:p>
          <w:p w14:paraId="121F2EBA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ind w:left="2124" w:firstLine="708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 xml:space="preserve"> Ministerstvom vnútra Slovenskej republiky</w:t>
            </w:r>
          </w:p>
          <w:p w14:paraId="51505DA7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>Sídlo</w:t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  <w:t>Pribinova 2, 812 72 Bratislava – Staré Mesto</w:t>
            </w:r>
          </w:p>
          <w:p w14:paraId="13259F78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IČO: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  <w:t xml:space="preserve">00 151 866 </w:t>
            </w:r>
          </w:p>
          <w:p w14:paraId="2563833B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>Bankové spojenie:</w:t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  <w:t>Štátna pokladnica</w:t>
            </w:r>
          </w:p>
          <w:p w14:paraId="75AE3098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IBAN: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  <w:t>SK7881800000007000180023</w:t>
            </w:r>
          </w:p>
          <w:p w14:paraId="368B1FF8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>SWIFT:</w:t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/>
                <w:color w:val="000000"/>
                <w:sz w:val="22"/>
                <w:lang w:eastAsia="cs-CZ"/>
              </w:rPr>
              <w:t>SPSRSKBA</w:t>
            </w:r>
          </w:p>
          <w:p w14:paraId="1256448A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>IČO</w:t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ab/>
              <w:t>00151866</w:t>
            </w:r>
          </w:p>
          <w:p w14:paraId="129014A3" w14:textId="68C4EBB0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/>
                <w:sz w:val="22"/>
                <w:lang w:eastAsia="cs-CZ"/>
              </w:rPr>
              <w:t xml:space="preserve">Zastúpený: </w:t>
            </w:r>
            <w:r w:rsidR="00CE481E">
              <w:rPr>
                <w:rFonts w:ascii="Arial Narrow" w:eastAsia="Times New Roman" w:hAnsi="Arial Narrow"/>
                <w:sz w:val="22"/>
                <w:lang w:eastAsia="cs-CZ"/>
              </w:rPr>
              <w:t xml:space="preserve">Mgr. Ján Lazar, štátny tajomník </w:t>
            </w:r>
            <w:r w:rsidR="00F23A9C">
              <w:rPr>
                <w:rFonts w:ascii="Arial Narrow" w:eastAsia="Times New Roman" w:hAnsi="Arial Narrow" w:cs="Arial Narrow"/>
                <w:sz w:val="22"/>
                <w:lang w:eastAsia="cs-CZ"/>
              </w:rPr>
              <w:t>Ministerstva vnútra Slovenskej republiky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>, na zák</w:t>
            </w:r>
            <w:r w:rsidR="00F23A9C">
              <w:rPr>
                <w:rFonts w:ascii="Arial Narrow" w:eastAsia="Times New Roman" w:hAnsi="Arial Narrow" w:cs="Arial Narrow"/>
                <w:sz w:val="22"/>
                <w:lang w:eastAsia="cs-CZ"/>
              </w:rPr>
              <w:t>lade  plnej moci   č. p. KM-OPS-2020/002357-</w:t>
            </w:r>
            <w:r w:rsidR="00381165">
              <w:rPr>
                <w:rFonts w:ascii="Arial Narrow" w:eastAsia="Times New Roman" w:hAnsi="Arial Narrow" w:cs="Arial Narrow"/>
                <w:sz w:val="22"/>
                <w:lang w:eastAsia="cs-CZ"/>
              </w:rPr>
              <w:t>088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 </w:t>
            </w:r>
            <w:r w:rsidR="00F23A9C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zo dna </w:t>
            </w:r>
            <w:r w:rsidR="00381165">
              <w:rPr>
                <w:rFonts w:ascii="Arial Narrow" w:eastAsia="Times New Roman" w:hAnsi="Arial Narrow" w:cs="Arial Narrow"/>
                <w:sz w:val="22"/>
                <w:lang w:eastAsia="cs-CZ"/>
              </w:rPr>
              <w:t>20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>.</w:t>
            </w:r>
            <w:r w:rsidR="00F23A9C">
              <w:rPr>
                <w:rFonts w:ascii="Arial Narrow" w:eastAsia="Times New Roman" w:hAnsi="Arial Narrow" w:cs="Arial Narrow"/>
                <w:sz w:val="22"/>
                <w:lang w:eastAsia="cs-CZ"/>
              </w:rPr>
              <w:t>04.2020</w:t>
            </w:r>
          </w:p>
          <w:p w14:paraId="3C747507" w14:textId="77777777" w:rsidR="005A5DEB" w:rsidRPr="005A5DEB" w:rsidRDefault="005A5DEB" w:rsidP="005A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14:paraId="5ABA4FC7" w14:textId="77777777" w:rsidR="005A5DEB" w:rsidRPr="005A5DEB" w:rsidRDefault="005A5DEB" w:rsidP="005A5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5A5DEB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(ďalej len „Kupujúci“). </w:t>
            </w:r>
          </w:p>
          <w:p w14:paraId="38937503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</w:p>
          <w:p w14:paraId="0BFCC744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b/>
                <w:sz w:val="22"/>
                <w:lang w:eastAsia="cs-CZ"/>
              </w:rPr>
              <w:t>a</w:t>
            </w:r>
          </w:p>
          <w:p w14:paraId="7B7520A4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</w:p>
          <w:p w14:paraId="57722279" w14:textId="77777777" w:rsidR="005A5DEB" w:rsidRPr="005A5DEB" w:rsidRDefault="005A5DEB" w:rsidP="005A5DE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b/>
                <w:bCs/>
                <w:sz w:val="22"/>
                <w:lang w:val="x-none" w:eastAsia="cs-CZ"/>
              </w:rPr>
            </w:pPr>
            <w:r w:rsidRPr="005A5DEB">
              <w:rPr>
                <w:rFonts w:ascii="Arial Narrow" w:eastAsia="Times New Roman" w:hAnsi="Arial Narrow" w:cs="Arial Narrow"/>
                <w:b/>
                <w:bCs/>
                <w:sz w:val="22"/>
                <w:lang w:val="x-none" w:eastAsia="cs-CZ"/>
              </w:rPr>
              <w:t>Predávajúci:</w:t>
            </w:r>
          </w:p>
          <w:p w14:paraId="50A14F34" w14:textId="56990883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Názov: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57685029" w14:textId="2602DB05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Sídlo: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57D81FAB" w14:textId="5B74AC4D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Štatutárny zástupca: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1943B6BE" w14:textId="2E21A2F0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Splnomocnený k podpisu: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55C665C6" w14:textId="5D1C9F8C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IČO: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373B3319" w14:textId="5D493900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DIČ: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75241B93" w14:textId="0A5AED2B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IČ DPH: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6BE2DB83" w14:textId="6204821E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Bankové spojenie: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790C0F72" w14:textId="21B8DA70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>IBAN: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5EB9871E" w14:textId="4C883DD4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>SWIFT (BIC):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0E8169BC" w14:textId="15893826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Tel: </w:t>
            </w:r>
            <w:r w:rsidR="00F23A9C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15C210FD" w14:textId="77777777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Fax: </w:t>
            </w:r>
          </w:p>
          <w:p w14:paraId="51127C85" w14:textId="683FA002" w:rsidR="005A5DEB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e-mail: </w:t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4D3FE683" w14:textId="62009CC7" w:rsid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registrácia: </w:t>
            </w:r>
            <w:r w:rsidR="00F23A9C">
              <w:rPr>
                <w:rFonts w:ascii="Arial Narrow" w:eastAsia="Times New Roman" w:hAnsi="Arial Narrow" w:cs="Arial Narrow"/>
                <w:sz w:val="22"/>
                <w:lang w:eastAsia="cs-CZ"/>
              </w:rPr>
              <w:tab/>
            </w:r>
          </w:p>
          <w:p w14:paraId="4C8B5D00" w14:textId="77777777" w:rsidR="00F23A9C" w:rsidRPr="005A5DEB" w:rsidRDefault="00F23A9C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</w:p>
          <w:p w14:paraId="3160E180" w14:textId="4994D320" w:rsidR="00A41865" w:rsidRPr="005A5DEB" w:rsidRDefault="005A5DEB" w:rsidP="005A5DEB">
            <w:pPr>
              <w:tabs>
                <w:tab w:val="left" w:pos="2160"/>
                <w:tab w:val="left" w:pos="2880"/>
                <w:tab w:val="left" w:pos="45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5A5DEB">
              <w:rPr>
                <w:rFonts w:ascii="Arial Narrow" w:eastAsia="Times New Roman" w:hAnsi="Arial Narrow" w:cs="Arial Narrow"/>
                <w:sz w:val="22"/>
                <w:lang w:eastAsia="cs-CZ"/>
              </w:rPr>
              <w:t>(ďalej len „Predávajúci“)</w:t>
            </w:r>
          </w:p>
        </w:tc>
        <w:tc>
          <w:tcPr>
            <w:tcW w:w="4606" w:type="dxa"/>
            <w:shd w:val="clear" w:color="auto" w:fill="auto"/>
          </w:tcPr>
          <w:p w14:paraId="6CB7AF15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0ECEF907" w14:textId="77777777" w:rsidTr="00F23A9C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5E07DFBB" w14:textId="2BCD589B" w:rsidR="00A41865" w:rsidRPr="005A5C02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F1EE1F2" w14:textId="77777777" w:rsidR="00A41865" w:rsidRPr="00565125" w:rsidRDefault="00A41865" w:rsidP="00AA28C1">
            <w:pPr>
              <w:tabs>
                <w:tab w:val="left" w:pos="1389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36E6452E" w14:textId="77777777" w:rsidTr="00F23A9C">
        <w:tc>
          <w:tcPr>
            <w:tcW w:w="13471" w:type="dxa"/>
            <w:gridSpan w:val="3"/>
            <w:shd w:val="clear" w:color="auto" w:fill="auto"/>
          </w:tcPr>
          <w:p w14:paraId="35343B9D" w14:textId="2BEC8594" w:rsidR="00A41865" w:rsidRPr="006231BA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FDFC71C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</w:rPr>
              <w:t xml:space="preserve">  </w:t>
            </w:r>
          </w:p>
        </w:tc>
      </w:tr>
      <w:tr w:rsidR="00A41865" w:rsidRPr="00565125" w14:paraId="1FBB537A" w14:textId="77777777" w:rsidTr="00F23A9C">
        <w:tc>
          <w:tcPr>
            <w:tcW w:w="13471" w:type="dxa"/>
            <w:gridSpan w:val="3"/>
            <w:shd w:val="clear" w:color="auto" w:fill="auto"/>
          </w:tcPr>
          <w:p w14:paraId="73B2A340" w14:textId="7FCD03FA" w:rsidR="00A41865" w:rsidRPr="005A5DEB" w:rsidRDefault="00A41865" w:rsidP="005A5DEB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/>
                <w:sz w:val="22"/>
                <w:highlight w:val="yellow"/>
                <w:lang w:bidi="sk-SK"/>
              </w:rPr>
            </w:pPr>
          </w:p>
        </w:tc>
        <w:tc>
          <w:tcPr>
            <w:tcW w:w="4606" w:type="dxa"/>
            <w:shd w:val="clear" w:color="auto" w:fill="auto"/>
          </w:tcPr>
          <w:p w14:paraId="272DB667" w14:textId="6B96A703" w:rsidR="00A41865" w:rsidRPr="00E379B2" w:rsidRDefault="00A41865" w:rsidP="00AA28C1">
            <w:pPr>
              <w:pStyle w:val="Odsekzoznamu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  <w:tr w:rsidR="00A41865" w:rsidRPr="00565125" w14:paraId="2A351A6F" w14:textId="77777777" w:rsidTr="00F23A9C">
        <w:trPr>
          <w:gridAfter w:val="2"/>
          <w:wAfter w:w="4716" w:type="dxa"/>
        </w:trPr>
        <w:tc>
          <w:tcPr>
            <w:tcW w:w="8755" w:type="dxa"/>
            <w:shd w:val="clear" w:color="auto" w:fill="auto"/>
          </w:tcPr>
          <w:p w14:paraId="707E42CA" w14:textId="520AC5AE" w:rsidR="00A41865" w:rsidRPr="00565125" w:rsidRDefault="00F23A9C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  <w:r w:rsidRPr="00F23A9C">
              <w:rPr>
                <w:rFonts w:ascii="Arial Narrow" w:hAnsi="Arial Narrow" w:cs="Arial Narrow"/>
                <w:b/>
                <w:bCs/>
                <w:sz w:val="22"/>
              </w:rPr>
              <w:t>(kupujúci a predávajúci  spolu ďalej len „Zmluvné strany“)</w:t>
            </w:r>
          </w:p>
        </w:tc>
        <w:tc>
          <w:tcPr>
            <w:tcW w:w="4606" w:type="dxa"/>
            <w:shd w:val="clear" w:color="auto" w:fill="auto"/>
          </w:tcPr>
          <w:p w14:paraId="36D5268F" w14:textId="77777777" w:rsidR="00A41865" w:rsidRPr="00565125" w:rsidRDefault="00A41865" w:rsidP="00AA28C1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</w:rPr>
            </w:pPr>
          </w:p>
        </w:tc>
      </w:tr>
    </w:tbl>
    <w:p w14:paraId="3B54589A" w14:textId="77777777" w:rsidR="00F23A9C" w:rsidRDefault="00F23A9C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B2A6923" w14:textId="77777777" w:rsidR="00F23A9C" w:rsidRDefault="00F23A9C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9A932AF" w14:textId="77777777" w:rsidR="00F23A9C" w:rsidRDefault="00F23A9C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F22926A" w14:textId="3510340A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2C57B437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3BA9754D" w14:textId="20E72EDE" w:rsidR="00A41865" w:rsidRDefault="00A41865" w:rsidP="00A41865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Zmluvné</w:t>
      </w:r>
      <w:r w:rsidR="00A93F56">
        <w:rPr>
          <w:rFonts w:ascii="Arial Narrow" w:hAnsi="Arial Narrow" w:cs="Calibri"/>
          <w:bCs/>
          <w:sz w:val="22"/>
          <w:szCs w:val="22"/>
        </w:rPr>
        <w:t xml:space="preserve"> strany uzatvárajú túto z</w:t>
      </w:r>
      <w:r w:rsidRPr="00E379B2">
        <w:rPr>
          <w:rFonts w:ascii="Arial Narrow" w:hAnsi="Arial Narrow" w:cs="Calibri"/>
          <w:bCs/>
          <w:sz w:val="22"/>
          <w:szCs w:val="22"/>
        </w:rPr>
        <w:t>mluvu v súlade s výsledkom verejnej súťaže</w:t>
      </w:r>
      <w:r w:rsidRPr="00E379B2">
        <w:rPr>
          <w:rFonts w:ascii="Arial Narrow" w:hAnsi="Arial Narrow" w:cs="Calibri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 xml:space="preserve">na predmet zákazky </w:t>
      </w:r>
      <w:r w:rsidRPr="00E379B2">
        <w:rPr>
          <w:rFonts w:ascii="Arial Narrow" w:hAnsi="Arial Narrow" w:cs="Calibri"/>
          <w:sz w:val="22"/>
          <w:szCs w:val="22"/>
        </w:rPr>
        <w:t>"</w:t>
      </w:r>
      <w:r w:rsidR="009D5192">
        <w:rPr>
          <w:rFonts w:ascii="Arial Narrow" w:hAnsi="Arial Narrow" w:cs="Calibri"/>
          <w:sz w:val="22"/>
          <w:szCs w:val="22"/>
        </w:rPr>
        <w:t>Univerzálne syntetické penidlo</w:t>
      </w:r>
      <w:r w:rsidRPr="00E379B2">
        <w:rPr>
          <w:rFonts w:ascii="Arial Narrow" w:hAnsi="Arial Narrow" w:cs="Calibri"/>
          <w:sz w:val="22"/>
          <w:szCs w:val="22"/>
        </w:rPr>
        <w:t>“</w:t>
      </w:r>
      <w:r w:rsidRPr="00E379B2">
        <w:rPr>
          <w:rFonts w:ascii="Arial Narrow" w:hAnsi="Arial Narrow" w:cs="Calibri"/>
          <w:bCs/>
          <w:sz w:val="22"/>
          <w:szCs w:val="22"/>
        </w:rPr>
        <w:t>, ktorej oznámenie o vyhlásení verejného obstarávania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bolo uverejnené vo Vestníku verejného obstarávania č. </w:t>
      </w:r>
      <w:r>
        <w:rPr>
          <w:rFonts w:ascii="Arial Narrow" w:hAnsi="Arial Narrow" w:cs="Calibri"/>
          <w:bCs/>
          <w:sz w:val="22"/>
          <w:szCs w:val="22"/>
        </w:rPr>
        <w:t>....</w:t>
      </w:r>
      <w:r w:rsidR="009D5192">
        <w:rPr>
          <w:rFonts w:ascii="Arial Narrow" w:hAnsi="Arial Narrow" w:cs="Calibri"/>
          <w:bCs/>
          <w:sz w:val="22"/>
          <w:szCs w:val="22"/>
        </w:rPr>
        <w:t>/2020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dňa </w:t>
      </w:r>
      <w:r>
        <w:rPr>
          <w:rFonts w:ascii="Arial Narrow" w:hAnsi="Arial Narrow" w:cs="Calibri"/>
          <w:bCs/>
          <w:sz w:val="22"/>
          <w:szCs w:val="22"/>
        </w:rPr>
        <w:t>.....</w:t>
      </w:r>
      <w:r w:rsidR="009D5192">
        <w:rPr>
          <w:rFonts w:ascii="Arial Narrow" w:hAnsi="Arial Narrow" w:cs="Calibri"/>
          <w:bCs/>
          <w:sz w:val="22"/>
          <w:szCs w:val="22"/>
        </w:rPr>
        <w:t>.2020</w:t>
      </w:r>
      <w:r w:rsidRPr="00E379B2">
        <w:rPr>
          <w:rFonts w:ascii="Arial Narrow" w:hAnsi="Arial Narrow" w:cs="Calibri"/>
          <w:bCs/>
          <w:sz w:val="22"/>
          <w:szCs w:val="22"/>
        </w:rPr>
        <w:t xml:space="preserve"> pod značkou </w:t>
      </w:r>
      <w:r>
        <w:rPr>
          <w:rFonts w:ascii="Arial Narrow" w:hAnsi="Arial Narrow" w:cs="Calibri"/>
          <w:bCs/>
          <w:sz w:val="22"/>
          <w:szCs w:val="22"/>
        </w:rPr>
        <w:t>.............</w:t>
      </w:r>
      <w:r w:rsidRPr="00E379B2">
        <w:rPr>
          <w:rFonts w:ascii="Arial Narrow" w:hAnsi="Arial Narrow" w:cs="Calibri"/>
          <w:bCs/>
          <w:sz w:val="22"/>
          <w:szCs w:val="22"/>
        </w:rPr>
        <w:t>-MS</w:t>
      </w:r>
      <w:r>
        <w:rPr>
          <w:rFonts w:ascii="Arial Narrow" w:hAnsi="Arial Narrow" w:cs="Calibri"/>
          <w:bCs/>
          <w:sz w:val="22"/>
          <w:szCs w:val="22"/>
        </w:rPr>
        <w:t xml:space="preserve">T </w:t>
      </w:r>
      <w:r w:rsidRPr="00E379B2">
        <w:rPr>
          <w:rFonts w:ascii="Arial Narrow" w:hAnsi="Arial Narrow" w:cs="Calibri"/>
          <w:bCs/>
          <w:sz w:val="22"/>
          <w:szCs w:val="22"/>
        </w:rPr>
        <w:t>(ďalej len „</w:t>
      </w:r>
      <w:r w:rsidR="009C169C">
        <w:rPr>
          <w:rFonts w:ascii="Arial Narrow" w:hAnsi="Arial Narrow" w:cs="Calibri"/>
          <w:bCs/>
          <w:sz w:val="22"/>
          <w:szCs w:val="22"/>
        </w:rPr>
        <w:t>v</w:t>
      </w:r>
      <w:r w:rsidRPr="00E379B2">
        <w:rPr>
          <w:rFonts w:ascii="Arial Narrow" w:hAnsi="Arial Narrow" w:cs="Calibri"/>
          <w:bCs/>
          <w:sz w:val="22"/>
          <w:szCs w:val="22"/>
        </w:rPr>
        <w:t>erejné obstarávanie“).</w:t>
      </w:r>
    </w:p>
    <w:p w14:paraId="6F05E436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5010D245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 </w:t>
      </w:r>
      <w:r w:rsidR="0092073E">
        <w:rPr>
          <w:rFonts w:ascii="Arial Narrow" w:hAnsi="Arial Narrow" w:cs="Calibri"/>
          <w:sz w:val="22"/>
          <w:szCs w:val="22"/>
        </w:rPr>
        <w:t>Zmluvy</w:t>
      </w:r>
    </w:p>
    <w:p w14:paraId="305F7536" w14:textId="6393116C" w:rsidR="00A41865" w:rsidRPr="005E34F9" w:rsidRDefault="00A93F56" w:rsidP="00A41865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Predmetom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je záväzok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="00A41865" w:rsidRPr="005E34F9">
        <w:rPr>
          <w:rFonts w:ascii="Arial Narrow" w:hAnsi="Arial Narrow" w:cs="Calibri"/>
          <w:sz w:val="22"/>
          <w:szCs w:val="22"/>
        </w:rPr>
        <w:t>redávajúceho dodať</w:t>
      </w:r>
      <w:r w:rsidR="0082173D">
        <w:rPr>
          <w:rFonts w:ascii="Arial Narrow" w:hAnsi="Arial Narrow" w:cs="Calibri"/>
          <w:sz w:val="22"/>
          <w:szCs w:val="22"/>
        </w:rPr>
        <w:t xml:space="preserve"> Kupujúcemu</w:t>
      </w:r>
      <w:r w:rsidR="00A41865" w:rsidRPr="005E34F9">
        <w:rPr>
          <w:rFonts w:ascii="Arial Narrow" w:hAnsi="Arial Narrow"/>
          <w:sz w:val="22"/>
          <w:szCs w:val="22"/>
        </w:rPr>
        <w:t xml:space="preserve"> </w:t>
      </w:r>
      <w:r w:rsidR="009D5192">
        <w:rPr>
          <w:rFonts w:ascii="Arial Narrow" w:hAnsi="Arial Narrow"/>
          <w:sz w:val="22"/>
          <w:szCs w:val="22"/>
        </w:rPr>
        <w:t>stodvadsaťtritisíc (123 000) litrov</w:t>
      </w:r>
      <w:r w:rsidR="003425E5">
        <w:rPr>
          <w:rFonts w:ascii="Arial Narrow" w:hAnsi="Arial Narrow"/>
          <w:sz w:val="22"/>
          <w:szCs w:val="22"/>
        </w:rPr>
        <w:t xml:space="preserve"> </w:t>
      </w:r>
      <w:r w:rsidR="009D5192">
        <w:rPr>
          <w:rFonts w:ascii="Arial Narrow" w:hAnsi="Arial Narrow" w:cs="Arial"/>
          <w:sz w:val="22"/>
          <w:szCs w:val="22"/>
          <w:lang w:eastAsia="sk-SK"/>
        </w:rPr>
        <w:t>univerzálneho syntetického penidla</w:t>
      </w:r>
      <w:r>
        <w:rPr>
          <w:rFonts w:ascii="Arial Narrow" w:hAnsi="Arial Narrow" w:cs="Calibri"/>
          <w:sz w:val="22"/>
          <w:szCs w:val="22"/>
        </w:rPr>
        <w:t xml:space="preserve"> (ďalej len „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A41865" w:rsidRPr="005E34F9">
        <w:rPr>
          <w:rFonts w:ascii="Arial Narrow" w:hAnsi="Arial Narrow" w:cs="Calibri"/>
          <w:sz w:val="22"/>
          <w:szCs w:val="22"/>
        </w:rPr>
        <w:t>“)</w:t>
      </w:r>
      <w:r w:rsidR="000D3C5D">
        <w:rPr>
          <w:rFonts w:ascii="Arial Narrow" w:hAnsi="Arial Narrow" w:cs="Calibri"/>
          <w:sz w:val="22"/>
          <w:szCs w:val="22"/>
        </w:rPr>
        <w:t xml:space="preserve"> v súlade s prílohou č.1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a záväzok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upujúceho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 prevziať a zaplatiť za neho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redávajúcemu kúpnu cenu podľa článku V.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A41865">
        <w:rPr>
          <w:rFonts w:ascii="Arial Narrow" w:hAnsi="Arial Narrow" w:cs="Calibri"/>
          <w:sz w:val="22"/>
          <w:szCs w:val="22"/>
        </w:rPr>
        <w:t xml:space="preserve">.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824623">
        <w:rPr>
          <w:rFonts w:ascii="Arial Narrow" w:hAnsi="Arial Narrow" w:cs="Calibri"/>
          <w:sz w:val="22"/>
          <w:szCs w:val="22"/>
        </w:rPr>
        <w:t xml:space="preserve"> je presne špecifikovaný v opise predmetu zákazky použitom v súťažných podkladoch vo </w:t>
      </w:r>
      <w:r w:rsidR="009C169C">
        <w:rPr>
          <w:rFonts w:ascii="Arial Narrow" w:hAnsi="Arial Narrow" w:cs="Calibri"/>
          <w:sz w:val="22"/>
          <w:szCs w:val="22"/>
        </w:rPr>
        <w:t xml:space="preserve">verejnom obstarávaní </w:t>
      </w:r>
      <w:r w:rsidR="00824623">
        <w:rPr>
          <w:rFonts w:ascii="Arial Narrow" w:hAnsi="Arial Narrow" w:cs="Calibri"/>
          <w:sz w:val="22"/>
          <w:szCs w:val="22"/>
        </w:rPr>
        <w:t>(ďalej len „OPZ“)</w:t>
      </w:r>
      <w:r w:rsidR="009C169C">
        <w:rPr>
          <w:rFonts w:ascii="Arial Narrow" w:hAnsi="Arial Narrow" w:cs="Calibri"/>
          <w:sz w:val="22"/>
          <w:szCs w:val="22"/>
        </w:rPr>
        <w:t xml:space="preserve"> a v Ponuke </w:t>
      </w:r>
      <w:r w:rsidR="00DD7016">
        <w:rPr>
          <w:rFonts w:ascii="Arial Narrow" w:hAnsi="Arial Narrow" w:cs="Calibri"/>
          <w:sz w:val="22"/>
          <w:szCs w:val="22"/>
        </w:rPr>
        <w:t>P</w:t>
      </w:r>
      <w:r w:rsidR="009C169C">
        <w:rPr>
          <w:rFonts w:ascii="Arial Narrow" w:hAnsi="Arial Narrow" w:cs="Calibri"/>
          <w:sz w:val="22"/>
          <w:szCs w:val="22"/>
        </w:rPr>
        <w:t>redávajúceho, predloženej v rámci verejného obstarávania (ďalej len „Ponuka)</w:t>
      </w:r>
      <w:r w:rsidR="00824623">
        <w:rPr>
          <w:rFonts w:ascii="Arial Narrow" w:hAnsi="Arial Narrow" w:cs="Calibri"/>
          <w:sz w:val="22"/>
          <w:szCs w:val="22"/>
        </w:rPr>
        <w:t xml:space="preserve">. </w:t>
      </w:r>
      <w:r w:rsidR="009C169C">
        <w:rPr>
          <w:rFonts w:ascii="Arial Narrow" w:hAnsi="Arial Narrow" w:cs="Calibri"/>
          <w:sz w:val="22"/>
          <w:szCs w:val="22"/>
        </w:rPr>
        <w:t xml:space="preserve">OPZ a Ponuka tvoria prílohu č. 1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9C169C">
        <w:rPr>
          <w:rFonts w:ascii="Arial Narrow" w:hAnsi="Arial Narrow" w:cs="Calibri"/>
          <w:sz w:val="22"/>
          <w:szCs w:val="22"/>
        </w:rPr>
        <w:t xml:space="preserve">. 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Súčasťou dodávky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A41865" w:rsidRPr="005E34F9">
        <w:rPr>
          <w:rFonts w:ascii="Arial Narrow" w:hAnsi="Arial Narrow" w:cs="Calibri"/>
          <w:sz w:val="22"/>
          <w:szCs w:val="22"/>
        </w:rPr>
        <w:t xml:space="preserve">u je najmä jeho doprava do miesta dodania, </w:t>
      </w:r>
      <w:r w:rsidR="003425E5">
        <w:rPr>
          <w:rFonts w:ascii="Arial Narrow" w:hAnsi="Arial Narrow" w:cs="Calibri"/>
          <w:sz w:val="22"/>
          <w:szCs w:val="22"/>
        </w:rPr>
        <w:t>overenie jeho množstva a kvality.</w:t>
      </w:r>
      <w:r w:rsidR="00A41865" w:rsidRPr="00F12422">
        <w:rPr>
          <w:rFonts w:ascii="Arial Narrow" w:hAnsi="Arial Narrow" w:cs="Calibri"/>
          <w:sz w:val="22"/>
          <w:szCs w:val="22"/>
        </w:rPr>
        <w:t xml:space="preserve"> </w:t>
      </w:r>
    </w:p>
    <w:p w14:paraId="592071C8" w14:textId="77777777" w:rsidR="00A41865" w:rsidRPr="005E34F9" w:rsidRDefault="00A41865" w:rsidP="00A41865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4CB9E557" w14:textId="77777777" w:rsidR="00A41865" w:rsidRPr="005E34F9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Článok IV</w:t>
      </w:r>
      <w:r w:rsidRPr="005E34F9">
        <w:rPr>
          <w:rFonts w:ascii="Arial Narrow" w:hAnsi="Arial Narrow" w:cs="Calibri"/>
          <w:sz w:val="22"/>
          <w:szCs w:val="22"/>
        </w:rPr>
        <w:t>.</w:t>
      </w:r>
    </w:p>
    <w:p w14:paraId="12A012B9" w14:textId="77777777" w:rsidR="00A41865" w:rsidRPr="005E34F9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>Dodacie podmienky</w:t>
      </w:r>
    </w:p>
    <w:p w14:paraId="21FB0E10" w14:textId="77777777" w:rsidR="00A41865" w:rsidRDefault="00A41865" w:rsidP="00A41865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5E34F9">
        <w:rPr>
          <w:rFonts w:ascii="Arial Narrow" w:hAnsi="Arial Narrow" w:cs="Calibri"/>
          <w:sz w:val="22"/>
          <w:szCs w:val="22"/>
        </w:rPr>
        <w:t xml:space="preserve"> v súlade </w:t>
      </w:r>
      <w:r w:rsidRPr="00D41E63">
        <w:rPr>
          <w:rFonts w:ascii="Arial Narrow" w:hAnsi="Arial Narrow" w:cs="Calibri"/>
          <w:sz w:val="22"/>
          <w:szCs w:val="22"/>
        </w:rPr>
        <w:t xml:space="preserve">s dohodnutými technickými a funkčnými charakteristikami, všeobecne záväznými právnymi predpismi platnými na území SR, technickými normami a podmienkami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D41E63">
        <w:rPr>
          <w:rFonts w:ascii="Arial Narrow" w:hAnsi="Arial Narrow" w:cs="Calibri"/>
          <w:sz w:val="22"/>
          <w:szCs w:val="22"/>
        </w:rPr>
        <w:t>. Predávajú</w:t>
      </w:r>
      <w:r w:rsidRPr="005E34F9">
        <w:rPr>
          <w:rFonts w:ascii="Arial Narrow" w:hAnsi="Arial Narrow" w:cs="Calibri"/>
          <w:sz w:val="22"/>
          <w:szCs w:val="22"/>
        </w:rPr>
        <w:t xml:space="preserve">ci sa zaväzuje súčasne s odovzdaním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5E34F9">
        <w:rPr>
          <w:rFonts w:ascii="Arial Narrow" w:hAnsi="Arial Narrow" w:cs="Calibri"/>
          <w:sz w:val="22"/>
          <w:szCs w:val="22"/>
        </w:rPr>
        <w:t xml:space="preserve">u odovzdať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5E34F9">
        <w:rPr>
          <w:rFonts w:ascii="Arial Narrow" w:hAnsi="Arial Narrow" w:cs="Calibri"/>
          <w:sz w:val="22"/>
          <w:szCs w:val="22"/>
        </w:rPr>
        <w:t xml:space="preserve">upujúcemu aj všetky doklady, ktoré sa na dodaný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5E34F9">
        <w:rPr>
          <w:rFonts w:ascii="Arial Narrow" w:hAnsi="Arial Narrow" w:cs="Calibri"/>
          <w:sz w:val="22"/>
          <w:szCs w:val="22"/>
        </w:rPr>
        <w:t xml:space="preserve"> vzťahujú</w:t>
      </w:r>
      <w:r w:rsidR="000D3C5D">
        <w:rPr>
          <w:rFonts w:ascii="Arial Narrow" w:hAnsi="Arial Narrow" w:cs="Calibri"/>
          <w:sz w:val="22"/>
          <w:szCs w:val="22"/>
        </w:rPr>
        <w:t xml:space="preserve">. </w:t>
      </w:r>
    </w:p>
    <w:p w14:paraId="37CF693B" w14:textId="5DFB6EA9" w:rsidR="009D5192" w:rsidRPr="009D5192" w:rsidRDefault="009D5192" w:rsidP="00C51A84">
      <w:pPr>
        <w:pStyle w:val="Odsekzoznamu"/>
        <w:numPr>
          <w:ilvl w:val="1"/>
          <w:numId w:val="5"/>
        </w:numPr>
        <w:ind w:left="567" w:hanging="567"/>
        <w:jc w:val="both"/>
        <w:rPr>
          <w:rFonts w:ascii="Arial Narrow" w:eastAsia="Times New Roman" w:hAnsi="Arial Narrow" w:cs="Calibri"/>
          <w:sz w:val="22"/>
        </w:rPr>
      </w:pPr>
      <w:r w:rsidRPr="009D5192">
        <w:rPr>
          <w:rFonts w:ascii="Arial Narrow" w:eastAsia="Times New Roman" w:hAnsi="Arial Narrow" w:cs="Calibri"/>
          <w:sz w:val="22"/>
        </w:rPr>
        <w:t>Predávajúci sa zaväzuje dodať to</w:t>
      </w:r>
      <w:r w:rsidR="0071490E">
        <w:rPr>
          <w:rFonts w:ascii="Arial Narrow" w:eastAsia="Times New Roman" w:hAnsi="Arial Narrow" w:cs="Calibri"/>
          <w:sz w:val="22"/>
        </w:rPr>
        <w:t>var Kupujúcemu v lehote do dvoch (2</w:t>
      </w:r>
      <w:r w:rsidRPr="009D5192">
        <w:rPr>
          <w:rFonts w:ascii="Arial Narrow" w:eastAsia="Times New Roman" w:hAnsi="Arial Narrow" w:cs="Calibri"/>
          <w:sz w:val="22"/>
        </w:rPr>
        <w:t xml:space="preserve">) mesiacov odo dňa nadobudnutia účinnosti tejto zmluvy. </w:t>
      </w:r>
    </w:p>
    <w:p w14:paraId="29617D2A" w14:textId="77777777" w:rsidR="00286FF9" w:rsidRPr="00640215" w:rsidRDefault="00286FF9" w:rsidP="00286F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F12422">
        <w:rPr>
          <w:rFonts w:ascii="Arial Narrow" w:hAnsi="Arial Narrow" w:cs="Calibri"/>
          <w:sz w:val="22"/>
          <w:szCs w:val="22"/>
        </w:rPr>
        <w:t xml:space="preserve">u je </w:t>
      </w:r>
      <w:r>
        <w:rPr>
          <w:rFonts w:ascii="Arial Narrow" w:hAnsi="Arial Narrow" w:cs="Arial"/>
          <w:sz w:val="22"/>
          <w:szCs w:val="22"/>
        </w:rPr>
        <w:t>Záchranná brigáda Hasičského a záchranného zboru v Žiline, Bánovská cesta 8111, 010 01 Žilina.</w:t>
      </w:r>
    </w:p>
    <w:p w14:paraId="0813DA1F" w14:textId="77777777" w:rsidR="00243B92" w:rsidRDefault="00640215" w:rsidP="00243B92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4021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640215">
        <w:rPr>
          <w:rFonts w:ascii="Arial Narrow" w:hAnsi="Arial Narrow" w:cs="Calibri"/>
          <w:sz w:val="22"/>
          <w:szCs w:val="22"/>
        </w:rPr>
        <w:t xml:space="preserve"> v množstve a v kvalite špecifikovanej v OPZ a v bezchybnom stave.</w:t>
      </w:r>
    </w:p>
    <w:p w14:paraId="6F413662" w14:textId="6980AA58" w:rsidR="00D41E63" w:rsidRPr="00243B92" w:rsidRDefault="0092073E" w:rsidP="00243B92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bookmarkStart w:id="0" w:name="_GoBack"/>
      <w:bookmarkEnd w:id="0"/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 musí byť dodaný v súlade s OPZ riadne zabalený. Prebratie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 dodaného do miesta dodania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 Predávajúcim sa uskutoční fyzickým prevzatím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u, kontrolou množstva a kvality dodaného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 a podpisom dodacieho listu splnomocneným zástupcom Predávajúceho a Kupujúceho. V dodacom liste bude uvedené presné množstvo a druh dodaného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u, vyjadrenie, či dodávka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 je úplná a či pri prevzatí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 zodpovedal požiadavkám podľa OPZ,</w:t>
      </w:r>
      <w:r w:rsidR="009139BF" w:rsidRPr="00243B92">
        <w:rPr>
          <w:rFonts w:ascii="Arial Narrow" w:hAnsi="Arial Narrow" w:cs="Calibri"/>
          <w:sz w:val="22"/>
          <w:szCs w:val="22"/>
        </w:rPr>
        <w:t xml:space="preserve"> Ponuky, tejto </w:t>
      </w:r>
      <w:r w:rsidRPr="00243B92">
        <w:rPr>
          <w:rFonts w:ascii="Arial Narrow" w:hAnsi="Arial Narrow" w:cs="Calibri"/>
          <w:sz w:val="22"/>
          <w:szCs w:val="22"/>
        </w:rPr>
        <w:t>Zmluvy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, resp. či dodaný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 zodpovedá Vzorkám. V dodacom liste Kupujúci vyznačí uspokojivé dodanie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u. V prípade vád, tieto sa vyznačia v dodacom liste a tento môže byť podkladom pre fakturácie až po odstránení vád dodávky </w:t>
      </w:r>
      <w:r w:rsidRPr="00243B92">
        <w:rPr>
          <w:rFonts w:ascii="Arial Narrow" w:hAnsi="Arial Narrow" w:cs="Calibri"/>
          <w:sz w:val="22"/>
          <w:szCs w:val="22"/>
        </w:rPr>
        <w:t>Tovar</w:t>
      </w:r>
      <w:r w:rsidR="00D41E63" w:rsidRPr="00243B92">
        <w:rPr>
          <w:rFonts w:ascii="Arial Narrow" w:hAnsi="Arial Narrow" w:cs="Calibri"/>
          <w:sz w:val="22"/>
          <w:szCs w:val="22"/>
        </w:rPr>
        <w:t xml:space="preserve">u. </w:t>
      </w:r>
    </w:p>
    <w:p w14:paraId="33D02D5C" w14:textId="77777777" w:rsidR="00A41865" w:rsidRPr="00930F80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930F80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46901A8" w14:textId="77777777" w:rsidR="00A41865" w:rsidRPr="00737FAA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>
        <w:rPr>
          <w:rFonts w:ascii="Arial Narrow" w:hAnsi="Arial Narrow" w:cs="Calibri"/>
          <w:sz w:val="22"/>
          <w:szCs w:val="22"/>
        </w:rPr>
        <w:t xml:space="preserve">dodania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737FAA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>
        <w:rPr>
          <w:rFonts w:ascii="Arial Narrow" w:hAnsi="Arial Narrow" w:cs="Calibri"/>
          <w:sz w:val="22"/>
          <w:szCs w:val="22"/>
        </w:rPr>
        <w:t>tri (</w:t>
      </w:r>
      <w:r w:rsidRPr="00737FAA">
        <w:rPr>
          <w:rFonts w:ascii="Arial Narrow" w:hAnsi="Arial Narrow" w:cs="Calibri"/>
          <w:sz w:val="22"/>
          <w:szCs w:val="22"/>
        </w:rPr>
        <w:t>3</w:t>
      </w:r>
      <w:r>
        <w:rPr>
          <w:rFonts w:ascii="Arial Narrow" w:hAnsi="Arial Narrow" w:cs="Calibri"/>
          <w:sz w:val="22"/>
          <w:szCs w:val="22"/>
        </w:rPr>
        <w:t>)</w:t>
      </w:r>
      <w:r w:rsidRPr="00737FAA">
        <w:rPr>
          <w:rFonts w:ascii="Arial Narrow" w:hAnsi="Arial Narrow" w:cs="Calibri"/>
          <w:sz w:val="22"/>
          <w:szCs w:val="22"/>
        </w:rPr>
        <w:t xml:space="preserve"> pracovné dni vopred. </w:t>
      </w:r>
    </w:p>
    <w:p w14:paraId="5B715EB3" w14:textId="77777777" w:rsidR="00A41865" w:rsidRPr="00286FF9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>Po pre</w:t>
      </w:r>
      <w:r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>redávajúci vyhotoví dodací list. Kupujúci po pr</w:t>
      </w:r>
      <w:r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E53022">
        <w:rPr>
          <w:rFonts w:ascii="Arial Narrow" w:hAnsi="Arial Narrow" w:cs="Calibri"/>
          <w:sz w:val="22"/>
          <w:szCs w:val="22"/>
        </w:rPr>
        <w:t xml:space="preserve">dodací list písomne potvrdí. Kupujúci môže </w:t>
      </w:r>
      <w:r>
        <w:rPr>
          <w:rFonts w:ascii="Arial Narrow" w:hAnsi="Arial Narrow" w:cs="Calibri"/>
          <w:sz w:val="22"/>
          <w:szCs w:val="22"/>
        </w:rPr>
        <w:t xml:space="preserve">po prevzatí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u </w:t>
      </w:r>
      <w:r w:rsidRPr="00E53022">
        <w:rPr>
          <w:rFonts w:ascii="Arial Narrow" w:hAnsi="Arial Narrow" w:cs="Calibri"/>
          <w:sz w:val="22"/>
          <w:szCs w:val="22"/>
        </w:rPr>
        <w:t>riadne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>
        <w:rPr>
          <w:rFonts w:ascii="Arial Narrow" w:hAnsi="Arial Narrow" w:cs="Calibri"/>
          <w:sz w:val="22"/>
          <w:szCs w:val="22"/>
        </w:rPr>
        <w:t>vzatia</w:t>
      </w:r>
      <w:r w:rsidRPr="00E53022">
        <w:rPr>
          <w:rFonts w:ascii="Arial Narrow" w:hAnsi="Arial Narrow" w:cs="Calibri"/>
          <w:sz w:val="22"/>
          <w:szCs w:val="22"/>
        </w:rPr>
        <w:t xml:space="preserve"> umožniť.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92073E">
        <w:rPr>
          <w:rFonts w:ascii="Arial Narrow" w:hAnsi="Arial Narrow"/>
          <w:color w:val="000000"/>
          <w:sz w:val="22"/>
          <w:szCs w:val="22"/>
        </w:rPr>
        <w:t>Tovar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E53022">
        <w:rPr>
          <w:rFonts w:ascii="Arial Narrow" w:hAnsi="Arial Narrow"/>
          <w:color w:val="000000"/>
          <w:sz w:val="22"/>
          <w:szCs w:val="22"/>
        </w:rPr>
        <w:t xml:space="preserve">funkčný, bez zjavných vád, dodaný v </w:t>
      </w:r>
      <w:r w:rsidRPr="008E1AA4">
        <w:rPr>
          <w:rFonts w:ascii="Arial Narrow" w:hAnsi="Arial Narrow"/>
          <w:color w:val="000000"/>
          <w:sz w:val="22"/>
          <w:szCs w:val="22"/>
        </w:rPr>
        <w:t>kompletnom stave a v požadovanom množstve. V opačnom prípade si vyhradzuje právo nepodpísať dodací list, neprebrať dodaný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92073E">
        <w:rPr>
          <w:rFonts w:ascii="Arial Narrow" w:hAnsi="Arial Narrow"/>
          <w:color w:val="000000"/>
          <w:sz w:val="22"/>
          <w:szCs w:val="22"/>
        </w:rPr>
        <w:t>Tovar</w:t>
      </w:r>
      <w:r w:rsidRPr="008E1AA4">
        <w:rPr>
          <w:rFonts w:ascii="Arial Narrow" w:hAnsi="Arial Narrow"/>
          <w:color w:val="000000"/>
          <w:sz w:val="22"/>
          <w:szCs w:val="22"/>
        </w:rPr>
        <w:t xml:space="preserve"> a nezaplatiť cenu za neprebraný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="0092073E">
        <w:rPr>
          <w:rFonts w:ascii="Arial Narrow" w:hAnsi="Arial Narrow"/>
          <w:color w:val="000000"/>
          <w:sz w:val="22"/>
          <w:szCs w:val="22"/>
        </w:rPr>
        <w:t>Tovar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14:paraId="274ADC9C" w14:textId="488AE775" w:rsidR="00A41865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</w:t>
      </w:r>
      <w:r w:rsidR="0092073E">
        <w:rPr>
          <w:rFonts w:ascii="Arial Narrow" w:hAnsi="Arial Narrow"/>
          <w:sz w:val="22"/>
          <w:szCs w:val="22"/>
        </w:rPr>
        <w:t>Tovar</w:t>
      </w:r>
      <w:r>
        <w:rPr>
          <w:rFonts w:ascii="Arial Narrow" w:hAnsi="Arial Narrow"/>
          <w:sz w:val="22"/>
          <w:szCs w:val="22"/>
        </w:rPr>
        <w:t xml:space="preserve">u </w:t>
      </w:r>
      <w:r w:rsidRPr="00930F80">
        <w:rPr>
          <w:rFonts w:ascii="Arial Narrow" w:hAnsi="Arial Narrow"/>
          <w:sz w:val="22"/>
          <w:szCs w:val="22"/>
        </w:rPr>
        <w:t xml:space="preserve">prechádza na </w:t>
      </w:r>
      <w:r w:rsidR="009C169C">
        <w:rPr>
          <w:rFonts w:ascii="Arial Narrow" w:hAnsi="Arial Narrow"/>
          <w:sz w:val="22"/>
          <w:szCs w:val="22"/>
        </w:rPr>
        <w:t>K</w:t>
      </w:r>
      <w:r w:rsidRPr="00930F80">
        <w:rPr>
          <w:rFonts w:ascii="Arial Narrow" w:hAnsi="Arial Narrow"/>
          <w:sz w:val="22"/>
          <w:szCs w:val="22"/>
        </w:rPr>
        <w:t xml:space="preserve">upujúceho dňom jeho dodania a prevzatia </w:t>
      </w:r>
      <w:r w:rsidR="009C169C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upujúcim na základe dodacieho listu vyhotoveného Predávajúcim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7DFE0F81" w14:textId="2FF0A9FA" w:rsidR="00A41865" w:rsidRPr="002761BF" w:rsidRDefault="00A41865" w:rsidP="00191676">
      <w:pPr>
        <w:pStyle w:val="CTL"/>
        <w:numPr>
          <w:ilvl w:val="1"/>
          <w:numId w:val="2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e </w:t>
      </w:r>
      <w:r w:rsidRPr="00930F80">
        <w:rPr>
          <w:rFonts w:ascii="Arial Narrow" w:hAnsi="Arial Narrow" w:cs="Calibri"/>
          <w:sz w:val="22"/>
          <w:szCs w:val="22"/>
        </w:rPr>
        <w:t xml:space="preserve">prechádza na Kupujúceho </w:t>
      </w:r>
      <w:r w:rsidRPr="008A5039">
        <w:rPr>
          <w:rFonts w:ascii="Arial Narrow" w:hAnsi="Arial Narrow" w:cs="Calibri"/>
          <w:sz w:val="22"/>
          <w:szCs w:val="22"/>
        </w:rPr>
        <w:t xml:space="preserve">dňom jeho prevzatia </w:t>
      </w:r>
      <w:r w:rsidR="009C169C">
        <w:rPr>
          <w:rFonts w:ascii="Arial Narrow" w:hAnsi="Arial Narrow" w:cs="Calibri"/>
          <w:sz w:val="22"/>
          <w:szCs w:val="22"/>
        </w:rPr>
        <w:t>K</w:t>
      </w:r>
      <w:r w:rsidRPr="008A5039">
        <w:rPr>
          <w:rFonts w:ascii="Arial Narrow" w:hAnsi="Arial Narrow" w:cs="Calibri"/>
          <w:sz w:val="22"/>
          <w:szCs w:val="22"/>
        </w:rPr>
        <w:t xml:space="preserve">upujúcim na základe dodacieho listu vyhotoveného </w:t>
      </w:r>
      <w:r w:rsidR="009C169C">
        <w:rPr>
          <w:rFonts w:ascii="Arial Narrow" w:hAnsi="Arial Narrow" w:cs="Calibri"/>
          <w:sz w:val="22"/>
          <w:szCs w:val="22"/>
        </w:rPr>
        <w:t>P</w:t>
      </w:r>
      <w:r w:rsidRPr="008A5039">
        <w:rPr>
          <w:rFonts w:ascii="Arial Narrow" w:hAnsi="Arial Narrow" w:cs="Calibri"/>
          <w:sz w:val="22"/>
          <w:szCs w:val="22"/>
        </w:rPr>
        <w:t>redávajúcim</w:t>
      </w:r>
      <w:r>
        <w:rPr>
          <w:rFonts w:ascii="Arial Narrow" w:hAnsi="Arial Narrow" w:cs="Calibri"/>
          <w:sz w:val="22"/>
          <w:szCs w:val="22"/>
        </w:rPr>
        <w:t>.</w:t>
      </w:r>
    </w:p>
    <w:p w14:paraId="16A5C8F8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lastRenderedPageBreak/>
        <w:t>Článok V.</w:t>
      </w:r>
    </w:p>
    <w:p w14:paraId="711B845E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47B205C8" w14:textId="77777777"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Kúpna cena je stanovená</w:t>
      </w:r>
      <w:r>
        <w:rPr>
          <w:rFonts w:ascii="Arial Narrow" w:hAnsi="Arial Narrow"/>
          <w:sz w:val="22"/>
          <w:szCs w:val="22"/>
        </w:rPr>
        <w:t xml:space="preserve"> dohodou </w:t>
      </w:r>
      <w:r w:rsidR="0092073E">
        <w:rPr>
          <w:rFonts w:ascii="Arial Narrow" w:hAnsi="Arial Narrow"/>
          <w:sz w:val="22"/>
          <w:szCs w:val="22"/>
        </w:rPr>
        <w:t>Zmluvných strán</w:t>
      </w:r>
      <w:r w:rsidRPr="00930F8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ako cena konečná </w:t>
      </w:r>
      <w:r w:rsidRPr="00930F80">
        <w:rPr>
          <w:rFonts w:ascii="Arial Narrow" w:hAnsi="Arial Narrow"/>
          <w:sz w:val="22"/>
          <w:szCs w:val="22"/>
        </w:rPr>
        <w:t>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>vyhlášky Ministerstva financií Slovenskej republiky č. 87/1996 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cenách. Cena </w:t>
      </w:r>
      <w:r w:rsidRPr="00930F80">
        <w:rPr>
          <w:rFonts w:ascii="Arial Narrow" w:hAnsi="Arial Narrow"/>
          <w:sz w:val="22"/>
          <w:szCs w:val="22"/>
        </w:rPr>
        <w:t xml:space="preserve"> je uvedená v prílohe č. </w:t>
      </w:r>
      <w:r>
        <w:rPr>
          <w:rFonts w:ascii="Arial Narrow" w:hAnsi="Arial Narrow"/>
          <w:sz w:val="22"/>
          <w:szCs w:val="22"/>
        </w:rPr>
        <w:t>2</w:t>
      </w:r>
      <w:r w:rsidRPr="00930F80">
        <w:rPr>
          <w:rFonts w:ascii="Arial Narrow" w:hAnsi="Arial Narrow"/>
          <w:sz w:val="22"/>
          <w:szCs w:val="22"/>
        </w:rPr>
        <w:t xml:space="preserve">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13949869" w14:textId="76E105FB" w:rsidR="007B76CD" w:rsidRDefault="007B76CD" w:rsidP="007B76CD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Kúpna c</w:t>
      </w:r>
      <w:r w:rsidRPr="007B76CD">
        <w:rPr>
          <w:rFonts w:ascii="Arial Narrow" w:hAnsi="Arial Narrow"/>
          <w:sz w:val="22"/>
          <w:szCs w:val="22"/>
        </w:rPr>
        <w:t xml:space="preserve">ena musí zahŕňať všetky ekonomicky oprávnené náklady Predávajúceho vynaložené v súvislosti s dodávkou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>u</w:t>
      </w:r>
      <w:r w:rsidR="0082173D">
        <w:rPr>
          <w:rFonts w:ascii="Arial Narrow" w:hAnsi="Arial Narrow"/>
          <w:sz w:val="22"/>
          <w:szCs w:val="22"/>
        </w:rPr>
        <w:t>, a</w:t>
      </w:r>
      <w:r w:rsidR="008A50F8">
        <w:rPr>
          <w:rFonts w:ascii="Arial Narrow" w:hAnsi="Arial Narrow"/>
          <w:sz w:val="22"/>
          <w:szCs w:val="22"/>
        </w:rPr>
        <w:t> </w:t>
      </w:r>
      <w:r w:rsidR="0082173D">
        <w:rPr>
          <w:rFonts w:ascii="Arial Narrow" w:hAnsi="Arial Narrow"/>
          <w:sz w:val="22"/>
          <w:szCs w:val="22"/>
        </w:rPr>
        <w:t>to</w:t>
      </w:r>
      <w:r w:rsidR="008A50F8">
        <w:rPr>
          <w:rFonts w:ascii="Arial Narrow" w:hAnsi="Arial Narrow"/>
          <w:sz w:val="22"/>
          <w:szCs w:val="22"/>
        </w:rPr>
        <w:t xml:space="preserve"> </w:t>
      </w:r>
      <w:r w:rsidRPr="007B76CD">
        <w:rPr>
          <w:rFonts w:ascii="Arial Narrow" w:hAnsi="Arial Narrow"/>
          <w:sz w:val="22"/>
          <w:szCs w:val="22"/>
        </w:rPr>
        <w:t xml:space="preserve">najmä náklady za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 xml:space="preserve">, na obstaranie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 xml:space="preserve">u, dovozné clá, dopravu na miesto dodania, poistenie do času prechodu nebezpečenstva škody na </w:t>
      </w:r>
      <w:r w:rsidR="0092073E">
        <w:rPr>
          <w:rFonts w:ascii="Arial Narrow" w:hAnsi="Arial Narrow"/>
          <w:sz w:val="22"/>
          <w:szCs w:val="22"/>
        </w:rPr>
        <w:t>Tovar</w:t>
      </w:r>
      <w:r w:rsidRPr="007B76CD">
        <w:rPr>
          <w:rFonts w:ascii="Arial Narrow" w:hAnsi="Arial Narrow"/>
          <w:sz w:val="22"/>
          <w:szCs w:val="22"/>
        </w:rPr>
        <w:t>e na Kupujúceho, náklady na obalovú techniku a balenie, ako aj všetky ďalšie Súvisiace služby a primeraný zisk Predávajúceho.</w:t>
      </w:r>
    </w:p>
    <w:p w14:paraId="46A7A3F3" w14:textId="24CC5EDD" w:rsidR="00AF6953" w:rsidRDefault="00861123" w:rsidP="00AB3C5B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Kúpnu c</w:t>
      </w:r>
      <w:r w:rsidR="00AF6953" w:rsidRPr="00AF6953">
        <w:rPr>
          <w:rFonts w:ascii="Arial Narrow" w:hAnsi="Arial Narrow"/>
          <w:sz w:val="22"/>
          <w:szCs w:val="22"/>
        </w:rPr>
        <w:t xml:space="preserve">enu </w:t>
      </w:r>
      <w:r>
        <w:rPr>
          <w:rFonts w:ascii="Arial Narrow" w:hAnsi="Arial Narrow"/>
          <w:sz w:val="22"/>
          <w:szCs w:val="22"/>
        </w:rPr>
        <w:t xml:space="preserve">zaplatí Kupujúci </w:t>
      </w:r>
      <w:r w:rsidR="00AF6953" w:rsidRPr="00AF6953">
        <w:rPr>
          <w:rFonts w:ascii="Arial Narrow" w:hAnsi="Arial Narrow"/>
          <w:sz w:val="22"/>
          <w:szCs w:val="22"/>
        </w:rPr>
        <w:t xml:space="preserve">na základe faktúry vystavenej Predávajúcim po dodaní </w:t>
      </w:r>
      <w:r w:rsidR="0092073E">
        <w:rPr>
          <w:rFonts w:ascii="Arial Narrow" w:hAnsi="Arial Narrow"/>
          <w:sz w:val="22"/>
          <w:szCs w:val="22"/>
        </w:rPr>
        <w:t>Tovar</w:t>
      </w:r>
      <w:r w:rsidR="00AF6953" w:rsidRPr="00AF6953">
        <w:rPr>
          <w:rFonts w:ascii="Arial Narrow" w:hAnsi="Arial Narrow"/>
          <w:sz w:val="22"/>
          <w:szCs w:val="22"/>
        </w:rPr>
        <w:t xml:space="preserve">u a podpísaní preberacieho protokolu alebo dodacieho listu s vyznačením riadneho dodania </w:t>
      </w:r>
      <w:r w:rsidR="0092073E">
        <w:rPr>
          <w:rFonts w:ascii="Arial Narrow" w:hAnsi="Arial Narrow"/>
          <w:sz w:val="22"/>
          <w:szCs w:val="22"/>
        </w:rPr>
        <w:t>Tovar</w:t>
      </w:r>
      <w:r w:rsidR="00AF6953" w:rsidRPr="00AF6953">
        <w:rPr>
          <w:rFonts w:ascii="Arial Narrow" w:hAnsi="Arial Narrow"/>
          <w:sz w:val="22"/>
          <w:szCs w:val="22"/>
        </w:rPr>
        <w:t>u. Kupujúci neposkytne Predávajúcemu žiaden preddavok na zrealizovanie predmetu plnenia</w:t>
      </w:r>
      <w:r w:rsidR="00CE481E">
        <w:rPr>
          <w:rFonts w:ascii="Arial Narrow" w:hAnsi="Arial Narrow"/>
          <w:sz w:val="22"/>
          <w:szCs w:val="22"/>
        </w:rPr>
        <w:t xml:space="preserve"> tejto Zmluvy</w:t>
      </w:r>
      <w:r w:rsidR="00AF6953" w:rsidRPr="00AF6953">
        <w:rPr>
          <w:rFonts w:ascii="Arial Narrow" w:hAnsi="Arial Narrow"/>
          <w:sz w:val="22"/>
          <w:szCs w:val="22"/>
        </w:rPr>
        <w:t>.</w:t>
      </w:r>
    </w:p>
    <w:p w14:paraId="284976C6" w14:textId="77777777" w:rsidR="00A41865" w:rsidRPr="00145A0F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145A0F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</w:t>
      </w:r>
      <w:r w:rsidR="0092073E">
        <w:rPr>
          <w:rFonts w:ascii="Arial Narrow" w:hAnsi="Arial Narrow"/>
          <w:sz w:val="22"/>
          <w:szCs w:val="22"/>
        </w:rPr>
        <w:t>Tovar</w:t>
      </w:r>
      <w:r w:rsidRPr="00145A0F">
        <w:rPr>
          <w:rFonts w:ascii="Arial Narrow" w:hAnsi="Arial Narrow"/>
          <w:sz w:val="22"/>
          <w:szCs w:val="22"/>
        </w:rPr>
        <w:t xml:space="preserve">u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 xml:space="preserve">upujúcim, formou prevodu na bankový účet </w:t>
      </w:r>
      <w:r w:rsidR="009C169C">
        <w:rPr>
          <w:rFonts w:ascii="Arial Narrow" w:hAnsi="Arial Narrow"/>
          <w:sz w:val="22"/>
          <w:szCs w:val="22"/>
        </w:rPr>
        <w:t>P</w:t>
      </w:r>
      <w:r w:rsidRPr="00145A0F">
        <w:rPr>
          <w:rFonts w:ascii="Arial Narrow" w:hAnsi="Arial Narrow"/>
          <w:sz w:val="22"/>
          <w:szCs w:val="22"/>
        </w:rPr>
        <w:t xml:space="preserve">redávajúceho uvedeného v záhlaví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145A0F">
        <w:rPr>
          <w:rFonts w:ascii="Arial Narrow" w:hAnsi="Arial Narrow"/>
          <w:sz w:val="22"/>
          <w:szCs w:val="22"/>
        </w:rPr>
        <w:t>.</w:t>
      </w:r>
      <w:r w:rsidRPr="00145A0F">
        <w:rPr>
          <w:rFonts w:ascii="Arial Narrow" w:hAnsi="Arial Narrow"/>
          <w:i/>
          <w:sz w:val="22"/>
          <w:szCs w:val="22"/>
        </w:rPr>
        <w:t xml:space="preserve"> </w:t>
      </w:r>
      <w:r w:rsidRPr="00145A0F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 w:rsidR="009C169C">
        <w:rPr>
          <w:rFonts w:ascii="Arial Narrow" w:hAnsi="Arial Narrow"/>
          <w:sz w:val="22"/>
          <w:szCs w:val="22"/>
        </w:rPr>
        <w:t>K</w:t>
      </w:r>
      <w:r w:rsidRPr="00145A0F">
        <w:rPr>
          <w:rFonts w:ascii="Arial Narrow" w:hAnsi="Arial Narrow"/>
          <w:sz w:val="22"/>
          <w:szCs w:val="22"/>
        </w:rPr>
        <w:t>upujúceho.</w:t>
      </w:r>
    </w:p>
    <w:p w14:paraId="255E4713" w14:textId="77777777" w:rsidR="00A41865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>
        <w:rPr>
          <w:rFonts w:ascii="Arial Narrow" w:hAnsi="Arial Narrow"/>
          <w:sz w:val="22"/>
          <w:szCs w:val="22"/>
        </w:rPr>
        <w:t xml:space="preserve"> potvrdený </w:t>
      </w:r>
      <w:r w:rsidR="009C169C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2CD95FC6" w14:textId="77777777" w:rsidR="00A41865" w:rsidRPr="006643AD" w:rsidRDefault="00A41865" w:rsidP="00A41865">
      <w:pPr>
        <w:pStyle w:val="CTL"/>
        <w:numPr>
          <w:ilvl w:val="1"/>
          <w:numId w:val="7"/>
        </w:numPr>
        <w:tabs>
          <w:tab w:val="left" w:pos="567"/>
        </w:tabs>
        <w:spacing w:after="0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</w:rPr>
        <w:t xml:space="preserve"> </w:t>
      </w:r>
      <w:r w:rsidRPr="00573774">
        <w:rPr>
          <w:rFonts w:ascii="Arial Narrow" w:hAnsi="Arial Narrow"/>
          <w:sz w:val="22"/>
        </w:rPr>
        <w:t xml:space="preserve">v zmysle zákona č. </w:t>
      </w:r>
      <w:r>
        <w:rPr>
          <w:rFonts w:ascii="Arial Narrow" w:hAnsi="Arial Narrow"/>
          <w:sz w:val="22"/>
        </w:rPr>
        <w:t>222/2004</w:t>
      </w:r>
      <w:r w:rsidRPr="00573774">
        <w:rPr>
          <w:rFonts w:ascii="Arial Narrow" w:hAnsi="Arial Narrow"/>
          <w:sz w:val="22"/>
        </w:rPr>
        <w:t xml:space="preserve"> Z. z. o</w:t>
      </w:r>
      <w:r>
        <w:rPr>
          <w:rFonts w:ascii="Arial Narrow" w:hAnsi="Arial Narrow"/>
          <w:sz w:val="22"/>
        </w:rPr>
        <w:t> dani z pridanej hodnoty</w:t>
      </w:r>
      <w:r w:rsidRPr="00573774">
        <w:rPr>
          <w:rFonts w:ascii="Arial Narrow" w:hAnsi="Arial Narrow"/>
          <w:sz w:val="22"/>
        </w:rPr>
        <w:t xml:space="preserve"> v znení neskorších predpisov</w:t>
      </w:r>
      <w:r w:rsidRPr="00930F80">
        <w:rPr>
          <w:rFonts w:ascii="Arial Narrow" w:hAnsi="Arial Narrow"/>
          <w:sz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</w:rPr>
        <w:t xml:space="preserve">alebo nebude mať náležitosti daňového dokladu, </w:t>
      </w:r>
      <w:r w:rsidR="00A20859">
        <w:rPr>
          <w:rFonts w:ascii="Arial Narrow" w:hAnsi="Arial Narrow"/>
          <w:sz w:val="22"/>
        </w:rPr>
        <w:t>K</w:t>
      </w:r>
      <w:r w:rsidRPr="00930F80">
        <w:rPr>
          <w:rFonts w:ascii="Arial Narrow" w:hAnsi="Arial Narrow"/>
          <w:sz w:val="22"/>
        </w:rPr>
        <w:t xml:space="preserve">upujúci je oprávnený ju vrátiť a </w:t>
      </w:r>
      <w:r w:rsidR="00A20859">
        <w:rPr>
          <w:rFonts w:ascii="Arial Narrow" w:hAnsi="Arial Narrow"/>
          <w:sz w:val="22"/>
        </w:rPr>
        <w:t>P</w:t>
      </w:r>
      <w:r w:rsidRPr="00930F80">
        <w:rPr>
          <w:rFonts w:ascii="Arial Narrow" w:hAnsi="Arial Narrow"/>
          <w:sz w:val="22"/>
        </w:rPr>
        <w:t>redávajúci je povinný faktúru podľa charakteru nedostatku opraviť, doplniť alebo vystaviť novú. V</w:t>
      </w:r>
      <w:r>
        <w:rPr>
          <w:rFonts w:ascii="Arial Narrow" w:hAnsi="Arial Narrow"/>
          <w:sz w:val="22"/>
        </w:rPr>
        <w:t> </w:t>
      </w:r>
      <w:r w:rsidRPr="00930F80">
        <w:rPr>
          <w:rFonts w:ascii="Arial Narrow" w:hAnsi="Arial Narrow"/>
          <w:sz w:val="22"/>
        </w:rPr>
        <w:t>takomto</w:t>
      </w:r>
    </w:p>
    <w:p w14:paraId="2A3BE76D" w14:textId="77777777" w:rsidR="00A41865" w:rsidRPr="006643AD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</w:rPr>
        <w:t>prípade sa preruší lehota jej splatnosti a nová začne plynúť prevzatím nového, resp. upraveného</w:t>
      </w:r>
      <w:r>
        <w:rPr>
          <w:rFonts w:ascii="Arial Narrow" w:hAnsi="Arial Narrow"/>
          <w:sz w:val="22"/>
        </w:rPr>
        <w:t xml:space="preserve"> </w:t>
      </w:r>
      <w:r w:rsidRPr="00930F80">
        <w:rPr>
          <w:rFonts w:ascii="Arial Narrow" w:hAnsi="Arial Narrow"/>
          <w:sz w:val="22"/>
        </w:rPr>
        <w:t>daňového dokladu.</w:t>
      </w:r>
      <w:r w:rsidRPr="00930F80">
        <w:rPr>
          <w:rFonts w:ascii="Arial Narrow" w:hAnsi="Arial Narrow" w:cs="Calibri"/>
          <w:bCs/>
          <w:sz w:val="22"/>
        </w:rPr>
        <w:t xml:space="preserve">   </w:t>
      </w:r>
    </w:p>
    <w:p w14:paraId="572A18CA" w14:textId="77777777"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505CF35" w14:textId="77777777" w:rsidR="00A41865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4AEAE537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30685B54" w14:textId="77777777" w:rsidR="00A41865" w:rsidRDefault="00A41865" w:rsidP="00A41865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>Záručná doba a zodpovednosť za vady</w:t>
      </w:r>
    </w:p>
    <w:p w14:paraId="2E847205" w14:textId="77777777" w:rsidR="00191676" w:rsidRDefault="00191676" w:rsidP="00191676">
      <w:pPr>
        <w:pStyle w:val="Default"/>
      </w:pPr>
    </w:p>
    <w:p w14:paraId="2A16EEC1" w14:textId="77777777" w:rsidR="00191676" w:rsidRPr="00C90192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Predávajúci zodpovedá v súlade s príslušnými ustanoveniami Obchodného zákonníka za vady dodaného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u. </w:t>
      </w:r>
    </w:p>
    <w:p w14:paraId="4CA7BF24" w14:textId="77777777" w:rsidR="001E4935" w:rsidRPr="001E4935" w:rsidRDefault="001E4935" w:rsidP="00C51A84">
      <w:pPr>
        <w:pStyle w:val="Odsekzoznamu"/>
        <w:numPr>
          <w:ilvl w:val="1"/>
          <w:numId w:val="8"/>
        </w:numPr>
        <w:ind w:left="567" w:hanging="567"/>
        <w:jc w:val="both"/>
        <w:rPr>
          <w:rFonts w:ascii="Arial Narrow" w:eastAsia="Times New Roman" w:hAnsi="Arial Narrow"/>
          <w:sz w:val="22"/>
        </w:rPr>
      </w:pPr>
      <w:r w:rsidRPr="001E4935">
        <w:rPr>
          <w:rFonts w:ascii="Arial Narrow" w:eastAsia="Times New Roman" w:hAnsi="Arial Narrow"/>
          <w:sz w:val="22"/>
        </w:rPr>
        <w:t xml:space="preserve">Záručná doba na tovar je dvadsaťštyri (24) mesiacov od prevzatia tovaru kupujúcim, pokiaľ na záručnom liste, v Prílohe č. 1 alebo obale takého tovaru nie je vyznačená dlhšia záručná doba podľa záručných podmienok výrobcu. V prípade oprávnenej reklamácie sa záručná doba predlžuje o čas, počas ktorého bola vada odstraňovaná. </w:t>
      </w:r>
    </w:p>
    <w:p w14:paraId="33340C49" w14:textId="77777777" w:rsidR="00191676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C90192">
        <w:rPr>
          <w:rFonts w:ascii="Arial Narrow" w:hAnsi="Arial Narrow"/>
          <w:sz w:val="22"/>
          <w:szCs w:val="22"/>
        </w:rPr>
        <w:t xml:space="preserve">Podľa bodu 6.2. tohto článku Predávajúci zodpovedá za to, že dodaný </w:t>
      </w:r>
      <w:r w:rsidR="0092073E" w:rsidRPr="00C90192">
        <w:rPr>
          <w:rFonts w:ascii="Arial Narrow" w:hAnsi="Arial Narrow"/>
          <w:sz w:val="22"/>
          <w:szCs w:val="22"/>
        </w:rPr>
        <w:t>Tovar</w:t>
      </w:r>
      <w:r w:rsidRPr="00C90192">
        <w:rPr>
          <w:rFonts w:ascii="Arial Narrow" w:hAnsi="Arial Narrow"/>
          <w:sz w:val="22"/>
          <w:szCs w:val="22"/>
        </w:rPr>
        <w:t xml:space="preserve"> bude mať počas Záručnej</w:t>
      </w:r>
      <w:r w:rsidRPr="00191676">
        <w:rPr>
          <w:rFonts w:ascii="Arial Narrow" w:hAnsi="Arial Narrow"/>
          <w:sz w:val="22"/>
          <w:szCs w:val="22"/>
        </w:rPr>
        <w:t xml:space="preserve"> doby vlastnosti vymedzené v OPZ, Ponuke</w:t>
      </w:r>
      <w:r w:rsidR="00424F62">
        <w:rPr>
          <w:rFonts w:ascii="Arial Narrow" w:hAnsi="Arial Narrow"/>
          <w:sz w:val="22"/>
          <w:szCs w:val="22"/>
        </w:rPr>
        <w:t xml:space="preserve"> </w:t>
      </w:r>
      <w:r w:rsidRPr="00191676">
        <w:rPr>
          <w:rFonts w:ascii="Arial Narrow" w:hAnsi="Arial Narrow"/>
          <w:sz w:val="22"/>
          <w:szCs w:val="22"/>
        </w:rPr>
        <w:t xml:space="preserve">a že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 bude spôsobilý na použitie za účelom na aký sa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 obvykle používa. </w:t>
      </w:r>
    </w:p>
    <w:p w14:paraId="6EC8254F" w14:textId="77777777" w:rsidR="00191676" w:rsidRPr="00011F5C" w:rsidRDefault="00191676" w:rsidP="00191676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r w:rsidRPr="00011F5C">
        <w:rPr>
          <w:rFonts w:ascii="Arial Narrow" w:hAnsi="Arial Narrow"/>
          <w:sz w:val="22"/>
          <w:szCs w:val="22"/>
        </w:rPr>
        <w:t xml:space="preserve">vady v akosti </w:t>
      </w:r>
      <w:r w:rsidR="0092073E" w:rsidRPr="00011F5C">
        <w:rPr>
          <w:rFonts w:ascii="Arial Narrow" w:hAnsi="Arial Narrow"/>
          <w:sz w:val="22"/>
          <w:szCs w:val="22"/>
        </w:rPr>
        <w:t>Tovar</w:t>
      </w:r>
      <w:r w:rsidRPr="00011F5C">
        <w:rPr>
          <w:rFonts w:ascii="Arial Narrow" w:hAnsi="Arial Narrow"/>
          <w:sz w:val="22"/>
          <w:szCs w:val="22"/>
        </w:rPr>
        <w:t xml:space="preserve">u bez zbytočného odkladu po ich zistení, najneskôr do konca dohodnutej záručnej doby (ďalej len „Uplatnenie záruky“). </w:t>
      </w:r>
    </w:p>
    <w:p w14:paraId="0F4C2AE8" w14:textId="77777777" w:rsidR="00191676" w:rsidRPr="00011F5C" w:rsidRDefault="00191676" w:rsidP="00E7484F">
      <w:pPr>
        <w:pStyle w:val="CTL"/>
        <w:numPr>
          <w:ilvl w:val="1"/>
          <w:numId w:val="8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11F5C">
        <w:rPr>
          <w:rFonts w:ascii="Arial Narrow" w:hAnsi="Arial Narrow"/>
          <w:sz w:val="22"/>
          <w:szCs w:val="22"/>
        </w:rPr>
        <w:t xml:space="preserve">Uplatnenie záruky musí obsahovať: </w:t>
      </w:r>
    </w:p>
    <w:p w14:paraId="7816CCA3" w14:textId="77777777" w:rsidR="00191676" w:rsidRPr="00011F5C" w:rsidRDefault="00191676" w:rsidP="00E7484F">
      <w:pPr>
        <w:pStyle w:val="Default"/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011F5C">
        <w:rPr>
          <w:rFonts w:ascii="Arial Narrow" w:hAnsi="Arial Narrow"/>
          <w:sz w:val="22"/>
          <w:szCs w:val="22"/>
        </w:rPr>
        <w:t xml:space="preserve">Číslo Kúpnej </w:t>
      </w:r>
      <w:r w:rsidR="0092073E" w:rsidRPr="00011F5C">
        <w:rPr>
          <w:rFonts w:ascii="Arial Narrow" w:hAnsi="Arial Narrow"/>
          <w:sz w:val="22"/>
          <w:szCs w:val="22"/>
        </w:rPr>
        <w:t>Zmluvy</w:t>
      </w:r>
      <w:r w:rsidRPr="00011F5C">
        <w:rPr>
          <w:rFonts w:ascii="Arial Narrow" w:hAnsi="Arial Narrow"/>
          <w:sz w:val="22"/>
          <w:szCs w:val="22"/>
        </w:rPr>
        <w:t xml:space="preserve">, </w:t>
      </w:r>
    </w:p>
    <w:p w14:paraId="1DB57890" w14:textId="77777777" w:rsidR="00191676" w:rsidRPr="00011F5C" w:rsidRDefault="00191676" w:rsidP="00E7484F">
      <w:pPr>
        <w:pStyle w:val="Default"/>
        <w:numPr>
          <w:ilvl w:val="2"/>
          <w:numId w:val="8"/>
        </w:numPr>
        <w:spacing w:after="14"/>
        <w:jc w:val="both"/>
        <w:rPr>
          <w:rFonts w:ascii="Arial Narrow" w:hAnsi="Arial Narrow"/>
          <w:sz w:val="22"/>
          <w:szCs w:val="22"/>
        </w:rPr>
      </w:pPr>
      <w:r w:rsidRPr="00011F5C">
        <w:rPr>
          <w:rFonts w:ascii="Arial Narrow" w:hAnsi="Arial Narrow"/>
          <w:sz w:val="22"/>
          <w:szCs w:val="22"/>
        </w:rPr>
        <w:t xml:space="preserve">Popis vady akosti </w:t>
      </w:r>
      <w:r w:rsidR="0092073E" w:rsidRPr="00011F5C">
        <w:rPr>
          <w:rFonts w:ascii="Arial Narrow" w:hAnsi="Arial Narrow"/>
          <w:sz w:val="22"/>
          <w:szCs w:val="22"/>
        </w:rPr>
        <w:t>Tovar</w:t>
      </w:r>
      <w:r w:rsidRPr="00011F5C">
        <w:rPr>
          <w:rFonts w:ascii="Arial Narrow" w:hAnsi="Arial Narrow"/>
          <w:sz w:val="22"/>
          <w:szCs w:val="22"/>
        </w:rPr>
        <w:t xml:space="preserve">u alebo spôsob ako sa vada akosti </w:t>
      </w:r>
      <w:r w:rsidR="0092073E" w:rsidRPr="00011F5C">
        <w:rPr>
          <w:rFonts w:ascii="Arial Narrow" w:hAnsi="Arial Narrow"/>
          <w:sz w:val="22"/>
          <w:szCs w:val="22"/>
        </w:rPr>
        <w:t>Tovar</w:t>
      </w:r>
      <w:r w:rsidRPr="00011F5C">
        <w:rPr>
          <w:rFonts w:ascii="Arial Narrow" w:hAnsi="Arial Narrow"/>
          <w:sz w:val="22"/>
          <w:szCs w:val="22"/>
        </w:rPr>
        <w:t xml:space="preserve">u prejavuje, </w:t>
      </w:r>
    </w:p>
    <w:p w14:paraId="55DEDCCA" w14:textId="77777777" w:rsidR="00191676" w:rsidRPr="00011F5C" w:rsidRDefault="00191676" w:rsidP="00E7484F">
      <w:pPr>
        <w:pStyle w:val="Default"/>
        <w:numPr>
          <w:ilvl w:val="2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011F5C">
        <w:rPr>
          <w:rFonts w:ascii="Arial Narrow" w:hAnsi="Arial Narrow"/>
          <w:sz w:val="22"/>
          <w:szCs w:val="22"/>
        </w:rPr>
        <w:t xml:space="preserve">Počet vadných kusov </w:t>
      </w:r>
      <w:r w:rsidR="0092073E" w:rsidRPr="00011F5C">
        <w:rPr>
          <w:rFonts w:ascii="Arial Narrow" w:hAnsi="Arial Narrow"/>
          <w:sz w:val="22"/>
          <w:szCs w:val="22"/>
        </w:rPr>
        <w:t>Tovar</w:t>
      </w:r>
      <w:r w:rsidRPr="00011F5C">
        <w:rPr>
          <w:rFonts w:ascii="Arial Narrow" w:hAnsi="Arial Narrow"/>
          <w:sz w:val="22"/>
          <w:szCs w:val="22"/>
        </w:rPr>
        <w:t xml:space="preserve">u. </w:t>
      </w:r>
    </w:p>
    <w:p w14:paraId="61C91F3A" w14:textId="77777777" w:rsidR="00E7484F" w:rsidRDefault="00E7484F" w:rsidP="00E7484F">
      <w:pPr>
        <w:pStyle w:val="Default"/>
        <w:ind w:left="2160"/>
        <w:jc w:val="both"/>
        <w:rPr>
          <w:rFonts w:ascii="Arial Narrow" w:hAnsi="Arial Narrow"/>
          <w:sz w:val="22"/>
          <w:szCs w:val="22"/>
        </w:rPr>
      </w:pPr>
    </w:p>
    <w:p w14:paraId="7BBFD8D8" w14:textId="77777777" w:rsidR="00A71F1A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91676">
        <w:rPr>
          <w:rFonts w:ascii="Arial Narrow" w:hAnsi="Arial Narrow"/>
          <w:sz w:val="22"/>
          <w:szCs w:val="22"/>
        </w:rPr>
        <w:lastRenderedPageBreak/>
        <w:t xml:space="preserve">Predávajúci je povinný písomne sa k Uplatneniu záruky vyjadriť do 10 dní po jeho doručení. Ak sa Predávajúci v tejto lehote nevyjadrí, má sa za to, že Uplatnenie záruky je oprávnené a Predávajúci súhlasí s oznámenými vadami akosti </w:t>
      </w:r>
      <w:r w:rsidR="0092073E">
        <w:rPr>
          <w:rFonts w:ascii="Arial Narrow" w:hAnsi="Arial Narrow"/>
          <w:sz w:val="22"/>
          <w:szCs w:val="22"/>
        </w:rPr>
        <w:t>Tovar</w:t>
      </w:r>
      <w:r w:rsidRPr="00191676">
        <w:rPr>
          <w:rFonts w:ascii="Arial Narrow" w:hAnsi="Arial Narrow"/>
          <w:sz w:val="22"/>
          <w:szCs w:val="22"/>
        </w:rPr>
        <w:t xml:space="preserve">u (ďalej len „Oprávnená reklamácia“). </w:t>
      </w:r>
    </w:p>
    <w:p w14:paraId="09EEE270" w14:textId="77777777" w:rsidR="00A71F1A" w:rsidRDefault="00A71F1A" w:rsidP="00E7484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</w:p>
    <w:p w14:paraId="2C71A1DB" w14:textId="77777777" w:rsidR="00191676" w:rsidRPr="00E7484F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 xml:space="preserve">V Uplatnení záruky je Kupujúci povinný určiť aké nároky si uplatňuje zo záruky. V prípade Oprávnenej reklamácie môže Kupujúci požadovať podľa svojho uváženia: </w:t>
      </w:r>
    </w:p>
    <w:p w14:paraId="1E5B06C2" w14:textId="77777777" w:rsidR="00191676" w:rsidRPr="00E7484F" w:rsidRDefault="00E7484F" w:rsidP="00E7484F">
      <w:pPr>
        <w:pStyle w:val="Default"/>
        <w:spacing w:after="17"/>
        <w:ind w:left="1068" w:firstLine="348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.7.1. vrátenie zaplatenej kúpnej ceny za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 vykazujúci vady akosti, </w:t>
      </w:r>
    </w:p>
    <w:p w14:paraId="251EFCCC" w14:textId="77777777" w:rsidR="00191676" w:rsidRPr="00E7484F" w:rsidRDefault="00E7484F" w:rsidP="00E7484F">
      <w:pPr>
        <w:pStyle w:val="Default"/>
        <w:spacing w:after="17"/>
        <w:ind w:left="720" w:firstLine="696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.7.2. zľavu z kúpnej ceny za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 vykazujúci vady akosti, </w:t>
      </w:r>
    </w:p>
    <w:p w14:paraId="30D4DA0E" w14:textId="36779E0B" w:rsidR="00191676" w:rsidRDefault="00E7484F" w:rsidP="00E7484F">
      <w:pPr>
        <w:pStyle w:val="Default"/>
        <w:spacing w:after="17"/>
        <w:ind w:left="1068" w:firstLine="348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.7.3. výmenu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u vykazujúcich vady akosti za bezchybný </w:t>
      </w:r>
      <w:r w:rsidR="0092073E">
        <w:rPr>
          <w:rFonts w:ascii="Arial Narrow" w:hAnsi="Arial Narrow"/>
          <w:sz w:val="22"/>
          <w:szCs w:val="22"/>
        </w:rPr>
        <w:t>Tovar</w:t>
      </w:r>
      <w:r w:rsidR="00191676" w:rsidRPr="00E7484F">
        <w:rPr>
          <w:rFonts w:ascii="Arial Narrow" w:hAnsi="Arial Narrow"/>
          <w:sz w:val="22"/>
          <w:szCs w:val="22"/>
        </w:rPr>
        <w:t xml:space="preserve">, </w:t>
      </w:r>
    </w:p>
    <w:p w14:paraId="25F6E982" w14:textId="5D53CFCB" w:rsidR="001E4935" w:rsidRPr="00E7484F" w:rsidRDefault="001E4935" w:rsidP="00E7484F">
      <w:pPr>
        <w:pStyle w:val="Default"/>
        <w:spacing w:after="17"/>
        <w:ind w:left="1068" w:firstLine="34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6.7.4  dodanie chýbajúceho množstva alebo časti tovaru,</w:t>
      </w:r>
    </w:p>
    <w:p w14:paraId="45A7974B" w14:textId="77777777" w:rsidR="00E7484F" w:rsidRDefault="00E7484F" w:rsidP="00E7484F">
      <w:pPr>
        <w:pStyle w:val="Default"/>
        <w:ind w:left="1068" w:firstLine="348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6</w:t>
      </w:r>
      <w:r w:rsidR="00191676" w:rsidRPr="00E7484F">
        <w:rPr>
          <w:rFonts w:ascii="Arial Narrow" w:hAnsi="Arial Narrow"/>
          <w:sz w:val="22"/>
          <w:szCs w:val="22"/>
        </w:rPr>
        <w:t xml:space="preserve">.7.5. náhradu spôsobenej škody. </w:t>
      </w:r>
    </w:p>
    <w:p w14:paraId="4963EA98" w14:textId="77777777" w:rsidR="00E7484F" w:rsidRDefault="00E7484F" w:rsidP="00E7484F">
      <w:pPr>
        <w:pStyle w:val="Default"/>
        <w:ind w:left="1068" w:firstLine="348"/>
        <w:rPr>
          <w:rFonts w:ascii="Arial Narrow" w:hAnsi="Arial Narrow"/>
          <w:sz w:val="22"/>
          <w:szCs w:val="22"/>
        </w:rPr>
      </w:pPr>
    </w:p>
    <w:p w14:paraId="192B9499" w14:textId="330513E2" w:rsidR="00E7484F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V prípade nárokov z Oprá</w:t>
      </w:r>
      <w:r w:rsidR="00E7484F" w:rsidRPr="00E7484F">
        <w:rPr>
          <w:rFonts w:ascii="Arial Narrow" w:hAnsi="Arial Narrow"/>
          <w:sz w:val="22"/>
          <w:szCs w:val="22"/>
        </w:rPr>
        <w:t xml:space="preserve">vnenej reklamácie podľa bodov 6.7.1 a/alebo 6.7.2 tohto článku </w:t>
      </w:r>
      <w:r w:rsidR="0092073E">
        <w:rPr>
          <w:rFonts w:ascii="Arial Narrow" w:hAnsi="Arial Narrow"/>
          <w:sz w:val="22"/>
          <w:szCs w:val="22"/>
        </w:rPr>
        <w:t>Zmluvy</w:t>
      </w:r>
      <w:r w:rsidRPr="00E7484F">
        <w:rPr>
          <w:rFonts w:ascii="Arial Narrow" w:hAnsi="Arial Narrow"/>
          <w:sz w:val="22"/>
          <w:szCs w:val="22"/>
        </w:rPr>
        <w:t xml:space="preserve"> je Predávajúci povinný vystaviť a doručiť Kupujúcemu dobropis (oprava základu dane s náležitosťami podľa príslušných</w:t>
      </w:r>
      <w:r w:rsidR="0082173D">
        <w:rPr>
          <w:rFonts w:ascii="Arial Narrow" w:hAnsi="Arial Narrow"/>
          <w:sz w:val="22"/>
          <w:szCs w:val="22"/>
        </w:rPr>
        <w:t xml:space="preserve"> všeobecne záväzných</w:t>
      </w:r>
      <w:r w:rsidRPr="00E7484F">
        <w:rPr>
          <w:rFonts w:ascii="Arial Narrow" w:hAnsi="Arial Narrow"/>
          <w:sz w:val="22"/>
          <w:szCs w:val="22"/>
        </w:rPr>
        <w:t xml:space="preserve"> právnych predpisov</w:t>
      </w:r>
      <w:r w:rsidR="0082173D">
        <w:rPr>
          <w:rFonts w:ascii="Arial Narrow" w:hAnsi="Arial Narrow"/>
          <w:sz w:val="22"/>
          <w:szCs w:val="22"/>
        </w:rPr>
        <w:t xml:space="preserve"> platných na území SR</w:t>
      </w:r>
      <w:r w:rsidRPr="00E7484F">
        <w:rPr>
          <w:rFonts w:ascii="Arial Narrow" w:hAnsi="Arial Narrow"/>
          <w:sz w:val="22"/>
          <w:szCs w:val="22"/>
        </w:rPr>
        <w:t>) so splatnosťou</w:t>
      </w:r>
      <w:r w:rsidR="0082173D">
        <w:rPr>
          <w:rFonts w:ascii="Arial Narrow" w:hAnsi="Arial Narrow"/>
          <w:sz w:val="22"/>
          <w:szCs w:val="22"/>
        </w:rPr>
        <w:t xml:space="preserve"> tridsať (</w:t>
      </w:r>
      <w:r w:rsidRPr="00E7484F">
        <w:rPr>
          <w:rFonts w:ascii="Arial Narrow" w:hAnsi="Arial Narrow"/>
          <w:sz w:val="22"/>
          <w:szCs w:val="22"/>
        </w:rPr>
        <w:t>30</w:t>
      </w:r>
      <w:r w:rsidR="0082173D">
        <w:rPr>
          <w:rFonts w:ascii="Arial Narrow" w:hAnsi="Arial Narrow"/>
          <w:sz w:val="22"/>
          <w:szCs w:val="22"/>
        </w:rPr>
        <w:t>)</w:t>
      </w:r>
      <w:r w:rsidRPr="00E7484F">
        <w:rPr>
          <w:rFonts w:ascii="Arial Narrow" w:hAnsi="Arial Narrow"/>
          <w:sz w:val="22"/>
          <w:szCs w:val="22"/>
        </w:rPr>
        <w:t xml:space="preserve"> dní odo dňa jeho doručenia Kupujúcemu. </w:t>
      </w:r>
    </w:p>
    <w:p w14:paraId="37F08115" w14:textId="77777777" w:rsidR="00E7484F" w:rsidRDefault="00E7484F" w:rsidP="00E7484F">
      <w:pPr>
        <w:pStyle w:val="Default"/>
        <w:ind w:left="567"/>
        <w:jc w:val="both"/>
        <w:rPr>
          <w:rFonts w:ascii="Arial Narrow" w:hAnsi="Arial Narrow"/>
          <w:sz w:val="22"/>
          <w:szCs w:val="22"/>
        </w:rPr>
      </w:pPr>
    </w:p>
    <w:p w14:paraId="2094D1C1" w14:textId="7A085AAF" w:rsidR="00191676" w:rsidRDefault="00191676" w:rsidP="00E7484F">
      <w:pPr>
        <w:pStyle w:val="Default"/>
        <w:numPr>
          <w:ilvl w:val="1"/>
          <w:numId w:val="26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E7484F">
        <w:rPr>
          <w:rFonts w:ascii="Arial Narrow" w:hAnsi="Arial Narrow"/>
          <w:sz w:val="22"/>
          <w:szCs w:val="22"/>
        </w:rPr>
        <w:t>V prípade nárokov z Oprá</w:t>
      </w:r>
      <w:r w:rsidR="00E7484F">
        <w:rPr>
          <w:rFonts w:ascii="Arial Narrow" w:hAnsi="Arial Narrow"/>
          <w:sz w:val="22"/>
          <w:szCs w:val="22"/>
        </w:rPr>
        <w:t xml:space="preserve">vnenej reklamácie podľa bodov 6.7.3 </w:t>
      </w:r>
      <w:r w:rsidR="001E4935">
        <w:rPr>
          <w:rFonts w:ascii="Arial Narrow" w:hAnsi="Arial Narrow"/>
          <w:sz w:val="22"/>
          <w:szCs w:val="22"/>
        </w:rPr>
        <w:t xml:space="preserve">a/alebo 6.7.4 </w:t>
      </w:r>
      <w:r w:rsidR="00E7484F">
        <w:rPr>
          <w:rFonts w:ascii="Arial Narrow" w:hAnsi="Arial Narrow"/>
          <w:sz w:val="22"/>
          <w:szCs w:val="22"/>
        </w:rPr>
        <w:t xml:space="preserve">tohto článku </w:t>
      </w:r>
      <w:r w:rsidR="0092073E">
        <w:rPr>
          <w:rFonts w:ascii="Arial Narrow" w:hAnsi="Arial Narrow"/>
          <w:sz w:val="22"/>
          <w:szCs w:val="22"/>
        </w:rPr>
        <w:t>Zmluvy</w:t>
      </w:r>
      <w:r w:rsidRPr="00E7484F">
        <w:rPr>
          <w:rFonts w:ascii="Arial Narrow" w:hAnsi="Arial Narrow"/>
          <w:sz w:val="22"/>
          <w:szCs w:val="22"/>
        </w:rPr>
        <w:t xml:space="preserve"> je Predávajúci povinný vymeniť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 vykazujúci vady akosti za bezchybný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 a/alebo vykonať opravu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do </w:t>
      </w:r>
      <w:r w:rsidR="0082173D">
        <w:rPr>
          <w:rFonts w:ascii="Arial Narrow" w:hAnsi="Arial Narrow"/>
          <w:sz w:val="22"/>
          <w:szCs w:val="22"/>
        </w:rPr>
        <w:t>tridsať (</w:t>
      </w:r>
      <w:r w:rsidRPr="00E7484F">
        <w:rPr>
          <w:rFonts w:ascii="Arial Narrow" w:hAnsi="Arial Narrow"/>
          <w:sz w:val="22"/>
          <w:szCs w:val="22"/>
        </w:rPr>
        <w:t>30</w:t>
      </w:r>
      <w:r w:rsidR="0082173D">
        <w:rPr>
          <w:rFonts w:ascii="Arial Narrow" w:hAnsi="Arial Narrow"/>
          <w:sz w:val="22"/>
          <w:szCs w:val="22"/>
        </w:rPr>
        <w:t>)</w:t>
      </w:r>
      <w:r w:rsidRPr="00E7484F">
        <w:rPr>
          <w:rFonts w:ascii="Arial Narrow" w:hAnsi="Arial Narrow"/>
          <w:sz w:val="22"/>
          <w:szCs w:val="22"/>
        </w:rPr>
        <w:t xml:space="preserve"> dní odo dňa doručenia Uplatnenia záruky. V tomto prípade zabezpečí Predávajúci odobratie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vykazujúceho vady akosti z miesta dodania a dodanie bezchybného a/alebo opraveného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na miesto dodania </w:t>
      </w:r>
      <w:r w:rsidR="0092073E">
        <w:rPr>
          <w:rFonts w:ascii="Arial Narrow" w:hAnsi="Arial Narrow"/>
          <w:sz w:val="22"/>
          <w:szCs w:val="22"/>
        </w:rPr>
        <w:t>Tovar</w:t>
      </w:r>
      <w:r w:rsidRPr="00E7484F">
        <w:rPr>
          <w:rFonts w:ascii="Arial Narrow" w:hAnsi="Arial Narrow"/>
          <w:sz w:val="22"/>
          <w:szCs w:val="22"/>
        </w:rPr>
        <w:t xml:space="preserve">u Predávajúci na svoje náklady. </w:t>
      </w:r>
    </w:p>
    <w:p w14:paraId="083FABC3" w14:textId="77777777" w:rsidR="00E7484F" w:rsidRPr="00E7484F" w:rsidRDefault="00E7484F" w:rsidP="00E7484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DAD18BB" w14:textId="77777777" w:rsidR="00A41865" w:rsidRPr="00A204A1" w:rsidRDefault="00A41865" w:rsidP="00E7484F">
      <w:pPr>
        <w:pStyle w:val="CTL"/>
        <w:numPr>
          <w:ilvl w:val="1"/>
          <w:numId w:val="26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204A1">
        <w:rPr>
          <w:rFonts w:ascii="Arial Narrow" w:hAnsi="Arial Narrow"/>
          <w:sz w:val="22"/>
          <w:szCs w:val="22"/>
        </w:rPr>
        <w:t xml:space="preserve">Predávajúci sa zaväzuje bezplatne odstrániť oprávnené reklamácie vád dodaného </w:t>
      </w:r>
      <w:r w:rsidR="0092073E">
        <w:rPr>
          <w:rFonts w:ascii="Arial Narrow" w:hAnsi="Arial Narrow"/>
          <w:sz w:val="22"/>
          <w:szCs w:val="22"/>
        </w:rPr>
        <w:t>Tovar</w:t>
      </w:r>
      <w:r w:rsidRPr="00A204A1">
        <w:rPr>
          <w:rFonts w:ascii="Arial Narrow" w:hAnsi="Arial Narrow"/>
          <w:sz w:val="22"/>
          <w:szCs w:val="22"/>
        </w:rPr>
        <w:t>u</w:t>
      </w:r>
      <w:r w:rsidRPr="00A204A1">
        <w:rPr>
          <w:rFonts w:ascii="Arial Narrow" w:hAnsi="Arial Narrow" w:cs="Calibri"/>
          <w:sz w:val="22"/>
          <w:szCs w:val="22"/>
        </w:rPr>
        <w:t xml:space="preserve">. Predávajúci nezodpovedá za vady, ktoré vznikli poškodením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A204A1">
        <w:rPr>
          <w:rFonts w:ascii="Arial Narrow" w:hAnsi="Arial Narrow" w:cs="Calibri"/>
          <w:sz w:val="22"/>
          <w:szCs w:val="22"/>
        </w:rPr>
        <w:t xml:space="preserve">u hrubou nedbanlivosťou </w:t>
      </w:r>
      <w:r w:rsidR="00A20859">
        <w:rPr>
          <w:rFonts w:ascii="Arial Narrow" w:hAnsi="Arial Narrow" w:cs="Calibri"/>
          <w:sz w:val="22"/>
          <w:szCs w:val="22"/>
        </w:rPr>
        <w:t>K</w:t>
      </w:r>
      <w:r w:rsidRPr="00A204A1">
        <w:rPr>
          <w:rFonts w:ascii="Arial Narrow" w:hAnsi="Arial Narrow" w:cs="Calibri"/>
          <w:sz w:val="22"/>
          <w:szCs w:val="22"/>
        </w:rPr>
        <w:t xml:space="preserve">upujúceho, jeho konaním v rozpore s inštrukciami ohľadne používania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A204A1">
        <w:rPr>
          <w:rFonts w:ascii="Arial Narrow" w:hAnsi="Arial Narrow" w:cs="Calibri"/>
          <w:sz w:val="22"/>
          <w:szCs w:val="22"/>
        </w:rPr>
        <w:t xml:space="preserve">u, neodbornou údržbou, používaním v rozpore s návodom na použitie, alebo neobvyklým spôsobom užívania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Pr="00A204A1">
        <w:rPr>
          <w:rFonts w:ascii="Arial Narrow" w:hAnsi="Arial Narrow" w:cs="Calibri"/>
          <w:sz w:val="22"/>
          <w:szCs w:val="22"/>
        </w:rPr>
        <w:t>u</w:t>
      </w:r>
      <w:r>
        <w:rPr>
          <w:rFonts w:ascii="Arial Narrow" w:hAnsi="Arial Narrow" w:cs="Calibri"/>
          <w:sz w:val="22"/>
          <w:szCs w:val="22"/>
        </w:rPr>
        <w:t>.</w:t>
      </w:r>
    </w:p>
    <w:p w14:paraId="449A7CF3" w14:textId="77777777" w:rsidR="00A41865" w:rsidRPr="00A204A1" w:rsidRDefault="00A41865" w:rsidP="00A41865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75B846E6" w14:textId="77777777" w:rsidR="00A41865" w:rsidRPr="00930F80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VII.</w:t>
      </w:r>
    </w:p>
    <w:p w14:paraId="3984D07A" w14:textId="77777777" w:rsidR="00A41865" w:rsidRPr="00930F80" w:rsidRDefault="00A41865" w:rsidP="00A41865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373EB9F4" w14:textId="77777777" w:rsidR="00A41865" w:rsidRPr="005E34F9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 xml:space="preserve">Predávajúci prehlasuje, že </w:t>
      </w:r>
      <w:r w:rsidR="0092073E">
        <w:rPr>
          <w:rFonts w:ascii="Arial Narrow" w:hAnsi="Arial Narrow" w:cs="Calibri"/>
          <w:sz w:val="22"/>
          <w:szCs w:val="22"/>
        </w:rPr>
        <w:t>Tovar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nie je </w:t>
      </w:r>
      <w:r w:rsidRPr="005E34F9">
        <w:rPr>
          <w:rFonts w:ascii="Arial Narrow" w:hAnsi="Arial Narrow" w:cs="Calibri"/>
          <w:sz w:val="22"/>
          <w:szCs w:val="22"/>
        </w:rPr>
        <w:t>zaťažený právami tretích osôb.</w:t>
      </w:r>
    </w:p>
    <w:p w14:paraId="00625391" w14:textId="6F7068D3" w:rsidR="00574CC0" w:rsidRPr="00ED692A" w:rsidRDefault="00574CC0" w:rsidP="00574CC0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692A">
        <w:rPr>
          <w:rFonts w:ascii="Arial Narrow" w:hAnsi="Arial Narrow" w:cs="Calibri"/>
          <w:sz w:val="22"/>
        </w:rPr>
        <w:t>Kupujúci si vyhradzuje právo počas</w:t>
      </w:r>
      <w:r w:rsidR="0082173D">
        <w:rPr>
          <w:rFonts w:ascii="Arial Narrow" w:hAnsi="Arial Narrow" w:cs="Calibri"/>
          <w:sz w:val="22"/>
        </w:rPr>
        <w:t xml:space="preserve"> doby</w:t>
      </w:r>
      <w:r w:rsidRPr="00ED692A">
        <w:rPr>
          <w:rFonts w:ascii="Arial Narrow" w:hAnsi="Arial Narrow" w:cs="Calibri"/>
          <w:sz w:val="22"/>
        </w:rPr>
        <w:t xml:space="preserve"> platnosti</w:t>
      </w:r>
      <w:r w:rsidR="0082173D">
        <w:rPr>
          <w:rFonts w:ascii="Arial Narrow" w:hAnsi="Arial Narrow" w:cs="Calibri"/>
          <w:sz w:val="22"/>
        </w:rPr>
        <w:t xml:space="preserve"> tejto</w:t>
      </w:r>
      <w:r w:rsidRPr="00ED692A">
        <w:rPr>
          <w:rFonts w:ascii="Arial Narrow" w:hAnsi="Arial Narrow" w:cs="Calibri"/>
          <w:sz w:val="22"/>
        </w:rPr>
        <w:t xml:space="preserve"> </w:t>
      </w:r>
      <w:r w:rsidR="0092073E" w:rsidRPr="00ED692A">
        <w:rPr>
          <w:rFonts w:ascii="Arial Narrow" w:hAnsi="Arial Narrow" w:cs="Calibri"/>
          <w:sz w:val="22"/>
        </w:rPr>
        <w:t>Zmluvy</w:t>
      </w:r>
      <w:r w:rsidRPr="00ED692A">
        <w:rPr>
          <w:rFonts w:ascii="Arial Narrow" w:hAnsi="Arial Narrow" w:cs="Calibri"/>
          <w:sz w:val="22"/>
        </w:rPr>
        <w:t xml:space="preserve"> preverovať kvalitu dodaného </w:t>
      </w:r>
      <w:r w:rsidR="0092073E" w:rsidRPr="00ED692A">
        <w:rPr>
          <w:rFonts w:ascii="Arial Narrow" w:hAnsi="Arial Narrow" w:cs="Calibri"/>
          <w:sz w:val="22"/>
        </w:rPr>
        <w:t>Tovar</w:t>
      </w:r>
      <w:r w:rsidRPr="00ED692A">
        <w:rPr>
          <w:rFonts w:ascii="Arial Narrow" w:hAnsi="Arial Narrow" w:cs="Calibri"/>
          <w:sz w:val="22"/>
        </w:rPr>
        <w:t>u na základe náhodne vybraných v</w:t>
      </w:r>
      <w:r w:rsidR="00B14533" w:rsidRPr="00ED692A">
        <w:rPr>
          <w:rFonts w:ascii="Arial Narrow" w:hAnsi="Arial Narrow" w:cs="Calibri"/>
          <w:sz w:val="22"/>
        </w:rPr>
        <w:t>zoriek</w:t>
      </w:r>
      <w:r w:rsidRPr="00ED692A">
        <w:rPr>
          <w:rFonts w:ascii="Arial Narrow" w:hAnsi="Arial Narrow" w:cs="Calibri"/>
          <w:sz w:val="22"/>
        </w:rPr>
        <w:t xml:space="preserve">. V prípade, že z takto vykonanej skúšky budú výsledky doložené v skúšobnom protokole rozdielne od OPZ, Ponuky a/alebo Normy má Kupujúci </w:t>
      </w:r>
      <w:r w:rsidR="0055321D" w:rsidRPr="00ED692A">
        <w:rPr>
          <w:rFonts w:ascii="Arial Narrow" w:hAnsi="Arial Narrow"/>
          <w:sz w:val="22"/>
          <w:szCs w:val="22"/>
        </w:rPr>
        <w:t xml:space="preserve">nárok na úhradu nákladov skúšok a </w:t>
      </w:r>
      <w:r w:rsidRPr="00ED692A">
        <w:rPr>
          <w:rFonts w:ascii="Arial Narrow" w:hAnsi="Arial Narrow" w:cs="Calibri"/>
          <w:sz w:val="22"/>
        </w:rPr>
        <w:t xml:space="preserve">právo postupovať podľa ustanovení čl. VI bodu 6.7. a nasl. tejto </w:t>
      </w:r>
      <w:r w:rsidR="0092073E" w:rsidRPr="00ED692A">
        <w:rPr>
          <w:rFonts w:ascii="Arial Narrow" w:hAnsi="Arial Narrow" w:cs="Calibri"/>
          <w:sz w:val="22"/>
        </w:rPr>
        <w:t>Zmluvy</w:t>
      </w:r>
      <w:r w:rsidRPr="00ED692A">
        <w:rPr>
          <w:rFonts w:ascii="Arial Narrow" w:hAnsi="Arial Narrow" w:cs="Calibri"/>
          <w:sz w:val="22"/>
        </w:rPr>
        <w:t>.</w:t>
      </w:r>
    </w:p>
    <w:p w14:paraId="67B6704F" w14:textId="77777777" w:rsidR="00A41865" w:rsidRPr="006A5733" w:rsidRDefault="00A41865" w:rsidP="006A5733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A5733">
        <w:rPr>
          <w:rFonts w:ascii="Arial Narrow" w:hAnsi="Arial Narrow" w:cs="Calibri"/>
          <w:sz w:val="22"/>
          <w:szCs w:val="22"/>
        </w:rPr>
        <w:t>Predávajúci je povinný</w:t>
      </w:r>
      <w:r w:rsidR="006A5733">
        <w:rPr>
          <w:rFonts w:ascii="Arial Narrow" w:hAnsi="Arial Narrow" w:cs="Calibri"/>
          <w:sz w:val="22"/>
          <w:szCs w:val="22"/>
        </w:rPr>
        <w:t xml:space="preserve"> </w:t>
      </w:r>
      <w:r w:rsidR="006A5733" w:rsidRPr="006A5733">
        <w:rPr>
          <w:rFonts w:ascii="Arial Narrow" w:hAnsi="Arial Narrow" w:cs="Calibri"/>
          <w:sz w:val="22"/>
          <w:szCs w:val="22"/>
        </w:rPr>
        <w:t xml:space="preserve">dodať </w:t>
      </w:r>
      <w:r w:rsidR="0092073E">
        <w:rPr>
          <w:rFonts w:ascii="Arial Narrow" w:hAnsi="Arial Narrow" w:cs="Calibri"/>
          <w:sz w:val="22"/>
          <w:szCs w:val="22"/>
        </w:rPr>
        <w:t>Tovar</w:t>
      </w:r>
      <w:r w:rsidR="006A5733" w:rsidRPr="006A5733">
        <w:rPr>
          <w:rFonts w:ascii="Arial Narrow" w:hAnsi="Arial Narrow" w:cs="Calibri"/>
          <w:sz w:val="22"/>
          <w:szCs w:val="22"/>
        </w:rPr>
        <w:t xml:space="preserve"> kupujúcemu v dohodnutom množstve, rozsahu, kvalite, v požadovaných technických parametroch, v bezchybnom stave a dohodnutom termíne v zmysle špecifikácie podľa prílohy č. 1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="006A5733" w:rsidRPr="006A5733">
        <w:rPr>
          <w:rFonts w:ascii="Arial Narrow" w:hAnsi="Arial Narrow" w:cs="Calibri"/>
          <w:sz w:val="22"/>
          <w:szCs w:val="22"/>
        </w:rPr>
        <w:t>,</w:t>
      </w:r>
    </w:p>
    <w:p w14:paraId="5CFF7119" w14:textId="77777777" w:rsidR="00A41865" w:rsidRPr="00115A03" w:rsidRDefault="00A41865" w:rsidP="00A20859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>Kupujúci je povinný:</w:t>
      </w:r>
    </w:p>
    <w:p w14:paraId="4EA2A339" w14:textId="77777777" w:rsidR="00A41865" w:rsidRPr="0036633F" w:rsidRDefault="00A41865" w:rsidP="00A20859">
      <w:pPr>
        <w:pStyle w:val="Odsekzoznamu"/>
        <w:numPr>
          <w:ilvl w:val="1"/>
          <w:numId w:val="11"/>
        </w:numPr>
        <w:tabs>
          <w:tab w:val="num" w:pos="1080"/>
          <w:tab w:val="left" w:leader="dot" w:pos="10034"/>
        </w:tabs>
        <w:spacing w:before="120"/>
        <w:ind w:left="1843" w:hanging="425"/>
        <w:jc w:val="both"/>
        <w:rPr>
          <w:rFonts w:ascii="Arial Narrow" w:hAnsi="Arial Narrow" w:cs="Arial"/>
        </w:rPr>
      </w:pPr>
      <w:r w:rsidRPr="0036633F">
        <w:rPr>
          <w:rFonts w:ascii="Arial Narrow" w:hAnsi="Arial Narrow" w:cs="Calibri"/>
          <w:sz w:val="22"/>
        </w:rPr>
        <w:t xml:space="preserve">prebrať bezchybný </w:t>
      </w:r>
      <w:r w:rsidR="0092073E">
        <w:rPr>
          <w:rFonts w:ascii="Arial Narrow" w:hAnsi="Arial Narrow" w:cs="Calibri"/>
          <w:sz w:val="22"/>
        </w:rPr>
        <w:t>Tovar</w:t>
      </w:r>
      <w:r w:rsidRPr="0036633F">
        <w:rPr>
          <w:rFonts w:ascii="Arial Narrow" w:hAnsi="Arial Narrow" w:cs="Calibri"/>
          <w:sz w:val="22"/>
        </w:rPr>
        <w:t xml:space="preserve"> v deň dodania </w:t>
      </w:r>
      <w:r w:rsidR="0092073E">
        <w:rPr>
          <w:rFonts w:ascii="Arial Narrow" w:hAnsi="Arial Narrow" w:cs="Calibri"/>
          <w:sz w:val="22"/>
        </w:rPr>
        <w:t>Tovar</w:t>
      </w:r>
      <w:r w:rsidRPr="0036633F">
        <w:rPr>
          <w:rFonts w:ascii="Arial Narrow" w:hAnsi="Arial Narrow" w:cs="Calibri"/>
          <w:sz w:val="22"/>
        </w:rPr>
        <w:t xml:space="preserve">u, ktorý mu </w:t>
      </w:r>
      <w:r w:rsidR="00A20859">
        <w:rPr>
          <w:rFonts w:ascii="Arial Narrow" w:hAnsi="Arial Narrow" w:cs="Calibri"/>
          <w:sz w:val="22"/>
        </w:rPr>
        <w:t>P</w:t>
      </w:r>
      <w:r w:rsidRPr="0036633F">
        <w:rPr>
          <w:rFonts w:ascii="Arial Narrow" w:hAnsi="Arial Narrow" w:cs="Calibri"/>
          <w:sz w:val="22"/>
        </w:rPr>
        <w:t>redávajúci oznámi podľa článku</w:t>
      </w:r>
      <w:r>
        <w:rPr>
          <w:rFonts w:ascii="Arial Narrow" w:hAnsi="Arial Narrow" w:cs="Calibri"/>
          <w:sz w:val="22"/>
        </w:rPr>
        <w:t xml:space="preserve"> </w:t>
      </w:r>
      <w:r w:rsidR="006A5733">
        <w:rPr>
          <w:rFonts w:ascii="Arial Narrow" w:hAnsi="Arial Narrow" w:cs="Calibri"/>
          <w:sz w:val="22"/>
        </w:rPr>
        <w:t>IV.  bod 4.8</w:t>
      </w:r>
      <w:r w:rsidRPr="0036633F">
        <w:rPr>
          <w:rFonts w:ascii="Arial Narrow" w:hAnsi="Arial Narrow" w:cs="Calibri"/>
          <w:sz w:val="22"/>
        </w:rPr>
        <w:t xml:space="preserve"> tejto </w:t>
      </w:r>
      <w:r w:rsidR="0092073E">
        <w:rPr>
          <w:rFonts w:ascii="Arial Narrow" w:hAnsi="Arial Narrow" w:cs="Calibri"/>
          <w:sz w:val="22"/>
        </w:rPr>
        <w:t>Zmluvy</w:t>
      </w:r>
      <w:r w:rsidRPr="0036633F">
        <w:rPr>
          <w:rFonts w:ascii="Arial Narrow" w:hAnsi="Arial Narrow" w:cs="Calibri"/>
          <w:sz w:val="22"/>
        </w:rPr>
        <w:t>,</w:t>
      </w:r>
    </w:p>
    <w:p w14:paraId="505CA510" w14:textId="77777777" w:rsidR="00A41865" w:rsidRPr="00115A03" w:rsidRDefault="00A41865" w:rsidP="00A20859">
      <w:pPr>
        <w:pStyle w:val="CTL"/>
        <w:numPr>
          <w:ilvl w:val="1"/>
          <w:numId w:val="11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115A03">
        <w:rPr>
          <w:rFonts w:ascii="Arial Narrow" w:hAnsi="Arial Narrow" w:cs="Calibri"/>
          <w:sz w:val="22"/>
          <w:szCs w:val="22"/>
        </w:rPr>
        <w:t xml:space="preserve">riadne a včas zaplatiť kúpnu cenu dohodnutú v článku V.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115A03">
        <w:rPr>
          <w:rFonts w:ascii="Arial Narrow" w:hAnsi="Arial Narrow" w:cs="Calibri"/>
          <w:sz w:val="22"/>
          <w:szCs w:val="22"/>
        </w:rPr>
        <w:t>.</w:t>
      </w:r>
    </w:p>
    <w:p w14:paraId="0D352B1C" w14:textId="40997197" w:rsidR="00A41865" w:rsidRPr="009C169C" w:rsidRDefault="00A41865" w:rsidP="00A41865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E34F9">
        <w:rPr>
          <w:rFonts w:ascii="Arial Narrow" w:hAnsi="Arial Narrow"/>
          <w:sz w:val="22"/>
          <w:szCs w:val="22"/>
        </w:rPr>
        <w:t xml:space="preserve">V súvislosti s dôvernými informáciami sprístupnenými druhej zmluvnej strane v súvislosti s plnením podľa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 xml:space="preserve"> je každá </w:t>
      </w:r>
      <w:r w:rsidR="0092073E">
        <w:rPr>
          <w:rFonts w:ascii="Arial Narrow" w:hAnsi="Arial Narrow"/>
          <w:sz w:val="22"/>
          <w:szCs w:val="22"/>
        </w:rPr>
        <w:t>Zmluvná strana</w:t>
      </w:r>
      <w:r w:rsidRPr="005E34F9">
        <w:rPr>
          <w:rFonts w:ascii="Arial Narrow" w:hAnsi="Arial Narrow"/>
          <w:sz w:val="22"/>
          <w:szCs w:val="22"/>
        </w:rPr>
        <w:t xml:space="preserve"> povinná počas</w:t>
      </w:r>
      <w:r w:rsidR="0082173D">
        <w:rPr>
          <w:rFonts w:ascii="Arial Narrow" w:hAnsi="Arial Narrow"/>
          <w:sz w:val="22"/>
          <w:szCs w:val="22"/>
        </w:rPr>
        <w:t xml:space="preserve"> doby</w:t>
      </w:r>
      <w:r w:rsidRPr="005E34F9">
        <w:rPr>
          <w:rFonts w:ascii="Arial Narrow" w:hAnsi="Arial Narrow"/>
          <w:sz w:val="22"/>
          <w:szCs w:val="22"/>
        </w:rPr>
        <w:t xml:space="preserve"> trvania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 xml:space="preserve"> a po dobu dvoch (2) rokov po </w:t>
      </w:r>
      <w:r>
        <w:rPr>
          <w:rFonts w:ascii="Arial Narrow" w:hAnsi="Arial Narrow"/>
          <w:sz w:val="22"/>
          <w:szCs w:val="22"/>
        </w:rPr>
        <w:t>s</w:t>
      </w:r>
      <w:r w:rsidRPr="005E34F9">
        <w:rPr>
          <w:rFonts w:ascii="Arial Narrow" w:hAnsi="Arial Narrow"/>
          <w:sz w:val="22"/>
          <w:szCs w:val="22"/>
        </w:rPr>
        <w:t xml:space="preserve">končení platnosti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 xml:space="preserve"> uchovávať a zabezpečovať utajenie a dôvernosť akýchkoľvek informácií označených za dôverné a nebude takéto informácie reprodukovať ani poskytovať tretím </w:t>
      </w:r>
      <w:r>
        <w:rPr>
          <w:rFonts w:ascii="Arial Narrow" w:hAnsi="Arial Narrow"/>
          <w:sz w:val="22"/>
          <w:szCs w:val="22"/>
        </w:rPr>
        <w:t xml:space="preserve">osobám </w:t>
      </w:r>
      <w:r w:rsidRPr="005E34F9">
        <w:rPr>
          <w:rFonts w:ascii="Arial Narrow" w:hAnsi="Arial Narrow"/>
          <w:sz w:val="22"/>
          <w:szCs w:val="22"/>
        </w:rPr>
        <w:t>bez predchádzajúceho písomného súhlasu druhej</w:t>
      </w:r>
      <w:r>
        <w:rPr>
          <w:rFonts w:ascii="Arial Narrow" w:hAnsi="Arial Narrow"/>
          <w:sz w:val="22"/>
          <w:szCs w:val="22"/>
        </w:rPr>
        <w:t xml:space="preserve"> zmluvnej</w:t>
      </w:r>
      <w:r w:rsidRPr="005E34F9">
        <w:rPr>
          <w:rFonts w:ascii="Arial Narrow" w:hAnsi="Arial Narrow"/>
          <w:sz w:val="22"/>
          <w:szCs w:val="22"/>
        </w:rPr>
        <w:t xml:space="preserve"> strany a ani ich využívať iným spôsobom, ako na naplnenie účelu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5E34F9">
        <w:rPr>
          <w:rFonts w:ascii="Arial Narrow" w:hAnsi="Arial Narrow"/>
          <w:sz w:val="22"/>
          <w:szCs w:val="22"/>
        </w:rPr>
        <w:t>.</w:t>
      </w:r>
      <w:r w:rsidRPr="007056B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Uvedené sa netýka informácií, ktoré sú verejne prístupné v zmysle zákona č. 211/2000 Z. z. o slobodnom prístupe k informáciám a o zmene a doplnení niektorých zákonov (zákon o slobode informácií) v znení neskorších predpisov.</w:t>
      </w:r>
    </w:p>
    <w:p w14:paraId="4BC391E9" w14:textId="77777777" w:rsidR="009C169C" w:rsidRPr="00737FAA" w:rsidRDefault="009C169C" w:rsidP="00341966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02E78">
        <w:rPr>
          <w:rFonts w:ascii="Arial Narrow" w:hAnsi="Arial Narrow"/>
          <w:sz w:val="22"/>
          <w:szCs w:val="22"/>
        </w:rPr>
        <w:lastRenderedPageBreak/>
        <w:t xml:space="preserve">V prílohe č. 3 tejto </w:t>
      </w:r>
      <w:r w:rsidR="0092073E">
        <w:rPr>
          <w:rFonts w:ascii="Arial Narrow" w:hAnsi="Arial Narrow"/>
          <w:sz w:val="22"/>
          <w:szCs w:val="22"/>
        </w:rPr>
        <w:t>Zmluvy</w:t>
      </w:r>
      <w:r>
        <w:rPr>
          <w:rFonts w:ascii="Arial Narrow" w:hAnsi="Arial Narrow"/>
          <w:sz w:val="22"/>
          <w:szCs w:val="22"/>
        </w:rPr>
        <w:t xml:space="preserve"> </w:t>
      </w:r>
      <w:r w:rsidRPr="007F32BF">
        <w:rPr>
          <w:rFonts w:ascii="Arial Narrow" w:hAnsi="Arial Narrow"/>
          <w:sz w:val="22"/>
          <w:szCs w:val="22"/>
        </w:rPr>
        <w:t>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A20859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redávajúceho</w:t>
      </w:r>
      <w:r w:rsidRPr="00737FAA">
        <w:rPr>
          <w:rFonts w:ascii="Arial Narrow" w:hAnsi="Arial Narrow"/>
          <w:sz w:val="22"/>
          <w:szCs w:val="22"/>
        </w:rPr>
        <w:t xml:space="preserve">, ktorí sú známi v čase uzavierania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737FAA">
        <w:rPr>
          <w:rFonts w:ascii="Arial Narrow" w:hAnsi="Arial Narrow"/>
          <w:sz w:val="22"/>
          <w:szCs w:val="22"/>
        </w:rPr>
        <w:t>, a údaje o osobe oprávnenej konať za subdodávateľa v rozsahu meno a priezvisko, adresa pobytu, dátum narodenia.</w:t>
      </w:r>
    </w:p>
    <w:p w14:paraId="28C16F16" w14:textId="77777777" w:rsidR="009C169C" w:rsidRPr="00737FAA" w:rsidRDefault="009C169C" w:rsidP="00341966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 w:rsidR="00341966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upujúcemu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>
        <w:rPr>
          <w:rFonts w:ascii="Arial Narrow" w:hAnsi="Arial Narrow"/>
          <w:sz w:val="22"/>
          <w:szCs w:val="22"/>
        </w:rPr>
        <w:t>3</w:t>
      </w:r>
      <w:r w:rsidR="00341966">
        <w:rPr>
          <w:rFonts w:ascii="Arial Narrow" w:hAnsi="Arial Narrow"/>
          <w:sz w:val="22"/>
          <w:szCs w:val="22"/>
        </w:rPr>
        <w:t xml:space="preserve"> tejto </w:t>
      </w:r>
      <w:r w:rsidR="0092073E">
        <w:rPr>
          <w:rFonts w:ascii="Arial Narrow" w:hAnsi="Arial Narrow"/>
          <w:sz w:val="22"/>
          <w:szCs w:val="22"/>
        </w:rPr>
        <w:t>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1FCF77DC" w14:textId="45A10C89" w:rsidR="009C169C" w:rsidRPr="00BA2865" w:rsidRDefault="009C169C" w:rsidP="00424F62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419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</w:t>
      </w:r>
      <w:r w:rsidRPr="00BA2865">
        <w:rPr>
          <w:rFonts w:ascii="Arial Narrow" w:hAnsi="Arial Narrow"/>
          <w:sz w:val="22"/>
          <w:szCs w:val="22"/>
        </w:rPr>
        <w:t xml:space="preserve"> povinný najneskôr do</w:t>
      </w:r>
      <w:r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41966"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z w:val="22"/>
          <w:szCs w:val="22"/>
        </w:rPr>
        <w:t>upujúcemu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</w:t>
      </w:r>
      <w:r w:rsidRPr="005E34F9">
        <w:rPr>
          <w:rFonts w:ascii="Arial Narrow" w:hAnsi="Arial Narrow"/>
          <w:sz w:val="22"/>
          <w:szCs w:val="22"/>
        </w:rPr>
        <w:t xml:space="preserve">bodu </w:t>
      </w:r>
      <w:r w:rsidR="00341966">
        <w:rPr>
          <w:rFonts w:ascii="Arial Narrow" w:hAnsi="Arial Narrow"/>
          <w:sz w:val="22"/>
          <w:szCs w:val="22"/>
        </w:rPr>
        <w:t>7.</w:t>
      </w:r>
      <w:r w:rsidR="00066566">
        <w:rPr>
          <w:rFonts w:ascii="Arial Narrow" w:hAnsi="Arial Narrow"/>
          <w:sz w:val="22"/>
          <w:szCs w:val="22"/>
        </w:rPr>
        <w:t>10</w:t>
      </w:r>
      <w:r w:rsidR="00066566" w:rsidRPr="005E34F9">
        <w:rPr>
          <w:rFonts w:ascii="Arial Narrow" w:hAnsi="Arial Narrow"/>
          <w:sz w:val="22"/>
          <w:szCs w:val="22"/>
        </w:rPr>
        <w:t xml:space="preserve"> </w:t>
      </w:r>
      <w:r w:rsidRPr="005E34F9">
        <w:rPr>
          <w:rFonts w:ascii="Arial Narrow" w:hAnsi="Arial Narrow"/>
          <w:sz w:val="22"/>
          <w:szCs w:val="22"/>
        </w:rPr>
        <w:t xml:space="preserve">tohto </w:t>
      </w:r>
      <w:r>
        <w:rPr>
          <w:rFonts w:ascii="Arial Narrow" w:hAnsi="Arial Narrow"/>
          <w:sz w:val="22"/>
          <w:szCs w:val="22"/>
        </w:rPr>
        <w:t xml:space="preserve">článku </w:t>
      </w:r>
      <w:r w:rsidRPr="00BA2865">
        <w:rPr>
          <w:rFonts w:ascii="Arial Narrow" w:hAnsi="Arial Narrow"/>
          <w:sz w:val="22"/>
          <w:szCs w:val="22"/>
        </w:rPr>
        <w:t xml:space="preserve">a predmety subdodávok pričom pri výbere subdodávateľa musí </w:t>
      </w:r>
      <w:r w:rsidR="00341966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</w:t>
      </w:r>
      <w:r w:rsidRPr="00BA2865">
        <w:rPr>
          <w:rFonts w:ascii="Arial Narrow" w:hAnsi="Arial Narrow"/>
          <w:sz w:val="22"/>
          <w:szCs w:val="22"/>
        </w:rPr>
        <w:t xml:space="preserve">  postupovať tak, aby vynaložené náklady na zabezpečenie plnenia na základe </w:t>
      </w:r>
      <w:r w:rsidR="0092073E">
        <w:rPr>
          <w:rFonts w:ascii="Arial Narrow" w:hAnsi="Arial Narrow"/>
          <w:sz w:val="22"/>
          <w:szCs w:val="22"/>
        </w:rPr>
        <w:t>Zmluvy</w:t>
      </w:r>
      <w:r w:rsidRPr="00BA2865">
        <w:rPr>
          <w:rFonts w:ascii="Arial Narrow" w:hAnsi="Arial Narrow"/>
          <w:sz w:val="22"/>
          <w:szCs w:val="22"/>
        </w:rPr>
        <w:t xml:space="preserve"> o subdodávke boli primerané jeho kvalite a cene. </w:t>
      </w:r>
    </w:p>
    <w:p w14:paraId="7535F6BB" w14:textId="4E6AC39A" w:rsidR="009C169C" w:rsidRPr="001F4EE1" w:rsidRDefault="009C169C" w:rsidP="00424F62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="0092073E">
        <w:rPr>
          <w:rFonts w:ascii="Arial Narrow" w:hAnsi="Arial Narrow" w:cs="Calibri"/>
          <w:bCs/>
          <w:sz w:val="22"/>
          <w:szCs w:val="22"/>
          <w:lang w:eastAsia="cs-CZ"/>
        </w:rPr>
        <w:t>Zmluvy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066566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skupina dodávateľov podľa § 37 zákona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č. 343/2015 Z. z.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sektora.</w:t>
      </w:r>
    </w:p>
    <w:p w14:paraId="32474C89" w14:textId="77777777" w:rsidR="009C169C" w:rsidRPr="000A644D" w:rsidRDefault="009C169C" w:rsidP="00424F62">
      <w:pPr>
        <w:pStyle w:val="CTL"/>
        <w:numPr>
          <w:ilvl w:val="1"/>
          <w:numId w:val="9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44FED1F" w14:textId="77777777" w:rsidR="009C169C" w:rsidRPr="00A04F38" w:rsidRDefault="009C169C" w:rsidP="00424F62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</w:t>
      </w:r>
      <w:r>
        <w:rPr>
          <w:rFonts w:ascii="Arial Narrow" w:hAnsi="Arial Narrow"/>
          <w:bCs/>
          <w:sz w:val="22"/>
          <w:szCs w:val="22"/>
        </w:rPr>
        <w:t xml:space="preserve"> celej doby</w:t>
      </w:r>
      <w:r w:rsidRPr="00A04F38">
        <w:rPr>
          <w:rFonts w:ascii="Arial Narrow" w:hAnsi="Arial Narrow"/>
          <w:bCs/>
          <w:sz w:val="22"/>
          <w:szCs w:val="22"/>
        </w:rPr>
        <w:t xml:space="preserve"> pl</w:t>
      </w:r>
      <w:r>
        <w:rPr>
          <w:rFonts w:ascii="Arial Narrow" w:hAnsi="Arial Narrow"/>
          <w:bCs/>
          <w:sz w:val="22"/>
          <w:szCs w:val="22"/>
        </w:rPr>
        <w:t xml:space="preserve">atnosti a účinnosti </w:t>
      </w:r>
      <w:r w:rsidRPr="00A04F38">
        <w:rPr>
          <w:rFonts w:ascii="Arial Narrow" w:hAnsi="Arial Narrow"/>
          <w:bCs/>
          <w:sz w:val="22"/>
          <w:szCs w:val="22"/>
        </w:rPr>
        <w:t xml:space="preserve">tejto </w:t>
      </w:r>
      <w:r w:rsidR="0092073E">
        <w:rPr>
          <w:rFonts w:ascii="Arial Narrow" w:hAnsi="Arial Narrow"/>
          <w:bCs/>
          <w:sz w:val="22"/>
          <w:szCs w:val="22"/>
        </w:rPr>
        <w:t>Zmluvy</w:t>
      </w:r>
      <w:r w:rsidRPr="00A04F38">
        <w:rPr>
          <w:rFonts w:ascii="Arial Narrow" w:hAnsi="Arial Narrow"/>
          <w:bCs/>
        </w:rPr>
        <w:t>.</w:t>
      </w:r>
    </w:p>
    <w:p w14:paraId="3948B7CC" w14:textId="77777777" w:rsidR="009C169C" w:rsidRDefault="009C169C" w:rsidP="00424F62">
      <w:pPr>
        <w:pStyle w:val="CTL"/>
        <w:numPr>
          <w:ilvl w:val="1"/>
          <w:numId w:val="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</w:t>
      </w:r>
      <w:r w:rsidR="0092073E">
        <w:rPr>
          <w:rFonts w:ascii="Arial Narrow" w:hAnsi="Arial Narrow" w:cs="Angsana New"/>
          <w:sz w:val="22"/>
          <w:szCs w:val="22"/>
        </w:rPr>
        <w:t>Zmluvy</w:t>
      </w:r>
      <w:r w:rsidRPr="00930F80">
        <w:rPr>
          <w:rFonts w:ascii="Arial Narrow" w:hAnsi="Arial Narrow" w:cs="Angsana New"/>
          <w:sz w:val="22"/>
          <w:szCs w:val="22"/>
        </w:rPr>
        <w:t xml:space="preserve">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 xml:space="preserve">om tak, ako keby plnenie  realizované na základe takejto </w:t>
      </w:r>
      <w:r w:rsidR="0092073E">
        <w:rPr>
          <w:rFonts w:ascii="Arial Narrow" w:hAnsi="Arial Narrow" w:cs="Angsana New"/>
          <w:sz w:val="22"/>
          <w:szCs w:val="22"/>
        </w:rPr>
        <w:t>Zmluvy</w:t>
      </w:r>
      <w:r w:rsidRPr="00930F80">
        <w:rPr>
          <w:rFonts w:ascii="Arial Narrow" w:hAnsi="Arial Narrow" w:cs="Angsana New"/>
          <w:sz w:val="22"/>
          <w:szCs w:val="22"/>
        </w:rPr>
        <w:t xml:space="preserve">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</w:t>
      </w:r>
      <w:r>
        <w:rPr>
          <w:rFonts w:ascii="Arial Narrow" w:hAnsi="Arial Narrow" w:cs="Angsana New"/>
          <w:sz w:val="22"/>
          <w:szCs w:val="22"/>
        </w:rPr>
        <w:t>,</w:t>
      </w:r>
      <w:r w:rsidRPr="00930F80">
        <w:rPr>
          <w:rFonts w:ascii="Arial Narrow" w:hAnsi="Arial Narrow" w:cs="Angsana New"/>
          <w:sz w:val="22"/>
          <w:szCs w:val="22"/>
        </w:rPr>
        <w:t xml:space="preserve"> ako aj za výsledok plnenia vykonaného na základe </w:t>
      </w:r>
      <w:r w:rsidR="0092073E">
        <w:rPr>
          <w:rFonts w:ascii="Arial Narrow" w:hAnsi="Arial Narrow" w:cs="Angsana New"/>
          <w:sz w:val="22"/>
          <w:szCs w:val="22"/>
        </w:rPr>
        <w:t>Zmluvy</w:t>
      </w:r>
      <w:r w:rsidRPr="00930F80">
        <w:rPr>
          <w:rFonts w:ascii="Arial Narrow" w:hAnsi="Arial Narrow" w:cs="Angsana New"/>
          <w:sz w:val="22"/>
          <w:szCs w:val="22"/>
        </w:rPr>
        <w:t xml:space="preserve"> o subdodávke.</w:t>
      </w:r>
    </w:p>
    <w:p w14:paraId="1BE3E2C8" w14:textId="483DF0D3" w:rsidR="00A41865" w:rsidRPr="005E34F9" w:rsidRDefault="00A41865" w:rsidP="0030088E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107FDDAA" w14:textId="77777777" w:rsidR="00A41865" w:rsidRPr="00F50D9F" w:rsidRDefault="00A41865" w:rsidP="00A41865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14676F6B" w14:textId="77777777" w:rsidR="00A41865" w:rsidRPr="00F50D9F" w:rsidRDefault="00A41865" w:rsidP="00A41865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Článok VIII.</w:t>
      </w:r>
    </w:p>
    <w:p w14:paraId="5F2A193C" w14:textId="77777777" w:rsidR="00A41865" w:rsidRPr="00F50D9F" w:rsidRDefault="00A41865" w:rsidP="00A41865">
      <w:pPr>
        <w:spacing w:after="120"/>
        <w:jc w:val="center"/>
        <w:rPr>
          <w:rFonts w:ascii="Arial Narrow" w:hAnsi="Arial Narrow"/>
          <w:b/>
          <w:sz w:val="22"/>
        </w:rPr>
      </w:pPr>
      <w:r w:rsidRPr="00F50D9F">
        <w:rPr>
          <w:rFonts w:ascii="Arial Narrow" w:hAnsi="Arial Narrow"/>
          <w:b/>
          <w:sz w:val="22"/>
        </w:rPr>
        <w:t>Zmluvné pokuty a úroky z omeškania</w:t>
      </w:r>
    </w:p>
    <w:p w14:paraId="6D1709EE" w14:textId="77777777" w:rsidR="00A41865" w:rsidRPr="00F50D9F" w:rsidRDefault="00A41865" w:rsidP="00A41865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</w:t>
      </w:r>
      <w:r w:rsidR="0092073E">
        <w:rPr>
          <w:rFonts w:ascii="Arial Narrow" w:hAnsi="Arial Narrow" w:cs="Calibri"/>
          <w:sz w:val="22"/>
          <w:szCs w:val="22"/>
        </w:rPr>
        <w:t>Zmluvy</w:t>
      </w:r>
      <w:r w:rsidRPr="00F50D9F">
        <w:rPr>
          <w:rFonts w:ascii="Arial Narrow" w:hAnsi="Arial Narrow" w:cs="Calibri"/>
          <w:sz w:val="22"/>
          <w:szCs w:val="22"/>
        </w:rPr>
        <w:t xml:space="preserve"> dohodli Zmluvné strany nasledovné </w:t>
      </w:r>
      <w:r>
        <w:rPr>
          <w:rFonts w:ascii="Arial Narrow" w:hAnsi="Arial Narrow" w:cs="Calibri"/>
          <w:sz w:val="22"/>
          <w:szCs w:val="22"/>
        </w:rPr>
        <w:t xml:space="preserve"> sankcie</w:t>
      </w:r>
      <w:r w:rsidRPr="00F50D9F">
        <w:rPr>
          <w:rFonts w:ascii="Arial Narrow" w:hAnsi="Arial Narrow" w:cs="Calibri"/>
          <w:sz w:val="22"/>
          <w:szCs w:val="22"/>
        </w:rPr>
        <w:t>:</w:t>
      </w:r>
    </w:p>
    <w:p w14:paraId="27E4E852" w14:textId="06E382C6" w:rsidR="00A41865" w:rsidRPr="00CE723C" w:rsidRDefault="00A41865" w:rsidP="00A41865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za omeškanie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 xml:space="preserve">redávajúceho s dodaním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 xml:space="preserve">u podľa čl. IV. bod 4.2 tejto </w:t>
      </w:r>
      <w:r w:rsidR="0092073E" w:rsidRPr="00CE723C">
        <w:rPr>
          <w:rFonts w:ascii="Arial Narrow" w:hAnsi="Arial Narrow" w:cs="Calibri"/>
          <w:sz w:val="22"/>
        </w:rPr>
        <w:t>Zmluvy</w:t>
      </w:r>
      <w:r w:rsidRPr="00CE723C">
        <w:rPr>
          <w:rFonts w:ascii="Arial Narrow" w:hAnsi="Arial Narrow" w:cs="Calibri"/>
          <w:sz w:val="22"/>
        </w:rPr>
        <w:t xml:space="preserve">  je </w:t>
      </w:r>
      <w:r w:rsidR="00EB01B9" w:rsidRPr="00CE723C">
        <w:rPr>
          <w:rFonts w:ascii="Arial Narrow" w:hAnsi="Arial Narrow" w:cs="Calibri"/>
          <w:sz w:val="22"/>
        </w:rPr>
        <w:t>K</w:t>
      </w:r>
      <w:r w:rsidRPr="00CE723C">
        <w:rPr>
          <w:rFonts w:ascii="Arial Narrow" w:hAnsi="Arial Narrow" w:cs="Calibri"/>
          <w:sz w:val="22"/>
        </w:rPr>
        <w:t xml:space="preserve">upujúci oprávnený uplatniť si voči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>redávajúcemu zmluvnú pokutu vo výške 0,05 % z</w:t>
      </w:r>
      <w:r w:rsidR="0082173D">
        <w:rPr>
          <w:rFonts w:ascii="Arial Narrow" w:hAnsi="Arial Narrow" w:cs="Calibri"/>
          <w:sz w:val="22"/>
        </w:rPr>
        <w:t xml:space="preserve"> celkovej </w:t>
      </w:r>
      <w:r w:rsidR="00861123" w:rsidRPr="00CE723C">
        <w:rPr>
          <w:rFonts w:ascii="Arial Narrow" w:hAnsi="Arial Narrow" w:cs="Calibri"/>
          <w:sz w:val="22"/>
        </w:rPr>
        <w:t xml:space="preserve">ceny </w:t>
      </w:r>
      <w:r w:rsidR="0082173D">
        <w:rPr>
          <w:rFonts w:ascii="Arial Narrow" w:hAnsi="Arial Narrow" w:cs="Calibri"/>
          <w:sz w:val="22"/>
        </w:rPr>
        <w:t xml:space="preserve"> tovaru </w:t>
      </w:r>
      <w:r w:rsidRPr="00CE723C">
        <w:rPr>
          <w:rFonts w:ascii="Arial Narrow" w:hAnsi="Arial Narrow" w:cs="Calibri"/>
          <w:sz w:val="22"/>
        </w:rPr>
        <w:t xml:space="preserve">každý aj začatý deň omeškania, </w:t>
      </w:r>
    </w:p>
    <w:p w14:paraId="13B16B2E" w14:textId="4F4FB2E6" w:rsidR="00AF7CE6" w:rsidRPr="00CE723C" w:rsidRDefault="00A41865" w:rsidP="00AF7CE6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za omeškanie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/>
          <w:sz w:val="22"/>
        </w:rPr>
        <w:t>r</w:t>
      </w:r>
      <w:r w:rsidRPr="00CE723C">
        <w:rPr>
          <w:rFonts w:ascii="Arial Narrow" w:hAnsi="Arial Narrow" w:cs="Calibri"/>
          <w:sz w:val="22"/>
        </w:rPr>
        <w:t xml:space="preserve">edávajúceho s odstránením vady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>u</w:t>
      </w:r>
      <w:r w:rsidRPr="00CE723C">
        <w:rPr>
          <w:rFonts w:ascii="Arial Narrow" w:hAnsi="Arial Narrow"/>
          <w:sz w:val="22"/>
        </w:rPr>
        <w:t xml:space="preserve"> podľa čl. VI. </w:t>
      </w:r>
      <w:r w:rsidR="0082173D">
        <w:rPr>
          <w:rFonts w:ascii="Arial Narrow" w:hAnsi="Arial Narrow"/>
          <w:sz w:val="22"/>
        </w:rPr>
        <w:t xml:space="preserve">bod 6.9 </w:t>
      </w:r>
      <w:r w:rsidRPr="00CE723C">
        <w:rPr>
          <w:rFonts w:ascii="Arial Narrow" w:hAnsi="Arial Narrow"/>
          <w:sz w:val="22"/>
        </w:rPr>
        <w:t xml:space="preserve">tejto </w:t>
      </w:r>
      <w:r w:rsidR="0092073E" w:rsidRPr="00CE723C">
        <w:rPr>
          <w:rFonts w:ascii="Arial Narrow" w:hAnsi="Arial Narrow"/>
          <w:sz w:val="22"/>
        </w:rPr>
        <w:t>Zmluvy</w:t>
      </w:r>
      <w:r w:rsidRPr="00CE723C">
        <w:rPr>
          <w:rFonts w:ascii="Arial Narrow" w:hAnsi="Arial Narrow"/>
          <w:sz w:val="22"/>
        </w:rPr>
        <w:t xml:space="preserve"> </w:t>
      </w:r>
      <w:r w:rsidRPr="00CE723C">
        <w:rPr>
          <w:rFonts w:ascii="Arial Narrow" w:hAnsi="Arial Narrow" w:cs="Calibri"/>
          <w:sz w:val="22"/>
        </w:rPr>
        <w:t xml:space="preserve">je Kupujúci oprávnený uplatniť si voči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 xml:space="preserve">redávajúcemu zmluvnú pokutu vo výške 0,05% z ceny vadného </w:t>
      </w:r>
      <w:r w:rsidR="0092073E" w:rsidRPr="00CE723C">
        <w:rPr>
          <w:rFonts w:ascii="Arial Narrow" w:hAnsi="Arial Narrow" w:cs="Calibri"/>
          <w:sz w:val="22"/>
        </w:rPr>
        <w:t>Tovar</w:t>
      </w:r>
      <w:r w:rsidRPr="00CE723C">
        <w:rPr>
          <w:rFonts w:ascii="Arial Narrow" w:hAnsi="Arial Narrow" w:cs="Calibri"/>
          <w:sz w:val="22"/>
        </w:rPr>
        <w:t>u za každý aj začatý deň omeškania.</w:t>
      </w:r>
    </w:p>
    <w:p w14:paraId="186991F0" w14:textId="77777777" w:rsidR="00A41865" w:rsidRPr="00CE723C" w:rsidRDefault="00A41865" w:rsidP="00AF7CE6">
      <w:pPr>
        <w:pStyle w:val="Odsekzoznamu"/>
        <w:numPr>
          <w:ilvl w:val="0"/>
          <w:numId w:val="13"/>
        </w:numPr>
        <w:tabs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</w:rPr>
      </w:pPr>
      <w:r w:rsidRPr="00CE723C">
        <w:rPr>
          <w:rFonts w:ascii="Arial Narrow" w:hAnsi="Arial Narrow" w:cs="Calibri"/>
          <w:sz w:val="22"/>
        </w:rPr>
        <w:t xml:space="preserve">za omeškanie </w:t>
      </w:r>
      <w:r w:rsidR="00EB01B9" w:rsidRPr="00CE723C">
        <w:rPr>
          <w:rFonts w:ascii="Arial Narrow" w:hAnsi="Arial Narrow" w:cs="Calibri"/>
          <w:sz w:val="22"/>
        </w:rPr>
        <w:t>K</w:t>
      </w:r>
      <w:r w:rsidRPr="00CE723C">
        <w:rPr>
          <w:rFonts w:ascii="Arial Narrow" w:hAnsi="Arial Narrow" w:cs="Calibri"/>
          <w:sz w:val="22"/>
        </w:rPr>
        <w:t xml:space="preserve">upujúceho so zaplatením splatnej faktúry je </w:t>
      </w:r>
      <w:r w:rsidR="00EB01B9" w:rsidRPr="00CE723C">
        <w:rPr>
          <w:rFonts w:ascii="Arial Narrow" w:hAnsi="Arial Narrow" w:cs="Calibri"/>
          <w:sz w:val="22"/>
        </w:rPr>
        <w:t>P</w:t>
      </w:r>
      <w:r w:rsidRPr="00CE723C">
        <w:rPr>
          <w:rFonts w:ascii="Arial Narrow" w:hAnsi="Arial Narrow" w:cs="Calibri"/>
          <w:sz w:val="22"/>
        </w:rPr>
        <w:t>redávajúci oprávnený uplatniť si zákonný úrok z omeškania z nezaplatenej ceny za každý aj začatý deň omeškania,</w:t>
      </w:r>
    </w:p>
    <w:p w14:paraId="3C9DB495" w14:textId="77777777" w:rsidR="00ED295E" w:rsidRDefault="00A41865" w:rsidP="00ED295E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F92FD4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F92FD4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39AF439F" w14:textId="117E7D68" w:rsidR="00A41865" w:rsidRPr="00ED295E" w:rsidRDefault="00A41865" w:rsidP="00ED295E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ED295E">
        <w:rPr>
          <w:rFonts w:ascii="Arial Narrow" w:hAnsi="Arial Narrow" w:cs="Calibri"/>
          <w:sz w:val="22"/>
        </w:rPr>
        <w:t xml:space="preserve">Nárok na zmluvnú pokutu nevzniká vtedy, ak sa preukáže, že omeškanie je spôsobené okolnosťami vylučujúcimi zodpovednosť (vyššia moc). Zmluvnú pokutu zaplatí Predávajúci Kupujúcemu v lehote tridsiatich (30) dní odo dňa doručenia sankčnej faktúry do sídla Predávajúceho. </w:t>
      </w:r>
      <w:r w:rsidRPr="00ED295E">
        <w:rPr>
          <w:rFonts w:ascii="Arial Narrow" w:hAnsi="Arial Narrow"/>
          <w:sz w:val="22"/>
        </w:rPr>
        <w:t xml:space="preserve">Pre účely tejto </w:t>
      </w:r>
      <w:r w:rsidR="0092073E" w:rsidRPr="00ED295E">
        <w:rPr>
          <w:rFonts w:ascii="Arial Narrow" w:hAnsi="Arial Narrow"/>
          <w:sz w:val="22"/>
        </w:rPr>
        <w:t>Zmluvy</w:t>
      </w:r>
      <w:r w:rsidRPr="00ED295E">
        <w:rPr>
          <w:rFonts w:ascii="Arial Narrow" w:hAnsi="Arial Narrow"/>
          <w:sz w:val="22"/>
        </w:rPr>
        <w:t xml:space="preserve"> sa za vyššiu moc považujú udalosti, ktoré nie sú závislé od konania </w:t>
      </w:r>
      <w:r w:rsidR="0092073E" w:rsidRPr="00ED295E">
        <w:rPr>
          <w:rFonts w:ascii="Arial Narrow" w:hAnsi="Arial Narrow"/>
          <w:sz w:val="22"/>
        </w:rPr>
        <w:t>Zmluvných strán</w:t>
      </w:r>
      <w:r w:rsidRPr="00ED295E">
        <w:rPr>
          <w:rFonts w:ascii="Arial Narrow" w:hAnsi="Arial Narrow"/>
          <w:sz w:val="22"/>
        </w:rPr>
        <w:t xml:space="preserve">, a ktoré nemôžu Zmluvné strany ani predvídať ani nijakým spôsobom priamo ovplyvniť, a to najmä vojna, mobilizácia, povstanie, živelné pohromy, požiare, embargo, karantény. </w:t>
      </w:r>
      <w:r w:rsidRPr="00ED295E">
        <w:rPr>
          <w:rFonts w:ascii="Arial Narrow" w:hAnsi="Arial Narrow" w:cs="Calibri"/>
          <w:sz w:val="22"/>
        </w:rPr>
        <w:t xml:space="preserve">Oslobodenie od zodpovednosti za nesplnenie dodania </w:t>
      </w:r>
      <w:r w:rsidR="0092073E" w:rsidRPr="00ED295E">
        <w:rPr>
          <w:rFonts w:ascii="Arial Narrow" w:hAnsi="Arial Narrow" w:cs="Calibri"/>
          <w:sz w:val="22"/>
        </w:rPr>
        <w:t>Tovar</w:t>
      </w:r>
      <w:r w:rsidRPr="00ED295E">
        <w:rPr>
          <w:rFonts w:ascii="Arial Narrow" w:hAnsi="Arial Narrow" w:cs="Calibri"/>
          <w:sz w:val="22"/>
        </w:rPr>
        <w:t xml:space="preserve">u trvá po dobu pôsobenia vyššej moci, najviac však dva mesiace. </w:t>
      </w:r>
      <w:r w:rsidRPr="00ED295E">
        <w:rPr>
          <w:rFonts w:ascii="Arial Narrow" w:hAnsi="Arial Narrow"/>
          <w:sz w:val="22"/>
        </w:rPr>
        <w:t xml:space="preserve">Po uplynutí tejto doby sa Zmluvné strany dohodnú o ďalšom postupe. Ak nedôjde k dohode, má </w:t>
      </w:r>
      <w:r w:rsidR="0092073E" w:rsidRPr="00ED295E">
        <w:rPr>
          <w:rFonts w:ascii="Arial Narrow" w:hAnsi="Arial Narrow"/>
          <w:sz w:val="22"/>
        </w:rPr>
        <w:t>Zmluvná strana</w:t>
      </w:r>
      <w:r w:rsidRPr="00ED295E">
        <w:rPr>
          <w:rFonts w:ascii="Arial Narrow" w:hAnsi="Arial Narrow"/>
          <w:sz w:val="22"/>
        </w:rPr>
        <w:t xml:space="preserve">, ktorá sa odvolala na okolnosti </w:t>
      </w:r>
      <w:r w:rsidRPr="00ED295E">
        <w:rPr>
          <w:rFonts w:ascii="Arial Narrow" w:hAnsi="Arial Narrow"/>
          <w:sz w:val="22"/>
        </w:rPr>
        <w:lastRenderedPageBreak/>
        <w:t xml:space="preserve">vylučujúce zodpovednosť, právo odstúpiť od </w:t>
      </w:r>
      <w:r w:rsidR="0092073E" w:rsidRPr="00ED295E">
        <w:rPr>
          <w:rFonts w:ascii="Arial Narrow" w:hAnsi="Arial Narrow"/>
          <w:sz w:val="22"/>
        </w:rPr>
        <w:t>Zmluvy</w:t>
      </w:r>
      <w:r w:rsidRPr="00ED295E">
        <w:rPr>
          <w:rFonts w:ascii="Arial Narrow" w:hAnsi="Arial Narrow"/>
          <w:sz w:val="22"/>
        </w:rPr>
        <w:t xml:space="preserve">. </w:t>
      </w:r>
    </w:p>
    <w:p w14:paraId="13C1F10C" w14:textId="77777777" w:rsidR="00A41865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12491B60" w14:textId="77777777" w:rsidR="00A41865" w:rsidRPr="00582DCF" w:rsidRDefault="00A41865" w:rsidP="00A41865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582DCF">
        <w:rPr>
          <w:rFonts w:ascii="Arial Narrow" w:hAnsi="Arial Narrow" w:cs="Calibri"/>
          <w:b/>
          <w:sz w:val="22"/>
          <w:szCs w:val="22"/>
        </w:rPr>
        <w:t>Článok IX.</w:t>
      </w:r>
    </w:p>
    <w:p w14:paraId="19ABE654" w14:textId="77777777" w:rsidR="00A41865" w:rsidRPr="00930F80" w:rsidRDefault="00A41865" w:rsidP="00A41865">
      <w:pPr>
        <w:spacing w:after="120" w:line="24" w:lineRule="atLeast"/>
        <w:jc w:val="center"/>
        <w:rPr>
          <w:rFonts w:ascii="Arial Narrow" w:hAnsi="Arial Narrow" w:cs="Calibri"/>
          <w:b/>
          <w:sz w:val="22"/>
        </w:rPr>
      </w:pPr>
      <w:r>
        <w:rPr>
          <w:rFonts w:ascii="Arial Narrow" w:hAnsi="Arial Narrow" w:cs="Calibri"/>
          <w:b/>
          <w:sz w:val="22"/>
        </w:rPr>
        <w:t>Skončenie</w:t>
      </w:r>
      <w:r w:rsidRPr="00930F80">
        <w:rPr>
          <w:rFonts w:ascii="Arial Narrow" w:hAnsi="Arial Narrow" w:cs="Calibri"/>
          <w:b/>
          <w:sz w:val="22"/>
        </w:rPr>
        <w:t xml:space="preserve"> </w:t>
      </w:r>
      <w:r w:rsidR="0092073E">
        <w:rPr>
          <w:rFonts w:ascii="Arial Narrow" w:hAnsi="Arial Narrow" w:cs="Calibri"/>
          <w:b/>
          <w:sz w:val="22"/>
        </w:rPr>
        <w:t>Zmluvy</w:t>
      </w:r>
    </w:p>
    <w:p w14:paraId="72AFDDAF" w14:textId="77777777" w:rsidR="00A41865" w:rsidRPr="00930F80" w:rsidRDefault="00A41865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Zmluvné strany sa dohodli, že </w:t>
      </w:r>
      <w:r>
        <w:rPr>
          <w:rFonts w:ascii="Arial Narrow" w:hAnsi="Arial Narrow" w:cs="Calibri"/>
          <w:sz w:val="22"/>
        </w:rPr>
        <w:t xml:space="preserve">túto </w:t>
      </w:r>
      <w:r w:rsidRPr="00930F80">
        <w:rPr>
          <w:rFonts w:ascii="Arial Narrow" w:hAnsi="Arial Narrow" w:cs="Calibri"/>
          <w:sz w:val="22"/>
        </w:rPr>
        <w:t xml:space="preserve">zmluvu je možné </w:t>
      </w:r>
      <w:r>
        <w:rPr>
          <w:rFonts w:ascii="Arial Narrow" w:hAnsi="Arial Narrow" w:cs="Calibri"/>
          <w:sz w:val="22"/>
        </w:rPr>
        <w:t>s</w:t>
      </w:r>
      <w:r w:rsidRPr="00930F80">
        <w:rPr>
          <w:rFonts w:ascii="Arial Narrow" w:hAnsi="Arial Narrow" w:cs="Calibri"/>
          <w:sz w:val="22"/>
        </w:rPr>
        <w:t>končiť:</w:t>
      </w:r>
    </w:p>
    <w:p w14:paraId="5FD8731D" w14:textId="77777777" w:rsidR="00A41865" w:rsidRPr="00F50D9F" w:rsidRDefault="00A41865" w:rsidP="00A41865">
      <w:pPr>
        <w:pStyle w:val="Odsekzoznamu"/>
        <w:numPr>
          <w:ilvl w:val="1"/>
          <w:numId w:val="10"/>
        </w:numPr>
        <w:tabs>
          <w:tab w:val="left" w:pos="1418"/>
        </w:tabs>
        <w:spacing w:after="0" w:line="24" w:lineRule="atLeast"/>
        <w:jc w:val="both"/>
        <w:rPr>
          <w:rFonts w:ascii="Arial Narrow" w:hAnsi="Arial Narrow" w:cs="Calibri"/>
          <w:sz w:val="22"/>
        </w:rPr>
      </w:pPr>
      <w:r w:rsidRPr="00F50D9F">
        <w:rPr>
          <w:rFonts w:ascii="Arial Narrow" w:hAnsi="Arial Narrow"/>
          <w:sz w:val="22"/>
        </w:rPr>
        <w:t xml:space="preserve">písomnou dohodou </w:t>
      </w:r>
      <w:r w:rsidR="0092073E">
        <w:rPr>
          <w:rFonts w:ascii="Arial Narrow" w:hAnsi="Arial Narrow"/>
          <w:sz w:val="22"/>
        </w:rPr>
        <w:t>Zmluvných strán</w:t>
      </w:r>
      <w:r w:rsidRPr="00F50D9F">
        <w:rPr>
          <w:rFonts w:ascii="Arial Narrow" w:hAnsi="Arial Narrow" w:cs="Calibri"/>
          <w:sz w:val="22"/>
        </w:rPr>
        <w:t>,</w:t>
      </w:r>
      <w:r w:rsidRPr="00543852">
        <w:rPr>
          <w:rFonts w:ascii="Arial Narrow" w:hAnsi="Arial Narrow" w:cs="Calibri"/>
          <w:sz w:val="22"/>
        </w:rPr>
        <w:t xml:space="preserve"> </w:t>
      </w:r>
      <w:r>
        <w:rPr>
          <w:rFonts w:ascii="Arial Narrow" w:hAnsi="Arial Narrow" w:cs="Calibri"/>
          <w:sz w:val="22"/>
        </w:rPr>
        <w:t xml:space="preserve">a to dňom uvedeným v takejto dohode; v dohode o skončení </w:t>
      </w:r>
      <w:r w:rsidR="0092073E">
        <w:rPr>
          <w:rFonts w:ascii="Arial Narrow" w:hAnsi="Arial Narrow" w:cs="Calibri"/>
          <w:sz w:val="22"/>
        </w:rPr>
        <w:t>Zmluvy</w:t>
      </w:r>
      <w:r>
        <w:rPr>
          <w:rFonts w:ascii="Arial Narrow" w:hAnsi="Arial Narrow" w:cs="Calibri"/>
          <w:sz w:val="22"/>
        </w:rPr>
        <w:t xml:space="preserve"> sa súčasne upravia nároky </w:t>
      </w:r>
      <w:r w:rsidR="0092073E">
        <w:rPr>
          <w:rFonts w:ascii="Arial Narrow" w:hAnsi="Arial Narrow" w:cs="Calibri"/>
          <w:sz w:val="22"/>
        </w:rPr>
        <w:t>Zmluvných strán</w:t>
      </w:r>
      <w:r>
        <w:rPr>
          <w:rFonts w:ascii="Arial Narrow" w:hAnsi="Arial Narrow" w:cs="Calibri"/>
          <w:sz w:val="22"/>
        </w:rPr>
        <w:t xml:space="preserve"> vzniknuté na základe alebo v súvislosti s touto zmluvou,</w:t>
      </w:r>
    </w:p>
    <w:p w14:paraId="0DC51926" w14:textId="77777777" w:rsidR="00A41865" w:rsidRDefault="00A41865" w:rsidP="00A41865">
      <w:pPr>
        <w:numPr>
          <w:ilvl w:val="1"/>
          <w:numId w:val="10"/>
        </w:numPr>
        <w:tabs>
          <w:tab w:val="left" w:pos="1418"/>
        </w:tabs>
        <w:spacing w:after="0" w:line="24" w:lineRule="atLeast"/>
        <w:ind w:left="1434" w:hanging="35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písomným</w:t>
      </w:r>
      <w:r w:rsidRPr="00F50D9F">
        <w:rPr>
          <w:rFonts w:ascii="Arial Narrow" w:hAnsi="Arial Narrow" w:cs="Calibri"/>
          <w:sz w:val="22"/>
        </w:rPr>
        <w:t xml:space="preserve"> odstúpením od </w:t>
      </w:r>
      <w:r w:rsidR="0092073E">
        <w:rPr>
          <w:rFonts w:ascii="Arial Narrow" w:hAnsi="Arial Narrow" w:cs="Calibri"/>
          <w:sz w:val="22"/>
        </w:rPr>
        <w:t>Zmluvy</w:t>
      </w:r>
      <w:r w:rsidRPr="00F50D9F">
        <w:rPr>
          <w:rFonts w:ascii="Arial Narrow" w:hAnsi="Arial Narrow" w:cs="Calibri"/>
          <w:sz w:val="22"/>
        </w:rPr>
        <w:t xml:space="preserve"> v prípade podstatného porušenia </w:t>
      </w:r>
      <w:r w:rsidR="0092073E">
        <w:rPr>
          <w:rFonts w:ascii="Arial Narrow" w:hAnsi="Arial Narrow" w:cs="Calibri"/>
          <w:sz w:val="22"/>
        </w:rPr>
        <w:t>Zmluvy</w:t>
      </w:r>
      <w:r>
        <w:rPr>
          <w:rFonts w:ascii="Arial Narrow" w:hAnsi="Arial Narrow" w:cs="Calibri"/>
          <w:sz w:val="22"/>
        </w:rPr>
        <w:t>.</w:t>
      </w:r>
    </w:p>
    <w:p w14:paraId="5D6272B6" w14:textId="77777777" w:rsidR="00A41865" w:rsidRPr="00F50D9F" w:rsidRDefault="00A41865" w:rsidP="00A41865">
      <w:pPr>
        <w:tabs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</w:rPr>
      </w:pPr>
    </w:p>
    <w:p w14:paraId="24D79AE4" w14:textId="77777777" w:rsidR="00A41865" w:rsidRPr="00930F80" w:rsidRDefault="00A41865" w:rsidP="00A41865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 xml:space="preserve">Odstúpenie od </w:t>
      </w:r>
      <w:r w:rsidR="0092073E">
        <w:rPr>
          <w:rFonts w:ascii="Arial Narrow" w:hAnsi="Arial Narrow" w:cs="Calibri"/>
          <w:sz w:val="22"/>
        </w:rPr>
        <w:t>Zmluvy</w:t>
      </w:r>
      <w:r w:rsidRPr="00930F80">
        <w:rPr>
          <w:rFonts w:ascii="Arial Narrow" w:hAnsi="Arial Narrow" w:cs="Calibri"/>
          <w:sz w:val="22"/>
        </w:rPr>
        <w:t xml:space="preserve"> sa uskutoční písomným oznámením odstupujúcej Zmluvnej strany adresovaným druhej Zmluvnej strane zároveň s uvedením dôvodu odstúpenia od </w:t>
      </w:r>
      <w:r w:rsidR="0092073E">
        <w:rPr>
          <w:rFonts w:ascii="Arial Narrow" w:hAnsi="Arial Narrow" w:cs="Calibri"/>
          <w:sz w:val="22"/>
        </w:rPr>
        <w:t>Zmluvy</w:t>
      </w:r>
      <w:r w:rsidRPr="00930F80">
        <w:rPr>
          <w:rFonts w:ascii="Arial Narrow" w:hAnsi="Arial Narrow" w:cs="Calibri"/>
          <w:sz w:val="22"/>
        </w:rPr>
        <w:t xml:space="preserve"> a je účinné okamihom jeho doručenia</w:t>
      </w:r>
      <w:r>
        <w:rPr>
          <w:rFonts w:ascii="Arial Narrow" w:hAnsi="Arial Narrow" w:cs="Calibri"/>
          <w:sz w:val="22"/>
        </w:rPr>
        <w:t xml:space="preserve"> druhej zmluvnej strane</w:t>
      </w:r>
      <w:r w:rsidRPr="00930F80">
        <w:rPr>
          <w:rFonts w:ascii="Arial Narrow" w:hAnsi="Arial Narrow" w:cs="Calibri"/>
          <w:sz w:val="22"/>
        </w:rPr>
        <w:t>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  <w:sz w:val="22"/>
        </w:rPr>
        <w:t xml:space="preserve"> uvedenú v záhlaví tejto </w:t>
      </w:r>
      <w:r w:rsidR="0092073E">
        <w:rPr>
          <w:rFonts w:ascii="Arial Narrow" w:hAnsi="Arial Narrow" w:cs="Calibri"/>
          <w:sz w:val="22"/>
        </w:rPr>
        <w:t>Zmluvy</w:t>
      </w:r>
      <w:r w:rsidRPr="00930F80">
        <w:rPr>
          <w:rFonts w:ascii="Arial Narrow" w:hAnsi="Arial Narrow" w:cs="Calibri"/>
          <w:sz w:val="22"/>
        </w:rPr>
        <w:t>.</w:t>
      </w:r>
    </w:p>
    <w:p w14:paraId="7E5DF072" w14:textId="77777777" w:rsidR="00824623" w:rsidRPr="00E60B90" w:rsidRDefault="00A41865" w:rsidP="00E60B90">
      <w:pPr>
        <w:pStyle w:val="Odsekzoznamu"/>
        <w:numPr>
          <w:ilvl w:val="1"/>
          <w:numId w:val="14"/>
        </w:numPr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60B90">
        <w:rPr>
          <w:rFonts w:ascii="Arial Narrow" w:hAnsi="Arial Narrow" w:cs="Calibri"/>
          <w:sz w:val="22"/>
        </w:rPr>
        <w:t xml:space="preserve">Za podstatné porušenie </w:t>
      </w:r>
      <w:r w:rsidR="0092073E">
        <w:rPr>
          <w:rFonts w:ascii="Arial Narrow" w:hAnsi="Arial Narrow" w:cs="Calibri"/>
          <w:sz w:val="22"/>
        </w:rPr>
        <w:t>Zmluvy</w:t>
      </w:r>
      <w:r w:rsidRPr="00E60B90">
        <w:rPr>
          <w:rFonts w:ascii="Arial Narrow" w:hAnsi="Arial Narrow" w:cs="Calibri"/>
          <w:sz w:val="22"/>
        </w:rPr>
        <w:t xml:space="preserve"> sa považuje:</w:t>
      </w:r>
    </w:p>
    <w:p w14:paraId="74DE3A86" w14:textId="611C8EEA" w:rsidR="00A41865" w:rsidRPr="00E60B9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E60B90">
        <w:rPr>
          <w:rFonts w:ascii="Arial Narrow" w:hAnsi="Arial Narrow" w:cs="Calibri"/>
          <w:sz w:val="22"/>
        </w:rPr>
        <w:t xml:space="preserve">omeškanie predávajúceho s dodaním </w:t>
      </w:r>
      <w:r w:rsidR="0092073E">
        <w:rPr>
          <w:rFonts w:ascii="Arial Narrow" w:hAnsi="Arial Narrow" w:cs="Calibri"/>
          <w:sz w:val="22"/>
        </w:rPr>
        <w:t>Tovar</w:t>
      </w:r>
      <w:r w:rsidRPr="00E60B90">
        <w:rPr>
          <w:rFonts w:ascii="Arial Narrow" w:hAnsi="Arial Narrow" w:cs="Calibri"/>
          <w:sz w:val="22"/>
        </w:rPr>
        <w:t>u oproti dohodnut</w:t>
      </w:r>
      <w:r w:rsidR="00CE481E">
        <w:rPr>
          <w:rFonts w:ascii="Arial Narrow" w:hAnsi="Arial Narrow" w:cs="Calibri"/>
          <w:sz w:val="22"/>
        </w:rPr>
        <w:t>ej lehote</w:t>
      </w:r>
      <w:r w:rsidRPr="00E60B90">
        <w:rPr>
          <w:rFonts w:ascii="Arial Narrow" w:hAnsi="Arial Narrow" w:cs="Calibri"/>
          <w:sz w:val="22"/>
        </w:rPr>
        <w:t xml:space="preserve"> plnenia o viac ako dva (2) týždne bez uvedenia dôvodu, ktorý by omeškanie ospravedlňoval (vyššia moc), </w:t>
      </w:r>
    </w:p>
    <w:p w14:paraId="0C78234A" w14:textId="77777777"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ak kúpna cena bude fakturovaná v rozpore s podmienkami dohodnutými v tejto zmluve,</w:t>
      </w:r>
    </w:p>
    <w:p w14:paraId="77EE840E" w14:textId="77777777" w:rsidR="00A41865" w:rsidRPr="00930F80" w:rsidRDefault="00A41865" w:rsidP="00A41865">
      <w:pPr>
        <w:pStyle w:val="Odsekzoznamu"/>
        <w:numPr>
          <w:ilvl w:val="0"/>
          <w:numId w:val="15"/>
        </w:numPr>
        <w:tabs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u w:val="single"/>
        </w:rPr>
      </w:pPr>
      <w:r w:rsidRPr="00930F80">
        <w:rPr>
          <w:rFonts w:ascii="Arial Narrow" w:hAnsi="Arial Narrow" w:cs="Calibri"/>
          <w:sz w:val="22"/>
        </w:rPr>
        <w:t xml:space="preserve">Predávajúci dodá Kupujúcemu </w:t>
      </w:r>
      <w:r w:rsidR="0092073E">
        <w:rPr>
          <w:rFonts w:ascii="Arial Narrow" w:hAnsi="Arial Narrow" w:cs="Calibri"/>
          <w:sz w:val="22"/>
        </w:rPr>
        <w:t>Tovar</w:t>
      </w:r>
      <w:r>
        <w:rPr>
          <w:rFonts w:ascii="Arial Narrow" w:hAnsi="Arial Narrow" w:cs="Calibri"/>
          <w:sz w:val="22"/>
        </w:rPr>
        <w:t xml:space="preserve"> </w:t>
      </w:r>
      <w:r w:rsidRPr="00930F80">
        <w:rPr>
          <w:rFonts w:ascii="Arial Narrow" w:hAnsi="Arial Narrow" w:cs="Calibri"/>
          <w:sz w:val="22"/>
        </w:rPr>
        <w:t>takých parametrov, ktoré sú v rozpore s touto zmluvou,</w:t>
      </w:r>
    </w:p>
    <w:p w14:paraId="144CF371" w14:textId="77777777" w:rsidR="00A41865" w:rsidRDefault="00A41865" w:rsidP="00A41865">
      <w:pPr>
        <w:pStyle w:val="Odsekzoznamu"/>
        <w:numPr>
          <w:ilvl w:val="0"/>
          <w:numId w:val="15"/>
        </w:numPr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</w:rPr>
      </w:pPr>
      <w:r w:rsidRPr="00930F80">
        <w:rPr>
          <w:rFonts w:ascii="Arial Narrow" w:hAnsi="Arial Narrow" w:cs="Calibri"/>
          <w:sz w:val="22"/>
        </w:rPr>
        <w:t>Kupujúci je v omeškaní so zaplatením faktúry o </w:t>
      </w:r>
      <w:r w:rsidRPr="007F32BF">
        <w:rPr>
          <w:rFonts w:ascii="Arial Narrow" w:hAnsi="Arial Narrow" w:cs="Calibri"/>
          <w:sz w:val="22"/>
        </w:rPr>
        <w:t>viac ako</w:t>
      </w:r>
      <w:r>
        <w:rPr>
          <w:rFonts w:ascii="Arial Narrow" w:hAnsi="Arial Narrow" w:cs="Calibri"/>
          <w:sz w:val="22"/>
        </w:rPr>
        <w:t xml:space="preserve"> šesťdesiat (</w:t>
      </w:r>
      <w:r w:rsidRPr="007F32BF">
        <w:rPr>
          <w:rFonts w:ascii="Arial Narrow" w:hAnsi="Arial Narrow" w:cs="Calibri"/>
          <w:sz w:val="22"/>
        </w:rPr>
        <w:t>60</w:t>
      </w:r>
      <w:r>
        <w:rPr>
          <w:rFonts w:ascii="Arial Narrow" w:hAnsi="Arial Narrow" w:cs="Calibri"/>
          <w:sz w:val="22"/>
        </w:rPr>
        <w:t>)</w:t>
      </w:r>
      <w:r w:rsidRPr="007F32BF">
        <w:rPr>
          <w:rFonts w:ascii="Arial Narrow" w:hAnsi="Arial Narrow" w:cs="Calibri"/>
          <w:sz w:val="22"/>
        </w:rPr>
        <w:t xml:space="preserve"> </w:t>
      </w:r>
      <w:r w:rsidRPr="00930F80">
        <w:rPr>
          <w:rFonts w:ascii="Arial Narrow" w:hAnsi="Arial Narrow" w:cs="Calibri"/>
          <w:sz w:val="22"/>
        </w:rPr>
        <w:t>dní</w:t>
      </w:r>
      <w:r>
        <w:rPr>
          <w:rFonts w:ascii="Arial Narrow" w:hAnsi="Arial Narrow" w:cs="Calibri"/>
          <w:sz w:val="22"/>
        </w:rPr>
        <w:t xml:space="preserve"> po lehote jej splatnosti,</w:t>
      </w:r>
    </w:p>
    <w:p w14:paraId="6723EE52" w14:textId="7A60AC59" w:rsidR="00A41865" w:rsidRPr="007E5974" w:rsidRDefault="00F92FD4" w:rsidP="00A41865">
      <w:pPr>
        <w:pStyle w:val="Odsekzoznamu"/>
        <w:numPr>
          <w:ilvl w:val="0"/>
          <w:numId w:val="15"/>
        </w:numPr>
        <w:tabs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</w:rPr>
      </w:pPr>
      <w:r>
        <w:rPr>
          <w:rFonts w:ascii="Arial Narrow" w:hAnsi="Arial Narrow"/>
          <w:bCs/>
          <w:sz w:val="22"/>
        </w:rPr>
        <w:t>P</w:t>
      </w:r>
      <w:r w:rsidR="00A41865">
        <w:rPr>
          <w:rFonts w:ascii="Arial Narrow" w:hAnsi="Arial Narrow"/>
          <w:bCs/>
          <w:sz w:val="22"/>
        </w:rPr>
        <w:t xml:space="preserve">redávajúci poruší </w:t>
      </w:r>
      <w:r w:rsidR="00A41865">
        <w:rPr>
          <w:rFonts w:ascii="Arial Narrow" w:hAnsi="Arial Narrow"/>
          <w:sz w:val="22"/>
        </w:rPr>
        <w:t xml:space="preserve">jeho </w:t>
      </w:r>
      <w:r w:rsidR="00A41865" w:rsidRPr="00D5473D">
        <w:rPr>
          <w:rFonts w:ascii="Arial Narrow" w:hAnsi="Arial Narrow"/>
          <w:sz w:val="22"/>
        </w:rPr>
        <w:t>povinnost</w:t>
      </w:r>
      <w:r w:rsidR="00A41865">
        <w:rPr>
          <w:rFonts w:ascii="Arial Narrow" w:hAnsi="Arial Narrow"/>
          <w:sz w:val="22"/>
        </w:rPr>
        <w:t>i</w:t>
      </w:r>
      <w:r w:rsidR="00A41865" w:rsidRPr="00D5473D">
        <w:rPr>
          <w:rFonts w:ascii="Arial Narrow" w:hAnsi="Arial Narrow"/>
          <w:sz w:val="22"/>
        </w:rPr>
        <w:t xml:space="preserve"> </w:t>
      </w:r>
      <w:r w:rsidR="00A41865" w:rsidRPr="003425E5">
        <w:rPr>
          <w:rFonts w:ascii="Arial Narrow" w:hAnsi="Arial Narrow"/>
          <w:sz w:val="22"/>
        </w:rPr>
        <w:t xml:space="preserve">podľa bodov </w:t>
      </w:r>
      <w:r>
        <w:rPr>
          <w:rFonts w:ascii="Arial Narrow" w:hAnsi="Arial Narrow"/>
          <w:sz w:val="22"/>
        </w:rPr>
        <w:t>7</w:t>
      </w:r>
      <w:r w:rsidR="00A40FD0"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>9</w:t>
      </w:r>
      <w:r w:rsidR="00A40FD0">
        <w:rPr>
          <w:rFonts w:ascii="Arial Narrow" w:hAnsi="Arial Narrow"/>
          <w:sz w:val="22"/>
        </w:rPr>
        <w:t xml:space="preserve">. až </w:t>
      </w:r>
      <w:r>
        <w:rPr>
          <w:rFonts w:ascii="Arial Narrow" w:hAnsi="Arial Narrow"/>
          <w:sz w:val="22"/>
        </w:rPr>
        <w:t>7</w:t>
      </w:r>
      <w:r w:rsidR="00A40FD0">
        <w:rPr>
          <w:rFonts w:ascii="Arial Narrow" w:hAnsi="Arial Narrow"/>
          <w:sz w:val="22"/>
        </w:rPr>
        <w:t>.</w:t>
      </w:r>
      <w:r w:rsidR="00ED692A">
        <w:rPr>
          <w:rFonts w:ascii="Arial Narrow" w:hAnsi="Arial Narrow"/>
          <w:sz w:val="22"/>
        </w:rPr>
        <w:t>12</w:t>
      </w:r>
      <w:r w:rsidR="00A41865" w:rsidRPr="003425E5">
        <w:rPr>
          <w:rFonts w:ascii="Arial Narrow" w:hAnsi="Arial Narrow"/>
          <w:sz w:val="22"/>
        </w:rPr>
        <w:t>. tejto</w:t>
      </w:r>
      <w:r w:rsidR="00A41865" w:rsidRPr="00556BE5">
        <w:rPr>
          <w:rFonts w:ascii="Arial Narrow" w:hAnsi="Arial Narrow"/>
          <w:sz w:val="22"/>
        </w:rPr>
        <w:t xml:space="preserve"> </w:t>
      </w:r>
      <w:r w:rsidR="0092073E">
        <w:rPr>
          <w:rFonts w:ascii="Arial Narrow" w:hAnsi="Arial Narrow"/>
          <w:sz w:val="22"/>
        </w:rPr>
        <w:t>Zmluvy</w:t>
      </w:r>
      <w:r w:rsidR="00A41865" w:rsidRPr="00D5473D">
        <w:rPr>
          <w:rFonts w:ascii="Arial Narrow" w:hAnsi="Arial Narrow"/>
          <w:sz w:val="22"/>
        </w:rPr>
        <w:t>.</w:t>
      </w:r>
    </w:p>
    <w:p w14:paraId="687AA970" w14:textId="77777777" w:rsidR="00A41865" w:rsidRPr="00567BEE" w:rsidRDefault="00A41865" w:rsidP="00A41865">
      <w:pPr>
        <w:pStyle w:val="Odsekzoznamu"/>
        <w:numPr>
          <w:ilvl w:val="1"/>
          <w:numId w:val="14"/>
        </w:numPr>
        <w:tabs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</w:rPr>
      </w:pPr>
      <w:r w:rsidRPr="007E5974">
        <w:rPr>
          <w:rFonts w:ascii="Arial Narrow" w:hAnsi="Arial Narrow"/>
          <w:sz w:val="22"/>
        </w:rPr>
        <w:t xml:space="preserve">Kupujúci je oprávnený odstúpiť od tejto </w:t>
      </w:r>
      <w:r w:rsidR="0092073E">
        <w:rPr>
          <w:rFonts w:ascii="Arial Narrow" w:hAnsi="Arial Narrow"/>
          <w:sz w:val="22"/>
        </w:rPr>
        <w:t>Zmluvy</w:t>
      </w:r>
      <w:r w:rsidRPr="007E5974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aj </w:t>
      </w:r>
      <w:r w:rsidRPr="007E5974">
        <w:rPr>
          <w:rFonts w:ascii="Arial Narrow" w:hAnsi="Arial Narrow"/>
          <w:sz w:val="22"/>
        </w:rPr>
        <w:t>v prípade, ak:</w:t>
      </w:r>
    </w:p>
    <w:p w14:paraId="44C30BDF" w14:textId="77777777" w:rsidR="00A41865" w:rsidRPr="00E53378" w:rsidRDefault="00A41865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 w:rsidRPr="00E53378">
        <w:rPr>
          <w:rFonts w:ascii="Arial Narrow" w:hAnsi="Arial Narrow"/>
          <w:sz w:val="22"/>
        </w:rPr>
        <w:t xml:space="preserve">proti </w:t>
      </w:r>
      <w:r w:rsidR="00F92FD4">
        <w:rPr>
          <w:rFonts w:ascii="Arial Narrow" w:hAnsi="Arial Narrow"/>
          <w:sz w:val="22"/>
        </w:rPr>
        <w:t>P</w:t>
      </w:r>
      <w:r>
        <w:rPr>
          <w:rFonts w:ascii="Arial Narrow" w:hAnsi="Arial Narrow"/>
          <w:sz w:val="22"/>
        </w:rPr>
        <w:t>redávajúcemu</w:t>
      </w:r>
      <w:r w:rsidRPr="00E53378">
        <w:rPr>
          <w:rFonts w:ascii="Arial Narrow" w:hAnsi="Arial Narrow"/>
          <w:sz w:val="22"/>
        </w:rPr>
        <w:t xml:space="preserve"> začalo konkurzné konanie alebo reštrukturalizácia,</w:t>
      </w:r>
    </w:p>
    <w:p w14:paraId="09AB5038" w14:textId="77777777" w:rsidR="00A41865" w:rsidRPr="007E5974" w:rsidRDefault="00F92FD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</w:t>
      </w:r>
      <w:r w:rsidR="00A41865" w:rsidRPr="007E5974">
        <w:rPr>
          <w:rFonts w:ascii="Arial Narrow" w:hAnsi="Arial Narrow"/>
          <w:sz w:val="22"/>
        </w:rPr>
        <w:t xml:space="preserve"> vstúpil do likvidácie,</w:t>
      </w:r>
    </w:p>
    <w:p w14:paraId="0C311E88" w14:textId="77777777" w:rsidR="00A41865" w:rsidRPr="00526C18" w:rsidRDefault="00F92FD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>redávajúci koná v rozpore s touto zmluvou</w:t>
      </w:r>
      <w:r w:rsidR="00A41865" w:rsidRPr="00E53378">
        <w:rPr>
          <w:rFonts w:ascii="Arial Narrow" w:hAnsi="Arial Narrow"/>
          <w:sz w:val="22"/>
        </w:rPr>
        <w:t xml:space="preserve">  a/alebo všeobecne záväznými právnymi predpismi platnými </w:t>
      </w:r>
      <w:r w:rsidR="00A41865" w:rsidRPr="00567BEE">
        <w:rPr>
          <w:rFonts w:ascii="Arial Narrow" w:hAnsi="Arial Narrow"/>
          <w:sz w:val="22"/>
        </w:rPr>
        <w:t>na území SR a na písomnú výzvu kupujúceho toto konanie a jeho následky v určenej primeranej lehote neodstráni,</w:t>
      </w:r>
    </w:p>
    <w:p w14:paraId="536D04FF" w14:textId="77777777" w:rsidR="00A41865" w:rsidRPr="00567BEE" w:rsidRDefault="00F92FD4" w:rsidP="00A41865">
      <w:pPr>
        <w:pStyle w:val="Odsekzoznamu"/>
        <w:numPr>
          <w:ilvl w:val="0"/>
          <w:numId w:val="16"/>
        </w:numPr>
        <w:spacing w:before="120" w:after="0" w:line="240" w:lineRule="auto"/>
        <w:ind w:left="1418" w:hanging="284"/>
        <w:jc w:val="both"/>
        <w:rPr>
          <w:rFonts w:ascii="Arial Narrow" w:hAnsi="Arial Narrow"/>
          <w:bCs/>
          <w:iCs/>
          <w:sz w:val="22"/>
        </w:rPr>
      </w:pPr>
      <w:r>
        <w:rPr>
          <w:rFonts w:ascii="Arial Narrow" w:hAnsi="Arial Narrow"/>
          <w:sz w:val="22"/>
        </w:rPr>
        <w:t>P</w:t>
      </w:r>
      <w:r w:rsidR="00A41865">
        <w:rPr>
          <w:rFonts w:ascii="Arial Narrow" w:hAnsi="Arial Narrow"/>
          <w:sz w:val="22"/>
        </w:rPr>
        <w:t xml:space="preserve">redávajúci nebol  v čase uzatvorenia tejto </w:t>
      </w:r>
      <w:r w:rsidR="0092073E">
        <w:rPr>
          <w:rFonts w:ascii="Arial Narrow" w:hAnsi="Arial Narrow"/>
          <w:sz w:val="22"/>
        </w:rPr>
        <w:t>Zmluvy</w:t>
      </w:r>
      <w:r w:rsidR="00A41865">
        <w:rPr>
          <w:rFonts w:ascii="Arial Narrow" w:hAnsi="Arial Narrow"/>
          <w:sz w:val="22"/>
        </w:rPr>
        <w:t xml:space="preserve"> alebo počas doby trvania jej platnosti a účinnosti zapísaný v registri partnerov verejného sektora podľa zákona č. 315/2016 Z. z. </w:t>
      </w:r>
    </w:p>
    <w:p w14:paraId="18659051" w14:textId="77777777" w:rsidR="00A41865" w:rsidRPr="00567BEE" w:rsidRDefault="00A41865" w:rsidP="00A41865">
      <w:pPr>
        <w:pStyle w:val="Odsekzoznamu"/>
        <w:ind w:left="567"/>
        <w:rPr>
          <w:rFonts w:ascii="Arial Narrow" w:hAnsi="Arial Narrow"/>
          <w:sz w:val="22"/>
        </w:rPr>
      </w:pPr>
    </w:p>
    <w:p w14:paraId="0B5E3990" w14:textId="77777777" w:rsidR="00A41865" w:rsidRPr="00567BEE" w:rsidRDefault="00A41865" w:rsidP="00A41865">
      <w:pPr>
        <w:pStyle w:val="Odsekzoznamu"/>
        <w:numPr>
          <w:ilvl w:val="1"/>
          <w:numId w:val="14"/>
        </w:numPr>
        <w:spacing w:after="0" w:line="24" w:lineRule="atLeast"/>
        <w:ind w:left="567" w:hanging="567"/>
        <w:jc w:val="both"/>
        <w:rPr>
          <w:rFonts w:ascii="Arial Narrow" w:hAnsi="Arial Narrow" w:cs="Angsana New"/>
          <w:sz w:val="22"/>
        </w:rPr>
      </w:pPr>
      <w:r w:rsidRPr="00567BEE">
        <w:rPr>
          <w:rFonts w:ascii="Arial Narrow" w:hAnsi="Arial Narrow"/>
          <w:sz w:val="22"/>
        </w:rPr>
        <w:t xml:space="preserve">Odstúpenie od </w:t>
      </w:r>
      <w:r w:rsidR="0092073E">
        <w:rPr>
          <w:rFonts w:ascii="Arial Narrow" w:hAnsi="Arial Narrow"/>
          <w:sz w:val="22"/>
        </w:rPr>
        <w:t>Zmluvy</w:t>
      </w:r>
      <w:r w:rsidRPr="00567BEE">
        <w:rPr>
          <w:rFonts w:ascii="Arial Narrow" w:hAnsi="Arial Narrow"/>
          <w:sz w:val="22"/>
        </w:rPr>
        <w:t xml:space="preserve"> má následky stanovené príslušnými ustanoveniami Obchodného zákonníka, pokiaľ sa Zmluvné strany písomne nedohodnú inak.</w:t>
      </w:r>
      <w:r w:rsidRPr="00567BEE">
        <w:rPr>
          <w:rFonts w:ascii="Arial Narrow" w:hAnsi="Arial Narrow" w:cs="Calibri"/>
          <w:sz w:val="22"/>
        </w:rPr>
        <w:t xml:space="preserve"> </w:t>
      </w:r>
    </w:p>
    <w:p w14:paraId="38D2FD63" w14:textId="14284D27" w:rsidR="00A41865" w:rsidRDefault="00A41865" w:rsidP="00A41865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28F107F2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center"/>
        <w:rPr>
          <w:rFonts w:ascii="Arial Narrow" w:hAnsi="Arial Narrow" w:cs="Calibri"/>
          <w:b/>
          <w:sz w:val="22"/>
        </w:rPr>
      </w:pPr>
      <w:r w:rsidRPr="00ED295E">
        <w:rPr>
          <w:rFonts w:ascii="Arial Narrow" w:hAnsi="Arial Narrow" w:cs="Calibri"/>
          <w:b/>
          <w:sz w:val="22"/>
        </w:rPr>
        <w:t>Článok X.</w:t>
      </w:r>
    </w:p>
    <w:p w14:paraId="41CAA8D4" w14:textId="5DB53C7A" w:rsidR="00ED295E" w:rsidRDefault="00ED295E" w:rsidP="00ED295E">
      <w:pPr>
        <w:pStyle w:val="Odsekzoznamu"/>
        <w:spacing w:after="120" w:line="24" w:lineRule="atLeast"/>
        <w:ind w:left="567"/>
        <w:jc w:val="center"/>
        <w:rPr>
          <w:rFonts w:ascii="Arial Narrow" w:hAnsi="Arial Narrow" w:cs="Calibri"/>
          <w:b/>
          <w:sz w:val="22"/>
        </w:rPr>
      </w:pPr>
      <w:r w:rsidRPr="00ED295E">
        <w:rPr>
          <w:rFonts w:ascii="Arial Narrow" w:hAnsi="Arial Narrow" w:cs="Calibri"/>
          <w:b/>
          <w:sz w:val="22"/>
        </w:rPr>
        <w:t>Spoločné a záverečné ustanovenia</w:t>
      </w:r>
    </w:p>
    <w:p w14:paraId="0CDE0E75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center"/>
        <w:rPr>
          <w:rFonts w:ascii="Arial Narrow" w:hAnsi="Arial Narrow" w:cs="Calibri"/>
          <w:b/>
          <w:sz w:val="22"/>
        </w:rPr>
      </w:pPr>
    </w:p>
    <w:p w14:paraId="16BBA5A9" w14:textId="77777777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10.1.</w:t>
      </w:r>
      <w:r w:rsidRPr="00ED295E">
        <w:rPr>
          <w:rFonts w:ascii="Arial Narrow" w:hAnsi="Arial Narrow" w:cs="Calibri"/>
          <w:sz w:val="22"/>
        </w:rPr>
        <w:tab/>
        <w:t>Akákoľvek písomnosť alebo iné správy, ktoré sa doručujú v súvislosti s touto zmluvou druhej Zmluvnej strane (každá z nich ďalej ako „Oznámenie“) musia byť:</w:t>
      </w:r>
    </w:p>
    <w:p w14:paraId="37CEF34D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10.1.1.</w:t>
      </w:r>
      <w:r w:rsidRPr="00ED295E">
        <w:rPr>
          <w:rFonts w:ascii="Arial Narrow" w:hAnsi="Arial Narrow" w:cs="Calibri"/>
          <w:sz w:val="22"/>
        </w:rPr>
        <w:tab/>
        <w:t>v písomnej podobe,</w:t>
      </w:r>
    </w:p>
    <w:p w14:paraId="77EE92A1" w14:textId="1ECAF08D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10.1.2.</w:t>
      </w:r>
      <w:r w:rsidRPr="00ED295E">
        <w:rPr>
          <w:rFonts w:ascii="Arial Narrow" w:hAnsi="Arial Narrow" w:cs="Calibri"/>
          <w:sz w:val="22"/>
        </w:rPr>
        <w:tab/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67C2E97" w14:textId="77777777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lastRenderedPageBreak/>
        <w:t>10.2.</w:t>
      </w:r>
      <w:r w:rsidRPr="00ED295E">
        <w:rPr>
          <w:rFonts w:ascii="Arial Narrow" w:hAnsi="Arial Narrow" w:cs="Calibri"/>
          <w:sz w:val="22"/>
        </w:rPr>
        <w:tab/>
        <w:t>Oznámenie poskytované Kupujúcemu bude zaslané na adresu uvedenú nižšie alebo inej osobe alebo na inú adresu, ktorú Kupujúci priebežne písomne oznámi Predávajúcemu v súlade s týmto článkom zmluvy:</w:t>
      </w:r>
    </w:p>
    <w:p w14:paraId="35141353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Kupujúci</w:t>
      </w:r>
    </w:p>
    <w:p w14:paraId="5E362108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xxxxxxxxxxxx</w:t>
      </w:r>
    </w:p>
    <w:p w14:paraId="5D9E0D7D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xxxxxxxxxxxx</w:t>
      </w:r>
    </w:p>
    <w:p w14:paraId="13786F98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xxxxxxxxxxxxxxxx</w:t>
      </w:r>
    </w:p>
    <w:p w14:paraId="0E5DE560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k rukám: xxxxxxxxxxxxxxxxxx</w:t>
      </w:r>
      <w:r w:rsidRPr="00ED295E">
        <w:rPr>
          <w:rFonts w:ascii="Arial Narrow" w:hAnsi="Arial Narrow" w:cs="Calibri"/>
          <w:sz w:val="22"/>
        </w:rPr>
        <w:tab/>
      </w:r>
      <w:r w:rsidRPr="00ED295E">
        <w:rPr>
          <w:rFonts w:ascii="Arial Narrow" w:hAnsi="Arial Narrow" w:cs="Calibri"/>
          <w:sz w:val="22"/>
        </w:rPr>
        <w:tab/>
      </w:r>
    </w:p>
    <w:p w14:paraId="43354E78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 xml:space="preserve">   </w:t>
      </w:r>
      <w:r w:rsidRPr="00ED295E">
        <w:rPr>
          <w:rFonts w:ascii="Arial Narrow" w:hAnsi="Arial Narrow" w:cs="Calibri"/>
          <w:sz w:val="22"/>
        </w:rPr>
        <w:tab/>
        <w:t>email: xxxxxxxxxxxxxxxxxxxxx</w:t>
      </w:r>
    </w:p>
    <w:p w14:paraId="6F102D14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Oznámenie poskytované Predávajúcemu bude zaslané na adresu uvedenú nižšie alebo inej osobe alebo na inú adresu, ktorú Predávajúci priebežne písomne oznámi Kupujúcemu v súlade s týmto článkom zmluvy:</w:t>
      </w:r>
    </w:p>
    <w:p w14:paraId="5A9E5026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 xml:space="preserve">Predávajúci: </w:t>
      </w:r>
    </w:p>
    <w:p w14:paraId="0675B3A0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xxxxxxxxxxxx</w:t>
      </w:r>
    </w:p>
    <w:p w14:paraId="6C78B13A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xxxxxxxxxxxx</w:t>
      </w:r>
    </w:p>
    <w:p w14:paraId="6D33EF6F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xxxxxxxxxxxxxxxx</w:t>
      </w:r>
    </w:p>
    <w:p w14:paraId="7C756EC8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ab/>
        <w:t>k rukám: xxxxxxxxxxxxxxxxxx</w:t>
      </w:r>
      <w:r w:rsidRPr="00ED295E">
        <w:rPr>
          <w:rFonts w:ascii="Arial Narrow" w:hAnsi="Arial Narrow" w:cs="Calibri"/>
          <w:sz w:val="22"/>
        </w:rPr>
        <w:tab/>
      </w:r>
      <w:r w:rsidRPr="00ED295E">
        <w:rPr>
          <w:rFonts w:ascii="Arial Narrow" w:hAnsi="Arial Narrow" w:cs="Calibri"/>
          <w:sz w:val="22"/>
        </w:rPr>
        <w:tab/>
      </w:r>
    </w:p>
    <w:p w14:paraId="4027D96E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 xml:space="preserve">   </w:t>
      </w:r>
      <w:r w:rsidRPr="00ED295E">
        <w:rPr>
          <w:rFonts w:ascii="Arial Narrow" w:hAnsi="Arial Narrow" w:cs="Calibri"/>
          <w:sz w:val="22"/>
        </w:rPr>
        <w:tab/>
        <w:t>email: xxxxxxxxxxxxxxxxxxxxx</w:t>
      </w:r>
    </w:p>
    <w:p w14:paraId="53CD24A8" w14:textId="77777777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10.3.</w:t>
      </w:r>
      <w:r w:rsidRPr="00ED295E">
        <w:rPr>
          <w:rFonts w:ascii="Arial Narrow" w:hAnsi="Arial Narrow" w:cs="Calibri"/>
          <w:sz w:val="22"/>
        </w:rPr>
        <w:tab/>
        <w:t>Oznámenie nadobúda účinnosť okamihom jeho prevzatia a má sa za prevzaté:</w:t>
      </w:r>
    </w:p>
    <w:p w14:paraId="000416C1" w14:textId="77777777" w:rsidR="00ED295E" w:rsidRPr="00ED295E" w:rsidRDefault="00ED295E" w:rsidP="00ED295E">
      <w:pPr>
        <w:pStyle w:val="Odsekzoznamu"/>
        <w:spacing w:after="120" w:line="24" w:lineRule="atLeast"/>
        <w:ind w:left="1416" w:hanging="849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10.3.1.</w:t>
      </w:r>
      <w:r w:rsidRPr="00ED295E">
        <w:rPr>
          <w:rFonts w:ascii="Arial Narrow" w:hAnsi="Arial Narrow" w:cs="Calibri"/>
          <w:sz w:val="22"/>
        </w:rPr>
        <w:tab/>
        <w:t>v čase jeho doručenia (alebo odmietnutia jeho prevzatia), pokiaľ sa doručuje osobne alebo kuriérom; alebo</w:t>
      </w:r>
    </w:p>
    <w:p w14:paraId="37E995CC" w14:textId="00FBA03B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10.3.2.</w:t>
      </w:r>
      <w:r w:rsidRPr="00ED295E">
        <w:rPr>
          <w:rFonts w:ascii="Arial Narrow" w:hAnsi="Arial Narrow" w:cs="Calibri"/>
          <w:sz w:val="22"/>
        </w:rPr>
        <w:tab/>
        <w:t xml:space="preserve">v čase jeho doručenia, ale najneskôr v piaty (5) deň po jeho odoslaní, pokiaľ sa doručuje ako 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 w:rsidRPr="00ED295E">
        <w:rPr>
          <w:rFonts w:ascii="Arial Narrow" w:hAnsi="Arial Narrow" w:cs="Calibri"/>
          <w:sz w:val="22"/>
        </w:rPr>
        <w:t xml:space="preserve"> zásielka prvej triedy s uhradeným poštovným; alebo</w:t>
      </w:r>
    </w:p>
    <w:p w14:paraId="6FA7CCAA" w14:textId="3845F0D1" w:rsidR="00ED295E" w:rsidRPr="00ED295E" w:rsidRDefault="00ED295E" w:rsidP="00ED295E">
      <w:pPr>
        <w:pStyle w:val="Odsekzoznamu"/>
        <w:spacing w:after="120" w:line="24" w:lineRule="atLeast"/>
        <w:ind w:left="1416" w:hanging="849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10.3.3.</w:t>
      </w:r>
      <w:r w:rsidRPr="00ED295E">
        <w:rPr>
          <w:rFonts w:ascii="Arial Narrow" w:hAnsi="Arial Narrow" w:cs="Calibri"/>
          <w:sz w:val="22"/>
        </w:rPr>
        <w:tab/>
        <w:t>v čase jeho doručenia, ale najneskôr nasledujúci deň po jeho odoslaní, pokiaľ sa doručuje prostredníctvom elektronickej pošty.</w:t>
      </w:r>
    </w:p>
    <w:p w14:paraId="6A60BF72" w14:textId="7EBDBC93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10.4.</w:t>
      </w:r>
      <w:r w:rsidRPr="00ED295E">
        <w:rPr>
          <w:rFonts w:ascii="Arial Narrow" w:hAnsi="Arial Narrow" w:cs="Calibri"/>
          <w:sz w:val="22"/>
        </w:rPr>
        <w:tab/>
        <w:t>V prípade zmeny obchodného mena, názvu, sídla, právnej formy, štatutárnych orgánov alebo i spôsobu ich konania za Zmluvnú stranu, oznámi zmluvná strana, ktorej sa niektorá z uvedených zmien týka, písomnou formou túto skutočnosť druhej Zmluvnej strane a to bez zbytočného odkladu, inak povinná Zmluvná strana zodpovedá za všetky škody z toho vyplývajúce alebo náklady, ktoré v tejto súvislosti musela vynaložiť druhá Zmluvná strana. V prípade zmeny bankového spojenia alebo čísla účtu zmluvné strany o tejto skutočnosti vyhotovia písomný dodatok k tejto zmluve.</w:t>
      </w:r>
    </w:p>
    <w:p w14:paraId="5D351915" w14:textId="545C5D0D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10.5.</w:t>
      </w:r>
      <w:r w:rsidRPr="00ED295E">
        <w:rPr>
          <w:rFonts w:ascii="Arial Narrow" w:hAnsi="Arial Narrow" w:cs="Calibri"/>
          <w:sz w:val="22"/>
        </w:rPr>
        <w:tab/>
        <w:t>Táto zmluva môže byť doplnená alebo zmenená v súlade so všeobecne záväznými právnymi predpismi platnými na území Slovenskej republiky len písomnými a očíslovanými dodatkami, ktoré sa po podpísaní obidvoma zmluvnými stranami stávajú neoddeliteľnou súčasťou tejto zmluvy.</w:t>
      </w:r>
    </w:p>
    <w:p w14:paraId="5A4FA15B" w14:textId="144C2900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10.6.</w:t>
      </w:r>
      <w:r w:rsidRPr="00ED295E">
        <w:rPr>
          <w:rFonts w:ascii="Arial Narrow" w:hAnsi="Arial Narrow" w:cs="Calibri"/>
          <w:sz w:val="22"/>
        </w:rPr>
        <w:tab/>
        <w:t>V ostatných právach a povinnostiach touto zmluvou neupravených platia príslušné ustanovenia Obchodného zákonníka a ostatných všeobecne záväzných právnych predpisov platných na území Slovenskej republiky.</w:t>
      </w:r>
    </w:p>
    <w:p w14:paraId="380DEAE3" w14:textId="137CC5EE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10.7.</w:t>
      </w:r>
      <w:r w:rsidRPr="00ED295E">
        <w:rPr>
          <w:rFonts w:ascii="Arial Narrow" w:hAnsi="Arial Narrow" w:cs="Calibri"/>
          <w:sz w:val="22"/>
        </w:rPr>
        <w:tab/>
        <w:t>Zmluvné strany sa dohodli, že prípadné spory vyplývajúce z plnenia tejto zmluvy budú riešiť najprv dohodou alebo zmierom. Ak nepríde k dohode, bude vec riešiť vecne a miestne príslušný súd Slovenskej republiky.</w:t>
      </w:r>
    </w:p>
    <w:p w14:paraId="4AF92D97" w14:textId="4CEFAD97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10.8.</w:t>
      </w:r>
      <w:r w:rsidRPr="00ED295E">
        <w:rPr>
          <w:rFonts w:ascii="Arial Narrow" w:hAnsi="Arial Narrow" w:cs="Calibri"/>
          <w:sz w:val="22"/>
        </w:rPr>
        <w:tab/>
        <w:t>Zmluvné strany vyhlasujú, že túto zmluvu uzatvorili slobodne a vážne, nie v tiesni a za nápadne nevýhodných podmienok, prečítali ju, porozumeli jej a nemajú proti jej forme a obsahu žiadne výhrady, čo potvrdzujú vlastnoručnými podpismi.</w:t>
      </w:r>
    </w:p>
    <w:p w14:paraId="231AF8CB" w14:textId="3ED202F7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10.9.</w:t>
      </w:r>
      <w:r w:rsidRPr="00ED295E">
        <w:rPr>
          <w:rFonts w:ascii="Arial Narrow" w:hAnsi="Arial Narrow" w:cs="Calibri"/>
          <w:sz w:val="22"/>
        </w:rPr>
        <w:tab/>
        <w:t>Táto zmluva nadobúda platnosť dňom jej podpisu obidvoma zmluvnými stranami a účinnosť dňom nasledujúcim po dni jej zverejnenia v Centrálnom registri zmlúv, ktorý vedie Úrad vlády SR v súlade so zákonom č. 40/1964 Zb. Občiansky zákonník v znení neskorších predpisov, a ktorými sa menia a dopĺňajú niektoré zákony. Zverejnenie zmluvy v Centrálnom registri zmlúv zabezpečí kupujúci.</w:t>
      </w:r>
    </w:p>
    <w:p w14:paraId="6C955BCF" w14:textId="405FE2B8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lastRenderedPageBreak/>
        <w:t>10.10.</w:t>
      </w:r>
      <w:r w:rsidRPr="00ED295E">
        <w:rPr>
          <w:rFonts w:ascii="Arial Narrow" w:hAnsi="Arial Narrow" w:cs="Calibri"/>
          <w:sz w:val="22"/>
        </w:rPr>
        <w:tab/>
        <w:t>Táto zmluva je vyhotovená v piatich (5) rovnopisoch s platnosťou originálu, dva (2) rovnopisy zostanú predávajúcemu a tri (3) rovnopisy zostanú kupujúcemu.</w:t>
      </w:r>
    </w:p>
    <w:p w14:paraId="38F002B8" w14:textId="77777777" w:rsidR="00ED295E" w:rsidRPr="00ED295E" w:rsidRDefault="00ED295E" w:rsidP="00ED295E">
      <w:pPr>
        <w:pStyle w:val="Odsekzoznamu"/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10.11.</w:t>
      </w:r>
      <w:r w:rsidRPr="00ED295E">
        <w:rPr>
          <w:rFonts w:ascii="Arial Narrow" w:hAnsi="Arial Narrow" w:cs="Calibri"/>
          <w:sz w:val="22"/>
        </w:rPr>
        <w:tab/>
        <w:t>Zmluva má nasledujúce prílohy, ktoré tvoria jej neoddeliteľnú súčasť:</w:t>
      </w:r>
    </w:p>
    <w:p w14:paraId="6AA523AF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Príloha č. 1:</w:t>
      </w:r>
      <w:r w:rsidRPr="00ED295E">
        <w:rPr>
          <w:rFonts w:ascii="Arial Narrow" w:hAnsi="Arial Narrow" w:cs="Calibri"/>
          <w:sz w:val="22"/>
        </w:rPr>
        <w:tab/>
        <w:t xml:space="preserve">Opis predmetu zákazky, vlastný návrh plnenia predmetu zákazky </w:t>
      </w:r>
    </w:p>
    <w:p w14:paraId="5C56DE6B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Príloha č. 2:</w:t>
      </w:r>
      <w:r w:rsidRPr="00ED295E">
        <w:rPr>
          <w:rFonts w:ascii="Arial Narrow" w:hAnsi="Arial Narrow" w:cs="Calibri"/>
          <w:sz w:val="22"/>
        </w:rPr>
        <w:tab/>
        <w:t>Štruktúrovaný rozpočet ceny</w:t>
      </w:r>
    </w:p>
    <w:p w14:paraId="0B9F93A7" w14:textId="61F581EC" w:rsid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Príloha č. 3:</w:t>
      </w:r>
      <w:r w:rsidRPr="00ED295E">
        <w:rPr>
          <w:rFonts w:ascii="Arial Narrow" w:hAnsi="Arial Narrow" w:cs="Calibri"/>
          <w:sz w:val="22"/>
        </w:rPr>
        <w:tab/>
        <w:t>Zoznam subdodávateľov</w:t>
      </w:r>
    </w:p>
    <w:p w14:paraId="22862E20" w14:textId="78BFE62D" w:rsidR="006A0EF1" w:rsidRPr="00ED295E" w:rsidRDefault="006A0EF1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Príloha č. 4:</w:t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Arial"/>
          <w:sz w:val="22"/>
        </w:rPr>
        <w:t>U</w:t>
      </w:r>
      <w:r w:rsidRPr="0018009D">
        <w:rPr>
          <w:rFonts w:ascii="Arial Narrow" w:hAnsi="Arial Narrow" w:cs="Arial"/>
          <w:sz w:val="22"/>
        </w:rPr>
        <w:t>žívateľsk</w:t>
      </w:r>
      <w:r>
        <w:rPr>
          <w:rFonts w:ascii="Arial Narrow" w:hAnsi="Arial Narrow" w:cs="Arial"/>
          <w:sz w:val="22"/>
        </w:rPr>
        <w:t>á</w:t>
      </w:r>
      <w:r w:rsidRPr="0018009D">
        <w:rPr>
          <w:rFonts w:ascii="Arial Narrow" w:hAnsi="Arial Narrow" w:cs="Arial"/>
          <w:sz w:val="22"/>
        </w:rPr>
        <w:t xml:space="preserve"> dokumentáci</w:t>
      </w:r>
      <w:r>
        <w:rPr>
          <w:rFonts w:ascii="Arial Narrow" w:hAnsi="Arial Narrow" w:cs="Arial"/>
          <w:sz w:val="22"/>
        </w:rPr>
        <w:t>a</w:t>
      </w:r>
      <w:r w:rsidRPr="0018009D">
        <w:rPr>
          <w:rFonts w:ascii="Arial Narrow" w:hAnsi="Arial Narrow" w:cs="Arial"/>
          <w:sz w:val="22"/>
        </w:rPr>
        <w:t xml:space="preserve"> výrobku (návod na použitie, údržbu)</w:t>
      </w:r>
    </w:p>
    <w:p w14:paraId="2FF7A5CF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4AA0D4C2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170EF929" w14:textId="78547F8D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V Bratislave dňa .....................</w:t>
      </w:r>
      <w:r w:rsidRPr="00ED295E"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 w:rsidRPr="00ED295E">
        <w:rPr>
          <w:rFonts w:ascii="Arial Narrow" w:hAnsi="Arial Narrow" w:cs="Calibri"/>
          <w:sz w:val="22"/>
        </w:rPr>
        <w:t>V ......................... dňa: .....................</w:t>
      </w:r>
    </w:p>
    <w:p w14:paraId="347955D7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2DDED892" w14:textId="6B8BEF82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Za Kupujúceho:</w:t>
      </w:r>
      <w:r w:rsidRPr="00ED295E"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 w:rsidRPr="00ED295E">
        <w:rPr>
          <w:rFonts w:ascii="Arial Narrow" w:hAnsi="Arial Narrow" w:cs="Calibri"/>
          <w:sz w:val="22"/>
        </w:rPr>
        <w:t>Za Predávajúceho:</w:t>
      </w:r>
    </w:p>
    <w:p w14:paraId="59272D1B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4EFA5D5E" w14:textId="07FC9308" w:rsidR="00ED295E" w:rsidRPr="00ED295E" w:rsidRDefault="00ED295E" w:rsidP="00ED295E">
      <w:pPr>
        <w:spacing w:after="120" w:line="24" w:lineRule="atLeast"/>
        <w:ind w:firstLine="567"/>
        <w:jc w:val="both"/>
        <w:rPr>
          <w:rFonts w:ascii="Arial Narrow" w:hAnsi="Arial Narrow" w:cs="Calibri"/>
          <w:sz w:val="22"/>
        </w:rPr>
      </w:pPr>
      <w:r w:rsidRPr="00ED295E">
        <w:rPr>
          <w:rFonts w:ascii="Arial Narrow" w:hAnsi="Arial Narrow" w:cs="Calibri"/>
          <w:sz w:val="22"/>
        </w:rPr>
        <w:t>.......................................................</w:t>
      </w:r>
      <w:r w:rsidRPr="00ED295E"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>
        <w:rPr>
          <w:rFonts w:ascii="Arial Narrow" w:hAnsi="Arial Narrow" w:cs="Calibri"/>
          <w:sz w:val="22"/>
        </w:rPr>
        <w:tab/>
      </w:r>
      <w:r w:rsidRPr="00ED295E">
        <w:rPr>
          <w:rFonts w:ascii="Arial Narrow" w:hAnsi="Arial Narrow" w:cs="Calibri"/>
          <w:sz w:val="22"/>
        </w:rPr>
        <w:t>.......................................................</w:t>
      </w:r>
    </w:p>
    <w:p w14:paraId="75DCC2F3" w14:textId="77777777" w:rsidR="00ED295E" w:rsidRPr="00ED295E" w:rsidRDefault="00ED295E" w:rsidP="00ED295E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69248817" w14:textId="77777777" w:rsidR="00ED295E" w:rsidRDefault="00ED295E" w:rsidP="00A41865">
      <w:pPr>
        <w:pStyle w:val="Odsekzoznamu"/>
        <w:spacing w:after="120" w:line="24" w:lineRule="atLeast"/>
        <w:ind w:left="567"/>
        <w:jc w:val="both"/>
        <w:rPr>
          <w:rFonts w:ascii="Arial Narrow" w:hAnsi="Arial Narrow" w:cs="Calibri"/>
          <w:sz w:val="22"/>
        </w:rPr>
      </w:pPr>
    </w:p>
    <w:p w14:paraId="58FF8B14" w14:textId="5E8754F5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08D31AEA" w14:textId="25BC49AB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4362E39D" w14:textId="43C2C43E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1EF5FEF" w14:textId="77400C64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F285DD9" w14:textId="7AA5420B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30E395B6" w14:textId="25F32862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063FC683" w14:textId="3A9AC870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79003C9B" w14:textId="7FA15997" w:rsidR="0098704C" w:rsidRDefault="0098704C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BF70531" w14:textId="7E8F1512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195B4977" w14:textId="29EF5D1D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5ED3E5CB" w14:textId="39898137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B2EE2AF" w14:textId="00BB4D43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C8FB638" w14:textId="204E42A3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755F2058" w14:textId="5D68D035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190869A2" w14:textId="72C9204C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8E90982" w14:textId="0F1E8A7C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1B36AC0" w14:textId="7B1307F6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24255BC2" w14:textId="77777777" w:rsidR="00ED295E" w:rsidRDefault="00ED295E" w:rsidP="00A4186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69598F41" w14:textId="1B555558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  <w:r w:rsidRPr="007846C4">
        <w:rPr>
          <w:rFonts w:ascii="Arial Narrow" w:hAnsi="Arial Narrow"/>
          <w:sz w:val="22"/>
        </w:rPr>
        <w:lastRenderedPageBreak/>
        <w:t xml:space="preserve">Príloha č. </w:t>
      </w:r>
      <w:r>
        <w:rPr>
          <w:rFonts w:ascii="Arial Narrow" w:hAnsi="Arial Narrow"/>
          <w:sz w:val="22"/>
        </w:rPr>
        <w:t>3</w:t>
      </w:r>
      <w:r w:rsidRPr="007846C4">
        <w:rPr>
          <w:rFonts w:ascii="Arial Narrow" w:hAnsi="Arial Narrow"/>
          <w:sz w:val="22"/>
        </w:rPr>
        <w:t xml:space="preserve"> - Informácie o subdodávateľoch</w:t>
      </w:r>
    </w:p>
    <w:p w14:paraId="2BD9AF05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91C16B3" w14:textId="77777777" w:rsidR="0098704C" w:rsidRDefault="0098704C" w:rsidP="0098704C">
      <w:pPr>
        <w:jc w:val="center"/>
        <w:rPr>
          <w:rFonts w:ascii="Arial Narrow" w:hAnsi="Arial Narrow"/>
          <w:b/>
          <w:sz w:val="22"/>
        </w:rPr>
      </w:pPr>
    </w:p>
    <w:p w14:paraId="259FC099" w14:textId="77777777" w:rsidR="0098704C" w:rsidRPr="002B1CF8" w:rsidRDefault="0098704C" w:rsidP="0098704C">
      <w:pPr>
        <w:jc w:val="center"/>
        <w:rPr>
          <w:rFonts w:ascii="Arial Narrow" w:hAnsi="Arial Narrow"/>
          <w:b/>
          <w:sz w:val="22"/>
        </w:rPr>
      </w:pPr>
      <w:r w:rsidRPr="002B1CF8">
        <w:rPr>
          <w:rFonts w:ascii="Arial Narrow" w:hAnsi="Arial Narrow"/>
          <w:b/>
          <w:sz w:val="22"/>
        </w:rPr>
        <w:t>„VZOR“</w:t>
      </w:r>
    </w:p>
    <w:p w14:paraId="7CAC72D0" w14:textId="121B80D1" w:rsidR="0098704C" w:rsidRPr="00BC7C82" w:rsidRDefault="0098704C" w:rsidP="0098704C">
      <w:pPr>
        <w:jc w:val="center"/>
        <w:rPr>
          <w:rFonts w:ascii="Arial Narrow" w:hAnsi="Arial Narrow"/>
          <w:b/>
          <w:sz w:val="22"/>
        </w:rPr>
      </w:pPr>
      <w:r w:rsidRPr="0087533C">
        <w:rPr>
          <w:rFonts w:ascii="Arial Narrow" w:hAnsi="Arial Narrow"/>
          <w:b/>
          <w:sz w:val="22"/>
          <w:lang w:val="x-none"/>
        </w:rPr>
        <w:t>Informácie o</w:t>
      </w:r>
      <w:r>
        <w:rPr>
          <w:rFonts w:ascii="Arial Narrow" w:hAnsi="Arial Narrow"/>
          <w:b/>
          <w:sz w:val="22"/>
          <w:lang w:val="x-none"/>
        </w:rPr>
        <w:t> </w:t>
      </w:r>
      <w:r w:rsidRPr="0087533C">
        <w:rPr>
          <w:rFonts w:ascii="Arial Narrow" w:hAnsi="Arial Narrow"/>
          <w:b/>
          <w:sz w:val="22"/>
          <w:lang w:val="x-none"/>
        </w:rPr>
        <w:t>subdodávateľoch</w:t>
      </w:r>
      <w:r>
        <w:rPr>
          <w:rFonts w:ascii="Arial Narrow" w:hAnsi="Arial Narrow"/>
          <w:b/>
          <w:sz w:val="22"/>
        </w:rPr>
        <w:t xml:space="preserve"> na  predmet zákazky </w:t>
      </w:r>
      <w:r w:rsidRPr="00BC7C82">
        <w:rPr>
          <w:rFonts w:ascii="Arial Narrow" w:hAnsi="Arial Narrow"/>
          <w:b/>
          <w:sz w:val="22"/>
        </w:rPr>
        <w:t>„</w:t>
      </w:r>
      <w:r w:rsidR="00C51A84" w:rsidRPr="00C51A84">
        <w:rPr>
          <w:rFonts w:ascii="Arial Narrow" w:hAnsi="Arial Narrow" w:cs="Calibri"/>
          <w:b/>
          <w:sz w:val="22"/>
        </w:rPr>
        <w:t>Univerzálne syntetické penidlo</w:t>
      </w:r>
      <w:r w:rsidRPr="00BC7C82">
        <w:rPr>
          <w:rFonts w:ascii="Arial Narrow" w:hAnsi="Arial Narrow"/>
          <w:b/>
          <w:sz w:val="22"/>
        </w:rPr>
        <w:t xml:space="preserve">“ </w:t>
      </w:r>
    </w:p>
    <w:p w14:paraId="7EBD8F78" w14:textId="77777777" w:rsidR="0098704C" w:rsidRPr="0087533C" w:rsidRDefault="0098704C" w:rsidP="0098704C">
      <w:pPr>
        <w:jc w:val="center"/>
        <w:rPr>
          <w:rFonts w:ascii="Arial Narrow" w:hAnsi="Arial Narrow"/>
          <w:b/>
          <w:sz w:val="22"/>
        </w:rPr>
      </w:pPr>
    </w:p>
    <w:p w14:paraId="4935DCD0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obchodné meno:</w:t>
      </w:r>
      <w:r w:rsidRPr="0087533C">
        <w:rPr>
          <w:rFonts w:ascii="Arial Narrow" w:hAnsi="Arial Narrow"/>
          <w:sz w:val="22"/>
          <w:lang w:val="x-none"/>
        </w:rPr>
        <w:tab/>
        <w:t>................................................................................................................</w:t>
      </w:r>
    </w:p>
    <w:p w14:paraId="3264F8E5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sídlo:</w:t>
      </w:r>
      <w:r w:rsidRPr="0087533C">
        <w:rPr>
          <w:rFonts w:ascii="Arial Narrow" w:hAnsi="Arial Narrow"/>
          <w:sz w:val="22"/>
          <w:lang w:val="x-none"/>
        </w:rPr>
        <w:tab/>
        <w:t>................................................................................................................</w:t>
      </w:r>
    </w:p>
    <w:p w14:paraId="66AD4128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v zastúpení (meno, priezvisko, titul, funkcia):...........................................................................................</w:t>
      </w:r>
    </w:p>
    <w:p w14:paraId="1FA97ED0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IČO:</w:t>
      </w:r>
      <w:r w:rsidRPr="0087533C">
        <w:rPr>
          <w:rFonts w:ascii="Arial Narrow" w:hAnsi="Arial Narrow"/>
          <w:sz w:val="22"/>
          <w:lang w:val="x-none"/>
        </w:rPr>
        <w:tab/>
        <w:t>................................................................................................................</w:t>
      </w:r>
    </w:p>
    <w:p w14:paraId="4472BEE3" w14:textId="07379A5F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 xml:space="preserve"> (ďalej len „</w:t>
      </w:r>
      <w:r w:rsidR="008B7FFA">
        <w:rPr>
          <w:rFonts w:ascii="Arial Narrow" w:hAnsi="Arial Narrow"/>
          <w:b/>
          <w:sz w:val="22"/>
        </w:rPr>
        <w:t>Predávajúci</w:t>
      </w:r>
      <w:r w:rsidRPr="0087533C">
        <w:rPr>
          <w:rFonts w:ascii="Arial Narrow" w:hAnsi="Arial Narrow"/>
          <w:sz w:val="22"/>
          <w:lang w:val="x-none"/>
        </w:rPr>
        <w:t>“)</w:t>
      </w:r>
    </w:p>
    <w:p w14:paraId="0111F5B1" w14:textId="77777777" w:rsidR="0098704C" w:rsidRPr="0087533C" w:rsidRDefault="0098704C" w:rsidP="0098704C">
      <w:pPr>
        <w:rPr>
          <w:rFonts w:ascii="Arial Narrow" w:hAnsi="Arial Narrow"/>
          <w:sz w:val="22"/>
        </w:rPr>
      </w:pPr>
    </w:p>
    <w:p w14:paraId="290B3802" w14:textId="100641A3" w:rsidR="0098704C" w:rsidRPr="0087533C" w:rsidRDefault="008B7FFA" w:rsidP="0098704C">
      <w:pPr>
        <w:pStyle w:val="Odsekzoznamu"/>
        <w:tabs>
          <w:tab w:val="left" w:pos="567"/>
        </w:tabs>
        <w:spacing w:after="60"/>
        <w:ind w:left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Predávajúci</w:t>
      </w:r>
      <w:r w:rsidRPr="0087533C">
        <w:rPr>
          <w:rFonts w:ascii="Arial Narrow" w:hAnsi="Arial Narrow"/>
          <w:sz w:val="22"/>
        </w:rPr>
        <w:t xml:space="preserve"> </w:t>
      </w:r>
      <w:r w:rsidR="0098704C" w:rsidRPr="0087533C">
        <w:rPr>
          <w:rFonts w:ascii="Arial Narrow" w:hAnsi="Arial Narrow"/>
          <w:sz w:val="22"/>
        </w:rPr>
        <w:t>v </w:t>
      </w:r>
      <w:r w:rsidR="0098704C" w:rsidRPr="00B4799A">
        <w:rPr>
          <w:rFonts w:ascii="Arial Narrow" w:hAnsi="Arial Narrow"/>
          <w:sz w:val="22"/>
        </w:rPr>
        <w:t xml:space="preserve">súlade s ustanovením § 41 ods. 3 zákona č. 343/2015 Z. z. o verejnom obstarávaní a o zmene a doplnení niektorých zákonov v znení neskorších predpisov predkladá </w:t>
      </w:r>
      <w:r>
        <w:rPr>
          <w:rFonts w:ascii="Arial Narrow" w:hAnsi="Arial Narrow"/>
          <w:sz w:val="22"/>
        </w:rPr>
        <w:t>Kupujúcemu</w:t>
      </w:r>
      <w:r w:rsidRPr="00B4799A">
        <w:rPr>
          <w:rFonts w:ascii="Arial Narrow" w:hAnsi="Arial Narrow"/>
          <w:sz w:val="22"/>
        </w:rPr>
        <w:t xml:space="preserve"> </w:t>
      </w:r>
      <w:r w:rsidR="0098704C" w:rsidRPr="00B4799A">
        <w:rPr>
          <w:rFonts w:ascii="Arial Narrow" w:hAnsi="Arial Narrow"/>
          <w:sz w:val="22"/>
        </w:rPr>
        <w:t>zoznam všetkých známych subdodávateľov v čase uzatvorenia rámcovej dohody v rozsahu obchodné meno, IČO, sídlo podnikania a údaje o osobe oprávnenej konať za subdodávateľa v rozsahu meno a priezvisko, adresa trvalého pobytu, dátum narodenia, nasledovne</w:t>
      </w:r>
      <w:r w:rsidR="0098704C" w:rsidRPr="0087533C">
        <w:rPr>
          <w:rFonts w:ascii="Arial Narrow" w:hAnsi="Arial Narrow"/>
          <w:sz w:val="22"/>
        </w:rPr>
        <w:t>:</w:t>
      </w:r>
    </w:p>
    <w:p w14:paraId="2E705AC1" w14:textId="77777777" w:rsidR="0098704C" w:rsidRPr="004F5D92" w:rsidRDefault="0098704C" w:rsidP="0098704C">
      <w:pPr>
        <w:pStyle w:val="Odsekzoznamu"/>
        <w:tabs>
          <w:tab w:val="left" w:pos="567"/>
        </w:tabs>
        <w:spacing w:after="60"/>
        <w:ind w:left="0"/>
        <w:jc w:val="both"/>
        <w:rPr>
          <w:rFonts w:ascii="Arial Narrow" w:hAnsi="Arial Narrow"/>
          <w:sz w:val="22"/>
        </w:rPr>
      </w:pPr>
    </w:p>
    <w:p w14:paraId="27565BAB" w14:textId="77777777" w:rsidR="0098704C" w:rsidRPr="00082914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SUBDODÁVATEĽ:</w:t>
      </w:r>
    </w:p>
    <w:p w14:paraId="37077E22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O</w:t>
      </w:r>
      <w:r w:rsidRPr="0087533C">
        <w:rPr>
          <w:rFonts w:ascii="Arial Narrow" w:hAnsi="Arial Narrow"/>
          <w:sz w:val="22"/>
        </w:rPr>
        <w:t>bchodné meno subdodávateľa:</w:t>
      </w:r>
      <w:r w:rsidRPr="0087533C">
        <w:rPr>
          <w:rFonts w:ascii="Arial Narrow" w:hAnsi="Arial Narrow"/>
          <w:sz w:val="22"/>
        </w:rPr>
        <w:tab/>
      </w:r>
      <w:r w:rsidRPr="0087533C">
        <w:rPr>
          <w:rFonts w:ascii="Arial Narrow" w:hAnsi="Arial Narrow"/>
          <w:sz w:val="22"/>
        </w:rPr>
        <w:tab/>
      </w:r>
    </w:p>
    <w:p w14:paraId="357EB9BA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IČO:</w:t>
      </w:r>
    </w:p>
    <w:p w14:paraId="59A7EEC8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Sídlo podnikania:</w:t>
      </w:r>
    </w:p>
    <w:p w14:paraId="1A80632C" w14:textId="77777777" w:rsidR="0098704C" w:rsidRPr="00082914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</w:p>
    <w:p w14:paraId="4A6953C5" w14:textId="77777777" w:rsidR="0098704C" w:rsidRPr="0087533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</w:rPr>
        <w:t>Osoba oprávnená konať za subdodávateľa:</w:t>
      </w:r>
      <w:r w:rsidRPr="0087533C">
        <w:rPr>
          <w:rFonts w:ascii="Arial Narrow" w:hAnsi="Arial Narrow"/>
          <w:sz w:val="22"/>
        </w:rPr>
        <w:tab/>
      </w:r>
      <w:r w:rsidRPr="0087533C">
        <w:rPr>
          <w:rFonts w:ascii="Arial Narrow" w:hAnsi="Arial Narrow"/>
          <w:sz w:val="22"/>
        </w:rPr>
        <w:tab/>
      </w:r>
    </w:p>
    <w:p w14:paraId="45BF7CAA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Titul, meno, priezvisko:</w:t>
      </w:r>
    </w:p>
    <w:p w14:paraId="5E1E6644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Adresa pobytu:</w:t>
      </w:r>
      <w:r>
        <w:rPr>
          <w:rFonts w:ascii="Arial Narrow" w:hAnsi="Arial Narrow"/>
          <w:sz w:val="22"/>
        </w:rPr>
        <w:tab/>
      </w:r>
    </w:p>
    <w:p w14:paraId="4F4616BE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Dátum narodenia:</w:t>
      </w:r>
      <w:r>
        <w:rPr>
          <w:rFonts w:ascii="Arial Narrow" w:hAnsi="Arial Narrow"/>
          <w:sz w:val="22"/>
        </w:rPr>
        <w:tab/>
      </w:r>
    </w:p>
    <w:p w14:paraId="4EE36145" w14:textId="77777777" w:rsidR="0098704C" w:rsidRPr="004F5D92" w:rsidRDefault="0098704C" w:rsidP="0098704C">
      <w:pPr>
        <w:pStyle w:val="Odsekzoznamu"/>
        <w:tabs>
          <w:tab w:val="left" w:pos="567"/>
        </w:tabs>
        <w:spacing w:after="60"/>
        <w:ind w:left="0"/>
        <w:jc w:val="both"/>
        <w:rPr>
          <w:rFonts w:ascii="Arial Narrow" w:hAnsi="Arial Narrow"/>
          <w:sz w:val="22"/>
        </w:rPr>
      </w:pPr>
    </w:p>
    <w:p w14:paraId="041783A3" w14:textId="77777777" w:rsidR="0098704C" w:rsidRPr="00082914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SUBDODÁVATEĽ :</w:t>
      </w:r>
    </w:p>
    <w:p w14:paraId="1521C974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</w:t>
      </w:r>
    </w:p>
    <w:p w14:paraId="4C3A1452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..</w:t>
      </w:r>
    </w:p>
    <w:p w14:paraId="6B2A7BEE" w14:textId="77777777" w:rsidR="0098704C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atď.</w:t>
      </w:r>
    </w:p>
    <w:p w14:paraId="57E15A1D" w14:textId="77777777" w:rsidR="0098704C" w:rsidRPr="004F5D92" w:rsidRDefault="0098704C" w:rsidP="0098704C">
      <w:pPr>
        <w:pStyle w:val="Odsekzoznamu"/>
        <w:tabs>
          <w:tab w:val="left" w:pos="567"/>
        </w:tabs>
        <w:ind w:left="567"/>
        <w:jc w:val="both"/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</w:rPr>
        <w:tab/>
      </w:r>
    </w:p>
    <w:p w14:paraId="7B4ADFBA" w14:textId="77777777" w:rsidR="0098704C" w:rsidRPr="0087533C" w:rsidRDefault="0098704C" w:rsidP="0098704C">
      <w:pPr>
        <w:rPr>
          <w:rFonts w:ascii="Arial Narrow" w:hAnsi="Arial Narrow"/>
          <w:sz w:val="22"/>
        </w:rPr>
      </w:pPr>
    </w:p>
    <w:p w14:paraId="0275D092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V...........................dňa:................</w:t>
      </w:r>
    </w:p>
    <w:p w14:paraId="7CCF1706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</w:p>
    <w:p w14:paraId="2FB344E8" w14:textId="5B10D12C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 xml:space="preserve">Za </w:t>
      </w:r>
      <w:r w:rsidR="008B7FFA">
        <w:rPr>
          <w:rFonts w:ascii="Arial Narrow" w:hAnsi="Arial Narrow"/>
          <w:sz w:val="22"/>
        </w:rPr>
        <w:t>Predávajúceho</w:t>
      </w:r>
      <w:r w:rsidRPr="0087533C">
        <w:rPr>
          <w:rFonts w:ascii="Arial Narrow" w:hAnsi="Arial Narrow"/>
          <w:sz w:val="22"/>
          <w:lang w:val="x-none"/>
        </w:rPr>
        <w:t>:</w:t>
      </w:r>
      <w:r w:rsidRPr="0087533C">
        <w:rPr>
          <w:rFonts w:ascii="Arial Narrow" w:hAnsi="Arial Narrow"/>
          <w:sz w:val="22"/>
          <w:lang w:val="x-none"/>
        </w:rPr>
        <w:tab/>
      </w:r>
    </w:p>
    <w:p w14:paraId="0B674F47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</w:p>
    <w:p w14:paraId="155905DA" w14:textId="77777777" w:rsidR="0098704C" w:rsidRDefault="0098704C" w:rsidP="0098704C">
      <w:pPr>
        <w:rPr>
          <w:rFonts w:ascii="Arial Narrow" w:hAnsi="Arial Narrow"/>
          <w:sz w:val="22"/>
        </w:rPr>
      </w:pPr>
    </w:p>
    <w:p w14:paraId="1342325F" w14:textId="77777777" w:rsidR="0098704C" w:rsidRDefault="0098704C" w:rsidP="0098704C">
      <w:pPr>
        <w:rPr>
          <w:rFonts w:ascii="Arial Narrow" w:hAnsi="Arial Narrow"/>
          <w:sz w:val="22"/>
        </w:rPr>
      </w:pPr>
    </w:p>
    <w:p w14:paraId="6D93267F" w14:textId="77777777" w:rsidR="0098704C" w:rsidRDefault="0098704C" w:rsidP="0098704C">
      <w:pPr>
        <w:rPr>
          <w:rFonts w:ascii="Arial Narrow" w:hAnsi="Arial Narrow"/>
          <w:sz w:val="22"/>
        </w:rPr>
      </w:pPr>
    </w:p>
    <w:p w14:paraId="4138DAFC" w14:textId="77777777" w:rsidR="0098704C" w:rsidRPr="00863844" w:rsidRDefault="0098704C" w:rsidP="0098704C">
      <w:pPr>
        <w:rPr>
          <w:rFonts w:ascii="Arial Narrow" w:hAnsi="Arial Narrow"/>
          <w:i/>
          <w:sz w:val="22"/>
        </w:rPr>
      </w:pPr>
      <w:r w:rsidRPr="00863844">
        <w:rPr>
          <w:rFonts w:ascii="Arial Narrow" w:hAnsi="Arial Narrow"/>
          <w:i/>
          <w:sz w:val="22"/>
        </w:rPr>
        <w:t>Podpis</w:t>
      </w:r>
    </w:p>
    <w:p w14:paraId="3D35D156" w14:textId="77777777" w:rsidR="0098704C" w:rsidRPr="0087533C" w:rsidRDefault="0098704C" w:rsidP="0098704C">
      <w:pPr>
        <w:rPr>
          <w:rFonts w:ascii="Arial Narrow" w:hAnsi="Arial Narrow"/>
          <w:sz w:val="22"/>
          <w:lang w:val="x-none"/>
        </w:rPr>
      </w:pPr>
      <w:r w:rsidRPr="0087533C">
        <w:rPr>
          <w:rFonts w:ascii="Arial Narrow" w:hAnsi="Arial Narrow"/>
          <w:sz w:val="22"/>
          <w:lang w:val="x-none"/>
        </w:rPr>
        <w:t>.....................................................</w:t>
      </w:r>
    </w:p>
    <w:p w14:paraId="54AC9746" w14:textId="77777777" w:rsidR="0098704C" w:rsidRPr="0087533C" w:rsidRDefault="0098704C" w:rsidP="0098704C">
      <w:pPr>
        <w:rPr>
          <w:rFonts w:ascii="Arial Narrow" w:hAnsi="Arial Narrow"/>
          <w:sz w:val="22"/>
        </w:rPr>
      </w:pPr>
      <w:r w:rsidRPr="0087533C">
        <w:rPr>
          <w:rFonts w:ascii="Arial Narrow" w:hAnsi="Arial Narrow"/>
          <w:sz w:val="22"/>
          <w:lang w:val="x-none"/>
        </w:rPr>
        <w:t>Titul, Meno, Priezvisko</w:t>
      </w:r>
      <w:r w:rsidRPr="0087533C">
        <w:rPr>
          <w:rFonts w:ascii="Arial Narrow" w:hAnsi="Arial Narrow"/>
          <w:sz w:val="22"/>
        </w:rPr>
        <w:t xml:space="preserve"> </w:t>
      </w:r>
    </w:p>
    <w:p w14:paraId="7C3439C2" w14:textId="2D97B56C" w:rsidR="0098704C" w:rsidRPr="00611A6A" w:rsidRDefault="0098704C" w:rsidP="0098704C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Štatutárny </w:t>
      </w:r>
      <w:r w:rsidRPr="0087533C">
        <w:rPr>
          <w:rFonts w:ascii="Arial Narrow" w:hAnsi="Arial Narrow"/>
          <w:sz w:val="22"/>
          <w:lang w:val="x-none"/>
        </w:rPr>
        <w:t xml:space="preserve">orgán </w:t>
      </w:r>
      <w:r w:rsidR="008B7FFA" w:rsidRPr="008B7FFA">
        <w:rPr>
          <w:rFonts w:ascii="Arial Narrow" w:hAnsi="Arial Narrow"/>
          <w:sz w:val="22"/>
          <w:lang w:val="x-none"/>
        </w:rPr>
        <w:t>Predávajúc</w:t>
      </w:r>
      <w:r w:rsidR="008B7FFA">
        <w:rPr>
          <w:rFonts w:ascii="Arial Narrow" w:hAnsi="Arial Narrow"/>
          <w:sz w:val="22"/>
        </w:rPr>
        <w:t>eho</w:t>
      </w:r>
    </w:p>
    <w:p w14:paraId="7A98C5CD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1E95344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7F2C330A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5DAEF094" w14:textId="77777777" w:rsidR="0098704C" w:rsidRDefault="0098704C" w:rsidP="0098704C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14:paraId="3A4099D8" w14:textId="77777777"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F3B25" w14:textId="77777777" w:rsidR="00583660" w:rsidRDefault="00583660" w:rsidP="00ED692A">
      <w:pPr>
        <w:spacing w:after="0" w:line="240" w:lineRule="auto"/>
      </w:pPr>
      <w:r>
        <w:separator/>
      </w:r>
    </w:p>
  </w:endnote>
  <w:endnote w:type="continuationSeparator" w:id="0">
    <w:p w14:paraId="397FA4F2" w14:textId="77777777" w:rsidR="00583660" w:rsidRDefault="00583660" w:rsidP="00ED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9AAA5" w14:textId="77777777" w:rsidR="00583660" w:rsidRDefault="00583660" w:rsidP="00ED692A">
      <w:pPr>
        <w:spacing w:after="0" w:line="240" w:lineRule="auto"/>
      </w:pPr>
      <w:r>
        <w:separator/>
      </w:r>
    </w:p>
  </w:footnote>
  <w:footnote w:type="continuationSeparator" w:id="0">
    <w:p w14:paraId="478109A6" w14:textId="77777777" w:rsidR="00583660" w:rsidRDefault="00583660" w:rsidP="00ED6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061"/>
    <w:multiLevelType w:val="hybridMultilevel"/>
    <w:tmpl w:val="0C125F86"/>
    <w:lvl w:ilvl="0" w:tplc="EE1647D0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8D1B16"/>
    <w:multiLevelType w:val="hybridMultilevel"/>
    <w:tmpl w:val="B74205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24567"/>
    <w:multiLevelType w:val="hybridMultilevel"/>
    <w:tmpl w:val="871254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A0D"/>
    <w:multiLevelType w:val="hybridMultilevel"/>
    <w:tmpl w:val="5C74545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0ECA38A">
      <w:start w:val="1"/>
      <w:numFmt w:val="lowerLetter"/>
      <w:lvlText w:val="%2)"/>
      <w:lvlJc w:val="left"/>
      <w:pPr>
        <w:ind w:left="2160" w:hanging="360"/>
      </w:pPr>
      <w:rPr>
        <w:rFonts w:ascii="Arial Narrow" w:eastAsia="Calibri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1C83122"/>
    <w:multiLevelType w:val="multilevel"/>
    <w:tmpl w:val="44F6F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42972B9"/>
    <w:multiLevelType w:val="multilevel"/>
    <w:tmpl w:val="D2DE0B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1E6454"/>
    <w:multiLevelType w:val="multilevel"/>
    <w:tmpl w:val="5EEE44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ACC4759"/>
    <w:multiLevelType w:val="hybridMultilevel"/>
    <w:tmpl w:val="E5C43E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8" w15:restartNumberingAfterBreak="0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C76FA2"/>
    <w:multiLevelType w:val="multilevel"/>
    <w:tmpl w:val="EB3AC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E4D5F95"/>
    <w:multiLevelType w:val="multilevel"/>
    <w:tmpl w:val="5FFA7D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AD62E3"/>
    <w:multiLevelType w:val="multilevel"/>
    <w:tmpl w:val="EB3AC9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14"/>
  </w:num>
  <w:num w:numId="8">
    <w:abstractNumId w:val="9"/>
  </w:num>
  <w:num w:numId="9">
    <w:abstractNumId w:val="2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11"/>
  </w:num>
  <w:num w:numId="16">
    <w:abstractNumId w:val="16"/>
  </w:num>
  <w:num w:numId="17">
    <w:abstractNumId w:val="8"/>
  </w:num>
  <w:num w:numId="18">
    <w:abstractNumId w:val="0"/>
  </w:num>
  <w:num w:numId="19">
    <w:abstractNumId w:val="1"/>
  </w:num>
  <w:num w:numId="20">
    <w:abstractNumId w:val="18"/>
  </w:num>
  <w:num w:numId="21">
    <w:abstractNumId w:val="15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2"/>
  </w:num>
  <w:num w:numId="26">
    <w:abstractNumId w:val="23"/>
  </w:num>
  <w:num w:numId="27">
    <w:abstractNumId w:val="20"/>
  </w:num>
  <w:num w:numId="28">
    <w:abstractNumId w:val="22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65"/>
    <w:rsid w:val="00011F5C"/>
    <w:rsid w:val="00051602"/>
    <w:rsid w:val="00066566"/>
    <w:rsid w:val="0006709F"/>
    <w:rsid w:val="00077C90"/>
    <w:rsid w:val="000D3C5D"/>
    <w:rsid w:val="00145A0F"/>
    <w:rsid w:val="00191676"/>
    <w:rsid w:val="001D5307"/>
    <w:rsid w:val="001E4935"/>
    <w:rsid w:val="00211390"/>
    <w:rsid w:val="00243B92"/>
    <w:rsid w:val="00286FF9"/>
    <w:rsid w:val="002E5C71"/>
    <w:rsid w:val="002F3E51"/>
    <w:rsid w:val="0030088E"/>
    <w:rsid w:val="003138C0"/>
    <w:rsid w:val="00323959"/>
    <w:rsid w:val="00341966"/>
    <w:rsid w:val="003425E5"/>
    <w:rsid w:val="00381165"/>
    <w:rsid w:val="00386AC2"/>
    <w:rsid w:val="003A0766"/>
    <w:rsid w:val="004127F1"/>
    <w:rsid w:val="00424F62"/>
    <w:rsid w:val="00473DD1"/>
    <w:rsid w:val="0051164D"/>
    <w:rsid w:val="00524E2E"/>
    <w:rsid w:val="00551F32"/>
    <w:rsid w:val="0055321D"/>
    <w:rsid w:val="00574CC0"/>
    <w:rsid w:val="00583660"/>
    <w:rsid w:val="00587EA1"/>
    <w:rsid w:val="005A5DEB"/>
    <w:rsid w:val="005E2F2F"/>
    <w:rsid w:val="006357CD"/>
    <w:rsid w:val="00640215"/>
    <w:rsid w:val="00674DB2"/>
    <w:rsid w:val="006A0EF1"/>
    <w:rsid w:val="006A5733"/>
    <w:rsid w:val="0071490E"/>
    <w:rsid w:val="00761122"/>
    <w:rsid w:val="00794341"/>
    <w:rsid w:val="007B76CD"/>
    <w:rsid w:val="007E186C"/>
    <w:rsid w:val="008212CE"/>
    <w:rsid w:val="0082173D"/>
    <w:rsid w:val="00824623"/>
    <w:rsid w:val="00830433"/>
    <w:rsid w:val="00850617"/>
    <w:rsid w:val="00861123"/>
    <w:rsid w:val="00887499"/>
    <w:rsid w:val="008917A3"/>
    <w:rsid w:val="00891DF9"/>
    <w:rsid w:val="008975CD"/>
    <w:rsid w:val="008A50F8"/>
    <w:rsid w:val="008B7FFA"/>
    <w:rsid w:val="008D235D"/>
    <w:rsid w:val="009139BF"/>
    <w:rsid w:val="0092073E"/>
    <w:rsid w:val="009327D7"/>
    <w:rsid w:val="0098704C"/>
    <w:rsid w:val="009C169C"/>
    <w:rsid w:val="009D5192"/>
    <w:rsid w:val="00A05A46"/>
    <w:rsid w:val="00A20859"/>
    <w:rsid w:val="00A21C4B"/>
    <w:rsid w:val="00A40FD0"/>
    <w:rsid w:val="00A41865"/>
    <w:rsid w:val="00A556C3"/>
    <w:rsid w:val="00A62D23"/>
    <w:rsid w:val="00A7073D"/>
    <w:rsid w:val="00A71F1A"/>
    <w:rsid w:val="00A93F56"/>
    <w:rsid w:val="00AB3C5B"/>
    <w:rsid w:val="00AF6953"/>
    <w:rsid w:val="00AF7CE6"/>
    <w:rsid w:val="00B14533"/>
    <w:rsid w:val="00B17F14"/>
    <w:rsid w:val="00B27FD6"/>
    <w:rsid w:val="00B42FBC"/>
    <w:rsid w:val="00B507AB"/>
    <w:rsid w:val="00B745A0"/>
    <w:rsid w:val="00B761A9"/>
    <w:rsid w:val="00C43C3D"/>
    <w:rsid w:val="00C51A84"/>
    <w:rsid w:val="00C90192"/>
    <w:rsid w:val="00C97018"/>
    <w:rsid w:val="00CE481E"/>
    <w:rsid w:val="00CE723C"/>
    <w:rsid w:val="00D11068"/>
    <w:rsid w:val="00D36EFB"/>
    <w:rsid w:val="00D41E63"/>
    <w:rsid w:val="00D814F6"/>
    <w:rsid w:val="00D92703"/>
    <w:rsid w:val="00DA3E9C"/>
    <w:rsid w:val="00DC5446"/>
    <w:rsid w:val="00DD7016"/>
    <w:rsid w:val="00E07B80"/>
    <w:rsid w:val="00E07D8E"/>
    <w:rsid w:val="00E60B90"/>
    <w:rsid w:val="00E7484F"/>
    <w:rsid w:val="00E7534C"/>
    <w:rsid w:val="00EB01B9"/>
    <w:rsid w:val="00ED295E"/>
    <w:rsid w:val="00ED692A"/>
    <w:rsid w:val="00EE646F"/>
    <w:rsid w:val="00F06FD9"/>
    <w:rsid w:val="00F23A9C"/>
    <w:rsid w:val="00F62B7D"/>
    <w:rsid w:val="00F9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4BCF"/>
  <w15:docId w15:val="{6092D7E8-B276-422E-9F83-1FF990F8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186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Bezriadkovania1">
    <w:name w:val="Bez riadkovania1"/>
    <w:uiPriority w:val="99"/>
    <w:rsid w:val="00A41865"/>
    <w:rPr>
      <w:rFonts w:ascii="Arial" w:hAnsi="Arial" w:cs="Arial"/>
      <w:sz w:val="22"/>
      <w:szCs w:val="22"/>
      <w:lang w:eastAsia="sk-SK"/>
    </w:rPr>
  </w:style>
  <w:style w:type="paragraph" w:customStyle="1" w:styleId="CTL">
    <w:name w:val="CTL"/>
    <w:basedOn w:val="Normlny"/>
    <w:rsid w:val="00A41865"/>
    <w:pPr>
      <w:widowControl w:val="0"/>
      <w:numPr>
        <w:numId w:val="4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customStyle="1" w:styleId="CTLhead">
    <w:name w:val="CTL_head"/>
    <w:basedOn w:val="Normlny"/>
    <w:rsid w:val="00A418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</w:rPr>
  </w:style>
  <w:style w:type="paragraph" w:customStyle="1" w:styleId="Default">
    <w:name w:val="Default"/>
    <w:rsid w:val="001916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9C169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9C169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9C169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16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169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169C"/>
    <w:rPr>
      <w:rFonts w:ascii="Segoe UI" w:eastAsia="Calibri" w:hAnsi="Segoe UI" w:cs="Segoe UI"/>
      <w:sz w:val="18"/>
      <w:szCs w:val="18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D692A"/>
    <w:pPr>
      <w:spacing w:after="0" w:line="240" w:lineRule="auto"/>
    </w:pPr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D692A"/>
    <w:rPr>
      <w:rFonts w:eastAsia="Calibri"/>
    </w:rPr>
  </w:style>
  <w:style w:type="character" w:styleId="Odkaznavysvetlivku">
    <w:name w:val="endnote reference"/>
    <w:basedOn w:val="Predvolenpsmoodseku"/>
    <w:uiPriority w:val="99"/>
    <w:semiHidden/>
    <w:unhideWhenUsed/>
    <w:rsid w:val="00ED6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20BC-8B6A-4427-A0F4-21FB0F26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Ľuboš Mravík</dc:creator>
  <cp:lastModifiedBy>Mária Kačincová</cp:lastModifiedBy>
  <cp:revision>7</cp:revision>
  <cp:lastPrinted>2020-05-07T12:27:00Z</cp:lastPrinted>
  <dcterms:created xsi:type="dcterms:W3CDTF">2020-05-15T08:26:00Z</dcterms:created>
  <dcterms:modified xsi:type="dcterms:W3CDTF">2020-07-10T07:57:00Z</dcterms:modified>
</cp:coreProperties>
</file>