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A4" w:rsidRPr="00D8589C" w:rsidRDefault="00D8589C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D8589C">
        <w:rPr>
          <w:rFonts w:asciiTheme="minorHAnsi" w:hAnsiTheme="minorHAnsi" w:cstheme="minorHAnsi"/>
          <w:b/>
          <w:bCs/>
          <w:caps/>
          <w:sz w:val="22"/>
          <w:szCs w:val="22"/>
        </w:rPr>
        <w:t>Kritérium na vyhodnotenie ponúk, pravidlá jeho uplatnenia a pravidlá elektronickej aukcie</w:t>
      </w:r>
    </w:p>
    <w:p w:rsidR="00165614" w:rsidRPr="00D8589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bCs/>
          <w:sz w:val="22"/>
          <w:szCs w:val="22"/>
          <w:lang w:eastAsia="sk-SK"/>
        </w:rPr>
      </w:pPr>
      <w:r w:rsidRPr="00D8589C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D8589C">
        <w:rPr>
          <w:rFonts w:asciiTheme="minorHAnsi" w:eastAsia="Calibri" w:hAnsiTheme="minorHAnsi" w:cstheme="minorHAnsi"/>
          <w:sz w:val="22"/>
          <w:szCs w:val="22"/>
          <w:lang w:eastAsia="sk-SK"/>
        </w:rPr>
        <w:t>„</w:t>
      </w:r>
      <w:r w:rsidRPr="00D8589C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>Celková cena za dodanie predmetu zákazky vyjadrená v EUR bez DPH“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Theme="minorHAnsi" w:eastAsia="Calibri" w:hAnsiTheme="minorHAnsi" w:cstheme="minorHAnsi"/>
          <w:vanish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>7</w:t>
      </w:r>
      <w:r w:rsidRPr="00E37D01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ab/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7D4B54" w:rsidRPr="00E37D01" w:rsidRDefault="007D4B54" w:rsidP="007D4B54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D01">
        <w:rPr>
          <w:rFonts w:asciiTheme="minorHAnsi" w:hAnsiTheme="minorHAnsi" w:cstheme="minorHAnsi"/>
          <w:b/>
          <w:sz w:val="22"/>
          <w:szCs w:val="22"/>
        </w:rPr>
        <w:t>Kritérium na vyhodnotenie ponúk: Celková cena za dodanie predmetu zákazky vyjadrená v EUR bez DPH</w:t>
      </w:r>
    </w:p>
    <w:p w:rsidR="000C4EC0" w:rsidRPr="00E37D01" w:rsidRDefault="000C4EC0" w:rsidP="00D54685">
      <w:pPr>
        <w:pStyle w:val="Odsekzoznamu"/>
        <w:spacing w:after="120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37D01">
        <w:rPr>
          <w:rFonts w:asciiTheme="minorHAnsi" w:hAnsiTheme="minorHAnsi" w:cstheme="minorHAnsi"/>
          <w:i/>
          <w:sz w:val="22"/>
          <w:szCs w:val="22"/>
        </w:rPr>
        <w:t>(na každú samostatne vyhodnocovanú časť zákazky)</w:t>
      </w:r>
    </w:p>
    <w:p w:rsidR="000C4EC0" w:rsidRPr="00E37D01" w:rsidRDefault="000C4EC0" w:rsidP="000C4EC0">
      <w:pPr>
        <w:pStyle w:val="Odsekzoznamu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54685" w:rsidRPr="00E37D01" w:rsidRDefault="00D54685" w:rsidP="00D54685">
      <w:pPr>
        <w:pStyle w:val="Odsekzoznamu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hAnsiTheme="minorHAnsi" w:cstheme="minorHAnsi"/>
          <w:sz w:val="22"/>
          <w:szCs w:val="22"/>
        </w:rPr>
        <w:t>Uchádzačom predložený návrh na plnenie tohto kritéria musí byť zaokrúhlený na dve desatinné miesta.</w:t>
      </w:r>
    </w:p>
    <w:p w:rsidR="00611CEE" w:rsidRPr="00E37D01" w:rsidRDefault="00611CEE" w:rsidP="00611CE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Jediným kritériom na vyhodnotenie ponúk je najnižšia navrhovaná </w:t>
      </w:r>
      <w:r w:rsidRPr="00E37D01">
        <w:rPr>
          <w:rFonts w:asciiTheme="minorHAnsi" w:hAnsiTheme="minorHAnsi" w:cstheme="minorHAnsi"/>
          <w:i/>
          <w:sz w:val="22"/>
          <w:szCs w:val="22"/>
        </w:rPr>
        <w:t xml:space="preserve">Celková cena za dodanie predmetu </w:t>
      </w:r>
      <w:r w:rsidRPr="000340BD">
        <w:rPr>
          <w:rFonts w:asciiTheme="minorHAnsi" w:hAnsiTheme="minorHAnsi" w:cstheme="minorHAnsi"/>
          <w:i/>
          <w:sz w:val="22"/>
          <w:szCs w:val="22"/>
        </w:rPr>
        <w:t>zákazky vyjadrená v EUR bez DPH</w:t>
      </w:r>
      <w:r w:rsidRPr="000340BD">
        <w:rPr>
          <w:rFonts w:asciiTheme="minorHAnsi" w:hAnsiTheme="minorHAnsi" w:cstheme="minorHAnsi"/>
          <w:sz w:val="22"/>
          <w:szCs w:val="22"/>
        </w:rPr>
        <w:t xml:space="preserve">, uvedená v ponuke uchádzača podľa prílohy č. </w:t>
      </w:r>
      <w:r w:rsidR="000C4EC0" w:rsidRPr="000340BD">
        <w:rPr>
          <w:rFonts w:asciiTheme="minorHAnsi" w:hAnsiTheme="minorHAnsi" w:cstheme="minorHAnsi"/>
          <w:sz w:val="22"/>
          <w:szCs w:val="22"/>
        </w:rPr>
        <w:t>3</w:t>
      </w:r>
      <w:r w:rsidRPr="000340BD">
        <w:rPr>
          <w:rFonts w:asciiTheme="minorHAnsi" w:hAnsiTheme="minorHAnsi" w:cstheme="minorHAnsi"/>
          <w:sz w:val="22"/>
          <w:szCs w:val="22"/>
        </w:rPr>
        <w:t xml:space="preserve"> týchto súťažných podkladov. Všetky ceny uvedené v ponuke uchádzača podľa prílohy č. </w:t>
      </w:r>
      <w:r w:rsidR="000C4EC0" w:rsidRPr="000340BD">
        <w:rPr>
          <w:rFonts w:asciiTheme="minorHAnsi" w:hAnsiTheme="minorHAnsi" w:cstheme="minorHAnsi"/>
          <w:sz w:val="22"/>
          <w:szCs w:val="22"/>
        </w:rPr>
        <w:t>3</w:t>
      </w:r>
      <w:r w:rsidRPr="000340BD">
        <w:rPr>
          <w:rFonts w:asciiTheme="minorHAnsi" w:hAnsiTheme="minorHAnsi" w:cstheme="minorHAnsi"/>
          <w:sz w:val="22"/>
          <w:szCs w:val="22"/>
        </w:rPr>
        <w:t xml:space="preserve"> týchto súťažných podkladov musia byť zaokrúhlené na dve desatinné miesta.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Pravidlá na uplatnenie kritéria: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Celková cena za dodanie predmetu zákazky vyjadrená v EUR bez DPH</w:t>
      </w:r>
    </w:p>
    <w:p w:rsidR="00165614" w:rsidRPr="000340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Systém EKS automatizovane označí ponuku s 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 EUR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prvú, ponuku s druhou 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Celkovou cenou za dodanie predmetu zákazky vyjadrenú v EUR 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bez DPH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za druhú, ponuku s tre</w:t>
      </w:r>
      <w:r w:rsidR="00C8170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ť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ou 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 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EUR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tretiu, atď. Ponuky 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radené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do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elektronick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ej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aukci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, ktorá sa vykoná na základe vyzvania týchto 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na účasť </w:t>
      </w:r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v elektronickej aukcii prostredníctvom EKS.</w:t>
      </w:r>
    </w:p>
    <w:p w:rsidR="00525305" w:rsidRPr="000340BD" w:rsidRDefault="00165614" w:rsidP="000340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rovnakej celkovej ceny viacerých uchádzačov, rozhoduje </w:t>
      </w:r>
      <w:r w:rsidR="007B5E6A"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o poradí ponúk </w:t>
      </w:r>
      <w:r w:rsidR="000340BD"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čas predloženia ponuky.</w:t>
      </w:r>
    </w:p>
    <w:p w:rsidR="00525305" w:rsidRPr="00E37D01" w:rsidRDefault="00525305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AE78D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(aktuálna verzia)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Podmodul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uchádzačom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podmodule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t.j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165614" w:rsidRPr="00E37D01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</w:t>
      </w:r>
      <w:r w:rsidR="003A01E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odmodul</w:t>
      </w:r>
      <w:proofErr w:type="spellEnd"/>
      <w:r w:rsidR="003A01E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EKS v </w:t>
      </w:r>
      <w:r w:rsidR="00165614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lastRenderedPageBreak/>
        <w:t xml:space="preserve">účastníci elektronickej aukcie – ako účastníci elektronickej aukcie sú zaevidovaní tí </w:t>
      </w:r>
      <w:r w:rsidR="00321E40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uchádzači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uvedených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</w:p>
    <w:p w:rsidR="00165614" w:rsidRPr="00E37D01" w:rsidRDefault="007B5C9B" w:rsidP="0055145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u w:val="single"/>
          <w:lang w:eastAsia="sk-SK"/>
        </w:rPr>
        <w:t>Elektronická aukcia sa bude realizovať oddelene, na každú časť zákazky samostatne, v inom čase. Elektronická aukcia sa začne a skončí v termínoch uvedených vo výzve na účasť v elektronickej aukcii.</w:t>
      </w:r>
      <w:r w:rsidR="0016561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165614" w:rsidRPr="00E37D01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Kritérium elektronickej aukcie:</w:t>
      </w:r>
      <w:r w:rsidR="000C4EC0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ab/>
      </w:r>
      <w:r w:rsidR="00551456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C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elková  cena za dodanie </w:t>
      </w:r>
      <w:r w:rsidR="000C4EC0"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predmetu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zákazky vyjadrená v EUR bez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DPH</w:t>
      </w:r>
      <w:r w:rsidR="00F770CC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</w:t>
      </w:r>
    </w:p>
    <w:p w:rsidR="00321E40" w:rsidRPr="00E37D01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Predmetom elektronickej aukcie</w:t>
      </w:r>
      <w:r w:rsidR="00321E40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sú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: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DPH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položiek</w:t>
      </w:r>
      <w:r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 xml:space="preserve">, ktoré tvoria celkovú cenu za dodanie predmetu zákazky </w:t>
      </w:r>
      <w:r w:rsidR="00321E40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vyjadren</w:t>
      </w:r>
      <w:r w:rsidR="00C81705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ú</w:t>
      </w:r>
      <w:r w:rsidR="00321E40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E37D01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 xml:space="preserve"> DPH</w:t>
      </w:r>
      <w:r w:rsidR="004C75D4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</w:t>
      </w:r>
    </w:p>
    <w:p w:rsidR="00165614" w:rsidRPr="00E37D01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(ďalej len „účastník/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ov</w:t>
      </w:r>
      <w:proofErr w:type="spellEnd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jednotkových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cien</w:t>
      </w:r>
      <w:r w:rsidR="004C75D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vyjadrených v 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</w:t>
      </w:r>
      <w:r w:rsidR="002C1328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)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Systémové oznamy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Informácie o hodnotách kritéria aktuálne najvýhodnejšej ponuky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Informáciu o relatívnom poradí a hodnotách kritéria účastníka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Predmetom úpravy v elektronickej aukcii budú jednotkové ceny vyjadrené v 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bude upravovať jednotkové ceny vyjadrené v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 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EUR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smerom dole. </w:t>
      </w:r>
      <w:r w:rsidR="008B563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</w:t>
      </w:r>
      <w:r w:rsidR="008B5634" w:rsidRPr="00617A8B">
        <w:rPr>
          <w:rFonts w:asciiTheme="minorHAnsi" w:eastAsia="Calibri" w:hAnsiTheme="minorHAnsi" w:cstheme="minorHAnsi"/>
          <w:sz w:val="22"/>
          <w:szCs w:val="22"/>
          <w:lang w:eastAsia="sk-SK"/>
        </w:rPr>
        <w:t>celkovú cenu bez DPH</w:t>
      </w:r>
      <w:r w:rsidR="008B563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vyjadrenú v EUR iného uchádzača </w:t>
      </w:r>
      <w:r w:rsidR="000A0E9C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(</w:t>
      </w:r>
      <w:proofErr w:type="spellStart"/>
      <w:r w:rsidR="000A0E9C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="000A0E9C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 nie je možné dorovnať žiadne poradie).</w:t>
      </w:r>
      <w:r w:rsidR="00F47B3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bookmarkStart w:id="0" w:name="_GoBack"/>
      <w:bookmarkEnd w:id="0"/>
    </w:p>
    <w:p w:rsidR="006B612D" w:rsidRPr="00E37D01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Minimálny krok úpravy ponuky v prípade nového návrhu jednotkovej ceny vyjadrenej v EUR bez DPH v rámci elektronickej aukcie je v hodnote </w:t>
      </w:r>
      <w:r w:rsidR="00B0780D" w:rsidRPr="00E37D01">
        <w:rPr>
          <w:rFonts w:asciiTheme="minorHAnsi" w:hAnsiTheme="minorHAnsi" w:cstheme="minorHAnsi"/>
          <w:sz w:val="22"/>
          <w:szCs w:val="22"/>
        </w:rPr>
        <w:t>10</w:t>
      </w:r>
      <w:r w:rsidRPr="00E37D01">
        <w:rPr>
          <w:rFonts w:asciiTheme="minorHAnsi" w:hAnsiTheme="minorHAnsi" w:cstheme="minorHAnsi"/>
          <w:sz w:val="22"/>
          <w:szCs w:val="22"/>
        </w:rPr>
        <w:t>,</w:t>
      </w:r>
      <w:r w:rsidR="00B0780D" w:rsidRPr="00E37D01">
        <w:rPr>
          <w:rFonts w:asciiTheme="minorHAnsi" w:hAnsiTheme="minorHAnsi" w:cstheme="minorHAnsi"/>
          <w:sz w:val="22"/>
          <w:szCs w:val="22"/>
        </w:rPr>
        <w:t>-</w:t>
      </w:r>
      <w:r w:rsidRPr="00E37D01">
        <w:rPr>
          <w:rFonts w:asciiTheme="minorHAnsi" w:hAnsiTheme="minorHAnsi" w:cstheme="minorHAnsi"/>
          <w:sz w:val="22"/>
          <w:szCs w:val="22"/>
        </w:rPr>
        <w:t xml:space="preserve"> eur.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Účastníkom, ktorí postúpili do elektronickej aukcie na základe úvodného úplného vyhodnotenia predložených ponúk zákazky, sa po prihlásení do systému EKS zobrazí hypertextový odkaz na aukčnú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lastRenderedPageBreak/>
        <w:t>sieň vo vernom detaile predmetnej zákazky, a to min. 15 minút pred začiatkom elektronickej aukcie. V tomto časovom limite si môžu  účastníci elektronickej aukcie skontrolovať svoju vstupnú cenu</w:t>
      </w:r>
      <w:r w:rsidR="004F0513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/vstupné jednotkové ceny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verejnosti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Elektronická aukcia bude trvať </w:t>
      </w:r>
      <w:r w:rsid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3</w:t>
      </w:r>
      <w:r w:rsidRP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0 minút, s opakovanou možnosťou predĺženia o 2 minúty. Ak účastník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ponúkne novú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jednotkovú cenu </w:t>
      </w:r>
      <w:r w:rsidR="008F537E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vyjadrenú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jednotkovú cenu </w:t>
      </w:r>
      <w:r w:rsidR="006B612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vyjadrenú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37D01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37D01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ak nedostane žiadne ďalšie nové jednotkové ceny vyjadrené v EUR</w:t>
      </w:r>
      <w:r w:rsidR="008F537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spĺňajú požiadavky týkajúce sa minimálnych rozdielov.</w:t>
      </w:r>
    </w:p>
    <w:p w:rsidR="00165614" w:rsidRPr="00E37D01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 ukončení elektronickej aukcii už nebude možné upravovať jednotkové ceny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8F537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vyjadrené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boli predmetom elektronickej aukcii.</w:t>
      </w:r>
    </w:p>
    <w:p w:rsidR="00A93F24" w:rsidRPr="00E37D01" w:rsidRDefault="00A93F24" w:rsidP="00A93F24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aktualizovaného štruktúrovaného rozpočtu ceny - prílohy č.</w:t>
      </w:r>
      <w:r w:rsidR="00FF4EBA"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3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vo formáte .</w:t>
      </w:r>
      <w:proofErr w:type="spellStart"/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xlsx</w:t>
      </w:r>
      <w:proofErr w:type="spellEnd"/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v súlade s výsledkom</w:t>
      </w: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elektronickej aukcie, najneskôr do 2 pracovných dní od skončenia elektronickej aukcie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165614" w:rsidRPr="00E37D01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Verejný obstarávateľ </w:t>
      </w:r>
      <w:r w:rsidR="002E4DEA"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si vyhradzuje právo </w:t>
      </w:r>
      <w:r w:rsidRPr="00E37D01">
        <w:rPr>
          <w:rFonts w:asciiTheme="minorHAnsi" w:hAnsiTheme="minorHAnsi" w:cstheme="minorHAnsi"/>
          <w:sz w:val="22"/>
          <w:szCs w:val="22"/>
          <w:lang w:eastAsia="sk-SK"/>
        </w:rPr>
        <w:t>nepouži</w:t>
      </w:r>
      <w:r w:rsidR="002E4DEA" w:rsidRPr="00E37D01">
        <w:rPr>
          <w:rFonts w:asciiTheme="minorHAnsi" w:hAnsiTheme="minorHAnsi" w:cstheme="minorHAnsi"/>
          <w:sz w:val="22"/>
          <w:szCs w:val="22"/>
          <w:lang w:eastAsia="sk-SK"/>
        </w:rPr>
        <w:t>ť</w:t>
      </w:r>
      <w:r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Požiadavky na technické vybavenie</w:t>
      </w:r>
    </w:p>
    <w:p w:rsidR="001C7F9B" w:rsidRPr="00E37D01" w:rsidRDefault="001C7F9B" w:rsidP="001C7F9B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Aktuálna verzia jedného z prehliadačov: Internet Explorer, </w:t>
      </w:r>
      <w:proofErr w:type="spellStart"/>
      <w:r w:rsidRPr="00E37D01">
        <w:rPr>
          <w:rFonts w:asciiTheme="minorHAnsi" w:hAnsiTheme="minorHAnsi" w:cstheme="minorHAnsi"/>
          <w:sz w:val="22"/>
        </w:rPr>
        <w:t>Mozilla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Firefox, Google Chrome.</w:t>
      </w:r>
    </w:p>
    <w:p w:rsidR="001C7F9B" w:rsidRPr="00E37D01" w:rsidRDefault="001C7F9B" w:rsidP="001C7F9B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Ďalšie technické požiadavky: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prehliadač so zapnutým </w:t>
      </w:r>
      <w:proofErr w:type="spellStart"/>
      <w:r w:rsidRPr="00E37D01">
        <w:rPr>
          <w:rFonts w:asciiTheme="minorHAnsi" w:hAnsiTheme="minorHAnsi" w:cstheme="minorHAnsi"/>
          <w:sz w:val="22"/>
        </w:rPr>
        <w:t>javascript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a povoleným </w:t>
      </w:r>
      <w:proofErr w:type="spellStart"/>
      <w:r w:rsidRPr="00E37D01">
        <w:rPr>
          <w:rFonts w:asciiTheme="minorHAnsi" w:hAnsiTheme="minorHAnsi" w:cstheme="minorHAnsi"/>
          <w:sz w:val="22"/>
        </w:rPr>
        <w:t>cookies</w:t>
      </w:r>
      <w:proofErr w:type="spellEnd"/>
      <w:r w:rsidRPr="00E37D01">
        <w:rPr>
          <w:rFonts w:asciiTheme="minorHAnsi" w:hAnsiTheme="minorHAnsi" w:cstheme="minorHAnsi"/>
          <w:sz w:val="22"/>
        </w:rPr>
        <w:t>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prehliadač bez prídavných zásuvných modulov (</w:t>
      </w:r>
      <w:proofErr w:type="spellStart"/>
      <w:r w:rsidRPr="00E37D01">
        <w:rPr>
          <w:rFonts w:asciiTheme="minorHAnsi" w:hAnsiTheme="minorHAnsi" w:cstheme="minorHAnsi"/>
          <w:sz w:val="22"/>
        </w:rPr>
        <w:t>plug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-in, </w:t>
      </w:r>
      <w:proofErr w:type="spellStart"/>
      <w:r w:rsidRPr="00E37D01">
        <w:rPr>
          <w:rFonts w:asciiTheme="minorHAnsi" w:hAnsiTheme="minorHAnsi" w:cstheme="minorHAnsi"/>
          <w:sz w:val="22"/>
        </w:rPr>
        <w:t>add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-on) ktoré modifikujú vykonávanie a renderovanie aplikácie alebo zasahujú do http </w:t>
      </w:r>
      <w:proofErr w:type="spellStart"/>
      <w:r w:rsidRPr="00E37D01">
        <w:rPr>
          <w:rFonts w:asciiTheme="minorHAnsi" w:hAnsiTheme="minorHAnsi" w:cstheme="minorHAnsi"/>
          <w:sz w:val="22"/>
        </w:rPr>
        <w:t>headers</w:t>
      </w:r>
      <w:proofErr w:type="spellEnd"/>
      <w:r w:rsidRPr="00E37D01">
        <w:rPr>
          <w:rFonts w:asciiTheme="minorHAnsi" w:hAnsiTheme="minorHAnsi" w:cstheme="minorHAnsi"/>
          <w:sz w:val="22"/>
        </w:rPr>
        <w:t>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operačný systém počítača bez vírusov, malware a spyware ktoré zasahujú do http komunikácie,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počítač pripojený k sieti Internet bez blokovania alebo modifikovania http protokolu s terminovaním </w:t>
      </w:r>
      <w:proofErr w:type="spellStart"/>
      <w:r w:rsidRPr="00E37D01">
        <w:rPr>
          <w:rFonts w:asciiTheme="minorHAnsi" w:hAnsiTheme="minorHAnsi" w:cstheme="minorHAnsi"/>
          <w:sz w:val="22"/>
        </w:rPr>
        <w:t>ssl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spojenia na klientovi,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rozlíšenie obrazovky minimálne 1024 x 768 bodov,</w:t>
      </w:r>
    </w:p>
    <w:p w:rsidR="00165614" w:rsidRPr="00E37D01" w:rsidRDefault="001C7F9B" w:rsidP="001C7F9B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425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</w:rPr>
        <w:t>prehliadač PDF súborov.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B615A4" w:rsidRPr="00E37D01" w:rsidRDefault="00165614" w:rsidP="007A3D9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uchádzača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lastRenderedPageBreak/>
        <w:t xml:space="preserve">pokračovaní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uchádzača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v elektronickej aukcii)</w:t>
      </w:r>
      <w:r w:rsidR="0009047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09047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erejný obstarávateľ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odporúča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uchádzačom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:rsidR="00B615A4" w:rsidRPr="00E37D01" w:rsidRDefault="00B615A4" w:rsidP="005F47CD">
      <w:pPr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sectPr w:rsidR="00B615A4" w:rsidRPr="00E37D01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BC" w:rsidRDefault="007A30BC" w:rsidP="007C6581">
      <w:r>
        <w:separator/>
      </w:r>
    </w:p>
  </w:endnote>
  <w:endnote w:type="continuationSeparator" w:id="0">
    <w:p w:rsidR="007A30BC" w:rsidRDefault="007A30B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BC" w:rsidRDefault="007A30BC" w:rsidP="007C6581">
      <w:r>
        <w:separator/>
      </w:r>
    </w:p>
  </w:footnote>
  <w:footnote w:type="continuationSeparator" w:id="0">
    <w:p w:rsidR="007A30BC" w:rsidRDefault="007A30B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F4EBA">
      <w:rPr>
        <w:rFonts w:ascii="Arial Narrow" w:hAnsi="Arial Narrow"/>
        <w:sz w:val="18"/>
        <w:szCs w:val="18"/>
        <w:lang w:val="sk-SK"/>
      </w:rPr>
      <w:t>7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CEE7DEB"/>
    <w:multiLevelType w:val="hybridMultilevel"/>
    <w:tmpl w:val="6CB27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7"/>
  </w:num>
  <w:num w:numId="12">
    <w:abstractNumId w:val="19"/>
  </w:num>
  <w:num w:numId="13">
    <w:abstractNumId w:val="1"/>
  </w:num>
  <w:num w:numId="14">
    <w:abstractNumId w:val="7"/>
  </w:num>
  <w:num w:numId="15">
    <w:abstractNumId w:val="6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40BD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C4EC0"/>
    <w:rsid w:val="000D01F4"/>
    <w:rsid w:val="000D2B18"/>
    <w:rsid w:val="00105CCD"/>
    <w:rsid w:val="00106CC7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C5EC8"/>
    <w:rsid w:val="002E4DEA"/>
    <w:rsid w:val="002F0FCC"/>
    <w:rsid w:val="002F3AC2"/>
    <w:rsid w:val="00301EB0"/>
    <w:rsid w:val="003053F8"/>
    <w:rsid w:val="00321A28"/>
    <w:rsid w:val="00321E40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1783F"/>
    <w:rsid w:val="00525305"/>
    <w:rsid w:val="00527184"/>
    <w:rsid w:val="00530300"/>
    <w:rsid w:val="005343E1"/>
    <w:rsid w:val="00535778"/>
    <w:rsid w:val="00551456"/>
    <w:rsid w:val="005565C4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17A8B"/>
    <w:rsid w:val="00625253"/>
    <w:rsid w:val="0063699B"/>
    <w:rsid w:val="00643C5C"/>
    <w:rsid w:val="00661BCF"/>
    <w:rsid w:val="00662949"/>
    <w:rsid w:val="00667B85"/>
    <w:rsid w:val="00683064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30BC"/>
    <w:rsid w:val="007A3D9B"/>
    <w:rsid w:val="007A6425"/>
    <w:rsid w:val="007A67A1"/>
    <w:rsid w:val="007B449B"/>
    <w:rsid w:val="007B48C6"/>
    <w:rsid w:val="007B5C9B"/>
    <w:rsid w:val="007B5E6A"/>
    <w:rsid w:val="007C6581"/>
    <w:rsid w:val="007D2A5D"/>
    <w:rsid w:val="007D4B54"/>
    <w:rsid w:val="007E1790"/>
    <w:rsid w:val="007E1D5D"/>
    <w:rsid w:val="007E7A89"/>
    <w:rsid w:val="007F0443"/>
    <w:rsid w:val="007F15B5"/>
    <w:rsid w:val="00804A09"/>
    <w:rsid w:val="00811707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34C1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5375"/>
    <w:rsid w:val="00A46CDD"/>
    <w:rsid w:val="00A502CC"/>
    <w:rsid w:val="00A537B2"/>
    <w:rsid w:val="00A60730"/>
    <w:rsid w:val="00A91339"/>
    <w:rsid w:val="00A93F24"/>
    <w:rsid w:val="00A944EC"/>
    <w:rsid w:val="00AA6208"/>
    <w:rsid w:val="00AC1B98"/>
    <w:rsid w:val="00AC780D"/>
    <w:rsid w:val="00AD4760"/>
    <w:rsid w:val="00AE78DF"/>
    <w:rsid w:val="00AF21BF"/>
    <w:rsid w:val="00AF4632"/>
    <w:rsid w:val="00B05EE2"/>
    <w:rsid w:val="00B0780D"/>
    <w:rsid w:val="00B169A2"/>
    <w:rsid w:val="00B24B84"/>
    <w:rsid w:val="00B3464C"/>
    <w:rsid w:val="00B444D0"/>
    <w:rsid w:val="00B46D5D"/>
    <w:rsid w:val="00B5271E"/>
    <w:rsid w:val="00B615A4"/>
    <w:rsid w:val="00B726FB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81705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406DA"/>
    <w:rsid w:val="00D44EF1"/>
    <w:rsid w:val="00D5042F"/>
    <w:rsid w:val="00D523D3"/>
    <w:rsid w:val="00D54685"/>
    <w:rsid w:val="00D8589C"/>
    <w:rsid w:val="00DB4700"/>
    <w:rsid w:val="00DB71B1"/>
    <w:rsid w:val="00DB7A73"/>
    <w:rsid w:val="00DC3ACA"/>
    <w:rsid w:val="00DD251E"/>
    <w:rsid w:val="00DF39A3"/>
    <w:rsid w:val="00DF4F82"/>
    <w:rsid w:val="00E37D01"/>
    <w:rsid w:val="00E40E17"/>
    <w:rsid w:val="00E52814"/>
    <w:rsid w:val="00E55DB9"/>
    <w:rsid w:val="00E667D2"/>
    <w:rsid w:val="00E714D3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1B69"/>
    <w:rsid w:val="00F52A92"/>
    <w:rsid w:val="00F55B65"/>
    <w:rsid w:val="00F56D08"/>
    <w:rsid w:val="00F63F3E"/>
    <w:rsid w:val="00F662B0"/>
    <w:rsid w:val="00F722F5"/>
    <w:rsid w:val="00F724F1"/>
    <w:rsid w:val="00F7635B"/>
    <w:rsid w:val="00F770CC"/>
    <w:rsid w:val="00F937AA"/>
    <w:rsid w:val="00FA2F74"/>
    <w:rsid w:val="00FB6BA4"/>
    <w:rsid w:val="00FD03B0"/>
    <w:rsid w:val="00FE309D"/>
    <w:rsid w:val="00FE3AA9"/>
    <w:rsid w:val="00FF2A23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51B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cp:lastModifiedBy>Muľová Soňa</cp:lastModifiedBy>
  <cp:revision>11</cp:revision>
  <dcterms:created xsi:type="dcterms:W3CDTF">2019-08-16T12:25:00Z</dcterms:created>
  <dcterms:modified xsi:type="dcterms:W3CDTF">2019-09-10T06:51:00Z</dcterms:modified>
</cp:coreProperties>
</file>