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DB65" w14:textId="77777777" w:rsidR="005F1A36" w:rsidRPr="008D735F" w:rsidRDefault="005F1A36" w:rsidP="005F1A36">
      <w:pPr>
        <w:pStyle w:val="Hlavika"/>
        <w:jc w:val="center"/>
        <w:rPr>
          <w:rFonts w:ascii="Arial Narrow" w:hAnsi="Arial Narrow" w:cs="Arial"/>
          <w:b/>
          <w:bCs/>
          <w:sz w:val="28"/>
          <w:szCs w:val="28"/>
        </w:rPr>
      </w:pPr>
      <w:r w:rsidRPr="008D735F">
        <w:rPr>
          <w:rFonts w:ascii="Arial Narrow" w:hAnsi="Arial Narrow" w:cs="Arial"/>
          <w:b/>
          <w:bCs/>
          <w:sz w:val="28"/>
          <w:szCs w:val="28"/>
        </w:rPr>
        <w:t>Horská záchranná služba</w:t>
      </w:r>
    </w:p>
    <w:p w14:paraId="1012A71B" w14:textId="77777777" w:rsidR="005F1A36" w:rsidRPr="008D735F" w:rsidRDefault="005F1A36" w:rsidP="005F1A36">
      <w:pPr>
        <w:spacing w:before="60"/>
        <w:ind w:left="567"/>
        <w:jc w:val="center"/>
        <w:rPr>
          <w:rFonts w:ascii="Arial Narrow" w:hAnsi="Arial Narrow" w:cs="Arial"/>
          <w:b/>
          <w:sz w:val="28"/>
          <w:szCs w:val="28"/>
        </w:rPr>
      </w:pPr>
      <w:r w:rsidRPr="008D735F">
        <w:rPr>
          <w:rFonts w:ascii="Arial Narrow" w:hAnsi="Arial Narrow" w:cs="Arial"/>
          <w:b/>
          <w:sz w:val="28"/>
          <w:szCs w:val="28"/>
        </w:rPr>
        <w:t>Horný Smokovec 52, 062 01 Vysoké Tatry</w:t>
      </w:r>
    </w:p>
    <w:p w14:paraId="2C808D7C" w14:textId="77777777" w:rsidR="00065F6B" w:rsidRPr="00EC2537" w:rsidRDefault="00065F6B" w:rsidP="00065F6B">
      <w:pPr>
        <w:pStyle w:val="Zkladntext3"/>
        <w:rPr>
          <w:rFonts w:ascii="Arial Narrow" w:hAnsi="Arial Narrow" w:cs="Arial"/>
          <w:sz w:val="30"/>
          <w:szCs w:val="30"/>
        </w:rPr>
      </w:pPr>
    </w:p>
    <w:p w14:paraId="5AC09A66" w14:textId="77777777" w:rsidR="00065F6B" w:rsidRPr="002A57D1" w:rsidRDefault="004747C8" w:rsidP="00065F6B">
      <w:pPr>
        <w:pStyle w:val="Zkladntext3"/>
        <w:jc w:val="center"/>
        <w:rPr>
          <w:rFonts w:ascii="Arial Narrow" w:hAnsi="Arial Narrow" w:cs="Arial"/>
          <w:b/>
          <w:sz w:val="28"/>
          <w:szCs w:val="28"/>
        </w:rPr>
      </w:pPr>
      <w:r w:rsidRPr="002A57D1">
        <w:rPr>
          <w:rFonts w:ascii="Arial Narrow" w:hAnsi="Arial Narrow" w:cs="Arial"/>
          <w:b/>
          <w:sz w:val="28"/>
          <w:szCs w:val="28"/>
        </w:rPr>
        <w:t>Podlimitná zákazka bez využitia elektronického trhoviska</w:t>
      </w:r>
    </w:p>
    <w:p w14:paraId="29F0186B" w14:textId="3F6DE9D5" w:rsidR="00065F6B" w:rsidRPr="000962BD"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w:t>
      </w:r>
      <w:r w:rsidR="00007165">
        <w:rPr>
          <w:rFonts w:ascii="Arial Narrow" w:hAnsi="Arial Narrow" w:cs="Arial"/>
          <w:sz w:val="22"/>
          <w:szCs w:val="22"/>
        </w:rPr>
        <w:t>§ 11</w:t>
      </w:r>
      <w:r w:rsidR="006C1EEC">
        <w:rPr>
          <w:rFonts w:ascii="Arial Narrow" w:hAnsi="Arial Narrow" w:cs="Arial"/>
          <w:sz w:val="22"/>
          <w:szCs w:val="22"/>
        </w:rPr>
        <w:t>2</w:t>
      </w:r>
      <w:r w:rsidR="00007165">
        <w:rPr>
          <w:rFonts w:ascii="Arial Narrow" w:hAnsi="Arial Narrow" w:cs="Arial"/>
          <w:sz w:val="22"/>
          <w:szCs w:val="22"/>
        </w:rPr>
        <w:t xml:space="preserve"> a nasl. </w:t>
      </w:r>
      <w:r w:rsidRPr="00FA6599">
        <w:rPr>
          <w:rFonts w:ascii="Arial Narrow" w:hAnsi="Arial Narrow" w:cs="Arial"/>
          <w:sz w:val="22"/>
          <w:szCs w:val="22"/>
        </w:rPr>
        <w:t xml:space="preserve">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w:t>
      </w:r>
      <w:r w:rsidR="0006277B">
        <w:rPr>
          <w:rFonts w:ascii="Arial Narrow" w:hAnsi="Arial Narrow" w:cs="Arial"/>
          <w:sz w:val="22"/>
          <w:szCs w:val="22"/>
        </w:rPr>
        <w:t> </w:t>
      </w:r>
      <w:r w:rsidRPr="00FA6599">
        <w:rPr>
          <w:rFonts w:ascii="Arial Narrow" w:hAnsi="Arial Narrow" w:cs="Arial"/>
          <w:sz w:val="22"/>
          <w:szCs w:val="22"/>
        </w:rPr>
        <w:t>znení</w:t>
      </w:r>
      <w:r w:rsidR="0006277B">
        <w:rPr>
          <w:rFonts w:ascii="Arial Narrow" w:hAnsi="Arial Narrow" w:cs="Arial"/>
          <w:sz w:val="22"/>
          <w:szCs w:val="22"/>
        </w:rPr>
        <w:t xml:space="preserve"> </w:t>
      </w:r>
      <w:r>
        <w:rPr>
          <w:rFonts w:ascii="Arial Narrow" w:hAnsi="Arial Narrow" w:cs="Arial"/>
          <w:sz w:val="22"/>
          <w:szCs w:val="22"/>
        </w:rPr>
        <w:t>neskorších predpisov</w:t>
      </w:r>
      <w:r w:rsidR="00006731">
        <w:rPr>
          <w:rFonts w:ascii="Arial Narrow" w:hAnsi="Arial Narrow" w:cs="Arial"/>
          <w:sz w:val="22"/>
          <w:szCs w:val="22"/>
        </w:rPr>
        <w:t xml:space="preserve"> (ďalej </w:t>
      </w:r>
      <w:r w:rsidR="00006731" w:rsidRPr="000962BD">
        <w:rPr>
          <w:rFonts w:ascii="Arial Narrow" w:hAnsi="Arial Narrow" w:cs="Arial"/>
          <w:sz w:val="22"/>
          <w:szCs w:val="22"/>
        </w:rPr>
        <w:t>len „zákon“)</w:t>
      </w:r>
      <w:r w:rsidR="00EC0B59" w:rsidRPr="000962BD">
        <w:t xml:space="preserve"> </w:t>
      </w:r>
      <w:r w:rsidR="00EC0B59" w:rsidRPr="000962BD">
        <w:rPr>
          <w:rFonts w:ascii="Arial Narrow" w:hAnsi="Arial Narrow" w:cs="Arial"/>
          <w:sz w:val="22"/>
          <w:szCs w:val="22"/>
        </w:rPr>
        <w:t>s uplatnením § 112 ods. 6 prvej vety zákona</w:t>
      </w:r>
    </w:p>
    <w:p w14:paraId="7AE580C8" w14:textId="77777777" w:rsidR="00065F6B" w:rsidRPr="00EC2537" w:rsidRDefault="00065F6B" w:rsidP="00065F6B">
      <w:pPr>
        <w:pStyle w:val="Zkladntext3"/>
        <w:rPr>
          <w:rFonts w:ascii="Arial Narrow" w:hAnsi="Arial Narrow" w:cs="Arial"/>
          <w:sz w:val="30"/>
          <w:szCs w:val="30"/>
        </w:rPr>
      </w:pPr>
    </w:p>
    <w:p w14:paraId="47F2459A"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212A8548" w14:textId="2B56A77D" w:rsidR="005F1A36" w:rsidRPr="00151E2D" w:rsidRDefault="005F1A36" w:rsidP="00065F6B">
      <w:pPr>
        <w:pStyle w:val="Zkladntext3"/>
        <w:jc w:val="center"/>
        <w:rPr>
          <w:rFonts w:ascii="Arial Narrow" w:hAnsi="Arial Narrow" w:cs="Arial"/>
          <w:b/>
          <w:bCs/>
          <w:sz w:val="30"/>
        </w:rPr>
      </w:pPr>
      <w:bookmarkStart w:id="0" w:name="nazov"/>
      <w:bookmarkEnd w:id="0"/>
      <w:r w:rsidRPr="00151E2D">
        <w:rPr>
          <w:rFonts w:ascii="Arial Narrow" w:hAnsi="Arial Narrow" w:cs="Arial"/>
          <w:b/>
          <w:bCs/>
          <w:sz w:val="30"/>
        </w:rPr>
        <w:t>Multifunkčné vysokošpecializované pracovisko Liptovský Hrádok</w:t>
      </w:r>
    </w:p>
    <w:p w14:paraId="2363C19D" w14:textId="582BBE25" w:rsidR="00065F6B" w:rsidRPr="00EC2537" w:rsidRDefault="005F1A36"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4270BE">
        <w:rPr>
          <w:rFonts w:ascii="Arial Narrow" w:hAnsi="Arial Narrow" w:cs="Arial"/>
          <w:sz w:val="30"/>
        </w:rPr>
        <w:t>Stavebné práce</w:t>
      </w:r>
      <w:r w:rsidR="00065F6B">
        <w:rPr>
          <w:rFonts w:ascii="Arial Narrow" w:hAnsi="Arial Narrow" w:cs="Arial"/>
          <w:sz w:val="30"/>
        </w:rPr>
        <w:t>)</w:t>
      </w:r>
    </w:p>
    <w:p w14:paraId="450769DE" w14:textId="77777777" w:rsidR="00065F6B" w:rsidRDefault="00065F6B" w:rsidP="00065F6B">
      <w:pPr>
        <w:pStyle w:val="Zkladntext3"/>
        <w:rPr>
          <w:rFonts w:ascii="Arial Narrow" w:hAnsi="Arial Narrow" w:cs="Arial"/>
          <w:sz w:val="30"/>
        </w:rPr>
      </w:pPr>
    </w:p>
    <w:p w14:paraId="48754E94"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5450F1" w14:textId="77777777" w:rsidR="00065F6B" w:rsidRDefault="00065F6B" w:rsidP="00065F6B">
      <w:pPr>
        <w:pStyle w:val="Zkladntext3"/>
        <w:rPr>
          <w:rFonts w:ascii="Arial Narrow" w:hAnsi="Arial Narrow" w:cs="Arial"/>
          <w:sz w:val="30"/>
        </w:rPr>
      </w:pPr>
    </w:p>
    <w:p w14:paraId="58B20AD6"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50E7E4C6" w14:textId="77777777" w:rsidR="00151E2D" w:rsidRPr="00151E2D" w:rsidRDefault="00151E2D" w:rsidP="00151E2D">
      <w:pPr>
        <w:pStyle w:val="Zkladntext3"/>
        <w:ind w:left="5664" w:firstLine="148"/>
        <w:rPr>
          <w:rFonts w:ascii="Arial Narrow" w:hAnsi="Arial Narrow" w:cs="Arial"/>
          <w:b/>
          <w:sz w:val="22"/>
          <w:szCs w:val="22"/>
        </w:rPr>
      </w:pPr>
      <w:r w:rsidRPr="00151E2D">
        <w:rPr>
          <w:rFonts w:ascii="Arial Narrow" w:hAnsi="Arial Narrow" w:cs="Arial"/>
          <w:sz w:val="22"/>
          <w:szCs w:val="22"/>
        </w:rPr>
        <w:t>Ing. Adriana Hrivnáčiková</w:t>
      </w:r>
    </w:p>
    <w:p w14:paraId="3154355C" w14:textId="038AD81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p>
    <w:p w14:paraId="5A0C4650" w14:textId="44665834"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 xml:space="preserve"> uplatnenia</w:t>
      </w:r>
      <w:r w:rsidRPr="00065F6B">
        <w:rPr>
          <w:rFonts w:ascii="Arial Narrow" w:hAnsi="Arial Narrow" w:cs="Arial"/>
          <w:sz w:val="22"/>
          <w:szCs w:val="22"/>
        </w:rPr>
        <w:t xml:space="preserve"> (odborný garant):</w:t>
      </w:r>
    </w:p>
    <w:p w14:paraId="23F24248" w14:textId="77777777" w:rsidR="00065F6B" w:rsidRPr="00FA6599" w:rsidRDefault="00065F6B" w:rsidP="00065F6B">
      <w:pPr>
        <w:pStyle w:val="Zkladntext3"/>
        <w:rPr>
          <w:rFonts w:ascii="Arial Narrow" w:hAnsi="Arial Narrow" w:cs="Arial"/>
          <w:sz w:val="30"/>
        </w:rPr>
      </w:pPr>
    </w:p>
    <w:p w14:paraId="1FE5881E"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31C06C52" w14:textId="77777777" w:rsidR="005B3CE0" w:rsidRPr="00B81AC1" w:rsidRDefault="005B3CE0" w:rsidP="005B3CE0">
      <w:pPr>
        <w:pStyle w:val="Zkladntext3"/>
        <w:spacing w:before="20"/>
        <w:ind w:left="4956" w:right="-45" w:firstLine="708"/>
        <w:rPr>
          <w:rFonts w:ascii="Arial Narrow" w:hAnsi="Arial Narrow" w:cs="Arial"/>
          <w:sz w:val="22"/>
          <w:szCs w:val="22"/>
        </w:rPr>
      </w:pPr>
      <w:r w:rsidRPr="00B81AC1">
        <w:rPr>
          <w:rFonts w:ascii="Arial Narrow" w:hAnsi="Arial Narrow"/>
          <w:sz w:val="22"/>
          <w:szCs w:val="22"/>
        </w:rPr>
        <w:t>por. Ing. Marián Rusnák</w:t>
      </w:r>
      <w:r w:rsidRPr="00B81AC1">
        <w:rPr>
          <w:rFonts w:ascii="Arial Narrow" w:hAnsi="Arial Narrow" w:cs="Arial"/>
          <w:sz w:val="22"/>
          <w:szCs w:val="22"/>
        </w:rPr>
        <w:t xml:space="preserve"> </w:t>
      </w:r>
    </w:p>
    <w:p w14:paraId="7AB31503" w14:textId="250451BC"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25463D23" w14:textId="77777777" w:rsidR="00065F6B" w:rsidRPr="00CF20C0" w:rsidRDefault="00065F6B" w:rsidP="00065F6B">
      <w:pPr>
        <w:pStyle w:val="Zkladntext3"/>
        <w:rPr>
          <w:rFonts w:ascii="Arial Narrow" w:hAnsi="Arial Narrow" w:cs="Arial"/>
          <w:sz w:val="22"/>
          <w:szCs w:val="22"/>
        </w:rPr>
      </w:pPr>
    </w:p>
    <w:p w14:paraId="12A42D67"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032447D2" w14:textId="0B00DEBE" w:rsidR="00151E2D" w:rsidRPr="00151E2D" w:rsidRDefault="008105E9" w:rsidP="00151E2D">
      <w:pPr>
        <w:pStyle w:val="Zkladntext3"/>
        <w:ind w:left="5440" w:firstLine="680"/>
        <w:rPr>
          <w:rFonts w:ascii="Arial Narrow" w:hAnsi="Arial Narrow" w:cs="Arial"/>
          <w:sz w:val="22"/>
          <w:szCs w:val="22"/>
        </w:rPr>
      </w:pPr>
      <w:r>
        <w:rPr>
          <w:rFonts w:ascii="Arial Narrow" w:hAnsi="Arial Narrow" w:cs="Arial"/>
          <w:sz w:val="22"/>
          <w:szCs w:val="22"/>
        </w:rPr>
        <w:t>p</w:t>
      </w:r>
      <w:r w:rsidR="00151E2D" w:rsidRPr="00151E2D">
        <w:rPr>
          <w:rFonts w:ascii="Arial Narrow" w:hAnsi="Arial Narrow" w:cs="Arial"/>
          <w:sz w:val="22"/>
          <w:szCs w:val="22"/>
        </w:rPr>
        <w:t>lk. Ing. Jozef Janiga</w:t>
      </w:r>
      <w:r>
        <w:rPr>
          <w:rFonts w:ascii="Arial Narrow" w:hAnsi="Arial Narrow" w:cs="Arial"/>
          <w:sz w:val="22"/>
          <w:szCs w:val="22"/>
        </w:rPr>
        <w:t xml:space="preserve">, </w:t>
      </w:r>
      <w:r w:rsidRPr="003E15AA">
        <w:rPr>
          <w:rFonts w:ascii="Arial Narrow" w:hAnsi="Arial Narrow"/>
          <w:sz w:val="22"/>
          <w:szCs w:val="22"/>
        </w:rPr>
        <w:t>MBA</w:t>
      </w:r>
      <w:r w:rsidR="00151E2D" w:rsidRPr="00151E2D">
        <w:rPr>
          <w:rFonts w:ascii="Arial Narrow" w:hAnsi="Arial Narrow" w:cs="Arial"/>
          <w:sz w:val="22"/>
          <w:szCs w:val="22"/>
        </w:rPr>
        <w:t xml:space="preserve"> </w:t>
      </w:r>
    </w:p>
    <w:p w14:paraId="21E3F8DD" w14:textId="77777777" w:rsidR="00151E2D" w:rsidRPr="00151E2D" w:rsidRDefault="00151E2D" w:rsidP="00151E2D">
      <w:pPr>
        <w:pStyle w:val="Zkladntext3"/>
        <w:spacing w:before="20"/>
        <w:ind w:left="4080" w:right="-45" w:firstLine="680"/>
        <w:rPr>
          <w:rFonts w:ascii="Arial Narrow" w:hAnsi="Arial Narrow" w:cs="Arial"/>
          <w:sz w:val="22"/>
          <w:szCs w:val="22"/>
        </w:rPr>
      </w:pPr>
      <w:r w:rsidRPr="00151E2D">
        <w:rPr>
          <w:rFonts w:ascii="Arial Narrow" w:hAnsi="Arial Narrow" w:cs="Arial"/>
          <w:sz w:val="22"/>
          <w:szCs w:val="22"/>
        </w:rPr>
        <w:t xml:space="preserve">                  riaditeľ Horskej záchrannej služby</w:t>
      </w:r>
    </w:p>
    <w:p w14:paraId="3F732CD4" w14:textId="77777777" w:rsidR="00065F6B" w:rsidRPr="00CF20C0" w:rsidRDefault="00065F6B" w:rsidP="00065F6B">
      <w:pPr>
        <w:pStyle w:val="Zkladntext3"/>
        <w:spacing w:before="20"/>
        <w:ind w:left="4080" w:right="-45" w:firstLine="680"/>
        <w:rPr>
          <w:rFonts w:ascii="Arial Narrow" w:hAnsi="Arial Narrow" w:cs="Arial"/>
          <w:sz w:val="22"/>
          <w:szCs w:val="22"/>
        </w:rPr>
      </w:pPr>
    </w:p>
    <w:p w14:paraId="49230D9C" w14:textId="24196F95" w:rsidR="00151E2D" w:rsidRPr="000962BD" w:rsidRDefault="00151E2D" w:rsidP="00151E2D">
      <w:pPr>
        <w:pStyle w:val="Zkladntext3"/>
        <w:spacing w:before="20"/>
        <w:ind w:right="-45"/>
        <w:jc w:val="center"/>
        <w:rPr>
          <w:rFonts w:ascii="Arial Narrow" w:hAnsi="Arial Narrow" w:cs="Arial"/>
          <w:sz w:val="22"/>
          <w:szCs w:val="22"/>
        </w:rPr>
      </w:pPr>
      <w:r w:rsidRPr="009212BC">
        <w:rPr>
          <w:rFonts w:ascii="Arial Narrow" w:hAnsi="Arial Narrow" w:cs="Arial"/>
          <w:sz w:val="22"/>
          <w:szCs w:val="22"/>
        </w:rPr>
        <w:t xml:space="preserve">Vysoké </w:t>
      </w:r>
      <w:r w:rsidRPr="000962BD">
        <w:rPr>
          <w:rFonts w:ascii="Arial Narrow" w:hAnsi="Arial Narrow" w:cs="Arial"/>
          <w:sz w:val="22"/>
          <w:szCs w:val="22"/>
        </w:rPr>
        <w:t xml:space="preserve">Tatry, </w:t>
      </w:r>
      <w:r w:rsidR="00DF65B7">
        <w:rPr>
          <w:rFonts w:ascii="Arial Narrow" w:hAnsi="Arial Narrow" w:cs="Arial"/>
          <w:sz w:val="22"/>
          <w:szCs w:val="22"/>
        </w:rPr>
        <w:t xml:space="preserve">október </w:t>
      </w:r>
      <w:r w:rsidRPr="000962BD">
        <w:rPr>
          <w:rFonts w:ascii="Arial Narrow" w:hAnsi="Arial Narrow" w:cs="Arial"/>
          <w:sz w:val="22"/>
          <w:szCs w:val="22"/>
        </w:rPr>
        <w:t>20</w:t>
      </w:r>
      <w:r w:rsidR="0021601D" w:rsidRPr="000962BD">
        <w:rPr>
          <w:rFonts w:ascii="Arial Narrow" w:hAnsi="Arial Narrow" w:cs="Arial"/>
          <w:sz w:val="22"/>
          <w:szCs w:val="22"/>
        </w:rPr>
        <w:t>2</w:t>
      </w:r>
      <w:r w:rsidR="00595184" w:rsidRPr="000962BD">
        <w:rPr>
          <w:rFonts w:ascii="Arial Narrow" w:hAnsi="Arial Narrow" w:cs="Arial"/>
          <w:sz w:val="22"/>
          <w:szCs w:val="22"/>
        </w:rPr>
        <w:t>1</w:t>
      </w:r>
    </w:p>
    <w:p w14:paraId="48A09FA2"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bookmarkStart w:id="1" w:name="_Hlk17975716"/>
      <w:r w:rsidRPr="001C5751">
        <w:rPr>
          <w:rFonts w:ascii="Arial Narrow" w:hAnsi="Arial Narrow"/>
          <w:b/>
          <w:sz w:val="26"/>
          <w:szCs w:val="26"/>
        </w:rPr>
        <w:lastRenderedPageBreak/>
        <w:t>OBSAH  SÚŤAŽNÝCH  PODKLADOV</w:t>
      </w:r>
    </w:p>
    <w:p w14:paraId="5518E590"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372BABBE" w14:textId="77777777" w:rsidR="006C78CD" w:rsidRPr="006C78CD" w:rsidRDefault="00065F6B" w:rsidP="00087D25">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2168571E"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3AE2CB21"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997716E"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1E7448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103CD865"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09465D0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B6ABFA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794891FC" w14:textId="4B6E0538"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70061B">
        <w:rPr>
          <w:rFonts w:ascii="Arial Narrow" w:hAnsi="Arial Narrow"/>
          <w:szCs w:val="20"/>
        </w:rPr>
        <w:t>uskutočnenia</w:t>
      </w:r>
      <w:r w:rsidR="00065F6B" w:rsidRPr="00CF250E">
        <w:rPr>
          <w:rFonts w:ascii="Arial Narrow" w:hAnsi="Arial Narrow"/>
          <w:szCs w:val="20"/>
        </w:rPr>
        <w:t xml:space="preserve"> predmetu zákazky</w:t>
      </w:r>
    </w:p>
    <w:p w14:paraId="701562A9" w14:textId="237E74A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A4166E">
        <w:rPr>
          <w:rFonts w:ascii="Arial Narrow" w:hAnsi="Arial Narrow"/>
          <w:szCs w:val="20"/>
        </w:rPr>
        <w:t>uskutočnenia</w:t>
      </w:r>
      <w:r w:rsidR="00065F6B" w:rsidRPr="00CF250E">
        <w:rPr>
          <w:rFonts w:ascii="Arial Narrow" w:hAnsi="Arial Narrow"/>
          <w:szCs w:val="20"/>
        </w:rPr>
        <w:t xml:space="preserve"> </w:t>
      </w:r>
      <w:r w:rsidR="009908B7">
        <w:rPr>
          <w:rFonts w:ascii="Arial Narrow" w:hAnsi="Arial Narrow"/>
          <w:szCs w:val="20"/>
        </w:rPr>
        <w:t>predmetu zákazky</w:t>
      </w:r>
    </w:p>
    <w:p w14:paraId="7F76DFC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0E74F02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372CD3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DAA0C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0F9CC5C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C5D5870"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168A0A"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FBA9B2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54DF8C1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1F0D8B5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5A8868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0D3D48FA"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03255C3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4B4E6E3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1AE6E01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2630A8D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3CA97C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7E2C71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A09144F"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95CD1C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8E85FD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9908B7">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25B081F6" w14:textId="51ABD74B"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w:t>
      </w:r>
      <w:r w:rsidR="0070061B">
        <w:rPr>
          <w:rFonts w:ascii="Arial Narrow" w:hAnsi="Arial Narrow"/>
          <w:szCs w:val="20"/>
        </w:rPr>
        <w:t>uskutočnenia</w:t>
      </w:r>
      <w:r w:rsidR="00065F6B" w:rsidRPr="00CF250E">
        <w:rPr>
          <w:rFonts w:ascii="Arial Narrow" w:hAnsi="Arial Narrow"/>
          <w:szCs w:val="20"/>
        </w:rPr>
        <w:t xml:space="preserve"> predmetu zákazky</w:t>
      </w:r>
    </w:p>
    <w:p w14:paraId="7F767435" w14:textId="77777777" w:rsidR="00065F6B" w:rsidRPr="000962BD" w:rsidRDefault="00065F6B" w:rsidP="003109F3">
      <w:pPr>
        <w:spacing w:after="0" w:line="240" w:lineRule="auto"/>
        <w:rPr>
          <w:rFonts w:ascii="Arial Narrow" w:hAnsi="Arial Narrow"/>
          <w:b/>
          <w:szCs w:val="20"/>
        </w:rPr>
      </w:pPr>
      <w:r w:rsidRPr="000962BD">
        <w:rPr>
          <w:rFonts w:ascii="Arial Narrow" w:hAnsi="Arial Narrow"/>
          <w:b/>
          <w:szCs w:val="20"/>
        </w:rPr>
        <w:t>Otváranie ponúk</w:t>
      </w:r>
    </w:p>
    <w:p w14:paraId="7E551E25" w14:textId="77777777" w:rsidR="00065F6B" w:rsidRPr="000962BD" w:rsidRDefault="002F26FB" w:rsidP="003109F3">
      <w:pPr>
        <w:spacing w:after="0" w:line="240" w:lineRule="auto"/>
        <w:ind w:left="142"/>
        <w:rPr>
          <w:rFonts w:ascii="Arial Narrow" w:hAnsi="Arial Narrow"/>
          <w:szCs w:val="20"/>
        </w:rPr>
      </w:pPr>
      <w:r w:rsidRPr="000962BD">
        <w:rPr>
          <w:rFonts w:ascii="Arial Narrow" w:hAnsi="Arial Narrow"/>
          <w:szCs w:val="20"/>
        </w:rPr>
        <w:t>2</w:t>
      </w:r>
      <w:r w:rsidR="00C36D98" w:rsidRPr="000962BD">
        <w:rPr>
          <w:rFonts w:ascii="Arial Narrow" w:hAnsi="Arial Narrow"/>
          <w:szCs w:val="20"/>
        </w:rPr>
        <w:t>5</w:t>
      </w:r>
      <w:r w:rsidR="00065F6B" w:rsidRPr="000962BD">
        <w:rPr>
          <w:rFonts w:ascii="Arial Narrow" w:hAnsi="Arial Narrow"/>
          <w:szCs w:val="20"/>
        </w:rPr>
        <w:tab/>
        <w:t>Otváranie ponúk</w:t>
      </w:r>
    </w:p>
    <w:p w14:paraId="452A21EE" w14:textId="77777777" w:rsidR="0019767D" w:rsidRPr="000962BD" w:rsidRDefault="0019767D" w:rsidP="0019767D">
      <w:pPr>
        <w:tabs>
          <w:tab w:val="left" w:pos="708"/>
        </w:tabs>
        <w:spacing w:after="0" w:line="240" w:lineRule="auto"/>
        <w:rPr>
          <w:rFonts w:ascii="Arial Narrow" w:hAnsi="Arial Narrow"/>
          <w:b/>
          <w:szCs w:val="20"/>
        </w:rPr>
      </w:pPr>
      <w:r w:rsidRPr="000962BD">
        <w:rPr>
          <w:rFonts w:ascii="Arial Narrow" w:hAnsi="Arial Narrow"/>
          <w:b/>
          <w:szCs w:val="20"/>
        </w:rPr>
        <w:t xml:space="preserve">Vyhodnocovanie ponúk/Úvodné úplné vyhodnotenie ponúk </w:t>
      </w:r>
    </w:p>
    <w:p w14:paraId="7C6472FC" w14:textId="65402E53" w:rsidR="0019767D" w:rsidRPr="000962BD" w:rsidRDefault="0019767D" w:rsidP="0019767D">
      <w:pPr>
        <w:tabs>
          <w:tab w:val="left" w:pos="708"/>
        </w:tabs>
        <w:spacing w:after="0" w:line="240" w:lineRule="auto"/>
        <w:ind w:left="142"/>
        <w:rPr>
          <w:rFonts w:ascii="Arial Narrow" w:hAnsi="Arial Narrow"/>
          <w:bCs/>
          <w:szCs w:val="20"/>
        </w:rPr>
      </w:pPr>
      <w:r w:rsidRPr="000962BD">
        <w:rPr>
          <w:rFonts w:ascii="Arial Narrow" w:hAnsi="Arial Narrow"/>
          <w:bCs/>
          <w:szCs w:val="20"/>
        </w:rPr>
        <w:t>26</w:t>
      </w:r>
      <w:r w:rsidRPr="000962BD">
        <w:rPr>
          <w:rFonts w:ascii="Arial Narrow" w:hAnsi="Arial Narrow"/>
          <w:bCs/>
          <w:szCs w:val="20"/>
        </w:rPr>
        <w:tab/>
        <w:t>Preskúmanie a hodnotenie ponúk</w:t>
      </w:r>
    </w:p>
    <w:p w14:paraId="349C3159" w14:textId="1023A03F" w:rsidR="0019767D" w:rsidRPr="000962BD" w:rsidRDefault="0019767D" w:rsidP="0019767D">
      <w:pPr>
        <w:tabs>
          <w:tab w:val="left" w:pos="708"/>
        </w:tabs>
        <w:spacing w:after="0" w:line="240" w:lineRule="auto"/>
        <w:ind w:left="142"/>
        <w:rPr>
          <w:rFonts w:ascii="Arial Narrow" w:hAnsi="Arial Narrow"/>
          <w:bCs/>
          <w:szCs w:val="20"/>
        </w:rPr>
      </w:pPr>
      <w:r w:rsidRPr="000962BD">
        <w:rPr>
          <w:rFonts w:ascii="Arial Narrow" w:hAnsi="Arial Narrow"/>
          <w:bCs/>
          <w:szCs w:val="20"/>
        </w:rPr>
        <w:t>27</w:t>
      </w:r>
      <w:r w:rsidRPr="000962BD">
        <w:rPr>
          <w:rFonts w:ascii="Arial Narrow" w:hAnsi="Arial Narrow"/>
          <w:bCs/>
          <w:szCs w:val="20"/>
        </w:rPr>
        <w:tab/>
        <w:t xml:space="preserve">Vysvetľovanie ponúk, odôvodnenie mimoriadne nízkej ponuky </w:t>
      </w:r>
    </w:p>
    <w:p w14:paraId="671DEA49" w14:textId="4EDD15CE" w:rsidR="0019767D" w:rsidRPr="000962BD" w:rsidRDefault="0019767D" w:rsidP="0019767D">
      <w:pPr>
        <w:tabs>
          <w:tab w:val="left" w:pos="708"/>
        </w:tabs>
        <w:spacing w:after="0" w:line="240" w:lineRule="auto"/>
        <w:ind w:left="142"/>
        <w:rPr>
          <w:rFonts w:ascii="Arial Narrow" w:hAnsi="Arial Narrow"/>
          <w:bCs/>
          <w:szCs w:val="20"/>
        </w:rPr>
      </w:pPr>
      <w:r w:rsidRPr="000962BD">
        <w:rPr>
          <w:rFonts w:ascii="Arial Narrow" w:hAnsi="Arial Narrow"/>
          <w:bCs/>
          <w:szCs w:val="20"/>
        </w:rPr>
        <w:t>28</w:t>
      </w:r>
      <w:r w:rsidRPr="000962BD">
        <w:rPr>
          <w:rFonts w:ascii="Arial Narrow" w:hAnsi="Arial Narrow"/>
          <w:bCs/>
          <w:szCs w:val="20"/>
        </w:rPr>
        <w:tab/>
        <w:t>Vylúčenie ponuky/uchádzača</w:t>
      </w:r>
    </w:p>
    <w:p w14:paraId="01B1F340" w14:textId="5D740D45" w:rsidR="0019767D" w:rsidRPr="000962BD" w:rsidRDefault="0019767D" w:rsidP="0019767D">
      <w:pPr>
        <w:tabs>
          <w:tab w:val="left" w:pos="708"/>
        </w:tabs>
        <w:spacing w:after="0" w:line="240" w:lineRule="auto"/>
        <w:ind w:left="142"/>
        <w:rPr>
          <w:rFonts w:ascii="Arial Narrow" w:hAnsi="Arial Narrow"/>
          <w:bCs/>
          <w:szCs w:val="20"/>
        </w:rPr>
      </w:pPr>
      <w:r w:rsidRPr="000962BD">
        <w:rPr>
          <w:rFonts w:ascii="Arial Narrow" w:hAnsi="Arial Narrow"/>
          <w:bCs/>
          <w:szCs w:val="20"/>
        </w:rPr>
        <w:t>29</w:t>
      </w:r>
      <w:r w:rsidRPr="000962BD">
        <w:rPr>
          <w:rFonts w:ascii="Arial Narrow" w:hAnsi="Arial Narrow"/>
          <w:bCs/>
          <w:szCs w:val="20"/>
        </w:rPr>
        <w:tab/>
        <w:t>Vyhodnocovanie návrhov na plnenie kritérií</w:t>
      </w:r>
    </w:p>
    <w:p w14:paraId="22CD93FA" w14:textId="77777777" w:rsidR="0019767D" w:rsidRPr="000962BD" w:rsidRDefault="0019767D" w:rsidP="0019767D">
      <w:pPr>
        <w:tabs>
          <w:tab w:val="left" w:pos="708"/>
        </w:tabs>
        <w:spacing w:after="0" w:line="240" w:lineRule="auto"/>
        <w:rPr>
          <w:rFonts w:ascii="Arial Narrow" w:hAnsi="Arial Narrow"/>
          <w:b/>
          <w:szCs w:val="20"/>
        </w:rPr>
      </w:pPr>
      <w:r w:rsidRPr="000962BD">
        <w:rPr>
          <w:rFonts w:ascii="Arial Narrow" w:hAnsi="Arial Narrow"/>
          <w:b/>
          <w:szCs w:val="20"/>
        </w:rPr>
        <w:t>Elektronická aukcia</w:t>
      </w:r>
    </w:p>
    <w:p w14:paraId="23F4C0A5" w14:textId="49F7203A" w:rsidR="0019767D" w:rsidRPr="000962BD" w:rsidRDefault="0019767D" w:rsidP="0019767D">
      <w:pPr>
        <w:tabs>
          <w:tab w:val="left" w:pos="708"/>
        </w:tabs>
        <w:spacing w:after="0" w:line="240" w:lineRule="auto"/>
        <w:ind w:left="142"/>
        <w:rPr>
          <w:rFonts w:ascii="Arial Narrow" w:hAnsi="Arial Narrow"/>
          <w:bCs/>
          <w:szCs w:val="20"/>
        </w:rPr>
      </w:pPr>
      <w:r w:rsidRPr="000962BD">
        <w:rPr>
          <w:rFonts w:ascii="Arial Narrow" w:hAnsi="Arial Narrow"/>
          <w:bCs/>
          <w:szCs w:val="20"/>
        </w:rPr>
        <w:t>30</w:t>
      </w:r>
      <w:r w:rsidRPr="000962BD">
        <w:rPr>
          <w:rFonts w:ascii="Arial Narrow" w:hAnsi="Arial Narrow"/>
          <w:bCs/>
          <w:szCs w:val="20"/>
        </w:rPr>
        <w:tab/>
        <w:t>Elektronická aukcia</w:t>
      </w:r>
    </w:p>
    <w:p w14:paraId="22726C40" w14:textId="482DE69C" w:rsidR="004270BE" w:rsidRPr="000962BD" w:rsidRDefault="004270BE" w:rsidP="0019767D">
      <w:pPr>
        <w:tabs>
          <w:tab w:val="left" w:pos="708"/>
        </w:tabs>
        <w:spacing w:after="0" w:line="240" w:lineRule="auto"/>
        <w:rPr>
          <w:rFonts w:ascii="Arial Narrow" w:hAnsi="Arial Narrow"/>
          <w:b/>
          <w:szCs w:val="20"/>
        </w:rPr>
      </w:pPr>
      <w:r w:rsidRPr="000962BD">
        <w:rPr>
          <w:rFonts w:ascii="Arial Narrow" w:hAnsi="Arial Narrow"/>
          <w:b/>
          <w:szCs w:val="20"/>
        </w:rPr>
        <w:t>Vyhodnotenie splnenia podmienok účasti</w:t>
      </w:r>
    </w:p>
    <w:p w14:paraId="1AAFA201" w14:textId="166ABCF9" w:rsidR="004270BE" w:rsidRPr="000962BD" w:rsidRDefault="0019767D" w:rsidP="004270BE">
      <w:pPr>
        <w:tabs>
          <w:tab w:val="left" w:pos="708"/>
        </w:tabs>
        <w:spacing w:after="0" w:line="240" w:lineRule="auto"/>
        <w:ind w:left="142"/>
        <w:rPr>
          <w:rFonts w:ascii="Arial Narrow" w:hAnsi="Arial Narrow"/>
          <w:szCs w:val="20"/>
        </w:rPr>
      </w:pPr>
      <w:r w:rsidRPr="000962BD">
        <w:rPr>
          <w:rFonts w:ascii="Arial Narrow" w:hAnsi="Arial Narrow"/>
          <w:szCs w:val="20"/>
        </w:rPr>
        <w:t>31</w:t>
      </w:r>
      <w:r w:rsidR="004270BE" w:rsidRPr="000962BD">
        <w:rPr>
          <w:rFonts w:ascii="Arial Narrow" w:hAnsi="Arial Narrow"/>
          <w:szCs w:val="20"/>
        </w:rPr>
        <w:tab/>
        <w:t>Posúdenie splnenia podmienok účasti</w:t>
      </w:r>
    </w:p>
    <w:p w14:paraId="5EE6B02A" w14:textId="1682B185" w:rsidR="004270BE" w:rsidRPr="000962BD" w:rsidRDefault="0019767D" w:rsidP="004270BE">
      <w:pPr>
        <w:tabs>
          <w:tab w:val="left" w:pos="708"/>
        </w:tabs>
        <w:spacing w:after="0" w:line="240" w:lineRule="auto"/>
        <w:ind w:left="142"/>
        <w:rPr>
          <w:rFonts w:ascii="Arial Narrow" w:hAnsi="Arial Narrow"/>
          <w:szCs w:val="20"/>
        </w:rPr>
      </w:pPr>
      <w:r w:rsidRPr="000962BD">
        <w:rPr>
          <w:rFonts w:ascii="Arial Narrow" w:hAnsi="Arial Narrow"/>
          <w:szCs w:val="20"/>
        </w:rPr>
        <w:t>32</w:t>
      </w:r>
      <w:r w:rsidR="004270BE" w:rsidRPr="000962BD">
        <w:rPr>
          <w:rFonts w:ascii="Arial Narrow" w:hAnsi="Arial Narrow"/>
          <w:szCs w:val="20"/>
        </w:rPr>
        <w:tab/>
        <w:t>Vysvetľovanie dokladov na preukázanie splnenia podmienok účasti</w:t>
      </w:r>
    </w:p>
    <w:p w14:paraId="5301371D" w14:textId="4A4DDC67" w:rsidR="004270BE" w:rsidRPr="000962BD" w:rsidRDefault="004270BE" w:rsidP="004270BE">
      <w:pPr>
        <w:tabs>
          <w:tab w:val="left" w:pos="708"/>
        </w:tabs>
        <w:spacing w:after="0" w:line="240" w:lineRule="auto"/>
        <w:rPr>
          <w:rFonts w:ascii="Arial Narrow" w:hAnsi="Arial Narrow"/>
          <w:b/>
          <w:szCs w:val="20"/>
        </w:rPr>
      </w:pPr>
      <w:r w:rsidRPr="000962BD">
        <w:rPr>
          <w:rFonts w:ascii="Arial Narrow" w:hAnsi="Arial Narrow"/>
          <w:szCs w:val="20"/>
        </w:rPr>
        <w:t xml:space="preserve">   </w:t>
      </w:r>
      <w:r w:rsidR="0019767D" w:rsidRPr="000962BD">
        <w:rPr>
          <w:rFonts w:ascii="Arial Narrow" w:hAnsi="Arial Narrow"/>
          <w:szCs w:val="20"/>
        </w:rPr>
        <w:t>33</w:t>
      </w:r>
      <w:r w:rsidRPr="000962BD">
        <w:rPr>
          <w:rFonts w:ascii="Arial Narrow" w:hAnsi="Arial Narrow"/>
          <w:szCs w:val="20"/>
        </w:rPr>
        <w:tab/>
        <w:t>Vylúčenie uchádzača</w:t>
      </w:r>
    </w:p>
    <w:p w14:paraId="655CEC44" w14:textId="77777777" w:rsidR="00065F6B" w:rsidRPr="000962BD" w:rsidRDefault="00065F6B" w:rsidP="003109F3">
      <w:pPr>
        <w:spacing w:after="0" w:line="240" w:lineRule="auto"/>
        <w:rPr>
          <w:rFonts w:ascii="Arial Narrow" w:hAnsi="Arial Narrow"/>
          <w:b/>
          <w:szCs w:val="20"/>
        </w:rPr>
      </w:pPr>
      <w:r w:rsidRPr="000962BD">
        <w:rPr>
          <w:rFonts w:ascii="Arial Narrow" w:hAnsi="Arial Narrow"/>
          <w:b/>
          <w:szCs w:val="20"/>
        </w:rPr>
        <w:t>Prijatie ponuky</w:t>
      </w:r>
    </w:p>
    <w:p w14:paraId="38E0D9E0" w14:textId="77777777" w:rsidR="00065F6B" w:rsidRPr="000962BD" w:rsidRDefault="00D2528B" w:rsidP="003109F3">
      <w:pPr>
        <w:spacing w:after="0" w:line="240" w:lineRule="auto"/>
        <w:ind w:left="142"/>
        <w:rPr>
          <w:rFonts w:ascii="Arial Narrow" w:hAnsi="Arial Narrow"/>
          <w:szCs w:val="20"/>
        </w:rPr>
      </w:pPr>
      <w:r w:rsidRPr="000962BD">
        <w:rPr>
          <w:rFonts w:ascii="Arial Narrow" w:hAnsi="Arial Narrow"/>
          <w:szCs w:val="20"/>
        </w:rPr>
        <w:t>3</w:t>
      </w:r>
      <w:r w:rsidR="00C36D98" w:rsidRPr="000962BD">
        <w:rPr>
          <w:rFonts w:ascii="Arial Narrow" w:hAnsi="Arial Narrow"/>
          <w:szCs w:val="20"/>
        </w:rPr>
        <w:t>4</w:t>
      </w:r>
      <w:r w:rsidR="00065F6B" w:rsidRPr="000962BD">
        <w:rPr>
          <w:rFonts w:ascii="Arial Narrow" w:hAnsi="Arial Narrow"/>
          <w:szCs w:val="20"/>
        </w:rPr>
        <w:tab/>
        <w:t>Informácia o výsledku vyhodnocovania ponúk</w:t>
      </w:r>
    </w:p>
    <w:p w14:paraId="251332CE" w14:textId="77777777" w:rsidR="00065F6B" w:rsidRPr="000962BD" w:rsidRDefault="00065F6B" w:rsidP="003109F3">
      <w:pPr>
        <w:spacing w:after="0" w:line="240" w:lineRule="auto"/>
        <w:rPr>
          <w:rFonts w:ascii="Arial Narrow" w:hAnsi="Arial Narrow"/>
          <w:b/>
          <w:szCs w:val="20"/>
        </w:rPr>
      </w:pPr>
      <w:r w:rsidRPr="000962BD">
        <w:rPr>
          <w:rFonts w:ascii="Arial Narrow" w:hAnsi="Arial Narrow"/>
          <w:b/>
          <w:szCs w:val="20"/>
        </w:rPr>
        <w:t>Časť V</w:t>
      </w:r>
      <w:r w:rsidR="00E22120" w:rsidRPr="000962BD">
        <w:rPr>
          <w:rFonts w:ascii="Arial Narrow" w:hAnsi="Arial Narrow"/>
          <w:b/>
          <w:szCs w:val="20"/>
        </w:rPr>
        <w:t>I</w:t>
      </w:r>
      <w:r w:rsidRPr="000962BD">
        <w:rPr>
          <w:rFonts w:ascii="Arial Narrow" w:hAnsi="Arial Narrow"/>
          <w:b/>
          <w:szCs w:val="20"/>
        </w:rPr>
        <w:t>.</w:t>
      </w:r>
      <w:r w:rsidRPr="000962BD">
        <w:rPr>
          <w:rFonts w:ascii="Arial Narrow" w:hAnsi="Arial Narrow"/>
          <w:b/>
          <w:szCs w:val="20"/>
        </w:rPr>
        <w:tab/>
        <w:t>INFORMÁCIE O ZMLUVE</w:t>
      </w:r>
    </w:p>
    <w:p w14:paraId="6C90C6CD" w14:textId="77777777" w:rsidR="00065F6B" w:rsidRPr="000962BD" w:rsidRDefault="00D2528B" w:rsidP="003109F3">
      <w:pPr>
        <w:spacing w:after="0" w:line="240" w:lineRule="auto"/>
        <w:ind w:left="142"/>
        <w:rPr>
          <w:rFonts w:ascii="Arial Narrow" w:hAnsi="Arial Narrow"/>
          <w:szCs w:val="20"/>
        </w:rPr>
      </w:pPr>
      <w:r w:rsidRPr="000962BD">
        <w:rPr>
          <w:rFonts w:ascii="Arial Narrow" w:hAnsi="Arial Narrow"/>
          <w:szCs w:val="20"/>
        </w:rPr>
        <w:t>3</w:t>
      </w:r>
      <w:r w:rsidR="00C36D98" w:rsidRPr="000962BD">
        <w:rPr>
          <w:rFonts w:ascii="Arial Narrow" w:hAnsi="Arial Narrow"/>
          <w:szCs w:val="20"/>
        </w:rPr>
        <w:t>5</w:t>
      </w:r>
      <w:r w:rsidR="00065F6B" w:rsidRPr="000962BD">
        <w:rPr>
          <w:rFonts w:ascii="Arial Narrow" w:hAnsi="Arial Narrow"/>
          <w:szCs w:val="20"/>
        </w:rPr>
        <w:tab/>
        <w:t>Typ zmluvy</w:t>
      </w:r>
    </w:p>
    <w:p w14:paraId="092788A2" w14:textId="579FC3DE" w:rsidR="00065F6B" w:rsidRPr="000962BD" w:rsidRDefault="00065F6B" w:rsidP="003109F3">
      <w:pPr>
        <w:spacing w:after="0" w:line="240" w:lineRule="auto"/>
        <w:ind w:left="142"/>
        <w:rPr>
          <w:rFonts w:ascii="Arial Narrow" w:hAnsi="Arial Narrow"/>
          <w:szCs w:val="20"/>
        </w:rPr>
      </w:pPr>
      <w:r w:rsidRPr="000962BD">
        <w:rPr>
          <w:rFonts w:ascii="Arial Narrow" w:hAnsi="Arial Narrow"/>
          <w:szCs w:val="20"/>
        </w:rPr>
        <w:t>3</w:t>
      </w:r>
      <w:r w:rsidR="00C36D98" w:rsidRPr="000962BD">
        <w:rPr>
          <w:rFonts w:ascii="Arial Narrow" w:hAnsi="Arial Narrow"/>
          <w:szCs w:val="20"/>
        </w:rPr>
        <w:t>6</w:t>
      </w:r>
      <w:r w:rsidRPr="000962BD">
        <w:rPr>
          <w:rFonts w:ascii="Arial Narrow" w:hAnsi="Arial Narrow"/>
          <w:szCs w:val="20"/>
        </w:rPr>
        <w:tab/>
        <w:t>Uzavretie zmluvy</w:t>
      </w:r>
    </w:p>
    <w:p w14:paraId="272A0693" w14:textId="720E24A2" w:rsidR="00C35E8D" w:rsidRPr="000962BD" w:rsidRDefault="00C35E8D" w:rsidP="003109F3">
      <w:pPr>
        <w:spacing w:after="0" w:line="240" w:lineRule="auto"/>
        <w:ind w:left="142"/>
        <w:rPr>
          <w:rFonts w:ascii="Arial Narrow" w:hAnsi="Arial Narrow"/>
          <w:szCs w:val="20"/>
        </w:rPr>
      </w:pPr>
      <w:r w:rsidRPr="000962BD">
        <w:rPr>
          <w:rFonts w:ascii="Arial Narrow" w:hAnsi="Arial Narrow"/>
          <w:szCs w:val="20"/>
        </w:rPr>
        <w:t>37        Sociálne verejné obstarávanie</w:t>
      </w:r>
    </w:p>
    <w:p w14:paraId="4CB16087" w14:textId="55D2A7DF" w:rsidR="00CA19CC" w:rsidRPr="000962BD" w:rsidRDefault="00CA19CC" w:rsidP="003109F3">
      <w:pPr>
        <w:spacing w:after="0" w:line="240" w:lineRule="auto"/>
        <w:ind w:left="142"/>
        <w:rPr>
          <w:rFonts w:ascii="Arial Narrow" w:hAnsi="Arial Narrow"/>
          <w:szCs w:val="20"/>
        </w:rPr>
      </w:pPr>
      <w:r w:rsidRPr="000962BD">
        <w:rPr>
          <w:rFonts w:ascii="Arial Narrow" w:hAnsi="Arial Narrow"/>
          <w:szCs w:val="20"/>
        </w:rPr>
        <w:t>3</w:t>
      </w:r>
      <w:r w:rsidR="00C35E8D" w:rsidRPr="000962BD">
        <w:rPr>
          <w:rFonts w:ascii="Arial Narrow" w:hAnsi="Arial Narrow"/>
          <w:szCs w:val="20"/>
        </w:rPr>
        <w:t>8</w:t>
      </w:r>
      <w:r w:rsidRPr="000962BD">
        <w:rPr>
          <w:rFonts w:ascii="Arial Narrow" w:hAnsi="Arial Narrow"/>
          <w:szCs w:val="20"/>
        </w:rPr>
        <w:tab/>
        <w:t>O</w:t>
      </w:r>
      <w:r w:rsidR="00A907A8" w:rsidRPr="000962BD">
        <w:rPr>
          <w:rFonts w:ascii="Arial Narrow" w:hAnsi="Arial Narrow"/>
          <w:szCs w:val="20"/>
        </w:rPr>
        <w:t>chrana osobných údajov</w:t>
      </w:r>
    </w:p>
    <w:p w14:paraId="4BD1054A" w14:textId="77777777" w:rsidR="00065F6B" w:rsidRPr="000962BD" w:rsidRDefault="00065F6B" w:rsidP="003109F3">
      <w:pPr>
        <w:spacing w:after="0" w:line="240" w:lineRule="auto"/>
        <w:rPr>
          <w:rFonts w:ascii="Arial Narrow" w:hAnsi="Arial Narrow"/>
          <w:b/>
          <w:szCs w:val="20"/>
          <w:u w:val="single"/>
        </w:rPr>
      </w:pPr>
      <w:r w:rsidRPr="000962BD">
        <w:rPr>
          <w:rFonts w:ascii="Arial Narrow" w:hAnsi="Arial Narrow"/>
          <w:b/>
          <w:szCs w:val="20"/>
          <w:u w:val="single"/>
        </w:rPr>
        <w:t>PRÍLOHY:</w:t>
      </w:r>
    </w:p>
    <w:p w14:paraId="27EC6AA1" w14:textId="4D21C13B" w:rsidR="00754CD7" w:rsidRDefault="00065F6B" w:rsidP="00DA229C">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754CD7">
        <w:rPr>
          <w:rFonts w:ascii="Arial Narrow" w:hAnsi="Arial Narrow"/>
          <w:szCs w:val="20"/>
        </w:rPr>
        <w:t xml:space="preserve">Opis predmetu </w:t>
      </w:r>
      <w:r w:rsidR="00754CD7" w:rsidRPr="00075D65">
        <w:rPr>
          <w:rFonts w:ascii="Arial Narrow" w:hAnsi="Arial Narrow"/>
          <w:szCs w:val="20"/>
        </w:rPr>
        <w:t>zákazky, technické požiadavky</w:t>
      </w:r>
      <w:r w:rsidR="00AD6FA0">
        <w:rPr>
          <w:rFonts w:ascii="Arial Narrow" w:hAnsi="Arial Narrow"/>
          <w:szCs w:val="20"/>
        </w:rPr>
        <w:t xml:space="preserve"> pozostávajúci:</w:t>
      </w:r>
    </w:p>
    <w:p w14:paraId="4C0AFAD9" w14:textId="256157EA" w:rsidR="00290A4F" w:rsidRDefault="00AD6FA0" w:rsidP="00754CD7">
      <w:pPr>
        <w:spacing w:after="0" w:line="240" w:lineRule="auto"/>
        <w:ind w:left="708" w:firstLine="708"/>
        <w:rPr>
          <w:rFonts w:ascii="Arial Narrow" w:hAnsi="Arial Narrow"/>
          <w:szCs w:val="20"/>
        </w:rPr>
      </w:pPr>
      <w:r>
        <w:rPr>
          <w:rFonts w:ascii="Arial Narrow" w:hAnsi="Arial Narrow"/>
          <w:szCs w:val="20"/>
        </w:rPr>
        <w:t>1</w:t>
      </w:r>
      <w:r w:rsidR="00290A4F">
        <w:rPr>
          <w:rFonts w:ascii="Arial Narrow" w:hAnsi="Arial Narrow"/>
          <w:szCs w:val="20"/>
        </w:rPr>
        <w:t>.A Projektová dokumentácia stavby na úrovni realizačného projektu stavby</w:t>
      </w:r>
      <w:r w:rsidR="00446F0D">
        <w:rPr>
          <w:rFonts w:ascii="Arial Narrow" w:hAnsi="Arial Narrow"/>
          <w:szCs w:val="20"/>
        </w:rPr>
        <w:t xml:space="preserve"> </w:t>
      </w:r>
    </w:p>
    <w:p w14:paraId="5C462AD3" w14:textId="3267E7A7" w:rsidR="00290A4F" w:rsidRPr="00891491" w:rsidRDefault="00AD6FA0" w:rsidP="00290A4F">
      <w:pPr>
        <w:spacing w:after="0"/>
        <w:ind w:left="1701" w:hanging="283"/>
        <w:rPr>
          <w:rFonts w:ascii="Arial Narrow" w:hAnsi="Arial Narrow"/>
        </w:rPr>
      </w:pPr>
      <w:r>
        <w:rPr>
          <w:rFonts w:ascii="Arial Narrow" w:hAnsi="Arial Narrow"/>
        </w:rPr>
        <w:lastRenderedPageBreak/>
        <w:t>1</w:t>
      </w:r>
      <w:r w:rsidR="00290A4F" w:rsidRPr="0022250B">
        <w:rPr>
          <w:rFonts w:ascii="Arial Narrow" w:hAnsi="Arial Narrow"/>
        </w:rPr>
        <w:t>.</w:t>
      </w:r>
      <w:r w:rsidR="00290A4F">
        <w:rPr>
          <w:rFonts w:ascii="Arial Narrow" w:hAnsi="Arial Narrow"/>
        </w:rPr>
        <w:t>B</w:t>
      </w:r>
      <w:r w:rsidR="00290A4F">
        <w:rPr>
          <w:rFonts w:ascii="Arial Narrow" w:hAnsi="Arial Narrow"/>
        </w:rPr>
        <w:tab/>
      </w:r>
      <w:bookmarkStart w:id="2" w:name="_Hlk17961174"/>
      <w:r w:rsidR="00290A4F" w:rsidRPr="00891491">
        <w:rPr>
          <w:rFonts w:ascii="Arial Narrow" w:hAnsi="Arial Narrow"/>
        </w:rPr>
        <w:t>Stavebné povolenie č.p.: SHNM-OSNMIV-SU-177-7/2018 zo dňa 27.07.2018</w:t>
      </w:r>
      <w:r w:rsidR="00290A4F">
        <w:rPr>
          <w:rFonts w:ascii="Arial Narrow" w:hAnsi="Arial Narrow"/>
        </w:rPr>
        <w:t>,</w:t>
      </w:r>
      <w:r w:rsidR="00290A4F" w:rsidRPr="00891491">
        <w:rPr>
          <w:rFonts w:ascii="Arial Narrow" w:hAnsi="Arial Narrow"/>
        </w:rPr>
        <w:t xml:space="preserve"> právoplatné</w:t>
      </w:r>
      <w:r w:rsidR="00290A4F">
        <w:rPr>
          <w:rFonts w:ascii="Arial Narrow" w:hAnsi="Arial Narrow"/>
        </w:rPr>
        <w:t xml:space="preserve"> </w:t>
      </w:r>
      <w:r w:rsidR="00290A4F" w:rsidRPr="00891491">
        <w:rPr>
          <w:rFonts w:ascii="Arial Narrow" w:hAnsi="Arial Narrow"/>
        </w:rPr>
        <w:t xml:space="preserve">dňom 1.07.2018 </w:t>
      </w:r>
      <w:bookmarkEnd w:id="2"/>
    </w:p>
    <w:p w14:paraId="0AE5D23F" w14:textId="350EFC44" w:rsidR="00290A4F" w:rsidRPr="00891491" w:rsidRDefault="00AD6FA0" w:rsidP="00290A4F">
      <w:pPr>
        <w:spacing w:after="0"/>
        <w:ind w:left="1701" w:hanging="283"/>
        <w:jc w:val="both"/>
        <w:rPr>
          <w:rFonts w:ascii="Arial Narrow" w:hAnsi="Arial Narrow"/>
        </w:rPr>
      </w:pPr>
      <w:r>
        <w:rPr>
          <w:rFonts w:ascii="Arial Narrow" w:hAnsi="Arial Narrow"/>
        </w:rPr>
        <w:t>1</w:t>
      </w:r>
      <w:r w:rsidR="00290A4F">
        <w:rPr>
          <w:rFonts w:ascii="Arial Narrow" w:hAnsi="Arial Narrow"/>
        </w:rPr>
        <w:t>.</w:t>
      </w:r>
      <w:r w:rsidR="00CC074B">
        <w:rPr>
          <w:rFonts w:ascii="Arial Narrow" w:hAnsi="Arial Narrow"/>
        </w:rPr>
        <w:t>C</w:t>
      </w:r>
      <w:r w:rsidR="00290A4F">
        <w:rPr>
          <w:rFonts w:ascii="Arial Narrow" w:hAnsi="Arial Narrow"/>
        </w:rPr>
        <w:tab/>
      </w:r>
      <w:bookmarkStart w:id="3" w:name="_Hlk17961186"/>
      <w:r w:rsidR="00290A4F" w:rsidRPr="00891491">
        <w:rPr>
          <w:rFonts w:ascii="Arial Narrow" w:hAnsi="Arial Narrow"/>
        </w:rPr>
        <w:t>Vodoprávne povolenie č.: OU-LM-OSZP-ŠVS- 2018/007991-003/Li</w:t>
      </w:r>
      <w:r w:rsidR="00777EAC">
        <w:rPr>
          <w:rFonts w:ascii="Arial Narrow" w:hAnsi="Arial Narrow"/>
        </w:rPr>
        <w:t>st</w:t>
      </w:r>
      <w:r w:rsidR="00290A4F" w:rsidRPr="00891491">
        <w:rPr>
          <w:rFonts w:ascii="Arial Narrow" w:hAnsi="Arial Narrow"/>
        </w:rPr>
        <w:t xml:space="preserve"> zo dňa 15.08.2018</w:t>
      </w:r>
      <w:r w:rsidR="00290A4F">
        <w:rPr>
          <w:rFonts w:ascii="Arial Narrow" w:hAnsi="Arial Narrow"/>
        </w:rPr>
        <w:t xml:space="preserve">, </w:t>
      </w:r>
      <w:r w:rsidR="00290A4F" w:rsidRPr="00891491">
        <w:rPr>
          <w:rFonts w:ascii="Arial Narrow" w:hAnsi="Arial Narrow"/>
        </w:rPr>
        <w:t>právoplatné dňom 16.08.2018</w:t>
      </w:r>
    </w:p>
    <w:bookmarkEnd w:id="3"/>
    <w:p w14:paraId="2DBF7C73" w14:textId="635658B8" w:rsidR="00290A4F" w:rsidRDefault="00AD6FA0" w:rsidP="00290A4F">
      <w:pPr>
        <w:spacing w:after="0"/>
        <w:ind w:left="1701" w:hanging="283"/>
        <w:rPr>
          <w:rFonts w:ascii="Arial Narrow" w:hAnsi="Arial Narrow"/>
        </w:rPr>
      </w:pPr>
      <w:r>
        <w:rPr>
          <w:rFonts w:ascii="Arial Narrow" w:hAnsi="Arial Narrow"/>
        </w:rPr>
        <w:t>1</w:t>
      </w:r>
      <w:r w:rsidR="00290A4F">
        <w:rPr>
          <w:rFonts w:ascii="Arial Narrow" w:hAnsi="Arial Narrow"/>
        </w:rPr>
        <w:t>.</w:t>
      </w:r>
      <w:r w:rsidR="00CC074B">
        <w:rPr>
          <w:rFonts w:ascii="Arial Narrow" w:hAnsi="Arial Narrow"/>
        </w:rPr>
        <w:t>D</w:t>
      </w:r>
      <w:r w:rsidR="00290A4F" w:rsidRPr="00891491">
        <w:rPr>
          <w:rFonts w:ascii="Arial Narrow" w:hAnsi="Arial Narrow"/>
        </w:rPr>
        <w:t xml:space="preserve"> </w:t>
      </w:r>
      <w:bookmarkStart w:id="4" w:name="_Hlk17961207"/>
      <w:r w:rsidR="00290A4F" w:rsidRPr="00891491">
        <w:rPr>
          <w:rFonts w:ascii="Arial Narrow" w:hAnsi="Arial Narrow"/>
        </w:rPr>
        <w:t xml:space="preserve">Územné rozhodnutie číslo SOcÚMLH-S2018/00723, SOcÚ R2018/004360  </w:t>
      </w:r>
      <w:r w:rsidR="00A17BF9">
        <w:rPr>
          <w:rFonts w:ascii="Arial Narrow" w:hAnsi="Arial Narrow"/>
        </w:rPr>
        <w:t xml:space="preserve">BS </w:t>
      </w:r>
      <w:r w:rsidR="00290A4F" w:rsidRPr="00891491">
        <w:rPr>
          <w:rFonts w:ascii="Arial Narrow" w:hAnsi="Arial Narrow"/>
        </w:rPr>
        <w:t>zo dňa 14.06.2018</w:t>
      </w:r>
      <w:r w:rsidR="00290A4F">
        <w:rPr>
          <w:rFonts w:ascii="Arial Narrow" w:hAnsi="Arial Narrow"/>
        </w:rPr>
        <w:t xml:space="preserve">, </w:t>
      </w:r>
      <w:r w:rsidR="00290A4F" w:rsidRPr="00891491">
        <w:rPr>
          <w:rFonts w:ascii="Arial Narrow" w:hAnsi="Arial Narrow"/>
        </w:rPr>
        <w:t xml:space="preserve">právoplatné dňom 22.06.2018 </w:t>
      </w:r>
    </w:p>
    <w:bookmarkEnd w:id="4"/>
    <w:p w14:paraId="26161F25" w14:textId="0018155A" w:rsidR="00290A4F" w:rsidRDefault="00AD6FA0" w:rsidP="00290A4F">
      <w:pPr>
        <w:spacing w:after="0"/>
        <w:ind w:left="1701" w:hanging="283"/>
        <w:jc w:val="both"/>
        <w:rPr>
          <w:rFonts w:ascii="Arial Narrow" w:hAnsi="Arial Narrow"/>
        </w:rPr>
      </w:pPr>
      <w:r>
        <w:rPr>
          <w:rFonts w:ascii="Arial Narrow" w:hAnsi="Arial Narrow"/>
        </w:rPr>
        <w:t>1</w:t>
      </w:r>
      <w:r w:rsidR="00290A4F">
        <w:rPr>
          <w:rFonts w:ascii="Arial Narrow" w:hAnsi="Arial Narrow"/>
        </w:rPr>
        <w:t>.</w:t>
      </w:r>
      <w:r w:rsidR="00562A72">
        <w:rPr>
          <w:rFonts w:ascii="Arial Narrow" w:hAnsi="Arial Narrow"/>
        </w:rPr>
        <w:t>E</w:t>
      </w:r>
      <w:r w:rsidR="00290A4F">
        <w:rPr>
          <w:rFonts w:ascii="Arial Narrow" w:hAnsi="Arial Narrow"/>
        </w:rPr>
        <w:tab/>
      </w:r>
      <w:bookmarkStart w:id="5" w:name="_Hlk17961453"/>
      <w:r w:rsidR="00290A4F" w:rsidRPr="00891491">
        <w:rPr>
          <w:rFonts w:ascii="Arial Narrow" w:hAnsi="Arial Narrow"/>
        </w:rPr>
        <w:t>Rozhodnutie-súhlas na výrub drevín č.j.: R2018/004939 VM, MLH-S2018/00795 VM zo dňa 12.07.2018</w:t>
      </w:r>
      <w:r w:rsidR="00290A4F">
        <w:rPr>
          <w:rFonts w:ascii="Arial Narrow" w:hAnsi="Arial Narrow"/>
        </w:rPr>
        <w:t>. pr</w:t>
      </w:r>
      <w:r w:rsidR="00290A4F" w:rsidRPr="00891491">
        <w:rPr>
          <w:rFonts w:ascii="Arial Narrow" w:hAnsi="Arial Narrow"/>
        </w:rPr>
        <w:t>ávoplatné dňom 30.07.2018</w:t>
      </w:r>
      <w:bookmarkEnd w:id="5"/>
    </w:p>
    <w:p w14:paraId="39B5A057" w14:textId="5BAD5BD4" w:rsidR="00290A4F" w:rsidRDefault="00AD6FA0" w:rsidP="00290A4F">
      <w:pPr>
        <w:spacing w:after="0"/>
        <w:ind w:left="1701" w:hanging="283"/>
        <w:jc w:val="both"/>
        <w:rPr>
          <w:rFonts w:ascii="Arial Narrow" w:hAnsi="Arial Narrow"/>
        </w:rPr>
      </w:pPr>
      <w:r>
        <w:rPr>
          <w:rFonts w:ascii="Arial Narrow" w:hAnsi="Arial Narrow"/>
        </w:rPr>
        <w:t>1</w:t>
      </w:r>
      <w:r w:rsidR="00290A4F">
        <w:rPr>
          <w:rFonts w:ascii="Arial Narrow" w:hAnsi="Arial Narrow"/>
        </w:rPr>
        <w:t>.</w:t>
      </w:r>
      <w:r w:rsidR="00562A72">
        <w:rPr>
          <w:rFonts w:ascii="Arial Narrow" w:hAnsi="Arial Narrow"/>
        </w:rPr>
        <w:t>F</w:t>
      </w:r>
      <w:r w:rsidR="00290A4F">
        <w:rPr>
          <w:rFonts w:ascii="Arial Narrow" w:hAnsi="Arial Narrow"/>
        </w:rPr>
        <w:tab/>
      </w:r>
      <w:r w:rsidR="00C45D74">
        <w:rPr>
          <w:rFonts w:ascii="Arial Narrow" w:hAnsi="Arial Narrow"/>
        </w:rPr>
        <w:t>Ďalšie v</w:t>
      </w:r>
      <w:r w:rsidR="00290A4F" w:rsidRPr="00891491">
        <w:rPr>
          <w:rFonts w:ascii="Arial Narrow" w:hAnsi="Arial Narrow"/>
        </w:rPr>
        <w:t xml:space="preserve">yjadrenia </w:t>
      </w:r>
      <w:r w:rsidR="00290A4F" w:rsidRPr="002973D3">
        <w:rPr>
          <w:rFonts w:ascii="Arial Narrow" w:hAnsi="Arial Narrow"/>
        </w:rPr>
        <w:t xml:space="preserve">dotknutých </w:t>
      </w:r>
      <w:r w:rsidR="00446F0D" w:rsidRPr="002973D3">
        <w:rPr>
          <w:rFonts w:ascii="Arial Narrow" w:hAnsi="Arial Narrow"/>
        </w:rPr>
        <w:t xml:space="preserve">verejných </w:t>
      </w:r>
      <w:r w:rsidR="00290A4F" w:rsidRPr="002973D3">
        <w:rPr>
          <w:rFonts w:ascii="Arial Narrow" w:hAnsi="Arial Narrow"/>
        </w:rPr>
        <w:t>orgánov a organizácií k územnému a stavebnému konaniu</w:t>
      </w:r>
    </w:p>
    <w:p w14:paraId="7E72A1E0" w14:textId="77777777" w:rsidR="00AD6FA0" w:rsidRDefault="00AD6FA0" w:rsidP="00AD6FA0">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r>
      <w:r w:rsidRPr="004E3105">
        <w:rPr>
          <w:rFonts w:ascii="Arial Narrow" w:hAnsi="Arial Narrow"/>
          <w:szCs w:val="20"/>
        </w:rPr>
        <w:t>Návrh Zmluvy</w:t>
      </w:r>
      <w:r>
        <w:rPr>
          <w:rFonts w:ascii="Arial Narrow" w:hAnsi="Arial Narrow"/>
          <w:szCs w:val="20"/>
        </w:rPr>
        <w:t xml:space="preserve"> o dielo</w:t>
      </w:r>
    </w:p>
    <w:p w14:paraId="06767CEB" w14:textId="24A8C66F" w:rsidR="001A6F1F" w:rsidRDefault="00065F6B" w:rsidP="005A7B42">
      <w:pPr>
        <w:spacing w:after="0" w:line="240" w:lineRule="auto"/>
        <w:rPr>
          <w:rFonts w:ascii="Arial Narrow" w:hAnsi="Arial Narrow"/>
          <w:szCs w:val="20"/>
        </w:rPr>
      </w:pPr>
      <w:r w:rsidRPr="00206653">
        <w:rPr>
          <w:rFonts w:ascii="Arial Narrow" w:hAnsi="Arial Narrow"/>
          <w:szCs w:val="20"/>
        </w:rPr>
        <w:t xml:space="preserve">Príloha č. </w:t>
      </w:r>
      <w:r w:rsidR="00525592">
        <w:rPr>
          <w:rFonts w:ascii="Arial Narrow" w:hAnsi="Arial Narrow"/>
          <w:szCs w:val="20"/>
        </w:rPr>
        <w:t>3</w:t>
      </w:r>
      <w:r w:rsidRPr="00206653">
        <w:rPr>
          <w:rFonts w:ascii="Arial Narrow" w:hAnsi="Arial Narrow"/>
          <w:szCs w:val="20"/>
        </w:rPr>
        <w:t>:</w:t>
      </w:r>
      <w:r w:rsidRPr="00206653">
        <w:rPr>
          <w:rFonts w:ascii="Arial Narrow" w:hAnsi="Arial Narrow"/>
          <w:szCs w:val="20"/>
        </w:rPr>
        <w:tab/>
      </w:r>
      <w:r w:rsidR="001A6F1F">
        <w:rPr>
          <w:rFonts w:ascii="Arial Narrow" w:hAnsi="Arial Narrow"/>
          <w:szCs w:val="20"/>
        </w:rPr>
        <w:t>Neocenený výkaz výmer</w:t>
      </w:r>
    </w:p>
    <w:p w14:paraId="014B6705" w14:textId="7448FF75" w:rsidR="005A7B42" w:rsidRPr="00F80DCD" w:rsidRDefault="001A6F1F" w:rsidP="005A7B42">
      <w:pPr>
        <w:spacing w:after="0" w:line="240" w:lineRule="auto"/>
        <w:rPr>
          <w:rFonts w:ascii="Arial Narrow" w:hAnsi="Arial Narrow"/>
          <w:szCs w:val="20"/>
        </w:rPr>
      </w:pPr>
      <w:r>
        <w:rPr>
          <w:rFonts w:ascii="Arial Narrow" w:hAnsi="Arial Narrow"/>
          <w:szCs w:val="20"/>
        </w:rPr>
        <w:t xml:space="preserve">Príloha č. </w:t>
      </w:r>
      <w:r w:rsidR="00525592">
        <w:rPr>
          <w:rFonts w:ascii="Arial Narrow" w:hAnsi="Arial Narrow"/>
          <w:szCs w:val="20"/>
        </w:rPr>
        <w:t>4</w:t>
      </w:r>
      <w:r>
        <w:rPr>
          <w:rFonts w:ascii="Arial Narrow" w:hAnsi="Arial Narrow"/>
          <w:szCs w:val="20"/>
        </w:rPr>
        <w:t>:</w:t>
      </w:r>
      <w:r>
        <w:rPr>
          <w:rFonts w:ascii="Arial Narrow" w:hAnsi="Arial Narrow"/>
          <w:szCs w:val="20"/>
        </w:rPr>
        <w:tab/>
      </w:r>
      <w:r w:rsidR="005A7B42" w:rsidRPr="00F80DCD">
        <w:rPr>
          <w:rFonts w:ascii="Arial Narrow" w:hAnsi="Arial Narrow"/>
          <w:szCs w:val="20"/>
        </w:rPr>
        <w:t>Kritérium na vyhodnotenie ponúk</w:t>
      </w:r>
      <w:r w:rsidR="00636E22" w:rsidRPr="00F80DCD">
        <w:rPr>
          <w:rFonts w:ascii="Arial Narrow" w:hAnsi="Arial Narrow"/>
          <w:szCs w:val="20"/>
        </w:rPr>
        <w:t xml:space="preserve"> a</w:t>
      </w:r>
      <w:r w:rsidR="005A7B42" w:rsidRPr="00F80DCD">
        <w:rPr>
          <w:rFonts w:ascii="Arial Narrow" w:hAnsi="Arial Narrow"/>
          <w:szCs w:val="20"/>
        </w:rPr>
        <w:t> pravidlá jeho uplatnenie</w:t>
      </w:r>
    </w:p>
    <w:p w14:paraId="44BBDEBE" w14:textId="6E1426BE" w:rsidR="00065F6B" w:rsidRPr="00F80DCD" w:rsidRDefault="000B65BF" w:rsidP="003109F3">
      <w:pPr>
        <w:spacing w:after="0" w:line="240" w:lineRule="auto"/>
        <w:rPr>
          <w:rFonts w:ascii="Arial Narrow" w:hAnsi="Arial Narrow"/>
          <w:color w:val="000000"/>
          <w:szCs w:val="20"/>
        </w:rPr>
      </w:pPr>
      <w:r w:rsidRPr="00F80DCD">
        <w:rPr>
          <w:rFonts w:ascii="Arial Narrow" w:hAnsi="Arial Narrow"/>
          <w:color w:val="000000"/>
          <w:szCs w:val="20"/>
        </w:rPr>
        <w:t>P</w:t>
      </w:r>
      <w:r w:rsidR="00065F6B" w:rsidRPr="00F80DCD">
        <w:rPr>
          <w:rFonts w:ascii="Arial Narrow" w:hAnsi="Arial Narrow"/>
          <w:color w:val="000000"/>
          <w:szCs w:val="20"/>
        </w:rPr>
        <w:t xml:space="preserve">ríloha č. </w:t>
      </w:r>
      <w:r w:rsidR="00525592" w:rsidRPr="00F80DCD">
        <w:rPr>
          <w:rFonts w:ascii="Arial Narrow" w:hAnsi="Arial Narrow"/>
          <w:color w:val="000000"/>
          <w:szCs w:val="20"/>
        </w:rPr>
        <w:t>5</w:t>
      </w:r>
      <w:r w:rsidR="00065F6B" w:rsidRPr="00F80DCD">
        <w:rPr>
          <w:rFonts w:ascii="Arial Narrow" w:hAnsi="Arial Narrow"/>
          <w:color w:val="000000"/>
          <w:szCs w:val="20"/>
        </w:rPr>
        <w:t>:</w:t>
      </w:r>
      <w:r w:rsidR="00065F6B" w:rsidRPr="00F80DCD">
        <w:rPr>
          <w:rFonts w:ascii="Arial Narrow" w:hAnsi="Arial Narrow"/>
          <w:color w:val="000000"/>
          <w:szCs w:val="20"/>
        </w:rPr>
        <w:tab/>
      </w:r>
      <w:r w:rsidRPr="00F80DCD">
        <w:rPr>
          <w:rFonts w:ascii="Arial Narrow" w:hAnsi="Arial Narrow"/>
          <w:color w:val="000000"/>
          <w:szCs w:val="20"/>
        </w:rPr>
        <w:t>Podmienky účasti</w:t>
      </w:r>
    </w:p>
    <w:p w14:paraId="765CF424" w14:textId="46F4054D" w:rsidR="00BA0C17" w:rsidRPr="00F80DCD" w:rsidRDefault="00BA0C17" w:rsidP="003109F3">
      <w:pPr>
        <w:spacing w:after="0" w:line="240" w:lineRule="auto"/>
        <w:rPr>
          <w:rFonts w:ascii="Arial Narrow" w:hAnsi="Arial Narrow"/>
          <w:szCs w:val="20"/>
        </w:rPr>
      </w:pPr>
      <w:r w:rsidRPr="00F80DCD">
        <w:rPr>
          <w:rFonts w:ascii="Arial Narrow" w:hAnsi="Arial Narrow"/>
          <w:szCs w:val="20"/>
        </w:rPr>
        <w:t xml:space="preserve">Príloha č. </w:t>
      </w:r>
      <w:r w:rsidR="00525592" w:rsidRPr="00F80DCD">
        <w:rPr>
          <w:rFonts w:ascii="Arial Narrow" w:hAnsi="Arial Narrow"/>
          <w:szCs w:val="20"/>
        </w:rPr>
        <w:t>6</w:t>
      </w:r>
      <w:r w:rsidRPr="00F80DCD">
        <w:rPr>
          <w:rFonts w:ascii="Arial Narrow" w:hAnsi="Arial Narrow"/>
          <w:szCs w:val="20"/>
        </w:rPr>
        <w:t xml:space="preserve">: </w:t>
      </w:r>
      <w:r w:rsidRPr="00F80DCD">
        <w:rPr>
          <w:rFonts w:ascii="Arial Narrow" w:hAnsi="Arial Narrow"/>
          <w:szCs w:val="20"/>
        </w:rPr>
        <w:tab/>
        <w:t>Formulár Jednotného európskeho dokumentu pre obstarávanie</w:t>
      </w:r>
    </w:p>
    <w:p w14:paraId="0CF1F940" w14:textId="50FFDE5F" w:rsidR="00CC074B" w:rsidRPr="00F80DCD" w:rsidRDefault="00CC074B" w:rsidP="00A4166E">
      <w:pPr>
        <w:spacing w:after="0" w:line="240" w:lineRule="auto"/>
        <w:rPr>
          <w:rFonts w:ascii="Arial Narrow" w:hAnsi="Arial Narrow"/>
          <w:szCs w:val="20"/>
        </w:rPr>
      </w:pPr>
      <w:r w:rsidRPr="00F80DCD">
        <w:rPr>
          <w:rFonts w:ascii="Arial Narrow" w:hAnsi="Arial Narrow"/>
          <w:szCs w:val="20"/>
        </w:rPr>
        <w:t>Príloha č.</w:t>
      </w:r>
      <w:r w:rsidR="00525592" w:rsidRPr="00F80DCD">
        <w:rPr>
          <w:rFonts w:ascii="Arial Narrow" w:hAnsi="Arial Narrow"/>
          <w:szCs w:val="20"/>
        </w:rPr>
        <w:t xml:space="preserve"> 7</w:t>
      </w:r>
      <w:r w:rsidRPr="00F80DCD">
        <w:rPr>
          <w:rFonts w:ascii="Arial Narrow" w:hAnsi="Arial Narrow"/>
          <w:szCs w:val="20"/>
        </w:rPr>
        <w:t>:</w:t>
      </w:r>
      <w:r w:rsidRPr="00F80DCD">
        <w:rPr>
          <w:rFonts w:ascii="Arial Narrow" w:hAnsi="Arial Narrow"/>
          <w:szCs w:val="20"/>
        </w:rPr>
        <w:tab/>
        <w:t>Vyhlásenia uchádzača a plnomocenstvá uchádzača</w:t>
      </w:r>
    </w:p>
    <w:p w14:paraId="44D5D87F" w14:textId="1C902865" w:rsidR="00A4166E" w:rsidRPr="00206653" w:rsidRDefault="00A4166E" w:rsidP="00A4166E">
      <w:pPr>
        <w:spacing w:after="0" w:line="240" w:lineRule="auto"/>
        <w:rPr>
          <w:rFonts w:ascii="Arial Narrow" w:hAnsi="Arial Narrow"/>
          <w:szCs w:val="20"/>
        </w:rPr>
      </w:pPr>
      <w:r w:rsidRPr="00F80DCD">
        <w:rPr>
          <w:rFonts w:ascii="Arial Narrow" w:hAnsi="Arial Narrow"/>
          <w:szCs w:val="20"/>
        </w:rPr>
        <w:t xml:space="preserve">Príloha č. </w:t>
      </w:r>
      <w:r w:rsidR="00525592" w:rsidRPr="00F80DCD">
        <w:rPr>
          <w:rFonts w:ascii="Arial Narrow" w:hAnsi="Arial Narrow"/>
          <w:szCs w:val="20"/>
        </w:rPr>
        <w:t>8</w:t>
      </w:r>
      <w:r w:rsidRPr="00F80DCD">
        <w:rPr>
          <w:rFonts w:ascii="Arial Narrow" w:hAnsi="Arial Narrow"/>
          <w:szCs w:val="20"/>
        </w:rPr>
        <w:t>:</w:t>
      </w:r>
      <w:r w:rsidRPr="00F80DCD">
        <w:rPr>
          <w:rFonts w:ascii="Arial Narrow" w:hAnsi="Arial Narrow"/>
          <w:szCs w:val="20"/>
        </w:rPr>
        <w:tab/>
      </w:r>
      <w:r w:rsidRPr="00F80DCD">
        <w:rPr>
          <w:rFonts w:ascii="Arial Narrow" w:hAnsi="Arial Narrow"/>
        </w:rPr>
        <w:t>Čestné vyhlásenia uchádzača o zhode elektronickej</w:t>
      </w:r>
      <w:r w:rsidRPr="00206653">
        <w:rPr>
          <w:rFonts w:ascii="Arial Narrow" w:hAnsi="Arial Narrow"/>
        </w:rPr>
        <w:t xml:space="preserve"> ponuky s originálom</w:t>
      </w:r>
    </w:p>
    <w:p w14:paraId="438354E6" w14:textId="06B5E5D9" w:rsidR="00A4166E" w:rsidRDefault="00A4166E" w:rsidP="00420B06">
      <w:pPr>
        <w:spacing w:after="0" w:line="240" w:lineRule="auto"/>
        <w:rPr>
          <w:rFonts w:ascii="Arial Narrow" w:hAnsi="Arial Narrow"/>
          <w:szCs w:val="20"/>
        </w:rPr>
      </w:pPr>
    </w:p>
    <w:p w14:paraId="205CE5F5" w14:textId="77777777" w:rsidR="004924FD" w:rsidRDefault="004924FD" w:rsidP="00A4166E">
      <w:pPr>
        <w:rPr>
          <w:rFonts w:ascii="Arial Narrow" w:hAnsi="Arial Narrow"/>
          <w:szCs w:val="20"/>
        </w:rPr>
      </w:pPr>
    </w:p>
    <w:p w14:paraId="26EE98C9" w14:textId="77777777" w:rsidR="004924FD" w:rsidRDefault="004924FD" w:rsidP="00A4166E">
      <w:pPr>
        <w:rPr>
          <w:rFonts w:ascii="Arial Narrow" w:hAnsi="Arial Narrow"/>
          <w:szCs w:val="20"/>
        </w:rPr>
      </w:pPr>
    </w:p>
    <w:bookmarkEnd w:id="1"/>
    <w:p w14:paraId="2A681403" w14:textId="77777777" w:rsidR="004924FD" w:rsidRDefault="004924FD" w:rsidP="00A4166E">
      <w:pPr>
        <w:rPr>
          <w:rFonts w:ascii="Arial Narrow" w:hAnsi="Arial Narrow"/>
          <w:szCs w:val="20"/>
        </w:rPr>
      </w:pPr>
    </w:p>
    <w:p w14:paraId="75D48B62" w14:textId="77777777" w:rsidR="004924FD" w:rsidRDefault="004924FD" w:rsidP="00A4166E">
      <w:pPr>
        <w:rPr>
          <w:rFonts w:ascii="Arial Narrow" w:hAnsi="Arial Narrow"/>
          <w:szCs w:val="20"/>
        </w:rPr>
      </w:pPr>
    </w:p>
    <w:p w14:paraId="75F415B3" w14:textId="77777777" w:rsidR="004924FD" w:rsidRDefault="004924FD" w:rsidP="00A4166E">
      <w:pPr>
        <w:rPr>
          <w:rFonts w:ascii="Arial Narrow" w:hAnsi="Arial Narrow"/>
          <w:szCs w:val="20"/>
        </w:rPr>
      </w:pPr>
    </w:p>
    <w:p w14:paraId="2FF171D5" w14:textId="77777777" w:rsidR="004924FD" w:rsidRDefault="004924FD" w:rsidP="00A4166E">
      <w:pPr>
        <w:rPr>
          <w:rFonts w:ascii="Arial Narrow" w:hAnsi="Arial Narrow"/>
          <w:szCs w:val="20"/>
        </w:rPr>
      </w:pPr>
    </w:p>
    <w:p w14:paraId="5CA8D151" w14:textId="77777777" w:rsidR="004924FD" w:rsidRDefault="004924FD" w:rsidP="00A4166E">
      <w:pPr>
        <w:rPr>
          <w:rFonts w:ascii="Arial Narrow" w:hAnsi="Arial Narrow"/>
          <w:szCs w:val="20"/>
        </w:rPr>
      </w:pPr>
    </w:p>
    <w:p w14:paraId="53730191" w14:textId="77777777" w:rsidR="004924FD" w:rsidRDefault="004924FD" w:rsidP="00A4166E">
      <w:pPr>
        <w:rPr>
          <w:rFonts w:ascii="Arial Narrow" w:hAnsi="Arial Narrow"/>
          <w:szCs w:val="20"/>
        </w:rPr>
      </w:pPr>
    </w:p>
    <w:p w14:paraId="7E0FFC27" w14:textId="77777777" w:rsidR="004924FD" w:rsidRDefault="004924FD" w:rsidP="00A4166E">
      <w:pPr>
        <w:rPr>
          <w:rFonts w:ascii="Arial Narrow" w:hAnsi="Arial Narrow"/>
          <w:szCs w:val="20"/>
        </w:rPr>
      </w:pPr>
    </w:p>
    <w:p w14:paraId="46495443" w14:textId="77777777" w:rsidR="004924FD" w:rsidRDefault="004924FD" w:rsidP="00A4166E">
      <w:pPr>
        <w:rPr>
          <w:rFonts w:ascii="Arial Narrow" w:hAnsi="Arial Narrow"/>
          <w:szCs w:val="20"/>
        </w:rPr>
      </w:pPr>
    </w:p>
    <w:p w14:paraId="06325DFE" w14:textId="77777777" w:rsidR="004924FD" w:rsidRDefault="004924FD" w:rsidP="00A4166E">
      <w:pPr>
        <w:rPr>
          <w:rFonts w:ascii="Arial Narrow" w:hAnsi="Arial Narrow"/>
          <w:szCs w:val="20"/>
        </w:rPr>
      </w:pPr>
    </w:p>
    <w:p w14:paraId="554C8FF8" w14:textId="77777777" w:rsidR="004924FD" w:rsidRDefault="004924FD" w:rsidP="00A4166E">
      <w:pPr>
        <w:rPr>
          <w:rFonts w:ascii="Arial Narrow" w:hAnsi="Arial Narrow"/>
          <w:szCs w:val="20"/>
        </w:rPr>
      </w:pPr>
    </w:p>
    <w:p w14:paraId="753C0DDC" w14:textId="77777777" w:rsidR="004924FD" w:rsidRDefault="004924FD" w:rsidP="00A4166E">
      <w:pPr>
        <w:rPr>
          <w:rFonts w:ascii="Arial Narrow" w:hAnsi="Arial Narrow"/>
          <w:szCs w:val="20"/>
        </w:rPr>
      </w:pPr>
    </w:p>
    <w:p w14:paraId="1BEC98ED" w14:textId="77777777" w:rsidR="004924FD" w:rsidRDefault="004924FD" w:rsidP="00A4166E">
      <w:pPr>
        <w:rPr>
          <w:rFonts w:ascii="Arial Narrow" w:hAnsi="Arial Narrow"/>
          <w:szCs w:val="20"/>
        </w:rPr>
      </w:pPr>
    </w:p>
    <w:p w14:paraId="5EB37411" w14:textId="77777777" w:rsidR="004924FD" w:rsidRDefault="004924FD" w:rsidP="00A4166E">
      <w:pPr>
        <w:rPr>
          <w:rFonts w:ascii="Arial Narrow" w:hAnsi="Arial Narrow"/>
          <w:szCs w:val="20"/>
        </w:rPr>
      </w:pPr>
    </w:p>
    <w:p w14:paraId="2578A451" w14:textId="77777777" w:rsidR="004924FD" w:rsidRDefault="004924FD" w:rsidP="00A4166E">
      <w:pPr>
        <w:rPr>
          <w:rFonts w:ascii="Arial Narrow" w:hAnsi="Arial Narrow"/>
          <w:szCs w:val="20"/>
        </w:rPr>
      </w:pPr>
    </w:p>
    <w:p w14:paraId="20447FBC" w14:textId="77777777" w:rsidR="004924FD" w:rsidRDefault="004924FD" w:rsidP="00A4166E">
      <w:pPr>
        <w:rPr>
          <w:rFonts w:ascii="Arial Narrow" w:hAnsi="Arial Narrow"/>
          <w:szCs w:val="20"/>
        </w:rPr>
      </w:pPr>
    </w:p>
    <w:p w14:paraId="1AB3BF9A" w14:textId="77777777" w:rsidR="00D84141" w:rsidRDefault="00D84141" w:rsidP="003109F3">
      <w:pPr>
        <w:jc w:val="center"/>
        <w:rPr>
          <w:rFonts w:ascii="Arial Narrow" w:hAnsi="Arial Narrow" w:cs="Arial"/>
          <w:sz w:val="22"/>
        </w:rPr>
      </w:pPr>
    </w:p>
    <w:p w14:paraId="75C9C060" w14:textId="77777777" w:rsidR="00D84141" w:rsidRDefault="00D84141" w:rsidP="003109F3">
      <w:pPr>
        <w:jc w:val="center"/>
        <w:rPr>
          <w:rFonts w:ascii="Arial Narrow" w:hAnsi="Arial Narrow" w:cs="Arial"/>
          <w:sz w:val="22"/>
        </w:rPr>
      </w:pPr>
    </w:p>
    <w:p w14:paraId="2EE2F5CC" w14:textId="77777777" w:rsidR="00D84141" w:rsidRDefault="00D84141" w:rsidP="003109F3">
      <w:pPr>
        <w:jc w:val="center"/>
        <w:rPr>
          <w:rFonts w:ascii="Arial Narrow" w:hAnsi="Arial Narrow" w:cs="Arial"/>
          <w:sz w:val="22"/>
        </w:rPr>
      </w:pPr>
    </w:p>
    <w:p w14:paraId="11F34307" w14:textId="6CE436B7" w:rsidR="00065F6B" w:rsidRPr="00EC2537" w:rsidRDefault="00CC4A9C"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C5F300C"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AC3014C"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4A0EFFE" w14:textId="77777777" w:rsidR="00CD4174" w:rsidRPr="00CD4174" w:rsidRDefault="00CD4174" w:rsidP="002A7C81">
      <w:pPr>
        <w:pStyle w:val="Odsekzoznamu"/>
        <w:tabs>
          <w:tab w:val="clear" w:pos="2880"/>
          <w:tab w:val="clear" w:pos="4500"/>
        </w:tabs>
        <w:spacing w:before="60"/>
        <w:ind w:left="432"/>
        <w:jc w:val="both"/>
        <w:rPr>
          <w:rFonts w:ascii="Arial Narrow" w:hAnsi="Arial Narrow" w:cs="Arial"/>
          <w:sz w:val="22"/>
        </w:rPr>
      </w:pPr>
      <w:r w:rsidRPr="00CD4174">
        <w:rPr>
          <w:rFonts w:ascii="Arial Narrow" w:hAnsi="Arial Narrow" w:cs="Arial"/>
          <w:sz w:val="22"/>
        </w:rPr>
        <w:t>Názov organizácie:</w:t>
      </w:r>
      <w:r w:rsidRPr="00CD4174">
        <w:rPr>
          <w:rFonts w:ascii="Arial Narrow" w:hAnsi="Arial Narrow" w:cs="Arial"/>
          <w:sz w:val="22"/>
        </w:rPr>
        <w:tab/>
      </w:r>
      <w:r w:rsidRPr="00CD4174">
        <w:rPr>
          <w:rFonts w:ascii="Arial Narrow" w:hAnsi="Arial Narrow" w:cs="Arial"/>
          <w:sz w:val="22"/>
        </w:rPr>
        <w:tab/>
      </w:r>
      <w:r w:rsidRPr="00CD4174">
        <w:rPr>
          <w:rFonts w:ascii="Arial Narrow" w:hAnsi="Arial Narrow" w:cs="Arial"/>
          <w:bCs/>
          <w:sz w:val="22"/>
        </w:rPr>
        <w:t>Horská záchranná služba</w:t>
      </w:r>
    </w:p>
    <w:p w14:paraId="1D23C25C" w14:textId="4504997E" w:rsidR="00CD4174" w:rsidRPr="00CD4174" w:rsidRDefault="00CD4174" w:rsidP="00CD4174">
      <w:pPr>
        <w:pStyle w:val="Odsekzoznamu"/>
        <w:tabs>
          <w:tab w:val="clear" w:pos="2160"/>
          <w:tab w:val="clear" w:pos="2880"/>
          <w:tab w:val="clear" w:pos="4500"/>
        </w:tabs>
        <w:spacing w:before="60"/>
        <w:ind w:left="432"/>
        <w:jc w:val="both"/>
        <w:rPr>
          <w:rFonts w:ascii="Arial Narrow" w:hAnsi="Arial Narrow" w:cs="Arial"/>
          <w:sz w:val="22"/>
        </w:rPr>
      </w:pPr>
      <w:r w:rsidRPr="00CD4174">
        <w:rPr>
          <w:rFonts w:ascii="Arial Narrow" w:hAnsi="Arial Narrow" w:cs="Arial"/>
          <w:sz w:val="22"/>
        </w:rPr>
        <w:t>IČO:</w:t>
      </w:r>
      <w:r w:rsidRPr="00CD4174">
        <w:rPr>
          <w:rFonts w:ascii="Arial Narrow" w:hAnsi="Arial Narrow" w:cs="Arial"/>
          <w:sz w:val="22"/>
        </w:rPr>
        <w:tab/>
      </w:r>
      <w:r w:rsidRPr="00CD4174">
        <w:rPr>
          <w:rFonts w:ascii="Arial Narrow" w:hAnsi="Arial Narrow" w:cs="Arial"/>
          <w:sz w:val="22"/>
        </w:rPr>
        <w:tab/>
      </w:r>
      <w:r w:rsidRPr="00CD4174">
        <w:rPr>
          <w:rFonts w:ascii="Arial Narrow" w:hAnsi="Arial Narrow" w:cs="Arial"/>
          <w:sz w:val="22"/>
        </w:rPr>
        <w:tab/>
        <w:t>37879693</w:t>
      </w:r>
    </w:p>
    <w:p w14:paraId="7FE40A27" w14:textId="0A440199" w:rsidR="00CD4174" w:rsidRPr="00CD4174" w:rsidRDefault="00CD4174" w:rsidP="00CD4174">
      <w:pPr>
        <w:pStyle w:val="Odsekzoznamu"/>
        <w:tabs>
          <w:tab w:val="clear" w:pos="2160"/>
          <w:tab w:val="clear" w:pos="2880"/>
          <w:tab w:val="clear" w:pos="4500"/>
        </w:tabs>
        <w:spacing w:before="60"/>
        <w:ind w:left="432"/>
        <w:jc w:val="both"/>
        <w:rPr>
          <w:rFonts w:ascii="Arial Narrow" w:hAnsi="Arial Narrow" w:cs="Arial"/>
          <w:sz w:val="22"/>
        </w:rPr>
      </w:pPr>
      <w:r w:rsidRPr="00CD4174">
        <w:rPr>
          <w:rFonts w:ascii="Arial Narrow" w:hAnsi="Arial Narrow" w:cs="Arial"/>
          <w:sz w:val="22"/>
        </w:rPr>
        <w:t>IČ DPH :</w:t>
      </w:r>
      <w:r w:rsidRPr="00CD4174">
        <w:rPr>
          <w:rFonts w:ascii="Arial Narrow" w:hAnsi="Arial Narrow" w:cs="Arial"/>
          <w:sz w:val="22"/>
        </w:rPr>
        <w:tab/>
      </w:r>
      <w:r w:rsidRPr="00CD4174">
        <w:rPr>
          <w:rFonts w:ascii="Arial Narrow" w:hAnsi="Arial Narrow" w:cs="Arial"/>
          <w:sz w:val="22"/>
        </w:rPr>
        <w:tab/>
      </w:r>
      <w:r w:rsidRPr="00CD4174">
        <w:rPr>
          <w:rFonts w:ascii="Arial Narrow" w:hAnsi="Arial Narrow" w:cs="Arial"/>
          <w:sz w:val="22"/>
        </w:rPr>
        <w:tab/>
        <w:t>SK 2021707776</w:t>
      </w:r>
    </w:p>
    <w:p w14:paraId="6A6665FD" w14:textId="4F0A58CE" w:rsidR="00CD4174" w:rsidRPr="00CD4174" w:rsidRDefault="00CD4174" w:rsidP="00CD4174">
      <w:pPr>
        <w:pStyle w:val="Odsekzoznamu"/>
        <w:tabs>
          <w:tab w:val="clear" w:pos="2160"/>
          <w:tab w:val="clear" w:pos="2880"/>
          <w:tab w:val="clear" w:pos="4500"/>
        </w:tabs>
        <w:spacing w:before="60"/>
        <w:ind w:left="432"/>
        <w:jc w:val="both"/>
        <w:rPr>
          <w:rFonts w:ascii="Arial Narrow" w:hAnsi="Arial Narrow" w:cs="Arial"/>
          <w:sz w:val="22"/>
        </w:rPr>
      </w:pPr>
      <w:r w:rsidRPr="00CD4174">
        <w:rPr>
          <w:rFonts w:ascii="Arial Narrow" w:hAnsi="Arial Narrow" w:cs="Arial"/>
          <w:sz w:val="22"/>
        </w:rPr>
        <w:t>Sídlo organizácie:</w:t>
      </w:r>
      <w:r w:rsidRPr="00CD4174">
        <w:rPr>
          <w:rFonts w:ascii="Arial Narrow" w:hAnsi="Arial Narrow" w:cs="Arial"/>
          <w:sz w:val="22"/>
        </w:rPr>
        <w:tab/>
      </w:r>
      <w:r w:rsidRPr="00CD4174">
        <w:rPr>
          <w:rFonts w:ascii="Arial Narrow" w:hAnsi="Arial Narrow" w:cs="Arial"/>
          <w:sz w:val="22"/>
        </w:rPr>
        <w:tab/>
        <w:t>Horný Smokovec 52, 062 01 Vysoké Tatry</w:t>
      </w:r>
    </w:p>
    <w:p w14:paraId="7563836F" w14:textId="5AFDBDDC" w:rsidR="00CD4174" w:rsidRPr="00CD4174" w:rsidRDefault="00CD4174" w:rsidP="00CD4174">
      <w:pPr>
        <w:pStyle w:val="Odsekzoznamu"/>
        <w:tabs>
          <w:tab w:val="clear" w:pos="2160"/>
          <w:tab w:val="clear" w:pos="2880"/>
          <w:tab w:val="clear" w:pos="4500"/>
        </w:tabs>
        <w:spacing w:before="60"/>
        <w:ind w:left="432"/>
        <w:jc w:val="both"/>
        <w:rPr>
          <w:rFonts w:ascii="Arial Narrow" w:hAnsi="Arial Narrow" w:cs="Arial"/>
          <w:sz w:val="22"/>
        </w:rPr>
      </w:pPr>
      <w:r w:rsidRPr="00CD4174">
        <w:rPr>
          <w:rFonts w:ascii="Arial Narrow" w:hAnsi="Arial Narrow" w:cs="Arial"/>
          <w:sz w:val="22"/>
        </w:rPr>
        <w:t>Krajina:</w:t>
      </w:r>
      <w:r w:rsidRPr="00CD4174">
        <w:rPr>
          <w:rFonts w:ascii="Arial Narrow" w:hAnsi="Arial Narrow" w:cs="Arial"/>
          <w:sz w:val="22"/>
        </w:rPr>
        <w:tab/>
      </w:r>
      <w:r w:rsidRPr="00CD4174">
        <w:rPr>
          <w:rFonts w:ascii="Arial Narrow" w:hAnsi="Arial Narrow" w:cs="Arial"/>
          <w:sz w:val="22"/>
        </w:rPr>
        <w:tab/>
      </w:r>
      <w:r w:rsidRPr="00CD4174">
        <w:rPr>
          <w:rFonts w:ascii="Arial Narrow" w:hAnsi="Arial Narrow" w:cs="Arial"/>
          <w:sz w:val="22"/>
        </w:rPr>
        <w:tab/>
        <w:t>Slovenská republika</w:t>
      </w:r>
    </w:p>
    <w:p w14:paraId="05B62214" w14:textId="77777777" w:rsidR="00CD4174" w:rsidRPr="00CD4174" w:rsidRDefault="00CD4174" w:rsidP="00CD4174">
      <w:pPr>
        <w:pStyle w:val="Odsekzoznamu"/>
        <w:spacing w:before="60"/>
        <w:ind w:left="432"/>
        <w:jc w:val="both"/>
        <w:rPr>
          <w:rFonts w:ascii="Arial Narrow" w:hAnsi="Arial Narrow" w:cs="Arial"/>
          <w:sz w:val="22"/>
        </w:rPr>
      </w:pPr>
    </w:p>
    <w:p w14:paraId="37460A58" w14:textId="536997C2" w:rsidR="00CD4174" w:rsidRPr="00CD4174" w:rsidRDefault="00CD4174" w:rsidP="00CD4174">
      <w:pPr>
        <w:pStyle w:val="Odsekzoznamu"/>
        <w:spacing w:before="60"/>
        <w:ind w:left="432"/>
        <w:jc w:val="both"/>
        <w:rPr>
          <w:rFonts w:ascii="Arial Narrow" w:hAnsi="Arial Narrow" w:cs="Arial"/>
          <w:sz w:val="22"/>
        </w:rPr>
      </w:pPr>
      <w:r w:rsidRPr="00CD4174">
        <w:rPr>
          <w:rFonts w:ascii="Arial Narrow" w:hAnsi="Arial Narrow" w:cs="Arial"/>
          <w:sz w:val="22"/>
        </w:rPr>
        <w:t>Kontaktná osoba:</w:t>
      </w:r>
      <w:bookmarkStart w:id="6" w:name="kontakt_meno"/>
      <w:bookmarkEnd w:id="6"/>
      <w:r w:rsidRPr="00CD4174">
        <w:rPr>
          <w:rFonts w:ascii="Arial Narrow" w:hAnsi="Arial Narrow" w:cs="Arial"/>
          <w:sz w:val="22"/>
        </w:rPr>
        <w:tab/>
      </w:r>
      <w:r w:rsidRPr="00CD4174">
        <w:rPr>
          <w:rFonts w:ascii="Arial Narrow" w:hAnsi="Arial Narrow" w:cs="Arial"/>
          <w:sz w:val="22"/>
        </w:rPr>
        <w:tab/>
        <w:t>Ing. Adriana Hrivnáčiková</w:t>
      </w:r>
    </w:p>
    <w:p w14:paraId="1507AAD6" w14:textId="4E36FAAA" w:rsidR="00CD4174" w:rsidRPr="00CD4174" w:rsidRDefault="00CD4174" w:rsidP="00CD4174">
      <w:pPr>
        <w:pStyle w:val="Odsekzoznamu"/>
        <w:spacing w:before="60"/>
        <w:ind w:left="432"/>
        <w:rPr>
          <w:rFonts w:ascii="Arial Narrow" w:hAnsi="Arial Narrow" w:cs="Arial"/>
          <w:sz w:val="22"/>
        </w:rPr>
      </w:pPr>
      <w:r w:rsidRPr="00CD4174">
        <w:rPr>
          <w:rFonts w:ascii="Arial Narrow" w:hAnsi="Arial Narrow" w:cs="Arial"/>
          <w:sz w:val="22"/>
        </w:rPr>
        <w:t>Telefón:</w:t>
      </w:r>
      <w:r w:rsidRPr="00CD4174">
        <w:rPr>
          <w:rFonts w:ascii="Arial Narrow" w:hAnsi="Arial Narrow" w:cs="Arial"/>
          <w:sz w:val="22"/>
        </w:rPr>
        <w:tab/>
      </w:r>
      <w:r w:rsidRPr="00CD4174">
        <w:rPr>
          <w:rFonts w:ascii="Arial Narrow" w:hAnsi="Arial Narrow" w:cs="Arial"/>
          <w:sz w:val="22"/>
        </w:rPr>
        <w:tab/>
      </w:r>
      <w:bookmarkStart w:id="7" w:name="kontakt_telefon"/>
      <w:bookmarkEnd w:id="7"/>
      <w:r w:rsidRPr="00CD4174">
        <w:rPr>
          <w:rFonts w:ascii="Arial Narrow" w:hAnsi="Arial Narrow" w:cs="Arial"/>
          <w:sz w:val="22"/>
        </w:rPr>
        <w:t>+421 527877736</w:t>
      </w:r>
    </w:p>
    <w:p w14:paraId="6231978D" w14:textId="0CB31449" w:rsidR="00CD4174" w:rsidRPr="00CD4174" w:rsidRDefault="00CD4174" w:rsidP="00CD4174">
      <w:pPr>
        <w:pStyle w:val="Odsekzoznamu"/>
        <w:spacing w:before="60"/>
        <w:ind w:left="432"/>
        <w:rPr>
          <w:rFonts w:ascii="Arial Narrow" w:hAnsi="Arial Narrow" w:cs="Arial"/>
          <w:sz w:val="22"/>
          <w:szCs w:val="22"/>
        </w:rPr>
      </w:pPr>
      <w:r w:rsidRPr="00CD4174">
        <w:rPr>
          <w:rFonts w:ascii="Arial Narrow" w:hAnsi="Arial Narrow" w:cs="Arial"/>
          <w:sz w:val="22"/>
          <w:szCs w:val="22"/>
        </w:rPr>
        <w:t>E-mail:</w:t>
      </w:r>
      <w:r w:rsidRPr="00CD4174">
        <w:rPr>
          <w:rFonts w:ascii="Arial Narrow" w:hAnsi="Arial Narrow" w:cs="Arial"/>
          <w:sz w:val="22"/>
          <w:szCs w:val="22"/>
        </w:rPr>
        <w:tab/>
      </w:r>
      <w:r w:rsidRPr="00CD4174">
        <w:rPr>
          <w:rFonts w:ascii="Arial Narrow" w:hAnsi="Arial Narrow" w:cs="Arial"/>
          <w:sz w:val="22"/>
          <w:szCs w:val="22"/>
        </w:rPr>
        <w:tab/>
      </w:r>
      <w:hyperlink r:id="rId8" w:history="1">
        <w:r w:rsidR="00BA195F" w:rsidRPr="009A03FE">
          <w:rPr>
            <w:rStyle w:val="Hypertextovprepojenie"/>
            <w:rFonts w:ascii="Arial Narrow" w:hAnsi="Arial Narrow" w:cs="Arial"/>
            <w:sz w:val="22"/>
            <w:szCs w:val="22"/>
          </w:rPr>
          <w:t>ahrivnacikova@gmail.com</w:t>
        </w:r>
      </w:hyperlink>
      <w:r w:rsidR="00BA195F">
        <w:rPr>
          <w:rFonts w:ascii="Arial Narrow" w:hAnsi="Arial Narrow" w:cs="Arial"/>
          <w:sz w:val="22"/>
          <w:szCs w:val="22"/>
        </w:rPr>
        <w:t xml:space="preserve"> </w:t>
      </w:r>
    </w:p>
    <w:p w14:paraId="238FE4D3" w14:textId="654FA506" w:rsidR="00CD4174" w:rsidRPr="00CD4174" w:rsidRDefault="00CD4174" w:rsidP="00CD4174">
      <w:pPr>
        <w:pStyle w:val="Odsekzoznamu"/>
        <w:spacing w:before="60" w:after="120"/>
        <w:ind w:left="432"/>
        <w:jc w:val="both"/>
        <w:rPr>
          <w:rFonts w:ascii="Arial Narrow" w:hAnsi="Arial Narrow" w:cs="Arial"/>
          <w:sz w:val="22"/>
        </w:rPr>
      </w:pPr>
      <w:r w:rsidRPr="00CD4174">
        <w:rPr>
          <w:rFonts w:ascii="Arial Narrow" w:hAnsi="Arial Narrow" w:cs="Arial"/>
          <w:sz w:val="22"/>
        </w:rPr>
        <w:t>Internetová adresa (URL):</w:t>
      </w:r>
      <w:r w:rsidRPr="00CD4174">
        <w:rPr>
          <w:rFonts w:ascii="Arial Narrow" w:hAnsi="Arial Narrow" w:cs="Arial"/>
          <w:sz w:val="22"/>
        </w:rPr>
        <w:tab/>
      </w:r>
      <w:hyperlink r:id="rId9" w:history="1">
        <w:r w:rsidR="00BA195F" w:rsidRPr="009A03FE">
          <w:rPr>
            <w:rStyle w:val="Hypertextovprepojenie"/>
            <w:rFonts w:ascii="Arial Narrow" w:hAnsi="Arial Narrow" w:cs="Arial"/>
            <w:sz w:val="22"/>
          </w:rPr>
          <w:t>http://www.hzs.sk</w:t>
        </w:r>
      </w:hyperlink>
      <w:r w:rsidR="00BA195F">
        <w:rPr>
          <w:rFonts w:ascii="Arial Narrow" w:hAnsi="Arial Narrow" w:cs="Arial"/>
          <w:sz w:val="22"/>
        </w:rPr>
        <w:t xml:space="preserve"> </w:t>
      </w:r>
    </w:p>
    <w:p w14:paraId="624A3C01" w14:textId="77777777" w:rsidR="00CD4174" w:rsidRPr="00CD4174" w:rsidRDefault="00CD4174" w:rsidP="00CD4174">
      <w:pPr>
        <w:pStyle w:val="Odsekzoznamu"/>
        <w:widowControl w:val="0"/>
        <w:spacing w:before="120" w:after="120"/>
        <w:ind w:left="432"/>
        <w:rPr>
          <w:rFonts w:ascii="Arial Narrow" w:hAnsi="Arial Narrow"/>
          <w:sz w:val="22"/>
        </w:rPr>
      </w:pPr>
      <w:r w:rsidRPr="00CD4174">
        <w:rPr>
          <w:rFonts w:ascii="Arial Narrow" w:hAnsi="Arial Narrow"/>
          <w:sz w:val="22"/>
        </w:rPr>
        <w:t>Adresa stránky profilu kupujúceho (URL</w:t>
      </w:r>
      <w:r w:rsidRPr="0017112F">
        <w:rPr>
          <w:rFonts w:ascii="Arial Narrow" w:hAnsi="Arial Narrow"/>
          <w:sz w:val="22"/>
          <w:highlight w:val="yellow"/>
        </w:rPr>
        <w:t xml:space="preserve">): </w:t>
      </w:r>
      <w:hyperlink r:id="rId10" w:history="1">
        <w:r w:rsidRPr="0017112F">
          <w:rPr>
            <w:rStyle w:val="Hypertextovprepojenie"/>
            <w:rFonts w:ascii="Arial Narrow" w:hAnsi="Arial Narrow"/>
            <w:highlight w:val="yellow"/>
          </w:rPr>
          <w:t>https://www.uvo.gov.sk/vyhladavanie-profilov/zakazky/8450</w:t>
        </w:r>
      </w:hyperlink>
    </w:p>
    <w:p w14:paraId="69907918" w14:textId="77777777" w:rsidR="00FC5547" w:rsidRPr="00595184" w:rsidRDefault="00CD4174" w:rsidP="00CD4174">
      <w:pPr>
        <w:pStyle w:val="Odsekzoznamu"/>
        <w:spacing w:before="120" w:after="120"/>
        <w:ind w:left="432"/>
        <w:rPr>
          <w:rFonts w:ascii="Arial Narrow" w:hAnsi="Arial Narrow"/>
          <w:sz w:val="22"/>
          <w:szCs w:val="22"/>
        </w:rPr>
      </w:pPr>
      <w:r w:rsidRPr="00595184">
        <w:rPr>
          <w:rFonts w:ascii="Arial Narrow" w:hAnsi="Arial Narrow"/>
          <w:sz w:val="22"/>
          <w:szCs w:val="22"/>
        </w:rPr>
        <w:t>Adresa na ktorej sú dostupné súťažné podklady:</w:t>
      </w:r>
    </w:p>
    <w:p w14:paraId="38CAD112" w14:textId="78363A9E" w:rsidR="00FC5547" w:rsidRPr="000962BD" w:rsidRDefault="0067205F" w:rsidP="00CD4174">
      <w:pPr>
        <w:pStyle w:val="Odsekzoznamu"/>
        <w:spacing w:before="120" w:after="120"/>
        <w:ind w:left="432"/>
        <w:rPr>
          <w:rFonts w:ascii="Arial Narrow" w:hAnsi="Arial Narrow" w:cs="Arial"/>
          <w:bCs/>
          <w:sz w:val="22"/>
          <w:szCs w:val="22"/>
        </w:rPr>
      </w:pPr>
      <w:hyperlink r:id="rId11" w:history="1">
        <w:r w:rsidR="00215615" w:rsidRPr="0017112F">
          <w:rPr>
            <w:rStyle w:val="Hypertextovprepojenie"/>
            <w:rFonts w:ascii="Arial Narrow" w:hAnsi="Arial Narrow" w:cs="Arial"/>
            <w:bCs/>
            <w:sz w:val="22"/>
            <w:szCs w:val="22"/>
            <w:highlight w:val="yellow"/>
          </w:rPr>
          <w:t>https://eo.eks.sk/ElektronickaTabula/Detail/1980</w:t>
        </w:r>
      </w:hyperlink>
      <w:r w:rsidR="00215615" w:rsidRPr="000962BD">
        <w:rPr>
          <w:rFonts w:ascii="Arial Narrow" w:hAnsi="Arial Narrow" w:cs="Arial"/>
          <w:bCs/>
          <w:sz w:val="22"/>
          <w:szCs w:val="22"/>
        </w:rPr>
        <w:t xml:space="preserve"> </w:t>
      </w:r>
      <w:r w:rsidR="00065F6B" w:rsidRPr="000962BD">
        <w:rPr>
          <w:rFonts w:ascii="Arial Narrow" w:hAnsi="Arial Narrow" w:cs="Arial"/>
          <w:bCs/>
          <w:sz w:val="22"/>
          <w:szCs w:val="22"/>
        </w:rPr>
        <w:tab/>
      </w:r>
    </w:p>
    <w:p w14:paraId="53E43320" w14:textId="748A2DBC" w:rsidR="000A6291" w:rsidRPr="000A6291" w:rsidRDefault="0067205F" w:rsidP="00CD4174">
      <w:pPr>
        <w:pStyle w:val="Odsekzoznamu"/>
        <w:spacing w:before="120" w:after="120"/>
        <w:ind w:left="432"/>
        <w:rPr>
          <w:rFonts w:ascii="Arial Narrow" w:hAnsi="Arial Narrow" w:cs="Arial"/>
          <w:b/>
          <w:sz w:val="22"/>
          <w:szCs w:val="22"/>
        </w:rPr>
      </w:pPr>
      <w:hyperlink r:id="rId12" w:history="1">
        <w:r w:rsidR="000A6291" w:rsidRPr="0017112F">
          <w:rPr>
            <w:rStyle w:val="Hypertextovprepojenie"/>
            <w:rFonts w:ascii="Arial Narrow" w:hAnsi="Arial Narrow"/>
            <w:sz w:val="22"/>
            <w:szCs w:val="22"/>
            <w:highlight w:val="yellow"/>
          </w:rPr>
          <w:t>http://www.uvo.gov.sk/vyhladavanie-zakaziek/detail/dokumenty/429715</w:t>
        </w:r>
      </w:hyperlink>
    </w:p>
    <w:p w14:paraId="0EF3394D"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23E9F646"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619990DA"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5B56E897" w14:textId="408BF110" w:rsidR="005E5B0A" w:rsidRPr="009431BC" w:rsidRDefault="00814020" w:rsidP="005346CD">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r w:rsidR="005346CD">
        <w:rPr>
          <w:rFonts w:ascii="Arial Narrow" w:hAnsi="Arial Narrow" w:cs="Arial"/>
          <w:sz w:val="22"/>
          <w:szCs w:val="22"/>
        </w:rPr>
        <w:t xml:space="preserve">systémom </w:t>
      </w:r>
      <w:r w:rsidR="000A39C7" w:rsidRPr="00C672D6">
        <w:rPr>
          <w:rFonts w:ascii="Arial Narrow" w:hAnsi="Arial Narrow" w:cs="Arial"/>
          <w:sz w:val="22"/>
          <w:szCs w:val="22"/>
        </w:rPr>
        <w:t>Elektronické obstarávanie</w:t>
      </w:r>
      <w:r w:rsidR="000A39C7">
        <w:rPr>
          <w:rFonts w:ascii="Arial Narrow" w:hAnsi="Arial Narrow" w:cs="Arial"/>
          <w:sz w:val="22"/>
          <w:szCs w:val="22"/>
        </w:rPr>
        <w:t xml:space="preserve"> (EO)</w:t>
      </w:r>
      <w:r w:rsidR="000A39C7" w:rsidRPr="00C672D6">
        <w:rPr>
          <w:rFonts w:ascii="Arial Narrow" w:hAnsi="Arial Narrow" w:cs="Arial"/>
          <w:sz w:val="22"/>
          <w:szCs w:val="22"/>
        </w:rPr>
        <w:t>, ktorý je súčasťou</w:t>
      </w:r>
      <w:r w:rsidR="000A39C7" w:rsidRPr="009431BC">
        <w:rPr>
          <w:rFonts w:ascii="Arial Narrow" w:hAnsi="Arial Narrow" w:cs="Arial"/>
          <w:sz w:val="22"/>
          <w:szCs w:val="22"/>
        </w:rPr>
        <w:t xml:space="preserve"> </w:t>
      </w:r>
      <w:r w:rsidRPr="009431BC">
        <w:rPr>
          <w:rFonts w:ascii="Arial Narrow" w:hAnsi="Arial Narrow" w:cs="Arial"/>
          <w:sz w:val="22"/>
          <w:szCs w:val="22"/>
        </w:rPr>
        <w:t>Elektronick</w:t>
      </w:r>
      <w:r w:rsidR="005346CD">
        <w:rPr>
          <w:rFonts w:ascii="Arial Narrow" w:hAnsi="Arial Narrow" w:cs="Arial"/>
          <w:sz w:val="22"/>
          <w:szCs w:val="22"/>
        </w:rPr>
        <w:t>ého</w:t>
      </w:r>
      <w:r w:rsidRPr="009431BC">
        <w:rPr>
          <w:rFonts w:ascii="Arial Narrow" w:hAnsi="Arial Narrow" w:cs="Arial"/>
          <w:sz w:val="22"/>
          <w:szCs w:val="22"/>
        </w:rPr>
        <w:t xml:space="preserve"> kontraktačn</w:t>
      </w:r>
      <w:r w:rsidR="005346CD">
        <w:rPr>
          <w:rFonts w:ascii="Arial Narrow" w:hAnsi="Arial Narrow" w:cs="Arial"/>
          <w:sz w:val="22"/>
          <w:szCs w:val="22"/>
        </w:rPr>
        <w:t>ého</w:t>
      </w:r>
      <w:r w:rsidRPr="009431BC">
        <w:rPr>
          <w:rFonts w:ascii="Arial Narrow" w:hAnsi="Arial Narrow" w:cs="Arial"/>
          <w:sz w:val="22"/>
          <w:szCs w:val="22"/>
        </w:rPr>
        <w:t xml:space="preserve"> systém</w:t>
      </w:r>
      <w:r w:rsidR="005346CD">
        <w:rPr>
          <w:rFonts w:ascii="Arial Narrow" w:hAnsi="Arial Narrow" w:cs="Arial"/>
          <w:sz w:val="22"/>
          <w:szCs w:val="22"/>
        </w:rPr>
        <w:t>u (ďalej spoločne iba „EKS“)</w:t>
      </w:r>
      <w:r w:rsidR="005346CD" w:rsidRPr="009431BC">
        <w:rPr>
          <w:rFonts w:ascii="Arial Narrow" w:hAnsi="Arial Narrow" w:cs="Arial"/>
          <w:sz w:val="22"/>
          <w:szCs w:val="22"/>
        </w:rPr>
        <w:t>.</w:t>
      </w:r>
    </w:p>
    <w:p w14:paraId="3025CA30" w14:textId="72D30F8A" w:rsidR="00814020" w:rsidRPr="009431BC"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 xml:space="preserve">verejný obstarávateľ </w:t>
      </w:r>
      <w:r w:rsidRPr="00CD4174">
        <w:rPr>
          <w:rFonts w:ascii="Arial Narrow" w:hAnsi="Arial Narrow"/>
          <w:sz w:val="22"/>
          <w:szCs w:val="22"/>
        </w:rPr>
        <w:t xml:space="preserve">podľa § 7 ods. 1 písm. </w:t>
      </w:r>
      <w:r w:rsidR="00CD4174" w:rsidRPr="00CD4174">
        <w:rPr>
          <w:rFonts w:ascii="Arial Narrow" w:hAnsi="Arial Narrow"/>
          <w:sz w:val="22"/>
          <w:szCs w:val="22"/>
        </w:rPr>
        <w:t>d</w:t>
      </w:r>
      <w:r w:rsidRPr="00CD4174">
        <w:rPr>
          <w:rFonts w:ascii="Arial Narrow" w:hAnsi="Arial Narrow"/>
          <w:sz w:val="22"/>
          <w:szCs w:val="22"/>
        </w:rPr>
        <w:t>) zákona</w:t>
      </w:r>
      <w:r w:rsidRPr="004F6B7B">
        <w:rPr>
          <w:rFonts w:ascii="Arial Narrow" w:hAnsi="Arial Narrow"/>
          <w:sz w:val="22"/>
          <w:szCs w:val="22"/>
        </w:rPr>
        <w:t xml:space="preserve"> zadáva zákazky v súlade s</w:t>
      </w:r>
      <w:r w:rsidR="0083469F">
        <w:rPr>
          <w:rFonts w:ascii="Arial Narrow" w:hAnsi="Arial Narrow"/>
          <w:sz w:val="22"/>
          <w:szCs w:val="22"/>
        </w:rPr>
        <w:t>o</w:t>
      </w:r>
      <w:r w:rsidRPr="004F6B7B">
        <w:rPr>
          <w:rFonts w:ascii="Arial Narrow" w:hAnsi="Arial Narrow"/>
          <w:sz w:val="22"/>
          <w:szCs w:val="22"/>
        </w:rPr>
        <w:t xml:space="preserve"> zákonom. </w:t>
      </w:r>
      <w:r w:rsidR="00B477E2" w:rsidRPr="004F6B7B">
        <w:rPr>
          <w:rFonts w:ascii="Arial Narrow" w:hAnsi="Arial Narrow"/>
          <w:sz w:val="22"/>
          <w:szCs w:val="22"/>
        </w:rPr>
        <w:t xml:space="preserve">Podrobnejšie </w:t>
      </w:r>
      <w:r w:rsidR="00B477E2" w:rsidRPr="004D1297">
        <w:rPr>
          <w:rFonts w:ascii="Arial Narrow" w:hAnsi="Arial Narrow"/>
          <w:sz w:val="22"/>
          <w:szCs w:val="22"/>
        </w:rPr>
        <w:t>informácie o</w:t>
      </w:r>
      <w:r w:rsidR="00E30553" w:rsidRPr="004D1297">
        <w:rPr>
          <w:rFonts w:ascii="Arial Narrow" w:hAnsi="Arial Narrow"/>
          <w:sz w:val="22"/>
          <w:szCs w:val="22"/>
        </w:rPr>
        <w:t xml:space="preserve"> EKS </w:t>
      </w:r>
      <w:r w:rsidR="005346CD" w:rsidRPr="004D1297">
        <w:rPr>
          <w:rFonts w:ascii="Arial Narrow" w:hAnsi="Arial Narrow"/>
          <w:sz w:val="22"/>
          <w:szCs w:val="22"/>
        </w:rPr>
        <w:t>sú uvedené</w:t>
      </w:r>
      <w:r w:rsidR="005346CD">
        <w:rPr>
          <w:rFonts w:ascii="Arial Narrow" w:hAnsi="Arial Narrow"/>
          <w:sz w:val="22"/>
          <w:szCs w:val="22"/>
        </w:rPr>
        <w:t xml:space="preserve"> </w:t>
      </w:r>
      <w:r w:rsidR="005346CD" w:rsidRPr="009564EE">
        <w:rPr>
          <w:rFonts w:ascii="Arial Narrow" w:hAnsi="Arial Narrow"/>
          <w:sz w:val="22"/>
          <w:szCs w:val="22"/>
        </w:rPr>
        <w:t>vo Všeobecných podmienkach</w:t>
      </w:r>
      <w:r w:rsidR="005346CD">
        <w:rPr>
          <w:rFonts w:ascii="Arial Narrow" w:hAnsi="Arial Narrow"/>
          <w:sz w:val="22"/>
          <w:szCs w:val="22"/>
        </w:rPr>
        <w:t xml:space="preserve"> elektronického</w:t>
      </w:r>
      <w:r w:rsidR="00552156">
        <w:rPr>
          <w:rFonts w:ascii="Arial Narrow" w:hAnsi="Arial Narrow"/>
          <w:sz w:val="22"/>
          <w:szCs w:val="22"/>
        </w:rPr>
        <w:t xml:space="preserve"> obstarávania</w:t>
      </w:r>
      <w:r w:rsidR="006E2845">
        <w:rPr>
          <w:rFonts w:ascii="Arial Narrow" w:hAnsi="Arial Narrow"/>
          <w:sz w:val="22"/>
          <w:szCs w:val="22"/>
        </w:rPr>
        <w:t xml:space="preserve"> (v aktuálnom znení)</w:t>
      </w:r>
      <w:r w:rsidR="00552156">
        <w:rPr>
          <w:rFonts w:ascii="Arial Narrow" w:hAnsi="Arial Narrow"/>
          <w:sz w:val="22"/>
          <w:szCs w:val="22"/>
        </w:rPr>
        <w:t>, ktoré sú verejne prístupné v rámci EKS (ďalej len „VP EO“)</w:t>
      </w:r>
      <w:r w:rsidR="00552156" w:rsidRPr="009431BC">
        <w:rPr>
          <w:rFonts w:ascii="Arial Narrow" w:hAnsi="Arial Narrow"/>
          <w:sz w:val="22"/>
          <w:szCs w:val="22"/>
        </w:rPr>
        <w:t>.</w:t>
      </w:r>
    </w:p>
    <w:p w14:paraId="34CA6B68" w14:textId="111347C5"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Webové sídlo informačného systému</w:t>
      </w:r>
      <w:r w:rsidR="0083469F">
        <w:rPr>
          <w:rFonts w:ascii="Arial Narrow" w:hAnsi="Arial Narrow"/>
          <w:sz w:val="22"/>
        </w:rPr>
        <w:t xml:space="preserve"> EKS</w:t>
      </w:r>
      <w:r w:rsidRPr="00FF43E9">
        <w:rPr>
          <w:rFonts w:ascii="Arial Narrow" w:hAnsi="Arial Narrow"/>
          <w:sz w:val="22"/>
        </w:rPr>
        <w:t xml:space="preserve">, prostredníctvom ktorého sa verejné obstarávanie realizuje, je: </w:t>
      </w:r>
      <w:hyperlink r:id="rId13" w:history="1">
        <w:r w:rsidR="006E2845" w:rsidRPr="005632CD">
          <w:rPr>
            <w:rStyle w:val="Hypertextovprepojenie"/>
            <w:rFonts w:ascii="Arial Narrow" w:hAnsi="Arial Narrow"/>
            <w:sz w:val="22"/>
          </w:rPr>
          <w:t>https://eo.eks.sk/</w:t>
        </w:r>
      </w:hyperlink>
      <w:r w:rsidR="006E2845">
        <w:rPr>
          <w:rFonts w:ascii="Arial Narrow" w:hAnsi="Arial Narrow"/>
          <w:sz w:val="22"/>
        </w:rPr>
        <w:t xml:space="preserve"> </w:t>
      </w:r>
      <w:r w:rsidRPr="00FF43E9">
        <w:rPr>
          <w:rFonts w:ascii="Arial Narrow" w:hAnsi="Arial Narrow"/>
          <w:sz w:val="22"/>
        </w:rPr>
        <w:t>.</w:t>
      </w:r>
    </w:p>
    <w:p w14:paraId="548731B2"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4" w:history="1">
        <w:r w:rsidRPr="00FF43E9">
          <w:rPr>
            <w:rStyle w:val="Hypertextovprepojenie"/>
            <w:rFonts w:ascii="Arial Narrow" w:hAnsi="Arial Narrow"/>
            <w:sz w:val="22"/>
          </w:rPr>
          <w:t>https://portal.eks.sk/SpravaDodavatelov/RegistraciaDodavatela/ZiadostORegistraciu</w:t>
        </w:r>
      </w:hyperlink>
    </w:p>
    <w:p w14:paraId="618A6D5A"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169200EC"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7A3A0E6F"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048BB14"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je</w:t>
      </w:r>
      <w:r w:rsidRPr="00FF43E9">
        <w:rPr>
          <w:rFonts w:ascii="Arial Narrow" w:hAnsi="Arial Narrow"/>
          <w:sz w:val="22"/>
        </w:rPr>
        <w:t xml:space="preserve"> potrebné splnenie nasledujúcich technických požiadaviek:</w:t>
      </w:r>
    </w:p>
    <w:p w14:paraId="213DA065" w14:textId="77777777" w:rsidR="00CD43F1" w:rsidRPr="00FF43E9" w:rsidRDefault="00CD43F1" w:rsidP="00FF43E9">
      <w:pPr>
        <w:spacing w:before="120" w:after="120" w:line="240" w:lineRule="auto"/>
        <w:ind w:left="567"/>
        <w:jc w:val="both"/>
        <w:rPr>
          <w:rFonts w:ascii="Arial Narrow" w:hAnsi="Arial Narrow"/>
          <w:sz w:val="22"/>
        </w:rPr>
      </w:pPr>
      <w:bookmarkStart w:id="8" w:name="_Hlk504057119"/>
      <w:r w:rsidRPr="00FF43E9">
        <w:rPr>
          <w:rFonts w:ascii="Arial Narrow" w:hAnsi="Arial Narrow"/>
          <w:sz w:val="22"/>
        </w:rPr>
        <w:t>Aktuáln</w:t>
      </w:r>
      <w:r w:rsidR="003D6949">
        <w:rPr>
          <w:rFonts w:ascii="Arial Narrow" w:hAnsi="Arial Narrow"/>
          <w:sz w:val="22"/>
        </w:rPr>
        <w:t>a</w:t>
      </w:r>
      <w:r w:rsidRPr="00FF43E9">
        <w:rPr>
          <w:rFonts w:ascii="Arial Narrow" w:hAnsi="Arial Narrow"/>
          <w:sz w:val="22"/>
        </w:rPr>
        <w:t xml:space="preserve"> verzi</w:t>
      </w:r>
      <w:r w:rsidR="003D6949">
        <w:rPr>
          <w:rFonts w:ascii="Arial Narrow" w:hAnsi="Arial Narrow"/>
          <w:sz w:val="22"/>
        </w:rPr>
        <w:t>a</w:t>
      </w:r>
      <w:r w:rsidRPr="00FF43E9">
        <w:rPr>
          <w:rFonts w:ascii="Arial Narrow" w:hAnsi="Arial Narrow"/>
          <w:sz w:val="22"/>
        </w:rPr>
        <w:t xml:space="preserve"> </w:t>
      </w:r>
      <w:r w:rsidR="003D6949">
        <w:rPr>
          <w:rFonts w:ascii="Arial Narrow" w:hAnsi="Arial Narrow"/>
          <w:sz w:val="22"/>
        </w:rPr>
        <w:t xml:space="preserve">jedného </w:t>
      </w:r>
      <w:r w:rsidR="00E30553">
        <w:rPr>
          <w:rFonts w:ascii="Arial Narrow" w:hAnsi="Arial Narrow"/>
          <w:sz w:val="22"/>
        </w:rPr>
        <w:t xml:space="preserve">z </w:t>
      </w:r>
      <w:r w:rsidRPr="00FF43E9">
        <w:rPr>
          <w:rFonts w:ascii="Arial Narrow" w:hAnsi="Arial Narrow"/>
          <w:sz w:val="22"/>
        </w:rPr>
        <w:t>prehliadačov: Internet Explorer, Mozilla Firefox, Google Chrome.</w:t>
      </w:r>
    </w:p>
    <w:p w14:paraId="543F0A06" w14:textId="77777777" w:rsidR="00CD43F1" w:rsidRPr="00FF43E9" w:rsidRDefault="00CD43F1" w:rsidP="00FF43E9">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14:paraId="11705F06" w14:textId="77777777" w:rsidR="00CD43F1" w:rsidRPr="00FF43E9" w:rsidRDefault="00CD43F1" w:rsidP="00DB7408">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so zapnutým javascript a</w:t>
      </w:r>
      <w:r w:rsidR="003D6949">
        <w:rPr>
          <w:rFonts w:ascii="Arial Narrow" w:hAnsi="Arial Narrow"/>
          <w:sz w:val="22"/>
        </w:rPr>
        <w:t xml:space="preserve"> povoleným </w:t>
      </w:r>
      <w:r w:rsidRPr="00FF43E9">
        <w:rPr>
          <w:rFonts w:ascii="Arial Narrow" w:hAnsi="Arial Narrow"/>
          <w:sz w:val="22"/>
        </w:rPr>
        <w:t>cookies,</w:t>
      </w:r>
    </w:p>
    <w:p w14:paraId="1EFA30AA" w14:textId="77777777" w:rsidR="00CD43F1" w:rsidRPr="00FF43E9" w:rsidRDefault="00CD43F1" w:rsidP="00DB7408">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(plug-in, add-on) ktoré modifikujú vykonávanie a renderovanie aplikácie alebo zasahujú do http headers,</w:t>
      </w:r>
    </w:p>
    <w:p w14:paraId="7F29A82B" w14:textId="77777777" w:rsidR="00CD43F1" w:rsidRPr="00FF43E9" w:rsidRDefault="00CD43F1" w:rsidP="00DB7408">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C258595" w14:textId="77777777" w:rsidR="00CD43F1" w:rsidRPr="00FF43E9" w:rsidRDefault="00CD43F1" w:rsidP="00DB7408">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počítač pripojený k sieti Internet bez blokovania alebo modifikovania http protokolu s terminovaním ssl spojenia na klientovi,</w:t>
      </w:r>
    </w:p>
    <w:p w14:paraId="4682B105" w14:textId="77777777" w:rsidR="00CD43F1" w:rsidRPr="00FF43E9" w:rsidRDefault="00CD43F1" w:rsidP="00DB7408">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1ECDEB74" w14:textId="77777777" w:rsidR="00CD43F1" w:rsidRPr="00FF43E9" w:rsidRDefault="00CD43F1" w:rsidP="00DB7408">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8"/>
    <w:p w14:paraId="5CCE846D"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79BB27C8" w14:textId="3FD32A39" w:rsidR="00B00A01" w:rsidRPr="00C73314" w:rsidRDefault="00DE646E" w:rsidP="00B00A01">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w:t>
      </w:r>
      <w:r w:rsidR="00F40989">
        <w:rPr>
          <w:rFonts w:ascii="Arial Narrow" w:hAnsi="Arial Narrow"/>
          <w:sz w:val="22"/>
        </w:rPr>
        <w:t xml:space="preserve"> (výzva na predkladanie ponúk, súťažné podklady a iná sprievodná dokumentácia)</w:t>
      </w:r>
      <w:r w:rsidRPr="00FF43E9">
        <w:rPr>
          <w:rFonts w:ascii="Arial Narrow" w:hAnsi="Arial Narrow"/>
          <w:sz w:val="22"/>
        </w:rPr>
        <w:t xml:space="preserve">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w:t>
      </w:r>
      <w:r w:rsidR="00837DC4">
        <w:rPr>
          <w:rFonts w:ascii="Arial Narrow" w:hAnsi="Arial Narrow"/>
          <w:sz w:val="22"/>
        </w:rPr>
        <w:t>výzvy na predkl</w:t>
      </w:r>
      <w:r w:rsidR="000102FE">
        <w:rPr>
          <w:rFonts w:ascii="Arial Narrow" w:hAnsi="Arial Narrow"/>
          <w:sz w:val="22"/>
        </w:rPr>
        <w:t>a</w:t>
      </w:r>
      <w:r w:rsidR="00837DC4">
        <w:rPr>
          <w:rFonts w:ascii="Arial Narrow" w:hAnsi="Arial Narrow"/>
          <w:sz w:val="22"/>
        </w:rPr>
        <w:t>danie ponúk</w:t>
      </w:r>
      <w:r w:rsidRPr="00FF43E9">
        <w:rPr>
          <w:rFonts w:ascii="Arial Narrow" w:hAnsi="Arial Narrow"/>
          <w:sz w:val="22"/>
        </w:rPr>
        <w:t xml:space="preserve"> podľa zákona.</w:t>
      </w:r>
      <w:r w:rsidR="00B00A01">
        <w:rPr>
          <w:rFonts w:ascii="Arial Narrow" w:hAnsi="Arial Narrow"/>
          <w:sz w:val="22"/>
        </w:rPr>
        <w:t xml:space="preserve"> </w:t>
      </w:r>
      <w:r w:rsidR="00B00A01"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1BF209DC"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Ak prístup k dokumentom potrebným na vypracovanie ponuky a na preukázanie splnenia podmienok účasti alebo ich časti nebude možné poskytnúť podľa zákona z dôvodu ochrany dôverných informácií podľa zákona, verejný obstarávateľ uvedie </w:t>
      </w:r>
      <w:r w:rsidR="005A1B60">
        <w:rPr>
          <w:rFonts w:ascii="Arial Narrow" w:hAnsi="Arial Narrow"/>
          <w:sz w:val="22"/>
        </w:rPr>
        <w:t>v</w:t>
      </w:r>
      <w:r w:rsidR="00C22CB1">
        <w:rPr>
          <w:rFonts w:ascii="Arial Narrow" w:hAnsi="Arial Narrow"/>
          <w:sz w:val="22"/>
        </w:rPr>
        <w:t>o výzve na predkladanie ponúk</w:t>
      </w:r>
      <w:r w:rsidRPr="00FF43E9">
        <w:rPr>
          <w:rFonts w:ascii="Arial Narrow" w:hAnsi="Arial Narrow"/>
          <w:sz w:val="22"/>
        </w:rPr>
        <w:t xml:space="preserve"> opatrenia, ktoré sa vyžadujú na ochranu dôverných informácií a informáciu, ako možno získať prístup k príslušnému dokumentu.</w:t>
      </w:r>
    </w:p>
    <w:p w14:paraId="2F710D7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14:paraId="1F1E988D"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73CF1889"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563DC2B7" w14:textId="18D076FC" w:rsidR="00CD4174" w:rsidRPr="00CD4174" w:rsidRDefault="0034102D" w:rsidP="00CD4174">
      <w:pPr>
        <w:pStyle w:val="Zarkazkladnhotextu2"/>
        <w:numPr>
          <w:ilvl w:val="1"/>
          <w:numId w:val="2"/>
        </w:numPr>
        <w:tabs>
          <w:tab w:val="clear" w:pos="576"/>
        </w:tabs>
        <w:spacing w:before="120" w:line="240" w:lineRule="auto"/>
        <w:ind w:left="432" w:hanging="432"/>
        <w:jc w:val="both"/>
        <w:rPr>
          <w:rFonts w:ascii="Arial Narrow" w:hAnsi="Arial Narrow" w:cs="Arial"/>
          <w:b/>
          <w:bCs/>
        </w:rPr>
      </w:pPr>
      <w:r>
        <w:rPr>
          <w:rFonts w:ascii="Arial Narrow" w:hAnsi="Arial Narrow" w:cs="Arial"/>
          <w:lang w:val="sk-SK"/>
        </w:rPr>
        <w:t xml:space="preserve">   </w:t>
      </w:r>
      <w:r w:rsidR="00A0357F" w:rsidRPr="00CD4174">
        <w:rPr>
          <w:rFonts w:ascii="Arial Narrow" w:hAnsi="Arial Narrow" w:cs="Arial"/>
          <w:lang w:val="sk-SK"/>
        </w:rPr>
        <w:t xml:space="preserve">Názov predmetu zákazky: </w:t>
      </w:r>
      <w:r w:rsidR="00CD4174">
        <w:rPr>
          <w:rFonts w:ascii="Arial Narrow" w:hAnsi="Arial Narrow" w:cs="Arial"/>
          <w:lang w:val="sk-SK"/>
        </w:rPr>
        <w:t>„</w:t>
      </w:r>
      <w:r w:rsidR="00CD4174" w:rsidRPr="00CD4174">
        <w:rPr>
          <w:rFonts w:ascii="Arial Narrow" w:hAnsi="Arial Narrow" w:cs="Arial"/>
          <w:b/>
          <w:bCs/>
        </w:rPr>
        <w:t>Multifunkčné vysokošpecializované pracovisko Liptovský Hrádok</w:t>
      </w:r>
      <w:r w:rsidR="00CD4174">
        <w:rPr>
          <w:rFonts w:ascii="Arial Narrow" w:hAnsi="Arial Narrow" w:cs="Arial"/>
          <w:b/>
          <w:bCs/>
          <w:lang w:val="sk-SK"/>
        </w:rPr>
        <w:t>“</w:t>
      </w:r>
    </w:p>
    <w:p w14:paraId="27C80725"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9" w:name="SS"/>
      <w:bookmarkEnd w:id="9"/>
    </w:p>
    <w:p w14:paraId="3FC6D335" w14:textId="0CF58E0B" w:rsidR="00D2528B" w:rsidRPr="00414E2A" w:rsidRDefault="00D2528B" w:rsidP="00FF43E9">
      <w:pPr>
        <w:pStyle w:val="Zarkazkladnhotextu2"/>
        <w:spacing w:before="120" w:line="240" w:lineRule="auto"/>
        <w:ind w:left="3264" w:firstLine="276"/>
        <w:rPr>
          <w:rFonts w:ascii="Arial Narrow" w:hAnsi="Arial Narrow" w:cs="Arial"/>
        </w:rPr>
      </w:pPr>
      <w:r w:rsidRPr="00414E2A">
        <w:rPr>
          <w:rFonts w:ascii="Arial Narrow" w:hAnsi="Arial Narrow" w:cs="Arial"/>
        </w:rPr>
        <w:t>Hlavný slovník:</w:t>
      </w:r>
      <w:r w:rsidRPr="00414E2A">
        <w:rPr>
          <w:rFonts w:ascii="Arial Narrow" w:hAnsi="Arial Narrow" w:cs="Arial"/>
        </w:rPr>
        <w:tab/>
      </w:r>
      <w:r w:rsidRPr="00414E2A">
        <w:rPr>
          <w:rFonts w:ascii="Arial Narrow" w:hAnsi="Arial Narrow" w:cs="Arial"/>
        </w:rPr>
        <w:tab/>
      </w:r>
      <w:r w:rsidRPr="00414E2A">
        <w:rPr>
          <w:rFonts w:ascii="Arial Narrow" w:hAnsi="Arial Narrow" w:cs="Arial"/>
        </w:rPr>
        <w:tab/>
      </w:r>
      <w:r w:rsidRPr="00414E2A">
        <w:rPr>
          <w:rFonts w:ascii="Arial Narrow" w:hAnsi="Arial Narrow" w:cs="Arial"/>
        </w:rPr>
        <w:tab/>
      </w:r>
    </w:p>
    <w:p w14:paraId="49A17E02" w14:textId="2F46708C" w:rsidR="00D2528B" w:rsidRPr="001468C3" w:rsidRDefault="00D2528B" w:rsidP="00FF43E9">
      <w:pPr>
        <w:pStyle w:val="Zarkazkladnhotextu2"/>
        <w:spacing w:before="120" w:line="240" w:lineRule="auto"/>
        <w:ind w:left="567"/>
        <w:rPr>
          <w:rFonts w:ascii="Arial Narrow" w:hAnsi="Arial Narrow" w:cs="Arial"/>
        </w:rPr>
      </w:pPr>
      <w:r w:rsidRPr="00414E2A">
        <w:rPr>
          <w:rFonts w:ascii="Arial Narrow" w:hAnsi="Arial Narrow" w:cs="Arial"/>
        </w:rPr>
        <w:t>Hlavný predmet:</w:t>
      </w:r>
      <w:r w:rsidRPr="00414E2A">
        <w:rPr>
          <w:rFonts w:ascii="Arial Narrow" w:hAnsi="Arial Narrow" w:cs="Arial"/>
        </w:rPr>
        <w:tab/>
      </w:r>
      <w:r w:rsidRPr="00414E2A">
        <w:rPr>
          <w:rFonts w:ascii="Arial Narrow" w:hAnsi="Arial Narrow" w:cs="Arial"/>
        </w:rPr>
        <w:tab/>
      </w:r>
      <w:r w:rsidR="00145F85" w:rsidRPr="001468C3">
        <w:rPr>
          <w:rFonts w:ascii="Arial Narrow" w:hAnsi="Arial Narrow"/>
        </w:rPr>
        <w:t>45216123-2 Stavebné práce na budovách horskej služby</w:t>
      </w:r>
      <w:r w:rsidRPr="001468C3">
        <w:rPr>
          <w:rFonts w:ascii="Arial Narrow" w:hAnsi="Arial Narrow" w:cs="Arial"/>
        </w:rPr>
        <w:tab/>
      </w:r>
    </w:p>
    <w:p w14:paraId="0B1D19B2" w14:textId="77777777" w:rsidR="00782984" w:rsidRPr="001468C3" w:rsidRDefault="00D2528B" w:rsidP="00782984">
      <w:pPr>
        <w:pStyle w:val="Zarkazkladnhotextu2"/>
        <w:spacing w:before="120" w:line="240" w:lineRule="auto"/>
        <w:ind w:left="2835" w:hanging="2268"/>
        <w:rPr>
          <w:rFonts w:ascii="Arial Narrow" w:hAnsi="Arial Narrow" w:cs="Arial"/>
          <w:lang w:val="sk-SK"/>
        </w:rPr>
      </w:pPr>
      <w:r w:rsidRPr="001468C3">
        <w:rPr>
          <w:rFonts w:ascii="Arial Narrow" w:hAnsi="Arial Narrow" w:cs="Arial"/>
        </w:rPr>
        <w:t>Doplňujúci predmet:</w:t>
      </w:r>
      <w:r w:rsidR="00B64118" w:rsidRPr="001468C3">
        <w:rPr>
          <w:rFonts w:ascii="Arial Narrow" w:hAnsi="Arial Narrow" w:cs="Arial"/>
          <w:lang w:val="sk-SK"/>
        </w:rPr>
        <w:t xml:space="preserve"> </w:t>
      </w:r>
      <w:r w:rsidR="00B64118" w:rsidRPr="001468C3">
        <w:rPr>
          <w:rFonts w:ascii="Arial Narrow" w:hAnsi="Arial Narrow" w:cs="Arial"/>
          <w:lang w:val="sk-SK"/>
        </w:rPr>
        <w:tab/>
      </w:r>
      <w:r w:rsidR="00782984" w:rsidRPr="001468C3">
        <w:rPr>
          <w:rFonts w:ascii="Arial Narrow" w:hAnsi="Arial Narrow" w:cs="Arial"/>
          <w:lang w:val="sk-SK"/>
        </w:rPr>
        <w:t>45223500-1 Konštrukcie zo železobetónu</w:t>
      </w:r>
    </w:p>
    <w:p w14:paraId="766F77C2" w14:textId="77777777" w:rsidR="00782984" w:rsidRPr="001468C3" w:rsidRDefault="00782984" w:rsidP="00782984">
      <w:pPr>
        <w:pStyle w:val="Zarkazkladnhotextu2"/>
        <w:spacing w:before="120" w:line="240" w:lineRule="auto"/>
        <w:ind w:left="2835" w:hanging="2268"/>
        <w:rPr>
          <w:rFonts w:ascii="Arial Narrow" w:hAnsi="Arial Narrow" w:cs="Arial"/>
          <w:lang w:val="sk-SK"/>
        </w:rPr>
      </w:pPr>
      <w:r w:rsidRPr="001468C3">
        <w:rPr>
          <w:rFonts w:ascii="Arial Narrow" w:hAnsi="Arial Narrow" w:cs="Arial"/>
          <w:lang w:val="sk-SK"/>
        </w:rPr>
        <w:tab/>
        <w:t>45223210-1 Oceľové konštrukcie</w:t>
      </w:r>
    </w:p>
    <w:p w14:paraId="536BDFD4" w14:textId="345E05D6" w:rsidR="00053195" w:rsidRPr="00414E2A" w:rsidRDefault="00B64118" w:rsidP="00782984">
      <w:pPr>
        <w:pStyle w:val="Zarkazkladnhotextu2"/>
        <w:spacing w:before="120" w:line="240" w:lineRule="auto"/>
        <w:ind w:left="2835" w:hanging="3"/>
        <w:rPr>
          <w:rFonts w:ascii="Arial Narrow" w:hAnsi="Arial Narrow"/>
        </w:rPr>
      </w:pPr>
      <w:r w:rsidRPr="001468C3">
        <w:rPr>
          <w:rFonts w:ascii="Arial Narrow" w:hAnsi="Arial Narrow"/>
        </w:rPr>
        <w:t>45231300-8</w:t>
      </w:r>
      <w:r w:rsidRPr="001468C3">
        <w:rPr>
          <w:rFonts w:ascii="Arial Narrow" w:hAnsi="Arial Narrow"/>
          <w:lang w:val="sk-SK"/>
        </w:rPr>
        <w:t xml:space="preserve"> </w:t>
      </w:r>
      <w:r w:rsidRPr="001468C3">
        <w:rPr>
          <w:rFonts w:ascii="Arial Narrow" w:hAnsi="Arial Narrow"/>
        </w:rPr>
        <w:t>Stavebné práce na stavbe potrubných</w:t>
      </w:r>
      <w:r w:rsidRPr="00414E2A">
        <w:rPr>
          <w:rFonts w:ascii="Arial Narrow" w:hAnsi="Arial Narrow"/>
        </w:rPr>
        <w:t xml:space="preserve"> vedení vody a kanalizácie</w:t>
      </w:r>
    </w:p>
    <w:p w14:paraId="519C6F9B" w14:textId="0BA937EA" w:rsidR="00B64118" w:rsidRPr="00414E2A" w:rsidRDefault="00B64118" w:rsidP="00B64118">
      <w:pPr>
        <w:pStyle w:val="Zarkazkladnhotextu2"/>
        <w:spacing w:before="120" w:line="240" w:lineRule="auto"/>
        <w:ind w:left="2691" w:firstLine="141"/>
        <w:rPr>
          <w:rFonts w:ascii="Arial Narrow" w:hAnsi="Arial Narrow"/>
        </w:rPr>
      </w:pPr>
      <w:r w:rsidRPr="00414E2A">
        <w:rPr>
          <w:rFonts w:ascii="Arial Narrow" w:hAnsi="Arial Narrow"/>
        </w:rPr>
        <w:t>45231400-9</w:t>
      </w:r>
      <w:r w:rsidRPr="00414E2A">
        <w:rPr>
          <w:rFonts w:ascii="Arial Narrow" w:hAnsi="Arial Narrow"/>
          <w:lang w:val="sk-SK"/>
        </w:rPr>
        <w:t xml:space="preserve"> </w:t>
      </w:r>
      <w:r w:rsidRPr="00414E2A">
        <w:rPr>
          <w:rFonts w:ascii="Arial Narrow" w:hAnsi="Arial Narrow"/>
        </w:rPr>
        <w:t>Stavebné práce na stavbe elektrických vedení</w:t>
      </w:r>
    </w:p>
    <w:p w14:paraId="75D2D549" w14:textId="4EA9B3CF" w:rsidR="008A3835" w:rsidRPr="00414E2A" w:rsidRDefault="008A3835" w:rsidP="008A3835">
      <w:pPr>
        <w:pStyle w:val="Zarkazkladnhotextu2"/>
        <w:spacing w:before="120" w:line="240" w:lineRule="auto"/>
        <w:ind w:left="2835"/>
        <w:rPr>
          <w:rFonts w:ascii="Arial Narrow" w:hAnsi="Arial Narrow"/>
        </w:rPr>
      </w:pPr>
      <w:r w:rsidRPr="00414E2A">
        <w:rPr>
          <w:rFonts w:ascii="Arial Narrow" w:hAnsi="Arial Narrow"/>
        </w:rPr>
        <w:t>45232150-8 Práce súvisiace so stavbou potrubných vedení na rozvod vody</w:t>
      </w:r>
    </w:p>
    <w:p w14:paraId="21FF5C39" w14:textId="5DFA6009" w:rsidR="001E491B" w:rsidRPr="001E491B" w:rsidRDefault="001E491B" w:rsidP="008A3835">
      <w:pPr>
        <w:pStyle w:val="Zarkazkladnhotextu2"/>
        <w:spacing w:before="120" w:line="240" w:lineRule="auto"/>
        <w:ind w:left="2835"/>
        <w:rPr>
          <w:rFonts w:ascii="Arial Narrow" w:hAnsi="Arial Narrow"/>
          <w:lang w:val="sk-SK"/>
        </w:rPr>
      </w:pPr>
      <w:r>
        <w:rPr>
          <w:rFonts w:ascii="Arial Narrow" w:hAnsi="Arial Narrow"/>
          <w:lang w:val="sk-SK"/>
        </w:rPr>
        <w:t>45112700-2 Terénne úpravy</w:t>
      </w:r>
    </w:p>
    <w:p w14:paraId="12BF0AB7" w14:textId="104EAFE2" w:rsidR="00570FFA" w:rsidRPr="00A418A6" w:rsidRDefault="00570FFA" w:rsidP="00570FFA">
      <w:pPr>
        <w:pStyle w:val="Zarkazkladnhotextu2"/>
        <w:spacing w:before="120" w:line="240" w:lineRule="auto"/>
        <w:ind w:left="2835"/>
        <w:rPr>
          <w:rFonts w:ascii="Arial Narrow" w:hAnsi="Arial Narrow"/>
        </w:rPr>
      </w:pPr>
      <w:r w:rsidRPr="00A418A6">
        <w:rPr>
          <w:rFonts w:ascii="Arial Narrow" w:hAnsi="Arial Narrow"/>
        </w:rPr>
        <w:t>45112400-9  Výkopové práce</w:t>
      </w:r>
    </w:p>
    <w:p w14:paraId="460ACBD9" w14:textId="5E0C0B37" w:rsidR="00570FFA" w:rsidRPr="00A418A6" w:rsidRDefault="00570FFA" w:rsidP="00570FFA">
      <w:pPr>
        <w:pStyle w:val="Zarkazkladnhotextu2"/>
        <w:spacing w:before="120" w:line="240" w:lineRule="auto"/>
        <w:ind w:left="2835"/>
        <w:rPr>
          <w:rFonts w:ascii="Arial Narrow" w:hAnsi="Arial Narrow"/>
        </w:rPr>
      </w:pPr>
      <w:r w:rsidRPr="00A418A6">
        <w:rPr>
          <w:rFonts w:ascii="Arial Narrow" w:hAnsi="Arial Narrow"/>
        </w:rPr>
        <w:t>45262311-4 Betonárske práce hrubej stavby</w:t>
      </w:r>
    </w:p>
    <w:p w14:paraId="273B149B" w14:textId="0729018E" w:rsidR="00570FFA" w:rsidRPr="00A418A6" w:rsidRDefault="00570FFA" w:rsidP="00570FFA">
      <w:pPr>
        <w:pStyle w:val="Zarkazkladnhotextu2"/>
        <w:spacing w:before="120" w:line="240" w:lineRule="auto"/>
        <w:ind w:left="2835"/>
        <w:rPr>
          <w:rFonts w:ascii="Arial Narrow" w:hAnsi="Arial Narrow"/>
          <w:lang w:val="sk-SK"/>
        </w:rPr>
      </w:pPr>
      <w:r w:rsidRPr="00A418A6">
        <w:rPr>
          <w:rFonts w:ascii="Arial Narrow" w:hAnsi="Arial Narrow"/>
        </w:rPr>
        <w:t>45300000-0</w:t>
      </w:r>
      <w:r w:rsidRPr="00A418A6">
        <w:rPr>
          <w:rFonts w:ascii="Arial Narrow" w:hAnsi="Arial Narrow"/>
          <w:lang w:val="sk-SK"/>
        </w:rPr>
        <w:t xml:space="preserve"> Stavebno-inštalačné práce</w:t>
      </w:r>
    </w:p>
    <w:p w14:paraId="209250CF" w14:textId="2613C9ED" w:rsidR="00570FFA" w:rsidRPr="00A418A6" w:rsidRDefault="00570FFA" w:rsidP="00570FFA">
      <w:pPr>
        <w:pStyle w:val="Zarkazkladnhotextu2"/>
        <w:spacing w:before="120" w:line="240" w:lineRule="auto"/>
        <w:ind w:left="2835"/>
        <w:rPr>
          <w:rFonts w:ascii="Arial Narrow" w:hAnsi="Arial Narrow"/>
          <w:lang w:val="sk-SK"/>
        </w:rPr>
      </w:pPr>
      <w:r w:rsidRPr="00A418A6">
        <w:rPr>
          <w:rFonts w:ascii="Arial Narrow" w:hAnsi="Arial Narrow"/>
          <w:lang w:val="sk-SK"/>
        </w:rPr>
        <w:t>45310000-3 Elektroinštalačné práce</w:t>
      </w:r>
    </w:p>
    <w:p w14:paraId="2832C827" w14:textId="1DDDECA2" w:rsidR="00570FFA" w:rsidRPr="00A418A6" w:rsidRDefault="00570FFA" w:rsidP="00570FFA">
      <w:pPr>
        <w:pStyle w:val="Zarkazkladnhotextu2"/>
        <w:spacing w:before="120" w:line="240" w:lineRule="auto"/>
        <w:ind w:left="2835"/>
        <w:rPr>
          <w:rFonts w:ascii="Arial Narrow" w:hAnsi="Arial Narrow"/>
          <w:lang w:val="sk-SK"/>
        </w:rPr>
      </w:pPr>
      <w:r w:rsidRPr="00A418A6">
        <w:rPr>
          <w:rFonts w:ascii="Arial Narrow" w:hAnsi="Arial Narrow"/>
          <w:lang w:val="sk-SK"/>
        </w:rPr>
        <w:t>45321000-3 Tepelnoizolačné práce</w:t>
      </w:r>
    </w:p>
    <w:p w14:paraId="3F35476D" w14:textId="570F78CB" w:rsidR="00570FFA" w:rsidRPr="00A418A6" w:rsidRDefault="00570FFA" w:rsidP="00570FFA">
      <w:pPr>
        <w:pStyle w:val="Zarkazkladnhotextu2"/>
        <w:spacing w:before="120" w:line="240" w:lineRule="auto"/>
        <w:ind w:left="2835"/>
        <w:rPr>
          <w:rFonts w:ascii="Arial Narrow" w:hAnsi="Arial Narrow"/>
          <w:lang w:val="sk-SK"/>
        </w:rPr>
      </w:pPr>
      <w:r w:rsidRPr="00A418A6">
        <w:rPr>
          <w:rFonts w:ascii="Arial Narrow" w:hAnsi="Arial Narrow"/>
          <w:lang w:val="sk-SK"/>
        </w:rPr>
        <w:t>45331000-6 Inštalovanie kúrenia, ventilácie a klimatizácie</w:t>
      </w:r>
    </w:p>
    <w:p w14:paraId="7A01F078" w14:textId="3677626A" w:rsidR="00570FFA" w:rsidRPr="00A418A6" w:rsidRDefault="00570FFA" w:rsidP="00570FFA">
      <w:pPr>
        <w:pStyle w:val="Zarkazkladnhotextu2"/>
        <w:spacing w:before="120" w:line="240" w:lineRule="auto"/>
        <w:ind w:left="2835"/>
        <w:rPr>
          <w:rFonts w:ascii="Arial Narrow" w:hAnsi="Arial Narrow"/>
          <w:lang w:val="sk-SK"/>
        </w:rPr>
      </w:pPr>
      <w:r w:rsidRPr="00A418A6">
        <w:rPr>
          <w:rFonts w:ascii="Arial Narrow" w:hAnsi="Arial Narrow"/>
          <w:lang w:val="sk-SK"/>
        </w:rPr>
        <w:t>45330000-9 Kanalizačné a sanitárne práce</w:t>
      </w:r>
    </w:p>
    <w:p w14:paraId="37731D8F" w14:textId="3A272CEE" w:rsidR="00570FFA" w:rsidRPr="00A418A6" w:rsidRDefault="00570FFA" w:rsidP="00570FFA">
      <w:pPr>
        <w:pStyle w:val="Zarkazkladnhotextu2"/>
        <w:spacing w:before="120" w:line="240" w:lineRule="auto"/>
        <w:ind w:left="2835"/>
        <w:rPr>
          <w:rFonts w:ascii="Arial Narrow" w:hAnsi="Arial Narrow"/>
          <w:lang w:val="sk-SK"/>
        </w:rPr>
      </w:pPr>
      <w:r w:rsidRPr="00A418A6">
        <w:rPr>
          <w:rFonts w:ascii="Arial Narrow" w:hAnsi="Arial Narrow"/>
          <w:lang w:val="sk-SK"/>
        </w:rPr>
        <w:t>45332000-3 Inštalácia a pokládla kanalizačných potrubí</w:t>
      </w:r>
    </w:p>
    <w:p w14:paraId="5641DB6D" w14:textId="1968264F" w:rsidR="00570FFA" w:rsidRPr="00414E2A" w:rsidRDefault="00570FFA" w:rsidP="00570FFA">
      <w:pPr>
        <w:pStyle w:val="Zarkazkladnhotextu2"/>
        <w:spacing w:before="120" w:line="240" w:lineRule="auto"/>
        <w:ind w:left="2835"/>
        <w:rPr>
          <w:rFonts w:ascii="Arial Narrow" w:hAnsi="Arial Narrow"/>
        </w:rPr>
      </w:pPr>
      <w:r w:rsidRPr="00A418A6">
        <w:rPr>
          <w:rFonts w:ascii="Arial Narrow" w:hAnsi="Arial Narrow"/>
          <w:lang w:val="sk-SK"/>
        </w:rPr>
        <w:lastRenderedPageBreak/>
        <w:t>45233160-8 Cestičky a iné spevnené povrchy</w:t>
      </w:r>
    </w:p>
    <w:p w14:paraId="5EEFE009" w14:textId="4F116E82" w:rsidR="00065F6B" w:rsidRPr="00FF43E9" w:rsidRDefault="00DA229C"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Pr>
          <w:rFonts w:ascii="Arial Narrow" w:hAnsi="Arial Narrow" w:cs="Arial"/>
          <w:sz w:val="22"/>
          <w:lang w:eastAsia="sk-SK"/>
        </w:rPr>
        <w:t>V</w:t>
      </w:r>
      <w:r w:rsidR="00065F6B" w:rsidRPr="00FF43E9">
        <w:rPr>
          <w:rFonts w:ascii="Arial Narrow" w:hAnsi="Arial Narrow" w:cs="Arial"/>
          <w:sz w:val="22"/>
          <w:lang w:eastAsia="sk-SK"/>
        </w:rPr>
        <w:t xml:space="preserve">ymedzenie predmetu zákazky, technické požiadavky: </w:t>
      </w:r>
    </w:p>
    <w:p w14:paraId="012D516B" w14:textId="5C8F7F67" w:rsidR="00BA6CD3" w:rsidRPr="00B111C3" w:rsidRDefault="00BA6CD3" w:rsidP="007A0FD4">
      <w:pPr>
        <w:pStyle w:val="Odsekzoznamu"/>
        <w:spacing w:after="120"/>
        <w:ind w:left="567"/>
        <w:jc w:val="both"/>
        <w:rPr>
          <w:rFonts w:ascii="Arial Narrow" w:hAnsi="Arial Narrow" w:cs="Calibri"/>
          <w:iCs/>
          <w:sz w:val="22"/>
          <w:szCs w:val="22"/>
          <w:u w:val="single"/>
        </w:rPr>
      </w:pPr>
      <w:r w:rsidRPr="00B111C3">
        <w:rPr>
          <w:rFonts w:ascii="Arial Narrow" w:hAnsi="Arial Narrow" w:cs="Calibri"/>
          <w:iCs/>
          <w:sz w:val="22"/>
          <w:szCs w:val="22"/>
          <w:u w:val="single"/>
        </w:rPr>
        <w:t>Všeobecné vymedzenie predmetu zákazky</w:t>
      </w:r>
    </w:p>
    <w:p w14:paraId="3C503402" w14:textId="6D955E3C" w:rsidR="007A0FD4" w:rsidRPr="007A0FD4" w:rsidRDefault="007A0FD4" w:rsidP="007A0FD4">
      <w:pPr>
        <w:pStyle w:val="Odsekzoznamu"/>
        <w:spacing w:after="120"/>
        <w:ind w:left="567"/>
        <w:jc w:val="both"/>
        <w:rPr>
          <w:rFonts w:ascii="Arial Narrow" w:hAnsi="Arial Narrow" w:cs="Calibri"/>
          <w:iCs/>
          <w:sz w:val="22"/>
          <w:szCs w:val="22"/>
        </w:rPr>
      </w:pPr>
      <w:r w:rsidRPr="00B2400A">
        <w:rPr>
          <w:rFonts w:ascii="Arial Narrow" w:hAnsi="Arial Narrow" w:cs="Calibri"/>
          <w:iCs/>
          <w:sz w:val="22"/>
          <w:szCs w:val="22"/>
        </w:rPr>
        <w:t xml:space="preserve">Predmetom tejto zákazky je </w:t>
      </w:r>
      <w:r w:rsidR="00FF0407">
        <w:rPr>
          <w:rFonts w:ascii="Arial Narrow" w:hAnsi="Arial Narrow" w:cs="Calibri"/>
          <w:iCs/>
          <w:sz w:val="22"/>
          <w:szCs w:val="22"/>
        </w:rPr>
        <w:t>vykonanie/uskutočnenie/</w:t>
      </w:r>
      <w:r w:rsidRPr="00B2400A">
        <w:rPr>
          <w:rFonts w:ascii="Arial Narrow" w:hAnsi="Arial Narrow" w:cs="Calibri"/>
          <w:iCs/>
          <w:sz w:val="22"/>
          <w:szCs w:val="22"/>
        </w:rPr>
        <w:t>realizácia stavebných prác na stavbe „</w:t>
      </w:r>
      <w:r w:rsidRPr="00B2400A">
        <w:rPr>
          <w:rFonts w:ascii="Arial Narrow" w:hAnsi="Arial Narrow" w:cs="Calibri"/>
          <w:b/>
          <w:iCs/>
          <w:sz w:val="22"/>
          <w:szCs w:val="22"/>
        </w:rPr>
        <w:t>Multifunkčné vysokošpecializované pracovisko Liptovský Hrádok</w:t>
      </w:r>
      <w:r w:rsidRPr="00B2400A">
        <w:rPr>
          <w:rFonts w:ascii="Arial Narrow" w:hAnsi="Arial Narrow" w:cs="Calibri"/>
          <w:iCs/>
          <w:sz w:val="22"/>
          <w:szCs w:val="22"/>
        </w:rPr>
        <w:t xml:space="preserve">“, s miestom plnenia </w:t>
      </w:r>
      <w:r w:rsidRPr="00B2400A">
        <w:rPr>
          <w:rFonts w:ascii="Arial Narrow" w:hAnsi="Arial Narrow"/>
          <w:b/>
          <w:iCs/>
          <w:sz w:val="22"/>
          <w:szCs w:val="22"/>
        </w:rPr>
        <w:t>Liptovský Hrádok</w:t>
      </w:r>
      <w:r w:rsidR="00B2400A" w:rsidRPr="00B2400A">
        <w:rPr>
          <w:rFonts w:ascii="Arial Narrow" w:hAnsi="Arial Narrow"/>
          <w:b/>
          <w:iCs/>
          <w:sz w:val="22"/>
          <w:szCs w:val="22"/>
        </w:rPr>
        <w:t xml:space="preserve"> </w:t>
      </w:r>
      <w:r w:rsidR="00B2400A" w:rsidRPr="00B2400A">
        <w:rPr>
          <w:rFonts w:ascii="Arial Narrow" w:hAnsi="Arial Narrow"/>
          <w:bCs/>
          <w:iCs/>
          <w:sz w:val="22"/>
          <w:szCs w:val="22"/>
        </w:rPr>
        <w:t>(</w:t>
      </w:r>
      <w:r w:rsidR="00B2400A" w:rsidRPr="00B2400A">
        <w:rPr>
          <w:rFonts w:ascii="Arial Narrow" w:hAnsi="Arial Narrow"/>
          <w:sz w:val="22"/>
          <w:szCs w:val="22"/>
        </w:rPr>
        <w:t>okres Liptovský Mikuláš</w:t>
      </w:r>
      <w:r w:rsidR="00B111C3">
        <w:rPr>
          <w:rFonts w:ascii="Arial Narrow" w:hAnsi="Arial Narrow"/>
          <w:sz w:val="22"/>
          <w:szCs w:val="22"/>
        </w:rPr>
        <w:t>,</w:t>
      </w:r>
      <w:r w:rsidR="00B2400A" w:rsidRPr="00B2400A">
        <w:rPr>
          <w:rFonts w:ascii="Arial Narrow" w:hAnsi="Arial Narrow"/>
          <w:sz w:val="22"/>
          <w:szCs w:val="22"/>
        </w:rPr>
        <w:t xml:space="preserve"> katastrálne územie Liptovský Hrádok),</w:t>
      </w:r>
      <w:r w:rsidRPr="00B2400A">
        <w:rPr>
          <w:rFonts w:ascii="Arial Narrow" w:hAnsi="Arial Narrow"/>
          <w:b/>
          <w:iCs/>
          <w:sz w:val="22"/>
          <w:szCs w:val="22"/>
        </w:rPr>
        <w:t xml:space="preserve"> </w:t>
      </w:r>
      <w:r w:rsidR="00B2400A" w:rsidRPr="00B2400A">
        <w:rPr>
          <w:rFonts w:ascii="Arial Narrow" w:hAnsi="Arial Narrow"/>
          <w:sz w:val="22"/>
          <w:szCs w:val="22"/>
        </w:rPr>
        <w:t>parcela registra „C“, č. 1039/7, evidované na liste vlastníctva č.213</w:t>
      </w:r>
      <w:r w:rsidRPr="00B2400A">
        <w:rPr>
          <w:rFonts w:ascii="Arial Narrow" w:hAnsi="Arial Narrow"/>
          <w:b/>
          <w:iCs/>
          <w:sz w:val="22"/>
          <w:szCs w:val="22"/>
        </w:rPr>
        <w:t xml:space="preserve">, v areáli Horskej záchrannej služby. </w:t>
      </w:r>
      <w:r w:rsidR="00B111C3">
        <w:rPr>
          <w:rFonts w:ascii="Arial Narrow" w:hAnsi="Arial Narrow"/>
          <w:bCs/>
          <w:iCs/>
          <w:sz w:val="22"/>
          <w:szCs w:val="22"/>
        </w:rPr>
        <w:t>S</w:t>
      </w:r>
      <w:r w:rsidRPr="004D5137">
        <w:rPr>
          <w:rFonts w:ascii="Arial Narrow" w:hAnsi="Arial Narrow"/>
          <w:bCs/>
          <w:iCs/>
          <w:sz w:val="22"/>
          <w:szCs w:val="22"/>
        </w:rPr>
        <w:t>tavba bude napojená na existujúcu miestnu komunikáciu (ul. Dr. J. Gašperíka) a existujúce inžinierske siete</w:t>
      </w:r>
      <w:r w:rsidRPr="004D5137">
        <w:rPr>
          <w:rFonts w:ascii="Arial Narrow" w:hAnsi="Arial Narrow" w:cs="Calibri"/>
          <w:iCs/>
          <w:sz w:val="22"/>
          <w:szCs w:val="22"/>
        </w:rPr>
        <w:t xml:space="preserve"> (ďalej aj len „</w:t>
      </w:r>
      <w:r w:rsidR="004D5137">
        <w:rPr>
          <w:rFonts w:ascii="Arial Narrow" w:hAnsi="Arial Narrow" w:cs="Calibri"/>
          <w:iCs/>
          <w:sz w:val="22"/>
          <w:szCs w:val="22"/>
        </w:rPr>
        <w:t>s</w:t>
      </w:r>
      <w:r w:rsidRPr="004D5137">
        <w:rPr>
          <w:rFonts w:ascii="Arial Narrow" w:hAnsi="Arial Narrow" w:cs="Calibri"/>
          <w:iCs/>
          <w:sz w:val="22"/>
          <w:szCs w:val="22"/>
        </w:rPr>
        <w:t xml:space="preserve">tavba“). Predmetná </w:t>
      </w:r>
      <w:r w:rsidR="004D5137">
        <w:rPr>
          <w:rFonts w:ascii="Arial Narrow" w:hAnsi="Arial Narrow" w:cs="Calibri"/>
          <w:iCs/>
          <w:sz w:val="22"/>
          <w:szCs w:val="22"/>
        </w:rPr>
        <w:t>s</w:t>
      </w:r>
      <w:r w:rsidRPr="004D5137">
        <w:rPr>
          <w:rFonts w:ascii="Arial Narrow" w:hAnsi="Arial Narrow" w:cs="Calibri"/>
          <w:iCs/>
          <w:sz w:val="22"/>
          <w:szCs w:val="22"/>
        </w:rPr>
        <w:t>tavba bude slúžiť ako výcvikové stredisko pre horských záchranárov. Vybudovanie multifunkčného vysokošpecializovaného pracoviska zabezpečí vytvorenie priestorov pre overovanie a zdokonaľovanie vlastných metodických postupov a to vo všetkých oblastiach záchrannej činnosti. Vytvorené simulované prostredie umožní nácvik a trénovanie techník a postupov, ktoré sa vykonávajú v extrémnych podmienkach, a to najm</w:t>
      </w:r>
      <w:r w:rsidR="00B111C3">
        <w:rPr>
          <w:rFonts w:ascii="Arial Narrow" w:hAnsi="Arial Narrow" w:cs="Calibri"/>
          <w:iCs/>
          <w:sz w:val="22"/>
          <w:szCs w:val="22"/>
        </w:rPr>
        <w:t>ä</w:t>
      </w:r>
      <w:r w:rsidRPr="004D5137">
        <w:rPr>
          <w:rFonts w:ascii="Arial Narrow" w:hAnsi="Arial Narrow" w:cs="Calibri"/>
          <w:iCs/>
          <w:sz w:val="22"/>
          <w:szCs w:val="22"/>
        </w:rPr>
        <w:t xml:space="preserve"> v oblasti pozemnej záchrannej činnosti, lavínovej záchrannej činnosti, rekonštrukcie a zisťovania príčin nehôd simuláciou reálnych podmienok.</w:t>
      </w:r>
      <w:r w:rsidRPr="007A0FD4">
        <w:rPr>
          <w:rFonts w:ascii="Arial Narrow" w:hAnsi="Arial Narrow" w:cs="Calibri"/>
          <w:iCs/>
          <w:sz w:val="22"/>
          <w:szCs w:val="22"/>
        </w:rPr>
        <w:t xml:space="preserve"> </w:t>
      </w:r>
    </w:p>
    <w:p w14:paraId="3E719F4A" w14:textId="77777777" w:rsidR="007A0FD4" w:rsidRPr="007A0FD4" w:rsidRDefault="007A0FD4" w:rsidP="00754CD7">
      <w:pPr>
        <w:pStyle w:val="Odsekzoznamu"/>
        <w:spacing w:after="120"/>
        <w:ind w:left="567"/>
        <w:jc w:val="both"/>
        <w:rPr>
          <w:rFonts w:ascii="Arial Narrow" w:hAnsi="Arial Narrow" w:cs="Calibri"/>
          <w:b/>
          <w:iCs/>
          <w:sz w:val="22"/>
          <w:szCs w:val="22"/>
        </w:rPr>
      </w:pPr>
      <w:r w:rsidRPr="007A0FD4">
        <w:rPr>
          <w:rFonts w:ascii="Arial Narrow" w:hAnsi="Arial Narrow" w:cs="Calibri"/>
          <w:b/>
          <w:iCs/>
          <w:sz w:val="22"/>
          <w:szCs w:val="22"/>
        </w:rPr>
        <w:t>ČLENENIE STAVBY NA STAVEBNÉ OBJEKTY</w:t>
      </w:r>
    </w:p>
    <w:p w14:paraId="27F8B61F" w14:textId="77777777" w:rsidR="007A0FD4" w:rsidRPr="007A0FD4" w:rsidRDefault="007A0FD4" w:rsidP="00754CD7">
      <w:pPr>
        <w:pStyle w:val="Odsekzoznamu"/>
        <w:spacing w:after="120"/>
        <w:ind w:left="567"/>
        <w:jc w:val="both"/>
        <w:rPr>
          <w:rStyle w:val="fontstyle01"/>
          <w:rFonts w:ascii="Arial Narrow" w:hAnsi="Arial Narrow"/>
          <w:iCs/>
        </w:rPr>
      </w:pPr>
      <w:r w:rsidRPr="007A0FD4">
        <w:rPr>
          <w:rStyle w:val="fontstyle01"/>
          <w:rFonts w:ascii="Arial Narrow" w:hAnsi="Arial Narrow"/>
          <w:iCs/>
        </w:rPr>
        <w:t xml:space="preserve">SO 01 </w:t>
      </w:r>
      <w:bookmarkStart w:id="10" w:name="_Hlk22494777"/>
      <w:r w:rsidRPr="007A0FD4">
        <w:rPr>
          <w:rStyle w:val="fontstyle01"/>
          <w:rFonts w:ascii="Arial Narrow" w:hAnsi="Arial Narrow"/>
          <w:iCs/>
        </w:rPr>
        <w:t>- JESTVUJÚCE ADMINISTRATÍVNO-VÝSKUMNÉ CENTRUM – STAVEBNÉ ÚPRAVY</w:t>
      </w:r>
      <w:bookmarkEnd w:id="10"/>
    </w:p>
    <w:p w14:paraId="0B6F8DBE" w14:textId="41C2BE66" w:rsidR="007A0FD4" w:rsidRPr="007A0FD4" w:rsidRDefault="007A0FD4" w:rsidP="00754CD7">
      <w:pPr>
        <w:pStyle w:val="Odsekzoznamu"/>
        <w:spacing w:after="120"/>
        <w:ind w:left="567"/>
        <w:rPr>
          <w:rStyle w:val="fontstyle01"/>
          <w:rFonts w:ascii="Arial Narrow" w:hAnsi="Arial Narrow"/>
        </w:rPr>
      </w:pPr>
      <w:r w:rsidRPr="007A0FD4">
        <w:rPr>
          <w:rStyle w:val="fontstyle01"/>
          <w:rFonts w:ascii="Arial Narrow" w:hAnsi="Arial Narrow"/>
          <w:iCs/>
        </w:rPr>
        <w:t xml:space="preserve">SO 02 </w:t>
      </w:r>
      <w:bookmarkStart w:id="11" w:name="_Hlk22494788"/>
      <w:r w:rsidRPr="007A0FD4">
        <w:rPr>
          <w:rStyle w:val="fontstyle01"/>
          <w:rFonts w:ascii="Arial Narrow" w:hAnsi="Arial Narrow"/>
          <w:iCs/>
        </w:rPr>
        <w:t xml:space="preserve">– MULTIFUNKČNÉ VYSOKOŠPECIALIZOVANÉ </w:t>
      </w:r>
      <w:r w:rsidRPr="007A0FD4">
        <w:rPr>
          <w:rStyle w:val="fontstyle01"/>
          <w:rFonts w:ascii="Arial Narrow" w:hAnsi="Arial Narrow"/>
        </w:rPr>
        <w:t>PRACOVISKO LIPTOVSKÝ HRÁDOK</w:t>
      </w:r>
      <w:r w:rsidR="00714F69">
        <w:rPr>
          <w:rStyle w:val="fontstyle01"/>
          <w:rFonts w:ascii="Arial Narrow" w:hAnsi="Arial Narrow"/>
        </w:rPr>
        <w:t xml:space="preserve"> - NOVOSTAVBA</w:t>
      </w:r>
    </w:p>
    <w:bookmarkEnd w:id="11"/>
    <w:p w14:paraId="0E827CEB" w14:textId="33789CAC" w:rsidR="00EA43A6" w:rsidRPr="004C4139" w:rsidRDefault="007A0FD4" w:rsidP="00EA43A6">
      <w:pPr>
        <w:pStyle w:val="Odsekzoznamu"/>
        <w:ind w:left="567"/>
        <w:rPr>
          <w:rStyle w:val="fontstyle01"/>
          <w:rFonts w:ascii="Arial Narrow" w:hAnsi="Arial Narrow"/>
          <w:color w:val="auto"/>
        </w:rPr>
      </w:pPr>
      <w:r w:rsidRPr="007A0FD4">
        <w:rPr>
          <w:rStyle w:val="fontstyle01"/>
          <w:rFonts w:ascii="Arial Narrow" w:hAnsi="Arial Narrow"/>
        </w:rPr>
        <w:t>SO 03 – ROZŠÍRENIE ELEKTRICKEJ SIETE</w:t>
      </w:r>
      <w:r w:rsidRPr="007A0FD4">
        <w:rPr>
          <w:rFonts w:ascii="Arial Narrow" w:hAnsi="Arial Narrow"/>
          <w:sz w:val="22"/>
          <w:szCs w:val="22"/>
        </w:rPr>
        <w:br/>
      </w:r>
      <w:r w:rsidRPr="007A0FD4">
        <w:rPr>
          <w:rStyle w:val="fontstyle01"/>
          <w:rFonts w:ascii="Arial Narrow" w:hAnsi="Arial Narrow"/>
        </w:rPr>
        <w:t>SO 04 – ROZŠÍRENIE VODOVODNEJ SIETE</w:t>
      </w:r>
      <w:r w:rsidRPr="007A0FD4">
        <w:rPr>
          <w:rFonts w:ascii="Arial Narrow" w:hAnsi="Arial Narrow"/>
          <w:sz w:val="22"/>
          <w:szCs w:val="22"/>
        </w:rPr>
        <w:br/>
      </w:r>
      <w:r w:rsidRPr="007A0FD4">
        <w:rPr>
          <w:rStyle w:val="fontstyle01"/>
          <w:rFonts w:ascii="Arial Narrow" w:hAnsi="Arial Narrow"/>
        </w:rPr>
        <w:t>SO 05 – ROZŠÍRENIE KANALIZAČNEJ SIETE</w:t>
      </w:r>
      <w:r w:rsidRPr="007A0FD4">
        <w:rPr>
          <w:rFonts w:ascii="Arial Narrow" w:hAnsi="Arial Narrow"/>
          <w:sz w:val="22"/>
          <w:szCs w:val="22"/>
        </w:rPr>
        <w:br/>
      </w:r>
      <w:r w:rsidRPr="004C4139">
        <w:rPr>
          <w:rStyle w:val="fontstyle01"/>
          <w:rFonts w:ascii="Arial Narrow" w:hAnsi="Arial Narrow"/>
          <w:color w:val="auto"/>
        </w:rPr>
        <w:t>SO 06 – SPOJOVACÍ MOSTÍK</w:t>
      </w:r>
      <w:r w:rsidRPr="004C4139">
        <w:rPr>
          <w:rFonts w:ascii="Arial Narrow" w:hAnsi="Arial Narrow"/>
          <w:sz w:val="22"/>
          <w:szCs w:val="22"/>
        </w:rPr>
        <w:br/>
      </w:r>
      <w:r w:rsidRPr="004C4139">
        <w:rPr>
          <w:rStyle w:val="fontstyle01"/>
          <w:rFonts w:ascii="Arial Narrow" w:hAnsi="Arial Narrow"/>
          <w:color w:val="auto"/>
        </w:rPr>
        <w:t>SO 07 – ROZŠÍRENIE DÁTOVEJ SIETE</w:t>
      </w:r>
      <w:r w:rsidRPr="004C4139">
        <w:rPr>
          <w:rFonts w:ascii="Arial Narrow" w:hAnsi="Arial Narrow"/>
          <w:sz w:val="22"/>
          <w:szCs w:val="22"/>
        </w:rPr>
        <w:br/>
      </w:r>
      <w:r w:rsidR="00EA43A6" w:rsidRPr="004C4139">
        <w:rPr>
          <w:rStyle w:val="fontstyle01"/>
          <w:rFonts w:ascii="Arial Narrow" w:hAnsi="Arial Narrow"/>
          <w:color w:val="auto"/>
        </w:rPr>
        <w:t>SO 08 – SADOVÉ ÚPRAVY</w:t>
      </w:r>
    </w:p>
    <w:p w14:paraId="4FB07F24" w14:textId="775838A8" w:rsidR="00570FFA" w:rsidRPr="004C4139" w:rsidRDefault="007A0FD4" w:rsidP="00EA43A6">
      <w:pPr>
        <w:pStyle w:val="Odsekzoznamu"/>
        <w:ind w:left="567"/>
        <w:rPr>
          <w:rStyle w:val="fontstyle01"/>
          <w:rFonts w:ascii="Arial Narrow" w:hAnsi="Arial Narrow"/>
          <w:color w:val="auto"/>
        </w:rPr>
      </w:pPr>
      <w:r w:rsidRPr="004C4139">
        <w:rPr>
          <w:rStyle w:val="fontstyle01"/>
          <w:rFonts w:ascii="Arial Narrow" w:hAnsi="Arial Narrow"/>
          <w:color w:val="auto"/>
        </w:rPr>
        <w:t>SO 09 - SPEVNENÉ PLOCHY</w:t>
      </w:r>
      <w:r w:rsidRPr="004C4139">
        <w:rPr>
          <w:rFonts w:ascii="Arial Narrow" w:hAnsi="Arial Narrow"/>
          <w:sz w:val="22"/>
          <w:szCs w:val="22"/>
        </w:rPr>
        <w:br/>
      </w:r>
    </w:p>
    <w:p w14:paraId="203DD77C" w14:textId="075487FF" w:rsidR="007A0FD4" w:rsidRDefault="007A0FD4" w:rsidP="00754CD7">
      <w:pPr>
        <w:pStyle w:val="Odsekzoznamu"/>
        <w:spacing w:after="120"/>
        <w:ind w:left="567"/>
        <w:rPr>
          <w:rStyle w:val="fontstyle01"/>
          <w:rFonts w:ascii="Arial Narrow" w:hAnsi="Arial Narrow"/>
        </w:rPr>
      </w:pPr>
      <w:r w:rsidRPr="007A0FD4">
        <w:rPr>
          <w:rStyle w:val="fontstyle01"/>
          <w:rFonts w:ascii="Arial Narrow" w:hAnsi="Arial Narrow"/>
        </w:rPr>
        <w:t>A PREVÁDZKOV</w:t>
      </w:r>
      <w:r w:rsidR="00516DE3">
        <w:rPr>
          <w:rStyle w:val="fontstyle01"/>
          <w:rFonts w:ascii="Arial Narrow" w:hAnsi="Arial Narrow"/>
        </w:rPr>
        <w:t>Ý</w:t>
      </w:r>
      <w:r w:rsidRPr="007A0FD4">
        <w:rPr>
          <w:rStyle w:val="fontstyle01"/>
          <w:rFonts w:ascii="Arial Narrow" w:hAnsi="Arial Narrow"/>
        </w:rPr>
        <w:t xml:space="preserve"> SÚBOR</w:t>
      </w:r>
    </w:p>
    <w:p w14:paraId="21764CB4" w14:textId="4CA84B6C" w:rsidR="007A0FD4" w:rsidRPr="002B1316" w:rsidRDefault="007A0FD4" w:rsidP="002B1316">
      <w:pPr>
        <w:pStyle w:val="Odsekzoznamu"/>
        <w:spacing w:after="120"/>
        <w:ind w:left="567"/>
        <w:rPr>
          <w:rFonts w:ascii="Arial Narrow" w:hAnsi="Arial Narrow"/>
          <w:sz w:val="22"/>
          <w:szCs w:val="22"/>
        </w:rPr>
      </w:pPr>
      <w:r w:rsidRPr="002B1316">
        <w:rPr>
          <w:rStyle w:val="fontstyle01"/>
          <w:rFonts w:ascii="Arial Narrow" w:hAnsi="Arial Narrow"/>
        </w:rPr>
        <w:t>PS 02 – OCHRANA OBJEKTU</w:t>
      </w:r>
      <w:r w:rsidRPr="002B1316">
        <w:rPr>
          <w:rFonts w:ascii="Arial Narrow" w:hAnsi="Arial Narrow"/>
          <w:sz w:val="22"/>
          <w:szCs w:val="22"/>
        </w:rPr>
        <w:t xml:space="preserve"> </w:t>
      </w:r>
    </w:p>
    <w:p w14:paraId="1EF64571" w14:textId="6182EDB7" w:rsidR="00CE7368" w:rsidRPr="002B1316" w:rsidRDefault="00DA229C" w:rsidP="002B1316">
      <w:pPr>
        <w:spacing w:after="120" w:line="240" w:lineRule="auto"/>
        <w:ind w:left="567"/>
        <w:jc w:val="both"/>
        <w:rPr>
          <w:rFonts w:ascii="Arial Narrow" w:hAnsi="Arial Narrow" w:cs="Arial"/>
          <w:sz w:val="22"/>
          <w:lang w:eastAsia="sk-SK"/>
        </w:rPr>
      </w:pPr>
      <w:r w:rsidRPr="00BC681F">
        <w:rPr>
          <w:rFonts w:ascii="Arial Narrow" w:hAnsi="Arial Narrow" w:cs="Arial"/>
          <w:sz w:val="22"/>
          <w:lang w:eastAsia="sk-SK"/>
        </w:rPr>
        <w:t>Podrobné vymedzenie predmetu zákazky je uvedené</w:t>
      </w:r>
      <w:r w:rsidR="00CE7368" w:rsidRPr="00BC681F">
        <w:rPr>
          <w:rFonts w:ascii="Arial Narrow" w:hAnsi="Arial Narrow" w:cs="Calibri"/>
          <w:iCs/>
          <w:sz w:val="22"/>
        </w:rPr>
        <w:t xml:space="preserve"> v projektovej dokumentácii na realizáciu stavby vrátane neoceneného výkazu výmer na </w:t>
      </w:r>
      <w:r w:rsidR="00CE7368" w:rsidRPr="00BC681F">
        <w:rPr>
          <w:rStyle w:val="fontstyle01"/>
          <w:rFonts w:ascii="Arial Narrow" w:hAnsi="Arial Narrow"/>
          <w:iCs/>
        </w:rPr>
        <w:t>MULTIFUNKČNÉ VYSOKOŠPECIALIZOVANÉ PRACOVISKO LIPTOVSKÝ HRÁDOK</w:t>
      </w:r>
      <w:r w:rsidR="00CE7368" w:rsidRPr="00BC681F">
        <w:rPr>
          <w:rFonts w:ascii="Arial Narrow" w:hAnsi="Arial Narrow" w:cs="Calibri"/>
          <w:iCs/>
          <w:sz w:val="22"/>
        </w:rPr>
        <w:t xml:space="preserve">, </w:t>
      </w:r>
      <w:r w:rsidR="004F614A" w:rsidRPr="00BC681F">
        <w:rPr>
          <w:rFonts w:ascii="Arial Narrow" w:eastAsia="Arial" w:hAnsi="Arial Narrow" w:cs="Calibri"/>
          <w:iCs/>
          <w:sz w:val="22"/>
        </w:rPr>
        <w:t xml:space="preserve">s umiestnením: ulica Dr. J. Gašperíka, 598, 033 01 Liptovský Hrádok, </w:t>
      </w:r>
      <w:r w:rsidR="00CE7368" w:rsidRPr="00BC681F">
        <w:rPr>
          <w:rFonts w:ascii="Arial Narrow" w:hAnsi="Arial Narrow" w:cs="Calibri"/>
          <w:iCs/>
          <w:sz w:val="22"/>
        </w:rPr>
        <w:t xml:space="preserve">zhotovenej </w:t>
      </w:r>
      <w:r w:rsidR="004F614A" w:rsidRPr="00BC681F">
        <w:rPr>
          <w:rFonts w:ascii="Arial Narrow" w:hAnsi="Arial Narrow" w:cs="Calibri"/>
          <w:iCs/>
          <w:sz w:val="22"/>
        </w:rPr>
        <w:t>projektantom</w:t>
      </w:r>
      <w:r w:rsidR="00CE7368" w:rsidRPr="00BC681F">
        <w:rPr>
          <w:rFonts w:ascii="Arial Narrow" w:hAnsi="Arial Narrow" w:cs="Calibri"/>
          <w:iCs/>
          <w:sz w:val="22"/>
        </w:rPr>
        <w:t xml:space="preserve"> </w:t>
      </w:r>
      <w:r w:rsidR="004F614A" w:rsidRPr="00BC681F">
        <w:rPr>
          <w:rFonts w:ascii="Arial Narrow" w:eastAsia="Arial" w:hAnsi="Arial Narrow" w:cs="Calibri"/>
          <w:iCs/>
          <w:sz w:val="22"/>
        </w:rPr>
        <w:t xml:space="preserve">SLOVHOLDING, a.s., Kpt. Nálepku 4, 937 01 Želiezovce  - </w:t>
      </w:r>
      <w:r w:rsidR="00CE7368" w:rsidRPr="00BC681F">
        <w:rPr>
          <w:rFonts w:ascii="Arial Narrow" w:hAnsi="Arial Narrow" w:cs="Calibri"/>
          <w:iCs/>
          <w:sz w:val="22"/>
        </w:rPr>
        <w:t xml:space="preserve">Ing. Ján Hlina, </w:t>
      </w:r>
      <w:r w:rsidR="004F614A" w:rsidRPr="00BC681F">
        <w:rPr>
          <w:rFonts w:ascii="Arial Narrow" w:hAnsi="Arial Narrow" w:cs="Calibri"/>
          <w:iCs/>
          <w:sz w:val="22"/>
        </w:rPr>
        <w:t>autorizovaný stavebný inžinier</w:t>
      </w:r>
      <w:r w:rsidR="00CE7368" w:rsidRPr="00BC681F">
        <w:rPr>
          <w:rFonts w:ascii="Arial Narrow" w:hAnsi="Arial Narrow" w:cs="Calibri"/>
          <w:iCs/>
          <w:sz w:val="22"/>
        </w:rPr>
        <w:t xml:space="preserve">, ktorá je prílohou č. </w:t>
      </w:r>
      <w:r w:rsidR="008B5F77">
        <w:rPr>
          <w:rFonts w:ascii="Arial Narrow" w:hAnsi="Arial Narrow" w:cs="Calibri"/>
          <w:iCs/>
          <w:sz w:val="22"/>
        </w:rPr>
        <w:t>1</w:t>
      </w:r>
      <w:r w:rsidR="00CE7368" w:rsidRPr="00BC681F">
        <w:rPr>
          <w:rFonts w:ascii="Arial Narrow" w:hAnsi="Arial Narrow" w:cs="Calibri"/>
          <w:iCs/>
          <w:sz w:val="22"/>
        </w:rPr>
        <w:t>.A Projektová dokumentácia týchto súťažných podkladov.</w:t>
      </w:r>
      <w:r w:rsidR="00F02DD7">
        <w:rPr>
          <w:rFonts w:ascii="Arial Narrow" w:hAnsi="Arial Narrow" w:cs="Calibri"/>
          <w:iCs/>
          <w:sz w:val="22"/>
        </w:rPr>
        <w:t xml:space="preserve"> Neocenený výkaz výmer z predmetnej projektovej dokumentácii je prílohou č. 3 týchto súťažných podkladov.</w:t>
      </w:r>
    </w:p>
    <w:p w14:paraId="78D8F5B5" w14:textId="020E39FF" w:rsidR="00CE7368" w:rsidRPr="002B1316" w:rsidRDefault="00CE7368" w:rsidP="002B1316">
      <w:pPr>
        <w:spacing w:after="120" w:line="240" w:lineRule="auto"/>
        <w:ind w:left="851" w:hanging="284"/>
        <w:jc w:val="both"/>
        <w:rPr>
          <w:rFonts w:ascii="Arial Narrow" w:hAnsi="Arial Narrow"/>
          <w:sz w:val="22"/>
        </w:rPr>
      </w:pPr>
      <w:r w:rsidRPr="002B1316">
        <w:rPr>
          <w:rFonts w:ascii="Arial Narrow" w:hAnsi="Arial Narrow"/>
          <w:sz w:val="22"/>
        </w:rPr>
        <w:t xml:space="preserve">- </w:t>
      </w:r>
      <w:r w:rsidRPr="002B1316">
        <w:rPr>
          <w:rFonts w:ascii="Arial Narrow" w:hAnsi="Arial Narrow"/>
          <w:sz w:val="22"/>
        </w:rPr>
        <w:tab/>
        <w:t xml:space="preserve">Súčasťou prílohy č. </w:t>
      </w:r>
      <w:r w:rsidR="008B5F77">
        <w:rPr>
          <w:rFonts w:ascii="Arial Narrow" w:hAnsi="Arial Narrow"/>
          <w:sz w:val="22"/>
        </w:rPr>
        <w:t>1</w:t>
      </w:r>
      <w:r w:rsidRPr="002B1316">
        <w:rPr>
          <w:rFonts w:ascii="Arial Narrow" w:hAnsi="Arial Narrow"/>
          <w:sz w:val="22"/>
        </w:rPr>
        <w:t xml:space="preserve"> Opis predmetu zákazky, technické požiadavky týchto súťažných podkladov sú aj nasledujúce prílohy:</w:t>
      </w:r>
    </w:p>
    <w:p w14:paraId="36572381" w14:textId="2DCB8163" w:rsidR="00CE7368" w:rsidRPr="002B1316" w:rsidRDefault="008B5F77" w:rsidP="003B01E2">
      <w:pPr>
        <w:spacing w:after="120" w:line="240" w:lineRule="auto"/>
        <w:ind w:left="1418" w:hanging="567"/>
        <w:jc w:val="both"/>
        <w:rPr>
          <w:rFonts w:ascii="Arial Narrow" w:hAnsi="Arial Narrow"/>
          <w:sz w:val="22"/>
        </w:rPr>
      </w:pPr>
      <w:bookmarkStart w:id="12" w:name="_Hlk17640974"/>
      <w:r>
        <w:rPr>
          <w:rFonts w:ascii="Arial Narrow" w:hAnsi="Arial Narrow"/>
          <w:sz w:val="22"/>
        </w:rPr>
        <w:t>1</w:t>
      </w:r>
      <w:r w:rsidR="00CE7368" w:rsidRPr="002B1316">
        <w:rPr>
          <w:rFonts w:ascii="Arial Narrow" w:hAnsi="Arial Narrow"/>
          <w:sz w:val="22"/>
        </w:rPr>
        <w:t>.B</w:t>
      </w:r>
      <w:r w:rsidR="00CE7368" w:rsidRPr="002B1316">
        <w:rPr>
          <w:rFonts w:ascii="Arial Narrow" w:hAnsi="Arial Narrow"/>
          <w:sz w:val="22"/>
        </w:rPr>
        <w:tab/>
        <w:t xml:space="preserve">Stavebné povolenie č.p.: SHNM-OSNMIV-SU-177-7/2018 zo dňa 27.07.2018, právoplatné dňom 1.07.2018 </w:t>
      </w:r>
    </w:p>
    <w:p w14:paraId="47F9E45A" w14:textId="7E7977B3" w:rsidR="00CE7368" w:rsidRPr="002B1316" w:rsidRDefault="008B5F77" w:rsidP="002B1316">
      <w:pPr>
        <w:spacing w:after="120" w:line="240" w:lineRule="auto"/>
        <w:ind w:left="1418" w:hanging="567"/>
        <w:jc w:val="both"/>
        <w:rPr>
          <w:rFonts w:ascii="Arial Narrow" w:hAnsi="Arial Narrow"/>
          <w:sz w:val="22"/>
        </w:rPr>
      </w:pPr>
      <w:r>
        <w:rPr>
          <w:rFonts w:ascii="Arial Narrow" w:hAnsi="Arial Narrow"/>
          <w:sz w:val="22"/>
        </w:rPr>
        <w:t>1</w:t>
      </w:r>
      <w:r w:rsidR="00CE7368" w:rsidRPr="002B1316">
        <w:rPr>
          <w:rFonts w:ascii="Arial Narrow" w:hAnsi="Arial Narrow"/>
          <w:sz w:val="22"/>
        </w:rPr>
        <w:t>.C</w:t>
      </w:r>
      <w:r w:rsidR="00CE7368" w:rsidRPr="002B1316">
        <w:rPr>
          <w:rFonts w:ascii="Arial Narrow" w:hAnsi="Arial Narrow"/>
          <w:sz w:val="22"/>
        </w:rPr>
        <w:tab/>
        <w:t>Vodoprávne povolenie č.: OU-LM-OSZP-ŠVS- 2018/007991-003/List zo dňa 15.08.2018, právoplatné dňom 16.08.2018.</w:t>
      </w:r>
    </w:p>
    <w:p w14:paraId="58BA3E64" w14:textId="5B2A97F5" w:rsidR="00CE7368" w:rsidRPr="002B1316" w:rsidRDefault="008B5F77" w:rsidP="00A17BF9">
      <w:pPr>
        <w:spacing w:after="120" w:line="240" w:lineRule="auto"/>
        <w:ind w:left="1418" w:hanging="567"/>
        <w:jc w:val="both"/>
        <w:rPr>
          <w:rFonts w:ascii="Arial Narrow" w:hAnsi="Arial Narrow"/>
          <w:sz w:val="22"/>
        </w:rPr>
      </w:pPr>
      <w:r>
        <w:rPr>
          <w:rFonts w:ascii="Arial Narrow" w:hAnsi="Arial Narrow"/>
          <w:sz w:val="22"/>
        </w:rPr>
        <w:t>1</w:t>
      </w:r>
      <w:r w:rsidR="00CE7368" w:rsidRPr="002B1316">
        <w:rPr>
          <w:rFonts w:ascii="Arial Narrow" w:hAnsi="Arial Narrow"/>
          <w:sz w:val="22"/>
        </w:rPr>
        <w:t xml:space="preserve">.D </w:t>
      </w:r>
      <w:r w:rsidR="00CE7368" w:rsidRPr="002B1316">
        <w:rPr>
          <w:rFonts w:ascii="Arial Narrow" w:hAnsi="Arial Narrow"/>
          <w:sz w:val="22"/>
        </w:rPr>
        <w:tab/>
        <w:t xml:space="preserve">Územné rozhodnutie číslo SOcÚMLH-S2018/00723, SOcÚ R2018/004360 </w:t>
      </w:r>
      <w:r w:rsidR="00A17BF9">
        <w:rPr>
          <w:rFonts w:ascii="Arial Narrow" w:hAnsi="Arial Narrow"/>
          <w:sz w:val="22"/>
        </w:rPr>
        <w:t xml:space="preserve">BS </w:t>
      </w:r>
      <w:r w:rsidR="00CE7368" w:rsidRPr="002B1316">
        <w:rPr>
          <w:rFonts w:ascii="Arial Narrow" w:hAnsi="Arial Narrow"/>
          <w:sz w:val="22"/>
        </w:rPr>
        <w:t xml:space="preserve"> zo dňa</w:t>
      </w:r>
      <w:r w:rsidR="00A17BF9">
        <w:rPr>
          <w:rFonts w:ascii="Arial Narrow" w:hAnsi="Arial Narrow"/>
          <w:sz w:val="22"/>
        </w:rPr>
        <w:t xml:space="preserve"> </w:t>
      </w:r>
      <w:r w:rsidR="00CE7368" w:rsidRPr="002B1316">
        <w:rPr>
          <w:rFonts w:ascii="Arial Narrow" w:hAnsi="Arial Narrow"/>
          <w:sz w:val="22"/>
        </w:rPr>
        <w:t xml:space="preserve">14.06.2018, právoplatné dňom 22.06.2018. </w:t>
      </w:r>
    </w:p>
    <w:p w14:paraId="7BF8592B" w14:textId="66A7B6DA" w:rsidR="00CE7368" w:rsidRPr="002B1316" w:rsidRDefault="008B5F77" w:rsidP="002B1316">
      <w:pPr>
        <w:spacing w:after="120" w:line="240" w:lineRule="auto"/>
        <w:ind w:left="1418" w:hanging="567"/>
        <w:jc w:val="both"/>
        <w:rPr>
          <w:rFonts w:ascii="Arial Narrow" w:hAnsi="Arial Narrow"/>
          <w:sz w:val="22"/>
        </w:rPr>
      </w:pPr>
      <w:r>
        <w:rPr>
          <w:rFonts w:ascii="Arial Narrow" w:hAnsi="Arial Narrow"/>
          <w:sz w:val="22"/>
        </w:rPr>
        <w:t>1</w:t>
      </w:r>
      <w:r w:rsidR="00CE7368" w:rsidRPr="002B1316">
        <w:rPr>
          <w:rFonts w:ascii="Arial Narrow" w:hAnsi="Arial Narrow"/>
          <w:sz w:val="22"/>
        </w:rPr>
        <w:t>.E</w:t>
      </w:r>
      <w:r w:rsidR="00CE7368" w:rsidRPr="002B1316">
        <w:rPr>
          <w:rFonts w:ascii="Arial Narrow" w:hAnsi="Arial Narrow"/>
          <w:sz w:val="22"/>
        </w:rPr>
        <w:tab/>
        <w:t>Rozhodnutie-súhlas na výrub drevín č.j.: R2018/004939 VM, MLH-S2018/00795 VM zo dňa 12.07.2018. právoplatné dňom 30.07.2018.</w:t>
      </w:r>
    </w:p>
    <w:p w14:paraId="0181B478" w14:textId="767A6739" w:rsidR="00CE7368" w:rsidRPr="002B1316" w:rsidRDefault="008B5F77" w:rsidP="002B1316">
      <w:pPr>
        <w:spacing w:after="120" w:line="240" w:lineRule="auto"/>
        <w:ind w:left="1418" w:hanging="567"/>
        <w:jc w:val="both"/>
        <w:rPr>
          <w:rFonts w:ascii="Arial Narrow" w:hAnsi="Arial Narrow"/>
          <w:sz w:val="22"/>
        </w:rPr>
      </w:pPr>
      <w:r>
        <w:rPr>
          <w:rFonts w:ascii="Arial Narrow" w:hAnsi="Arial Narrow"/>
          <w:sz w:val="22"/>
        </w:rPr>
        <w:t>1</w:t>
      </w:r>
      <w:r w:rsidR="00CE7368" w:rsidRPr="002B1316">
        <w:rPr>
          <w:rFonts w:ascii="Arial Narrow" w:hAnsi="Arial Narrow"/>
          <w:sz w:val="22"/>
        </w:rPr>
        <w:t>.F</w:t>
      </w:r>
      <w:r w:rsidR="00CE7368" w:rsidRPr="002B1316">
        <w:rPr>
          <w:rFonts w:ascii="Arial Narrow" w:hAnsi="Arial Narrow"/>
          <w:sz w:val="22"/>
        </w:rPr>
        <w:tab/>
      </w:r>
      <w:bookmarkStart w:id="13" w:name="_Hlk17654280"/>
      <w:r w:rsidR="00CE7368" w:rsidRPr="002B1316">
        <w:rPr>
          <w:rFonts w:ascii="Arial Narrow" w:hAnsi="Arial Narrow"/>
          <w:sz w:val="22"/>
        </w:rPr>
        <w:t xml:space="preserve">Vyjadrenia </w:t>
      </w:r>
      <w:r w:rsidR="00CE7368" w:rsidRPr="002973D3">
        <w:rPr>
          <w:rFonts w:ascii="Arial Narrow" w:hAnsi="Arial Narrow"/>
          <w:sz w:val="22"/>
        </w:rPr>
        <w:t>dotknutých verejných orgánov a organizácií k územnému</w:t>
      </w:r>
      <w:r w:rsidR="00CE7368" w:rsidRPr="002B1316">
        <w:rPr>
          <w:rFonts w:ascii="Arial Narrow" w:hAnsi="Arial Narrow"/>
          <w:sz w:val="22"/>
        </w:rPr>
        <w:t xml:space="preserve"> a stavebnému konaniu</w:t>
      </w:r>
      <w:bookmarkEnd w:id="13"/>
      <w:r w:rsidR="00CE7368" w:rsidRPr="002B1316">
        <w:rPr>
          <w:rFonts w:ascii="Arial Narrow" w:hAnsi="Arial Narrow"/>
          <w:sz w:val="22"/>
        </w:rPr>
        <w:t>.</w:t>
      </w:r>
    </w:p>
    <w:p w14:paraId="67F51E28"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sz w:val="22"/>
        </w:rPr>
        <w:lastRenderedPageBreak/>
        <w:t xml:space="preserve">- </w:t>
      </w:r>
      <w:r w:rsidRPr="002B1316">
        <w:rPr>
          <w:rFonts w:ascii="Arial Narrow" w:hAnsi="Arial Narrow"/>
          <w:sz w:val="22"/>
        </w:rPr>
        <w:tab/>
      </w:r>
      <w:r w:rsidRPr="002B1316">
        <w:rPr>
          <w:rFonts w:ascii="Arial Narrow" w:hAnsi="Arial Narrow" w:cs="Calibri"/>
          <w:sz w:val="22"/>
        </w:rPr>
        <w:t>OÚ Liptovský Mikuláš, OSŽP,ŠVS, Vrbická 1993, 031 01 Liptovský Mikuláš, č. OU-LM-OSZP-ŠVS-2018/006383-02/Vr z 30.05.2018 (interné číslo 778/2018 )</w:t>
      </w:r>
    </w:p>
    <w:p w14:paraId="4192D812" w14:textId="50D6FE4D"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w:t>
      </w:r>
      <w:r w:rsidRPr="002B1316">
        <w:rPr>
          <w:rFonts w:ascii="Arial Narrow" w:hAnsi="Arial Narrow" w:cs="Calibri"/>
          <w:sz w:val="22"/>
        </w:rPr>
        <w:tab/>
        <w:t>MV SR, SSPČaOU,OZ, OVZ, Regionálny hygienik, Okružná 19, 974 04 Banská Bystrica, č. SPOU-OZ1-2018/003113-002 z 11.06.2018 (interné číslo 839/2018 )</w:t>
      </w:r>
    </w:p>
    <w:p w14:paraId="3978134A"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w:t>
      </w:r>
      <w:r w:rsidRPr="002B1316">
        <w:rPr>
          <w:rFonts w:ascii="Arial Narrow" w:hAnsi="Arial Narrow" w:cs="Calibri"/>
          <w:sz w:val="22"/>
        </w:rPr>
        <w:tab/>
        <w:t>OÚ Liptovský Mikuláš, OSŽP,OPaK, Vrbická 1993, 031 01 Liptovský Mikuláš, č. OU-LM-OSZP 2018/06323-002-Ku z 11.06.2018 (interné číslo 851/2018 )</w:t>
      </w:r>
    </w:p>
    <w:p w14:paraId="4E88D52C"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w:t>
      </w:r>
      <w:r w:rsidRPr="002B1316">
        <w:rPr>
          <w:rFonts w:ascii="Arial Narrow" w:hAnsi="Arial Narrow" w:cs="Calibri"/>
          <w:sz w:val="22"/>
        </w:rPr>
        <w:tab/>
        <w:t>OÚ Liptovský Mikuláš, OSŽP,OH, Vrbická 1993, 031 01 Liptovský Mikuláš,  č. OU-LM-OSZP 2018/06384-02 z 04.06.2018</w:t>
      </w:r>
    </w:p>
    <w:p w14:paraId="7266EA46" w14:textId="01EB0ECE"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OÚ Liptovský Mikuláš,OSŽP,OPaK, Vrbická 1993, 031 01 Liptovský Mikuláš, č. OU-LM-OSZP 2018/06385-002-Ku z 2</w:t>
      </w:r>
      <w:r w:rsidR="00751197">
        <w:rPr>
          <w:rFonts w:ascii="Arial Narrow" w:hAnsi="Arial Narrow" w:cs="Calibri"/>
          <w:sz w:val="22"/>
        </w:rPr>
        <w:t>8</w:t>
      </w:r>
      <w:r w:rsidRPr="002B1316">
        <w:rPr>
          <w:rFonts w:ascii="Arial Narrow" w:hAnsi="Arial Narrow" w:cs="Calibri"/>
          <w:sz w:val="22"/>
        </w:rPr>
        <w:t>.05.2018</w:t>
      </w:r>
    </w:p>
    <w:p w14:paraId="713671D8"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w:t>
      </w:r>
      <w:r w:rsidRPr="002B1316">
        <w:rPr>
          <w:rFonts w:ascii="Arial Narrow" w:hAnsi="Arial Narrow" w:cs="Calibri"/>
          <w:sz w:val="22"/>
        </w:rPr>
        <w:tab/>
        <w:t>OÚ Liptovský Mikuláš, Pozemkový a lesný odbor, Vrbická 1993, 031 01 Liptovský Mikuláš, č. OU-LM-PLO- 2018/006698-2 z 05.06.2018</w:t>
      </w:r>
    </w:p>
    <w:p w14:paraId="50BA5365"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Mesto Liptovský Hrádok, č. R 2018/003627 BS z 14.05.2018</w:t>
      </w:r>
    </w:p>
    <w:p w14:paraId="171E2123"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Okresné riaditeľstvo HaZZ, ul. Podtatranského 25, 031 01 Liptovský Mikuláš, č. ORHZ-LM1-513-001/2018 z 06.06.2018</w:t>
      </w:r>
    </w:p>
    <w:p w14:paraId="79E9EE37"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w:t>
      </w:r>
      <w:r w:rsidRPr="002B1316">
        <w:rPr>
          <w:rFonts w:ascii="Arial Narrow" w:hAnsi="Arial Narrow" w:cs="Calibri"/>
          <w:sz w:val="22"/>
        </w:rPr>
        <w:tab/>
        <w:t>Slovak Telekom, a.s., Bajkalská 28, 817 62 Bratislava, č. 6611815929 z 13.06.2018</w:t>
      </w:r>
    </w:p>
    <w:p w14:paraId="1E649E28"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Krajský pamiatkový úrad, Žilina, Č. KPUZA-2018/11764-2/44166/FUR z 05.06.2018</w:t>
      </w:r>
    </w:p>
    <w:p w14:paraId="151426D9" w14:textId="5E834CD6"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Liptovská vodárenská spoločnosť, a.s., Revolučná 595, 031 05 Liptovský Mikuláš, č. 3407/2018/MH z </w:t>
      </w:r>
      <w:r w:rsidR="00751197">
        <w:rPr>
          <w:rFonts w:ascii="Arial Narrow" w:hAnsi="Arial Narrow" w:cs="Calibri"/>
          <w:sz w:val="22"/>
        </w:rPr>
        <w:t>06</w:t>
      </w:r>
      <w:r w:rsidRPr="002B1316">
        <w:rPr>
          <w:rFonts w:ascii="Arial Narrow" w:hAnsi="Arial Narrow" w:cs="Calibri"/>
          <w:sz w:val="22"/>
        </w:rPr>
        <w:t>.06.2018</w:t>
      </w:r>
    </w:p>
    <w:p w14:paraId="4122FCCB" w14:textId="2F7601F9"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 xml:space="preserve">Fibris, s.r.o., SNP 315, 033 01 Liptovský Mikuláš, č. </w:t>
      </w:r>
      <w:r w:rsidR="004021D9">
        <w:rPr>
          <w:rFonts w:ascii="Arial Narrow" w:hAnsi="Arial Narrow" w:cs="Calibri"/>
          <w:sz w:val="22"/>
        </w:rPr>
        <w:t>VY-</w:t>
      </w:r>
      <w:r w:rsidRPr="002B1316">
        <w:rPr>
          <w:rFonts w:ascii="Arial Narrow" w:hAnsi="Arial Narrow" w:cs="Calibri"/>
          <w:sz w:val="22"/>
        </w:rPr>
        <w:t>15/2018/Sa z 04.06.2018</w:t>
      </w:r>
    </w:p>
    <w:p w14:paraId="7648C6CB" w14:textId="5E201125"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 xml:space="preserve">Hydromeliorácie š.p., Vrakunská 29, </w:t>
      </w:r>
      <w:r w:rsidR="004021D9">
        <w:rPr>
          <w:rFonts w:ascii="Arial Narrow" w:hAnsi="Arial Narrow" w:cs="Calibri"/>
          <w:sz w:val="22"/>
        </w:rPr>
        <w:t xml:space="preserve">825 63 </w:t>
      </w:r>
      <w:r w:rsidRPr="002B1316">
        <w:rPr>
          <w:rFonts w:ascii="Arial Narrow" w:hAnsi="Arial Narrow" w:cs="Calibri"/>
          <w:sz w:val="22"/>
        </w:rPr>
        <w:t>Bratislava</w:t>
      </w:r>
      <w:r w:rsidR="004021D9">
        <w:rPr>
          <w:rFonts w:ascii="Arial Narrow" w:hAnsi="Arial Narrow" w:cs="Calibri"/>
          <w:sz w:val="22"/>
        </w:rPr>
        <w:t xml:space="preserve"> 221</w:t>
      </w:r>
      <w:r w:rsidRPr="002B1316">
        <w:rPr>
          <w:rFonts w:ascii="Arial Narrow" w:hAnsi="Arial Narrow" w:cs="Calibri"/>
          <w:sz w:val="22"/>
        </w:rPr>
        <w:t>, č. 3227-2/120/2018 z 05.06.2018</w:t>
      </w:r>
    </w:p>
    <w:p w14:paraId="60FF4BC9" w14:textId="16B15FA9"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MV SR, SKR-IPPD, Drieňová 22, 826 04 Bratislava</w:t>
      </w:r>
      <w:r w:rsidR="003D33EC">
        <w:rPr>
          <w:rFonts w:ascii="Arial Narrow" w:hAnsi="Arial Narrow" w:cs="Calibri"/>
          <w:sz w:val="22"/>
        </w:rPr>
        <w:t xml:space="preserve"> 29</w:t>
      </w:r>
      <w:r w:rsidRPr="002B1316">
        <w:rPr>
          <w:rFonts w:ascii="Arial Narrow" w:hAnsi="Arial Narrow" w:cs="Calibri"/>
          <w:sz w:val="22"/>
        </w:rPr>
        <w:t>, č. SKR-IPPD-18-035/2018 z 2.7.2018 s prílohami</w:t>
      </w:r>
    </w:p>
    <w:p w14:paraId="3D0B498B"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TÜV SÜD Slovakia, s.r.o., Pobočka Banská Bystrica, Lazarová 69, 974 01 Banská Bystrica, č. 1388/30/18/BT/OS/DOK z 3.7.2018</w:t>
      </w:r>
    </w:p>
    <w:p w14:paraId="75112612" w14:textId="77777777" w:rsidR="00CE7368" w:rsidRPr="002B1316"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 xml:space="preserve">- </w:t>
      </w:r>
      <w:r w:rsidRPr="002B1316">
        <w:rPr>
          <w:rFonts w:ascii="Arial Narrow" w:hAnsi="Arial Narrow" w:cs="Calibri"/>
          <w:sz w:val="22"/>
        </w:rPr>
        <w:tab/>
        <w:t>OÚ Liptovský Mikuláš, Odbor krízového riadenia, Nám. Osloboditeľov 1, 031 01 Liptovský Mikuláš, č. OU-LM-OKR-2018/006661-002 zo dňa 4.6.2018</w:t>
      </w:r>
    </w:p>
    <w:p w14:paraId="2DEE72CE" w14:textId="0B026709" w:rsidR="00CE7368" w:rsidRDefault="00CE7368" w:rsidP="002B1316">
      <w:pPr>
        <w:autoSpaceDE w:val="0"/>
        <w:autoSpaceDN w:val="0"/>
        <w:adjustRightInd w:val="0"/>
        <w:spacing w:after="120" w:line="240" w:lineRule="auto"/>
        <w:ind w:left="1418" w:hanging="284"/>
        <w:jc w:val="both"/>
        <w:rPr>
          <w:rFonts w:ascii="Arial Narrow" w:hAnsi="Arial Narrow" w:cs="Calibri"/>
          <w:sz w:val="22"/>
        </w:rPr>
      </w:pPr>
      <w:r w:rsidRPr="002B1316">
        <w:rPr>
          <w:rFonts w:ascii="Arial Narrow" w:hAnsi="Arial Narrow" w:cs="Calibri"/>
          <w:sz w:val="22"/>
        </w:rPr>
        <w:t>-</w:t>
      </w:r>
      <w:r w:rsidRPr="002B1316">
        <w:rPr>
          <w:rFonts w:ascii="Arial Narrow" w:hAnsi="Arial Narrow" w:cs="Calibri"/>
          <w:sz w:val="22"/>
        </w:rPr>
        <w:tab/>
      </w:r>
      <w:r w:rsidR="003907BE">
        <w:rPr>
          <w:rFonts w:ascii="Arial Narrow" w:hAnsi="Arial Narrow" w:cs="Calibri"/>
          <w:sz w:val="22"/>
        </w:rPr>
        <w:t>OVZ OZ SPSČaOÚ MV SR – vyjadrenie, list č. SPOU-OZI-2018/003311-002 zo dňa 23.07.2018</w:t>
      </w:r>
      <w:r w:rsidR="004D080A">
        <w:rPr>
          <w:rFonts w:ascii="Arial Narrow" w:hAnsi="Arial Narrow" w:cs="Calibri"/>
          <w:sz w:val="22"/>
        </w:rPr>
        <w:t>.</w:t>
      </w:r>
      <w:r w:rsidR="00FC5BA5">
        <w:rPr>
          <w:rFonts w:ascii="Arial Narrow" w:hAnsi="Arial Narrow" w:cs="Calibri"/>
          <w:sz w:val="22"/>
        </w:rPr>
        <w:t xml:space="preserve"> </w:t>
      </w:r>
    </w:p>
    <w:p w14:paraId="5D2D2B08" w14:textId="24A1134A" w:rsidR="00894023" w:rsidRPr="002B1316" w:rsidRDefault="00894023" w:rsidP="00EA7BD2">
      <w:pPr>
        <w:autoSpaceDE w:val="0"/>
        <w:autoSpaceDN w:val="0"/>
        <w:adjustRightInd w:val="0"/>
        <w:spacing w:after="120" w:line="240" w:lineRule="auto"/>
        <w:ind w:left="567"/>
        <w:jc w:val="both"/>
        <w:rPr>
          <w:rFonts w:ascii="Arial Narrow" w:hAnsi="Arial Narrow" w:cs="Calibri"/>
          <w:sz w:val="22"/>
        </w:rPr>
      </w:pPr>
      <w:r>
        <w:rPr>
          <w:rFonts w:ascii="Arial Narrow" w:hAnsi="Arial Narrow"/>
          <w:sz w:val="22"/>
        </w:rPr>
        <w:t xml:space="preserve">Predmet zákazky </w:t>
      </w:r>
      <w:r w:rsidRPr="00232A52">
        <w:rPr>
          <w:rFonts w:ascii="Arial Narrow" w:hAnsi="Arial Narrow"/>
          <w:sz w:val="22"/>
        </w:rPr>
        <w:t>bude spĺňať vlastnosti a bude vykonan</w:t>
      </w:r>
      <w:r w:rsidR="002236F7">
        <w:rPr>
          <w:rFonts w:ascii="Arial Narrow" w:hAnsi="Arial Narrow"/>
          <w:sz w:val="22"/>
        </w:rPr>
        <w:t>ý</w:t>
      </w:r>
      <w:r w:rsidRPr="00232A52">
        <w:rPr>
          <w:rFonts w:ascii="Arial Narrow" w:hAnsi="Arial Narrow"/>
          <w:sz w:val="22"/>
        </w:rPr>
        <w:t xml:space="preserve"> </w:t>
      </w:r>
      <w:r>
        <w:rPr>
          <w:rFonts w:ascii="Arial Narrow" w:hAnsi="Arial Narrow"/>
          <w:sz w:val="22"/>
        </w:rPr>
        <w:t xml:space="preserve">v súlade s vyššie </w:t>
      </w:r>
      <w:r w:rsidR="00EA7BD2">
        <w:rPr>
          <w:rFonts w:ascii="Arial Narrow" w:hAnsi="Arial Narrow"/>
          <w:sz w:val="22"/>
        </w:rPr>
        <w:t>a v</w:t>
      </w:r>
      <w:r>
        <w:rPr>
          <w:rFonts w:ascii="Arial Narrow" w:hAnsi="Arial Narrow"/>
          <w:sz w:val="22"/>
        </w:rPr>
        <w:t> t</w:t>
      </w:r>
      <w:r w:rsidR="00EA7BD2">
        <w:rPr>
          <w:rFonts w:ascii="Arial Narrow" w:hAnsi="Arial Narrow"/>
          <w:sz w:val="22"/>
        </w:rPr>
        <w:t>ýchto</w:t>
      </w:r>
      <w:r>
        <w:rPr>
          <w:rFonts w:ascii="Arial Narrow" w:hAnsi="Arial Narrow"/>
          <w:sz w:val="22"/>
        </w:rPr>
        <w:t xml:space="preserve"> súťažných podklado</w:t>
      </w:r>
      <w:r w:rsidR="00EC268B">
        <w:rPr>
          <w:rFonts w:ascii="Arial Narrow" w:hAnsi="Arial Narrow"/>
          <w:sz w:val="22"/>
        </w:rPr>
        <w:t>ch</w:t>
      </w:r>
      <w:r>
        <w:rPr>
          <w:rFonts w:ascii="Arial Narrow" w:hAnsi="Arial Narrow"/>
          <w:sz w:val="22"/>
        </w:rPr>
        <w:t xml:space="preserve"> uvedeným</w:t>
      </w:r>
      <w:r w:rsidR="00EA7BD2">
        <w:rPr>
          <w:rFonts w:ascii="Arial Narrow" w:hAnsi="Arial Narrow"/>
          <w:sz w:val="22"/>
        </w:rPr>
        <w:t>i požiadavkami verejného obstarávateľa.</w:t>
      </w:r>
    </w:p>
    <w:bookmarkEnd w:id="12"/>
    <w:p w14:paraId="2797740F" w14:textId="3EF59D46" w:rsidR="00542108" w:rsidRDefault="00CE7368" w:rsidP="00542108">
      <w:pPr>
        <w:pStyle w:val="Odsekzoznamu"/>
        <w:spacing w:after="120"/>
        <w:ind w:left="567"/>
        <w:jc w:val="both"/>
        <w:rPr>
          <w:rFonts w:ascii="Arial Narrow" w:hAnsi="Arial Narrow"/>
          <w:sz w:val="22"/>
          <w:szCs w:val="22"/>
        </w:rPr>
      </w:pPr>
      <w:r w:rsidRPr="002B1316">
        <w:rPr>
          <w:rFonts w:ascii="Arial Narrow" w:hAnsi="Arial Narrow"/>
          <w:sz w:val="22"/>
          <w:szCs w:val="22"/>
        </w:rPr>
        <w:t>Východiskovými podkladmi pre realizáciu predmetných stavebných prác je dokumentácia uvedená v tomto bode</w:t>
      </w:r>
      <w:r w:rsidR="002B1316">
        <w:rPr>
          <w:rFonts w:ascii="Arial Narrow" w:hAnsi="Arial Narrow"/>
          <w:sz w:val="22"/>
          <w:szCs w:val="22"/>
        </w:rPr>
        <w:t xml:space="preserve"> súťažných podkladov</w:t>
      </w:r>
      <w:r w:rsidR="00FA1C4E">
        <w:rPr>
          <w:rFonts w:ascii="Arial Narrow" w:hAnsi="Arial Narrow"/>
          <w:sz w:val="22"/>
          <w:szCs w:val="22"/>
        </w:rPr>
        <w:t xml:space="preserve"> a</w:t>
      </w:r>
      <w:r w:rsidRPr="002B1316">
        <w:rPr>
          <w:rFonts w:ascii="Arial Narrow" w:hAnsi="Arial Narrow"/>
          <w:sz w:val="22"/>
          <w:szCs w:val="22"/>
        </w:rPr>
        <w:t xml:space="preserve"> obhliadka miesta uskutočnenia požadovaného predmetu zákazky</w:t>
      </w:r>
      <w:r w:rsidR="00F019EE">
        <w:rPr>
          <w:rFonts w:ascii="Arial Narrow" w:hAnsi="Arial Narrow"/>
          <w:sz w:val="22"/>
          <w:szCs w:val="22"/>
        </w:rPr>
        <w:t>.</w:t>
      </w:r>
    </w:p>
    <w:p w14:paraId="6FFD7545" w14:textId="1E05A108" w:rsidR="00364F75" w:rsidRPr="00EE0F02" w:rsidRDefault="001D02D0" w:rsidP="00364F75">
      <w:pPr>
        <w:pStyle w:val="Odsekzoznamu"/>
        <w:ind w:left="1134" w:hanging="567"/>
        <w:jc w:val="both"/>
        <w:rPr>
          <w:rFonts w:ascii="Arial Narrow" w:hAnsi="Arial Narrow"/>
          <w:sz w:val="22"/>
          <w:szCs w:val="22"/>
        </w:rPr>
      </w:pPr>
      <w:r w:rsidRPr="00EE0F02">
        <w:rPr>
          <w:rFonts w:ascii="Arial Narrow" w:hAnsi="Arial Narrow"/>
          <w:sz w:val="22"/>
          <w:szCs w:val="22"/>
        </w:rPr>
        <w:t>Predmetom tejto zákazky nie je </w:t>
      </w:r>
      <w:r w:rsidR="001E2BCB" w:rsidRPr="00EE0F02">
        <w:rPr>
          <w:rFonts w:ascii="Arial Narrow" w:hAnsi="Arial Narrow"/>
          <w:sz w:val="22"/>
          <w:szCs w:val="22"/>
        </w:rPr>
        <w:t>„</w:t>
      </w:r>
      <w:r w:rsidR="008317DD" w:rsidRPr="00EE0F02">
        <w:rPr>
          <w:rFonts w:ascii="Arial Narrow" w:hAnsi="Arial Narrow"/>
          <w:sz w:val="22"/>
          <w:szCs w:val="22"/>
        </w:rPr>
        <w:t>Vybavenie cvičiska</w:t>
      </w:r>
      <w:r w:rsidR="001E2BCB" w:rsidRPr="00EE0F02">
        <w:rPr>
          <w:rFonts w:ascii="Arial Narrow" w:hAnsi="Arial Narrow"/>
          <w:sz w:val="22"/>
          <w:szCs w:val="22"/>
        </w:rPr>
        <w:t>“</w:t>
      </w:r>
      <w:r w:rsidR="00364F75" w:rsidRPr="00EE0F02">
        <w:rPr>
          <w:rFonts w:ascii="Arial Narrow" w:hAnsi="Arial Narrow"/>
          <w:sz w:val="22"/>
          <w:szCs w:val="22"/>
        </w:rPr>
        <w:t>:</w:t>
      </w:r>
    </w:p>
    <w:p w14:paraId="46D9D69F" w14:textId="7B26BF1E" w:rsidR="00364F75" w:rsidRPr="00EE0F02" w:rsidRDefault="00DC2E69" w:rsidP="00364F75">
      <w:pPr>
        <w:pStyle w:val="Odsekzoznamu"/>
        <w:numPr>
          <w:ilvl w:val="0"/>
          <w:numId w:val="17"/>
        </w:numPr>
        <w:ind w:left="1134" w:hanging="284"/>
        <w:jc w:val="both"/>
        <w:rPr>
          <w:rFonts w:ascii="Arial Narrow" w:hAnsi="Arial Narrow"/>
          <w:sz w:val="22"/>
          <w:szCs w:val="22"/>
        </w:rPr>
      </w:pPr>
      <w:r w:rsidRPr="00EE0F02">
        <w:rPr>
          <w:rFonts w:ascii="Arial Narrow" w:hAnsi="Arial Narrow"/>
          <w:sz w:val="22"/>
          <w:szCs w:val="22"/>
        </w:rPr>
        <w:t xml:space="preserve">žeriavová dráha s </w:t>
      </w:r>
      <w:r w:rsidR="008317DD" w:rsidRPr="00EE0F02">
        <w:rPr>
          <w:rFonts w:ascii="Arial Narrow" w:hAnsi="Arial Narrow"/>
          <w:sz w:val="22"/>
          <w:szCs w:val="22"/>
        </w:rPr>
        <w:t>maket</w:t>
      </w:r>
      <w:r w:rsidRPr="00EE0F02">
        <w:rPr>
          <w:rFonts w:ascii="Arial Narrow" w:hAnsi="Arial Narrow"/>
          <w:sz w:val="22"/>
          <w:szCs w:val="22"/>
        </w:rPr>
        <w:t>ou</w:t>
      </w:r>
      <w:r w:rsidR="008317DD" w:rsidRPr="00EE0F02">
        <w:rPr>
          <w:rFonts w:ascii="Arial Narrow" w:hAnsi="Arial Narrow"/>
          <w:sz w:val="22"/>
          <w:szCs w:val="22"/>
        </w:rPr>
        <w:t xml:space="preserve"> vrtuľníka; </w:t>
      </w:r>
    </w:p>
    <w:p w14:paraId="069C0B16" w14:textId="4BE6BB5C" w:rsidR="00364F75" w:rsidRPr="00EE0F02" w:rsidRDefault="00DC2E69" w:rsidP="00364F75">
      <w:pPr>
        <w:pStyle w:val="Odsekzoznamu"/>
        <w:numPr>
          <w:ilvl w:val="0"/>
          <w:numId w:val="17"/>
        </w:numPr>
        <w:ind w:left="1134" w:hanging="284"/>
        <w:jc w:val="both"/>
        <w:rPr>
          <w:rFonts w:ascii="Arial Narrow" w:hAnsi="Arial Narrow"/>
          <w:sz w:val="22"/>
          <w:szCs w:val="22"/>
        </w:rPr>
      </w:pPr>
      <w:r w:rsidRPr="00EE0F02">
        <w:rPr>
          <w:rFonts w:ascii="Arial Narrow" w:hAnsi="Arial Narrow"/>
          <w:sz w:val="22"/>
          <w:szCs w:val="22"/>
        </w:rPr>
        <w:t xml:space="preserve">model </w:t>
      </w:r>
      <w:r w:rsidR="008317DD" w:rsidRPr="00EE0F02">
        <w:rPr>
          <w:rFonts w:ascii="Arial Narrow" w:hAnsi="Arial Narrow"/>
          <w:sz w:val="22"/>
          <w:szCs w:val="22"/>
        </w:rPr>
        <w:t>lanov</w:t>
      </w:r>
      <w:r w:rsidRPr="00EE0F02">
        <w:rPr>
          <w:rFonts w:ascii="Arial Narrow" w:hAnsi="Arial Narrow"/>
          <w:sz w:val="22"/>
          <w:szCs w:val="22"/>
        </w:rPr>
        <w:t xml:space="preserve">ej dráhy </w:t>
      </w:r>
      <w:r w:rsidRPr="00EE0F02">
        <w:rPr>
          <w:rFonts w:ascii="Arial Narrow" w:hAnsi="Arial Narrow" w:cs="Arial"/>
          <w:shd w:val="clear" w:color="auto" w:fill="FFFFFF"/>
        </w:rPr>
        <w:t>(1x kabína a 1x sedačka)</w:t>
      </w:r>
      <w:r w:rsidR="008317DD" w:rsidRPr="00EE0F02">
        <w:rPr>
          <w:rFonts w:ascii="Arial Narrow" w:hAnsi="Arial Narrow"/>
          <w:sz w:val="22"/>
          <w:szCs w:val="22"/>
        </w:rPr>
        <w:t xml:space="preserve">; </w:t>
      </w:r>
    </w:p>
    <w:p w14:paraId="6B7CFB78" w14:textId="5AB0838D" w:rsidR="00364F75" w:rsidRPr="00EE0F02" w:rsidRDefault="008317DD" w:rsidP="00364F75">
      <w:pPr>
        <w:pStyle w:val="Odsekzoznamu"/>
        <w:numPr>
          <w:ilvl w:val="0"/>
          <w:numId w:val="17"/>
        </w:numPr>
        <w:ind w:left="1134" w:hanging="284"/>
        <w:jc w:val="both"/>
        <w:rPr>
          <w:rFonts w:ascii="Arial Narrow" w:hAnsi="Arial Narrow"/>
          <w:sz w:val="22"/>
          <w:szCs w:val="22"/>
        </w:rPr>
      </w:pPr>
      <w:r w:rsidRPr="00EE0F02">
        <w:rPr>
          <w:rFonts w:ascii="Arial Narrow" w:hAnsi="Arial Narrow"/>
          <w:sz w:val="22"/>
          <w:szCs w:val="22"/>
        </w:rPr>
        <w:t xml:space="preserve">lezecká stena; </w:t>
      </w:r>
    </w:p>
    <w:p w14:paraId="79A69953" w14:textId="1B776536" w:rsidR="00364F75" w:rsidRPr="00EE0F02" w:rsidRDefault="008317DD" w:rsidP="00364F75">
      <w:pPr>
        <w:pStyle w:val="Odsekzoznamu"/>
        <w:numPr>
          <w:ilvl w:val="0"/>
          <w:numId w:val="17"/>
        </w:numPr>
        <w:ind w:left="1134" w:hanging="284"/>
        <w:jc w:val="both"/>
        <w:rPr>
          <w:rFonts w:ascii="Arial Narrow" w:hAnsi="Arial Narrow"/>
          <w:sz w:val="22"/>
          <w:szCs w:val="22"/>
        </w:rPr>
      </w:pPr>
      <w:r w:rsidRPr="00EE0F02">
        <w:rPr>
          <w:rFonts w:ascii="Arial Narrow" w:hAnsi="Arial Narrow"/>
          <w:sz w:val="22"/>
          <w:szCs w:val="22"/>
        </w:rPr>
        <w:t xml:space="preserve">prvky jaskynného systému; </w:t>
      </w:r>
    </w:p>
    <w:p w14:paraId="55B4CE96" w14:textId="2A5D1FE8" w:rsidR="00364F75" w:rsidRPr="00EE0F02" w:rsidRDefault="008317DD" w:rsidP="00364F75">
      <w:pPr>
        <w:pStyle w:val="Odsekzoznamu"/>
        <w:numPr>
          <w:ilvl w:val="0"/>
          <w:numId w:val="17"/>
        </w:numPr>
        <w:ind w:left="1134" w:hanging="284"/>
        <w:jc w:val="both"/>
        <w:rPr>
          <w:rFonts w:ascii="Arial Narrow" w:hAnsi="Arial Narrow"/>
          <w:sz w:val="22"/>
          <w:szCs w:val="22"/>
        </w:rPr>
      </w:pPr>
      <w:r w:rsidRPr="00EE0F02">
        <w:rPr>
          <w:rFonts w:ascii="Arial Narrow" w:hAnsi="Arial Narrow"/>
          <w:sz w:val="22"/>
          <w:szCs w:val="22"/>
        </w:rPr>
        <w:t>sklápacia stena</w:t>
      </w:r>
      <w:r w:rsidR="007C73C9">
        <w:rPr>
          <w:rFonts w:ascii="Arial Narrow" w:hAnsi="Arial Narrow"/>
          <w:sz w:val="22"/>
          <w:szCs w:val="22"/>
        </w:rPr>
        <w:t xml:space="preserve">, ako aj </w:t>
      </w:r>
    </w:p>
    <w:p w14:paraId="2760C540" w14:textId="3BD23EFF" w:rsidR="004E14EC" w:rsidRPr="007C73C9" w:rsidRDefault="004E14EC" w:rsidP="007C73C9">
      <w:pPr>
        <w:pStyle w:val="Odsekzoznamu"/>
        <w:numPr>
          <w:ilvl w:val="0"/>
          <w:numId w:val="17"/>
        </w:numPr>
        <w:ind w:left="1134" w:hanging="283"/>
        <w:jc w:val="both"/>
        <w:rPr>
          <w:rFonts w:ascii="Arial Narrow" w:hAnsi="Arial Narrow"/>
          <w:sz w:val="22"/>
        </w:rPr>
      </w:pPr>
      <w:r w:rsidRPr="007C73C9">
        <w:rPr>
          <w:rStyle w:val="fontstyle01"/>
          <w:rFonts w:ascii="Arial Narrow" w:hAnsi="Arial Narrow"/>
          <w:color w:val="auto"/>
        </w:rPr>
        <w:t>NÁHRADNÝ ZDROJ</w:t>
      </w:r>
    </w:p>
    <w:p w14:paraId="24DB2CF3" w14:textId="2D00DFE8" w:rsidR="001D02D0" w:rsidRPr="00EE0F02" w:rsidRDefault="00956EE4" w:rsidP="007F7BEF">
      <w:pPr>
        <w:spacing w:after="0" w:line="240" w:lineRule="auto"/>
        <w:ind w:left="1134" w:hanging="567"/>
        <w:jc w:val="both"/>
        <w:rPr>
          <w:rFonts w:ascii="Arial Narrow" w:hAnsi="Arial Narrow"/>
          <w:sz w:val="22"/>
        </w:rPr>
      </w:pPr>
      <w:r w:rsidRPr="00EE0F02">
        <w:rPr>
          <w:rFonts w:ascii="Arial Narrow" w:hAnsi="Arial Narrow"/>
          <w:sz w:val="22"/>
        </w:rPr>
        <w:t>a to</w:t>
      </w:r>
      <w:r w:rsidR="001D02D0" w:rsidRPr="00EE0F02">
        <w:rPr>
          <w:rFonts w:ascii="Arial Narrow" w:hAnsi="Arial Narrow"/>
          <w:sz w:val="22"/>
        </w:rPr>
        <w:t xml:space="preserve"> podľa projektovej dokumentáci</w:t>
      </w:r>
      <w:r w:rsidR="007C73C9">
        <w:rPr>
          <w:rFonts w:ascii="Arial Narrow" w:hAnsi="Arial Narrow"/>
          <w:sz w:val="22"/>
        </w:rPr>
        <w:t>e</w:t>
      </w:r>
      <w:r w:rsidR="001D02D0" w:rsidRPr="00EE0F02">
        <w:rPr>
          <w:rFonts w:ascii="Arial Narrow" w:hAnsi="Arial Narrow"/>
          <w:sz w:val="22"/>
        </w:rPr>
        <w:t xml:space="preserve"> uvedenej v</w:t>
      </w:r>
      <w:r w:rsidR="00504181" w:rsidRPr="00EE0F02">
        <w:rPr>
          <w:rFonts w:ascii="Arial Narrow" w:hAnsi="Arial Narrow"/>
          <w:sz w:val="22"/>
        </w:rPr>
        <w:t> </w:t>
      </w:r>
      <w:r w:rsidR="001D02D0" w:rsidRPr="00EE0F02">
        <w:rPr>
          <w:rFonts w:ascii="Arial Narrow" w:hAnsi="Arial Narrow"/>
          <w:sz w:val="22"/>
        </w:rPr>
        <w:t>to</w:t>
      </w:r>
      <w:r w:rsidR="00504181" w:rsidRPr="00EE0F02">
        <w:rPr>
          <w:rFonts w:ascii="Arial Narrow" w:hAnsi="Arial Narrow"/>
          <w:sz w:val="22"/>
        </w:rPr>
        <w:t>mto bode súťažných podkladov</w:t>
      </w:r>
      <w:r w:rsidR="001D02D0" w:rsidRPr="00EE0F02">
        <w:rPr>
          <w:rFonts w:ascii="Arial Narrow" w:hAnsi="Arial Narrow"/>
          <w:sz w:val="22"/>
        </w:rPr>
        <w:t>.</w:t>
      </w:r>
    </w:p>
    <w:p w14:paraId="6F9F692F" w14:textId="77777777" w:rsidR="001D02D0" w:rsidRPr="00EE0F02" w:rsidRDefault="001D02D0" w:rsidP="00542108">
      <w:pPr>
        <w:pStyle w:val="Odsekzoznamu"/>
        <w:spacing w:after="120"/>
        <w:ind w:left="567"/>
        <w:jc w:val="both"/>
        <w:rPr>
          <w:rFonts w:ascii="Arial Narrow" w:hAnsi="Arial Narrow"/>
          <w:sz w:val="22"/>
          <w:szCs w:val="22"/>
        </w:rPr>
      </w:pPr>
    </w:p>
    <w:p w14:paraId="0F07B163" w14:textId="1E0A252B" w:rsidR="00CE7368" w:rsidRPr="002B1316" w:rsidRDefault="00CE7368" w:rsidP="00CF1C0C">
      <w:pPr>
        <w:spacing w:after="120" w:line="240" w:lineRule="auto"/>
        <w:ind w:left="567"/>
        <w:jc w:val="both"/>
        <w:rPr>
          <w:rFonts w:ascii="Arial Narrow" w:hAnsi="Arial Narrow"/>
          <w:b/>
          <w:bCs/>
          <w:color w:val="000000"/>
          <w:sz w:val="22"/>
        </w:rPr>
      </w:pPr>
      <w:r w:rsidRPr="00C15636">
        <w:rPr>
          <w:rFonts w:ascii="Arial Narrow" w:hAnsi="Arial Narrow"/>
          <w:b/>
          <w:bCs/>
          <w:color w:val="000000"/>
          <w:sz w:val="22"/>
        </w:rPr>
        <w:t>Ekvivalent</w:t>
      </w:r>
    </w:p>
    <w:p w14:paraId="352CE7AD" w14:textId="3308EA6E" w:rsidR="00CE7368" w:rsidRPr="00613086" w:rsidRDefault="00CE7368" w:rsidP="00E205EE">
      <w:pPr>
        <w:pStyle w:val="Odsekzoznamu"/>
        <w:autoSpaceDE w:val="0"/>
        <w:autoSpaceDN w:val="0"/>
        <w:adjustRightInd w:val="0"/>
        <w:spacing w:after="120"/>
        <w:ind w:left="567"/>
        <w:jc w:val="both"/>
        <w:rPr>
          <w:rFonts w:ascii="Arial Narrow" w:hAnsi="Arial Narrow"/>
          <w:sz w:val="22"/>
          <w:szCs w:val="22"/>
        </w:rPr>
      </w:pPr>
      <w:r w:rsidRPr="002B1316">
        <w:rPr>
          <w:rFonts w:ascii="Arial Narrow" w:hAnsi="Arial Narrow"/>
          <w:color w:val="000000"/>
          <w:sz w:val="22"/>
          <w:szCs w:val="22"/>
        </w:rPr>
        <w:t xml:space="preserve">Ak v predmetných súťažných podkladoch je niekde použitý konkrétny výrobca, výrobný postup, značka, patent, typ, krajina, oblasť alebo miesto pôvodu alebo výroby, prípadne niektorý z použitých parametrov, </w:t>
      </w:r>
      <w:r w:rsidRPr="00613086">
        <w:rPr>
          <w:rFonts w:ascii="Arial Narrow" w:hAnsi="Arial Narrow"/>
          <w:sz w:val="22"/>
          <w:szCs w:val="22"/>
        </w:rPr>
        <w:lastRenderedPageBreak/>
        <w:t>alebo rozpätie parametrov identifikuje konkrétny typ výrobku</w:t>
      </w:r>
      <w:r w:rsidR="00BE7578" w:rsidRPr="00613086">
        <w:rPr>
          <w:rFonts w:ascii="Arial Narrow" w:hAnsi="Arial Narrow" w:cs="Calibri"/>
          <w:sz w:val="22"/>
          <w:szCs w:val="22"/>
        </w:rPr>
        <w:t>/materiálu/technológie/technologického riešenia/zariadenia (ďalej aj len „výrobok“, resp. aj len „výrobok a zariadenie“)</w:t>
      </w:r>
      <w:r w:rsidRPr="00613086">
        <w:rPr>
          <w:rFonts w:ascii="Arial Narrow" w:hAnsi="Arial Narrow"/>
          <w:sz w:val="22"/>
          <w:szCs w:val="22"/>
        </w:rPr>
        <w:t xml:space="preserve">, alebo výrobok konkrétneho výrobcu, </w:t>
      </w:r>
      <w:r w:rsidR="00BE7578" w:rsidRPr="00613086">
        <w:rPr>
          <w:rFonts w:ascii="Arial Narrow" w:hAnsi="Arial Narrow" w:cs="Calibri"/>
          <w:b/>
          <w:bCs/>
          <w:sz w:val="22"/>
          <w:szCs w:val="22"/>
        </w:rPr>
        <w:t xml:space="preserve">je uvedený </w:t>
      </w:r>
      <w:r w:rsidR="00D75FB6" w:rsidRPr="00613086">
        <w:rPr>
          <w:rFonts w:ascii="Arial Narrow" w:hAnsi="Arial Narrow" w:cs="Calibri"/>
          <w:b/>
          <w:bCs/>
          <w:sz w:val="22"/>
          <w:szCs w:val="22"/>
        </w:rPr>
        <w:t xml:space="preserve">ako príklad, resp. </w:t>
      </w:r>
      <w:r w:rsidR="00BE7578" w:rsidRPr="00613086">
        <w:rPr>
          <w:rFonts w:ascii="Arial Narrow" w:hAnsi="Arial Narrow" w:cs="Calibri"/>
          <w:b/>
          <w:bCs/>
          <w:sz w:val="22"/>
          <w:szCs w:val="22"/>
        </w:rPr>
        <w:t>len orientačne a má odporúčací charakter, resp. slúži výlučne na predstavu o budúcich</w:t>
      </w:r>
      <w:r w:rsidR="00BE7578" w:rsidRPr="00613086">
        <w:rPr>
          <w:rFonts w:ascii="Arial Narrow" w:hAnsi="Arial Narrow" w:cs="Calibri"/>
          <w:sz w:val="22"/>
          <w:szCs w:val="22"/>
        </w:rPr>
        <w:t xml:space="preserve"> </w:t>
      </w:r>
      <w:r w:rsidR="00BE7578" w:rsidRPr="00613086">
        <w:rPr>
          <w:rFonts w:ascii="Arial Narrow" w:hAnsi="Arial Narrow" w:cs="Calibri"/>
          <w:b/>
          <w:bCs/>
          <w:sz w:val="22"/>
          <w:szCs w:val="22"/>
        </w:rPr>
        <w:t>požadovaných materiálovo-technických vlastnostiach zo strany verejného obstarávateľa.</w:t>
      </w:r>
      <w:r w:rsidR="00530FDC" w:rsidRPr="00613086">
        <w:rPr>
          <w:rFonts w:ascii="Arial Narrow" w:hAnsi="Arial Narrow" w:cs="Calibri"/>
          <w:b/>
          <w:bCs/>
          <w:sz w:val="22"/>
          <w:szCs w:val="22"/>
        </w:rPr>
        <w:t xml:space="preserve"> Verejný obstarávateľ v takomto prípade</w:t>
      </w:r>
      <w:r w:rsidR="00530FDC" w:rsidRPr="00613086">
        <w:rPr>
          <w:rFonts w:ascii="Arial Narrow" w:hAnsi="Arial Narrow" w:cs="Calibri"/>
          <w:sz w:val="22"/>
          <w:szCs w:val="22"/>
        </w:rPr>
        <w:t xml:space="preserve"> </w:t>
      </w:r>
      <w:r w:rsidR="00530FDC" w:rsidRPr="00613086">
        <w:rPr>
          <w:rFonts w:ascii="Arial Narrow" w:hAnsi="Arial Narrow" w:cs="Calibri"/>
          <w:b/>
          <w:bCs/>
          <w:sz w:val="22"/>
          <w:szCs w:val="22"/>
        </w:rPr>
        <w:t xml:space="preserve">dopĺňa opis technickej špecifikácie </w:t>
      </w:r>
      <w:r w:rsidR="00E205EE" w:rsidRPr="00613086">
        <w:rPr>
          <w:rFonts w:ascii="Arial Narrow" w:hAnsi="Arial Narrow" w:cs="Calibri"/>
          <w:b/>
          <w:bCs/>
          <w:sz w:val="22"/>
          <w:szCs w:val="22"/>
        </w:rPr>
        <w:t xml:space="preserve">predmetu zákazky slovami „alebo ekvivalentný“. Slová „alebo ekvivalentný“, uvedené v rámci tohto bodu súťažných podkladov, sa teda vzťahujú na všetky dokumenty potrebné na vypracovanie ponuky a </w:t>
      </w:r>
      <w:r w:rsidR="007D6B03" w:rsidRPr="00613086">
        <w:rPr>
          <w:rFonts w:ascii="Arial Narrow" w:hAnsi="Arial Narrow" w:cs="Calibri"/>
          <w:b/>
          <w:bCs/>
          <w:sz w:val="22"/>
          <w:szCs w:val="22"/>
        </w:rPr>
        <w:t>dopĺňajú</w:t>
      </w:r>
      <w:r w:rsidR="00E205EE" w:rsidRPr="00613086">
        <w:rPr>
          <w:rFonts w:ascii="Arial Narrow" w:hAnsi="Arial Narrow" w:cs="Calibri"/>
          <w:b/>
          <w:bCs/>
          <w:sz w:val="22"/>
          <w:szCs w:val="22"/>
        </w:rPr>
        <w:t xml:space="preserve"> </w:t>
      </w:r>
      <w:r w:rsidR="007D6B03" w:rsidRPr="00613086">
        <w:rPr>
          <w:rFonts w:ascii="Arial Narrow" w:hAnsi="Arial Narrow" w:cs="Calibri"/>
          <w:b/>
          <w:bCs/>
          <w:sz w:val="22"/>
          <w:szCs w:val="22"/>
        </w:rPr>
        <w:t>sa</w:t>
      </w:r>
      <w:r w:rsidR="00E205EE" w:rsidRPr="00613086">
        <w:rPr>
          <w:rFonts w:ascii="Arial Narrow" w:hAnsi="Arial Narrow" w:cs="Calibri"/>
          <w:b/>
          <w:bCs/>
          <w:sz w:val="22"/>
          <w:szCs w:val="22"/>
        </w:rPr>
        <w:t xml:space="preserve"> tam, kde inak musí byť opis technickej špecifikácie predmetu zákazky týmito slovami doplnený podľa § 42 ods. </w:t>
      </w:r>
      <w:r w:rsidR="00B7060D" w:rsidRPr="00613086">
        <w:rPr>
          <w:rFonts w:ascii="Arial Narrow" w:hAnsi="Arial Narrow" w:cs="Calibri"/>
          <w:b/>
          <w:bCs/>
          <w:sz w:val="22"/>
          <w:szCs w:val="22"/>
        </w:rPr>
        <w:t>3</w:t>
      </w:r>
      <w:r w:rsidR="00E205EE" w:rsidRPr="00613086">
        <w:rPr>
          <w:rFonts w:ascii="Arial Narrow" w:hAnsi="Arial Narrow" w:cs="Calibri"/>
          <w:b/>
          <w:bCs/>
          <w:sz w:val="22"/>
          <w:szCs w:val="22"/>
        </w:rPr>
        <w:t xml:space="preserve"> zákona o verejnom obstarávaní.</w:t>
      </w:r>
      <w:r w:rsidR="00530FDC" w:rsidRPr="00613086">
        <w:rPr>
          <w:rFonts w:ascii="Arial Narrow" w:hAnsi="Arial Narrow" w:cs="Calibri"/>
          <w:sz w:val="22"/>
          <w:szCs w:val="22"/>
        </w:rPr>
        <w:t xml:space="preserve"> </w:t>
      </w:r>
      <w:r w:rsidR="00BE7578" w:rsidRPr="00613086">
        <w:rPr>
          <w:rFonts w:ascii="Arial Narrow" w:hAnsi="Arial Narrow" w:cs="Calibri"/>
          <w:sz w:val="22"/>
          <w:szCs w:val="22"/>
        </w:rPr>
        <w:t>V</w:t>
      </w:r>
      <w:r w:rsidRPr="00613086">
        <w:rPr>
          <w:rFonts w:ascii="Arial Narrow" w:hAnsi="Arial Narrow"/>
          <w:sz w:val="22"/>
          <w:szCs w:val="22"/>
        </w:rPr>
        <w:t xml:space="preserve">erejný obstarávateľ </w:t>
      </w:r>
      <w:r w:rsidR="00BE7578" w:rsidRPr="00613086">
        <w:rPr>
          <w:rFonts w:ascii="Arial Narrow" w:hAnsi="Arial Narrow" w:cs="Calibri"/>
          <w:sz w:val="22"/>
          <w:szCs w:val="22"/>
        </w:rPr>
        <w:t>v takomto prípade</w:t>
      </w:r>
      <w:r w:rsidR="00BE7578" w:rsidRPr="00613086">
        <w:rPr>
          <w:rFonts w:ascii="Arial Narrow" w:hAnsi="Arial Narrow"/>
          <w:sz w:val="22"/>
          <w:szCs w:val="22"/>
        </w:rPr>
        <w:t xml:space="preserve"> </w:t>
      </w:r>
      <w:r w:rsidRPr="00613086">
        <w:rPr>
          <w:rFonts w:ascii="Arial Narrow" w:hAnsi="Arial Narrow"/>
          <w:sz w:val="22"/>
          <w:szCs w:val="22"/>
        </w:rPr>
        <w:t>umožňuje nahradiť takýto výrobok ekvivalentným výrobkom pod podmienkou, že ekvivalentný výrobok bude spĺňať úžitkové, prevádzkové a funkčné charakteristiky, ktoré sú nevyhnutné na zabezpečenie účelu, na ktoré sú uvedené</w:t>
      </w:r>
      <w:r w:rsidR="00BE7578" w:rsidRPr="00613086">
        <w:rPr>
          <w:rFonts w:ascii="Arial Narrow" w:hAnsi="Arial Narrow"/>
          <w:sz w:val="22"/>
          <w:szCs w:val="22"/>
        </w:rPr>
        <w:t xml:space="preserve"> výrobky, </w:t>
      </w:r>
      <w:r w:rsidRPr="00613086">
        <w:rPr>
          <w:rFonts w:ascii="Arial Narrow" w:hAnsi="Arial Narrow"/>
          <w:sz w:val="22"/>
          <w:szCs w:val="22"/>
        </w:rPr>
        <w:t xml:space="preserve">technológie, </w:t>
      </w:r>
      <w:r w:rsidR="001D7689" w:rsidRPr="00613086">
        <w:rPr>
          <w:rFonts w:ascii="Arial Narrow" w:hAnsi="Arial Narrow" w:cs="Calibri"/>
          <w:sz w:val="22"/>
          <w:szCs w:val="22"/>
        </w:rPr>
        <w:t>technologické riešenia</w:t>
      </w:r>
      <w:r w:rsidR="001D7689" w:rsidRPr="00613086">
        <w:rPr>
          <w:rFonts w:ascii="Arial Narrow" w:hAnsi="Arial Narrow"/>
          <w:sz w:val="22"/>
          <w:szCs w:val="22"/>
        </w:rPr>
        <w:t xml:space="preserve">, </w:t>
      </w:r>
      <w:r w:rsidRPr="00613086">
        <w:rPr>
          <w:rFonts w:ascii="Arial Narrow" w:hAnsi="Arial Narrow"/>
          <w:sz w:val="22"/>
          <w:szCs w:val="22"/>
        </w:rPr>
        <w:t>materiály a zariadenia určené</w:t>
      </w:r>
      <w:r w:rsidR="006C3781" w:rsidRPr="00613086">
        <w:rPr>
          <w:rFonts w:ascii="Arial Narrow" w:hAnsi="Arial Narrow"/>
          <w:sz w:val="22"/>
          <w:szCs w:val="22"/>
        </w:rPr>
        <w:t xml:space="preserve"> a bud</w:t>
      </w:r>
      <w:r w:rsidR="000F42DC" w:rsidRPr="00613086">
        <w:rPr>
          <w:rFonts w:ascii="Arial Narrow" w:hAnsi="Arial Narrow"/>
          <w:sz w:val="22"/>
          <w:szCs w:val="22"/>
        </w:rPr>
        <w:t>ú</w:t>
      </w:r>
      <w:r w:rsidR="006C3781" w:rsidRPr="00613086">
        <w:rPr>
          <w:rFonts w:ascii="Arial Narrow" w:hAnsi="Arial Narrow"/>
          <w:sz w:val="22"/>
          <w:szCs w:val="22"/>
        </w:rPr>
        <w:t xml:space="preserve"> v súlade so všetkými dokumentmi potrebnými na vypracovanie ponuky poskytnutými zo strany verejného obstarávateľa</w:t>
      </w:r>
      <w:r w:rsidRPr="00613086">
        <w:rPr>
          <w:rFonts w:ascii="Arial Narrow" w:hAnsi="Arial Narrow"/>
          <w:sz w:val="22"/>
          <w:szCs w:val="22"/>
        </w:rPr>
        <w:t>. Tieto ekvivalenty (ak je relevantné) uchádzač uvedie vo svojej ponuke, v ocenenom položkovitom rozpočte, t.j. vo výkaze výmer v súlade s týmito súťažnými podkladmi.</w:t>
      </w:r>
    </w:p>
    <w:p w14:paraId="4FEC6F0A"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4" w:name="opis1"/>
      <w:bookmarkEnd w:id="14"/>
      <w:r w:rsidRPr="00FF43E9">
        <w:rPr>
          <w:rFonts w:ascii="Arial Narrow" w:hAnsi="Arial Narrow" w:cs="Arial"/>
          <w:b/>
          <w:bCs/>
          <w:smallCaps/>
          <w:sz w:val="22"/>
        </w:rPr>
        <w:t>rozdelenie predmetu zákazky</w:t>
      </w:r>
    </w:p>
    <w:p w14:paraId="2F8356BE"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5" w:name="urcite_vsetko"/>
      <w:bookmarkEnd w:id="15"/>
      <w:r w:rsidRPr="00FF43E9">
        <w:rPr>
          <w:rFonts w:ascii="Arial Narrow" w:hAnsi="Arial Narrow" w:cs="Arial"/>
        </w:rPr>
        <w:t>Predmet zákazky nie je rozdelený na časti. Záujemca musí predložiť ponuku na celý predmet zákazky.</w:t>
      </w:r>
    </w:p>
    <w:p w14:paraId="1653CA07" w14:textId="61E5CC6B" w:rsidR="00065F6B" w:rsidRPr="00336EBB" w:rsidRDefault="00065F6B" w:rsidP="00336EBB">
      <w:pPr>
        <w:pStyle w:val="Odsekzoznamu"/>
        <w:numPr>
          <w:ilvl w:val="0"/>
          <w:numId w:val="2"/>
        </w:numPr>
        <w:spacing w:before="120" w:after="120"/>
        <w:jc w:val="both"/>
        <w:rPr>
          <w:rFonts w:ascii="Arial Narrow" w:hAnsi="Arial Narrow" w:cs="Arial"/>
          <w:b/>
          <w:bCs/>
          <w:smallCaps/>
          <w:sz w:val="22"/>
        </w:rPr>
      </w:pPr>
      <w:r w:rsidRPr="00336EBB">
        <w:rPr>
          <w:rFonts w:ascii="Arial Narrow" w:hAnsi="Arial Narrow" w:cs="Arial"/>
          <w:b/>
          <w:bCs/>
          <w:smallCaps/>
          <w:sz w:val="22"/>
        </w:rPr>
        <w:t xml:space="preserve">miesto </w:t>
      </w:r>
      <w:r w:rsidR="00B80F73" w:rsidRPr="00336EBB">
        <w:rPr>
          <w:rFonts w:ascii="Arial Narrow" w:hAnsi="Arial Narrow" w:cs="Arial"/>
          <w:b/>
          <w:bCs/>
          <w:smallCaps/>
          <w:sz w:val="22"/>
        </w:rPr>
        <w:t>uskutočnenia</w:t>
      </w:r>
      <w:r w:rsidRPr="00336EBB">
        <w:rPr>
          <w:rFonts w:ascii="Arial Narrow" w:hAnsi="Arial Narrow" w:cs="Arial"/>
          <w:b/>
          <w:bCs/>
          <w:smallCaps/>
          <w:sz w:val="22"/>
        </w:rPr>
        <w:t xml:space="preserve"> predmetu zákazky</w:t>
      </w:r>
    </w:p>
    <w:p w14:paraId="277A379A" w14:textId="06C1A907" w:rsidR="00065F6B" w:rsidRPr="00FF43E9" w:rsidRDefault="00065F6B" w:rsidP="00336EBB">
      <w:pPr>
        <w:numPr>
          <w:ilvl w:val="1"/>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00336EBB">
        <w:rPr>
          <w:rFonts w:ascii="Arial Narrow" w:hAnsi="Arial Narrow" w:cs="Arial"/>
          <w:sz w:val="22"/>
          <w:lang w:eastAsia="sk-SK"/>
        </w:rPr>
        <w:t>u</w:t>
      </w:r>
      <w:r w:rsidR="00B80F73">
        <w:rPr>
          <w:rFonts w:ascii="Arial Narrow" w:hAnsi="Arial Narrow" w:cs="Arial"/>
          <w:sz w:val="22"/>
          <w:lang w:eastAsia="sk-SK"/>
        </w:rPr>
        <w:t>skutočnenia</w:t>
      </w:r>
      <w:r w:rsidRPr="00FF43E9">
        <w:rPr>
          <w:rFonts w:ascii="Arial Narrow" w:hAnsi="Arial Narrow" w:cs="Arial"/>
          <w:sz w:val="22"/>
          <w:lang w:eastAsia="sk-SK"/>
        </w:rPr>
        <w:t xml:space="preserve"> predmetu zákazky:</w:t>
      </w:r>
      <w:r w:rsidR="00D16E88">
        <w:rPr>
          <w:rFonts w:ascii="Arial Narrow" w:hAnsi="Arial Narrow" w:cs="Arial"/>
          <w:sz w:val="22"/>
          <w:lang w:eastAsia="sk-SK"/>
        </w:rPr>
        <w:t xml:space="preserve"> ul. Dr. J. Gašper</w:t>
      </w:r>
      <w:r w:rsidR="003A50A0">
        <w:rPr>
          <w:rFonts w:ascii="Arial Narrow" w:hAnsi="Arial Narrow" w:cs="Arial"/>
          <w:sz w:val="22"/>
          <w:lang w:eastAsia="sk-SK"/>
        </w:rPr>
        <w:t>íka, súp. č. 598, 033 01 Liptovský Hrádok</w:t>
      </w:r>
      <w:r w:rsidR="007866EC">
        <w:rPr>
          <w:rFonts w:ascii="Arial Narrow" w:hAnsi="Arial Narrow" w:cs="Arial"/>
          <w:sz w:val="22"/>
          <w:lang w:eastAsia="sk-SK"/>
        </w:rPr>
        <w:t>.</w:t>
      </w:r>
    </w:p>
    <w:p w14:paraId="16B3C63F" w14:textId="7254CCA1" w:rsidR="00065F6B" w:rsidRPr="00935FAE" w:rsidRDefault="00065F6B" w:rsidP="00336EBB">
      <w:pPr>
        <w:numPr>
          <w:ilvl w:val="0"/>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w:t>
      </w:r>
      <w:r w:rsidR="00B80F73">
        <w:rPr>
          <w:rFonts w:ascii="Arial Narrow" w:hAnsi="Arial Narrow" w:cs="Arial"/>
          <w:b/>
          <w:bCs/>
          <w:smallCaps/>
          <w:sz w:val="22"/>
        </w:rPr>
        <w:t>uskutočnenia</w:t>
      </w:r>
      <w:r w:rsidRPr="00FF43E9">
        <w:rPr>
          <w:rFonts w:ascii="Arial Narrow" w:hAnsi="Arial Narrow" w:cs="Arial"/>
          <w:b/>
          <w:bCs/>
          <w:smallCaps/>
          <w:sz w:val="22"/>
        </w:rPr>
        <w:t xml:space="preserve"> predmetu zákazky </w:t>
      </w:r>
    </w:p>
    <w:p w14:paraId="09C91450" w14:textId="3006EADF" w:rsidR="00065F6B" w:rsidRPr="003F0989" w:rsidRDefault="00065F6B" w:rsidP="00FF43E9">
      <w:pPr>
        <w:pStyle w:val="Zarkazkladnhotextu2"/>
        <w:shd w:val="clear" w:color="auto" w:fill="FFFFFF"/>
        <w:spacing w:before="120" w:line="240" w:lineRule="auto"/>
        <w:ind w:left="567"/>
        <w:jc w:val="both"/>
        <w:rPr>
          <w:rFonts w:ascii="Arial Narrow" w:hAnsi="Arial Narrow" w:cs="Arial"/>
          <w:lang w:val="sk-SK"/>
        </w:rPr>
      </w:pPr>
      <w:bookmarkStart w:id="16" w:name="lehota_dodania"/>
      <w:bookmarkEnd w:id="16"/>
      <w:r w:rsidRPr="00935FAE">
        <w:rPr>
          <w:rFonts w:ascii="Arial Narrow" w:hAnsi="Arial Narrow" w:cs="Arial"/>
        </w:rPr>
        <w:t xml:space="preserve">Trvanie </w:t>
      </w:r>
      <w:r w:rsidR="00FF4BDD" w:rsidRPr="00935FAE">
        <w:rPr>
          <w:rFonts w:ascii="Arial Narrow" w:hAnsi="Arial Narrow" w:cs="Arial"/>
          <w:lang w:val="sk-SK"/>
        </w:rPr>
        <w:t>Z</w:t>
      </w:r>
      <w:r w:rsidR="00F975CC" w:rsidRPr="00935FAE">
        <w:rPr>
          <w:rFonts w:ascii="Arial Narrow" w:hAnsi="Arial Narrow" w:cs="Arial"/>
          <w:lang w:val="sk-SK"/>
        </w:rPr>
        <w:t>mluvy</w:t>
      </w:r>
      <w:r w:rsidRPr="00935FAE">
        <w:rPr>
          <w:rFonts w:ascii="Arial Narrow" w:hAnsi="Arial Narrow" w:cs="Arial"/>
        </w:rPr>
        <w:t xml:space="preserve"> na </w:t>
      </w:r>
      <w:r w:rsidR="00B80F73" w:rsidRPr="00935FAE">
        <w:rPr>
          <w:rFonts w:ascii="Arial Narrow" w:hAnsi="Arial Narrow" w:cs="Arial"/>
          <w:lang w:val="sk-SK"/>
        </w:rPr>
        <w:t>uskutočnenie</w:t>
      </w:r>
      <w:r w:rsidRPr="00935FAE">
        <w:rPr>
          <w:rFonts w:ascii="Arial Narrow" w:hAnsi="Arial Narrow" w:cs="Arial"/>
        </w:rPr>
        <w:t xml:space="preserve"> predmetu zákazky a/alebo lehoty </w:t>
      </w:r>
      <w:r w:rsidR="00B80F73" w:rsidRPr="00935FAE">
        <w:rPr>
          <w:rFonts w:ascii="Arial Narrow" w:hAnsi="Arial Narrow" w:cs="Arial"/>
          <w:lang w:val="sk-SK"/>
        </w:rPr>
        <w:t>uskutočnenia</w:t>
      </w:r>
      <w:r w:rsidRPr="00935FAE">
        <w:rPr>
          <w:rFonts w:ascii="Arial Narrow" w:hAnsi="Arial Narrow" w:cs="Arial"/>
        </w:rPr>
        <w:t xml:space="preserve"> predmetu zákazky:</w:t>
      </w:r>
      <w:r w:rsidR="00DE28A7" w:rsidRPr="00935FAE">
        <w:rPr>
          <w:rFonts w:ascii="Arial Narrow" w:hAnsi="Arial Narrow" w:cs="Arial"/>
          <w:lang w:val="sk-SK"/>
        </w:rPr>
        <w:t xml:space="preserve"> </w:t>
      </w:r>
      <w:r w:rsidR="000F3803" w:rsidRPr="000F3803">
        <w:rPr>
          <w:rFonts w:ascii="Arial Narrow" w:hAnsi="Arial Narrow" w:cs="Arial"/>
          <w:color w:val="FF0000"/>
          <w:lang w:val="sk-SK"/>
        </w:rPr>
        <w:t>maximálne</w:t>
      </w:r>
      <w:r w:rsidR="000F3803">
        <w:rPr>
          <w:rFonts w:ascii="Arial Narrow" w:hAnsi="Arial Narrow" w:cs="Arial"/>
          <w:lang w:val="sk-SK"/>
        </w:rPr>
        <w:t xml:space="preserve"> </w:t>
      </w:r>
      <w:r w:rsidR="00DE28A7" w:rsidRPr="0028614E">
        <w:rPr>
          <w:rFonts w:ascii="Arial Narrow" w:hAnsi="Arial Narrow" w:cs="Arial"/>
          <w:color w:val="FF0000"/>
          <w:lang w:val="sk-SK"/>
        </w:rPr>
        <w:t xml:space="preserve">do </w:t>
      </w:r>
      <w:r w:rsidR="00DC76AD" w:rsidRPr="0028614E">
        <w:rPr>
          <w:rFonts w:ascii="Arial Narrow" w:hAnsi="Arial Narrow" w:cs="Arial"/>
          <w:color w:val="FF0000"/>
          <w:lang w:val="sk-SK"/>
        </w:rPr>
        <w:t>1</w:t>
      </w:r>
      <w:r w:rsidR="0028614E" w:rsidRPr="0028614E">
        <w:rPr>
          <w:rFonts w:ascii="Arial Narrow" w:hAnsi="Arial Narrow" w:cs="Arial"/>
          <w:color w:val="FF0000"/>
          <w:lang w:val="sk-SK"/>
        </w:rPr>
        <w:t>5</w:t>
      </w:r>
      <w:r w:rsidR="00DE28A7" w:rsidRPr="0028614E">
        <w:rPr>
          <w:rFonts w:ascii="Arial Narrow" w:hAnsi="Arial Narrow" w:cs="Arial"/>
          <w:color w:val="FF0000"/>
          <w:lang w:val="sk-SK"/>
        </w:rPr>
        <w:t xml:space="preserve"> mesiacov</w:t>
      </w:r>
      <w:r w:rsidR="00DE28A7" w:rsidRPr="00935FAE">
        <w:rPr>
          <w:rFonts w:ascii="Arial Narrow" w:hAnsi="Arial Narrow" w:cs="Arial"/>
          <w:lang w:val="sk-SK"/>
        </w:rPr>
        <w:t xml:space="preserve"> odo dňa odovzdania staveniska podľa návrhu Zmluvy o dielo, ktorá je prílohou č. 2 týchto </w:t>
      </w:r>
      <w:r w:rsidR="00DE28A7">
        <w:rPr>
          <w:rFonts w:ascii="Arial Narrow" w:hAnsi="Arial Narrow" w:cs="Arial"/>
          <w:lang w:val="sk-SK"/>
        </w:rPr>
        <w:t>súťažných podkladov.</w:t>
      </w:r>
    </w:p>
    <w:p w14:paraId="021D0819" w14:textId="77777777" w:rsidR="00065F6B" w:rsidRPr="00FF43E9" w:rsidRDefault="00065F6B" w:rsidP="00336EBB">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A3D7B9E" w14:textId="016DC68F" w:rsidR="00D16E88" w:rsidRPr="004C7783" w:rsidRDefault="00D16E88" w:rsidP="00D16E88">
      <w:pPr>
        <w:pStyle w:val="Zarkazkladnhotextu2"/>
        <w:numPr>
          <w:ilvl w:val="1"/>
          <w:numId w:val="2"/>
        </w:numPr>
        <w:spacing w:line="240" w:lineRule="auto"/>
        <w:ind w:left="567" w:hanging="567"/>
        <w:jc w:val="both"/>
        <w:rPr>
          <w:rFonts w:ascii="Arial Narrow" w:hAnsi="Arial Narrow" w:cs="Arial"/>
        </w:rPr>
      </w:pPr>
      <w:bookmarkStart w:id="17" w:name="financovanie"/>
      <w:bookmarkEnd w:id="17"/>
      <w:r w:rsidRPr="004C7783">
        <w:rPr>
          <w:rFonts w:ascii="Arial Narrow" w:hAnsi="Arial Narrow" w:cs="Arial"/>
        </w:rPr>
        <w:t xml:space="preserve">Predmet zákazky bude financovaný zo zdrojov nadobudnutých verejným obstarávateľom poskytovaných z prostriedkov Európskych štrukturálnych a investičných fondov (EŠIF) </w:t>
      </w:r>
      <w:bookmarkStart w:id="18" w:name="_Hlk520060836"/>
      <w:r w:rsidRPr="004C7783">
        <w:rPr>
          <w:rFonts w:ascii="Arial Narrow" w:hAnsi="Arial Narrow" w:cs="Arial"/>
        </w:rPr>
        <w:t>(Operačný program Kvalita životného prostredia)</w:t>
      </w:r>
      <w:bookmarkEnd w:id="18"/>
      <w:r w:rsidRPr="004C7783">
        <w:rPr>
          <w:rFonts w:ascii="Arial Narrow" w:hAnsi="Arial Narrow" w:cs="Arial"/>
        </w:rPr>
        <w:t xml:space="preserve"> – Kód projektu v </w:t>
      </w:r>
      <w:bookmarkStart w:id="19" w:name="_Hlk520060792"/>
      <w:r w:rsidRPr="00471DFB">
        <w:rPr>
          <w:rFonts w:ascii="Arial Narrow" w:hAnsi="Arial Narrow" w:cs="Arial"/>
          <w:b/>
          <w:bCs/>
        </w:rPr>
        <w:t>ITMS2014+</w:t>
      </w:r>
      <w:bookmarkEnd w:id="19"/>
      <w:r w:rsidRPr="00471DFB">
        <w:rPr>
          <w:rFonts w:ascii="Arial Narrow" w:hAnsi="Arial Narrow" w:cs="Arial"/>
          <w:b/>
          <w:bCs/>
        </w:rPr>
        <w:t>310031</w:t>
      </w:r>
      <w:r w:rsidR="009D6CE8" w:rsidRPr="00471DFB">
        <w:rPr>
          <w:rFonts w:ascii="Arial Narrow" w:hAnsi="Arial Narrow" w:cs="Arial"/>
          <w:b/>
          <w:bCs/>
          <w:lang w:val="sk-SK"/>
        </w:rPr>
        <w:t>T948</w:t>
      </w:r>
      <w:r w:rsidRPr="004C7783">
        <w:rPr>
          <w:rFonts w:ascii="Arial Narrow" w:hAnsi="Arial Narrow" w:cs="Arial"/>
        </w:rPr>
        <w:t>,</w:t>
      </w:r>
      <w:r w:rsidRPr="004C7783">
        <w:t xml:space="preserve"> </w:t>
      </w:r>
      <w:r w:rsidRPr="004C7783">
        <w:rPr>
          <w:rFonts w:ascii="Arial Narrow" w:hAnsi="Arial Narrow" w:cs="Arial"/>
        </w:rPr>
        <w:t>s názvom projektu „</w:t>
      </w:r>
      <w:r w:rsidR="009D6CE8" w:rsidRPr="00471DFB">
        <w:rPr>
          <w:rFonts w:ascii="Arial Narrow" w:hAnsi="Arial Narrow" w:cs="Arial"/>
          <w:b/>
          <w:bCs/>
          <w:lang w:val="sk-SK"/>
        </w:rPr>
        <w:t>Optimalizácia systémov, služieb a</w:t>
      </w:r>
      <w:r w:rsidR="00471DFB" w:rsidRPr="00471DFB">
        <w:rPr>
          <w:rFonts w:ascii="Arial Narrow" w:hAnsi="Arial Narrow" w:cs="Arial"/>
          <w:b/>
          <w:bCs/>
          <w:lang w:val="sk-SK"/>
        </w:rPr>
        <w:t> posilnenie intervenčných kapacít Horskej záchrannej služby</w:t>
      </w:r>
      <w:r w:rsidRPr="004C7783">
        <w:rPr>
          <w:rFonts w:ascii="Arial Narrow" w:hAnsi="Arial Narrow" w:cs="Arial"/>
        </w:rPr>
        <w:t xml:space="preserve">“, prípadne z iných relevantných programov, fondov a finančných mechanizmov, </w:t>
      </w:r>
      <w:bookmarkStart w:id="20" w:name="_Hlk519929319"/>
      <w:r w:rsidRPr="004C7783">
        <w:rPr>
          <w:rFonts w:ascii="Arial Narrow" w:hAnsi="Arial Narrow" w:cs="Arial"/>
        </w:rPr>
        <w:t>ako aj z rozpočtových prostriedkov verejného obstarávateľa</w:t>
      </w:r>
      <w:bookmarkEnd w:id="20"/>
      <w:r w:rsidRPr="004C7783">
        <w:rPr>
          <w:rFonts w:ascii="Arial Narrow" w:hAnsi="Arial Narrow" w:cs="Arial"/>
        </w:rPr>
        <w:t xml:space="preserve">. </w:t>
      </w:r>
      <w:bookmarkStart w:id="21" w:name="_Hlk520060948"/>
      <w:r w:rsidRPr="004C7783">
        <w:rPr>
          <w:rFonts w:ascii="Arial Narrow" w:hAnsi="Arial Narrow" w:cs="Arial"/>
        </w:rPr>
        <w:t>Úspešnému uchádzačovi nebude poskytnutá zálohová platba.</w:t>
      </w:r>
    </w:p>
    <w:bookmarkEnd w:id="21"/>
    <w:p w14:paraId="53BC5F39" w14:textId="4B37D812" w:rsidR="00D16E88" w:rsidRPr="00781AD9" w:rsidRDefault="00D16E88" w:rsidP="00D16E88">
      <w:pPr>
        <w:numPr>
          <w:ilvl w:val="1"/>
          <w:numId w:val="2"/>
        </w:numPr>
        <w:spacing w:before="120" w:after="120" w:line="240" w:lineRule="auto"/>
        <w:jc w:val="both"/>
        <w:rPr>
          <w:rFonts w:ascii="Arial Narrow" w:hAnsi="Arial Narrow" w:cs="Arial"/>
          <w:sz w:val="22"/>
        </w:rPr>
      </w:pPr>
      <w:r w:rsidRPr="00C06124">
        <w:rPr>
          <w:rFonts w:ascii="Arial Narrow" w:hAnsi="Arial Narrow" w:cs="Arial"/>
          <w:sz w:val="22"/>
        </w:rPr>
        <w:t xml:space="preserve">Na tento predmet zákazky je určený rozpočet maximálne </w:t>
      </w:r>
      <w:r w:rsidRPr="00471DFB">
        <w:rPr>
          <w:rFonts w:ascii="Arial Narrow" w:hAnsi="Arial Narrow" w:cs="Arial"/>
          <w:sz w:val="22"/>
        </w:rPr>
        <w:t xml:space="preserve">vo </w:t>
      </w:r>
      <w:r w:rsidRPr="00471DFB">
        <w:rPr>
          <w:rFonts w:ascii="Arial Narrow" w:hAnsi="Arial Narrow"/>
          <w:b/>
          <w:bCs/>
          <w:sz w:val="22"/>
        </w:rPr>
        <w:t xml:space="preserve"> </w:t>
      </w:r>
      <w:r w:rsidR="00B72E0C" w:rsidRPr="00E607A8">
        <w:rPr>
          <w:rFonts w:ascii="Arial Narrow" w:hAnsi="Arial Narrow"/>
          <w:sz w:val="22"/>
        </w:rPr>
        <w:t>výške</w:t>
      </w:r>
      <w:r w:rsidR="00B72E0C" w:rsidRPr="00E607A8">
        <w:rPr>
          <w:rFonts w:ascii="Arial Narrow" w:hAnsi="Arial Narrow"/>
          <w:b/>
          <w:bCs/>
          <w:sz w:val="22"/>
        </w:rPr>
        <w:t xml:space="preserve"> </w:t>
      </w:r>
      <w:r w:rsidR="0028614E" w:rsidRPr="0028614E">
        <w:rPr>
          <w:rFonts w:ascii="Arial Narrow" w:hAnsi="Arial Narrow"/>
          <w:b/>
          <w:bCs/>
          <w:color w:val="FF0000"/>
          <w:sz w:val="22"/>
        </w:rPr>
        <w:t>3 336 390,40</w:t>
      </w:r>
      <w:r w:rsidR="00471DFB" w:rsidRPr="0028614E">
        <w:rPr>
          <w:rFonts w:ascii="Arial Narrow" w:hAnsi="Arial Narrow"/>
          <w:b/>
          <w:bCs/>
          <w:color w:val="FF0000"/>
          <w:sz w:val="22"/>
        </w:rPr>
        <w:t xml:space="preserve"> </w:t>
      </w:r>
      <w:r w:rsidRPr="00E607A8">
        <w:rPr>
          <w:rFonts w:ascii="Arial Narrow" w:hAnsi="Arial Narrow"/>
          <w:b/>
          <w:bCs/>
          <w:sz w:val="22"/>
        </w:rPr>
        <w:t>EUR</w:t>
      </w:r>
      <w:r w:rsidRPr="00B81AC1">
        <w:rPr>
          <w:rFonts w:ascii="Arial Narrow" w:hAnsi="Arial Narrow"/>
          <w:b/>
          <w:bCs/>
          <w:sz w:val="22"/>
        </w:rPr>
        <w:t xml:space="preserve"> </w:t>
      </w:r>
      <w:r w:rsidRPr="00B81AC1">
        <w:rPr>
          <w:rFonts w:ascii="Arial Narrow" w:hAnsi="Arial Narrow" w:cs="Arial"/>
          <w:b/>
          <w:bCs/>
          <w:sz w:val="22"/>
        </w:rPr>
        <w:t>bez DPH</w:t>
      </w:r>
      <w:r w:rsidRPr="00B81AC1">
        <w:rPr>
          <w:rFonts w:ascii="Arial Narrow" w:hAnsi="Arial Narrow" w:cs="Arial"/>
          <w:sz w:val="22"/>
        </w:rPr>
        <w:t xml:space="preserve">. </w:t>
      </w:r>
    </w:p>
    <w:p w14:paraId="60A490B2" w14:textId="159402D6" w:rsidR="00065F6B" w:rsidRPr="00FF43E9" w:rsidRDefault="00065F6B" w:rsidP="00FF43E9">
      <w:pPr>
        <w:pStyle w:val="Zarkazkladnhotextu2"/>
        <w:spacing w:before="120" w:line="240" w:lineRule="auto"/>
        <w:ind w:left="567"/>
        <w:rPr>
          <w:rFonts w:ascii="Arial Narrow" w:hAnsi="Arial Narrow" w:cs="Arial"/>
          <w:noProof/>
          <w:lang w:eastAsia="sk-SK"/>
        </w:rPr>
      </w:pPr>
    </w:p>
    <w:p w14:paraId="244FE21E"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w:t>
      </w:r>
      <w:r w:rsidR="008E0F58">
        <w:rPr>
          <w:rFonts w:ascii="Arial Narrow" w:hAnsi="Arial Narrow" w:cs="Arial"/>
          <w:sz w:val="22"/>
        </w:rPr>
        <w:t>V</w:t>
      </w:r>
      <w:r w:rsidRPr="00EC2537">
        <w:rPr>
          <w:rFonts w:ascii="Arial Narrow" w:hAnsi="Arial Narrow" w:cs="Arial"/>
          <w:sz w:val="22"/>
        </w:rPr>
        <w:t>.</w:t>
      </w:r>
    </w:p>
    <w:p w14:paraId="27A2707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DC25237"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2D8C38C" w14:textId="04E08D3C" w:rsidR="00065F6B" w:rsidRPr="00471DFB" w:rsidRDefault="00065F6B" w:rsidP="00471DFB">
      <w:pPr>
        <w:pStyle w:val="Odsekzoznamu"/>
        <w:numPr>
          <w:ilvl w:val="0"/>
          <w:numId w:val="2"/>
        </w:numPr>
        <w:spacing w:before="120" w:after="120"/>
        <w:jc w:val="both"/>
        <w:rPr>
          <w:rFonts w:ascii="Arial Narrow" w:hAnsi="Arial Narrow" w:cs="Arial"/>
          <w:b/>
          <w:bCs/>
          <w:smallCaps/>
          <w:sz w:val="22"/>
        </w:rPr>
      </w:pPr>
      <w:r w:rsidRPr="00471DFB">
        <w:rPr>
          <w:rFonts w:ascii="Arial Narrow" w:hAnsi="Arial Narrow" w:cs="Arial"/>
          <w:b/>
          <w:bCs/>
          <w:smallCaps/>
          <w:sz w:val="22"/>
        </w:rPr>
        <w:t xml:space="preserve">  vyhotovenie ponuky</w:t>
      </w:r>
    </w:p>
    <w:p w14:paraId="10D2BB36" w14:textId="77777777" w:rsidR="00DC5C13" w:rsidRPr="00266745" w:rsidRDefault="00065F6B" w:rsidP="00471DFB">
      <w:pPr>
        <w:numPr>
          <w:ilvl w:val="1"/>
          <w:numId w:val="2"/>
        </w:numPr>
        <w:spacing w:before="120" w:after="120" w:line="240" w:lineRule="auto"/>
        <w:ind w:left="539" w:hanging="539"/>
        <w:jc w:val="both"/>
        <w:rPr>
          <w:rFonts w:ascii="Arial Narrow" w:hAnsi="Arial Narrow" w:cs="Arial"/>
          <w:sz w:val="22"/>
        </w:rPr>
      </w:pPr>
      <w:r w:rsidRPr="00266745">
        <w:rPr>
          <w:rFonts w:ascii="Arial Narrow" w:hAnsi="Arial Narrow" w:cs="Arial"/>
          <w:sz w:val="22"/>
        </w:rPr>
        <w:t xml:space="preserve">Ponuka musí byť vyhotovená </w:t>
      </w:r>
      <w:r w:rsidR="00DC5C13" w:rsidRPr="00266745">
        <w:rPr>
          <w:rFonts w:ascii="Arial Narrow" w:hAnsi="Arial Narrow" w:cs="Arial"/>
          <w:sz w:val="22"/>
        </w:rPr>
        <w:t>výlučne elektronicky, spôsobom určeným funkcionalitou EKS</w:t>
      </w:r>
      <w:r w:rsidR="007B3430">
        <w:rPr>
          <w:rFonts w:ascii="Arial Narrow" w:hAnsi="Arial Narrow" w:cs="Arial"/>
          <w:sz w:val="22"/>
        </w:rPr>
        <w:t>.</w:t>
      </w:r>
    </w:p>
    <w:p w14:paraId="7F64C8ED" w14:textId="77777777" w:rsidR="005B1E26" w:rsidRPr="00163300" w:rsidRDefault="005B1E26" w:rsidP="00471DFB">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Pr>
          <w:rFonts w:ascii="Arial Narrow" w:hAnsi="Arial Narrow"/>
          <w:smallCaps w:val="0"/>
          <w:sz w:val="22"/>
          <w:szCs w:val="22"/>
        </w:rPr>
        <w:t xml:space="preserve"> vo formáte .pdf</w:t>
      </w:r>
      <w:r w:rsidRPr="00163300">
        <w:rPr>
          <w:rFonts w:ascii="Arial Narrow" w:hAnsi="Arial Narrow"/>
          <w:smallCaps w:val="0"/>
          <w:sz w:val="22"/>
          <w:szCs w:val="22"/>
        </w:rPr>
        <w:t>.</w:t>
      </w:r>
    </w:p>
    <w:p w14:paraId="587D22C8" w14:textId="77777777" w:rsidR="005B1E26" w:rsidRDefault="005B1E26" w:rsidP="00471DFB">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53AC4811" w14:textId="77777777" w:rsidR="005B1E26" w:rsidRPr="0048784C" w:rsidRDefault="005B1E26" w:rsidP="00471DFB">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48784C">
        <w:rPr>
          <w:rFonts w:ascii="Arial Narrow" w:hAnsi="Arial Narrow"/>
          <w:smallCaps w:val="0"/>
          <w:sz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1355A638" w14:textId="19D585D7" w:rsidR="00D92486" w:rsidRPr="00D346E7" w:rsidRDefault="009E129E" w:rsidP="00471DFB">
      <w:pPr>
        <w:numPr>
          <w:ilvl w:val="1"/>
          <w:numId w:val="2"/>
        </w:numPr>
        <w:spacing w:before="120" w:after="120" w:line="240" w:lineRule="auto"/>
        <w:ind w:left="539" w:hanging="539"/>
        <w:jc w:val="both"/>
        <w:rPr>
          <w:rFonts w:ascii="Arial Narrow" w:hAnsi="Arial Narrow" w:cs="Arial"/>
          <w:sz w:val="22"/>
        </w:rPr>
      </w:pPr>
      <w:r>
        <w:rPr>
          <w:rFonts w:ascii="Arial Narrow" w:hAnsi="Arial Narrow"/>
          <w:sz w:val="22"/>
        </w:rPr>
        <w:t>Verejný obstarávateľ odporúča, aby u</w:t>
      </w:r>
      <w:r w:rsidR="00ED6D3B">
        <w:rPr>
          <w:rFonts w:ascii="Arial Narrow" w:hAnsi="Arial Narrow"/>
          <w:sz w:val="22"/>
        </w:rPr>
        <w:t xml:space="preserve">chádzač </w:t>
      </w:r>
      <w:r w:rsidR="00ED6D3B" w:rsidRPr="00F60C11">
        <w:rPr>
          <w:rFonts w:ascii="Arial Narrow" w:hAnsi="Arial Narrow"/>
          <w:sz w:val="22"/>
        </w:rPr>
        <w:t>predlož</w:t>
      </w:r>
      <w:r w:rsidR="00BD75DC">
        <w:rPr>
          <w:rFonts w:ascii="Arial Narrow" w:hAnsi="Arial Narrow"/>
          <w:sz w:val="22"/>
        </w:rPr>
        <w:t>il</w:t>
      </w:r>
      <w:r w:rsidR="00ED6D3B" w:rsidRPr="00F60C11">
        <w:rPr>
          <w:rFonts w:ascii="Arial Narrow" w:hAnsi="Arial Narrow"/>
          <w:sz w:val="22"/>
        </w:rPr>
        <w:t xml:space="preserve"> kompletnú ponuku v dvoch vyhotoveniach v elektronickej podobe podľa týchto súťažných podkladov</w:t>
      </w:r>
      <w:r w:rsidR="0009162A">
        <w:rPr>
          <w:rFonts w:ascii="Arial Narrow" w:hAnsi="Arial Narrow"/>
          <w:sz w:val="22"/>
        </w:rPr>
        <w:t>,</w:t>
      </w:r>
      <w:r w:rsidR="00ED6D3B" w:rsidRPr="00F60C11">
        <w:rPr>
          <w:rFonts w:ascii="Arial Narrow" w:hAnsi="Arial Narrow"/>
          <w:sz w:val="22"/>
        </w:rPr>
        <w:t xml:space="preserve"> a to elektronick</w:t>
      </w:r>
      <w:r w:rsidR="002659D7">
        <w:rPr>
          <w:rFonts w:ascii="Arial Narrow" w:hAnsi="Arial Narrow"/>
          <w:sz w:val="22"/>
        </w:rPr>
        <w:t>y</w:t>
      </w:r>
      <w:r w:rsidR="00ED6D3B" w:rsidRPr="00F60C11">
        <w:rPr>
          <w:rFonts w:ascii="Arial Narrow" w:hAnsi="Arial Narrow"/>
          <w:sz w:val="22"/>
        </w:rPr>
        <w:t>, spôsobom určeným funkcionalitou</w:t>
      </w:r>
      <w:r w:rsidR="002659D7">
        <w:rPr>
          <w:rFonts w:ascii="Arial Narrow" w:hAnsi="Arial Narrow"/>
          <w:sz w:val="22"/>
        </w:rPr>
        <w:t xml:space="preserve"> EKS</w:t>
      </w:r>
      <w:r w:rsidR="00D84DFC">
        <w:rPr>
          <w:rFonts w:ascii="Arial Narrow" w:hAnsi="Arial Narrow"/>
          <w:sz w:val="22"/>
        </w:rPr>
        <w:t>.</w:t>
      </w:r>
      <w:r w:rsidR="00ED6D3B" w:rsidRPr="00F60C11">
        <w:rPr>
          <w:rFonts w:ascii="Arial Narrow" w:hAnsi="Arial Narrow"/>
          <w:sz w:val="22"/>
        </w:rPr>
        <w:t xml:space="preserve"> </w:t>
      </w:r>
      <w:r w:rsidR="00D84DFC">
        <w:rPr>
          <w:rFonts w:ascii="Arial Narrow" w:hAnsi="Arial Narrow"/>
          <w:sz w:val="22"/>
        </w:rPr>
        <w:t>A</w:t>
      </w:r>
      <w:r w:rsidR="00ED6D3B" w:rsidRPr="00F60C11">
        <w:rPr>
          <w:rFonts w:ascii="Arial Narrow" w:hAnsi="Arial Narrow"/>
          <w:sz w:val="22"/>
        </w:rPr>
        <w:t>k ide o doklady, ktoré sú podpísané alebo obsahujú odtlačok pečiatky, uchádzač ich predkladá v jednom z</w:t>
      </w:r>
      <w:r w:rsidR="00E47212">
        <w:rPr>
          <w:rFonts w:ascii="Arial Narrow" w:hAnsi="Arial Narrow"/>
          <w:sz w:val="22"/>
        </w:rPr>
        <w:t> </w:t>
      </w:r>
      <w:r w:rsidR="00ED6D3B" w:rsidRPr="00F60C11">
        <w:rPr>
          <w:rFonts w:ascii="Arial Narrow" w:hAnsi="Arial Narrow"/>
          <w:sz w:val="22"/>
        </w:rPr>
        <w:t>dvoch</w:t>
      </w:r>
      <w:r w:rsidR="00E47212">
        <w:rPr>
          <w:rFonts w:ascii="Arial Narrow" w:hAnsi="Arial Narrow"/>
          <w:sz w:val="22"/>
        </w:rPr>
        <w:t xml:space="preserve"> </w:t>
      </w:r>
      <w:r w:rsidR="00ED6D3B"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sidR="00ED6D3B">
        <w:rPr>
          <w:rFonts w:ascii="Arial Narrow" w:hAnsi="Arial Narrow"/>
          <w:sz w:val="22"/>
        </w:rPr>
        <w:t xml:space="preserve">uchádzačom </w:t>
      </w:r>
      <w:r w:rsidR="00ED6D3B" w:rsidRPr="00F60C11">
        <w:rPr>
          <w:rFonts w:ascii="Arial Narrow" w:hAnsi="Arial Narrow"/>
          <w:sz w:val="22"/>
        </w:rPr>
        <w:t>„Príloha na zverejnenie/Prílohy na zverejnenie“,</w:t>
      </w:r>
      <w:r w:rsidR="00ED6D3B">
        <w:rPr>
          <w:rFonts w:ascii="Arial Narrow" w:hAnsi="Arial Narrow"/>
          <w:sz w:val="22"/>
        </w:rPr>
        <w:t xml:space="preserve"> </w:t>
      </w:r>
      <w:r w:rsidR="00ED6D3B" w:rsidRPr="00F60C11">
        <w:rPr>
          <w:rFonts w:ascii="Arial Narrow" w:hAnsi="Arial Narrow"/>
          <w:sz w:val="22"/>
        </w:rPr>
        <w:t>bude/budú verejným obstarávateľom bezodkladne po uzavretí Zmluvy</w:t>
      </w:r>
      <w:r w:rsidR="00A95216">
        <w:rPr>
          <w:rFonts w:ascii="Arial Narrow" w:hAnsi="Arial Narrow"/>
          <w:sz w:val="22"/>
        </w:rPr>
        <w:t xml:space="preserve"> o dielo</w:t>
      </w:r>
      <w:r w:rsidR="00ED6D3B" w:rsidRPr="00F60C11">
        <w:rPr>
          <w:rFonts w:ascii="Arial Narrow" w:hAnsi="Arial Narrow"/>
          <w:sz w:val="22"/>
        </w:rPr>
        <w:t xml:space="preserve"> s úspešným uchádzačom alebo zrušení postupu zadávania zákazky (ak to prichádza do</w:t>
      </w:r>
      <w:r w:rsidR="00ED6D3B" w:rsidRPr="006C2C71">
        <w:rPr>
          <w:rFonts w:ascii="Arial Narrow" w:hAnsi="Arial Narrow"/>
          <w:sz w:val="22"/>
        </w:rPr>
        <w:t xml:space="preserve"> úvahy) </w:t>
      </w:r>
      <w:r w:rsidR="00ED6D3B">
        <w:rPr>
          <w:rFonts w:ascii="Arial Narrow" w:hAnsi="Arial Narrow"/>
          <w:sz w:val="22"/>
        </w:rPr>
        <w:t>zverejnen</w:t>
      </w:r>
      <w:r>
        <w:rPr>
          <w:rFonts w:ascii="Arial Narrow" w:hAnsi="Arial Narrow"/>
          <w:sz w:val="22"/>
        </w:rPr>
        <w:t>é</w:t>
      </w:r>
      <w:r w:rsidR="00ED6D3B">
        <w:rPr>
          <w:rFonts w:ascii="Arial Narrow" w:hAnsi="Arial Narrow"/>
          <w:sz w:val="22"/>
        </w:rPr>
        <w:t xml:space="preserve"> na Elektronickej tabul</w:t>
      </w:r>
      <w:r w:rsidR="003C5EED">
        <w:rPr>
          <w:rFonts w:ascii="Arial Narrow" w:hAnsi="Arial Narrow"/>
          <w:sz w:val="22"/>
        </w:rPr>
        <w:t>i</w:t>
      </w:r>
      <w:r w:rsidR="00ED6D3B">
        <w:rPr>
          <w:rFonts w:ascii="Arial Narrow" w:hAnsi="Arial Narrow"/>
          <w:sz w:val="22"/>
        </w:rPr>
        <w:t xml:space="preserve"> tejto </w:t>
      </w:r>
      <w:r w:rsidR="00ED6D3B" w:rsidRPr="00AD6F78">
        <w:rPr>
          <w:rFonts w:ascii="Arial Narrow" w:hAnsi="Arial Narrow"/>
          <w:sz w:val="22"/>
        </w:rPr>
        <w:t>zákazky v súlade so zákonom</w:t>
      </w:r>
      <w:r w:rsidR="00BE7DC9">
        <w:rPr>
          <w:rFonts w:ascii="Arial Narrow" w:hAnsi="Arial Narrow"/>
          <w:sz w:val="22"/>
        </w:rPr>
        <w:t>, čo uchádzač berie na vedomie</w:t>
      </w:r>
      <w:r w:rsidR="00ED6D3B" w:rsidRPr="00AD6F78">
        <w:rPr>
          <w:rFonts w:ascii="Arial Narrow" w:hAnsi="Arial Narrow"/>
          <w:sz w:val="22"/>
        </w:rPr>
        <w:t xml:space="preserve">. V prípade, ak by ponuka mala obsahovať osobné údaje </w:t>
      </w:r>
      <w:r w:rsidR="00721418" w:rsidRPr="00882669">
        <w:rPr>
          <w:rFonts w:ascii="Arial Narrow" w:hAnsi="Arial Narrow"/>
          <w:sz w:val="22"/>
        </w:rPr>
        <w:t xml:space="preserve">podľa nariadenia Európskeho parlamentu a Rady (EÚ) 2016/679 z 27. apríla 2016 o ochrane fyzických osôb pri spracúvaní osobných údajov a o voľnom pohybe takýchto údajov, ktorým sa zrušuje smernica 95/46/ES (všeobecné nariadenie o ochrane údajov) </w:t>
      </w:r>
      <w:r w:rsidR="00BE7DC9" w:rsidRPr="00F419B8">
        <w:rPr>
          <w:rFonts w:ascii="Arial Narrow" w:hAnsi="Arial Narrow"/>
          <w:sz w:val="22"/>
        </w:rPr>
        <w:t xml:space="preserve">(ďalej len „Nariadenie GDPR“)  </w:t>
      </w:r>
      <w:r w:rsidR="00721418" w:rsidRPr="00882669">
        <w:rPr>
          <w:rFonts w:ascii="Arial Narrow" w:hAnsi="Arial Narrow"/>
          <w:sz w:val="22"/>
        </w:rPr>
        <w:t>a v zmysle príslušných ustanovení zákona č. 18/2018 Z. z. o ochrane osobných údajov a o zmene a doplnení niektorých zákonov</w:t>
      </w:r>
      <w:r w:rsidR="00AA5E17">
        <w:rPr>
          <w:rFonts w:ascii="Arial Narrow" w:hAnsi="Arial Narrow"/>
          <w:sz w:val="22"/>
        </w:rPr>
        <w:t xml:space="preserve"> </w:t>
      </w:r>
      <w:r w:rsidR="00AA5E17" w:rsidRPr="00F419B8">
        <w:rPr>
          <w:rFonts w:ascii="Arial Narrow" w:hAnsi="Arial Narrow"/>
          <w:sz w:val="22"/>
        </w:rPr>
        <w:t>(ďalej len „Zákon o ochrane osobných údajov“)</w:t>
      </w:r>
      <w:r w:rsidR="00721418">
        <w:rPr>
          <w:rFonts w:ascii="Arial Narrow" w:hAnsi="Arial Narrow"/>
          <w:sz w:val="22"/>
        </w:rPr>
        <w:t xml:space="preserve">, </w:t>
      </w:r>
      <w:r w:rsidR="00ED6D3B" w:rsidRPr="00AD6F78">
        <w:rPr>
          <w:rFonts w:ascii="Arial Narrow" w:hAnsi="Arial Narrow"/>
          <w:sz w:val="22"/>
        </w:rPr>
        <w:t>alebo iné informácie, ktoré uchádzač považuje za dôverné alebo obchodné tajomstvo v zmysle platných právnych predpisov Slovenskej republiky a Európskej únie, je potrebné zo strany uchádzača tieto údaje v</w:t>
      </w:r>
      <w:r w:rsidR="005F598A">
        <w:rPr>
          <w:rFonts w:ascii="Arial Narrow" w:hAnsi="Arial Narrow"/>
          <w:sz w:val="22"/>
        </w:rPr>
        <w:t>o</w:t>
      </w:r>
      <w:r w:rsidR="00ED6D3B" w:rsidRPr="00AD6F78">
        <w:rPr>
          <w:rFonts w:ascii="Arial Narrow" w:hAnsi="Arial Narrow"/>
          <w:sz w:val="22"/>
        </w:rPr>
        <w:t>  vyhotovení ponuky v elektronickej podobe označenej/označených zo strany</w:t>
      </w:r>
      <w:r w:rsidR="00ED6D3B" w:rsidRPr="00F60C11">
        <w:rPr>
          <w:rFonts w:ascii="Arial Narrow" w:hAnsi="Arial Narrow"/>
          <w:sz w:val="22"/>
        </w:rPr>
        <w:t xml:space="preserve"> uchádzača ako „Príloha na zverejnenie/Prílohy na zverejnenie</w:t>
      </w:r>
      <w:r w:rsidR="000F49DF">
        <w:rPr>
          <w:rFonts w:ascii="Arial Narrow" w:hAnsi="Arial Narrow"/>
          <w:sz w:val="22"/>
        </w:rPr>
        <w:t>“</w:t>
      </w:r>
      <w:r w:rsidR="00ED6D3B">
        <w:rPr>
          <w:rFonts w:ascii="Arial Narrow" w:hAnsi="Arial Narrow"/>
          <w:sz w:val="22"/>
        </w:rPr>
        <w:t>,</w:t>
      </w:r>
      <w:r w:rsidR="00ED6D3B"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14:paraId="57D6775A"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59AD9CB3" w14:textId="77777777" w:rsidR="00B44384" w:rsidRPr="00915990" w:rsidRDefault="00B44384" w:rsidP="00DB7408">
      <w:pPr>
        <w:numPr>
          <w:ilvl w:val="0"/>
          <w:numId w:val="17"/>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22" w:name="_Hlk523316223"/>
      <w:r w:rsidRPr="00A149C4">
        <w:rPr>
          <w:rFonts w:ascii="Arial Narrow" w:hAnsi="Arial Narrow" w:cs="Arial"/>
          <w:bCs/>
          <w:sz w:val="22"/>
        </w:rPr>
        <w:t>a ak v týchto súťažných podkladoch nie je uvedené inak</w:t>
      </w:r>
      <w:bookmarkEnd w:id="22"/>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461532B" w14:textId="77777777" w:rsidR="00B44384" w:rsidRPr="002D707F" w:rsidRDefault="00B44384" w:rsidP="00DB7408">
      <w:pPr>
        <w:numPr>
          <w:ilvl w:val="0"/>
          <w:numId w:val="17"/>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.pdf</w:t>
      </w:r>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p w14:paraId="7B99C9A2" w14:textId="77777777" w:rsidR="004B4339" w:rsidRPr="00B44384" w:rsidRDefault="004B4339" w:rsidP="00471DFB">
      <w:pPr>
        <w:numPr>
          <w:ilvl w:val="1"/>
          <w:numId w:val="2"/>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55D95844" w14:textId="77777777" w:rsidR="00B44384" w:rsidRDefault="00B44384" w:rsidP="00471DFB">
      <w:pPr>
        <w:numPr>
          <w:ilvl w:val="1"/>
          <w:numId w:val="2"/>
        </w:numPr>
        <w:spacing w:before="120" w:after="120" w:line="240" w:lineRule="auto"/>
        <w:ind w:left="567" w:hanging="567"/>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14:paraId="65E4C5C9" w14:textId="77777777" w:rsidR="00065F6B" w:rsidRPr="00FF43E9" w:rsidRDefault="00065F6B" w:rsidP="00471DFB">
      <w:pPr>
        <w:pStyle w:val="Odsekzoznamu"/>
        <w:numPr>
          <w:ilvl w:val="0"/>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14848CB5" w14:textId="77777777" w:rsidR="00065F6B" w:rsidRPr="00FF43E9" w:rsidRDefault="00065F6B" w:rsidP="00471DFB">
      <w:pPr>
        <w:pStyle w:val="Odsekzoznamu"/>
        <w:numPr>
          <w:ilvl w:val="0"/>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3C16C9AE" w14:textId="77777777" w:rsidR="00065F6B" w:rsidRPr="00FF43E9" w:rsidRDefault="00065F6B" w:rsidP="00471DFB">
      <w:pPr>
        <w:pStyle w:val="Odsekzoznamu"/>
        <w:numPr>
          <w:ilvl w:val="1"/>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5143EE74" w14:textId="77777777" w:rsidR="00065F6B" w:rsidRPr="00FF43E9" w:rsidRDefault="00065F6B" w:rsidP="00471DFB">
      <w:pPr>
        <w:pStyle w:val="Odsekzoznamu"/>
        <w:numPr>
          <w:ilvl w:val="1"/>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361FB49A" w14:textId="77777777" w:rsidR="00065F6B" w:rsidRPr="00FF43E9" w:rsidRDefault="00065F6B" w:rsidP="00087D25">
      <w:pPr>
        <w:numPr>
          <w:ilvl w:val="0"/>
          <w:numId w:val="18"/>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79605753" w14:textId="1ABF1697" w:rsidR="00065F6B" w:rsidRPr="00FF43E9" w:rsidRDefault="00065F6B" w:rsidP="006315A9">
      <w:pPr>
        <w:pStyle w:val="Odsekzoznamu"/>
        <w:numPr>
          <w:ilvl w:val="1"/>
          <w:numId w:val="18"/>
        </w:numPr>
        <w:tabs>
          <w:tab w:val="clear" w:pos="2160"/>
          <w:tab w:val="clear" w:pos="2880"/>
          <w:tab w:val="clear" w:pos="4500"/>
        </w:tabs>
        <w:spacing w:before="120" w:after="120"/>
        <w:ind w:left="426" w:hanging="426"/>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00031420" w14:textId="77777777" w:rsidR="00065F6B" w:rsidRPr="00FF43E9" w:rsidRDefault="00065F6B" w:rsidP="00087D25">
      <w:pPr>
        <w:numPr>
          <w:ilvl w:val="1"/>
          <w:numId w:val="18"/>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127C49A" w14:textId="77777777" w:rsidR="00065F6B" w:rsidRPr="00FF43E9" w:rsidRDefault="00065F6B" w:rsidP="00087D25">
      <w:pPr>
        <w:numPr>
          <w:ilvl w:val="0"/>
          <w:numId w:val="18"/>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3DAE0B88" w14:textId="2486BCC1" w:rsidR="00065F6B" w:rsidRPr="00FF43E9" w:rsidRDefault="00065F6B" w:rsidP="00941F7C">
      <w:pPr>
        <w:pStyle w:val="Odsekzoznamu"/>
        <w:numPr>
          <w:ilvl w:val="1"/>
          <w:numId w:val="18"/>
        </w:numPr>
        <w:tabs>
          <w:tab w:val="clear" w:pos="2160"/>
          <w:tab w:val="clear" w:pos="2880"/>
          <w:tab w:val="clear" w:pos="4500"/>
        </w:tabs>
        <w:spacing w:before="120" w:after="120"/>
        <w:ind w:hanging="502"/>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14:paraId="58FD41ED" w14:textId="77777777" w:rsidR="00065F6B" w:rsidRPr="00C25AF3" w:rsidRDefault="00065F6B" w:rsidP="00087D25">
      <w:pPr>
        <w:numPr>
          <w:ilvl w:val="1"/>
          <w:numId w:val="18"/>
        </w:numPr>
        <w:spacing w:before="120" w:after="120" w:line="240" w:lineRule="auto"/>
        <w:ind w:left="539" w:hanging="539"/>
        <w:rPr>
          <w:rFonts w:ascii="Arial Narrow" w:hAnsi="Arial Narrow" w:cs="Arial"/>
          <w:sz w:val="22"/>
        </w:rPr>
      </w:pPr>
      <w:r w:rsidRPr="00FF43E9">
        <w:rPr>
          <w:rFonts w:ascii="Arial Narrow" w:hAnsi="Arial Narrow" w:cs="Arial"/>
          <w:sz w:val="22"/>
        </w:rPr>
        <w:t xml:space="preserve">Ak súčasťou ponuky bude aj variantné riešenie, variantné riešenie nebude zaradené do vyhodnocovania </w:t>
      </w:r>
      <w:r w:rsidRPr="00C25AF3">
        <w:rPr>
          <w:rFonts w:ascii="Arial Narrow" w:hAnsi="Arial Narrow" w:cs="Arial"/>
          <w:sz w:val="22"/>
        </w:rPr>
        <w:t>a bude sa naň hľadieť, akoby nebolo predložené.</w:t>
      </w:r>
    </w:p>
    <w:p w14:paraId="06D6F745" w14:textId="77777777" w:rsidR="00065F6B" w:rsidRPr="00C25AF3" w:rsidRDefault="00065F6B" w:rsidP="00087D25">
      <w:pPr>
        <w:numPr>
          <w:ilvl w:val="0"/>
          <w:numId w:val="18"/>
        </w:numPr>
        <w:spacing w:before="120" w:after="120" w:line="240" w:lineRule="auto"/>
        <w:ind w:left="567" w:hanging="567"/>
        <w:jc w:val="both"/>
        <w:rPr>
          <w:rFonts w:ascii="Arial Narrow" w:hAnsi="Arial Narrow" w:cs="Arial"/>
          <w:b/>
          <w:bCs/>
          <w:smallCaps/>
          <w:sz w:val="22"/>
        </w:rPr>
      </w:pPr>
      <w:r w:rsidRPr="00C25AF3">
        <w:rPr>
          <w:rFonts w:ascii="Arial Narrow" w:hAnsi="Arial Narrow" w:cs="Arial"/>
          <w:b/>
          <w:bCs/>
          <w:smallCaps/>
          <w:sz w:val="22"/>
        </w:rPr>
        <w:t>mena a ceny uvádzané v ponuke, mena finančného plnenia</w:t>
      </w:r>
    </w:p>
    <w:p w14:paraId="7FD8C131" w14:textId="2F295540" w:rsidR="00065F6B" w:rsidRPr="00E00DA8" w:rsidRDefault="00882F59" w:rsidP="00087D25">
      <w:pPr>
        <w:numPr>
          <w:ilvl w:val="1"/>
          <w:numId w:val="18"/>
        </w:numPr>
        <w:spacing w:before="120" w:after="120" w:line="240" w:lineRule="auto"/>
        <w:ind w:left="567" w:hanging="567"/>
        <w:jc w:val="both"/>
        <w:rPr>
          <w:rFonts w:ascii="Arial Narrow" w:hAnsi="Arial Narrow" w:cs="Arial"/>
          <w:sz w:val="22"/>
        </w:rPr>
      </w:pPr>
      <w:r w:rsidRPr="00C25AF3">
        <w:rPr>
          <w:rFonts w:ascii="Arial Narrow" w:hAnsi="Arial Narrow" w:cs="Arial"/>
          <w:sz w:val="22"/>
        </w:rPr>
        <w:lastRenderedPageBreak/>
        <w:t>Záujemcom/u</w:t>
      </w:r>
      <w:r w:rsidR="00065F6B" w:rsidRPr="00C25AF3">
        <w:rPr>
          <w:rFonts w:ascii="Arial Narrow" w:hAnsi="Arial Narrow" w:cs="Arial"/>
          <w:sz w:val="22"/>
        </w:rPr>
        <w:t>chádzačom navrhovaná</w:t>
      </w:r>
      <w:r w:rsidR="00DC7256" w:rsidRPr="00C25AF3">
        <w:rPr>
          <w:rFonts w:ascii="Arial Narrow" w:hAnsi="Arial Narrow" w:cs="Arial"/>
          <w:sz w:val="22"/>
        </w:rPr>
        <w:t xml:space="preserve"> </w:t>
      </w:r>
      <w:r w:rsidR="00AD4293" w:rsidRPr="00C25AF3">
        <w:rPr>
          <w:rFonts w:ascii="Arial Narrow" w:hAnsi="Arial Narrow" w:cs="Arial"/>
          <w:sz w:val="22"/>
        </w:rPr>
        <w:t xml:space="preserve">zmluvná </w:t>
      </w:r>
      <w:r w:rsidR="00065F6B" w:rsidRPr="00C25AF3">
        <w:rPr>
          <w:rFonts w:ascii="Arial Narrow" w:hAnsi="Arial Narrow" w:cs="Arial"/>
          <w:sz w:val="22"/>
        </w:rPr>
        <w:t xml:space="preserve">cena za </w:t>
      </w:r>
      <w:r w:rsidR="00AE7AE5" w:rsidRPr="00C25AF3">
        <w:rPr>
          <w:rFonts w:ascii="Arial Narrow" w:hAnsi="Arial Narrow" w:cs="Arial"/>
          <w:sz w:val="22"/>
        </w:rPr>
        <w:t>uskutočnenie</w:t>
      </w:r>
      <w:r w:rsidR="00065F6B" w:rsidRPr="00C25AF3">
        <w:rPr>
          <w:rFonts w:ascii="Arial Narrow" w:hAnsi="Arial Narrow" w:cs="Arial"/>
          <w:sz w:val="22"/>
        </w:rPr>
        <w:t xml:space="preserve"> požadovaného predmetu zákazky</w:t>
      </w:r>
      <w:r w:rsidR="002B00CC" w:rsidRPr="00C25AF3">
        <w:rPr>
          <w:rFonts w:ascii="Arial Narrow" w:hAnsi="Arial Narrow" w:cs="Arial"/>
          <w:sz w:val="22"/>
        </w:rPr>
        <w:t xml:space="preserve"> (ďalej aj „zmluvná cena za uskutočnenie/zhotovenie predmetu zákazky/zmluvná cena/cena za </w:t>
      </w:r>
      <w:r w:rsidR="00713A81" w:rsidRPr="00C25AF3">
        <w:rPr>
          <w:rFonts w:ascii="Arial Narrow" w:hAnsi="Arial Narrow" w:cs="Arial"/>
          <w:sz w:val="22"/>
        </w:rPr>
        <w:t>D</w:t>
      </w:r>
      <w:r w:rsidR="002B00CC" w:rsidRPr="00C25AF3">
        <w:rPr>
          <w:rFonts w:ascii="Arial Narrow" w:hAnsi="Arial Narrow" w:cs="Arial"/>
          <w:sz w:val="22"/>
        </w:rPr>
        <w:t>ielo</w:t>
      </w:r>
      <w:r w:rsidR="00941F7C" w:rsidRPr="00C25AF3">
        <w:rPr>
          <w:rFonts w:ascii="Arial Narrow" w:hAnsi="Arial Narrow" w:cs="Arial"/>
          <w:sz w:val="22"/>
        </w:rPr>
        <w:t>/</w:t>
      </w:r>
      <w:r w:rsidR="002B00CC" w:rsidRPr="00C25AF3">
        <w:rPr>
          <w:rFonts w:ascii="Arial Narrow" w:hAnsi="Arial Narrow" w:cs="Arial"/>
          <w:sz w:val="22"/>
        </w:rPr>
        <w:t xml:space="preserve"> </w:t>
      </w:r>
      <w:r w:rsidR="005C194C" w:rsidRPr="00C25AF3">
        <w:rPr>
          <w:rFonts w:ascii="Arial Narrow" w:hAnsi="Arial Narrow" w:cs="Arial"/>
          <w:sz w:val="22"/>
        </w:rPr>
        <w:t>c</w:t>
      </w:r>
      <w:r w:rsidR="005C194C" w:rsidRPr="00C25AF3">
        <w:rPr>
          <w:rFonts w:ascii="Arial Narrow" w:hAnsi="Arial Narrow"/>
          <w:sz w:val="22"/>
        </w:rPr>
        <w:t>elková cena za uskutočnenie požadovaného predmetu zákazky</w:t>
      </w:r>
      <w:r w:rsidR="00736A3F" w:rsidRPr="00C25AF3">
        <w:rPr>
          <w:rFonts w:ascii="Arial Narrow" w:hAnsi="Arial Narrow"/>
          <w:sz w:val="22"/>
        </w:rPr>
        <w:t>/</w:t>
      </w:r>
      <w:r w:rsidR="005C194C" w:rsidRPr="00C25AF3">
        <w:rPr>
          <w:rFonts w:ascii="Arial Narrow" w:hAnsi="Arial Narrow"/>
          <w:sz w:val="22"/>
        </w:rPr>
        <w:t>cena</w:t>
      </w:r>
      <w:r w:rsidR="00736A3F" w:rsidRPr="00C25AF3">
        <w:rPr>
          <w:rFonts w:ascii="Arial Narrow" w:hAnsi="Arial Narrow"/>
          <w:sz w:val="22"/>
        </w:rPr>
        <w:t xml:space="preserve"> za vykonanie</w:t>
      </w:r>
      <w:r w:rsidR="005C194C" w:rsidRPr="00C25AF3">
        <w:rPr>
          <w:rFonts w:ascii="Arial Narrow" w:hAnsi="Arial Narrow"/>
          <w:sz w:val="22"/>
        </w:rPr>
        <w:t xml:space="preserve"> Diel</w:t>
      </w:r>
      <w:r w:rsidR="00736A3F" w:rsidRPr="00C25AF3">
        <w:rPr>
          <w:rFonts w:ascii="Arial Narrow" w:hAnsi="Arial Narrow"/>
          <w:sz w:val="22"/>
        </w:rPr>
        <w:t>a</w:t>
      </w:r>
      <w:r w:rsidR="002B00CC" w:rsidRPr="00C25AF3">
        <w:rPr>
          <w:rFonts w:ascii="Arial Narrow" w:hAnsi="Arial Narrow" w:cs="Arial"/>
          <w:sz w:val="22"/>
        </w:rPr>
        <w:t>/cena“)</w:t>
      </w:r>
      <w:r w:rsidR="00065F6B" w:rsidRPr="00C25AF3">
        <w:rPr>
          <w:rFonts w:ascii="Arial Narrow" w:hAnsi="Arial Narrow" w:cs="Arial"/>
          <w:sz w:val="22"/>
        </w:rPr>
        <w:t>, uvedená v ponuke uchádzača bude vyjadrená v mene EUR, v štruktúre podľa bodu 1</w:t>
      </w:r>
      <w:r w:rsidR="00DC7256" w:rsidRPr="00C25AF3">
        <w:rPr>
          <w:rFonts w:ascii="Arial Narrow" w:hAnsi="Arial Narrow" w:cs="Arial"/>
          <w:sz w:val="22"/>
        </w:rPr>
        <w:t>3</w:t>
      </w:r>
      <w:r w:rsidR="00065F6B" w:rsidRPr="00C25AF3">
        <w:rPr>
          <w:rFonts w:ascii="Arial Narrow" w:hAnsi="Arial Narrow" w:cs="Arial"/>
          <w:sz w:val="22"/>
        </w:rPr>
        <w:t>.</w:t>
      </w:r>
      <w:r w:rsidR="00B6763F" w:rsidRPr="00C25AF3">
        <w:rPr>
          <w:rFonts w:ascii="Arial Narrow" w:hAnsi="Arial Narrow" w:cs="Arial"/>
          <w:sz w:val="22"/>
        </w:rPr>
        <w:t>8</w:t>
      </w:r>
      <w:r w:rsidR="00065F6B" w:rsidRPr="00C25AF3">
        <w:rPr>
          <w:rFonts w:ascii="Arial Narrow" w:hAnsi="Arial Narrow" w:cs="Arial"/>
          <w:sz w:val="22"/>
        </w:rPr>
        <w:t xml:space="preserve"> a 1</w:t>
      </w:r>
      <w:r w:rsidR="00DC7256" w:rsidRPr="00C25AF3">
        <w:rPr>
          <w:rFonts w:ascii="Arial Narrow" w:hAnsi="Arial Narrow" w:cs="Arial"/>
          <w:sz w:val="22"/>
        </w:rPr>
        <w:t>3</w:t>
      </w:r>
      <w:r w:rsidR="00065F6B" w:rsidRPr="00C25AF3">
        <w:rPr>
          <w:rFonts w:ascii="Arial Narrow" w:hAnsi="Arial Narrow" w:cs="Arial"/>
          <w:sz w:val="22"/>
        </w:rPr>
        <w:t>.</w:t>
      </w:r>
      <w:r w:rsidR="00B6763F" w:rsidRPr="00C25AF3">
        <w:rPr>
          <w:rFonts w:ascii="Arial Narrow" w:hAnsi="Arial Narrow" w:cs="Arial"/>
          <w:sz w:val="22"/>
        </w:rPr>
        <w:t>9</w:t>
      </w:r>
      <w:r w:rsidR="00065F6B" w:rsidRPr="00C25AF3">
        <w:rPr>
          <w:rFonts w:ascii="Arial Narrow" w:hAnsi="Arial Narrow" w:cs="Arial"/>
          <w:sz w:val="22"/>
        </w:rPr>
        <w:t>. týchto súťažných</w:t>
      </w:r>
      <w:r w:rsidR="00065F6B" w:rsidRPr="00E00DA8">
        <w:rPr>
          <w:rFonts w:ascii="Arial Narrow" w:hAnsi="Arial Narrow" w:cs="Arial"/>
          <w:sz w:val="22"/>
        </w:rPr>
        <w:t xml:space="preserve"> podkladov.</w:t>
      </w:r>
    </w:p>
    <w:p w14:paraId="1013926F" w14:textId="3BA9E57F" w:rsidR="00066772" w:rsidRPr="00CC13F0" w:rsidRDefault="00066772" w:rsidP="00087D25">
      <w:pPr>
        <w:numPr>
          <w:ilvl w:val="1"/>
          <w:numId w:val="18"/>
        </w:numPr>
        <w:spacing w:before="120" w:after="120" w:line="240" w:lineRule="auto"/>
        <w:ind w:left="539" w:hanging="539"/>
        <w:jc w:val="both"/>
        <w:rPr>
          <w:rFonts w:ascii="Arial Narrow" w:hAnsi="Arial Narrow" w:cs="Arial"/>
          <w:sz w:val="22"/>
        </w:rPr>
      </w:pPr>
      <w:r w:rsidRPr="00CC13F0">
        <w:rPr>
          <w:rFonts w:ascii="Arial Narrow" w:hAnsi="Arial Narrow" w:cs="Arial"/>
          <w:sz w:val="22"/>
        </w:rPr>
        <w:t>Cena za uskutočnenie</w:t>
      </w:r>
      <w:r w:rsidR="006721FE" w:rsidRPr="00CC13F0">
        <w:rPr>
          <w:rFonts w:ascii="Arial Narrow" w:hAnsi="Arial Narrow" w:cs="Arial"/>
          <w:sz w:val="22"/>
        </w:rPr>
        <w:t xml:space="preserve"> požadovaného</w:t>
      </w:r>
      <w:r w:rsidRPr="00CC13F0">
        <w:rPr>
          <w:rFonts w:ascii="Arial Narrow" w:hAnsi="Arial Narrow" w:cs="Arial"/>
          <w:sz w:val="22"/>
        </w:rPr>
        <w:t xml:space="preserve"> predmetu zákazky musí byť stanovená podľa zákona NR SR č. 18/1996 Z.z. o cenách v znení neskorších predpisov, vyhlášky MF SR č. 87/1996 Z.z., ktorou sa vykonáva zákona N</w:t>
      </w:r>
      <w:r w:rsidR="00F83FD8" w:rsidRPr="00CC13F0">
        <w:rPr>
          <w:rFonts w:ascii="Arial Narrow" w:hAnsi="Arial Narrow" w:cs="Arial"/>
          <w:sz w:val="22"/>
        </w:rPr>
        <w:t>R</w:t>
      </w:r>
      <w:r w:rsidRPr="00CC13F0">
        <w:rPr>
          <w:rFonts w:ascii="Arial Narrow" w:hAnsi="Arial Narrow" w:cs="Arial"/>
          <w:sz w:val="22"/>
        </w:rPr>
        <w:t xml:space="preserve"> S</w:t>
      </w:r>
      <w:r w:rsidR="00F83FD8" w:rsidRPr="00CC13F0">
        <w:rPr>
          <w:rFonts w:ascii="Arial Narrow" w:hAnsi="Arial Narrow" w:cs="Arial"/>
          <w:sz w:val="22"/>
        </w:rPr>
        <w:t>R</w:t>
      </w:r>
      <w:r w:rsidRPr="00CC13F0">
        <w:rPr>
          <w:rFonts w:ascii="Arial Narrow" w:hAnsi="Arial Narrow" w:cs="Arial"/>
          <w:sz w:val="22"/>
        </w:rPr>
        <w:t xml:space="preserve"> č. 18/1996 Z.z. o cenách </w:t>
      </w:r>
      <w:r w:rsidR="00F83FD8" w:rsidRPr="00CC13F0">
        <w:rPr>
          <w:rFonts w:ascii="Arial Narrow" w:hAnsi="Arial Narrow" w:cs="Arial"/>
          <w:sz w:val="22"/>
        </w:rPr>
        <w:t xml:space="preserve">v znení neskorších predpisov </w:t>
      </w:r>
      <w:r w:rsidRPr="00CC13F0">
        <w:rPr>
          <w:rFonts w:ascii="Arial Narrow" w:hAnsi="Arial Narrow" w:cs="Arial"/>
          <w:sz w:val="22"/>
        </w:rPr>
        <w:t>a</w:t>
      </w:r>
      <w:r w:rsidR="00AF593C" w:rsidRPr="00CC13F0">
        <w:rPr>
          <w:rFonts w:ascii="Arial Narrow" w:hAnsi="Arial Narrow" w:cs="Arial"/>
          <w:sz w:val="22"/>
        </w:rPr>
        <w:t xml:space="preserve"> ostatných súvisiacich </w:t>
      </w:r>
      <w:r w:rsidR="00F83FD8" w:rsidRPr="00CC13F0">
        <w:rPr>
          <w:rFonts w:ascii="Arial Narrow" w:hAnsi="Arial Narrow" w:cs="Arial"/>
          <w:sz w:val="22"/>
        </w:rPr>
        <w:t xml:space="preserve">platných </w:t>
      </w:r>
      <w:r w:rsidR="00AF593C" w:rsidRPr="00CC13F0">
        <w:rPr>
          <w:rFonts w:ascii="Arial Narrow" w:hAnsi="Arial Narrow" w:cs="Arial"/>
          <w:sz w:val="22"/>
        </w:rPr>
        <w:t>právnych predpisov.</w:t>
      </w:r>
    </w:p>
    <w:p w14:paraId="419ED1B2" w14:textId="0957F3B2" w:rsidR="002B00CC" w:rsidRPr="00CC13F0" w:rsidRDefault="002B00CC" w:rsidP="00087D25">
      <w:pPr>
        <w:numPr>
          <w:ilvl w:val="1"/>
          <w:numId w:val="18"/>
        </w:numPr>
        <w:spacing w:before="120" w:after="120" w:line="240" w:lineRule="auto"/>
        <w:ind w:left="539" w:hanging="539"/>
        <w:jc w:val="both"/>
        <w:rPr>
          <w:rFonts w:ascii="Arial Narrow" w:hAnsi="Arial Narrow" w:cs="Arial"/>
          <w:sz w:val="22"/>
        </w:rPr>
      </w:pPr>
      <w:r w:rsidRPr="00CC13F0">
        <w:rPr>
          <w:rFonts w:ascii="Arial Narrow" w:hAnsi="Arial Narrow" w:cs="Arial"/>
          <w:sz w:val="22"/>
        </w:rPr>
        <w:t xml:space="preserve">Výhradnou povinnosťou záujemcu je dôkladne preskúmať celý obsah súťažných podkladov a na základe ich obsahu stanoviť </w:t>
      </w:r>
      <w:r w:rsidR="00651A38" w:rsidRPr="00CC13F0">
        <w:rPr>
          <w:rFonts w:ascii="Arial Narrow" w:hAnsi="Arial Narrow" w:cs="Arial"/>
          <w:sz w:val="22"/>
        </w:rPr>
        <w:t>zmluvnú cenu za uskutočnenie predmetu zákazky na základe vlastných výpočtov, činností, výdavkov a príjmov podľa platných právnych predpisov. Záujemca je pred predložením svojej ponuky povinný vziať do úvahy všetko, čo je nevyhnutné na úplné a riadne plnenie Zmluvy o dielo, pričom do svojich zmluvných cien zahrnie všetky náklady spojené s plnením predmetu zákazky.</w:t>
      </w:r>
    </w:p>
    <w:p w14:paraId="66C4341A" w14:textId="183EB8E0" w:rsidR="00860EF2" w:rsidRPr="00935FAE" w:rsidRDefault="00E3155B" w:rsidP="00087D25">
      <w:pPr>
        <w:numPr>
          <w:ilvl w:val="1"/>
          <w:numId w:val="18"/>
        </w:numPr>
        <w:spacing w:before="120" w:after="120" w:line="240" w:lineRule="auto"/>
        <w:ind w:left="539" w:hanging="539"/>
        <w:jc w:val="both"/>
        <w:rPr>
          <w:rFonts w:ascii="Arial Narrow" w:hAnsi="Arial Narrow" w:cs="Arial"/>
          <w:sz w:val="22"/>
        </w:rPr>
      </w:pPr>
      <w:r w:rsidRPr="00E84EAD">
        <w:rPr>
          <w:rFonts w:ascii="Arial Narrow" w:hAnsi="Arial Narrow" w:cs="Arial"/>
          <w:sz w:val="22"/>
        </w:rPr>
        <w:t xml:space="preserve">Zmluvná cena musí byť stanovená na základe </w:t>
      </w:r>
      <w:r w:rsidR="00F83FD8" w:rsidRPr="00E84EAD">
        <w:rPr>
          <w:rFonts w:ascii="Arial Narrow" w:hAnsi="Arial Narrow" w:cs="Arial"/>
          <w:sz w:val="22"/>
        </w:rPr>
        <w:t>v</w:t>
      </w:r>
      <w:r w:rsidRPr="00E84EAD">
        <w:rPr>
          <w:rFonts w:ascii="Arial Narrow" w:hAnsi="Arial Narrow" w:cs="Arial"/>
          <w:sz w:val="22"/>
        </w:rPr>
        <w:t>ýkazu výmer, ktorý je prílohou č. 3 týchto súťažných podkladov a musia byť v </w:t>
      </w:r>
      <w:r w:rsidR="00086BCA" w:rsidRPr="00E84EAD">
        <w:rPr>
          <w:rFonts w:ascii="Arial Narrow" w:hAnsi="Arial Narrow" w:cs="Arial"/>
          <w:sz w:val="22"/>
        </w:rPr>
        <w:t>ň</w:t>
      </w:r>
      <w:r w:rsidRPr="00E84EAD">
        <w:rPr>
          <w:rFonts w:ascii="Arial Narrow" w:hAnsi="Arial Narrow" w:cs="Arial"/>
          <w:sz w:val="22"/>
        </w:rPr>
        <w:t xml:space="preserve">om zahrnuté </w:t>
      </w:r>
      <w:r w:rsidR="00086BCA" w:rsidRPr="00E84EAD">
        <w:rPr>
          <w:rFonts w:ascii="Arial Narrow" w:hAnsi="Arial Narrow" w:cs="Arial"/>
          <w:sz w:val="22"/>
        </w:rPr>
        <w:t xml:space="preserve">všetky náklady podľa týchto súťažných </w:t>
      </w:r>
      <w:r w:rsidR="00086BCA" w:rsidRPr="00935FAE">
        <w:rPr>
          <w:rFonts w:ascii="Arial Narrow" w:hAnsi="Arial Narrow" w:cs="Arial"/>
          <w:sz w:val="22"/>
        </w:rPr>
        <w:t>podkladov</w:t>
      </w:r>
      <w:r w:rsidR="00CE5825" w:rsidRPr="00935FAE">
        <w:rPr>
          <w:rFonts w:ascii="Arial Narrow" w:hAnsi="Arial Narrow" w:cs="Arial"/>
          <w:sz w:val="22"/>
        </w:rPr>
        <w:t>, vrátene ich príloh</w:t>
      </w:r>
      <w:r w:rsidR="00504181" w:rsidRPr="00935FAE">
        <w:rPr>
          <w:rFonts w:ascii="Arial Narrow" w:hAnsi="Arial Narrow" w:cs="Arial"/>
          <w:sz w:val="22"/>
        </w:rPr>
        <w:t>.</w:t>
      </w:r>
    </w:p>
    <w:p w14:paraId="7CD57310" w14:textId="344264C4" w:rsidR="00860EF2" w:rsidRPr="00935FAE" w:rsidRDefault="00860EF2" w:rsidP="00087D25">
      <w:pPr>
        <w:numPr>
          <w:ilvl w:val="1"/>
          <w:numId w:val="18"/>
        </w:numPr>
        <w:spacing w:before="120" w:after="120" w:line="240" w:lineRule="auto"/>
        <w:ind w:left="539" w:hanging="539"/>
        <w:jc w:val="both"/>
        <w:rPr>
          <w:rFonts w:ascii="Arial Narrow" w:hAnsi="Arial Narrow" w:cs="Arial"/>
          <w:sz w:val="22"/>
        </w:rPr>
      </w:pPr>
      <w:r w:rsidRPr="00935FAE">
        <w:rPr>
          <w:rFonts w:ascii="Arial Narrow" w:hAnsi="Arial Narrow" w:cs="Arial"/>
          <w:sz w:val="22"/>
        </w:rPr>
        <w:t xml:space="preserve">Pri spracovaní zmluvnej ceny za uskutočnenie </w:t>
      </w:r>
      <w:r w:rsidR="00C460D9" w:rsidRPr="00935FAE">
        <w:rPr>
          <w:rFonts w:ascii="Arial Narrow" w:hAnsi="Arial Narrow" w:cs="Arial"/>
          <w:sz w:val="22"/>
        </w:rPr>
        <w:t xml:space="preserve">požadovaného </w:t>
      </w:r>
      <w:r w:rsidRPr="00935FAE">
        <w:rPr>
          <w:rFonts w:ascii="Arial Narrow" w:hAnsi="Arial Narrow" w:cs="Arial"/>
          <w:sz w:val="22"/>
        </w:rPr>
        <w:t>predmetu zákazky</w:t>
      </w:r>
      <w:r w:rsidR="00AC5616" w:rsidRPr="00935FAE">
        <w:rPr>
          <w:rFonts w:ascii="Arial Narrow" w:hAnsi="Arial Narrow" w:cs="Arial"/>
          <w:sz w:val="22"/>
        </w:rPr>
        <w:t xml:space="preserve"> je tiež nevyhnutné</w:t>
      </w:r>
      <w:r w:rsidRPr="00935FAE">
        <w:rPr>
          <w:rFonts w:ascii="Arial Narrow" w:hAnsi="Arial Narrow" w:cs="Arial"/>
          <w:sz w:val="22"/>
        </w:rPr>
        <w:t>:</w:t>
      </w:r>
    </w:p>
    <w:p w14:paraId="5EF711CD" w14:textId="115EBB60" w:rsidR="00F3347F" w:rsidRPr="00935FAE" w:rsidRDefault="001A4EC2" w:rsidP="00F3347F">
      <w:pPr>
        <w:pStyle w:val="Odsekzoznamu"/>
        <w:numPr>
          <w:ilvl w:val="2"/>
          <w:numId w:val="18"/>
        </w:numPr>
        <w:spacing w:before="120" w:after="120"/>
        <w:ind w:left="1418" w:hanging="709"/>
        <w:jc w:val="both"/>
        <w:rPr>
          <w:rFonts w:ascii="Arial Narrow" w:hAnsi="Arial Narrow" w:cs="Arial"/>
          <w:sz w:val="22"/>
        </w:rPr>
      </w:pPr>
      <w:r w:rsidRPr="00935FAE">
        <w:rPr>
          <w:rFonts w:ascii="Arial Narrow" w:hAnsi="Arial Narrow" w:cs="Arial"/>
          <w:sz w:val="22"/>
        </w:rPr>
        <w:t>V</w:t>
      </w:r>
      <w:r w:rsidR="00860EF2" w:rsidRPr="00935FAE">
        <w:rPr>
          <w:rFonts w:ascii="Arial Narrow" w:hAnsi="Arial Narrow" w:cs="Arial"/>
          <w:sz w:val="22"/>
        </w:rPr>
        <w:t xml:space="preserve">erejný obstarávateľ požaduje vpísať ceny do neoceneného </w:t>
      </w:r>
      <w:r w:rsidR="00036678" w:rsidRPr="00935FAE">
        <w:rPr>
          <w:rFonts w:ascii="Arial Narrow" w:hAnsi="Arial Narrow" w:cs="Arial"/>
          <w:sz w:val="22"/>
        </w:rPr>
        <w:t>položkového</w:t>
      </w:r>
      <w:r w:rsidR="00860EF2" w:rsidRPr="00935FAE">
        <w:rPr>
          <w:rFonts w:ascii="Arial Narrow" w:hAnsi="Arial Narrow" w:cs="Arial"/>
          <w:sz w:val="22"/>
        </w:rPr>
        <w:t xml:space="preserve"> rozpočtu, t.j. do výkazu  výmer</w:t>
      </w:r>
      <w:r w:rsidR="005D3FF9" w:rsidRPr="00935FAE">
        <w:rPr>
          <w:rFonts w:ascii="Arial Narrow" w:hAnsi="Arial Narrow" w:cs="Arial"/>
          <w:sz w:val="22"/>
        </w:rPr>
        <w:t xml:space="preserve"> vo formáte .xlsx</w:t>
      </w:r>
      <w:r w:rsidR="006F70F4" w:rsidRPr="00935FAE">
        <w:rPr>
          <w:rFonts w:ascii="Arial Narrow" w:hAnsi="Arial Narrow" w:cs="Arial"/>
          <w:sz w:val="22"/>
        </w:rPr>
        <w:t xml:space="preserve">, </w:t>
      </w:r>
      <w:r w:rsidR="005333A5" w:rsidRPr="00935FAE">
        <w:rPr>
          <w:rFonts w:ascii="Arial Narrow" w:hAnsi="Arial Narrow" w:cs="Arial"/>
          <w:sz w:val="22"/>
        </w:rPr>
        <w:t>ktorý</w:t>
      </w:r>
      <w:r w:rsidR="006F70F4" w:rsidRPr="00935FAE">
        <w:rPr>
          <w:rFonts w:ascii="Arial Narrow" w:hAnsi="Arial Narrow" w:cs="Arial"/>
          <w:sz w:val="22"/>
        </w:rPr>
        <w:t> tvorí prílohu č. 3 týchto súťažných podkladov</w:t>
      </w:r>
      <w:r w:rsidR="00F3347F" w:rsidRPr="00935FAE">
        <w:rPr>
          <w:rFonts w:ascii="Arial Narrow" w:hAnsi="Arial Narrow" w:cs="Arial"/>
          <w:sz w:val="22"/>
        </w:rPr>
        <w:t xml:space="preserve">. </w:t>
      </w:r>
      <w:r w:rsidR="00C45A4B" w:rsidRPr="00935FAE">
        <w:rPr>
          <w:rFonts w:ascii="Arial Narrow" w:hAnsi="Arial Narrow" w:cs="Arial"/>
          <w:sz w:val="22"/>
        </w:rPr>
        <w:t xml:space="preserve">Do každej položky výkazu výmer a jej jednotkovej ceny musia byť započítané všetky náklady, ktoré s ňou bezprostredne súvisia. Všetky položky budú ocenené ako materiál s montážou aj v prípade, ak v poskytnutom výkaze výmer nie sú pre niektoré z položiek samostatne uvedené položky pre montáž, resp. materiál. </w:t>
      </w:r>
      <w:r w:rsidR="00F3347F" w:rsidRPr="00935FAE">
        <w:rPr>
          <w:rFonts w:ascii="Arial Narrow" w:hAnsi="Arial Narrow" w:cs="Arial"/>
          <w:sz w:val="22"/>
        </w:rPr>
        <w:t>Neumožňuje sa vytvárať súborné položky</w:t>
      </w:r>
      <w:r w:rsidR="00C730E9" w:rsidRPr="00935FAE">
        <w:rPr>
          <w:rFonts w:ascii="Arial Narrow" w:hAnsi="Arial Narrow" w:cs="Arial"/>
          <w:sz w:val="22"/>
        </w:rPr>
        <w:t>, tiež</w:t>
      </w:r>
      <w:r w:rsidR="00F3347F" w:rsidRPr="00935FAE">
        <w:rPr>
          <w:rFonts w:ascii="Arial Narrow" w:hAnsi="Arial Narrow" w:cs="Arial"/>
          <w:sz w:val="22"/>
        </w:rPr>
        <w:t xml:space="preserve"> upravovať vedľajšie rozpočtové náklady ani kompletizačnú činnosť</w:t>
      </w:r>
      <w:r w:rsidR="00C730E9" w:rsidRPr="00935FAE">
        <w:rPr>
          <w:rFonts w:ascii="Arial Narrow" w:hAnsi="Arial Narrow" w:cs="Arial"/>
          <w:sz w:val="22"/>
        </w:rPr>
        <w:t>, t.j.</w:t>
      </w:r>
      <w:r w:rsidR="00C45A4B" w:rsidRPr="00935FAE">
        <w:rPr>
          <w:rFonts w:ascii="Arial Narrow" w:hAnsi="Arial Narrow" w:cs="Arial"/>
          <w:sz w:val="22"/>
        </w:rPr>
        <w:t xml:space="preserve"> </w:t>
      </w:r>
      <w:r w:rsidR="00C45A4B" w:rsidRPr="00935FAE">
        <w:rPr>
          <w:rFonts w:ascii="Arial Narrow" w:hAnsi="Arial Narrow" w:cs="Arial"/>
          <w:b/>
          <w:bCs/>
          <w:sz w:val="22"/>
        </w:rPr>
        <w:t xml:space="preserve">nepripúšťajú </w:t>
      </w:r>
      <w:r w:rsidR="00C730E9" w:rsidRPr="00935FAE">
        <w:rPr>
          <w:rFonts w:ascii="Arial Narrow" w:hAnsi="Arial Narrow" w:cs="Arial"/>
          <w:b/>
          <w:bCs/>
          <w:sz w:val="22"/>
        </w:rPr>
        <w:t xml:space="preserve">sa </w:t>
      </w:r>
      <w:r w:rsidR="00C45A4B" w:rsidRPr="00935FAE">
        <w:rPr>
          <w:rFonts w:ascii="Arial Narrow" w:hAnsi="Arial Narrow" w:cs="Arial"/>
          <w:b/>
          <w:bCs/>
          <w:sz w:val="22"/>
        </w:rPr>
        <w:t xml:space="preserve">akékoľvek iné zmeny a zásahy do poskytnutého výkazu výmer okrem doplnenia textu príslušných položiek v prípade použitia </w:t>
      </w:r>
      <w:r w:rsidR="00E81FFF" w:rsidRPr="00935FAE">
        <w:rPr>
          <w:rFonts w:ascii="Arial Narrow" w:hAnsi="Arial Narrow" w:cs="Arial"/>
          <w:b/>
          <w:bCs/>
          <w:sz w:val="22"/>
        </w:rPr>
        <w:t>„</w:t>
      </w:r>
      <w:r w:rsidR="00C45A4B" w:rsidRPr="00935FAE">
        <w:rPr>
          <w:rFonts w:ascii="Arial Narrow" w:hAnsi="Arial Narrow" w:cs="Arial"/>
          <w:b/>
          <w:bCs/>
          <w:sz w:val="22"/>
        </w:rPr>
        <w:t>ekvivalentu</w:t>
      </w:r>
      <w:r w:rsidR="00E81FFF" w:rsidRPr="00935FAE">
        <w:rPr>
          <w:rFonts w:ascii="Arial Narrow" w:hAnsi="Arial Narrow" w:cs="Arial"/>
          <w:b/>
          <w:bCs/>
          <w:sz w:val="22"/>
        </w:rPr>
        <w:t>“</w:t>
      </w:r>
      <w:r w:rsidR="00C45A4B" w:rsidRPr="00935FAE">
        <w:rPr>
          <w:rFonts w:ascii="Arial Narrow" w:hAnsi="Arial Narrow" w:cs="Arial"/>
          <w:b/>
          <w:bCs/>
          <w:sz w:val="22"/>
        </w:rPr>
        <w:t>.</w:t>
      </w:r>
    </w:p>
    <w:p w14:paraId="0E2CBC0C" w14:textId="4F8866B7" w:rsidR="00E3155B" w:rsidRPr="00935FAE" w:rsidRDefault="00F3347F" w:rsidP="00F3347F">
      <w:pPr>
        <w:pStyle w:val="Odsekzoznamu"/>
        <w:numPr>
          <w:ilvl w:val="2"/>
          <w:numId w:val="18"/>
        </w:numPr>
        <w:tabs>
          <w:tab w:val="clear" w:pos="2160"/>
          <w:tab w:val="clear" w:pos="2880"/>
          <w:tab w:val="clear" w:pos="4500"/>
        </w:tabs>
        <w:spacing w:before="120" w:after="120"/>
        <w:ind w:left="1418" w:hanging="709"/>
        <w:jc w:val="both"/>
        <w:rPr>
          <w:rFonts w:ascii="Arial Narrow" w:hAnsi="Arial Narrow" w:cs="Arial"/>
          <w:sz w:val="22"/>
        </w:rPr>
      </w:pPr>
      <w:r w:rsidRPr="00935FAE">
        <w:rPr>
          <w:rFonts w:ascii="Arial Narrow" w:hAnsi="Arial Narrow" w:cs="Arial"/>
          <w:sz w:val="22"/>
        </w:rPr>
        <w:t>Záujemca</w:t>
      </w:r>
      <w:r w:rsidR="00D64368" w:rsidRPr="00935FAE">
        <w:rPr>
          <w:rFonts w:ascii="Arial Narrow" w:hAnsi="Arial Narrow" w:cs="Arial"/>
          <w:sz w:val="22"/>
        </w:rPr>
        <w:t xml:space="preserve"> musí pre každú požadovanú položku uviesť jednotkovú cenu a celkovú cenu, pričom tieto nesmú byť vyjadrené číslom „0“ ani záporným číslom</w:t>
      </w:r>
      <w:r w:rsidR="00C730E9" w:rsidRPr="00935FAE">
        <w:rPr>
          <w:rFonts w:ascii="Arial Narrow" w:hAnsi="Arial Narrow" w:cs="Arial"/>
          <w:sz w:val="22"/>
        </w:rPr>
        <w:t xml:space="preserve"> a budú zaokrúhlené na dve desatinné miesta. </w:t>
      </w:r>
      <w:r w:rsidR="00D64368" w:rsidRPr="00935FAE">
        <w:rPr>
          <w:rFonts w:ascii="Arial Narrow" w:hAnsi="Arial Narrow" w:cs="Arial"/>
          <w:sz w:val="22"/>
        </w:rPr>
        <w:t xml:space="preserve"> </w:t>
      </w:r>
      <w:r w:rsidR="006C7075" w:rsidRPr="006C7075">
        <w:rPr>
          <w:rFonts w:ascii="Arial Narrow" w:hAnsi="Arial Narrow" w:cs="Arial"/>
          <w:sz w:val="22"/>
        </w:rPr>
        <w:t xml:space="preserve">Celková cena je daná súčtom jednotkovej ceny a množstva uvedeného pri položke a prípadným súčtom materiál + montáž. </w:t>
      </w:r>
      <w:r w:rsidR="00DE3155" w:rsidRPr="00935FAE">
        <w:rPr>
          <w:rFonts w:ascii="Arial Narrow" w:hAnsi="Arial Narrow" w:cs="Arial"/>
          <w:sz w:val="22"/>
        </w:rPr>
        <w:t>Nepripúšťa sa stanovovať zľavu na sumárnu cenu položkového rozpočtu. Zľava musí byť zakomponovaná v jednotlivých položkách.</w:t>
      </w:r>
    </w:p>
    <w:p w14:paraId="7F4EB755" w14:textId="7DAB0A41" w:rsidR="00DE3155" w:rsidRDefault="00DE3155" w:rsidP="00F3347F">
      <w:pPr>
        <w:pStyle w:val="Odsekzoznamu"/>
        <w:numPr>
          <w:ilvl w:val="2"/>
          <w:numId w:val="18"/>
        </w:numPr>
        <w:tabs>
          <w:tab w:val="clear" w:pos="2160"/>
          <w:tab w:val="clear" w:pos="2880"/>
          <w:tab w:val="clear" w:pos="4500"/>
        </w:tabs>
        <w:spacing w:before="120" w:after="120"/>
        <w:ind w:left="1418" w:hanging="709"/>
        <w:jc w:val="both"/>
        <w:rPr>
          <w:rFonts w:ascii="Arial Narrow" w:hAnsi="Arial Narrow" w:cs="Arial"/>
          <w:sz w:val="22"/>
        </w:rPr>
      </w:pPr>
      <w:r>
        <w:rPr>
          <w:rFonts w:ascii="Arial Narrow" w:hAnsi="Arial Narrow" w:cs="Arial"/>
          <w:sz w:val="22"/>
        </w:rPr>
        <w:t>Záujemca musí dodržať udané množstvá (aj v tonách aj v</w:t>
      </w:r>
      <w:r w:rsidR="000562FE">
        <w:rPr>
          <w:rFonts w:ascii="Arial Narrow" w:hAnsi="Arial Narrow" w:cs="Arial"/>
          <w:sz w:val="22"/>
        </w:rPr>
        <w:t> percentách</w:t>
      </w:r>
      <w:r>
        <w:rPr>
          <w:rFonts w:ascii="Arial Narrow" w:hAnsi="Arial Narrow" w:cs="Arial"/>
          <w:sz w:val="22"/>
        </w:rPr>
        <w:t xml:space="preserve">) aj pre položky presun hmôt. </w:t>
      </w:r>
      <w:r w:rsidR="000562FE">
        <w:rPr>
          <w:rFonts w:ascii="Arial Narrow" w:hAnsi="Arial Narrow" w:cs="Arial"/>
          <w:sz w:val="22"/>
        </w:rPr>
        <w:t>V prípade, že v poskytnutom rozpočte nie sú hodnoty v percentách a</w:t>
      </w:r>
      <w:r w:rsidR="00F10319">
        <w:rPr>
          <w:rFonts w:ascii="Arial Narrow" w:hAnsi="Arial Narrow" w:cs="Arial"/>
          <w:sz w:val="22"/>
        </w:rPr>
        <w:t>/alebo</w:t>
      </w:r>
      <w:r w:rsidR="000562FE">
        <w:rPr>
          <w:rFonts w:ascii="Arial Narrow" w:hAnsi="Arial Narrow" w:cs="Arial"/>
          <w:sz w:val="22"/>
        </w:rPr>
        <w:t xml:space="preserve"> v tonách uvedené, uchádzač ich musí stanoviť, pričom tieto </w:t>
      </w:r>
      <w:r w:rsidR="00626E98">
        <w:rPr>
          <w:rFonts w:ascii="Arial Narrow" w:hAnsi="Arial Narrow" w:cs="Arial"/>
          <w:sz w:val="22"/>
        </w:rPr>
        <w:t>h</w:t>
      </w:r>
      <w:r w:rsidR="000562FE">
        <w:rPr>
          <w:rFonts w:ascii="Arial Narrow" w:hAnsi="Arial Narrow" w:cs="Arial"/>
          <w:sz w:val="22"/>
        </w:rPr>
        <w:t>odnoty nesmú byť vyjadrené číslom „0“ ani záporným číslom</w:t>
      </w:r>
      <w:r w:rsidR="00C12ABE">
        <w:rPr>
          <w:rFonts w:ascii="Arial Narrow" w:hAnsi="Arial Narrow" w:cs="Arial"/>
          <w:sz w:val="22"/>
        </w:rPr>
        <w:t xml:space="preserve">, pričom </w:t>
      </w:r>
      <w:r w:rsidR="00C472BE">
        <w:rPr>
          <w:rFonts w:ascii="Arial Narrow" w:hAnsi="Arial Narrow" w:cs="Arial"/>
          <w:sz w:val="22"/>
        </w:rPr>
        <w:t xml:space="preserve">však </w:t>
      </w:r>
      <w:r w:rsidR="00C12ABE">
        <w:rPr>
          <w:rFonts w:ascii="Arial Narrow" w:hAnsi="Arial Narrow" w:cs="Arial"/>
          <w:sz w:val="22"/>
        </w:rPr>
        <w:t>musí dodržať hodnoty v stĺpci „jednotková cena“</w:t>
      </w:r>
      <w:r w:rsidR="00D56A02">
        <w:rPr>
          <w:rFonts w:ascii="Arial Narrow" w:hAnsi="Arial Narrow" w:cs="Arial"/>
          <w:sz w:val="22"/>
        </w:rPr>
        <w:t xml:space="preserve"> (ak je relevantné)</w:t>
      </w:r>
      <w:r w:rsidR="000562FE">
        <w:rPr>
          <w:rFonts w:ascii="Arial Narrow" w:hAnsi="Arial Narrow" w:cs="Arial"/>
          <w:sz w:val="22"/>
        </w:rPr>
        <w:t>.</w:t>
      </w:r>
    </w:p>
    <w:p w14:paraId="6B81862D" w14:textId="16B7A331" w:rsidR="00626E98" w:rsidRDefault="00626E98" w:rsidP="00F3347F">
      <w:pPr>
        <w:pStyle w:val="Odsekzoznamu"/>
        <w:numPr>
          <w:ilvl w:val="2"/>
          <w:numId w:val="18"/>
        </w:numPr>
        <w:tabs>
          <w:tab w:val="clear" w:pos="2160"/>
          <w:tab w:val="clear" w:pos="2880"/>
          <w:tab w:val="clear" w:pos="4500"/>
        </w:tabs>
        <w:spacing w:before="120" w:after="120"/>
        <w:ind w:left="1418" w:hanging="709"/>
        <w:jc w:val="both"/>
        <w:rPr>
          <w:rFonts w:ascii="Arial Narrow" w:hAnsi="Arial Narrow" w:cs="Arial"/>
          <w:sz w:val="22"/>
        </w:rPr>
      </w:pPr>
      <w:r>
        <w:rPr>
          <w:rFonts w:ascii="Arial Narrow" w:hAnsi="Arial Narrow" w:cs="Arial"/>
          <w:sz w:val="22"/>
        </w:rPr>
        <w:t xml:space="preserve">V prípade, ak výkaz výmer neobsahuje </w:t>
      </w:r>
      <w:r w:rsidR="00FC36BF">
        <w:rPr>
          <w:rFonts w:ascii="Arial Narrow" w:hAnsi="Arial Narrow" w:cs="Arial"/>
          <w:sz w:val="22"/>
        </w:rPr>
        <w:t>samostatné položky pre naloženie a odvoz odpadu, ktorý je možné považovať za druhotnú surovinu (železo a oceľ, zmiešané kovy a pod.) je záujemca/uchádzač povinný náklady na naloženie a odvoz tohto odpadu započítať do položky pre demontáž tohto odpadu.</w:t>
      </w:r>
    </w:p>
    <w:p w14:paraId="49ECAA65" w14:textId="13FDE457" w:rsidR="00351F8D" w:rsidRPr="00DB2CA1" w:rsidRDefault="0031683F" w:rsidP="00351F8D">
      <w:pPr>
        <w:pStyle w:val="Odsekzoznamu"/>
        <w:numPr>
          <w:ilvl w:val="1"/>
          <w:numId w:val="18"/>
        </w:numPr>
        <w:ind w:left="567" w:hanging="567"/>
        <w:jc w:val="both"/>
        <w:rPr>
          <w:rFonts w:ascii="Arial Narrow" w:eastAsia="Calibri" w:hAnsi="Arial Narrow" w:cs="Arial"/>
          <w:sz w:val="22"/>
          <w:szCs w:val="22"/>
          <w:lang w:eastAsia="en-US"/>
        </w:rPr>
      </w:pPr>
      <w:r w:rsidRPr="00DB2CA1">
        <w:rPr>
          <w:rFonts w:ascii="Arial Narrow" w:hAnsi="Arial Narrow" w:cs="Arial"/>
          <w:sz w:val="22"/>
        </w:rPr>
        <w:t xml:space="preserve">V prípade, že záujemca pri spracovaní zmluvnej ceny za uskutočnenie požadovaného predmetu zákazky použije podľa bodu </w:t>
      </w:r>
      <w:r w:rsidR="00CB1FB8" w:rsidRPr="00DB2CA1">
        <w:rPr>
          <w:rFonts w:ascii="Arial Narrow" w:hAnsi="Arial Narrow" w:cs="Arial"/>
          <w:sz w:val="22"/>
        </w:rPr>
        <w:t>5.3 posledný odstavec</w:t>
      </w:r>
      <w:r w:rsidR="00AC5616" w:rsidRPr="00DB2CA1">
        <w:rPr>
          <w:rFonts w:ascii="Arial Narrow" w:hAnsi="Arial Narrow" w:cs="Arial"/>
          <w:sz w:val="22"/>
        </w:rPr>
        <w:t xml:space="preserve"> </w:t>
      </w:r>
      <w:r w:rsidRPr="00DB2CA1">
        <w:rPr>
          <w:rFonts w:ascii="Arial Narrow" w:hAnsi="Arial Narrow" w:cs="Arial"/>
          <w:sz w:val="22"/>
        </w:rPr>
        <w:t>týchto súťažných podkladov</w:t>
      </w:r>
      <w:r w:rsidR="002C2286" w:rsidRPr="00DB2CA1">
        <w:rPr>
          <w:rFonts w:ascii="Arial Narrow" w:hAnsi="Arial Narrow" w:cs="Arial"/>
          <w:sz w:val="22"/>
        </w:rPr>
        <w:t xml:space="preserve"> „ekvivalentné“ výrobky a zariadenia, </w:t>
      </w:r>
      <w:r w:rsidR="006064DE" w:rsidRPr="00DB2CA1">
        <w:rPr>
          <w:rFonts w:ascii="Arial Narrow" w:hAnsi="Arial Narrow" w:cs="Arial"/>
          <w:sz w:val="22"/>
        </w:rPr>
        <w:t xml:space="preserve">uvedie ich farebne odlišným písmom priamo do príslušných položiek oceneného výkazu výmer pod ich pôvodný popis a zároveň </w:t>
      </w:r>
      <w:r w:rsidR="002C2286" w:rsidRPr="00DB2CA1">
        <w:rPr>
          <w:rFonts w:ascii="Arial Narrow" w:hAnsi="Arial Narrow" w:cs="Arial"/>
          <w:sz w:val="22"/>
        </w:rPr>
        <w:t xml:space="preserve">dopracuje k ocenenému výkazu výmer „Prehľad ekvivalentných výrobkov a zariadení použitých pri ocenení predmetu </w:t>
      </w:r>
      <w:r w:rsidR="000557CA" w:rsidRPr="00DB2CA1">
        <w:rPr>
          <w:rFonts w:ascii="Arial Narrow" w:hAnsi="Arial Narrow" w:cs="Arial"/>
          <w:sz w:val="22"/>
        </w:rPr>
        <w:t>Z</w:t>
      </w:r>
      <w:r w:rsidR="002C2286" w:rsidRPr="00DB2CA1">
        <w:rPr>
          <w:rFonts w:ascii="Arial Narrow" w:hAnsi="Arial Narrow" w:cs="Arial"/>
          <w:sz w:val="22"/>
        </w:rPr>
        <w:t>mluvy“</w:t>
      </w:r>
      <w:r w:rsidR="001E1D99" w:rsidRPr="00DB2CA1">
        <w:rPr>
          <w:rFonts w:ascii="Arial Narrow" w:hAnsi="Arial Narrow" w:cs="Arial"/>
          <w:sz w:val="22"/>
        </w:rPr>
        <w:t xml:space="preserve"> v členení podľa poskytnutého výkazu výmer na HSV a PSV práce, oddiel a číslo položky s uvedením ekvivalentnej dodávky. Uvedený prehľad bude tvoriť súčasť oceneného výkazu výmer </w:t>
      </w:r>
      <w:r w:rsidR="000557CA" w:rsidRPr="00DB2CA1">
        <w:rPr>
          <w:rFonts w:ascii="Arial Narrow" w:hAnsi="Arial Narrow" w:cs="Arial"/>
          <w:sz w:val="22"/>
        </w:rPr>
        <w:t>záujemcu/</w:t>
      </w:r>
      <w:r w:rsidR="001E1D99" w:rsidRPr="00DB2CA1">
        <w:rPr>
          <w:rFonts w:ascii="Arial Narrow" w:hAnsi="Arial Narrow" w:cs="Arial"/>
          <w:sz w:val="22"/>
        </w:rPr>
        <w:t>uchádzača</w:t>
      </w:r>
      <w:r w:rsidR="00F536E9" w:rsidRPr="00DB2CA1">
        <w:rPr>
          <w:rFonts w:ascii="Arial Narrow" w:hAnsi="Arial Narrow" w:cs="Arial"/>
          <w:sz w:val="22"/>
        </w:rPr>
        <w:t>, ktorý bude súčasťou jeho ponuky</w:t>
      </w:r>
      <w:r w:rsidR="00BD0386" w:rsidRPr="00DB2CA1">
        <w:rPr>
          <w:rFonts w:ascii="Arial Narrow" w:hAnsi="Arial Narrow" w:cs="Arial"/>
          <w:sz w:val="22"/>
        </w:rPr>
        <w:t xml:space="preserve">. Ak </w:t>
      </w:r>
      <w:r w:rsidR="001A06E0" w:rsidRPr="00DB2CA1">
        <w:rPr>
          <w:rFonts w:ascii="Arial Narrow" w:hAnsi="Arial Narrow" w:cs="Arial"/>
          <w:sz w:val="22"/>
        </w:rPr>
        <w:t>záujemca/</w:t>
      </w:r>
      <w:r w:rsidR="00BD0386" w:rsidRPr="00DB2CA1">
        <w:rPr>
          <w:rFonts w:ascii="Arial Narrow" w:hAnsi="Arial Narrow" w:cs="Arial"/>
          <w:sz w:val="22"/>
        </w:rPr>
        <w:t xml:space="preserve">uchádzač </w:t>
      </w:r>
      <w:r w:rsidR="001D6783" w:rsidRPr="00DB2CA1">
        <w:rPr>
          <w:rFonts w:ascii="Arial Narrow" w:hAnsi="Arial Narrow" w:cs="Arial"/>
          <w:sz w:val="22"/>
        </w:rPr>
        <w:t>nedoplní ekvivalent v príslušnej položke oceneného výkazu výmer a</w:t>
      </w:r>
      <w:r w:rsidR="00BD0386" w:rsidRPr="00DB2CA1">
        <w:rPr>
          <w:rFonts w:ascii="Arial Narrow" w:hAnsi="Arial Narrow" w:cs="Arial"/>
          <w:sz w:val="22"/>
        </w:rPr>
        <w:t xml:space="preserve"> nevypracuje </w:t>
      </w:r>
      <w:r w:rsidR="001D6783" w:rsidRPr="00DB2CA1">
        <w:rPr>
          <w:rFonts w:ascii="Arial Narrow" w:hAnsi="Arial Narrow" w:cs="Arial"/>
          <w:sz w:val="22"/>
        </w:rPr>
        <w:t xml:space="preserve">uvedený prehľad </w:t>
      </w:r>
      <w:r w:rsidR="00BD0386" w:rsidRPr="00DB2CA1">
        <w:rPr>
          <w:rFonts w:ascii="Arial Narrow" w:hAnsi="Arial Narrow" w:cs="Arial"/>
          <w:sz w:val="22"/>
        </w:rPr>
        <w:t xml:space="preserve">alebo niektorú položku do neho nezahrnie, bude </w:t>
      </w:r>
      <w:r w:rsidR="001A06E0" w:rsidRPr="00DB2CA1">
        <w:rPr>
          <w:rFonts w:ascii="Arial Narrow" w:hAnsi="Arial Narrow" w:cs="Arial"/>
          <w:sz w:val="22"/>
        </w:rPr>
        <w:t xml:space="preserve">mať </w:t>
      </w:r>
      <w:r w:rsidR="00BD0386" w:rsidRPr="00DB2CA1">
        <w:rPr>
          <w:rFonts w:ascii="Arial Narrow" w:hAnsi="Arial Narrow" w:cs="Arial"/>
          <w:sz w:val="22"/>
        </w:rPr>
        <w:t xml:space="preserve">verený obstarávateľ za to, že záujemca/uchádzač ocenil </w:t>
      </w:r>
      <w:r w:rsidR="00BD0386" w:rsidRPr="00DB2CA1">
        <w:rPr>
          <w:rFonts w:ascii="Arial Narrow" w:hAnsi="Arial Narrow" w:cs="Arial"/>
          <w:sz w:val="22"/>
        </w:rPr>
        <w:lastRenderedPageBreak/>
        <w:t>výrobky a zariadenia uvedené v poskytnutom výkaze výmer projekt</w:t>
      </w:r>
      <w:r w:rsidR="00CB1FB8" w:rsidRPr="00DB2CA1">
        <w:rPr>
          <w:rFonts w:ascii="Arial Narrow" w:hAnsi="Arial Narrow" w:cs="Arial"/>
          <w:sz w:val="22"/>
        </w:rPr>
        <w:t>u</w:t>
      </w:r>
      <w:r w:rsidR="00BD0386" w:rsidRPr="00DB2CA1">
        <w:rPr>
          <w:rFonts w:ascii="Arial Narrow" w:hAnsi="Arial Narrow" w:cs="Arial"/>
          <w:sz w:val="22"/>
        </w:rPr>
        <w:t xml:space="preserve"> stavby.</w:t>
      </w:r>
      <w:r w:rsidR="000557CA" w:rsidRPr="00DB2CA1">
        <w:rPr>
          <w:rFonts w:ascii="Arial Narrow" w:hAnsi="Arial Narrow" w:cs="Arial"/>
          <w:sz w:val="22"/>
        </w:rPr>
        <w:t xml:space="preserve"> </w:t>
      </w:r>
      <w:r w:rsidR="00351F8D" w:rsidRPr="00DB2CA1">
        <w:rPr>
          <w:rFonts w:ascii="Arial Narrow" w:eastAsia="Calibri" w:hAnsi="Arial Narrow" w:cs="Arial"/>
          <w:sz w:val="22"/>
          <w:szCs w:val="22"/>
          <w:lang w:eastAsia="en-US"/>
        </w:rPr>
        <w:t>Použitím ekvivalentu nesmie dôjsť k zmene technického riešenia.</w:t>
      </w:r>
    </w:p>
    <w:p w14:paraId="409F07FF" w14:textId="17333E01" w:rsidR="00656AE5" w:rsidRPr="003B6D1D" w:rsidRDefault="00B81825" w:rsidP="00087D25">
      <w:pPr>
        <w:numPr>
          <w:ilvl w:val="1"/>
          <w:numId w:val="18"/>
        </w:numPr>
        <w:spacing w:before="120" w:after="120" w:line="240" w:lineRule="auto"/>
        <w:ind w:left="539" w:hanging="539"/>
        <w:jc w:val="both"/>
        <w:rPr>
          <w:rFonts w:ascii="Arial Narrow" w:hAnsi="Arial Narrow" w:cs="Arial"/>
          <w:sz w:val="22"/>
        </w:rPr>
      </w:pPr>
      <w:r w:rsidRPr="003B6D1D">
        <w:rPr>
          <w:rFonts w:ascii="Arial Narrow" w:hAnsi="Arial Narrow" w:cs="Arial"/>
          <w:sz w:val="22"/>
        </w:rPr>
        <w:t>Uchádzač môže uviesť k jednotlivým polo</w:t>
      </w:r>
      <w:r w:rsidR="00500644" w:rsidRPr="003B6D1D">
        <w:rPr>
          <w:rFonts w:ascii="Arial Narrow" w:hAnsi="Arial Narrow" w:cs="Arial"/>
          <w:sz w:val="22"/>
        </w:rPr>
        <w:t>ž</w:t>
      </w:r>
      <w:r w:rsidRPr="003B6D1D">
        <w:rPr>
          <w:rFonts w:ascii="Arial Narrow" w:hAnsi="Arial Narrow" w:cs="Arial"/>
          <w:sz w:val="22"/>
        </w:rPr>
        <w:t>kám výkazu výmer iba jeden ekvivalent, ku ktorému uvedie výrobcu, presný názov výrobku. Verejný obstarávateľ si vyhradzuje právo vyžiadať si od uchádza</w:t>
      </w:r>
      <w:r w:rsidR="00500644" w:rsidRPr="003B6D1D">
        <w:rPr>
          <w:rFonts w:ascii="Arial Narrow" w:hAnsi="Arial Narrow" w:cs="Arial"/>
          <w:sz w:val="22"/>
        </w:rPr>
        <w:t>ča</w:t>
      </w:r>
      <w:r w:rsidRPr="003B6D1D">
        <w:rPr>
          <w:rFonts w:ascii="Arial Narrow" w:hAnsi="Arial Narrow" w:cs="Arial"/>
          <w:sz w:val="22"/>
        </w:rPr>
        <w:t xml:space="preserve"> doklad o tom, že </w:t>
      </w:r>
      <w:r w:rsidR="00E06131" w:rsidRPr="003B6D1D">
        <w:rPr>
          <w:rFonts w:ascii="Arial Narrow" w:hAnsi="Arial Narrow" w:cs="Arial"/>
          <w:sz w:val="22"/>
        </w:rPr>
        <w:t>ním navrhnutý</w:t>
      </w:r>
      <w:r w:rsidR="00500644" w:rsidRPr="003B6D1D">
        <w:rPr>
          <w:rFonts w:ascii="Arial Narrow" w:hAnsi="Arial Narrow" w:cs="Arial"/>
          <w:sz w:val="22"/>
        </w:rPr>
        <w:t> </w:t>
      </w:r>
      <w:r w:rsidR="00E06131" w:rsidRPr="003B6D1D">
        <w:rPr>
          <w:rFonts w:ascii="Arial Narrow" w:hAnsi="Arial Narrow" w:cs="Arial"/>
          <w:sz w:val="22"/>
        </w:rPr>
        <w:t xml:space="preserve">výrobok alebo zariadenie je </w:t>
      </w:r>
      <w:r w:rsidRPr="003B6D1D">
        <w:rPr>
          <w:rFonts w:ascii="Arial Narrow" w:hAnsi="Arial Narrow" w:cs="Arial"/>
          <w:sz w:val="22"/>
        </w:rPr>
        <w:t>ekvivalent</w:t>
      </w:r>
      <w:r w:rsidR="00E06131" w:rsidRPr="003B6D1D">
        <w:rPr>
          <w:rFonts w:ascii="Arial Narrow" w:hAnsi="Arial Narrow" w:cs="Arial"/>
          <w:sz w:val="22"/>
        </w:rPr>
        <w:t>om k výrobkom a zariadeniam uvedeným vo výkaz</w:t>
      </w:r>
      <w:r w:rsidR="00C61793" w:rsidRPr="003B6D1D">
        <w:rPr>
          <w:rFonts w:ascii="Arial Narrow" w:hAnsi="Arial Narrow" w:cs="Arial"/>
          <w:sz w:val="22"/>
        </w:rPr>
        <w:t>e</w:t>
      </w:r>
      <w:r w:rsidR="00E06131" w:rsidRPr="003B6D1D">
        <w:rPr>
          <w:rFonts w:ascii="Arial Narrow" w:hAnsi="Arial Narrow" w:cs="Arial"/>
          <w:sz w:val="22"/>
        </w:rPr>
        <w:t xml:space="preserve"> výmer. V prípade, že uchádzač uvedenú skutočnosť nepreukáže, resp. </w:t>
      </w:r>
      <w:r w:rsidR="00500644" w:rsidRPr="003B6D1D">
        <w:rPr>
          <w:rFonts w:ascii="Arial Narrow" w:hAnsi="Arial Narrow" w:cs="Arial"/>
          <w:sz w:val="22"/>
        </w:rPr>
        <w:t xml:space="preserve">verejný obstarávateľ </w:t>
      </w:r>
      <w:r w:rsidR="00E06131" w:rsidRPr="003B6D1D">
        <w:rPr>
          <w:rFonts w:ascii="Arial Narrow" w:hAnsi="Arial Narrow" w:cs="Arial"/>
          <w:sz w:val="22"/>
        </w:rPr>
        <w:t>zistí</w:t>
      </w:r>
      <w:r w:rsidR="00C63AE1" w:rsidRPr="003B6D1D">
        <w:rPr>
          <w:rFonts w:ascii="Arial Narrow" w:hAnsi="Arial Narrow" w:cs="Arial"/>
          <w:sz w:val="22"/>
        </w:rPr>
        <w:t>, že nejde o ekvivalent, verejný obstarávateľ nebude takýto ekvivalent akceptovať.</w:t>
      </w:r>
      <w:r w:rsidR="00500644" w:rsidRPr="003B6D1D">
        <w:rPr>
          <w:rFonts w:ascii="Arial Narrow" w:hAnsi="Arial Narrow" w:cs="Arial"/>
          <w:sz w:val="22"/>
        </w:rPr>
        <w:t xml:space="preserve"> </w:t>
      </w:r>
    </w:p>
    <w:p w14:paraId="126BC21E" w14:textId="55FA597F" w:rsidR="00065F6B" w:rsidRPr="00C54EB1" w:rsidRDefault="00065F6B" w:rsidP="00087D25">
      <w:pPr>
        <w:numPr>
          <w:ilvl w:val="1"/>
          <w:numId w:val="18"/>
        </w:numPr>
        <w:spacing w:before="120" w:after="120" w:line="240" w:lineRule="auto"/>
        <w:ind w:left="539" w:hanging="539"/>
        <w:jc w:val="both"/>
        <w:rPr>
          <w:rFonts w:ascii="Arial Narrow" w:hAnsi="Arial Narrow" w:cs="Arial"/>
          <w:sz w:val="22"/>
        </w:rPr>
      </w:pPr>
      <w:r w:rsidRPr="00C54EB1">
        <w:rPr>
          <w:rFonts w:ascii="Arial Narrow" w:hAnsi="Arial Narrow" w:cs="Arial"/>
          <w:sz w:val="22"/>
        </w:rPr>
        <w:t xml:space="preserve">Ak je </w:t>
      </w:r>
      <w:r w:rsidR="003E2A12" w:rsidRPr="00C54EB1">
        <w:rPr>
          <w:rFonts w:ascii="Arial Narrow" w:hAnsi="Arial Narrow" w:cs="Arial"/>
          <w:sz w:val="22"/>
        </w:rPr>
        <w:t>záujemca/</w:t>
      </w:r>
      <w:r w:rsidRPr="00C54EB1">
        <w:rPr>
          <w:rFonts w:ascii="Arial Narrow" w:hAnsi="Arial Narrow" w:cs="Arial"/>
          <w:sz w:val="22"/>
        </w:rPr>
        <w:t xml:space="preserve">uchádzač zdaniteľnou osobou pre DPH v zmysle príslušných predpisov (ďalej len „zdaniteľná osoba“), navrhovanú cenu </w:t>
      </w:r>
      <w:r w:rsidR="00EA26A1" w:rsidRPr="00C54EB1">
        <w:rPr>
          <w:rFonts w:ascii="Arial Narrow" w:hAnsi="Arial Narrow" w:cs="Arial"/>
          <w:sz w:val="22"/>
        </w:rPr>
        <w:t>vo výkaze výmer</w:t>
      </w:r>
      <w:r w:rsidRPr="00C54EB1">
        <w:rPr>
          <w:rFonts w:ascii="Arial Narrow" w:hAnsi="Arial Narrow" w:cs="Arial"/>
          <w:sz w:val="22"/>
        </w:rPr>
        <w:t xml:space="preserve"> podľa prílohy č. </w:t>
      </w:r>
      <w:r w:rsidR="005B4193" w:rsidRPr="00C54EB1">
        <w:rPr>
          <w:rFonts w:ascii="Arial Narrow" w:hAnsi="Arial Narrow" w:cs="Arial"/>
          <w:sz w:val="22"/>
        </w:rPr>
        <w:t>3</w:t>
      </w:r>
      <w:r w:rsidR="00B24D89" w:rsidRPr="00C54EB1">
        <w:rPr>
          <w:rFonts w:ascii="Arial Narrow" w:hAnsi="Arial Narrow" w:cs="Arial"/>
          <w:sz w:val="22"/>
        </w:rPr>
        <w:t xml:space="preserve">. </w:t>
      </w:r>
      <w:r w:rsidR="00EA26A1" w:rsidRPr="00C54EB1">
        <w:rPr>
          <w:rFonts w:ascii="Arial Narrow" w:hAnsi="Arial Narrow" w:cs="Arial"/>
          <w:sz w:val="22"/>
        </w:rPr>
        <w:t>Výkaz výmer</w:t>
      </w:r>
      <w:r w:rsidRPr="00C54EB1">
        <w:rPr>
          <w:rFonts w:ascii="Arial Narrow" w:hAnsi="Arial Narrow" w:cs="Arial"/>
          <w:sz w:val="22"/>
        </w:rPr>
        <w:t xml:space="preserve"> týchto súťažných podkladov uvedie v zložení:</w:t>
      </w:r>
    </w:p>
    <w:p w14:paraId="4B02B9DC" w14:textId="77777777" w:rsidR="006F69CF" w:rsidRPr="00C54EB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54EB1">
        <w:rPr>
          <w:rFonts w:ascii="Arial Narrow" w:hAnsi="Arial Narrow" w:cs="Arial"/>
          <w:sz w:val="22"/>
        </w:rPr>
        <w:t xml:space="preserve"> navrhovaná cena v EUR bez dane z pridanej hodnoty (ďalej len „DPH“),</w:t>
      </w:r>
    </w:p>
    <w:p w14:paraId="42A11945" w14:textId="77777777" w:rsidR="006F69CF" w:rsidRPr="00C54EB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54EB1">
        <w:rPr>
          <w:rFonts w:ascii="Arial Narrow" w:hAnsi="Arial Narrow" w:cs="Arial"/>
          <w:sz w:val="22"/>
        </w:rPr>
        <w:t>sadzba DPH v %,</w:t>
      </w:r>
    </w:p>
    <w:p w14:paraId="39533892" w14:textId="77777777" w:rsidR="006F69CF" w:rsidRPr="00C54EB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54EB1">
        <w:rPr>
          <w:rFonts w:ascii="Arial Narrow" w:hAnsi="Arial Narrow" w:cs="Arial"/>
          <w:sz w:val="22"/>
        </w:rPr>
        <w:t>výška DPH v EUR,</w:t>
      </w:r>
    </w:p>
    <w:p w14:paraId="48ADFDF9" w14:textId="77777777" w:rsidR="006F69CF" w:rsidRPr="00C54EB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54EB1">
        <w:rPr>
          <w:rFonts w:ascii="Arial Narrow" w:hAnsi="Arial Narrow" w:cs="Arial"/>
          <w:sz w:val="22"/>
        </w:rPr>
        <w:t>navrhovaná cena v EUR vrátane DPH.</w:t>
      </w:r>
    </w:p>
    <w:p w14:paraId="55F5177E" w14:textId="77777777" w:rsidR="00065F6B" w:rsidRPr="00DF0740" w:rsidRDefault="00065F6B" w:rsidP="00087D25">
      <w:pPr>
        <w:numPr>
          <w:ilvl w:val="1"/>
          <w:numId w:val="18"/>
        </w:numPr>
        <w:spacing w:before="120" w:after="120" w:line="240" w:lineRule="auto"/>
        <w:ind w:left="539" w:hanging="539"/>
        <w:jc w:val="both"/>
        <w:rPr>
          <w:rFonts w:ascii="Arial Narrow" w:hAnsi="Arial Narrow" w:cs="Arial"/>
          <w:sz w:val="22"/>
        </w:rPr>
      </w:pPr>
      <w:r w:rsidRPr="00DF0740">
        <w:rPr>
          <w:rFonts w:ascii="Arial Narrow" w:hAnsi="Arial Narrow" w:cs="Arial"/>
          <w:sz w:val="22"/>
        </w:rPr>
        <w:t xml:space="preserve">Ak </w:t>
      </w:r>
      <w:r w:rsidR="006F69CF" w:rsidRPr="00DF0740">
        <w:rPr>
          <w:rFonts w:ascii="Arial Narrow" w:hAnsi="Arial Narrow" w:cs="Arial"/>
          <w:sz w:val="22"/>
        </w:rPr>
        <w:t>záujemca/</w:t>
      </w:r>
      <w:r w:rsidRPr="00DF0740">
        <w:rPr>
          <w:rFonts w:ascii="Arial Narrow" w:hAnsi="Arial Narrow" w:cs="Arial"/>
          <w:sz w:val="22"/>
        </w:rPr>
        <w:t>uchádzač nie je zdaniteľnou osobou pre DPH, uvedie navrhovanú zmluvnú cenu v EUR. Skutočnosť, že nie je zdaniteľnou osobou pre DPH, uchádzač uvedie v ponuke.</w:t>
      </w:r>
    </w:p>
    <w:p w14:paraId="3693150A" w14:textId="4DCB715D" w:rsidR="006F69CF" w:rsidRPr="00DF0740" w:rsidRDefault="006F69CF" w:rsidP="00087D25">
      <w:pPr>
        <w:numPr>
          <w:ilvl w:val="1"/>
          <w:numId w:val="18"/>
        </w:numPr>
        <w:spacing w:before="120" w:after="120" w:line="240" w:lineRule="auto"/>
        <w:ind w:left="539" w:hanging="539"/>
        <w:jc w:val="both"/>
        <w:rPr>
          <w:rFonts w:ascii="Arial Narrow" w:hAnsi="Arial Narrow" w:cs="Arial"/>
          <w:sz w:val="22"/>
        </w:rPr>
      </w:pPr>
      <w:r w:rsidRPr="00DF0740">
        <w:rPr>
          <w:rFonts w:ascii="Arial Narrow" w:hAnsi="Arial Narrow" w:cs="Arial"/>
          <w:sz w:val="22"/>
        </w:rPr>
        <w:t>Príslušná DPH bude uhradená v zmysle platných právnych predpisov</w:t>
      </w:r>
      <w:r w:rsidR="0067479D" w:rsidRPr="00DF0740">
        <w:rPr>
          <w:rFonts w:ascii="Arial Narrow" w:hAnsi="Arial Narrow" w:cs="Arial"/>
          <w:sz w:val="22"/>
        </w:rPr>
        <w:t xml:space="preserve"> v čase fakturácie</w:t>
      </w:r>
      <w:r w:rsidRPr="00DF0740">
        <w:rPr>
          <w:rFonts w:ascii="Arial Narrow" w:hAnsi="Arial Narrow" w:cs="Arial"/>
          <w:sz w:val="22"/>
        </w:rPr>
        <w:t>.</w:t>
      </w:r>
    </w:p>
    <w:p w14:paraId="439AF96C"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2B5F8771" w14:textId="77777777" w:rsidR="00065F6B" w:rsidRPr="00D75F44" w:rsidRDefault="00065F6B" w:rsidP="00087D25">
      <w:pPr>
        <w:numPr>
          <w:ilvl w:val="0"/>
          <w:numId w:val="18"/>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456D0A56" w14:textId="103D7CFB" w:rsidR="00065F6B" w:rsidRDefault="00065F6B" w:rsidP="00087D25">
      <w:pPr>
        <w:numPr>
          <w:ilvl w:val="1"/>
          <w:numId w:val="19"/>
        </w:numPr>
        <w:spacing w:before="120" w:after="12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vyžaduje </w:t>
      </w:r>
      <w:r>
        <w:rPr>
          <w:rFonts w:ascii="Arial Narrow" w:hAnsi="Arial Narrow" w:cs="Arial"/>
          <w:sz w:val="22"/>
        </w:rPr>
        <w:t>vo výške</w:t>
      </w:r>
      <w:r w:rsidR="00DF1044">
        <w:rPr>
          <w:rFonts w:ascii="Arial Narrow" w:hAnsi="Arial Narrow" w:cs="Arial"/>
          <w:sz w:val="22"/>
        </w:rPr>
        <w:t xml:space="preserve"> </w:t>
      </w:r>
      <w:r w:rsidR="005C3C67">
        <w:rPr>
          <w:rFonts w:ascii="Arial Narrow" w:hAnsi="Arial Narrow" w:cs="Arial"/>
          <w:sz w:val="22"/>
        </w:rPr>
        <w:t>70</w:t>
      </w:r>
      <w:r w:rsidR="00DF1044">
        <w:rPr>
          <w:rFonts w:ascii="Arial Narrow" w:hAnsi="Arial Narrow" w:cs="Arial"/>
          <w:sz w:val="22"/>
        </w:rPr>
        <w:t xml:space="preserve"> 000</w:t>
      </w:r>
      <w:r w:rsidR="005A69D2" w:rsidRPr="0026586A">
        <w:rPr>
          <w:rFonts w:ascii="Arial Narrow" w:hAnsi="Arial Narrow" w:cs="Arial"/>
          <w:sz w:val="22"/>
        </w:rPr>
        <w:t xml:space="preserve"> (slovom </w:t>
      </w:r>
      <w:r w:rsidR="005C3C67">
        <w:rPr>
          <w:rFonts w:ascii="Arial Narrow" w:hAnsi="Arial Narrow" w:cs="Arial"/>
          <w:sz w:val="22"/>
        </w:rPr>
        <w:t>sedemdesiat</w:t>
      </w:r>
      <w:r w:rsidR="00F83FFD">
        <w:rPr>
          <w:rFonts w:ascii="Arial Narrow" w:hAnsi="Arial Narrow" w:cs="Arial"/>
          <w:sz w:val="22"/>
        </w:rPr>
        <w:t>tisíc</w:t>
      </w:r>
      <w:r w:rsidR="005A69D2" w:rsidRPr="0026586A">
        <w:rPr>
          <w:rFonts w:ascii="Arial Narrow" w:hAnsi="Arial Narrow" w:cs="Arial"/>
          <w:sz w:val="22"/>
        </w:rPr>
        <w:t>)</w:t>
      </w:r>
      <w:r w:rsidR="005A69D2" w:rsidRPr="00EC2537">
        <w:rPr>
          <w:rFonts w:ascii="Arial Narrow" w:hAnsi="Arial Narrow" w:cs="Arial"/>
          <w:sz w:val="22"/>
        </w:rPr>
        <w:t xml:space="preserve"> EUR.</w:t>
      </w:r>
    </w:p>
    <w:p w14:paraId="4E70621B" w14:textId="71655819" w:rsidR="00623C45" w:rsidRPr="00301820" w:rsidRDefault="00065F6B" w:rsidP="00301820">
      <w:pPr>
        <w:pStyle w:val="Odsekzoznamu"/>
        <w:numPr>
          <w:ilvl w:val="1"/>
          <w:numId w:val="19"/>
        </w:numPr>
        <w:spacing w:before="120" w:after="120"/>
        <w:ind w:left="567" w:hanging="567"/>
        <w:jc w:val="both"/>
        <w:rPr>
          <w:rFonts w:ascii="Arial Narrow" w:hAnsi="Arial Narrow" w:cs="Arial"/>
          <w:sz w:val="22"/>
        </w:rPr>
      </w:pPr>
      <w:r w:rsidRPr="00301820">
        <w:rPr>
          <w:rFonts w:ascii="Arial Narrow" w:hAnsi="Arial Narrow" w:cs="Arial"/>
          <w:sz w:val="22"/>
        </w:rPr>
        <w:t>Doklad o zložení zábezpeky</w:t>
      </w:r>
      <w:r w:rsidR="003A7282" w:rsidRPr="00301820">
        <w:rPr>
          <w:rFonts w:ascii="Arial Narrow" w:hAnsi="Arial Narrow" w:cs="Arial"/>
          <w:sz w:val="22"/>
        </w:rPr>
        <w:t xml:space="preserve"> (ak je zábezpeka zložená vo forme bankovej záruky/vo forme poistenia záruky)</w:t>
      </w:r>
      <w:r w:rsidRPr="00301820">
        <w:rPr>
          <w:rFonts w:ascii="Arial Narrow" w:hAnsi="Arial Narrow" w:cs="Arial"/>
          <w:sz w:val="22"/>
        </w:rPr>
        <w:t xml:space="preserve"> musí byť súčasťou ponuky uchádzača. Ak doklad o zložení zábezpeky nebude súčasťou ponuky a</w:t>
      </w:r>
      <w:r w:rsidR="005A69D2" w:rsidRPr="00301820">
        <w:rPr>
          <w:rFonts w:ascii="Arial Narrow" w:hAnsi="Arial Narrow" w:cs="Arial"/>
          <w:sz w:val="22"/>
        </w:rPr>
        <w:t>/alebo</w:t>
      </w:r>
      <w:r w:rsidRPr="00301820">
        <w:rPr>
          <w:rFonts w:ascii="Arial Narrow" w:hAnsi="Arial Narrow" w:cs="Arial"/>
          <w:sz w:val="22"/>
        </w:rPr>
        <w:t xml:space="preserve"> ak finančné prostriedky nebudú zložené na účet verejného obstarávateľa podľa bodu 1</w:t>
      </w:r>
      <w:r w:rsidR="005A69D2" w:rsidRPr="00301820">
        <w:rPr>
          <w:rFonts w:ascii="Arial Narrow" w:hAnsi="Arial Narrow" w:cs="Arial"/>
          <w:sz w:val="22"/>
        </w:rPr>
        <w:t>4</w:t>
      </w:r>
      <w:r w:rsidRPr="00301820">
        <w:rPr>
          <w:rFonts w:ascii="Arial Narrow" w:hAnsi="Arial Narrow" w:cs="Arial"/>
          <w:sz w:val="22"/>
        </w:rPr>
        <w:t>.</w:t>
      </w:r>
      <w:r w:rsidR="00AF0F01" w:rsidRPr="00301820">
        <w:rPr>
          <w:rFonts w:ascii="Arial Narrow" w:hAnsi="Arial Narrow" w:cs="Arial"/>
          <w:sz w:val="22"/>
        </w:rPr>
        <w:t>4</w:t>
      </w:r>
      <w:r w:rsidRPr="00301820">
        <w:rPr>
          <w:rFonts w:ascii="Arial Narrow" w:hAnsi="Arial Narrow" w:cs="Arial"/>
          <w:sz w:val="22"/>
        </w:rPr>
        <w:t xml:space="preserve"> a) týchto súťažných podkladov alebo ak banková záruka nebude obsahovať náležitosti podľa bodu 1</w:t>
      </w:r>
      <w:r w:rsidR="005A69D2" w:rsidRPr="00301820">
        <w:rPr>
          <w:rFonts w:ascii="Arial Narrow" w:hAnsi="Arial Narrow" w:cs="Arial"/>
          <w:sz w:val="22"/>
        </w:rPr>
        <w:t>4</w:t>
      </w:r>
      <w:r w:rsidRPr="00301820">
        <w:rPr>
          <w:rFonts w:ascii="Arial Narrow" w:hAnsi="Arial Narrow" w:cs="Arial"/>
          <w:sz w:val="22"/>
        </w:rPr>
        <w:t>.</w:t>
      </w:r>
      <w:r w:rsidR="00AF0F01" w:rsidRPr="00301820">
        <w:rPr>
          <w:rFonts w:ascii="Arial Narrow" w:hAnsi="Arial Narrow" w:cs="Arial"/>
          <w:sz w:val="22"/>
        </w:rPr>
        <w:t>4</w:t>
      </w:r>
      <w:r w:rsidRPr="00301820">
        <w:rPr>
          <w:rFonts w:ascii="Arial Narrow" w:hAnsi="Arial Narrow" w:cs="Arial"/>
          <w:sz w:val="22"/>
        </w:rPr>
        <w:t xml:space="preserve"> b) týchto súťažných podkladov, </w:t>
      </w:r>
      <w:r w:rsidR="00FF699E" w:rsidRPr="00301820">
        <w:rPr>
          <w:rFonts w:ascii="Arial Narrow" w:hAnsi="Arial Narrow" w:cs="Arial"/>
          <w:sz w:val="22"/>
        </w:rPr>
        <w:t xml:space="preserve">resp. ak listina preukazujúca poistenie záruky nebude obsahovať náležitosti podľa bodu 14.4 c) týchto súťažných podkladov, </w:t>
      </w:r>
      <w:r w:rsidRPr="00301820">
        <w:rPr>
          <w:rFonts w:ascii="Arial Narrow" w:hAnsi="Arial Narrow" w:cs="Arial"/>
          <w:sz w:val="22"/>
        </w:rPr>
        <w:t>bude uchádzač z verejného obstarávania vylúčený.</w:t>
      </w:r>
      <w:r w:rsidR="00623C45" w:rsidRPr="00301820">
        <w:rPr>
          <w:rFonts w:ascii="Arial Narrow" w:hAnsi="Arial Narrow"/>
          <w:sz w:val="22"/>
        </w:rPr>
        <w:t xml:space="preserve"> </w:t>
      </w:r>
    </w:p>
    <w:p w14:paraId="48707BAD" w14:textId="77777777" w:rsidR="00065F6B" w:rsidRDefault="00065F6B" w:rsidP="00301820">
      <w:pPr>
        <w:numPr>
          <w:ilvl w:val="1"/>
          <w:numId w:val="19"/>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1E457BD5" w14:textId="77777777"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00FF699E">
        <w:rPr>
          <w:rFonts w:ascii="Arial Narrow" w:hAnsi="Arial Narrow" w:cs="Arial"/>
          <w:sz w:val="22"/>
          <w:szCs w:val="22"/>
        </w:rPr>
        <w:t xml:space="preserve"> </w:t>
      </w:r>
      <w:r w:rsidRPr="00D75F44">
        <w:rPr>
          <w:rFonts w:ascii="Arial Narrow" w:hAnsi="Arial Narrow" w:cs="Arial"/>
          <w:sz w:val="22"/>
          <w:szCs w:val="22"/>
        </w:rPr>
        <w:t>a) týchto súťažných podkladov alebo</w:t>
      </w:r>
    </w:p>
    <w:p w14:paraId="6AAC6801" w14:textId="77777777" w:rsidR="00FF699E" w:rsidRPr="00FF699E" w:rsidRDefault="00065F6B" w:rsidP="00FF699E">
      <w:pPr>
        <w:pStyle w:val="Nzov"/>
        <w:numPr>
          <w:ilvl w:val="0"/>
          <w:numId w:val="6"/>
        </w:numPr>
        <w:jc w:val="both"/>
        <w:rPr>
          <w:rFonts w:ascii="Arial Narrow" w:hAnsi="Arial Narrow"/>
          <w:smallCaps w:val="0"/>
          <w:sz w:val="22"/>
          <w:szCs w:val="22"/>
        </w:rPr>
      </w:pPr>
      <w:r w:rsidRPr="00FF699E">
        <w:rPr>
          <w:rFonts w:ascii="Arial Narrow" w:hAnsi="Arial Narrow" w:cs="Arial"/>
          <w:smallCaps w:val="0"/>
          <w:sz w:val="22"/>
          <w:szCs w:val="22"/>
        </w:rPr>
        <w:t>poskytnutie bankovej záruky za uchádzača</w:t>
      </w:r>
      <w:r w:rsidR="00FF699E" w:rsidRPr="00FF699E">
        <w:rPr>
          <w:rFonts w:ascii="Arial Narrow" w:hAnsi="Arial Narrow" w:cs="Arial"/>
          <w:smallCaps w:val="0"/>
          <w:sz w:val="22"/>
          <w:szCs w:val="22"/>
        </w:rPr>
        <w:t xml:space="preserve"> </w:t>
      </w:r>
      <w:r w:rsidR="00FF699E" w:rsidRPr="00FF699E">
        <w:rPr>
          <w:rFonts w:ascii="Arial Narrow" w:hAnsi="Arial Narrow"/>
          <w:smallCaps w:val="0"/>
          <w:sz w:val="22"/>
          <w:szCs w:val="22"/>
        </w:rPr>
        <w:t>podľa bodu 14.4 b) týchto súťažných podkladov, alebo</w:t>
      </w:r>
    </w:p>
    <w:p w14:paraId="731ECF18" w14:textId="77777777" w:rsidR="00065F6B" w:rsidRPr="00FF699E" w:rsidRDefault="00FF699E" w:rsidP="00DB7408">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FF699E">
        <w:rPr>
          <w:rFonts w:ascii="Arial Narrow" w:hAnsi="Arial Narrow"/>
          <w:sz w:val="22"/>
          <w:szCs w:val="22"/>
        </w:rPr>
        <w:t>poskytnutie poistenia záruky za uchádzača podľa bodu 14.4 c) týchto súťažných podkladov.</w:t>
      </w:r>
    </w:p>
    <w:p w14:paraId="7FFBB8A9" w14:textId="77777777" w:rsidR="00065F6B" w:rsidRDefault="00065F6B" w:rsidP="00301820">
      <w:pPr>
        <w:numPr>
          <w:ilvl w:val="1"/>
          <w:numId w:val="19"/>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76E82FCA" w14:textId="77777777" w:rsidR="00065F6B" w:rsidRDefault="00065F6B" w:rsidP="00DB7408">
      <w:pPr>
        <w:pStyle w:val="Odsekzoznamu1"/>
        <w:numPr>
          <w:ilvl w:val="0"/>
          <w:numId w:val="14"/>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447E5716"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3DDFC6D3" w14:textId="7777777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 xml:space="preserve">.1 musia byť zložené na účet verejného obstarávateľa vedený </w:t>
      </w:r>
      <w:r w:rsidRPr="00944897">
        <w:rPr>
          <w:rFonts w:ascii="Arial Narrow" w:hAnsi="Arial Narrow" w:cs="Arial"/>
          <w:sz w:val="22"/>
          <w:szCs w:val="22"/>
        </w:rPr>
        <w:t>v Štátnej pokladnici,</w:t>
      </w:r>
    </w:p>
    <w:p w14:paraId="4F9DA2A0" w14:textId="77777777" w:rsidR="009E0FB6" w:rsidRPr="004C7783" w:rsidRDefault="00065F6B" w:rsidP="009E0FB6">
      <w:pPr>
        <w:pStyle w:val="Odsekzoznamu1"/>
        <w:tabs>
          <w:tab w:val="clear" w:pos="2160"/>
          <w:tab w:val="clear" w:pos="2880"/>
          <w:tab w:val="clear" w:pos="4500"/>
        </w:tabs>
        <w:spacing w:before="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9E0FB6" w:rsidRPr="004C7783">
        <w:rPr>
          <w:rFonts w:ascii="Arial Narrow" w:hAnsi="Arial Narrow"/>
          <w:sz w:val="22"/>
          <w:szCs w:val="22"/>
        </w:rPr>
        <w:t>7000608536/8180</w:t>
      </w:r>
    </w:p>
    <w:p w14:paraId="19CC4C5E" w14:textId="3B28057E"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sidR="009E0FB6">
        <w:rPr>
          <w:rFonts w:ascii="Arial Narrow" w:hAnsi="Arial Narrow" w:cs="Arial"/>
          <w:sz w:val="22"/>
          <w:szCs w:val="22"/>
        </w:rPr>
        <w:t>0558</w:t>
      </w:r>
    </w:p>
    <w:p w14:paraId="4D9A77F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39F9BD1D"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647EF967" w14:textId="19B0C9D2"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 xml:space="preserve">Zábezpeka:  </w:t>
      </w:r>
      <w:r w:rsidR="00944897" w:rsidRPr="006C1988">
        <w:rPr>
          <w:rFonts w:ascii="Arial Narrow" w:hAnsi="Arial Narrow" w:cs="Arial"/>
          <w:b/>
          <w:bCs/>
          <w:sz w:val="22"/>
          <w:szCs w:val="22"/>
        </w:rPr>
        <w:t>P</w:t>
      </w:r>
      <w:r w:rsidR="00944897" w:rsidRPr="00CD4174">
        <w:rPr>
          <w:rFonts w:ascii="Arial Narrow" w:hAnsi="Arial Narrow" w:cs="Arial"/>
          <w:b/>
          <w:bCs/>
          <w:sz w:val="22"/>
          <w:szCs w:val="22"/>
        </w:rPr>
        <w:t>racovisko Liptovský Hrádok</w:t>
      </w:r>
    </w:p>
    <w:p w14:paraId="294A8357" w14:textId="1C05EC5A" w:rsidR="00944897" w:rsidRPr="002A7963" w:rsidRDefault="00944897" w:rsidP="00944897">
      <w:pPr>
        <w:pStyle w:val="Odsekzoznamu1"/>
        <w:tabs>
          <w:tab w:val="clear" w:pos="2160"/>
          <w:tab w:val="clear" w:pos="2880"/>
          <w:tab w:val="clear" w:pos="4500"/>
        </w:tabs>
        <w:spacing w:before="120"/>
        <w:ind w:left="851" w:firstLine="142"/>
        <w:contextualSpacing/>
        <w:rPr>
          <w:rFonts w:ascii="Arial Narrow" w:hAnsi="Arial Narrow" w:cs="Arial"/>
          <w:sz w:val="22"/>
          <w:szCs w:val="22"/>
        </w:rPr>
      </w:pPr>
      <w:r w:rsidRPr="004045EF">
        <w:rPr>
          <w:rFonts w:ascii="Arial Narrow" w:hAnsi="Arial Narrow" w:cs="Arial"/>
          <w:sz w:val="22"/>
          <w:szCs w:val="22"/>
        </w:rPr>
        <w:t>IBAN:</w:t>
      </w:r>
      <w:r w:rsidRPr="004045EF">
        <w:rPr>
          <w:rFonts w:ascii="Arial Narrow" w:hAnsi="Arial Narrow" w:cs="Arial"/>
          <w:sz w:val="22"/>
          <w:szCs w:val="22"/>
        </w:rPr>
        <w:tab/>
      </w:r>
      <w:r w:rsidRPr="004045EF">
        <w:rPr>
          <w:rFonts w:ascii="Arial Narrow" w:hAnsi="Arial Narrow" w:cs="Arial"/>
          <w:sz w:val="22"/>
          <w:szCs w:val="22"/>
        </w:rPr>
        <w:tab/>
      </w:r>
      <w:r w:rsidRPr="002A7963">
        <w:rPr>
          <w:rFonts w:ascii="Arial Narrow" w:hAnsi="Arial Narrow" w:cs="Arial"/>
          <w:sz w:val="22"/>
          <w:szCs w:val="22"/>
        </w:rPr>
        <w:t>SK</w:t>
      </w:r>
      <w:bookmarkStart w:id="23" w:name="_Hlk523591545"/>
      <w:r w:rsidRPr="002A7963">
        <w:rPr>
          <w:rFonts w:ascii="Arial Narrow" w:hAnsi="Arial Narrow" w:cs="Arial"/>
          <w:sz w:val="22"/>
          <w:szCs w:val="22"/>
        </w:rPr>
        <w:t>9681800000007000608536</w:t>
      </w:r>
      <w:bookmarkEnd w:id="23"/>
    </w:p>
    <w:p w14:paraId="2A9D592E" w14:textId="77777777" w:rsidR="00944897" w:rsidRPr="00E923E4" w:rsidRDefault="00944897" w:rsidP="00944897">
      <w:pPr>
        <w:pStyle w:val="Odsekzoznamu1"/>
        <w:tabs>
          <w:tab w:val="clear" w:pos="2160"/>
          <w:tab w:val="clear" w:pos="2880"/>
          <w:tab w:val="clear" w:pos="4500"/>
        </w:tabs>
        <w:spacing w:before="120"/>
        <w:ind w:left="851" w:firstLine="142"/>
        <w:contextualSpacing/>
        <w:rPr>
          <w:rFonts w:ascii="Arial Narrow" w:hAnsi="Arial Narrow" w:cs="Arial"/>
          <w:sz w:val="22"/>
          <w:szCs w:val="22"/>
        </w:rPr>
      </w:pPr>
      <w:r w:rsidRPr="002A7963">
        <w:rPr>
          <w:rFonts w:ascii="Arial Narrow" w:hAnsi="Arial Narrow" w:cs="Arial"/>
          <w:sz w:val="22"/>
          <w:szCs w:val="22"/>
        </w:rPr>
        <w:t>BIC/SWIFT kód:</w:t>
      </w:r>
      <w:r w:rsidRPr="002A7963">
        <w:rPr>
          <w:rFonts w:ascii="Arial Narrow" w:hAnsi="Arial Narrow" w:cs="Arial"/>
          <w:sz w:val="22"/>
          <w:szCs w:val="22"/>
        </w:rPr>
        <w:tab/>
        <w:t>SPSRSKBA</w:t>
      </w:r>
      <w:r w:rsidRPr="00E923E4">
        <w:rPr>
          <w:rFonts w:ascii="Arial Narrow" w:hAnsi="Arial Narrow" w:cs="Arial"/>
          <w:sz w:val="22"/>
          <w:szCs w:val="22"/>
        </w:rPr>
        <w:t xml:space="preserve"> </w:t>
      </w:r>
    </w:p>
    <w:p w14:paraId="22FA4190" w14:textId="77777777"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5E1802">
        <w:rPr>
          <w:rFonts w:ascii="Arial Narrow" w:hAnsi="Arial Narrow" w:cs="Arial"/>
          <w:sz w:val="22"/>
          <w:szCs w:val="22"/>
        </w:rPr>
        <w:t>Štátna pokladnica, Radlinského 32, 810 05 Bratislava, SR</w:t>
      </w:r>
    </w:p>
    <w:p w14:paraId="75B20468" w14:textId="77777777"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495FF47B"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944897">
        <w:rPr>
          <w:rFonts w:ascii="Arial Narrow" w:hAnsi="Arial Narrow" w:cs="Arial"/>
          <w:sz w:val="22"/>
          <w:szCs w:val="22"/>
        </w:rPr>
        <w:t>Účet v Štátnej pokladnici nie je úročený.</w:t>
      </w:r>
    </w:p>
    <w:p w14:paraId="0132DF57"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lastRenderedPageBreak/>
        <w:t>Finančné prostriedky musia byť pripísané na účet verejného obstarávateľa najneskôr v deň uplynutia lehoty na predkladanie ponúk.</w:t>
      </w:r>
    </w:p>
    <w:p w14:paraId="17AEB91E" w14:textId="385BAC9B" w:rsidR="00065F6B" w:rsidRDefault="00065F6B" w:rsidP="00DB7408">
      <w:pPr>
        <w:pStyle w:val="Odsekzoznamu"/>
        <w:numPr>
          <w:ilvl w:val="0"/>
          <w:numId w:val="14"/>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CB0A74">
        <w:rPr>
          <w:rFonts w:ascii="Arial Narrow" w:hAnsi="Arial Narrow" w:cs="Arial"/>
          <w:sz w:val="22"/>
          <w:szCs w:val="22"/>
        </w:rPr>
        <w:t xml:space="preserve"> </w:t>
      </w:r>
      <w:r w:rsidR="00197323">
        <w:rPr>
          <w:rFonts w:ascii="Arial Narrow" w:hAnsi="Arial Narrow" w:cs="Arial"/>
          <w:sz w:val="22"/>
          <w:szCs w:val="22"/>
        </w:rPr>
        <w:t xml:space="preserve">v znení neskorších predpisov </w:t>
      </w:r>
      <w:r w:rsidR="00CB0A74">
        <w:rPr>
          <w:rFonts w:ascii="Arial Narrow" w:hAnsi="Arial Narrow" w:cs="Arial"/>
          <w:sz w:val="22"/>
          <w:szCs w:val="22"/>
        </w:rPr>
        <w:t>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25006355" w14:textId="480FC9EF" w:rsidR="006230AD" w:rsidRPr="00E92B4F" w:rsidRDefault="006230AD" w:rsidP="00DB7408">
      <w:pPr>
        <w:pStyle w:val="Odsekzoznamu"/>
        <w:numPr>
          <w:ilvl w:val="0"/>
          <w:numId w:val="14"/>
        </w:numPr>
        <w:tabs>
          <w:tab w:val="clear" w:pos="2160"/>
          <w:tab w:val="clear" w:pos="2880"/>
          <w:tab w:val="clear" w:pos="4500"/>
        </w:tabs>
        <w:spacing w:before="120" w:after="120"/>
        <w:ind w:left="851"/>
        <w:jc w:val="both"/>
        <w:rPr>
          <w:rFonts w:ascii="Arial Narrow" w:hAnsi="Arial Narrow" w:cs="Arial"/>
          <w:sz w:val="22"/>
          <w:szCs w:val="22"/>
        </w:rPr>
      </w:pPr>
      <w:r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1AEF7209" w14:textId="14A2871F" w:rsidR="006230AD" w:rsidRPr="00CC260C" w:rsidRDefault="006230AD" w:rsidP="00301820">
      <w:pPr>
        <w:numPr>
          <w:ilvl w:val="1"/>
          <w:numId w:val="19"/>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Pr>
          <w:rFonts w:ascii="Arial Narrow" w:hAnsi="Arial Narrow"/>
          <w:sz w:val="22"/>
        </w:rPr>
        <w:t>identifikačnými údajmi</w:t>
      </w:r>
      <w:r w:rsidRPr="00CC260C">
        <w:rPr>
          <w:rFonts w:ascii="Arial Narrow" w:hAnsi="Arial Narrow"/>
          <w:sz w:val="22"/>
        </w:rPr>
        <w:t xml:space="preserve"> verejného obstaráva</w:t>
      </w:r>
      <w:r>
        <w:rPr>
          <w:rFonts w:ascii="Arial Narrow" w:hAnsi="Arial Narrow"/>
          <w:sz w:val="22"/>
        </w:rPr>
        <w:t>teľa</w:t>
      </w:r>
      <w:r w:rsidRPr="00CC260C">
        <w:rPr>
          <w:rFonts w:ascii="Arial Narrow" w:hAnsi="Arial Narrow"/>
          <w:sz w:val="22"/>
        </w:rPr>
        <w:t>,</w:t>
      </w:r>
      <w:r>
        <w:rPr>
          <w:rFonts w:ascii="Arial Narrow" w:hAnsi="Arial Narrow"/>
          <w:sz w:val="22"/>
        </w:rPr>
        <w:t xml:space="preserve"> identifikačnými údajmi uchádzača,</w:t>
      </w:r>
      <w:r w:rsidRPr="00CC260C">
        <w:rPr>
          <w:rFonts w:ascii="Arial Narrow" w:hAnsi="Arial Narrow"/>
          <w:sz w:val="22"/>
        </w:rPr>
        <w:t xml:space="preserve"> názvom predmetu zákazky</w:t>
      </w:r>
      <w:r>
        <w:rPr>
          <w:rFonts w:ascii="Arial Narrow" w:hAnsi="Arial Narrow"/>
          <w:sz w:val="22"/>
        </w:rPr>
        <w:t xml:space="preserve"> </w:t>
      </w:r>
      <w:r w:rsidRPr="00CC260C">
        <w:rPr>
          <w:rFonts w:ascii="Arial Narrow" w:hAnsi="Arial Narrow"/>
          <w:sz w:val="22"/>
        </w:rPr>
        <w:t xml:space="preserve">a heslom: </w:t>
      </w:r>
      <w:r>
        <w:rPr>
          <w:rFonts w:ascii="Arial Narrow" w:hAnsi="Arial Narrow"/>
          <w:sz w:val="22"/>
        </w:rPr>
        <w:t>„</w:t>
      </w:r>
      <w:r w:rsidRPr="00CC260C">
        <w:rPr>
          <w:rFonts w:ascii="Arial Narrow" w:hAnsi="Arial Narrow"/>
          <w:sz w:val="22"/>
        </w:rPr>
        <w:t>Banková záruka</w:t>
      </w:r>
      <w:r>
        <w:rPr>
          <w:rFonts w:ascii="Arial Narrow" w:hAnsi="Arial Narrow"/>
          <w:sz w:val="22"/>
        </w:rPr>
        <w:t xml:space="preserve"> – Neotvárať“</w:t>
      </w:r>
      <w:r w:rsidR="008A5425">
        <w:rPr>
          <w:rFonts w:ascii="Arial Narrow" w:hAnsi="Arial Narrow"/>
          <w:sz w:val="22"/>
        </w:rPr>
        <w:t>.</w:t>
      </w:r>
    </w:p>
    <w:p w14:paraId="6EF67D4D" w14:textId="45AFD63A" w:rsidR="006230AD" w:rsidRPr="00CC260C" w:rsidRDefault="006230AD" w:rsidP="00301820">
      <w:pPr>
        <w:pStyle w:val="Nzov"/>
        <w:numPr>
          <w:ilvl w:val="1"/>
          <w:numId w:val="19"/>
        </w:numPr>
        <w:tabs>
          <w:tab w:val="clear" w:pos="10080"/>
        </w:tabs>
        <w:spacing w:before="120" w:after="120"/>
        <w:ind w:left="567" w:hanging="567"/>
        <w:jc w:val="both"/>
        <w:rPr>
          <w:rFonts w:ascii="Arial Narrow" w:hAnsi="Arial Narrow" w:cs="Arial"/>
          <w:smallCaps w:val="0"/>
          <w:sz w:val="22"/>
          <w:szCs w:val="22"/>
        </w:rPr>
      </w:pPr>
      <w:r w:rsidRPr="00CC260C">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F74926">
        <w:rPr>
          <w:rFonts w:ascii="Arial Narrow" w:hAnsi="Arial Narrow"/>
          <w:smallCaps w:val="0"/>
          <w:sz w:val="22"/>
        </w:rPr>
        <w:t>identifikačnými údajmi verejného obstaráva</w:t>
      </w:r>
      <w:r>
        <w:rPr>
          <w:rFonts w:ascii="Arial Narrow" w:hAnsi="Arial Narrow"/>
          <w:smallCaps w:val="0"/>
          <w:sz w:val="22"/>
        </w:rPr>
        <w:t>teľa</w:t>
      </w:r>
      <w:r w:rsidRPr="00F74926">
        <w:rPr>
          <w:rFonts w:ascii="Arial Narrow" w:hAnsi="Arial Narrow"/>
          <w:smallCaps w:val="0"/>
          <w:sz w:val="22"/>
        </w:rPr>
        <w:t xml:space="preserve">, identifikačnými údajmi uchádzača, názvom predmetu zákazky </w:t>
      </w:r>
      <w:r w:rsidR="008D27B6">
        <w:rPr>
          <w:rFonts w:ascii="Arial Narrow" w:hAnsi="Arial Narrow"/>
          <w:smallCaps w:val="0"/>
          <w:sz w:val="22"/>
        </w:rPr>
        <w:t xml:space="preserve">a </w:t>
      </w:r>
      <w:r w:rsidRPr="00CC260C">
        <w:rPr>
          <w:rFonts w:ascii="Arial Narrow" w:hAnsi="Arial Narrow"/>
          <w:smallCaps w:val="0"/>
          <w:sz w:val="22"/>
          <w:szCs w:val="22"/>
        </w:rPr>
        <w:t xml:space="preserve">heslom: </w:t>
      </w:r>
      <w:r>
        <w:rPr>
          <w:rFonts w:ascii="Arial Narrow" w:hAnsi="Arial Narrow"/>
          <w:smallCaps w:val="0"/>
          <w:sz w:val="22"/>
          <w:szCs w:val="22"/>
        </w:rPr>
        <w:t>„</w:t>
      </w:r>
      <w:r w:rsidRPr="00CC260C">
        <w:rPr>
          <w:rFonts w:ascii="Arial Narrow" w:hAnsi="Arial Narrow"/>
          <w:smallCaps w:val="0"/>
          <w:sz w:val="22"/>
          <w:szCs w:val="22"/>
        </w:rPr>
        <w:t>Poistenie záruky</w:t>
      </w:r>
      <w:r>
        <w:rPr>
          <w:rFonts w:ascii="Arial Narrow" w:hAnsi="Arial Narrow"/>
          <w:smallCaps w:val="0"/>
          <w:sz w:val="22"/>
          <w:szCs w:val="22"/>
        </w:rPr>
        <w:t xml:space="preserve"> – Neotvárať“</w:t>
      </w:r>
      <w:r w:rsidRPr="00CC260C">
        <w:rPr>
          <w:rFonts w:ascii="Arial Narrow" w:hAnsi="Arial Narrow"/>
          <w:smallCaps w:val="0"/>
          <w:sz w:val="22"/>
          <w:szCs w:val="22"/>
        </w:rPr>
        <w:t>.</w:t>
      </w:r>
    </w:p>
    <w:p w14:paraId="0131D3BF" w14:textId="77777777" w:rsidR="00065F6B" w:rsidRPr="00B2048D" w:rsidRDefault="00065F6B" w:rsidP="00301820">
      <w:pPr>
        <w:numPr>
          <w:ilvl w:val="1"/>
          <w:numId w:val="19"/>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6F94FD4E"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41C69F02" w14:textId="77777777" w:rsidR="00065F6B" w:rsidRPr="000B7E6C" w:rsidRDefault="00065F6B" w:rsidP="00DB7408">
      <w:pPr>
        <w:numPr>
          <w:ilvl w:val="0"/>
          <w:numId w:val="13"/>
        </w:numPr>
        <w:spacing w:before="120" w:after="120" w:line="240" w:lineRule="auto"/>
        <w:ind w:left="709" w:hanging="142"/>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5E7770">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7BCEF6E6" w14:textId="784ED354" w:rsidR="00065F6B" w:rsidRDefault="00065F6B" w:rsidP="00DB7408">
      <w:pPr>
        <w:numPr>
          <w:ilvl w:val="0"/>
          <w:numId w:val="13"/>
        </w:numPr>
        <w:spacing w:before="120" w:after="120" w:line="240" w:lineRule="auto"/>
        <w:ind w:left="709" w:hanging="142"/>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w:t>
      </w:r>
      <w:r w:rsidR="0000303E">
        <w:rPr>
          <w:rFonts w:ascii="Arial Narrow" w:hAnsi="Arial Narrow" w:cs="Arial"/>
          <w:sz w:val="22"/>
        </w:rPr>
        <w:t>,</w:t>
      </w:r>
      <w:r w:rsidR="00F43169">
        <w:rPr>
          <w:rFonts w:ascii="Arial Narrow" w:hAnsi="Arial Narrow" w:cs="Arial"/>
          <w:sz w:val="22"/>
        </w:rPr>
        <w:t xml:space="preserve"> </w:t>
      </w:r>
      <w:r w:rsidRPr="000B7E6C">
        <w:rPr>
          <w:rFonts w:ascii="Arial Narrow" w:hAnsi="Arial Narrow" w:cs="Arial"/>
          <w:sz w:val="22"/>
        </w:rPr>
        <w:t>ak veriteľ (verejný obstarávateľ) neoznámi banke písomne svoje nároky z bankovej záruky počas doby jej platnosti.</w:t>
      </w:r>
    </w:p>
    <w:p w14:paraId="4DE2DA54" w14:textId="4F169E02" w:rsidR="00DE6310" w:rsidRPr="00D16912" w:rsidRDefault="00DE6310" w:rsidP="00DB7408">
      <w:pPr>
        <w:pStyle w:val="Nzov"/>
        <w:numPr>
          <w:ilvl w:val="0"/>
          <w:numId w:val="13"/>
        </w:numPr>
        <w:tabs>
          <w:tab w:val="clear" w:pos="10080"/>
        </w:tabs>
        <w:spacing w:before="120" w:after="120" w:line="276" w:lineRule="auto"/>
        <w:ind w:left="709" w:hanging="142"/>
        <w:jc w:val="both"/>
        <w:rPr>
          <w:rFonts w:ascii="Arial Narrow" w:hAnsi="Arial Narrow"/>
          <w:smallCaps w:val="0"/>
          <w:sz w:val="22"/>
          <w:szCs w:val="22"/>
        </w:rPr>
      </w:pPr>
      <w:r w:rsidRPr="00D16912">
        <w:rPr>
          <w:rFonts w:ascii="Arial Narrow" w:hAnsi="Arial Narrow"/>
          <w:smallCaps w:val="0"/>
          <w:sz w:val="22"/>
          <w:szCs w:val="22"/>
        </w:rPr>
        <w:lastRenderedPageBreak/>
        <w:t>Ak uchádzač zložil zábezpeku formou poistenia záruky, táto zanikne uplynutím lehoty, na ktorú bola vystavená</w:t>
      </w:r>
      <w:r w:rsidR="0000303E">
        <w:rPr>
          <w:rFonts w:ascii="Arial Narrow" w:hAnsi="Arial Narrow"/>
          <w:smallCaps w:val="0"/>
          <w:sz w:val="22"/>
          <w:szCs w:val="22"/>
        </w:rPr>
        <w:t>,</w:t>
      </w:r>
      <w:r w:rsidRPr="00D16912">
        <w:rPr>
          <w:rFonts w:ascii="Arial Narrow" w:hAnsi="Arial Narrow"/>
          <w:smallCaps w:val="0"/>
          <w:sz w:val="22"/>
          <w:szCs w:val="22"/>
        </w:rPr>
        <w:t xml:space="preserve"> ak verejný obstarávateľ neoznámi poisťovni písomne svoje nároky z poistenia záruky počas doby jej platnosti.</w:t>
      </w:r>
    </w:p>
    <w:p w14:paraId="12DE9D43" w14:textId="77777777" w:rsidR="00065F6B" w:rsidRDefault="00E9456A" w:rsidP="00E9456A">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14.8</w:t>
      </w:r>
      <w:r>
        <w:rPr>
          <w:rFonts w:ascii="Arial Narrow" w:hAnsi="Arial Narrow" w:cs="Arial"/>
          <w:sz w:val="22"/>
        </w:rPr>
        <w:tab/>
      </w:r>
      <w:r w:rsidR="00065F6B" w:rsidRPr="009C6284">
        <w:rPr>
          <w:rFonts w:ascii="Arial Narrow" w:hAnsi="Arial Narrow" w:cs="Arial"/>
          <w:sz w:val="22"/>
        </w:rPr>
        <w:t>Verejný obstarávateľ uvoľn</w:t>
      </w:r>
      <w:r w:rsidR="00065F6B">
        <w:rPr>
          <w:rFonts w:ascii="Arial Narrow" w:hAnsi="Arial Narrow" w:cs="Arial"/>
          <w:sz w:val="22"/>
        </w:rPr>
        <w:t>í</w:t>
      </w:r>
      <w:r w:rsidR="00065F6B" w:rsidRPr="009C6284">
        <w:rPr>
          <w:rFonts w:ascii="Arial Narrow" w:hAnsi="Arial Narrow" w:cs="Arial"/>
          <w:sz w:val="22"/>
        </w:rPr>
        <w:t xml:space="preserve"> alebo vráti uchádzačovi zábezpeku do</w:t>
      </w:r>
      <w:r w:rsidR="00065F6B">
        <w:rPr>
          <w:rFonts w:ascii="Arial Narrow" w:hAnsi="Arial Narrow" w:cs="Arial"/>
          <w:sz w:val="22"/>
        </w:rPr>
        <w:t xml:space="preserve"> </w:t>
      </w:r>
      <w:r w:rsidR="00065F6B" w:rsidRPr="009C6284">
        <w:rPr>
          <w:rFonts w:ascii="Arial Narrow" w:hAnsi="Arial Narrow" w:cs="Arial"/>
          <w:sz w:val="22"/>
        </w:rPr>
        <w:t>siedmich dní odo dňa</w:t>
      </w:r>
    </w:p>
    <w:p w14:paraId="0143D787" w14:textId="77777777" w:rsidR="00E9456A" w:rsidRDefault="00E9456A" w:rsidP="00DB7408">
      <w:pPr>
        <w:pStyle w:val="Odsekzoznamu"/>
        <w:numPr>
          <w:ilvl w:val="0"/>
          <w:numId w:val="15"/>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Pr>
          <w:rFonts w:ascii="Arial Narrow" w:hAnsi="Arial Narrow" w:cs="Arial"/>
          <w:sz w:val="22"/>
          <w:szCs w:val="22"/>
        </w:rPr>
        <w:t xml:space="preserve">uplynutia lehoty viazanosti ponúk </w:t>
      </w:r>
    </w:p>
    <w:p w14:paraId="22B014C3" w14:textId="77777777" w:rsidR="00065F6B" w:rsidRPr="00D75F44" w:rsidRDefault="00065F6B" w:rsidP="00DB7408">
      <w:pPr>
        <w:pStyle w:val="Odsekzoznamu"/>
        <w:numPr>
          <w:ilvl w:val="0"/>
          <w:numId w:val="15"/>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D75F44">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58193197" w14:textId="5663DD3B" w:rsidR="00065F6B" w:rsidRDefault="00065F6B" w:rsidP="00DB7408">
      <w:pPr>
        <w:pStyle w:val="Odsekzoznamu"/>
        <w:numPr>
          <w:ilvl w:val="0"/>
          <w:numId w:val="15"/>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9C6284">
        <w:rPr>
          <w:rFonts w:ascii="Arial Narrow" w:hAnsi="Arial Narrow" w:cs="Arial"/>
          <w:sz w:val="22"/>
          <w:szCs w:val="22"/>
        </w:rPr>
        <w:t xml:space="preserve">uzavretia </w:t>
      </w:r>
      <w:r w:rsidR="00C478D6">
        <w:rPr>
          <w:rFonts w:ascii="Arial Narrow" w:hAnsi="Arial Narrow" w:cs="Arial"/>
          <w:sz w:val="22"/>
          <w:szCs w:val="22"/>
        </w:rPr>
        <w:t>Z</w:t>
      </w:r>
      <w:r w:rsidRPr="009C6284">
        <w:rPr>
          <w:rFonts w:ascii="Arial Narrow" w:hAnsi="Arial Narrow" w:cs="Arial"/>
          <w:sz w:val="22"/>
          <w:szCs w:val="22"/>
        </w:rPr>
        <w:t>mluvy</w:t>
      </w:r>
      <w:r w:rsidR="00A95216">
        <w:rPr>
          <w:rFonts w:ascii="Arial Narrow" w:hAnsi="Arial Narrow" w:cs="Arial"/>
          <w:sz w:val="22"/>
          <w:szCs w:val="22"/>
        </w:rPr>
        <w:t xml:space="preserve"> o dielo</w:t>
      </w:r>
      <w:r w:rsidRPr="009C6284">
        <w:rPr>
          <w:rFonts w:ascii="Arial Narrow" w:hAnsi="Arial Narrow" w:cs="Arial"/>
          <w:sz w:val="22"/>
          <w:szCs w:val="22"/>
        </w:rPr>
        <w:t>.</w:t>
      </w:r>
    </w:p>
    <w:p w14:paraId="101C8DCD" w14:textId="77777777" w:rsidR="00065F6B" w:rsidRDefault="00065F6B" w:rsidP="00087D25">
      <w:pPr>
        <w:numPr>
          <w:ilvl w:val="1"/>
          <w:numId w:val="33"/>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A72BE7">
        <w:rPr>
          <w:rFonts w:ascii="Arial Narrow" w:hAnsi="Arial Narrow" w:cs="Arial"/>
          <w:sz w:val="22"/>
        </w:rPr>
        <w:t xml:space="preserve"> v lehote viazanosti ponúk</w:t>
      </w:r>
      <w:r w:rsidR="00A72BE7" w:rsidRPr="00533EBC">
        <w:rPr>
          <w:rFonts w:ascii="Arial Narrow" w:hAnsi="Arial Narrow" w:cs="Arial"/>
          <w:sz w:val="22"/>
        </w:rPr>
        <w:t>:</w:t>
      </w:r>
      <w:r w:rsidRPr="00533EBC">
        <w:rPr>
          <w:rFonts w:ascii="Arial Narrow" w:hAnsi="Arial Narrow" w:cs="Arial"/>
          <w:sz w:val="22"/>
        </w:rPr>
        <w:t xml:space="preserve"> </w:t>
      </w:r>
    </w:p>
    <w:p w14:paraId="3278B6C8" w14:textId="77777777" w:rsidR="00065F6B" w:rsidRDefault="00065F6B" w:rsidP="00DB7408">
      <w:pPr>
        <w:pStyle w:val="Odsekzoznamu"/>
        <w:numPr>
          <w:ilvl w:val="0"/>
          <w:numId w:val="16"/>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w:t>
      </w:r>
      <w:r w:rsidR="00A72BE7">
        <w:rPr>
          <w:rFonts w:ascii="Arial Narrow" w:hAnsi="Arial Narrow" w:cs="Arial"/>
          <w:sz w:val="22"/>
          <w:szCs w:val="22"/>
        </w:rPr>
        <w:t xml:space="preserve"> ponuky</w:t>
      </w:r>
      <w:r w:rsidRPr="00082BB3">
        <w:rPr>
          <w:rFonts w:ascii="Arial Narrow" w:hAnsi="Arial Narrow" w:cs="Arial"/>
          <w:sz w:val="22"/>
          <w:szCs w:val="22"/>
        </w:rPr>
        <w:t xml:space="preserve"> alebo</w:t>
      </w:r>
    </w:p>
    <w:p w14:paraId="5C08F12B" w14:textId="33B78539" w:rsidR="00065F6B" w:rsidRPr="00082BB3" w:rsidRDefault="00065F6B" w:rsidP="00DB7408">
      <w:pPr>
        <w:pStyle w:val="Odsekzoznamu"/>
        <w:numPr>
          <w:ilvl w:val="0"/>
          <w:numId w:val="16"/>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1323B5">
        <w:rPr>
          <w:rFonts w:ascii="Arial Narrow" w:hAnsi="Arial Narrow" w:cs="Arial"/>
          <w:sz w:val="22"/>
          <w:szCs w:val="22"/>
        </w:rPr>
        <w:t xml:space="preserve"> </w:t>
      </w:r>
      <w:r w:rsidR="00C478D6">
        <w:rPr>
          <w:rFonts w:ascii="Arial Narrow" w:hAnsi="Arial Narrow" w:cs="Arial"/>
          <w:sz w:val="22"/>
          <w:szCs w:val="22"/>
        </w:rPr>
        <w:t>Z</w:t>
      </w:r>
      <w:r w:rsidR="001323B5">
        <w:rPr>
          <w:rFonts w:ascii="Arial Narrow" w:hAnsi="Arial Narrow" w:cs="Arial"/>
          <w:sz w:val="22"/>
          <w:szCs w:val="22"/>
        </w:rPr>
        <w:t>mluvu</w:t>
      </w:r>
      <w:r w:rsidR="00A95216">
        <w:rPr>
          <w:rFonts w:ascii="Arial Narrow" w:hAnsi="Arial Narrow" w:cs="Arial"/>
          <w:sz w:val="22"/>
          <w:szCs w:val="22"/>
        </w:rPr>
        <w:t xml:space="preserve"> o dielo</w:t>
      </w:r>
      <w:r>
        <w:rPr>
          <w:rFonts w:ascii="Arial Narrow" w:hAnsi="Arial Narrow" w:cs="Arial"/>
          <w:sz w:val="22"/>
          <w:szCs w:val="22"/>
        </w:rPr>
        <w:t xml:space="preserve"> podľa § 56 ods. 8</w:t>
      </w:r>
      <w:r w:rsidRPr="00082BB3">
        <w:rPr>
          <w:rFonts w:ascii="Arial Narrow" w:hAnsi="Arial Narrow" w:cs="Arial"/>
          <w:sz w:val="22"/>
          <w:szCs w:val="22"/>
        </w:rPr>
        <w:t xml:space="preserve"> až 1</w:t>
      </w:r>
      <w:r w:rsidR="00A72BE7">
        <w:rPr>
          <w:rFonts w:ascii="Arial Narrow" w:hAnsi="Arial Narrow" w:cs="Arial"/>
          <w:sz w:val="22"/>
          <w:szCs w:val="22"/>
        </w:rPr>
        <w:t>5</w:t>
      </w:r>
      <w:r w:rsidRPr="00082BB3">
        <w:rPr>
          <w:rFonts w:ascii="Arial Narrow" w:hAnsi="Arial Narrow" w:cs="Arial"/>
          <w:sz w:val="22"/>
          <w:szCs w:val="22"/>
        </w:rPr>
        <w:t xml:space="preserve"> zákona.</w:t>
      </w:r>
    </w:p>
    <w:p w14:paraId="5E18E8A5"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CA1DC9A" w14:textId="77777777" w:rsidR="00065F6B" w:rsidRPr="00E03AB1" w:rsidRDefault="00065F6B" w:rsidP="00087D25">
      <w:pPr>
        <w:numPr>
          <w:ilvl w:val="0"/>
          <w:numId w:val="33"/>
        </w:numPr>
        <w:spacing w:before="120" w:after="120" w:line="240" w:lineRule="auto"/>
        <w:ind w:left="567" w:hanging="567"/>
        <w:jc w:val="both"/>
        <w:rPr>
          <w:rFonts w:ascii="Arial Narrow" w:hAnsi="Arial Narrow" w:cs="Arial"/>
          <w:b/>
          <w:bCs/>
          <w:smallCaps/>
          <w:sz w:val="22"/>
        </w:rPr>
      </w:pPr>
      <w:r w:rsidRPr="00E03AB1">
        <w:rPr>
          <w:rFonts w:ascii="Arial Narrow" w:hAnsi="Arial Narrow" w:cs="Arial"/>
          <w:b/>
          <w:bCs/>
          <w:smallCaps/>
          <w:sz w:val="22"/>
        </w:rPr>
        <w:t>obsah ponuky</w:t>
      </w:r>
    </w:p>
    <w:p w14:paraId="6898F7E7" w14:textId="17F9986F" w:rsidR="00065F6B" w:rsidRPr="00E03AB1" w:rsidRDefault="004A02D9" w:rsidP="00087D25">
      <w:pPr>
        <w:numPr>
          <w:ilvl w:val="1"/>
          <w:numId w:val="29"/>
        </w:numPr>
        <w:pBdr>
          <w:top w:val="single" w:sz="4" w:space="1" w:color="auto"/>
          <w:left w:val="single" w:sz="4" w:space="4" w:color="auto"/>
          <w:bottom w:val="single" w:sz="4" w:space="1" w:color="auto"/>
          <w:right w:val="single" w:sz="4" w:space="4" w:color="auto"/>
        </w:pBdr>
        <w:spacing w:before="120" w:after="120" w:line="240" w:lineRule="auto"/>
        <w:ind w:left="567" w:hanging="567"/>
        <w:jc w:val="both"/>
        <w:rPr>
          <w:rFonts w:ascii="Arial Narrow" w:hAnsi="Arial Narrow" w:cs="Arial"/>
          <w:b/>
          <w:bCs/>
          <w:sz w:val="22"/>
        </w:rPr>
      </w:pPr>
      <w:r w:rsidRPr="00E03AB1">
        <w:rPr>
          <w:rFonts w:ascii="Arial Narrow" w:hAnsi="Arial Narrow" w:cs="Arial"/>
          <w:b/>
          <w:bCs/>
          <w:sz w:val="22"/>
        </w:rPr>
        <w:t xml:space="preserve">Obsah ponuky je determinovaný </w:t>
      </w:r>
      <w:r w:rsidR="00091DDB" w:rsidRPr="00E03AB1">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A72BE7" w:rsidRPr="00E03AB1">
        <w:rPr>
          <w:rFonts w:ascii="Arial Narrow" w:hAnsi="Arial Narrow" w:cs="Arial"/>
          <w:b/>
          <w:bCs/>
          <w:sz w:val="22"/>
        </w:rPr>
        <w:t>e</w:t>
      </w:r>
      <w:r w:rsidR="00091DDB" w:rsidRPr="00E03AB1">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E03AB1">
        <w:rPr>
          <w:rFonts w:ascii="Arial Narrow" w:hAnsi="Arial Narrow"/>
          <w:b/>
          <w:sz w:val="22"/>
        </w:rPr>
        <w:t>dvoch vyhotoveniach podľa bodu 10 Vyhotovenie ponuky týchto súťažných podkladov, pričom p</w:t>
      </w:r>
      <w:r w:rsidR="00091DDB" w:rsidRPr="00E03AB1">
        <w:rPr>
          <w:rFonts w:ascii="Arial Narrow" w:hAnsi="Arial Narrow" w:cs="Arial"/>
          <w:b/>
          <w:bCs/>
          <w:sz w:val="22"/>
        </w:rPr>
        <w:t>onuka predložená uchádzačom musí obsahovať</w:t>
      </w:r>
      <w:r w:rsidR="00091DDB" w:rsidRPr="00E03AB1">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7D0001" w:rsidRPr="00E03AB1">
        <w:rPr>
          <w:rFonts w:ascii="Arial Narrow" w:hAnsi="Arial Narrow" w:cs="Arial"/>
          <w:b/>
          <w:sz w:val="22"/>
        </w:rPr>
        <w:t>ch</w:t>
      </w:r>
      <w:r w:rsidR="00091DDB" w:rsidRPr="00E03AB1">
        <w:rPr>
          <w:rFonts w:ascii="Arial Narrow" w:hAnsi="Arial Narrow" w:cs="Arial"/>
          <w:b/>
          <w:sz w:val="22"/>
        </w:rPr>
        <w:t xml:space="preserve">, t.j. </w:t>
      </w:r>
      <w:r w:rsidR="00091DDB" w:rsidRPr="00E03AB1">
        <w:rPr>
          <w:rFonts w:ascii="Arial Narrow" w:hAnsi="Arial Narrow" w:cs="Arial"/>
          <w:b/>
          <w:bCs/>
          <w:sz w:val="22"/>
        </w:rPr>
        <w:t>vrátane hesla pre šifrovanie ponuky a potvrdenie tohto hesla jeho opätovným uvedením</w:t>
      </w:r>
      <w:r w:rsidR="00091DDB" w:rsidRPr="00E03AB1">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E03AB1">
        <w:rPr>
          <w:rFonts w:ascii="Arial Narrow" w:hAnsi="Arial Narrow" w:cs="Arial"/>
          <w:b/>
          <w:sz w:val="22"/>
        </w:rPr>
        <w:t>.</w:t>
      </w:r>
    </w:p>
    <w:p w14:paraId="4F6B51C7" w14:textId="77777777" w:rsidR="00065F6B" w:rsidRPr="00E03AB1" w:rsidRDefault="00065F6B" w:rsidP="00087D25">
      <w:pPr>
        <w:pStyle w:val="Odsekzoznamu"/>
        <w:numPr>
          <w:ilvl w:val="0"/>
          <w:numId w:val="29"/>
        </w:numPr>
        <w:tabs>
          <w:tab w:val="clear" w:pos="2160"/>
          <w:tab w:val="clear" w:pos="2880"/>
          <w:tab w:val="clear" w:pos="4500"/>
        </w:tabs>
        <w:spacing w:before="120" w:after="120"/>
        <w:jc w:val="both"/>
        <w:rPr>
          <w:rFonts w:ascii="Arial Narrow" w:hAnsi="Arial Narrow" w:cs="Arial"/>
          <w:b/>
          <w:bCs/>
          <w:smallCaps/>
          <w:sz w:val="22"/>
          <w:szCs w:val="22"/>
        </w:rPr>
      </w:pPr>
      <w:r w:rsidRPr="00E03AB1">
        <w:rPr>
          <w:rFonts w:ascii="Arial Narrow" w:hAnsi="Arial Narrow" w:cs="Arial"/>
          <w:b/>
          <w:smallCaps/>
          <w:sz w:val="22"/>
          <w:szCs w:val="22"/>
        </w:rPr>
        <w:t xml:space="preserve">   doklady preukazujúce splnenie podmienok účasti</w:t>
      </w:r>
      <w:r w:rsidR="00091DDB" w:rsidRPr="00E03AB1">
        <w:rPr>
          <w:rFonts w:ascii="Arial Narrow" w:hAnsi="Arial Narrow" w:cs="Arial"/>
          <w:b/>
          <w:smallCaps/>
          <w:sz w:val="22"/>
          <w:szCs w:val="22"/>
        </w:rPr>
        <w:t xml:space="preserve"> </w:t>
      </w:r>
    </w:p>
    <w:p w14:paraId="632D189B" w14:textId="4223D451" w:rsidR="00065F6B" w:rsidRPr="007952B5" w:rsidRDefault="00065F6B" w:rsidP="00087D25">
      <w:pPr>
        <w:pStyle w:val="Zarkazkladnhotextu2"/>
        <w:numPr>
          <w:ilvl w:val="1"/>
          <w:numId w:val="29"/>
        </w:numPr>
        <w:spacing w:before="120" w:line="240" w:lineRule="auto"/>
        <w:ind w:left="567" w:hanging="567"/>
        <w:jc w:val="both"/>
        <w:rPr>
          <w:rFonts w:ascii="Arial Narrow" w:hAnsi="Arial Narrow" w:cs="Arial Narrow"/>
        </w:rPr>
      </w:pPr>
      <w:r w:rsidRPr="00E03AB1">
        <w:rPr>
          <w:rFonts w:ascii="Arial Narrow" w:hAnsi="Arial Narrow" w:cs="Arial"/>
          <w:b/>
        </w:rPr>
        <w:t xml:space="preserve">Podmienky účasti </w:t>
      </w:r>
      <w:r w:rsidRPr="00E03AB1">
        <w:rPr>
          <w:rFonts w:ascii="Arial Narrow" w:hAnsi="Arial Narrow" w:cs="Arial"/>
        </w:rPr>
        <w:t xml:space="preserve">týkajúce sa osobného </w:t>
      </w:r>
      <w:r w:rsidRPr="00F80DCD">
        <w:rPr>
          <w:rFonts w:ascii="Arial Narrow" w:hAnsi="Arial Narrow" w:cs="Arial"/>
        </w:rPr>
        <w:t>postavenia</w:t>
      </w:r>
      <w:r w:rsidR="00FE6F6C" w:rsidRPr="00F80DCD">
        <w:rPr>
          <w:rFonts w:ascii="Arial Narrow" w:hAnsi="Arial Narrow" w:cs="Arial"/>
          <w:lang w:val="sk-SK"/>
        </w:rPr>
        <w:t xml:space="preserve"> (verejný obstarávateľ vyžaduje </w:t>
      </w:r>
      <w:r w:rsidR="00A85D98" w:rsidRPr="00F80DCD">
        <w:rPr>
          <w:rFonts w:ascii="Arial Narrow" w:hAnsi="Arial Narrow" w:cs="Arial"/>
          <w:lang w:val="sk-SK"/>
        </w:rPr>
        <w:t>podmienky účasti</w:t>
      </w:r>
      <w:r w:rsidR="00FE6F6C" w:rsidRPr="00F80DCD">
        <w:rPr>
          <w:rFonts w:ascii="Arial Narrow" w:hAnsi="Arial Narrow" w:cs="Arial"/>
          <w:lang w:val="sk-SK"/>
        </w:rPr>
        <w:t xml:space="preserve"> </w:t>
      </w:r>
      <w:r w:rsidR="00E17445" w:rsidRPr="00F80DCD">
        <w:rPr>
          <w:rFonts w:ascii="Arial Narrow" w:hAnsi="Arial Narrow" w:cs="Arial"/>
          <w:lang w:val="sk-SK"/>
        </w:rPr>
        <w:t>podľa § 3</w:t>
      </w:r>
      <w:r w:rsidR="00A85D98" w:rsidRPr="00F80DCD">
        <w:rPr>
          <w:rFonts w:ascii="Arial Narrow" w:hAnsi="Arial Narrow" w:cs="Arial"/>
          <w:lang w:val="sk-SK"/>
        </w:rPr>
        <w:t>2</w:t>
      </w:r>
      <w:r w:rsidR="00E17445" w:rsidRPr="00F80DCD">
        <w:rPr>
          <w:rFonts w:ascii="Arial Narrow" w:hAnsi="Arial Narrow" w:cs="Arial"/>
          <w:lang w:val="sk-SK"/>
        </w:rPr>
        <w:t xml:space="preserve"> </w:t>
      </w:r>
      <w:r w:rsidR="00A85D98" w:rsidRPr="00F80DCD">
        <w:rPr>
          <w:rFonts w:ascii="Arial Narrow" w:hAnsi="Arial Narrow" w:cs="Arial"/>
          <w:lang w:val="sk-SK"/>
        </w:rPr>
        <w:t>zákona</w:t>
      </w:r>
      <w:r w:rsidR="00FE6F6C" w:rsidRPr="00F80DCD">
        <w:rPr>
          <w:rFonts w:ascii="Arial Narrow" w:hAnsi="Arial Narrow" w:cs="Arial"/>
          <w:lang w:val="sk-SK"/>
        </w:rPr>
        <w:t>)</w:t>
      </w:r>
      <w:r w:rsidR="00605C7F" w:rsidRPr="00F80DCD">
        <w:rPr>
          <w:rFonts w:ascii="Arial Narrow" w:hAnsi="Arial Narrow" w:cs="Arial"/>
          <w:lang w:val="sk-SK"/>
        </w:rPr>
        <w:t xml:space="preserve"> a</w:t>
      </w:r>
      <w:r w:rsidR="00E803B4" w:rsidRPr="00F80DCD">
        <w:rPr>
          <w:rFonts w:ascii="Arial Narrow" w:hAnsi="Arial Narrow" w:cs="Arial"/>
          <w:lang w:val="sk-SK"/>
        </w:rPr>
        <w:t xml:space="preserve"> </w:t>
      </w:r>
      <w:r w:rsidRPr="00F80DCD">
        <w:rPr>
          <w:rFonts w:ascii="Arial Narrow" w:hAnsi="Arial Narrow" w:cs="Arial"/>
        </w:rPr>
        <w:t>technickej spôsobilosti alebo odbornej spôsobilosti</w:t>
      </w:r>
      <w:r w:rsidR="00E803B4" w:rsidRPr="00F80DCD">
        <w:rPr>
          <w:rFonts w:ascii="Arial Narrow" w:hAnsi="Arial Narrow" w:cs="Arial"/>
          <w:lang w:val="sk-SK"/>
        </w:rPr>
        <w:t xml:space="preserve"> </w:t>
      </w:r>
      <w:r w:rsidR="00087C8E" w:rsidRPr="00F80DCD">
        <w:rPr>
          <w:rFonts w:ascii="Arial Narrow" w:hAnsi="Arial Narrow" w:cs="Arial"/>
          <w:lang w:val="sk-SK"/>
        </w:rPr>
        <w:t>(podľa § 3</w:t>
      </w:r>
      <w:r w:rsidR="00907D16">
        <w:rPr>
          <w:rFonts w:ascii="Arial Narrow" w:hAnsi="Arial Narrow" w:cs="Arial"/>
          <w:lang w:val="sk-SK"/>
        </w:rPr>
        <w:t>4</w:t>
      </w:r>
      <w:r w:rsidR="00087C8E" w:rsidRPr="00F80DCD">
        <w:rPr>
          <w:rFonts w:ascii="Arial Narrow" w:hAnsi="Arial Narrow" w:cs="Arial"/>
          <w:lang w:val="sk-SK"/>
        </w:rPr>
        <w:t xml:space="preserve"> zákona)</w:t>
      </w:r>
      <w:r w:rsidR="00FA419A" w:rsidRPr="00F80DCD">
        <w:rPr>
          <w:rFonts w:ascii="Arial Narrow" w:hAnsi="Arial Narrow" w:cs="Arial"/>
          <w:lang w:val="sk-SK"/>
        </w:rPr>
        <w:t xml:space="preserve">, </w:t>
      </w:r>
      <w:r w:rsidRPr="00F80DCD">
        <w:rPr>
          <w:rFonts w:ascii="Arial Narrow" w:hAnsi="Arial Narrow" w:cs="Arial"/>
          <w:b/>
        </w:rPr>
        <w:t>ako aj spôsob ich preukazovania</w:t>
      </w:r>
      <w:r w:rsidRPr="00F80DCD">
        <w:rPr>
          <w:rFonts w:ascii="Arial Narrow" w:hAnsi="Arial Narrow" w:cs="Arial"/>
        </w:rPr>
        <w:t xml:space="preserve"> sú uvedené v</w:t>
      </w:r>
      <w:r w:rsidR="00FE6F6C" w:rsidRPr="00F80DCD">
        <w:rPr>
          <w:rFonts w:ascii="Arial Narrow" w:hAnsi="Arial Narrow" w:cs="Arial"/>
        </w:rPr>
        <w:t> </w:t>
      </w:r>
      <w:r w:rsidRPr="00F80DCD">
        <w:rPr>
          <w:rFonts w:ascii="Arial Narrow" w:hAnsi="Arial Narrow" w:cs="Arial"/>
        </w:rPr>
        <w:t>predmetn</w:t>
      </w:r>
      <w:r w:rsidR="00FE6F6C" w:rsidRPr="00F80DCD">
        <w:rPr>
          <w:rFonts w:ascii="Arial Narrow" w:hAnsi="Arial Narrow" w:cs="Arial"/>
          <w:lang w:val="sk-SK"/>
        </w:rPr>
        <w:t>ej výzve na predkladanie ponú</w:t>
      </w:r>
      <w:r w:rsidR="00E037F6" w:rsidRPr="00F80DCD">
        <w:rPr>
          <w:rFonts w:ascii="Arial Narrow" w:hAnsi="Arial Narrow" w:cs="Arial"/>
          <w:lang w:val="sk-SK"/>
        </w:rPr>
        <w:t>k</w:t>
      </w:r>
      <w:r w:rsidRPr="00F80DCD">
        <w:rPr>
          <w:rFonts w:ascii="Arial Narrow" w:hAnsi="Arial Narrow" w:cs="Arial"/>
        </w:rPr>
        <w:t>, prípadne v oznámení o </w:t>
      </w:r>
      <w:r w:rsidR="00E037F6" w:rsidRPr="00F80DCD">
        <w:rPr>
          <w:rFonts w:ascii="Arial Narrow" w:hAnsi="Arial Narrow" w:cs="Arial"/>
          <w:lang w:val="sk-SK"/>
        </w:rPr>
        <w:t>oprave</w:t>
      </w:r>
      <w:r w:rsidR="00BA0C17" w:rsidRPr="00F80DCD">
        <w:rPr>
          <w:rFonts w:ascii="Arial Narrow" w:hAnsi="Arial Narrow" w:cs="Arial"/>
          <w:lang w:val="sk-SK"/>
        </w:rPr>
        <w:t xml:space="preserve"> </w:t>
      </w:r>
      <w:r w:rsidR="00000364" w:rsidRPr="00F80DCD">
        <w:rPr>
          <w:rFonts w:ascii="Arial Narrow" w:hAnsi="Arial Narrow" w:cs="Arial"/>
          <w:lang w:val="sk-SK"/>
        </w:rPr>
        <w:t>(ďalej len „vo výzve na predkladanie ponúk“)</w:t>
      </w:r>
      <w:r w:rsidR="007F1367" w:rsidRPr="00F80DCD">
        <w:rPr>
          <w:rFonts w:ascii="Arial Narrow" w:hAnsi="Arial Narrow" w:cs="Arial"/>
          <w:lang w:val="sk-SK"/>
        </w:rPr>
        <w:t xml:space="preserve"> </w:t>
      </w:r>
      <w:r w:rsidR="00BA0C17" w:rsidRPr="00F80DCD">
        <w:rPr>
          <w:rFonts w:ascii="Arial Narrow" w:hAnsi="Arial Narrow" w:cs="Arial"/>
          <w:lang w:val="sk-SK"/>
        </w:rPr>
        <w:t>a</w:t>
      </w:r>
      <w:r w:rsidR="006765E8" w:rsidRPr="00F80DCD">
        <w:rPr>
          <w:rFonts w:ascii="Arial Narrow" w:hAnsi="Arial Narrow" w:cs="Arial"/>
          <w:lang w:val="sk-SK"/>
        </w:rPr>
        <w:t> ak je to relevantné</w:t>
      </w:r>
      <w:r w:rsidR="006765E8" w:rsidRPr="00E03AB1">
        <w:rPr>
          <w:rFonts w:ascii="Arial Narrow" w:hAnsi="Arial Narrow" w:cs="Arial"/>
          <w:lang w:val="sk-SK"/>
        </w:rPr>
        <w:t xml:space="preserve"> aj </w:t>
      </w:r>
      <w:r w:rsidR="00BA0C17" w:rsidRPr="00E03AB1">
        <w:rPr>
          <w:rFonts w:ascii="Arial Narrow" w:hAnsi="Arial Narrow" w:cs="Arial"/>
          <w:lang w:val="sk-SK"/>
        </w:rPr>
        <w:t xml:space="preserve">v týchto súťažných podkladoch v prílohe č. </w:t>
      </w:r>
      <w:r w:rsidR="005B4193" w:rsidRPr="00E03AB1">
        <w:rPr>
          <w:rFonts w:ascii="Arial Narrow" w:hAnsi="Arial Narrow" w:cs="Arial"/>
          <w:lang w:val="sk-SK"/>
        </w:rPr>
        <w:t>5</w:t>
      </w:r>
      <w:r w:rsidR="00B51D8A" w:rsidRPr="00E03AB1">
        <w:rPr>
          <w:rFonts w:ascii="Arial Narrow" w:hAnsi="Arial Narrow" w:cs="Arial"/>
          <w:lang w:val="sk-SK"/>
        </w:rPr>
        <w:t xml:space="preserve">. Podmienky </w:t>
      </w:r>
      <w:r w:rsidR="00B51D8A" w:rsidRPr="007952B5">
        <w:rPr>
          <w:rFonts w:ascii="Arial Narrow" w:hAnsi="Arial Narrow" w:cs="Arial"/>
          <w:lang w:val="sk-SK"/>
        </w:rPr>
        <w:t>účasti</w:t>
      </w:r>
      <w:r w:rsidR="001603A0" w:rsidRPr="007952B5">
        <w:rPr>
          <w:rFonts w:ascii="Arial Narrow" w:hAnsi="Arial Narrow" w:cs="Arial"/>
          <w:lang w:val="sk-SK"/>
        </w:rPr>
        <w:t>.</w:t>
      </w:r>
    </w:p>
    <w:p w14:paraId="5415DFE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sidR="00941F87">
        <w:rPr>
          <w:rFonts w:ascii="Arial Narrow" w:hAnsi="Arial Narrow"/>
          <w:lang w:val="sk-SK"/>
        </w:rPr>
        <w:t>.1</w:t>
      </w:r>
      <w:r w:rsidR="00967828">
        <w:rPr>
          <w:rFonts w:ascii="Arial Narrow" w:hAnsi="Arial Narrow"/>
          <w:lang w:val="sk-SK"/>
        </w:rPr>
        <w:t xml:space="preserve"> týchto súťažných podkladov alebo čestné vyhlásenie podľa § 114 ods. 1 zákona</w:t>
      </w:r>
      <w:r w:rsidR="00941F87">
        <w:rPr>
          <w:rFonts w:ascii="Arial Narrow" w:hAnsi="Arial Narrow"/>
          <w:lang w:val="sk-SK"/>
        </w:rPr>
        <w:t xml:space="preserve"> a</w:t>
      </w:r>
      <w:r w:rsidR="0079048A">
        <w:rPr>
          <w:rFonts w:ascii="Arial Narrow" w:hAnsi="Arial Narrow"/>
          <w:lang w:val="sk-SK"/>
        </w:rPr>
        <w:t> </w:t>
      </w:r>
      <w:r w:rsidR="00941F87">
        <w:rPr>
          <w:rFonts w:ascii="Arial Narrow" w:hAnsi="Arial Narrow"/>
          <w:lang w:val="sk-SK"/>
        </w:rPr>
        <w:t>bodu</w:t>
      </w:r>
      <w:r w:rsidR="0079048A">
        <w:rPr>
          <w:rFonts w:ascii="Arial Narrow" w:hAnsi="Arial Narrow"/>
          <w:lang w:val="sk-SK"/>
        </w:rPr>
        <w:t xml:space="preserve"> </w:t>
      </w:r>
      <w:r w:rsidR="00941F87">
        <w:rPr>
          <w:rFonts w:ascii="Arial Narrow" w:hAnsi="Arial Narrow"/>
          <w:lang w:val="sk-SK"/>
        </w:rPr>
        <w:t>16.2.2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 xml:space="preserve">vo formáte .pdf </w:t>
      </w:r>
      <w:r w:rsidR="00350B41" w:rsidRPr="005B2404">
        <w:rPr>
          <w:rFonts w:ascii="Arial Narrow" w:hAnsi="Arial Narrow"/>
          <w:lang w:val="sk-SK"/>
        </w:rPr>
        <w:t>alebo</w:t>
      </w:r>
      <w:r w:rsidR="00350B41" w:rsidRPr="005B2404">
        <w:rPr>
          <w:rFonts w:ascii="Arial Narrow" w:hAnsi="Arial Narrow" w:cs="Arial"/>
          <w:bCs/>
        </w:rPr>
        <w:t xml:space="preserve"> </w:t>
      </w:r>
      <w:r w:rsidR="00350B41" w:rsidRPr="005B2404">
        <w:rPr>
          <w:rFonts w:ascii="Arial Narrow" w:hAnsi="Arial Narrow"/>
        </w:rPr>
        <w:t>v </w:t>
      </w:r>
      <w:r w:rsidR="00350B41" w:rsidRPr="005B2404">
        <w:rPr>
          <w:rFonts w:ascii="Arial Narrow" w:hAnsi="Arial Narrow"/>
          <w:lang w:val="sk-SK"/>
        </w:rPr>
        <w:t>pôvodnej</w:t>
      </w:r>
      <w:r w:rsidR="00350B41">
        <w:rPr>
          <w:rFonts w:ascii="Arial Narrow" w:hAnsi="Arial Narrow"/>
          <w:lang w:val="sk-SK"/>
        </w:rPr>
        <w:t xml:space="preserve"> </w:t>
      </w:r>
      <w:r w:rsidR="00350B41" w:rsidRPr="00163300">
        <w:rPr>
          <w:rFonts w:ascii="Arial Narrow" w:hAnsi="Arial Narrow"/>
        </w:rPr>
        <w:t>elektronickej podobe</w:t>
      </w:r>
      <w:r w:rsidR="00350B41">
        <w:rPr>
          <w:rFonts w:ascii="Arial Narrow" w:hAnsi="Arial Narrow"/>
        </w:rPr>
        <w:t xml:space="preserve"> podľa bodu 10.3 </w:t>
      </w:r>
      <w:r w:rsidR="00350B41">
        <w:rPr>
          <w:rFonts w:ascii="Arial Narrow" w:hAnsi="Arial Narrow"/>
          <w:lang w:val="sk-SK"/>
        </w:rPr>
        <w:t xml:space="preserve">týchto súťažných </w:t>
      </w:r>
      <w:r w:rsidR="00350B41">
        <w:rPr>
          <w:rFonts w:ascii="Arial Narrow" w:hAnsi="Arial Narrow"/>
        </w:rPr>
        <w:t>podkladov</w:t>
      </w:r>
      <w:r w:rsidR="00AC7541">
        <w:rPr>
          <w:rFonts w:ascii="Arial Narrow" w:hAnsi="Arial Narrow"/>
          <w:lang w:val="sk-SK"/>
        </w:rPr>
        <w:t>.</w:t>
      </w:r>
    </w:p>
    <w:p w14:paraId="663C7D55" w14:textId="77777777" w:rsidR="003E7335" w:rsidRPr="00AD5520" w:rsidRDefault="00967828" w:rsidP="00087D25">
      <w:pPr>
        <w:numPr>
          <w:ilvl w:val="1"/>
          <w:numId w:val="29"/>
        </w:numPr>
        <w:autoSpaceDE w:val="0"/>
        <w:autoSpaceDN w:val="0"/>
        <w:adjustRightInd w:val="0"/>
        <w:spacing w:after="0" w:line="240" w:lineRule="auto"/>
        <w:ind w:left="567" w:hanging="567"/>
        <w:jc w:val="both"/>
        <w:rPr>
          <w:rFonts w:ascii="Arial Narrow" w:hAnsi="Arial Narrow"/>
          <w:sz w:val="22"/>
        </w:rPr>
      </w:pPr>
      <w:r w:rsidRPr="00AD5520">
        <w:rPr>
          <w:rFonts w:ascii="Arial Narrow" w:hAnsi="Arial Narrow"/>
          <w:sz w:val="22"/>
        </w:rPr>
        <w:t>Uchádzač</w:t>
      </w:r>
      <w:r w:rsidR="00CD2583" w:rsidRPr="00AD5520">
        <w:rPr>
          <w:rFonts w:ascii="Arial Narrow" w:hAnsi="Arial Narrow"/>
          <w:sz w:val="22"/>
        </w:rPr>
        <w:t xml:space="preserve"> môže predbežne nahradiť doklady určené verejným obstarávateľom na preukázanie splnenia podmienok účasti</w:t>
      </w:r>
      <w:r w:rsidR="003E7335" w:rsidRPr="00AD5520">
        <w:rPr>
          <w:rFonts w:ascii="Arial Narrow" w:hAnsi="Arial Narrow"/>
          <w:sz w:val="22"/>
        </w:rPr>
        <w:t>:</w:t>
      </w:r>
    </w:p>
    <w:p w14:paraId="39A117D8" w14:textId="77777777" w:rsidR="00BB40CF" w:rsidRPr="00AD5520" w:rsidRDefault="00CD2583" w:rsidP="002B1B68">
      <w:pPr>
        <w:numPr>
          <w:ilvl w:val="0"/>
          <w:numId w:val="13"/>
        </w:numPr>
        <w:autoSpaceDE w:val="0"/>
        <w:autoSpaceDN w:val="0"/>
        <w:adjustRightInd w:val="0"/>
        <w:spacing w:after="0" w:line="240" w:lineRule="auto"/>
        <w:ind w:left="1276" w:hanging="425"/>
        <w:jc w:val="both"/>
        <w:rPr>
          <w:rFonts w:ascii="Arial Narrow" w:hAnsi="Arial Narrow"/>
          <w:sz w:val="22"/>
        </w:rPr>
      </w:pPr>
      <w:r w:rsidRPr="00AD5520">
        <w:rPr>
          <w:rFonts w:ascii="Arial Narrow" w:hAnsi="Arial Narrow"/>
          <w:sz w:val="22"/>
        </w:rPr>
        <w:t xml:space="preserve">jednotným európskym dokumentom podľa § 39 </w:t>
      </w:r>
      <w:r w:rsidR="003E7335" w:rsidRPr="00AD5520">
        <w:rPr>
          <w:rFonts w:ascii="Arial Narrow" w:hAnsi="Arial Narrow"/>
          <w:sz w:val="22"/>
        </w:rPr>
        <w:t xml:space="preserve">zákona </w:t>
      </w:r>
    </w:p>
    <w:p w14:paraId="741C9DDF" w14:textId="77777777" w:rsidR="003E7335" w:rsidRPr="00AD5520" w:rsidRDefault="00CD2583" w:rsidP="00BB40CF">
      <w:pPr>
        <w:autoSpaceDE w:val="0"/>
        <w:autoSpaceDN w:val="0"/>
        <w:adjustRightInd w:val="0"/>
        <w:spacing w:after="0" w:line="240" w:lineRule="auto"/>
        <w:ind w:left="1276"/>
        <w:jc w:val="both"/>
        <w:rPr>
          <w:rFonts w:ascii="Arial Narrow" w:hAnsi="Arial Narrow"/>
          <w:sz w:val="22"/>
        </w:rPr>
      </w:pPr>
      <w:r w:rsidRPr="00AD5520">
        <w:rPr>
          <w:rFonts w:ascii="Arial Narrow" w:hAnsi="Arial Narrow"/>
          <w:sz w:val="22"/>
        </w:rPr>
        <w:t xml:space="preserve">alebo </w:t>
      </w:r>
    </w:p>
    <w:p w14:paraId="08E15D24" w14:textId="77777777" w:rsidR="002B1B68" w:rsidRPr="00AD5520" w:rsidRDefault="002B1B68" w:rsidP="002B1B68">
      <w:pPr>
        <w:numPr>
          <w:ilvl w:val="0"/>
          <w:numId w:val="13"/>
        </w:numPr>
        <w:autoSpaceDE w:val="0"/>
        <w:autoSpaceDN w:val="0"/>
        <w:adjustRightInd w:val="0"/>
        <w:spacing w:after="0" w:line="240" w:lineRule="auto"/>
        <w:ind w:left="1276" w:hanging="425"/>
        <w:jc w:val="both"/>
        <w:rPr>
          <w:rFonts w:ascii="Arial Narrow" w:hAnsi="Arial Narrow" w:cs="Arial"/>
          <w:sz w:val="22"/>
        </w:rPr>
      </w:pPr>
      <w:r w:rsidRPr="00AD5520">
        <w:rPr>
          <w:rFonts w:ascii="Arial Narrow" w:hAnsi="Arial Narrow"/>
          <w:sz w:val="22"/>
        </w:rPr>
        <w:t>čestným vyhlásením podľa § 114 ods. 1 zákona</w:t>
      </w:r>
      <w:r w:rsidR="00BB40CF" w:rsidRPr="00AD5520">
        <w:rPr>
          <w:rFonts w:ascii="Arial Narrow" w:hAnsi="Arial Narrow"/>
          <w:sz w:val="22"/>
        </w:rPr>
        <w:t>.</w:t>
      </w:r>
    </w:p>
    <w:p w14:paraId="48BEDB8F" w14:textId="77777777" w:rsidR="002B1B68" w:rsidRPr="00AD5520" w:rsidRDefault="002B1B68" w:rsidP="002B1B68">
      <w:pPr>
        <w:autoSpaceDE w:val="0"/>
        <w:autoSpaceDN w:val="0"/>
        <w:adjustRightInd w:val="0"/>
        <w:spacing w:before="120" w:after="120" w:line="240" w:lineRule="auto"/>
        <w:ind w:left="567" w:hanging="567"/>
        <w:jc w:val="both"/>
        <w:rPr>
          <w:rFonts w:ascii="Arial Narrow" w:hAnsi="Arial Narrow"/>
          <w:sz w:val="22"/>
        </w:rPr>
      </w:pPr>
      <w:r w:rsidRPr="00AD5520">
        <w:rPr>
          <w:rFonts w:ascii="Arial Narrow" w:hAnsi="Arial Narrow"/>
          <w:sz w:val="22"/>
        </w:rPr>
        <w:t>16.2.1</w:t>
      </w:r>
      <w:r w:rsidR="00BB40CF" w:rsidRPr="00AD5520">
        <w:rPr>
          <w:rFonts w:ascii="Arial Narrow" w:hAnsi="Arial Narrow"/>
          <w:sz w:val="22"/>
        </w:rPr>
        <w:tab/>
        <w:t>P</w:t>
      </w:r>
      <w:r w:rsidRPr="00AD5520">
        <w:rPr>
          <w:rFonts w:ascii="Arial Narrow" w:hAnsi="Arial Narrow"/>
          <w:sz w:val="22"/>
        </w:rPr>
        <w:t>redbežne nahrad</w:t>
      </w:r>
      <w:r w:rsidR="00BB40CF" w:rsidRPr="00AD5520">
        <w:rPr>
          <w:rFonts w:ascii="Arial Narrow" w:hAnsi="Arial Narrow"/>
          <w:sz w:val="22"/>
        </w:rPr>
        <w:t>enie</w:t>
      </w:r>
      <w:r w:rsidRPr="00AD5520">
        <w:rPr>
          <w:rFonts w:ascii="Arial Narrow" w:hAnsi="Arial Narrow"/>
          <w:sz w:val="22"/>
        </w:rPr>
        <w:t xml:space="preserve"> doklad</w:t>
      </w:r>
      <w:r w:rsidR="00BB40CF" w:rsidRPr="00AD5520">
        <w:rPr>
          <w:rFonts w:ascii="Arial Narrow" w:hAnsi="Arial Narrow"/>
          <w:sz w:val="22"/>
        </w:rPr>
        <w:t>ov</w:t>
      </w:r>
      <w:r w:rsidRPr="00AD5520">
        <w:rPr>
          <w:rFonts w:ascii="Arial Narrow" w:hAnsi="Arial Narrow"/>
          <w:sz w:val="22"/>
        </w:rPr>
        <w:t xml:space="preserve"> určen</w:t>
      </w:r>
      <w:r w:rsidR="00BB40CF" w:rsidRPr="00AD5520">
        <w:rPr>
          <w:rFonts w:ascii="Arial Narrow" w:hAnsi="Arial Narrow"/>
          <w:sz w:val="22"/>
        </w:rPr>
        <w:t>ých</w:t>
      </w:r>
      <w:r w:rsidRPr="00AD5520">
        <w:rPr>
          <w:rFonts w:ascii="Arial Narrow" w:hAnsi="Arial Narrow"/>
          <w:sz w:val="22"/>
        </w:rPr>
        <w:t xml:space="preserve"> verejným obstarávateľom na preukázanie splnenia podmienok účasti jednotným európskym dokumentom podľa § 39 zákona</w:t>
      </w:r>
      <w:r w:rsidR="00BB40CF" w:rsidRPr="00AD5520">
        <w:rPr>
          <w:rFonts w:ascii="Arial Narrow" w:hAnsi="Arial Narrow"/>
          <w:sz w:val="22"/>
        </w:rPr>
        <w:t>:</w:t>
      </w:r>
    </w:p>
    <w:p w14:paraId="5CF9E09A" w14:textId="77777777" w:rsidR="00350B41" w:rsidRPr="00AD5520" w:rsidRDefault="00BB40CF" w:rsidP="00BB40CF">
      <w:pPr>
        <w:autoSpaceDE w:val="0"/>
        <w:autoSpaceDN w:val="0"/>
        <w:adjustRightInd w:val="0"/>
        <w:spacing w:after="0" w:line="240" w:lineRule="auto"/>
        <w:ind w:left="567"/>
        <w:jc w:val="both"/>
        <w:rPr>
          <w:rFonts w:ascii="Arial Narrow" w:hAnsi="Arial Narrow" w:cs="Arial"/>
          <w:b/>
          <w:sz w:val="22"/>
          <w:u w:val="single"/>
        </w:rPr>
      </w:pPr>
      <w:r w:rsidRPr="00AD5520">
        <w:rPr>
          <w:rFonts w:ascii="Arial Narrow" w:hAnsi="Arial Narrow" w:cs="Arial"/>
          <w:sz w:val="22"/>
        </w:rPr>
        <w:lastRenderedPageBreak/>
        <w:t>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14:paraId="792A641C" w14:textId="77777777" w:rsidR="00BB40CF" w:rsidRDefault="00BB40CF" w:rsidP="00BB40CF">
      <w:pPr>
        <w:autoSpaceDE w:val="0"/>
        <w:autoSpaceDN w:val="0"/>
        <w:adjustRightInd w:val="0"/>
        <w:spacing w:after="0" w:line="240" w:lineRule="auto"/>
        <w:ind w:left="567"/>
        <w:jc w:val="both"/>
        <w:rPr>
          <w:rFonts w:ascii="Arial Narrow" w:hAnsi="Arial Narrow" w:cs="Arial"/>
          <w:b/>
          <w:sz w:val="22"/>
          <w:u w:val="single"/>
        </w:rPr>
      </w:pPr>
    </w:p>
    <w:p w14:paraId="66453801" w14:textId="77777777" w:rsidR="00EA4381" w:rsidRPr="00A23870" w:rsidRDefault="00EA4381" w:rsidP="00EA4381">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14:paraId="08827B46" w14:textId="77777777" w:rsidR="00EA4381" w:rsidRPr="00A23870" w:rsidRDefault="00EA4381" w:rsidP="00EA4381">
      <w:pPr>
        <w:autoSpaceDE w:val="0"/>
        <w:autoSpaceDN w:val="0"/>
        <w:adjustRightInd w:val="0"/>
        <w:spacing w:after="0" w:line="240" w:lineRule="auto"/>
        <w:ind w:left="993"/>
        <w:jc w:val="both"/>
        <w:rPr>
          <w:rFonts w:ascii="Arial Narrow" w:hAnsi="Arial Narrow" w:cs="Arial"/>
          <w:b/>
          <w:sz w:val="22"/>
          <w:u w:val="single"/>
        </w:rPr>
      </w:pPr>
    </w:p>
    <w:p w14:paraId="10BFD80B" w14:textId="77777777" w:rsidR="00EA4381" w:rsidRPr="00A23870" w:rsidRDefault="00EA4381" w:rsidP="00EA4381">
      <w:pPr>
        <w:autoSpaceDE w:val="0"/>
        <w:autoSpaceDN w:val="0"/>
        <w:adjustRightInd w:val="0"/>
        <w:spacing w:before="120" w:after="12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14:paraId="2ACFC689" w14:textId="77777777" w:rsidR="00EA4381" w:rsidRPr="003B6D1D" w:rsidRDefault="00EA4381" w:rsidP="00EA4381">
      <w:pPr>
        <w:autoSpaceDE w:val="0"/>
        <w:autoSpaceDN w:val="0"/>
        <w:adjustRightInd w:val="0"/>
        <w:spacing w:before="120" w:after="120" w:line="240" w:lineRule="auto"/>
        <w:ind w:left="567"/>
        <w:jc w:val="both"/>
        <w:rPr>
          <w:rStyle w:val="Hypertextovprepojenie"/>
          <w:rFonts w:ascii="Arial Narrow" w:hAnsi="Arial Narrow" w:cs="Arial"/>
          <w:color w:val="auto"/>
          <w:sz w:val="22"/>
          <w:u w:val="none"/>
        </w:rPr>
      </w:pPr>
      <w:bookmarkStart w:id="24"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w:t>
      </w:r>
      <w:r>
        <w:rPr>
          <w:rFonts w:ascii="Arial Narrow" w:hAnsi="Arial Narrow" w:cs="Arial"/>
          <w:sz w:val="22"/>
        </w:rPr>
        <w:t xml:space="preserve"> </w:t>
      </w:r>
      <w:hyperlink r:id="rId15" w:history="1">
        <w:r w:rsidRPr="00601932">
          <w:rPr>
            <w:rStyle w:val="Hypertextovprepojenie"/>
            <w:rFonts w:ascii="Arial Narrow" w:hAnsi="Arial Narrow"/>
            <w:sz w:val="22"/>
            <w:lang w:val="x-none"/>
          </w:rPr>
          <w:t>https://www.uvo.gov.sk/espd/</w:t>
        </w:r>
      </w:hyperlink>
      <w:r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vo formáte .xml, ktorý môže </w:t>
      </w:r>
      <w:r w:rsidRPr="003B6D1D">
        <w:rPr>
          <w:rStyle w:val="Hypertextovprepojenie"/>
          <w:rFonts w:ascii="Arial Narrow" w:hAnsi="Arial Narrow" w:cs="Arial"/>
          <w:color w:val="auto"/>
          <w:sz w:val="22"/>
          <w:u w:val="none"/>
        </w:rPr>
        <w:t xml:space="preserve">následne vyplniť a prostredníctvom tlačidiel  „Prehľad“ a následne „Stiahnuť ako“, uložiť do svojho počítača vo formáte .pdf, ktorý predkladá </w:t>
      </w:r>
      <w:r w:rsidRPr="003B6D1D">
        <w:rPr>
          <w:rFonts w:ascii="Arial Narrow" w:hAnsi="Arial Narrow" w:cs="Arial"/>
          <w:sz w:val="22"/>
        </w:rPr>
        <w:t>spôsobom určeným funkcionalitou EKS</w:t>
      </w:r>
      <w:r w:rsidRPr="003B6D1D">
        <w:rPr>
          <w:rFonts w:ascii="Arial Narrow" w:hAnsi="Arial Narrow"/>
          <w:smallCaps/>
          <w:sz w:val="22"/>
        </w:rPr>
        <w:t xml:space="preserve"> </w:t>
      </w:r>
      <w:r w:rsidRPr="003B6D1D">
        <w:rPr>
          <w:rStyle w:val="Hypertextovprepojenie"/>
          <w:rFonts w:ascii="Arial Narrow" w:hAnsi="Arial Narrow" w:cs="Arial"/>
          <w:color w:val="auto"/>
          <w:sz w:val="22"/>
          <w:u w:val="none"/>
        </w:rPr>
        <w:t>ako súčasť svojej ponuky.</w:t>
      </w:r>
    </w:p>
    <w:p w14:paraId="00003384" w14:textId="77777777" w:rsidR="00EA4381" w:rsidRPr="003B6D1D" w:rsidRDefault="00EA4381" w:rsidP="00EA4381">
      <w:pPr>
        <w:autoSpaceDE w:val="0"/>
        <w:autoSpaceDN w:val="0"/>
        <w:adjustRightInd w:val="0"/>
        <w:spacing w:before="120" w:after="120" w:line="240" w:lineRule="auto"/>
        <w:ind w:left="567"/>
        <w:jc w:val="both"/>
        <w:rPr>
          <w:rFonts w:ascii="Arial Narrow" w:hAnsi="Arial Narrow" w:cs="Arial"/>
          <w:sz w:val="22"/>
        </w:rPr>
      </w:pPr>
      <w:r w:rsidRPr="00EA72B8">
        <w:rPr>
          <w:rFonts w:ascii="Arial Narrow" w:hAnsi="Arial Narrow" w:cs="Arial"/>
          <w:sz w:val="22"/>
        </w:rPr>
        <w:t xml:space="preserve">Bližšie informácie o JED, JED - príručka k službe ESPD, vrátane usmernení, ako správne JED vyplniť, sú uvedené v dokumentoch zverejnených na webovom sídle Úradu pre verejné obstarávanie </w:t>
      </w:r>
      <w:hyperlink r:id="rId16" w:history="1">
        <w:r w:rsidRPr="00EA72B8">
          <w:rPr>
            <w:rStyle w:val="Hypertextovprepojenie"/>
            <w:rFonts w:ascii="Arial Narrow" w:hAnsi="Arial Narrow" w:cs="Arial"/>
            <w:sz w:val="22"/>
          </w:rPr>
          <w:t>https://www.uvo.gov.sk/legislativametodika-dohlad/jednotny-europsky-dokument-605.html</w:t>
        </w:r>
      </w:hyperlink>
      <w:r w:rsidRPr="00EA72B8">
        <w:rPr>
          <w:rFonts w:ascii="Arial Narrow" w:hAnsi="Arial Narrow" w:cs="Arial"/>
          <w:sz w:val="22"/>
        </w:rPr>
        <w:t xml:space="preserve"> ).</w:t>
      </w:r>
    </w:p>
    <w:bookmarkEnd w:id="24"/>
    <w:p w14:paraId="5E107F84" w14:textId="6E927DF6" w:rsidR="007D052C" w:rsidRDefault="00EA4381" w:rsidP="00EA4381">
      <w:pPr>
        <w:spacing w:before="120" w:after="120" w:line="240" w:lineRule="auto"/>
        <w:ind w:left="567"/>
        <w:jc w:val="both"/>
        <w:rPr>
          <w:rFonts w:ascii="Arial Narrow" w:hAnsi="Arial Narrow"/>
          <w:sz w:val="22"/>
        </w:rPr>
      </w:pPr>
      <w:r w:rsidRPr="003B6D1D">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3B6D1D">
          <w:rPr>
            <w:rStyle w:val="Hypertextovprepojenie"/>
            <w:rFonts w:ascii="Arial Narrow" w:hAnsi="Arial Narrow"/>
            <w:sz w:val="22"/>
          </w:rPr>
          <w:t>https://jed.eks.sk/</w:t>
        </w:r>
      </w:hyperlink>
      <w:r w:rsidRPr="003B6D1D">
        <w:rPr>
          <w:rFonts w:ascii="Arial Narrow" w:hAnsi="Arial Narrow"/>
          <w:sz w:val="22"/>
        </w:rPr>
        <w:t>.</w:t>
      </w:r>
      <w:r>
        <w:rPr>
          <w:rFonts w:ascii="Arial Narrow" w:hAnsi="Arial Narrow"/>
          <w:sz w:val="22"/>
        </w:rPr>
        <w:t xml:space="preserve"> Uchádzač </w:t>
      </w:r>
      <w:r w:rsidRPr="00601932">
        <w:rPr>
          <w:rFonts w:ascii="Arial Narrow" w:hAnsi="Arial Narrow"/>
          <w:sz w:val="22"/>
        </w:rPr>
        <w:t>si verejným obstarávateľom pripravenú/vygenerovanú verziu JED-u vo formáte .xml stiahne do svojho počítača.</w:t>
      </w:r>
    </w:p>
    <w:p w14:paraId="606DBF38" w14:textId="77777777" w:rsidR="00EA4381" w:rsidRPr="00601932" w:rsidRDefault="00EA4381" w:rsidP="00EA4381">
      <w:pPr>
        <w:autoSpaceDE w:val="0"/>
        <w:autoSpaceDN w:val="0"/>
        <w:spacing w:before="120" w:after="120" w:line="240" w:lineRule="auto"/>
        <w:ind w:left="567"/>
        <w:jc w:val="both"/>
        <w:rPr>
          <w:rFonts w:ascii="Arial Narrow" w:hAnsi="Arial Narrow"/>
          <w:sz w:val="22"/>
        </w:rPr>
      </w:pPr>
      <w:r w:rsidRPr="00601932">
        <w:rPr>
          <w:rFonts w:ascii="Arial Narrow" w:hAnsi="Arial Narrow"/>
          <w:sz w:val="22"/>
        </w:rPr>
        <w:t xml:space="preserve">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Odpoveď na elektronický JED verejného 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si vyberie stiahnutý elektronický JED poskytnutý verejným obstarávateľom v rámci súťažných podkladov vo formáte .xml a prostredníctvom funkcii/tlačidla „</w:t>
      </w:r>
      <w:r w:rsidRPr="00601932">
        <w:rPr>
          <w:rFonts w:ascii="Arial Narrow" w:hAnsi="Arial Narrow"/>
          <w:b/>
          <w:bCs/>
          <w:i/>
          <w:iCs/>
          <w:sz w:val="22"/>
        </w:rPr>
        <w:t>Vytvoriť odpoveď na základe výzvy</w:t>
      </w:r>
      <w:r w:rsidRPr="00601932">
        <w:rPr>
          <w:rFonts w:ascii="Arial Narrow" w:hAnsi="Arial Narrow"/>
          <w:sz w:val="22"/>
        </w:rPr>
        <w:t>“, vytvorí odpoveď, t.j.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uložiť do svojho počítača vo formáte pdf</w:t>
      </w:r>
      <w:r>
        <w:rPr>
          <w:rFonts w:ascii="Arial Narrow" w:hAnsi="Arial Narrow"/>
          <w:sz w:val="22"/>
        </w:rPr>
        <w:t>.</w:t>
      </w:r>
    </w:p>
    <w:p w14:paraId="6D4DC1A0" w14:textId="77777777" w:rsidR="00EA4381" w:rsidRPr="00C3271A" w:rsidRDefault="00EA4381" w:rsidP="00EA4381">
      <w:pPr>
        <w:tabs>
          <w:tab w:val="left" w:pos="708"/>
        </w:tabs>
        <w:spacing w:before="120" w:after="120" w:line="240" w:lineRule="auto"/>
        <w:ind w:left="993"/>
        <w:jc w:val="both"/>
        <w:rPr>
          <w:rFonts w:ascii="Arial Narrow" w:hAnsi="Arial Narrow" w:cs="Arial"/>
          <w:sz w:val="22"/>
          <w:lang w:eastAsia="sk-SK"/>
        </w:rPr>
      </w:pPr>
      <w:r>
        <w:rPr>
          <w:rFonts w:ascii="Arial Narrow" w:hAnsi="Arial Narrow" w:cs="Arial"/>
          <w:sz w:val="22"/>
          <w:lang w:eastAsia="sk-SK"/>
        </w:rPr>
        <w:t>V</w:t>
      </w:r>
      <w:r w:rsidRPr="00887ABD">
        <w:rPr>
          <w:rFonts w:ascii="Arial Narrow" w:hAnsi="Arial Narrow" w:cs="Arial"/>
          <w:sz w:val="22"/>
          <w:lang w:eastAsia="sk-SK"/>
        </w:rPr>
        <w:t xml:space="preserve">o formulári </w:t>
      </w:r>
      <w:r w:rsidRPr="00C3271A">
        <w:rPr>
          <w:rFonts w:ascii="Arial Narrow" w:hAnsi="Arial Narrow" w:cs="Arial"/>
          <w:sz w:val="22"/>
          <w:lang w:eastAsia="sk-SK"/>
        </w:rPr>
        <w:t>JED uchádzač vyplní nasledovné časti:</w:t>
      </w:r>
    </w:p>
    <w:p w14:paraId="5B0A01BF" w14:textId="77777777" w:rsidR="00EA4381" w:rsidRPr="00C3271A" w:rsidRDefault="00EA4381" w:rsidP="00EA438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C3271A">
        <w:rPr>
          <w:rFonts w:ascii="Arial Narrow" w:hAnsi="Arial Narrow" w:cs="Arial"/>
          <w:sz w:val="22"/>
          <w:lang w:eastAsia="sk-SK"/>
        </w:rPr>
        <w:t>časť II – A, B a C,</w:t>
      </w:r>
    </w:p>
    <w:p w14:paraId="29F1E883" w14:textId="77777777" w:rsidR="00EA4381" w:rsidRPr="00C3271A" w:rsidRDefault="00EA4381" w:rsidP="00EA438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C3271A">
        <w:rPr>
          <w:rFonts w:ascii="Arial Narrow" w:hAnsi="Arial Narrow" w:cs="Arial"/>
          <w:sz w:val="22"/>
          <w:lang w:eastAsia="sk-SK"/>
        </w:rPr>
        <w:t>časť III - A, B, C a D,</w:t>
      </w:r>
    </w:p>
    <w:p w14:paraId="4071A130" w14:textId="77777777" w:rsidR="00EA4381" w:rsidRPr="00C3271A" w:rsidRDefault="00EA4381" w:rsidP="00EA4381">
      <w:pPr>
        <w:numPr>
          <w:ilvl w:val="0"/>
          <w:numId w:val="9"/>
        </w:numPr>
        <w:spacing w:before="120" w:after="120" w:line="240" w:lineRule="auto"/>
        <w:ind w:left="2552" w:hanging="283"/>
        <w:jc w:val="both"/>
        <w:rPr>
          <w:rFonts w:ascii="Arial Narrow" w:hAnsi="Arial Narrow" w:cs="Arial"/>
          <w:sz w:val="22"/>
        </w:rPr>
      </w:pPr>
      <w:r w:rsidRPr="00C3271A">
        <w:rPr>
          <w:rFonts w:ascii="Arial Narrow" w:hAnsi="Arial Narrow" w:cs="Arial"/>
          <w:sz w:val="22"/>
        </w:rPr>
        <w:t xml:space="preserve"> časť IV –</w:t>
      </w:r>
      <w:r w:rsidRPr="00C3271A">
        <w:rPr>
          <w:rFonts w:ascii="Arial Narrow" w:hAnsi="Arial Narrow" w:cs="Arial"/>
          <w:color w:val="000000"/>
          <w:sz w:val="22"/>
        </w:rPr>
        <w:t xml:space="preserve"> oddiel α (</w:t>
      </w:r>
      <w:r w:rsidRPr="00C3271A">
        <w:rPr>
          <w:rFonts w:ascii="Arial Narrow" w:hAnsi="Arial Narrow"/>
        </w:rPr>
        <w:t>Globálny údaj pre všetky podmienky účasti)</w:t>
      </w:r>
      <w:r w:rsidRPr="00C3271A">
        <w:rPr>
          <w:rFonts w:ascii="Arial Narrow" w:hAnsi="Arial Narrow" w:cs="Arial"/>
          <w:sz w:val="22"/>
          <w:lang w:eastAsia="sk-SK"/>
        </w:rPr>
        <w:t xml:space="preserve">, </w:t>
      </w:r>
      <w:r w:rsidRPr="00C3271A">
        <w:rPr>
          <w:rFonts w:ascii="Arial Narrow" w:hAnsi="Arial Narrow" w:cs="Arial"/>
          <w:sz w:val="22"/>
        </w:rPr>
        <w:t xml:space="preserve"> </w:t>
      </w:r>
    </w:p>
    <w:p w14:paraId="62417FBC" w14:textId="77777777" w:rsidR="00EA4381" w:rsidRPr="00C3271A" w:rsidRDefault="00EA4381" w:rsidP="00EA4381">
      <w:pPr>
        <w:numPr>
          <w:ilvl w:val="0"/>
          <w:numId w:val="9"/>
        </w:numPr>
        <w:spacing w:before="120" w:after="120" w:line="240" w:lineRule="auto"/>
        <w:ind w:left="2552" w:hanging="283"/>
        <w:jc w:val="both"/>
        <w:rPr>
          <w:rFonts w:ascii="Arial Narrow" w:hAnsi="Arial Narrow" w:cs="Arial"/>
          <w:sz w:val="22"/>
        </w:rPr>
      </w:pPr>
      <w:r w:rsidRPr="00C3271A">
        <w:rPr>
          <w:rFonts w:ascii="Arial Narrow" w:hAnsi="Arial Narrow" w:cs="Arial"/>
          <w:sz w:val="22"/>
          <w:lang w:eastAsia="sk-SK"/>
        </w:rPr>
        <w:t xml:space="preserve"> časť VI.</w:t>
      </w:r>
    </w:p>
    <w:p w14:paraId="05CE2C36" w14:textId="77777777" w:rsidR="00EA4381" w:rsidRPr="00887ABD" w:rsidRDefault="00EA4381" w:rsidP="00EA438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Uchádzač </w:t>
      </w:r>
      <w:r w:rsidRPr="004F4A3E">
        <w:rPr>
          <w:rFonts w:ascii="Arial Narrow" w:hAnsi="Arial Narrow"/>
          <w:sz w:val="22"/>
        </w:rPr>
        <w:t xml:space="preserve">uvedie v JED všetky relevantné informácie požadované verejným obstarávateľom, uvedené vo výzve na predkladanie ponúk a v týchto súťažných podkladov, ktoré vyplní podľa pokynov verejného obstarávateľa, ako aj pokynov Úradu pre verejné obstarávanie uvedených v manuáli na stránke Úradu pre verejné obstarávanie - </w:t>
      </w:r>
      <w:hyperlink r:id="rId18" w:history="1">
        <w:r w:rsidRPr="004F4A3E">
          <w:rPr>
            <w:rStyle w:val="Hypertextovprepojenie"/>
            <w:rFonts w:ascii="Arial Narrow" w:hAnsi="Arial Narrow"/>
            <w:sz w:val="22"/>
          </w:rPr>
          <w:t>https://www.uvo.gov.sk/legislativametodika-dohlad/jednotny-europsky-dokument-605.html</w:t>
        </w:r>
      </w:hyperlink>
      <w:hyperlink r:id="rId19" w:history="1"/>
      <w:r w:rsidRPr="004F4A3E">
        <w:rPr>
          <w:rFonts w:ascii="Arial Narrow" w:hAnsi="Arial Narrow"/>
          <w:sz w:val="22"/>
        </w:rPr>
        <w:t>, okrem časti I. označenej ako „Informácie týkajúce sa postupu verejného obstarávania a verejného obstarávateľa“ (pokiaľ uchádzač použije JED, ktorý je súčasťou týchto</w:t>
      </w:r>
      <w:r w:rsidRPr="00887ABD">
        <w:rPr>
          <w:rFonts w:ascii="Arial Narrow" w:hAnsi="Arial Narrow"/>
          <w:sz w:val="22"/>
        </w:rPr>
        <w:t xml:space="preserve"> súťažných podkladov).</w:t>
      </w:r>
    </w:p>
    <w:p w14:paraId="6E5B4803" w14:textId="282E87A9"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w:t>
      </w:r>
      <w:r w:rsidR="00E4280A">
        <w:rPr>
          <w:rFonts w:ascii="Arial Narrow" w:hAnsi="Arial Narrow"/>
          <w:sz w:val="22"/>
        </w:rPr>
        <w:t>u</w:t>
      </w:r>
      <w:r w:rsidR="00816225" w:rsidRPr="00887ABD">
        <w:rPr>
          <w:rFonts w:ascii="Arial Narrow" w:hAnsi="Arial Narrow"/>
          <w:sz w:val="22"/>
        </w:rPr>
        <w:t xml:space="preserve"> </w:t>
      </w:r>
      <w:r w:rsidR="00531C85">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531C85">
        <w:rPr>
          <w:rFonts w:ascii="Arial Narrow" w:hAnsi="Arial Narrow"/>
          <w:sz w:val="22"/>
        </w:rPr>
        <w:t>JED</w:t>
      </w:r>
      <w:r w:rsidR="00816225" w:rsidRPr="00887ABD">
        <w:rPr>
          <w:rFonts w:ascii="Arial Narrow" w:hAnsi="Arial Narrow"/>
          <w:sz w:val="22"/>
        </w:rPr>
        <w:t xml:space="preserve"> za každého takéhoto subdodávateľa.  </w:t>
      </w:r>
    </w:p>
    <w:p w14:paraId="3EE684D0"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531C85">
        <w:rPr>
          <w:rFonts w:ascii="Arial Narrow" w:hAnsi="Arial Narrow"/>
          <w:b/>
          <w:sz w:val="22"/>
        </w:rPr>
        <w:t>JED</w:t>
      </w:r>
      <w:r w:rsidR="00816225" w:rsidRPr="00887ABD">
        <w:rPr>
          <w:rFonts w:ascii="Arial Narrow" w:hAnsi="Arial Narrow"/>
          <w:sz w:val="22"/>
        </w:rPr>
        <w:t>.</w:t>
      </w:r>
    </w:p>
    <w:p w14:paraId="2C8204CB" w14:textId="03F10F3E"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E4280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0F60CD">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w:t>
      </w:r>
      <w:r w:rsidR="00816225" w:rsidRPr="00887ABD">
        <w:rPr>
          <w:rFonts w:ascii="Arial Narrow" w:hAnsi="Arial Narrow"/>
          <w:b/>
          <w:sz w:val="22"/>
        </w:rPr>
        <w:lastRenderedPageBreak/>
        <w:t xml:space="preserve">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2FEA26F"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712A01">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DAA4920" w14:textId="77777777" w:rsidR="00816225"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712A01">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ými 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712A01">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elektronicky </w:t>
      </w:r>
      <w:r w:rsidR="00C43AEC" w:rsidRPr="00887ABD">
        <w:rPr>
          <w:rFonts w:ascii="Arial Narrow" w:hAnsi="Arial Narrow" w:cs="Arial"/>
          <w:sz w:val="22"/>
        </w:rPr>
        <w:t>spôsobom určeným funkcionalitou EKS,</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18C4316F" w14:textId="77777777" w:rsidR="00967828" w:rsidRPr="00AD5520" w:rsidRDefault="00470E76" w:rsidP="00087D25">
      <w:pPr>
        <w:numPr>
          <w:ilvl w:val="2"/>
          <w:numId w:val="32"/>
        </w:numPr>
        <w:autoSpaceDE w:val="0"/>
        <w:autoSpaceDN w:val="0"/>
        <w:adjustRightInd w:val="0"/>
        <w:spacing w:after="0" w:line="240" w:lineRule="auto"/>
        <w:ind w:left="567" w:hanging="567"/>
        <w:jc w:val="both"/>
        <w:rPr>
          <w:rFonts w:ascii="Arial Narrow" w:hAnsi="Arial Narrow" w:cs="Arial"/>
          <w:sz w:val="22"/>
        </w:rPr>
      </w:pPr>
      <w:r w:rsidRPr="00AD5520">
        <w:rPr>
          <w:rFonts w:ascii="Arial Narrow" w:hAnsi="Arial Narrow"/>
          <w:sz w:val="22"/>
        </w:rPr>
        <w:t>Predbežne nahradenie dokladov určen</w:t>
      </w:r>
      <w:r w:rsidR="005C4626" w:rsidRPr="00AD5520">
        <w:rPr>
          <w:rFonts w:ascii="Arial Narrow" w:hAnsi="Arial Narrow"/>
          <w:sz w:val="22"/>
        </w:rPr>
        <w:t>ých</w:t>
      </w:r>
      <w:r w:rsidRPr="00AD5520">
        <w:rPr>
          <w:rFonts w:ascii="Arial Narrow" w:hAnsi="Arial Narrow"/>
          <w:sz w:val="22"/>
        </w:rPr>
        <w:t xml:space="preserve"> verejným obstarávateľom na preukázanie splnenia podmienok účasti </w:t>
      </w:r>
      <w:r w:rsidR="00967828" w:rsidRPr="00AD5520">
        <w:rPr>
          <w:rFonts w:ascii="Arial Narrow" w:hAnsi="Arial Narrow"/>
          <w:sz w:val="22"/>
        </w:rPr>
        <w:t>čestným vyhlásením podľa § 114 ods. 1 zákona</w:t>
      </w:r>
      <w:r w:rsidR="005C4626" w:rsidRPr="00AD5520">
        <w:rPr>
          <w:rFonts w:ascii="Arial Narrow" w:hAnsi="Arial Narrow"/>
          <w:sz w:val="22"/>
        </w:rPr>
        <w:t>:</w:t>
      </w:r>
    </w:p>
    <w:p w14:paraId="39A93CE0" w14:textId="3C23DAE2" w:rsidR="00470E76" w:rsidRPr="00953520" w:rsidRDefault="00470E76" w:rsidP="00470E76">
      <w:pPr>
        <w:pStyle w:val="Bezriadkovania"/>
        <w:ind w:firstLine="0"/>
        <w:rPr>
          <w:rFonts w:ascii="Arial Narrow" w:hAnsi="Arial Narrow"/>
        </w:rPr>
      </w:pPr>
      <w:r w:rsidRPr="00AD5520">
        <w:rPr>
          <w:rFonts w:ascii="Arial Narrow" w:hAnsi="Arial Narrow"/>
        </w:rPr>
        <w:t xml:space="preserve">Uchádzač môže predbežne nahradiť doklady určené verejným obstarávateľom na preukázanie splnenia podmienok účasti čestným vyhlásením, v ktorom vyhlási, že spĺňa všetky podmienky účasti určené verejným obstarávateľom a poskytne verejnému obstarávateľovi na požiadanie doklady, ktoré čestným vyhlásením nahradil. </w:t>
      </w:r>
      <w:r w:rsidR="00B87857" w:rsidRPr="00AD5520">
        <w:rPr>
          <w:rFonts w:ascii="Arial Narrow" w:hAnsi="Arial Narrow"/>
        </w:rPr>
        <w:t>Uchádzač</w:t>
      </w:r>
      <w:r w:rsidRPr="00AD5520">
        <w:rPr>
          <w:rFonts w:ascii="Arial Narrow" w:hAnsi="Arial Narrow"/>
        </w:rPr>
        <w:t xml:space="preserve">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w:t>
      </w:r>
      <w:r w:rsidR="00B87857" w:rsidRPr="00AD5520">
        <w:rPr>
          <w:rFonts w:ascii="Arial Narrow" w:hAnsi="Arial Narrow"/>
        </w:rPr>
        <w:t>uchádzač</w:t>
      </w:r>
      <w:r w:rsidRPr="00AD5520">
        <w:rPr>
          <w:rFonts w:ascii="Arial Narrow" w:hAnsi="Arial Narrow"/>
        </w:rPr>
        <w:t xml:space="preserve"> použije čestné vyhlásenie, verejný obstarávateľ môže na účely zabezpečenia riadneho priebehu verejného obstarávania postupovať podľa § 39 ods. 6</w:t>
      </w:r>
      <w:r w:rsidR="005C4626" w:rsidRPr="00AD5520">
        <w:rPr>
          <w:rFonts w:ascii="Arial Narrow" w:hAnsi="Arial Narrow"/>
        </w:rPr>
        <w:t xml:space="preserve"> zákona</w:t>
      </w:r>
      <w:r w:rsidRPr="00AD5520">
        <w:rPr>
          <w:rFonts w:ascii="Arial Narrow" w:hAnsi="Arial Narrow"/>
        </w:rPr>
        <w:t xml:space="preserve">. Verejný </w:t>
      </w:r>
      <w:r w:rsidRPr="00953520">
        <w:rPr>
          <w:rFonts w:ascii="Arial Narrow" w:hAnsi="Arial Narrow"/>
        </w:rPr>
        <w:t>obstarávateľ postupuje podľa § 39 ods. 7 a</w:t>
      </w:r>
      <w:r w:rsidR="005C4626" w:rsidRPr="00953520">
        <w:rPr>
          <w:rFonts w:ascii="Arial Narrow" w:hAnsi="Arial Narrow"/>
        </w:rPr>
        <w:t> </w:t>
      </w:r>
      <w:r w:rsidRPr="00953520">
        <w:rPr>
          <w:rFonts w:ascii="Arial Narrow" w:hAnsi="Arial Narrow"/>
        </w:rPr>
        <w:t>8</w:t>
      </w:r>
      <w:r w:rsidR="005C4626" w:rsidRPr="00953520">
        <w:rPr>
          <w:rFonts w:ascii="Arial Narrow" w:hAnsi="Arial Narrow"/>
        </w:rPr>
        <w:t xml:space="preserve"> zákona</w:t>
      </w:r>
      <w:r w:rsidRPr="00953520">
        <w:rPr>
          <w:rFonts w:ascii="Arial Narrow" w:hAnsi="Arial Narrow"/>
        </w:rPr>
        <w:t>, ak čestné vyhlásenie obsahuje aj informácie podľa druhej vety.</w:t>
      </w:r>
    </w:p>
    <w:p w14:paraId="3E85CA14" w14:textId="033E9EBF" w:rsidR="002B0168" w:rsidRPr="00953520" w:rsidRDefault="002B0168" w:rsidP="002B0168">
      <w:pPr>
        <w:autoSpaceDE w:val="0"/>
        <w:autoSpaceDN w:val="0"/>
        <w:adjustRightInd w:val="0"/>
        <w:ind w:left="567" w:hanging="567"/>
        <w:jc w:val="both"/>
        <w:rPr>
          <w:rFonts w:ascii="Arial Narrow" w:hAnsi="Arial Narrow"/>
          <w:b/>
          <w:bCs/>
          <w:iCs/>
          <w:sz w:val="22"/>
        </w:rPr>
      </w:pPr>
      <w:r w:rsidRPr="00953520">
        <w:rPr>
          <w:rFonts w:ascii="Arial Narrow" w:hAnsi="Arial Narrow" w:cs="Arial"/>
          <w:b/>
          <w:sz w:val="22"/>
        </w:rPr>
        <w:t xml:space="preserve">16.3 </w:t>
      </w:r>
      <w:r w:rsidRPr="00953520">
        <w:rPr>
          <w:rFonts w:ascii="Arial Narrow" w:hAnsi="Arial Narrow" w:cs="Arial"/>
          <w:b/>
          <w:sz w:val="22"/>
        </w:rPr>
        <w:tab/>
      </w:r>
      <w:r w:rsidRPr="00953520">
        <w:rPr>
          <w:rFonts w:ascii="Arial Narrow" w:hAnsi="Arial Narrow" w:cs="Arial"/>
          <w:b/>
          <w:sz w:val="22"/>
          <w:u w:val="single"/>
        </w:rPr>
        <w:t xml:space="preserve">Fyzická časť ponuky obsahujúca </w:t>
      </w:r>
      <w:bookmarkStart w:id="25" w:name="_Hlk35266693"/>
      <w:r w:rsidR="0051430E" w:rsidRPr="00953520">
        <w:rPr>
          <w:rFonts w:ascii="Arial Narrow" w:hAnsi="Arial Narrow" w:cs="Arial"/>
          <w:b/>
          <w:sz w:val="22"/>
          <w:u w:val="single"/>
        </w:rPr>
        <w:t xml:space="preserve">- </w:t>
      </w:r>
      <w:r w:rsidRPr="00953520">
        <w:rPr>
          <w:rFonts w:ascii="Arial Narrow" w:hAnsi="Arial Narrow" w:cs="Arial"/>
          <w:iCs/>
          <w:sz w:val="22"/>
        </w:rPr>
        <w:t>listinné originály bankovej záruky/poistenia záruky</w:t>
      </w:r>
      <w:bookmarkEnd w:id="25"/>
      <w:r w:rsidRPr="00953520">
        <w:rPr>
          <w:rFonts w:ascii="Arial Narrow" w:hAnsi="Arial Narrow" w:cs="Arial"/>
          <w:iCs/>
          <w:sz w:val="22"/>
        </w:rPr>
        <w:t xml:space="preserve"> podľa bodu 14 týchto súťažných podkladov</w:t>
      </w:r>
      <w:r w:rsidR="007F7BEF" w:rsidRPr="00953520">
        <w:rPr>
          <w:rFonts w:ascii="Arial Narrow" w:hAnsi="Arial Narrow" w:cs="Arial"/>
          <w:iCs/>
          <w:sz w:val="22"/>
        </w:rPr>
        <w:t xml:space="preserve"> (ak je to relevantné)</w:t>
      </w:r>
      <w:r w:rsidRPr="00953520">
        <w:rPr>
          <w:rFonts w:ascii="Arial Narrow" w:hAnsi="Arial Narrow"/>
          <w:bCs/>
          <w:iCs/>
          <w:sz w:val="22"/>
        </w:rPr>
        <w:t>.</w:t>
      </w:r>
      <w:r w:rsidRPr="00953520">
        <w:rPr>
          <w:rFonts w:ascii="Arial Narrow" w:hAnsi="Arial Narrow"/>
          <w:b/>
          <w:bCs/>
          <w:iCs/>
          <w:sz w:val="22"/>
        </w:rPr>
        <w:t xml:space="preserve">  </w:t>
      </w:r>
    </w:p>
    <w:p w14:paraId="2DA64093" w14:textId="06055FA3" w:rsidR="002B0168" w:rsidRPr="00953520" w:rsidRDefault="002B0168" w:rsidP="002B0168">
      <w:pPr>
        <w:autoSpaceDE w:val="0"/>
        <w:autoSpaceDN w:val="0"/>
        <w:adjustRightInd w:val="0"/>
        <w:ind w:left="567" w:hanging="567"/>
        <w:jc w:val="both"/>
        <w:rPr>
          <w:rFonts w:ascii="Arial Narrow" w:hAnsi="Arial Narrow"/>
          <w:b/>
          <w:sz w:val="22"/>
        </w:rPr>
      </w:pPr>
      <w:r w:rsidRPr="00953520">
        <w:rPr>
          <w:rFonts w:ascii="Arial Narrow" w:hAnsi="Arial Narrow"/>
          <w:b/>
          <w:bCs/>
          <w:sz w:val="22"/>
        </w:rPr>
        <w:t xml:space="preserve">   </w:t>
      </w:r>
      <w:r w:rsidRPr="00953520">
        <w:rPr>
          <w:rFonts w:ascii="Arial Narrow" w:hAnsi="Arial Narrow"/>
          <w:b/>
          <w:bCs/>
          <w:sz w:val="22"/>
        </w:rPr>
        <w:tab/>
      </w:r>
      <w:r w:rsidRPr="00953520">
        <w:rPr>
          <w:rFonts w:ascii="Arial Narrow" w:hAnsi="Arial Narrow"/>
          <w:b/>
          <w:sz w:val="22"/>
        </w:rPr>
        <w:t xml:space="preserve">Ponuka </w:t>
      </w:r>
      <w:bookmarkStart w:id="26" w:name="_Hlk35267646"/>
      <w:r w:rsidRPr="00953520">
        <w:rPr>
          <w:rFonts w:ascii="Arial Narrow" w:hAnsi="Arial Narrow"/>
          <w:b/>
          <w:sz w:val="22"/>
        </w:rPr>
        <w:t xml:space="preserve">s </w:t>
      </w:r>
      <w:r w:rsidRPr="00953520">
        <w:rPr>
          <w:rFonts w:ascii="Arial Narrow" w:hAnsi="Arial Narrow" w:cs="Arial"/>
          <w:b/>
          <w:bCs/>
          <w:iCs/>
          <w:sz w:val="22"/>
        </w:rPr>
        <w:t>listinnými originálmi bankovej záruky/poistenia záruky</w:t>
      </w:r>
      <w:r w:rsidRPr="00953520">
        <w:rPr>
          <w:rFonts w:ascii="Arial Narrow" w:hAnsi="Arial Narrow"/>
          <w:b/>
          <w:sz w:val="22"/>
        </w:rPr>
        <w:t xml:space="preserve"> </w:t>
      </w:r>
      <w:bookmarkEnd w:id="26"/>
      <w:r w:rsidRPr="00953520">
        <w:rPr>
          <w:rFonts w:ascii="Arial Narrow" w:hAnsi="Arial Narrow"/>
          <w:b/>
          <w:sz w:val="22"/>
        </w:rPr>
        <w:t xml:space="preserve">sa predkladá </w:t>
      </w:r>
      <w:r w:rsidR="00517F65" w:rsidRPr="00953520">
        <w:rPr>
          <w:rFonts w:ascii="Arial Narrow" w:hAnsi="Arial Narrow"/>
          <w:b/>
          <w:sz w:val="22"/>
        </w:rPr>
        <w:t xml:space="preserve">(v lehote na predkladanie ponúk) </w:t>
      </w:r>
      <w:r w:rsidRPr="00953520">
        <w:rPr>
          <w:rFonts w:ascii="Arial Narrow" w:hAnsi="Arial Narrow"/>
          <w:b/>
          <w:sz w:val="22"/>
        </w:rPr>
        <w:t>v uzavretom, prípadne zapečatenom obale, zabezpečenom proti nežiaducemu otvoreniu a na ktorom budú uvedené nasledovné údaje:</w:t>
      </w:r>
    </w:p>
    <w:p w14:paraId="430C5DE9" w14:textId="77777777" w:rsidR="002B0168" w:rsidRPr="00953520" w:rsidRDefault="002B0168" w:rsidP="006A345C">
      <w:pPr>
        <w:pStyle w:val="Odsekzoznamu"/>
        <w:tabs>
          <w:tab w:val="clear" w:pos="2160"/>
          <w:tab w:val="clear" w:pos="2880"/>
          <w:tab w:val="clear" w:pos="4500"/>
        </w:tabs>
        <w:spacing w:before="60"/>
        <w:ind w:left="851" w:hanging="284"/>
        <w:jc w:val="both"/>
        <w:rPr>
          <w:rFonts w:ascii="Arial Narrow" w:hAnsi="Arial Narrow" w:cs="Arial"/>
          <w:sz w:val="22"/>
          <w:szCs w:val="22"/>
        </w:rPr>
      </w:pPr>
      <w:r w:rsidRPr="00953520">
        <w:rPr>
          <w:rFonts w:ascii="Arial Narrow" w:hAnsi="Arial Narrow"/>
        </w:rPr>
        <w:t>-</w:t>
      </w:r>
      <w:r w:rsidRPr="00953520">
        <w:rPr>
          <w:rFonts w:ascii="Arial Narrow" w:hAnsi="Arial Narrow"/>
        </w:rPr>
        <w:tab/>
      </w:r>
      <w:r w:rsidRPr="00953520">
        <w:rPr>
          <w:rFonts w:ascii="Arial Narrow" w:hAnsi="Arial Narrow"/>
          <w:sz w:val="22"/>
          <w:szCs w:val="22"/>
        </w:rPr>
        <w:t xml:space="preserve">adresa verejného obstarávateľa: </w:t>
      </w:r>
      <w:r w:rsidRPr="00953520">
        <w:rPr>
          <w:rFonts w:ascii="Arial Narrow" w:hAnsi="Arial Narrow" w:cs="Arial"/>
          <w:bCs/>
          <w:sz w:val="22"/>
          <w:szCs w:val="22"/>
        </w:rPr>
        <w:t xml:space="preserve">Horská záchranná služba, </w:t>
      </w:r>
      <w:r w:rsidRPr="00953520">
        <w:rPr>
          <w:rFonts w:ascii="Arial Narrow" w:hAnsi="Arial Narrow" w:cs="Arial"/>
          <w:sz w:val="22"/>
          <w:szCs w:val="22"/>
        </w:rPr>
        <w:t>Horný Smokovec 52, 062 01 Vysoké Tatry</w:t>
      </w:r>
    </w:p>
    <w:p w14:paraId="79351617" w14:textId="77777777" w:rsidR="002B0168" w:rsidRPr="00953520" w:rsidRDefault="002B0168" w:rsidP="006A345C">
      <w:pPr>
        <w:pStyle w:val="Bezriadkovania"/>
        <w:ind w:left="851" w:hanging="284"/>
        <w:rPr>
          <w:rFonts w:ascii="Arial Narrow" w:hAnsi="Arial Narrow"/>
        </w:rPr>
      </w:pPr>
      <w:r w:rsidRPr="00953520">
        <w:rPr>
          <w:rFonts w:ascii="Arial Narrow" w:hAnsi="Arial Narrow"/>
        </w:rPr>
        <w:t>-</w:t>
      </w:r>
      <w:r w:rsidRPr="00953520">
        <w:rPr>
          <w:rFonts w:ascii="Arial Narrow" w:hAnsi="Arial Narrow"/>
        </w:rPr>
        <w:tab/>
        <w:t>obchodné meno a sídlo, resp. miesto podnikania uchádzača alebo obchodné mená a sídla, resp. miesta podnikania všetkých členov skupiny dodávateľov,</w:t>
      </w:r>
    </w:p>
    <w:p w14:paraId="049D59EF" w14:textId="77777777" w:rsidR="002B0168" w:rsidRPr="00953520" w:rsidRDefault="002B0168" w:rsidP="006A345C">
      <w:pPr>
        <w:pStyle w:val="Bezriadkovania"/>
        <w:ind w:left="851" w:hanging="284"/>
        <w:rPr>
          <w:rFonts w:ascii="Arial Narrow" w:hAnsi="Arial Narrow"/>
        </w:rPr>
      </w:pPr>
      <w:r w:rsidRPr="00953520">
        <w:rPr>
          <w:rFonts w:ascii="Arial Narrow" w:hAnsi="Arial Narrow"/>
        </w:rPr>
        <w:t>-</w:t>
      </w:r>
      <w:r w:rsidRPr="00953520">
        <w:rPr>
          <w:rFonts w:ascii="Arial Narrow" w:hAnsi="Arial Narrow"/>
        </w:rPr>
        <w:tab/>
        <w:t>označenie „</w:t>
      </w:r>
      <w:bookmarkStart w:id="27" w:name="_Hlk35452633"/>
      <w:r w:rsidRPr="00953520">
        <w:rPr>
          <w:rFonts w:ascii="Arial Narrow" w:hAnsi="Arial Narrow"/>
        </w:rPr>
        <w:t xml:space="preserve">PODLIMITNÁ ZÁKAZKA </w:t>
      </w:r>
      <w:bookmarkEnd w:id="27"/>
      <w:r w:rsidRPr="00953520">
        <w:rPr>
          <w:rFonts w:ascii="Arial Narrow" w:hAnsi="Arial Narrow"/>
        </w:rPr>
        <w:t>– NEOTVÁRAŤ“,</w:t>
      </w:r>
    </w:p>
    <w:p w14:paraId="238FD6C1" w14:textId="3DFEB80B" w:rsidR="002B0168" w:rsidRPr="00953520" w:rsidRDefault="002B0168" w:rsidP="006A345C">
      <w:pPr>
        <w:pStyle w:val="Bezriadkovania"/>
        <w:ind w:left="851" w:hanging="284"/>
        <w:rPr>
          <w:rFonts w:ascii="Arial Narrow" w:hAnsi="Arial Narrow"/>
        </w:rPr>
      </w:pPr>
      <w:r w:rsidRPr="00953520">
        <w:rPr>
          <w:rFonts w:ascii="Arial Narrow" w:hAnsi="Arial Narrow"/>
        </w:rPr>
        <w:t>-</w:t>
      </w:r>
      <w:r w:rsidRPr="00953520">
        <w:rPr>
          <w:rFonts w:ascii="Arial Narrow" w:hAnsi="Arial Narrow"/>
        </w:rPr>
        <w:tab/>
        <w:t xml:space="preserve">označenie heslom </w:t>
      </w:r>
      <w:r w:rsidRPr="005C2632">
        <w:rPr>
          <w:rFonts w:ascii="Arial Narrow" w:hAnsi="Arial Narrow"/>
        </w:rPr>
        <w:t xml:space="preserve">súťaže </w:t>
      </w:r>
      <w:r w:rsidRPr="005C2632">
        <w:rPr>
          <w:rFonts w:ascii="Arial Narrow" w:hAnsi="Arial Narrow" w:cs="Arial"/>
        </w:rPr>
        <w:t>„</w:t>
      </w:r>
      <w:r w:rsidR="006A345C" w:rsidRPr="005C2632">
        <w:rPr>
          <w:rFonts w:ascii="Arial Narrow" w:hAnsi="Arial Narrow" w:cs="Arial"/>
          <w:b/>
          <w:bCs/>
        </w:rPr>
        <w:t>Pracovisko Liptovský Hrádok</w:t>
      </w:r>
      <w:r w:rsidRPr="005C2632">
        <w:rPr>
          <w:rFonts w:ascii="Arial Narrow" w:hAnsi="Arial Narrow"/>
        </w:rPr>
        <w:t>“</w:t>
      </w:r>
    </w:p>
    <w:p w14:paraId="602E750A" w14:textId="1DC52B4B" w:rsidR="002B0168" w:rsidRPr="00953520" w:rsidRDefault="002B0168" w:rsidP="00294C0C">
      <w:pPr>
        <w:spacing w:before="120" w:after="120" w:line="240" w:lineRule="auto"/>
        <w:ind w:left="851" w:hanging="284"/>
        <w:jc w:val="both"/>
        <w:rPr>
          <w:rFonts w:ascii="Arial Narrow" w:hAnsi="Arial Narrow" w:cs="Arial"/>
          <w:sz w:val="22"/>
          <w:lang w:eastAsia="sk-SK"/>
        </w:rPr>
      </w:pPr>
      <w:r w:rsidRPr="00953520">
        <w:rPr>
          <w:rFonts w:ascii="Arial Narrow" w:hAnsi="Arial Narrow"/>
          <w:sz w:val="22"/>
        </w:rPr>
        <w:t>-</w:t>
      </w:r>
      <w:r w:rsidRPr="00953520">
        <w:rPr>
          <w:rFonts w:ascii="Arial Narrow" w:hAnsi="Arial Narrow"/>
          <w:sz w:val="22"/>
        </w:rPr>
        <w:tab/>
        <w:t>označenie ponuky v súlade s týmito súťažnými podkladmi:  „Ponuka časť „Originál bankovej záruky v listinnej podobe/originál poistenia záruky v listinnej podobe“ podľa bodu 14.5/14.6 týchto súťažných podkladov.</w:t>
      </w:r>
    </w:p>
    <w:p w14:paraId="7A543403"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85E167" w14:textId="537DB3E5" w:rsidR="005C194C" w:rsidRPr="00B050CF" w:rsidRDefault="00CB05D8" w:rsidP="005C194C">
      <w:pPr>
        <w:pStyle w:val="Bezriadkovania"/>
        <w:ind w:hanging="576"/>
        <w:rPr>
          <w:rFonts w:ascii="Arial Narrow" w:hAnsi="Arial Narrow"/>
          <w:i/>
        </w:rPr>
      </w:pPr>
      <w:r w:rsidRPr="00887ABD">
        <w:rPr>
          <w:rFonts w:ascii="Arial Narrow" w:hAnsi="Arial Narrow" w:cs="Arial"/>
          <w:color w:val="000000"/>
        </w:rPr>
        <w:t>17</w:t>
      </w:r>
      <w:r w:rsidR="00DB02F0" w:rsidRPr="00887ABD">
        <w:rPr>
          <w:rFonts w:ascii="Arial Narrow" w:hAnsi="Arial Narrow" w:cs="Arial"/>
          <w:color w:val="000000"/>
        </w:rPr>
        <w:t xml:space="preserve">.1  </w:t>
      </w:r>
      <w:r w:rsidR="001D6F73">
        <w:rPr>
          <w:rFonts w:ascii="Arial Narrow" w:hAnsi="Arial Narrow" w:cs="Arial"/>
          <w:color w:val="000000"/>
        </w:rPr>
        <w:t xml:space="preserve">  </w:t>
      </w:r>
      <w:r w:rsidR="005C194C" w:rsidRPr="00B050CF">
        <w:rPr>
          <w:rFonts w:ascii="Arial Narrow" w:hAnsi="Arial Narrow"/>
        </w:rPr>
        <w:t>Samostatný dokument v elektronickej podobe (</w:t>
      </w:r>
      <w:r w:rsidR="005C194C" w:rsidRPr="00B050CF">
        <w:rPr>
          <w:rFonts w:ascii="Arial Narrow" w:hAnsi="Arial Narrow" w:cs="Arial"/>
        </w:rPr>
        <w:t>vo formáte podľa bodu 10.2 týchto súťažných podkladov)</w:t>
      </w:r>
      <w:r w:rsidR="005C194C" w:rsidRPr="00B050CF">
        <w:rPr>
          <w:rFonts w:ascii="Arial Narrow" w:hAnsi="Arial Narrow"/>
        </w:rPr>
        <w:t>, na ktorom je uvedené min.:</w:t>
      </w:r>
    </w:p>
    <w:p w14:paraId="5524FD57" w14:textId="77777777" w:rsidR="005C194C" w:rsidRPr="001B72EC" w:rsidRDefault="005C194C" w:rsidP="005C194C">
      <w:pPr>
        <w:pStyle w:val="Bezriadkovania"/>
        <w:ind w:hanging="141"/>
        <w:rPr>
          <w:rFonts w:ascii="Arial Narrow" w:hAnsi="Arial Narrow"/>
        </w:rPr>
      </w:pPr>
      <w:r w:rsidRPr="00B050CF">
        <w:rPr>
          <w:rFonts w:ascii="Arial Narrow" w:hAnsi="Arial Narrow"/>
        </w:rPr>
        <w:t>- obchodné meno alebo názov uchádzača, sídlo alebo miesto podnikania uchádzača, IČO uchádzača, e- mail a tel. č. kontaktnej osoby uchádzača</w:t>
      </w:r>
    </w:p>
    <w:p w14:paraId="0717D30B" w14:textId="390C2392" w:rsidR="005C194C" w:rsidRPr="001B72EC" w:rsidRDefault="005C194C" w:rsidP="005C194C">
      <w:pPr>
        <w:pStyle w:val="Bezriadkovania"/>
        <w:ind w:hanging="141"/>
        <w:rPr>
          <w:rFonts w:ascii="Arial Narrow" w:hAnsi="Arial Narrow"/>
          <w:i/>
        </w:rPr>
      </w:pPr>
      <w:r w:rsidRPr="00B050CF">
        <w:rPr>
          <w:rFonts w:ascii="Arial Narrow" w:hAnsi="Arial Narrow"/>
        </w:rPr>
        <w:lastRenderedPageBreak/>
        <w:t xml:space="preserve">- informácia či uchádzač je mikropodnik, malý alebo stredný podnik v prípade, ak uchádzač predbežne </w:t>
      </w:r>
      <w:r w:rsidRPr="00B050CF">
        <w:rPr>
          <w:rFonts w:ascii="Arial Narrow" w:hAnsi="Arial Narrow"/>
          <w:u w:val="single"/>
        </w:rPr>
        <w:t>nenahrádza</w:t>
      </w:r>
      <w:r w:rsidRPr="00B050CF">
        <w:rPr>
          <w:rFonts w:ascii="Arial Narrow" w:hAnsi="Arial Narrow"/>
        </w:rPr>
        <w:t xml:space="preserve"> doklady na preukázanie splnenia podmienok účasti podľa § 39 zákona určené verejným obstarávateľom v tomto verejnom obstarávaní a podpis uchádzača alebo osoby oprávnenej konať za uchádzača (</w:t>
      </w:r>
      <w:r w:rsidRPr="00B050CF">
        <w:rPr>
          <w:rFonts w:ascii="Arial Narrow" w:hAnsi="Arial Narrow"/>
          <w:i/>
        </w:rPr>
        <w:t>porovnajte odporúčanie Komisie zo 6. mája 2003 týkajúce sa definície mikropodnikov, malých a stredných podnikov (Ú. v. EÚ L 124, 20.5.2003, s. 36). Táto informácia sa vyžaduje len na štatistické účely</w:t>
      </w:r>
      <w:r w:rsidR="001D6F73">
        <w:rPr>
          <w:rFonts w:ascii="Arial Narrow" w:hAnsi="Arial Narrow"/>
          <w:i/>
        </w:rPr>
        <w:t>.</w:t>
      </w:r>
    </w:p>
    <w:p w14:paraId="3807F7B5" w14:textId="77777777" w:rsidR="005C194C" w:rsidRPr="0015777C" w:rsidRDefault="005C194C" w:rsidP="005C194C">
      <w:pPr>
        <w:pStyle w:val="Bezriadkovania"/>
        <w:ind w:firstLine="0"/>
        <w:rPr>
          <w:rFonts w:ascii="Arial Narrow" w:hAnsi="Arial Narrow"/>
        </w:rPr>
      </w:pPr>
      <w:r w:rsidRPr="0015777C">
        <w:rPr>
          <w:rFonts w:ascii="Arial Narrow" w:hAnsi="Arial Narrow"/>
          <w:u w:val="single"/>
        </w:rPr>
        <w:t>Mikropodniky</w:t>
      </w:r>
      <w:r w:rsidRPr="0015777C">
        <w:rPr>
          <w:rFonts w:ascii="Arial Narrow" w:hAnsi="Arial Narrow"/>
        </w:rPr>
        <w:t>: podniky, ktoré zamestnávajú menej než 10 osôb a ktorých ročný obrat a/alebo celková ročná súvaha neprekračuje 2 milióny EUR.</w:t>
      </w:r>
    </w:p>
    <w:p w14:paraId="24B6A2C3" w14:textId="77777777" w:rsidR="005C194C" w:rsidRPr="00151A68" w:rsidRDefault="005C194C" w:rsidP="005C194C">
      <w:pPr>
        <w:ind w:left="576" w:hanging="576"/>
        <w:rPr>
          <w:rFonts w:ascii="Arial Narrow" w:hAnsi="Arial Narrow"/>
          <w:i/>
          <w:sz w:val="22"/>
        </w:rPr>
      </w:pPr>
      <w:r w:rsidRPr="00151A68">
        <w:rPr>
          <w:rFonts w:ascii="Arial Narrow" w:hAnsi="Arial Narrow"/>
          <w:i/>
          <w:sz w:val="22"/>
        </w:rPr>
        <w:tab/>
      </w:r>
      <w:r w:rsidRPr="00151A68">
        <w:rPr>
          <w:rFonts w:ascii="Arial Narrow" w:hAnsi="Arial Narrow"/>
          <w:i/>
          <w:sz w:val="22"/>
          <w:u w:val="single"/>
        </w:rPr>
        <w:t>Malé podniky:</w:t>
      </w:r>
      <w:r w:rsidRPr="00151A68">
        <w:rPr>
          <w:rFonts w:ascii="Arial Narrow" w:hAnsi="Arial Narrow"/>
          <w:i/>
          <w:sz w:val="22"/>
        </w:rPr>
        <w:t xml:space="preserve"> podniky, ktoré zamestnávajú menej ako 50 osôb a ktorých ročný obrat a/alebo celková ročná súvaha neprekračuje 10 miliónov EUR.</w:t>
      </w:r>
    </w:p>
    <w:p w14:paraId="1BD6BA6C" w14:textId="77777777" w:rsidR="00FD60D8" w:rsidRDefault="005C194C" w:rsidP="005C194C">
      <w:pPr>
        <w:pStyle w:val="Odsekzoznamu"/>
        <w:tabs>
          <w:tab w:val="clear" w:pos="2160"/>
          <w:tab w:val="clear" w:pos="2880"/>
          <w:tab w:val="clear" w:pos="4500"/>
        </w:tabs>
        <w:spacing w:before="120" w:after="120"/>
        <w:ind w:left="567" w:hanging="567"/>
        <w:jc w:val="both"/>
        <w:rPr>
          <w:rFonts w:ascii="Arial Narrow" w:hAnsi="Arial Narrow"/>
          <w:sz w:val="22"/>
          <w:szCs w:val="22"/>
        </w:rPr>
      </w:pPr>
      <w:r w:rsidRPr="00151A68">
        <w:rPr>
          <w:rFonts w:ascii="Arial Narrow" w:hAnsi="Arial Narrow"/>
          <w:i/>
          <w:sz w:val="22"/>
          <w:szCs w:val="22"/>
        </w:rPr>
        <w:tab/>
      </w:r>
      <w:r w:rsidRPr="00151A68">
        <w:rPr>
          <w:rFonts w:ascii="Arial Narrow" w:hAnsi="Arial Narrow"/>
          <w:i/>
          <w:sz w:val="22"/>
          <w:szCs w:val="22"/>
          <w:u w:val="single"/>
        </w:rPr>
        <w:t>Stredné podniky:</w:t>
      </w:r>
      <w:r w:rsidRPr="00151A68">
        <w:rPr>
          <w:rFonts w:ascii="Arial Narrow" w:hAnsi="Arial Narrow"/>
          <w:i/>
          <w:sz w:val="22"/>
          <w:szCs w:val="22"/>
        </w:rPr>
        <w:t xml:space="preserve"> podniky, ktoré nie sú mikropodnikmi ani malými podnikmi a ktoré zamestnávajú menej ako 250 osôb a ktorých ročný obrat nepresahuje 50 miliónov EUR a/alebo celková ročná súvaha nepresahuje 43 miliónov EUR.)</w:t>
      </w:r>
      <w:r w:rsidRPr="00151A68">
        <w:rPr>
          <w:rFonts w:ascii="Arial Narrow" w:hAnsi="Arial Narrow"/>
          <w:sz w:val="22"/>
          <w:szCs w:val="22"/>
        </w:rPr>
        <w:t>.</w:t>
      </w:r>
    </w:p>
    <w:p w14:paraId="75C64383" w14:textId="50AC586B" w:rsidR="00FD60D8" w:rsidRPr="00B26FDD" w:rsidRDefault="00FD60D8" w:rsidP="00FD60D8">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A3A3F">
        <w:rPr>
          <w:rFonts w:ascii="Arial Narrow" w:hAnsi="Arial Narrow" w:cs="Arial"/>
          <w:sz w:val="22"/>
          <w:szCs w:val="22"/>
          <w:u w:val="single"/>
        </w:rPr>
        <w:t>Vyhlásenia uchádzača</w:t>
      </w:r>
      <w:r w:rsidRPr="00EA3A3F">
        <w:rPr>
          <w:rFonts w:ascii="Arial Narrow" w:hAnsi="Arial Narrow" w:cs="Arial"/>
          <w:sz w:val="22"/>
          <w:szCs w:val="22"/>
        </w:rPr>
        <w:t xml:space="preserve"> a plnomocenstvá uchádzača – vyplnené formuláre </w:t>
      </w:r>
      <w:r w:rsidRPr="00B26FDD">
        <w:rPr>
          <w:rFonts w:ascii="Arial Narrow" w:hAnsi="Arial Narrow" w:cs="Arial"/>
          <w:sz w:val="22"/>
          <w:szCs w:val="22"/>
        </w:rPr>
        <w:t xml:space="preserve">podľa prílohy č. </w:t>
      </w:r>
      <w:r w:rsidR="00B26FDD" w:rsidRPr="00B26FDD">
        <w:rPr>
          <w:rFonts w:ascii="Arial Narrow" w:hAnsi="Arial Narrow" w:cs="Arial"/>
          <w:sz w:val="22"/>
          <w:szCs w:val="22"/>
        </w:rPr>
        <w:t>7</w:t>
      </w:r>
      <w:r w:rsidRPr="00B26FDD">
        <w:rPr>
          <w:rFonts w:ascii="Arial Narrow" w:hAnsi="Arial Narrow" w:cs="Arial"/>
          <w:sz w:val="22"/>
          <w:szCs w:val="22"/>
        </w:rPr>
        <w:t xml:space="preserve"> týchto súťažných podkladov vo forme prílohy/príloh a vo formátoch podľa bodu 10.2 týchto súťažných podkladov.</w:t>
      </w:r>
    </w:p>
    <w:p w14:paraId="5218E576" w14:textId="7DBFC427" w:rsidR="00FD60D8" w:rsidRPr="00B26FDD" w:rsidRDefault="00FD60D8" w:rsidP="00FD60D8">
      <w:pPr>
        <w:ind w:left="567"/>
        <w:jc w:val="both"/>
        <w:rPr>
          <w:rFonts w:ascii="Arial Narrow" w:hAnsi="Arial Narrow" w:cs="Arial"/>
          <w:sz w:val="22"/>
        </w:rPr>
      </w:pPr>
      <w:r w:rsidRPr="00B26FDD">
        <w:rPr>
          <w:rFonts w:ascii="Arial Narrow" w:hAnsi="Arial Narrow" w:cs="Arial"/>
          <w:sz w:val="22"/>
        </w:rPr>
        <w:t xml:space="preserve">Uchádzač predloží podpísané vyhlásenie – vyplnený formulár podľa prílohy č. </w:t>
      </w:r>
      <w:r w:rsidR="00B26FDD" w:rsidRPr="00B26FDD">
        <w:rPr>
          <w:rFonts w:ascii="Arial Narrow" w:hAnsi="Arial Narrow" w:cs="Arial"/>
          <w:sz w:val="22"/>
        </w:rPr>
        <w:t>7</w:t>
      </w:r>
      <w:r w:rsidRPr="00B26FDD">
        <w:rPr>
          <w:rFonts w:ascii="Arial Narrow" w:hAnsi="Arial Narrow" w:cs="Arial"/>
          <w:sz w:val="22"/>
        </w:rPr>
        <w:t>A týchto súťažných podkladov.</w:t>
      </w:r>
    </w:p>
    <w:p w14:paraId="2027B6DC" w14:textId="46BBBC1B" w:rsidR="00FD60D8" w:rsidRPr="00754C01" w:rsidRDefault="00FD60D8" w:rsidP="00FD60D8">
      <w:pPr>
        <w:spacing w:after="120"/>
        <w:ind w:left="567"/>
        <w:jc w:val="both"/>
        <w:rPr>
          <w:rFonts w:ascii="Arial Narrow" w:hAnsi="Arial Narrow" w:cs="Arial"/>
          <w:sz w:val="22"/>
        </w:rPr>
      </w:pPr>
      <w:r w:rsidRPr="00B26FDD">
        <w:rPr>
          <w:rFonts w:ascii="Arial Narrow" w:hAnsi="Arial Narrow" w:cs="Arial"/>
          <w:sz w:val="22"/>
        </w:rPr>
        <w:t>V prípade, že uchádzača tvorí skupina dodávateľov zúčastnená vo verejnom obstarávaní, predloží zároveň plnomocenstvo – vyplnený formulár podľa prílohy č. </w:t>
      </w:r>
      <w:r w:rsidR="00B26FDD" w:rsidRPr="00B26FDD">
        <w:rPr>
          <w:rFonts w:ascii="Arial Narrow" w:hAnsi="Arial Narrow" w:cs="Arial"/>
          <w:sz w:val="22"/>
        </w:rPr>
        <w:t>7</w:t>
      </w:r>
      <w:r w:rsidRPr="00B26FDD">
        <w:rPr>
          <w:rFonts w:ascii="Arial Narrow" w:hAnsi="Arial Narrow" w:cs="Arial"/>
          <w:sz w:val="22"/>
        </w:rPr>
        <w:t>B týchto súťažných podkladov.</w:t>
      </w:r>
    </w:p>
    <w:p w14:paraId="0B5C5C77" w14:textId="1781D595" w:rsidR="00065F6B" w:rsidRPr="007060DB" w:rsidRDefault="00065F6B" w:rsidP="00FD60D8">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1F0DD6" w:rsidRPr="00887ABD">
        <w:rPr>
          <w:rFonts w:ascii="Arial Narrow" w:hAnsi="Arial Narrow" w:cs="Arial"/>
          <w:sz w:val="22"/>
          <w:szCs w:val="22"/>
          <w:u w:val="single"/>
        </w:rPr>
        <w:t>mluvy</w:t>
      </w:r>
      <w:r w:rsidR="00207B4D">
        <w:rPr>
          <w:rFonts w:ascii="Arial Narrow" w:hAnsi="Arial Narrow" w:cs="Arial"/>
          <w:sz w:val="22"/>
          <w:szCs w:val="22"/>
          <w:u w:val="single"/>
        </w:rPr>
        <w:t xml:space="preserve"> o dielo</w:t>
      </w:r>
      <w:r w:rsidRPr="00887ABD">
        <w:rPr>
          <w:rFonts w:ascii="Arial Narrow" w:hAnsi="Arial Narrow" w:cs="Arial"/>
          <w:sz w:val="22"/>
          <w:szCs w:val="22"/>
        </w:rPr>
        <w:t xml:space="preserve"> podľa prílohy č. </w:t>
      </w:r>
      <w:r w:rsidR="00B30BDD">
        <w:rPr>
          <w:rFonts w:ascii="Arial Narrow" w:hAnsi="Arial Narrow" w:cs="Arial"/>
          <w:sz w:val="22"/>
          <w:szCs w:val="22"/>
        </w:rPr>
        <w:t>2</w:t>
      </w:r>
      <w:r w:rsidR="00D7717F">
        <w:rPr>
          <w:rFonts w:ascii="Arial Narrow" w:hAnsi="Arial Narrow" w:cs="Arial"/>
          <w:sz w:val="22"/>
          <w:szCs w:val="22"/>
        </w:rPr>
        <w:t xml:space="preserve">. </w:t>
      </w:r>
      <w:r w:rsidR="007E3FA7">
        <w:rPr>
          <w:rFonts w:ascii="Arial Narrow" w:hAnsi="Arial Narrow" w:cs="Arial"/>
          <w:sz w:val="22"/>
          <w:szCs w:val="22"/>
        </w:rPr>
        <w:t>Návrh Zmluvy</w:t>
      </w:r>
      <w:r w:rsidR="00BB1FF7">
        <w:rPr>
          <w:rFonts w:ascii="Arial Narrow" w:hAnsi="Arial Narrow" w:cs="Arial"/>
          <w:sz w:val="22"/>
          <w:szCs w:val="22"/>
        </w:rPr>
        <w:t xml:space="preserve"> o dielo</w:t>
      </w:r>
      <w:r w:rsidRPr="00887ABD">
        <w:rPr>
          <w:rFonts w:ascii="Arial Narrow" w:hAnsi="Arial Narrow" w:cs="Arial"/>
          <w:sz w:val="22"/>
          <w:szCs w:val="22"/>
        </w:rPr>
        <w:t xml:space="preserve"> </w:t>
      </w:r>
      <w:r w:rsidRPr="007060DB">
        <w:rPr>
          <w:rFonts w:ascii="Arial Narrow" w:hAnsi="Arial Narrow" w:cs="Arial"/>
          <w:sz w:val="22"/>
          <w:szCs w:val="22"/>
        </w:rPr>
        <w:t>týchto súťažných podkladov</w:t>
      </w:r>
      <w:r w:rsidR="00235CE6" w:rsidRPr="007060DB">
        <w:rPr>
          <w:rFonts w:ascii="Arial Narrow" w:hAnsi="Arial Narrow" w:cs="Arial"/>
          <w:sz w:val="22"/>
          <w:szCs w:val="22"/>
        </w:rPr>
        <w:t xml:space="preserve"> </w:t>
      </w:r>
      <w:bookmarkStart w:id="28" w:name="_Hlk510111938"/>
      <w:r w:rsidR="00235CE6" w:rsidRPr="007060DB">
        <w:rPr>
          <w:rFonts w:ascii="Arial Narrow" w:hAnsi="Arial Narrow" w:cs="Arial"/>
          <w:sz w:val="22"/>
          <w:szCs w:val="22"/>
        </w:rPr>
        <w:t xml:space="preserve">vo formáte </w:t>
      </w:r>
      <w:r w:rsidR="00A11905" w:rsidRPr="007060DB">
        <w:rPr>
          <w:rFonts w:ascii="Arial Narrow" w:hAnsi="Arial Narrow" w:cs="Arial"/>
          <w:sz w:val="22"/>
          <w:szCs w:val="22"/>
        </w:rPr>
        <w:t>.doc</w:t>
      </w:r>
      <w:r w:rsidR="00A379AD" w:rsidRPr="007060DB">
        <w:rPr>
          <w:rFonts w:ascii="Arial Narrow" w:hAnsi="Arial Narrow" w:cs="Arial"/>
          <w:sz w:val="22"/>
          <w:szCs w:val="22"/>
        </w:rPr>
        <w:t>x</w:t>
      </w:r>
      <w:r w:rsidR="00A11905" w:rsidRPr="007060DB">
        <w:rPr>
          <w:rFonts w:ascii="Arial Narrow" w:hAnsi="Arial Narrow" w:cs="Arial"/>
          <w:sz w:val="22"/>
          <w:szCs w:val="22"/>
        </w:rPr>
        <w:t xml:space="preserve"> a </w:t>
      </w:r>
      <w:r w:rsidR="00235CE6" w:rsidRPr="007060DB">
        <w:rPr>
          <w:rFonts w:ascii="Arial Narrow" w:hAnsi="Arial Narrow" w:cs="Arial"/>
          <w:sz w:val="22"/>
          <w:szCs w:val="22"/>
        </w:rPr>
        <w:t>.pdf</w:t>
      </w:r>
      <w:r w:rsidRPr="007060DB">
        <w:rPr>
          <w:rFonts w:ascii="Arial Narrow" w:hAnsi="Arial Narrow" w:cs="Arial"/>
          <w:sz w:val="22"/>
          <w:szCs w:val="22"/>
        </w:rPr>
        <w:t xml:space="preserve">. </w:t>
      </w:r>
      <w:bookmarkEnd w:id="28"/>
      <w:r w:rsidRPr="007060DB">
        <w:rPr>
          <w:rFonts w:ascii="Arial Narrow" w:hAnsi="Arial Narrow" w:cs="Arial"/>
          <w:sz w:val="22"/>
          <w:szCs w:val="22"/>
        </w:rPr>
        <w:t xml:space="preserve">Návrh </w:t>
      </w:r>
      <w:r w:rsidR="00D7717F" w:rsidRPr="007060DB">
        <w:rPr>
          <w:rFonts w:ascii="Arial Narrow" w:hAnsi="Arial Narrow" w:cs="Arial"/>
          <w:sz w:val="22"/>
          <w:szCs w:val="22"/>
        </w:rPr>
        <w:t>Z</w:t>
      </w:r>
      <w:r w:rsidR="001F0DD6" w:rsidRPr="007060DB">
        <w:rPr>
          <w:rFonts w:ascii="Arial Narrow" w:hAnsi="Arial Narrow" w:cs="Arial"/>
          <w:sz w:val="22"/>
          <w:szCs w:val="22"/>
        </w:rPr>
        <w:t>mluvy</w:t>
      </w:r>
      <w:r w:rsidR="00BB1FF7" w:rsidRPr="007060DB">
        <w:rPr>
          <w:rFonts w:ascii="Arial Narrow" w:hAnsi="Arial Narrow" w:cs="Arial"/>
          <w:sz w:val="22"/>
          <w:szCs w:val="22"/>
        </w:rPr>
        <w:t xml:space="preserve"> o dielo</w:t>
      </w:r>
      <w:r w:rsidRPr="007060DB">
        <w:rPr>
          <w:rFonts w:ascii="Arial Narrow" w:hAnsi="Arial Narrow" w:cs="Arial"/>
          <w:sz w:val="22"/>
          <w:szCs w:val="22"/>
        </w:rPr>
        <w:t xml:space="preserve"> musí byť doplnený o identifikačné údaje uchádzača (na</w:t>
      </w:r>
      <w:r w:rsidR="00E85F38" w:rsidRPr="007060DB">
        <w:rPr>
          <w:rFonts w:ascii="Arial Narrow" w:hAnsi="Arial Narrow" w:cs="Arial"/>
          <w:sz w:val="22"/>
          <w:szCs w:val="22"/>
        </w:rPr>
        <w:t xml:space="preserve"> prvej strane</w:t>
      </w:r>
      <w:r w:rsidRPr="007060DB">
        <w:rPr>
          <w:rFonts w:ascii="Arial Narrow" w:hAnsi="Arial Narrow" w:cs="Arial"/>
          <w:sz w:val="22"/>
          <w:szCs w:val="22"/>
        </w:rPr>
        <w:t xml:space="preserve"> </w:t>
      </w:r>
      <w:r w:rsidR="00D7717F" w:rsidRPr="007060DB">
        <w:rPr>
          <w:rFonts w:ascii="Arial Narrow" w:hAnsi="Arial Narrow" w:cs="Arial"/>
          <w:sz w:val="22"/>
          <w:szCs w:val="22"/>
        </w:rPr>
        <w:t>Z</w:t>
      </w:r>
      <w:r w:rsidR="001F0DD6" w:rsidRPr="007060DB">
        <w:rPr>
          <w:rFonts w:ascii="Arial Narrow" w:hAnsi="Arial Narrow" w:cs="Arial"/>
          <w:sz w:val="22"/>
          <w:szCs w:val="22"/>
        </w:rPr>
        <w:t>mluvy</w:t>
      </w:r>
      <w:r w:rsidR="00BB1FF7" w:rsidRPr="007060DB">
        <w:rPr>
          <w:rFonts w:ascii="Arial Narrow" w:hAnsi="Arial Narrow" w:cs="Arial"/>
          <w:sz w:val="22"/>
          <w:szCs w:val="22"/>
        </w:rPr>
        <w:t xml:space="preserve"> o dielo</w:t>
      </w:r>
      <w:r w:rsidRPr="007060DB">
        <w:rPr>
          <w:rFonts w:ascii="Arial Narrow" w:hAnsi="Arial Narrow" w:cs="Arial"/>
          <w:sz w:val="22"/>
          <w:szCs w:val="22"/>
        </w:rPr>
        <w:t xml:space="preserve"> a v</w:t>
      </w:r>
      <w:r w:rsidR="0021217C" w:rsidRPr="007060DB">
        <w:rPr>
          <w:rFonts w:ascii="Arial Narrow" w:hAnsi="Arial Narrow" w:cs="Arial"/>
          <w:sz w:val="22"/>
          <w:szCs w:val="22"/>
        </w:rPr>
        <w:t> článku IV</w:t>
      </w:r>
      <w:r w:rsidR="007633F6" w:rsidRPr="007060DB">
        <w:rPr>
          <w:rFonts w:ascii="Arial Narrow" w:hAnsi="Arial Narrow" w:cs="Arial"/>
          <w:sz w:val="22"/>
          <w:szCs w:val="22"/>
        </w:rPr>
        <w:t>,</w:t>
      </w:r>
      <w:r w:rsidR="0021217C" w:rsidRPr="007060DB">
        <w:rPr>
          <w:rFonts w:ascii="Arial Narrow" w:hAnsi="Arial Narrow" w:cs="Arial"/>
          <w:sz w:val="22"/>
          <w:szCs w:val="22"/>
        </w:rPr>
        <w:t xml:space="preserve"> </w:t>
      </w:r>
      <w:r w:rsidRPr="007060DB">
        <w:rPr>
          <w:rFonts w:ascii="Arial Narrow" w:hAnsi="Arial Narrow" w:cs="Arial"/>
          <w:sz w:val="22"/>
          <w:szCs w:val="22"/>
        </w:rPr>
        <w:t xml:space="preserve">bode </w:t>
      </w:r>
      <w:r w:rsidR="0021217C" w:rsidRPr="007060DB">
        <w:rPr>
          <w:rFonts w:ascii="Arial Narrow" w:hAnsi="Arial Narrow" w:cs="Arial"/>
          <w:sz w:val="22"/>
          <w:szCs w:val="22"/>
        </w:rPr>
        <w:t>20</w:t>
      </w:r>
      <w:r w:rsidRPr="007060DB">
        <w:rPr>
          <w:rFonts w:ascii="Arial Narrow" w:hAnsi="Arial Narrow" w:cs="Arial"/>
          <w:sz w:val="22"/>
          <w:szCs w:val="22"/>
        </w:rPr>
        <w:t xml:space="preserve"> </w:t>
      </w:r>
      <w:r w:rsidR="00D7717F" w:rsidRPr="007060DB">
        <w:rPr>
          <w:rFonts w:ascii="Arial Narrow" w:hAnsi="Arial Narrow" w:cs="Arial"/>
          <w:sz w:val="22"/>
          <w:szCs w:val="22"/>
        </w:rPr>
        <w:t>Z</w:t>
      </w:r>
      <w:r w:rsidR="001F0DD6" w:rsidRPr="007060DB">
        <w:rPr>
          <w:rFonts w:ascii="Arial Narrow" w:hAnsi="Arial Narrow" w:cs="Arial"/>
          <w:sz w:val="22"/>
          <w:szCs w:val="22"/>
        </w:rPr>
        <w:t>mluvy</w:t>
      </w:r>
      <w:r w:rsidR="00BB1FF7" w:rsidRPr="007060DB">
        <w:rPr>
          <w:rFonts w:ascii="Arial Narrow" w:hAnsi="Arial Narrow" w:cs="Arial"/>
          <w:sz w:val="22"/>
          <w:szCs w:val="22"/>
        </w:rPr>
        <w:t xml:space="preserve"> o dielo</w:t>
      </w:r>
      <w:r w:rsidRPr="007060DB">
        <w:rPr>
          <w:rFonts w:ascii="Arial Narrow" w:hAnsi="Arial Narrow" w:cs="Arial"/>
          <w:sz w:val="22"/>
          <w:szCs w:val="22"/>
        </w:rPr>
        <w:t>)</w:t>
      </w:r>
      <w:r w:rsidR="00E85F38" w:rsidRPr="007060DB">
        <w:rPr>
          <w:rFonts w:ascii="Arial Narrow" w:hAnsi="Arial Narrow" w:cs="Arial"/>
          <w:sz w:val="22"/>
          <w:szCs w:val="22"/>
        </w:rPr>
        <w:t>, informácie podľa bod</w:t>
      </w:r>
      <w:r w:rsidR="005C5C1E" w:rsidRPr="007060DB">
        <w:rPr>
          <w:rFonts w:ascii="Arial Narrow" w:hAnsi="Arial Narrow" w:cs="Arial"/>
          <w:sz w:val="22"/>
          <w:szCs w:val="22"/>
        </w:rPr>
        <w:t>u 1 v rámci Preambul</w:t>
      </w:r>
      <w:r w:rsidR="00E30C7D" w:rsidRPr="007060DB">
        <w:rPr>
          <w:rFonts w:ascii="Arial Narrow" w:hAnsi="Arial Narrow" w:cs="Arial"/>
          <w:sz w:val="22"/>
          <w:szCs w:val="22"/>
        </w:rPr>
        <w:t>y</w:t>
      </w:r>
      <w:r w:rsidR="005C5C1E" w:rsidRPr="007060DB">
        <w:rPr>
          <w:rFonts w:ascii="Arial Narrow" w:hAnsi="Arial Narrow" w:cs="Arial"/>
          <w:sz w:val="22"/>
          <w:szCs w:val="22"/>
        </w:rPr>
        <w:t>, článku III</w:t>
      </w:r>
      <w:r w:rsidR="007633F6" w:rsidRPr="007060DB">
        <w:rPr>
          <w:rFonts w:ascii="Arial Narrow" w:hAnsi="Arial Narrow" w:cs="Arial"/>
          <w:sz w:val="22"/>
          <w:szCs w:val="22"/>
        </w:rPr>
        <w:t>,</w:t>
      </w:r>
      <w:r w:rsidR="005C5C1E" w:rsidRPr="007060DB">
        <w:rPr>
          <w:rFonts w:ascii="Arial Narrow" w:hAnsi="Arial Narrow" w:cs="Arial"/>
          <w:sz w:val="22"/>
          <w:szCs w:val="22"/>
        </w:rPr>
        <w:t xml:space="preserve"> bodu 3, </w:t>
      </w:r>
      <w:r w:rsidR="00E85F38" w:rsidRPr="007060DB">
        <w:rPr>
          <w:rFonts w:ascii="Arial Narrow" w:hAnsi="Arial Narrow" w:cs="Arial"/>
          <w:sz w:val="22"/>
          <w:szCs w:val="22"/>
        </w:rPr>
        <w:t xml:space="preserve"> </w:t>
      </w:r>
      <w:r w:rsidR="007633F6" w:rsidRPr="007060DB">
        <w:rPr>
          <w:rFonts w:ascii="Arial Narrow" w:hAnsi="Arial Narrow" w:cs="Arial"/>
          <w:sz w:val="22"/>
          <w:szCs w:val="22"/>
        </w:rPr>
        <w:t>článku VII, bodu 5.1</w:t>
      </w:r>
      <w:r w:rsidR="00E85F38" w:rsidRPr="007060DB">
        <w:rPr>
          <w:rFonts w:ascii="Arial Narrow" w:hAnsi="Arial Narrow" w:cs="Arial"/>
          <w:sz w:val="22"/>
          <w:szCs w:val="22"/>
        </w:rPr>
        <w:t>,</w:t>
      </w:r>
      <w:r w:rsidR="007633F6" w:rsidRPr="007060DB">
        <w:rPr>
          <w:rFonts w:ascii="Arial Narrow" w:hAnsi="Arial Narrow" w:cs="Arial"/>
          <w:sz w:val="22"/>
          <w:szCs w:val="22"/>
        </w:rPr>
        <w:t xml:space="preserve"> článku </w:t>
      </w:r>
      <w:r w:rsidR="007D4E4F" w:rsidRPr="007060DB">
        <w:rPr>
          <w:rFonts w:ascii="Arial Narrow" w:hAnsi="Arial Narrow" w:cs="Arial"/>
          <w:sz w:val="22"/>
          <w:szCs w:val="22"/>
        </w:rPr>
        <w:t>VIII, bodu 9</w:t>
      </w:r>
      <w:r w:rsidR="00E85F38" w:rsidRPr="007060DB">
        <w:rPr>
          <w:rFonts w:ascii="Arial Narrow" w:hAnsi="Arial Narrow" w:cs="Arial"/>
          <w:sz w:val="22"/>
          <w:szCs w:val="22"/>
        </w:rPr>
        <w:t xml:space="preserve"> a ak sa budú na plnení Zmluvy o dielo podieľať viaceré subjekty, uchádzač doplní informácie aj do </w:t>
      </w:r>
      <w:r w:rsidR="007D4E4F" w:rsidRPr="007060DB">
        <w:rPr>
          <w:rFonts w:ascii="Arial Narrow" w:hAnsi="Arial Narrow" w:cs="Arial"/>
          <w:sz w:val="22"/>
          <w:szCs w:val="22"/>
        </w:rPr>
        <w:t xml:space="preserve">článku VII, bodu 2 </w:t>
      </w:r>
      <w:r w:rsidR="00E85F38" w:rsidRPr="007060DB">
        <w:rPr>
          <w:rFonts w:ascii="Arial Narrow" w:hAnsi="Arial Narrow" w:cs="Arial"/>
          <w:sz w:val="22"/>
          <w:szCs w:val="22"/>
        </w:rPr>
        <w:t>návrhu Zmluvy o dielo. Návrh Zmluvy o dielo musí byť podpísaný uchádzačom alebo osobou oprávnenou konať za uchádzača.</w:t>
      </w:r>
      <w:r w:rsidRPr="007060DB">
        <w:rPr>
          <w:rFonts w:ascii="Arial Narrow" w:hAnsi="Arial Narrow" w:cs="Arial"/>
          <w:sz w:val="22"/>
          <w:szCs w:val="22"/>
        </w:rPr>
        <w:t xml:space="preserve"> Návrh</w:t>
      </w:r>
      <w:r w:rsidR="001F0DD6" w:rsidRPr="007060DB">
        <w:rPr>
          <w:rFonts w:ascii="Arial Narrow" w:hAnsi="Arial Narrow" w:cs="Arial"/>
          <w:sz w:val="22"/>
          <w:szCs w:val="22"/>
        </w:rPr>
        <w:t xml:space="preserve"> </w:t>
      </w:r>
      <w:r w:rsidR="00D7717F" w:rsidRPr="007060DB">
        <w:rPr>
          <w:rFonts w:ascii="Arial Narrow" w:hAnsi="Arial Narrow" w:cs="Arial"/>
          <w:sz w:val="22"/>
          <w:szCs w:val="22"/>
        </w:rPr>
        <w:t>Z</w:t>
      </w:r>
      <w:r w:rsidR="001F0DD6" w:rsidRPr="007060DB">
        <w:rPr>
          <w:rFonts w:ascii="Arial Narrow" w:hAnsi="Arial Narrow" w:cs="Arial"/>
          <w:sz w:val="22"/>
          <w:szCs w:val="22"/>
        </w:rPr>
        <w:t>mluvy</w:t>
      </w:r>
      <w:r w:rsidR="00BB1FF7" w:rsidRPr="007060DB">
        <w:rPr>
          <w:rFonts w:ascii="Arial Narrow" w:hAnsi="Arial Narrow" w:cs="Arial"/>
          <w:sz w:val="22"/>
          <w:szCs w:val="22"/>
        </w:rPr>
        <w:t xml:space="preserve"> o dielo</w:t>
      </w:r>
      <w:r w:rsidRPr="007060DB">
        <w:rPr>
          <w:rFonts w:ascii="Arial Narrow" w:hAnsi="Arial Narrow" w:cs="Arial"/>
          <w:sz w:val="22"/>
          <w:szCs w:val="22"/>
        </w:rPr>
        <w:t xml:space="preserve"> predloží uchádzač bez jej príloh.</w:t>
      </w:r>
    </w:p>
    <w:p w14:paraId="0B7CD382" w14:textId="7306C39E" w:rsidR="00136939" w:rsidRPr="00B66D63" w:rsidRDefault="00136939" w:rsidP="00B66D63">
      <w:pPr>
        <w:pStyle w:val="Odsekzoznamu"/>
        <w:numPr>
          <w:ilvl w:val="1"/>
          <w:numId w:val="39"/>
        </w:numPr>
        <w:spacing w:before="120" w:after="120"/>
        <w:ind w:left="567" w:hanging="567"/>
        <w:jc w:val="both"/>
        <w:rPr>
          <w:rFonts w:ascii="Arial Narrow" w:hAnsi="Arial Narrow" w:cs="Arial"/>
          <w:sz w:val="22"/>
        </w:rPr>
      </w:pPr>
      <w:r w:rsidRPr="00B66D63">
        <w:rPr>
          <w:rFonts w:ascii="Arial Narrow" w:hAnsi="Arial Narrow" w:cs="Arial"/>
          <w:sz w:val="22"/>
        </w:rPr>
        <w:t xml:space="preserve">Návrh na plnenie kritéria podľa </w:t>
      </w:r>
      <w:bookmarkStart w:id="29" w:name="_Hlk26722385"/>
      <w:r w:rsidRPr="00B66D63">
        <w:rPr>
          <w:rFonts w:ascii="Arial Narrow" w:hAnsi="Arial Narrow" w:cs="Arial"/>
          <w:sz w:val="22"/>
        </w:rPr>
        <w:t xml:space="preserve">šablóny s názvom „Hodnotiace kritériá“ uvedenej v rámci </w:t>
      </w:r>
      <w:r w:rsidRPr="00B66D63">
        <w:rPr>
          <w:rFonts w:ascii="Arial Narrow" w:hAnsi="Arial Narrow" w:cs="Arial"/>
          <w:b/>
          <w:bCs/>
          <w:sz w:val="22"/>
        </w:rPr>
        <w:t xml:space="preserve">šablóny/formuláru ponuky </w:t>
      </w:r>
      <w:r w:rsidRPr="00C01427">
        <w:rPr>
          <w:rFonts w:ascii="Arial Narrow" w:hAnsi="Arial Narrow" w:cs="Arial"/>
          <w:b/>
          <w:bCs/>
          <w:sz w:val="22"/>
        </w:rPr>
        <w:t>s názvom „Ponuka“ v EKS</w:t>
      </w:r>
      <w:bookmarkEnd w:id="29"/>
      <w:r w:rsidRPr="00C01427">
        <w:rPr>
          <w:rFonts w:ascii="Arial Narrow" w:hAnsi="Arial Narrow" w:cs="Arial"/>
          <w:b/>
          <w:bCs/>
          <w:sz w:val="22"/>
        </w:rPr>
        <w:t>.</w:t>
      </w:r>
      <w:r w:rsidRPr="00C01427">
        <w:rPr>
          <w:rFonts w:ascii="Arial Narrow" w:hAnsi="Arial Narrow" w:cs="Arial"/>
          <w:sz w:val="22"/>
        </w:rPr>
        <w:t xml:space="preserve">  Uchádzač</w:t>
      </w:r>
      <w:r w:rsidRPr="00C01427">
        <w:rPr>
          <w:rFonts w:ascii="Arial Narrow" w:hAnsi="Arial Narrow"/>
          <w:sz w:val="22"/>
        </w:rPr>
        <w:t xml:space="preserve"> v rámci šablóny „Hodnotiace kritériá“ uvedie svoj návrh na plnenie kritéria </w:t>
      </w:r>
      <w:r w:rsidR="00C01427">
        <w:rPr>
          <w:rFonts w:ascii="Arial Narrow" w:hAnsi="Arial Narrow"/>
          <w:sz w:val="22"/>
        </w:rPr>
        <w:t>„</w:t>
      </w:r>
      <w:r w:rsidRPr="00C01427">
        <w:rPr>
          <w:rFonts w:ascii="Arial Narrow" w:hAnsi="Arial Narrow"/>
          <w:i/>
          <w:iCs/>
          <w:sz w:val="22"/>
        </w:rPr>
        <w:t>C</w:t>
      </w:r>
      <w:r w:rsidR="00982A5C" w:rsidRPr="00C01427">
        <w:rPr>
          <w:rFonts w:ascii="Arial Narrow" w:hAnsi="Arial Narrow"/>
          <w:i/>
          <w:iCs/>
          <w:sz w:val="22"/>
        </w:rPr>
        <w:t xml:space="preserve">elková cena za </w:t>
      </w:r>
      <w:r w:rsidR="00E9278C" w:rsidRPr="00C01427">
        <w:rPr>
          <w:rFonts w:ascii="Arial Narrow" w:hAnsi="Arial Narrow"/>
          <w:i/>
          <w:iCs/>
          <w:sz w:val="22"/>
        </w:rPr>
        <w:t xml:space="preserve">uskutočnenie </w:t>
      </w:r>
      <w:r w:rsidR="00982A5C" w:rsidRPr="00C01427">
        <w:rPr>
          <w:rFonts w:ascii="Arial Narrow" w:hAnsi="Arial Narrow"/>
          <w:i/>
          <w:iCs/>
          <w:sz w:val="22"/>
        </w:rPr>
        <w:t>požadovan</w:t>
      </w:r>
      <w:r w:rsidR="00E9278C" w:rsidRPr="00C01427">
        <w:rPr>
          <w:rFonts w:ascii="Arial Narrow" w:hAnsi="Arial Narrow"/>
          <w:i/>
          <w:iCs/>
          <w:sz w:val="22"/>
        </w:rPr>
        <w:t>ého</w:t>
      </w:r>
      <w:r w:rsidR="00982A5C" w:rsidRPr="00C01427">
        <w:rPr>
          <w:rFonts w:ascii="Arial Narrow" w:hAnsi="Arial Narrow"/>
          <w:i/>
          <w:iCs/>
          <w:sz w:val="22"/>
        </w:rPr>
        <w:t xml:space="preserve"> predmet</w:t>
      </w:r>
      <w:r w:rsidR="00E9278C" w:rsidRPr="00C01427">
        <w:rPr>
          <w:rFonts w:ascii="Arial Narrow" w:hAnsi="Arial Narrow"/>
          <w:i/>
          <w:iCs/>
          <w:sz w:val="22"/>
        </w:rPr>
        <w:t>u</w:t>
      </w:r>
      <w:r w:rsidR="00982A5C" w:rsidRPr="00C01427">
        <w:rPr>
          <w:rFonts w:ascii="Arial Narrow" w:hAnsi="Arial Narrow"/>
          <w:i/>
          <w:iCs/>
          <w:sz w:val="22"/>
        </w:rPr>
        <w:t xml:space="preserve"> zákazky</w:t>
      </w:r>
      <w:r w:rsidR="00C01427" w:rsidRPr="00C01427">
        <w:rPr>
          <w:rFonts w:ascii="Arial Narrow" w:hAnsi="Arial Narrow"/>
          <w:i/>
          <w:iCs/>
          <w:sz w:val="22"/>
        </w:rPr>
        <w:t>, resp. cena celkom</w:t>
      </w:r>
      <w:r w:rsidR="00982A5C" w:rsidRPr="00C01427">
        <w:rPr>
          <w:rFonts w:ascii="Arial Narrow" w:hAnsi="Arial Narrow"/>
          <w:i/>
          <w:iCs/>
          <w:sz w:val="22"/>
        </w:rPr>
        <w:t xml:space="preserve"> - c</w:t>
      </w:r>
      <w:r w:rsidRPr="00C01427">
        <w:rPr>
          <w:rFonts w:ascii="Arial Narrow" w:hAnsi="Arial Narrow"/>
          <w:i/>
          <w:iCs/>
          <w:sz w:val="22"/>
        </w:rPr>
        <w:t xml:space="preserve">ena za </w:t>
      </w:r>
      <w:r w:rsidR="000E26BB" w:rsidRPr="00C01427">
        <w:rPr>
          <w:rFonts w:ascii="Arial Narrow" w:hAnsi="Arial Narrow"/>
          <w:i/>
          <w:iCs/>
          <w:sz w:val="22"/>
        </w:rPr>
        <w:t>D</w:t>
      </w:r>
      <w:r w:rsidR="00982A5C" w:rsidRPr="00C01427">
        <w:rPr>
          <w:rFonts w:ascii="Arial Narrow" w:hAnsi="Arial Narrow"/>
          <w:i/>
          <w:iCs/>
          <w:sz w:val="22"/>
        </w:rPr>
        <w:t>ielo</w:t>
      </w:r>
      <w:r w:rsidR="00C01427">
        <w:rPr>
          <w:rFonts w:ascii="Arial Narrow" w:hAnsi="Arial Narrow"/>
          <w:i/>
          <w:iCs/>
          <w:sz w:val="22"/>
        </w:rPr>
        <w:t>“</w:t>
      </w:r>
      <w:r w:rsidRPr="00C01427">
        <w:rPr>
          <w:rFonts w:ascii="Arial Narrow" w:hAnsi="Arial Narrow"/>
          <w:i/>
          <w:iCs/>
          <w:sz w:val="22"/>
        </w:rPr>
        <w:t xml:space="preserve"> vyjadrená</w:t>
      </w:r>
      <w:r w:rsidRPr="00B66D63">
        <w:rPr>
          <w:rFonts w:ascii="Arial Narrow" w:hAnsi="Arial Narrow"/>
          <w:i/>
          <w:iCs/>
          <w:sz w:val="22"/>
        </w:rPr>
        <w:t xml:space="preserve"> v EUR bez DPH</w:t>
      </w:r>
      <w:r w:rsidRPr="00B66D63">
        <w:rPr>
          <w:rFonts w:ascii="Arial Narrow" w:hAnsi="Arial Narrow"/>
          <w:sz w:val="22"/>
        </w:rPr>
        <w:t xml:space="preserve">. </w:t>
      </w:r>
    </w:p>
    <w:p w14:paraId="11EC6AA6" w14:textId="13BDF446" w:rsidR="008F5492" w:rsidRPr="003B6D1D" w:rsidRDefault="008F5492" w:rsidP="008F5492">
      <w:pPr>
        <w:spacing w:before="120" w:after="120" w:line="240" w:lineRule="auto"/>
        <w:ind w:left="567"/>
        <w:jc w:val="both"/>
        <w:rPr>
          <w:rStyle w:val="Odkaznakomentr"/>
          <w:rFonts w:ascii="Arial Narrow" w:hAnsi="Arial Narrow"/>
          <w:sz w:val="22"/>
          <w:szCs w:val="22"/>
        </w:rPr>
      </w:pPr>
      <w:r w:rsidRPr="008F5492">
        <w:rPr>
          <w:rFonts w:ascii="Arial Narrow" w:hAnsi="Arial Narrow"/>
          <w:sz w:val="22"/>
        </w:rPr>
        <w:t>Uchádzač v tejto časti ponuky v rámci „Prílohy hodnotiacich kritérií“ predloží aj ocenen</w:t>
      </w:r>
      <w:r w:rsidR="00F93B18">
        <w:rPr>
          <w:rFonts w:ascii="Arial Narrow" w:hAnsi="Arial Narrow"/>
          <w:sz w:val="22"/>
        </w:rPr>
        <w:t>ý v</w:t>
      </w:r>
      <w:r w:rsidRPr="008F5492">
        <w:rPr>
          <w:rFonts w:ascii="Arial Narrow" w:hAnsi="Arial Narrow" w:cs="Arial"/>
          <w:sz w:val="22"/>
        </w:rPr>
        <w:t xml:space="preserve">ýkaz výmer </w:t>
      </w:r>
      <w:r w:rsidR="00F93B18">
        <w:rPr>
          <w:rFonts w:ascii="Arial Narrow" w:hAnsi="Arial Narrow" w:cs="Arial"/>
          <w:sz w:val="22"/>
        </w:rPr>
        <w:t xml:space="preserve">podľa prílohy č. 3 </w:t>
      </w:r>
      <w:r w:rsidRPr="008F5492">
        <w:rPr>
          <w:rFonts w:ascii="Arial Narrow" w:hAnsi="Arial Narrow" w:cs="Arial"/>
          <w:sz w:val="22"/>
        </w:rPr>
        <w:t xml:space="preserve">týchto súťažných podkladov </w:t>
      </w:r>
      <w:r w:rsidRPr="008F5492">
        <w:rPr>
          <w:rFonts w:ascii="Arial Narrow" w:hAnsi="Arial Narrow"/>
          <w:sz w:val="22"/>
        </w:rPr>
        <w:t xml:space="preserve">vo </w:t>
      </w:r>
      <w:r w:rsidRPr="00C01427">
        <w:rPr>
          <w:rFonts w:ascii="Arial Narrow" w:hAnsi="Arial Narrow"/>
          <w:sz w:val="22"/>
        </w:rPr>
        <w:t>formáte .</w:t>
      </w:r>
      <w:r w:rsidRPr="003B6D1D">
        <w:rPr>
          <w:rFonts w:ascii="Arial Narrow" w:hAnsi="Arial Narrow"/>
          <w:sz w:val="22"/>
        </w:rPr>
        <w:t>xls</w:t>
      </w:r>
      <w:r w:rsidR="00AA38CF">
        <w:rPr>
          <w:rFonts w:ascii="Arial Narrow" w:hAnsi="Arial Narrow"/>
          <w:sz w:val="22"/>
        </w:rPr>
        <w:t>x</w:t>
      </w:r>
      <w:r w:rsidRPr="003B6D1D">
        <w:rPr>
          <w:rFonts w:ascii="Arial Narrow" w:hAnsi="Arial Narrow"/>
          <w:sz w:val="22"/>
        </w:rPr>
        <w:t xml:space="preserve"> a .pdf </w:t>
      </w:r>
      <w:r w:rsidR="00146792" w:rsidRPr="003B6D1D">
        <w:rPr>
          <w:rFonts w:ascii="Arial Narrow" w:hAnsi="Arial Narrow"/>
          <w:sz w:val="22"/>
        </w:rPr>
        <w:t xml:space="preserve">a </w:t>
      </w:r>
      <w:r w:rsidRPr="003B6D1D">
        <w:rPr>
          <w:rFonts w:ascii="Arial Narrow" w:hAnsi="Arial Narrow" w:cs="Arial"/>
          <w:sz w:val="22"/>
        </w:rPr>
        <w:t xml:space="preserve">podľa týchto súťažných podkladov, ktorá sa následne u úspešného uchádzača stane prílohou č. </w:t>
      </w:r>
      <w:r w:rsidR="007C46C9" w:rsidRPr="003B6D1D">
        <w:rPr>
          <w:rFonts w:ascii="Arial Narrow" w:hAnsi="Arial Narrow" w:cs="Arial"/>
          <w:sz w:val="22"/>
        </w:rPr>
        <w:t>2</w:t>
      </w:r>
      <w:r w:rsidRPr="003B6D1D">
        <w:rPr>
          <w:rFonts w:ascii="Arial Narrow" w:hAnsi="Arial Narrow" w:cs="Arial"/>
          <w:sz w:val="22"/>
        </w:rPr>
        <w:t xml:space="preserve"> návrhu Zmluvy</w:t>
      </w:r>
      <w:r w:rsidR="001231CF" w:rsidRPr="003B6D1D">
        <w:rPr>
          <w:rFonts w:ascii="Arial Narrow" w:hAnsi="Arial Narrow" w:cs="Arial"/>
          <w:sz w:val="22"/>
        </w:rPr>
        <w:t xml:space="preserve"> o dielo</w:t>
      </w:r>
      <w:r w:rsidRPr="003B6D1D">
        <w:rPr>
          <w:rFonts w:ascii="Arial Narrow" w:hAnsi="Arial Narrow" w:cs="Arial"/>
          <w:sz w:val="22"/>
        </w:rPr>
        <w:t xml:space="preserve"> uvedenej v prílohe č. 2. Návrh Zmluvy</w:t>
      </w:r>
      <w:r w:rsidR="001231CF" w:rsidRPr="003B6D1D">
        <w:rPr>
          <w:rFonts w:ascii="Arial Narrow" w:hAnsi="Arial Narrow" w:cs="Arial"/>
          <w:sz w:val="22"/>
        </w:rPr>
        <w:t xml:space="preserve"> o dielo</w:t>
      </w:r>
      <w:r w:rsidRPr="003B6D1D">
        <w:rPr>
          <w:rFonts w:ascii="Arial Narrow" w:hAnsi="Arial Narrow" w:cs="Arial"/>
          <w:sz w:val="22"/>
        </w:rPr>
        <w:t xml:space="preserve"> </w:t>
      </w:r>
      <w:r w:rsidR="00B66D63" w:rsidRPr="003B6D1D">
        <w:rPr>
          <w:rFonts w:ascii="Arial Narrow" w:hAnsi="Arial Narrow" w:cs="Arial"/>
          <w:sz w:val="22"/>
        </w:rPr>
        <w:t xml:space="preserve">a bodu 17.3 </w:t>
      </w:r>
      <w:r w:rsidRPr="003B6D1D">
        <w:rPr>
          <w:rFonts w:ascii="Arial Narrow" w:hAnsi="Arial Narrow" w:cs="Arial"/>
          <w:sz w:val="22"/>
        </w:rPr>
        <w:t>týchto súťažných podkladov</w:t>
      </w:r>
      <w:r w:rsidRPr="003B6D1D">
        <w:rPr>
          <w:rStyle w:val="Odkaznakomentr"/>
          <w:rFonts w:ascii="Arial Narrow" w:hAnsi="Arial Narrow"/>
          <w:sz w:val="22"/>
          <w:szCs w:val="22"/>
        </w:rPr>
        <w:t>.</w:t>
      </w:r>
      <w:r w:rsidR="00983DC4" w:rsidRPr="003B6D1D">
        <w:rPr>
          <w:rStyle w:val="Odkaznakomentr"/>
          <w:rFonts w:ascii="Arial Narrow" w:hAnsi="Arial Narrow"/>
          <w:sz w:val="22"/>
          <w:szCs w:val="22"/>
        </w:rPr>
        <w:t xml:space="preserve"> Súčasťou výkazu výmer bude aj </w:t>
      </w:r>
      <w:r w:rsidR="00A762D6" w:rsidRPr="003B6D1D">
        <w:rPr>
          <w:rFonts w:ascii="Arial Narrow" w:hAnsi="Arial Narrow" w:cs="Arial"/>
          <w:sz w:val="22"/>
        </w:rPr>
        <w:t>„Prehľad ekvivalentných výrobkov a zariadení použitých pri ocenení predmetu Zmluvy“</w:t>
      </w:r>
      <w:r w:rsidR="001561F2" w:rsidRPr="003B6D1D">
        <w:rPr>
          <w:rFonts w:ascii="Arial Narrow" w:hAnsi="Arial Narrow" w:cs="Arial"/>
          <w:sz w:val="22"/>
        </w:rPr>
        <w:t xml:space="preserve"> </w:t>
      </w:r>
      <w:r w:rsidR="00983DC4" w:rsidRPr="003B6D1D">
        <w:rPr>
          <w:rStyle w:val="Odkaznakomentr"/>
          <w:rFonts w:ascii="Arial Narrow" w:hAnsi="Arial Narrow"/>
          <w:sz w:val="22"/>
          <w:szCs w:val="22"/>
        </w:rPr>
        <w:t xml:space="preserve">vypracovaný v súlade s bodmi 13.6 a 13.7 týchto súťažných podkladov </w:t>
      </w:r>
      <w:r w:rsidR="001561F2" w:rsidRPr="003B6D1D">
        <w:rPr>
          <w:rFonts w:ascii="Arial Narrow" w:hAnsi="Arial Narrow" w:cs="Arial"/>
          <w:sz w:val="22"/>
        </w:rPr>
        <w:t>(ak je to relevantné).</w:t>
      </w:r>
    </w:p>
    <w:p w14:paraId="21233BE7" w14:textId="7DC2A62D" w:rsidR="00786E74" w:rsidRPr="00A014B1" w:rsidRDefault="009B486D" w:rsidP="00786E74">
      <w:pPr>
        <w:pStyle w:val="Odsekzoznamu"/>
        <w:numPr>
          <w:ilvl w:val="1"/>
          <w:numId w:val="39"/>
        </w:numPr>
        <w:spacing w:before="120" w:after="120"/>
        <w:ind w:left="567" w:hanging="567"/>
        <w:jc w:val="both"/>
        <w:rPr>
          <w:rFonts w:ascii="Arial Narrow" w:hAnsi="Arial Narrow" w:cs="Arial"/>
          <w:sz w:val="22"/>
        </w:rPr>
      </w:pPr>
      <w:r w:rsidRPr="003B6D1D">
        <w:rPr>
          <w:rFonts w:ascii="Arial Narrow" w:hAnsi="Arial Narrow" w:cs="Arial"/>
          <w:sz w:val="22"/>
        </w:rPr>
        <w:t>Č</w:t>
      </w:r>
      <w:r w:rsidRPr="003B6D1D">
        <w:rPr>
          <w:rFonts w:ascii="Arial Narrow" w:hAnsi="Arial Narrow"/>
          <w:sz w:val="22"/>
        </w:rPr>
        <w:t>estné vyhlásenie uchádzača o tom, že dokumenty predložené</w:t>
      </w:r>
      <w:r w:rsidRPr="00194EA1">
        <w:rPr>
          <w:rFonts w:ascii="Arial Narrow" w:hAnsi="Arial Narrow"/>
          <w:sz w:val="22"/>
        </w:rPr>
        <w:t xml:space="preserve"> elektronicky </w:t>
      </w:r>
      <w:r>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r w:rsidR="00786E74">
        <w:rPr>
          <w:rFonts w:ascii="Arial Narrow" w:hAnsi="Arial Narrow"/>
          <w:sz w:val="22"/>
        </w:rPr>
        <w:t xml:space="preserve"> </w:t>
      </w:r>
      <w:r w:rsidR="00786E74">
        <w:rPr>
          <w:rFonts w:ascii="Arial Narrow" w:hAnsi="Arial Narrow" w:cs="Arial"/>
          <w:sz w:val="22"/>
          <w:szCs w:val="22"/>
        </w:rPr>
        <w:t>Predmetné č</w:t>
      </w:r>
      <w:r w:rsidR="00786E74" w:rsidRPr="00194EA1">
        <w:rPr>
          <w:rFonts w:ascii="Arial Narrow" w:hAnsi="Arial Narrow"/>
          <w:sz w:val="22"/>
        </w:rPr>
        <w:t>estné vyhlásenie uchádzač</w:t>
      </w:r>
      <w:r w:rsidR="00786E74">
        <w:rPr>
          <w:rFonts w:ascii="Arial Narrow" w:hAnsi="Arial Narrow"/>
          <w:sz w:val="22"/>
        </w:rPr>
        <w:t xml:space="preserve"> predloží vo formátoch </w:t>
      </w:r>
      <w:r w:rsidR="00786E74" w:rsidRPr="00A014B1">
        <w:rPr>
          <w:rFonts w:ascii="Arial Narrow" w:hAnsi="Arial Narrow" w:cs="Arial"/>
          <w:sz w:val="22"/>
          <w:szCs w:val="22"/>
        </w:rPr>
        <w:t>.docx a .pdf.</w:t>
      </w:r>
    </w:p>
    <w:p w14:paraId="6F8BADA4" w14:textId="40667441" w:rsidR="00786E74" w:rsidRPr="00D813E4" w:rsidRDefault="009A2A88" w:rsidP="00786E74">
      <w:pPr>
        <w:pStyle w:val="Odsekzoznamu"/>
        <w:numPr>
          <w:ilvl w:val="1"/>
          <w:numId w:val="39"/>
        </w:numPr>
        <w:spacing w:before="120" w:after="120"/>
        <w:ind w:left="567" w:hanging="567"/>
        <w:jc w:val="both"/>
        <w:rPr>
          <w:rFonts w:ascii="Arial Narrow" w:hAnsi="Arial Narrow" w:cs="Arial"/>
          <w:sz w:val="22"/>
        </w:rPr>
      </w:pPr>
      <w:r>
        <w:rPr>
          <w:rFonts w:ascii="Arial Narrow" w:hAnsi="Arial Narrow" w:cs="Arial"/>
          <w:sz w:val="22"/>
        </w:rPr>
        <w:t xml:space="preserve">Údaje o osobe, ktorej služby alebo podklady pri vypracovaní ponuky uchádzač využil podľa bodu 10.4 týchto </w:t>
      </w:r>
      <w:r w:rsidRPr="00D813E4">
        <w:rPr>
          <w:rFonts w:ascii="Arial Narrow" w:hAnsi="Arial Narrow" w:cs="Arial"/>
          <w:sz w:val="22"/>
        </w:rPr>
        <w:t xml:space="preserve">súťažných podkladoch, ak uchádzač ponuku nevypracoval sám. </w:t>
      </w:r>
      <w:r w:rsidR="00786E74" w:rsidRPr="00D813E4">
        <w:rPr>
          <w:rFonts w:ascii="Arial Narrow" w:hAnsi="Arial Narrow" w:cs="Arial"/>
          <w:sz w:val="22"/>
          <w:szCs w:val="22"/>
        </w:rPr>
        <w:t xml:space="preserve">Predmetné </w:t>
      </w:r>
      <w:r w:rsidR="003F247A" w:rsidRPr="00D813E4">
        <w:rPr>
          <w:rFonts w:ascii="Arial Narrow" w:hAnsi="Arial Narrow" w:cs="Arial"/>
          <w:sz w:val="22"/>
          <w:szCs w:val="22"/>
        </w:rPr>
        <w:t>údaje</w:t>
      </w:r>
      <w:r w:rsidR="00786E74" w:rsidRPr="00D813E4">
        <w:rPr>
          <w:rFonts w:ascii="Arial Narrow" w:hAnsi="Arial Narrow"/>
          <w:sz w:val="22"/>
        </w:rPr>
        <w:t xml:space="preserve"> uchádzač predloží vo formátoch </w:t>
      </w:r>
      <w:r w:rsidR="00786E74" w:rsidRPr="00D813E4">
        <w:rPr>
          <w:rFonts w:ascii="Arial Narrow" w:hAnsi="Arial Narrow" w:cs="Arial"/>
          <w:sz w:val="22"/>
          <w:szCs w:val="22"/>
        </w:rPr>
        <w:t>.docx a .pdf.</w:t>
      </w:r>
    </w:p>
    <w:p w14:paraId="4E2B0997" w14:textId="06077D30" w:rsidR="003F247A" w:rsidRPr="0030726F" w:rsidRDefault="00AB0E3A" w:rsidP="003F247A">
      <w:pPr>
        <w:pStyle w:val="Odsekzoznamu"/>
        <w:numPr>
          <w:ilvl w:val="1"/>
          <w:numId w:val="39"/>
        </w:numPr>
        <w:spacing w:before="120" w:after="120"/>
        <w:ind w:left="567" w:hanging="567"/>
        <w:jc w:val="both"/>
        <w:rPr>
          <w:rFonts w:ascii="Arial Narrow" w:hAnsi="Arial Narrow" w:cs="Arial"/>
          <w:sz w:val="22"/>
        </w:rPr>
      </w:pPr>
      <w:r w:rsidRPr="00D813E4">
        <w:rPr>
          <w:rFonts w:ascii="Arial Narrow" w:hAnsi="Arial Narrow" w:cs="Arial"/>
          <w:sz w:val="22"/>
        </w:rPr>
        <w:t xml:space="preserve">Doklad o zložení </w:t>
      </w:r>
      <w:r w:rsidRPr="0030726F">
        <w:rPr>
          <w:rFonts w:ascii="Arial Narrow" w:hAnsi="Arial Narrow" w:cs="Arial"/>
          <w:sz w:val="22"/>
        </w:rPr>
        <w:t>zábezpeky v súlade s bodom 1</w:t>
      </w:r>
      <w:r w:rsidR="008B78CC" w:rsidRPr="0030726F">
        <w:rPr>
          <w:rFonts w:ascii="Arial Narrow" w:hAnsi="Arial Narrow" w:cs="Arial"/>
          <w:sz w:val="22"/>
        </w:rPr>
        <w:t>4</w:t>
      </w:r>
      <w:r w:rsidRPr="0030726F">
        <w:rPr>
          <w:rFonts w:ascii="Arial Narrow" w:hAnsi="Arial Narrow" w:cs="Arial"/>
          <w:sz w:val="22"/>
        </w:rPr>
        <w:t xml:space="preserve"> týchto súťažných podkladov.</w:t>
      </w:r>
      <w:r w:rsidR="003F247A" w:rsidRPr="0030726F">
        <w:rPr>
          <w:rFonts w:ascii="Arial Narrow" w:hAnsi="Arial Narrow" w:cs="Arial"/>
          <w:sz w:val="22"/>
        </w:rPr>
        <w:t xml:space="preserve"> Predmetný doklad o zložení zábezpeky uchádzač predloží </w:t>
      </w:r>
      <w:r w:rsidR="006B61B0" w:rsidRPr="0030726F">
        <w:rPr>
          <w:rFonts w:ascii="Arial Narrow" w:hAnsi="Arial Narrow" w:cs="Arial"/>
          <w:sz w:val="22"/>
        </w:rPr>
        <w:t xml:space="preserve">elektronicky </w:t>
      </w:r>
      <w:r w:rsidR="003F247A" w:rsidRPr="0030726F">
        <w:rPr>
          <w:rFonts w:ascii="Arial Narrow" w:hAnsi="Arial Narrow"/>
          <w:sz w:val="22"/>
        </w:rPr>
        <w:t xml:space="preserve">vo formátoch </w:t>
      </w:r>
      <w:r w:rsidR="003F247A" w:rsidRPr="0030726F">
        <w:rPr>
          <w:rFonts w:ascii="Arial Narrow" w:hAnsi="Arial Narrow" w:cs="Arial"/>
          <w:sz w:val="22"/>
          <w:szCs w:val="22"/>
        </w:rPr>
        <w:t>.pdf., resp. podľa bodu 10.3</w:t>
      </w:r>
      <w:r w:rsidR="00D813E4" w:rsidRPr="0030726F">
        <w:rPr>
          <w:rFonts w:ascii="Arial Narrow" w:hAnsi="Arial Narrow" w:cs="Arial"/>
          <w:sz w:val="22"/>
          <w:szCs w:val="22"/>
        </w:rPr>
        <w:t xml:space="preserve">, a ak je to relevantné aj podľa bodu 16.3 </w:t>
      </w:r>
      <w:r w:rsidR="003F247A" w:rsidRPr="0030726F">
        <w:rPr>
          <w:rFonts w:ascii="Arial Narrow" w:hAnsi="Arial Narrow" w:cs="Arial"/>
          <w:sz w:val="22"/>
          <w:szCs w:val="22"/>
        </w:rPr>
        <w:t xml:space="preserve"> týchto súťažných podkladov.</w:t>
      </w:r>
    </w:p>
    <w:p w14:paraId="605FCEF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569318FE" w14:textId="77777777" w:rsidR="00065F6B" w:rsidRPr="00887ABD" w:rsidRDefault="00065F6B" w:rsidP="00087D25">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432A482" w14:textId="2B2DA709" w:rsidR="00065F6B" w:rsidRPr="00887ABD" w:rsidRDefault="00065F6B" w:rsidP="00087D25">
      <w:pPr>
        <w:pStyle w:val="Zkladntext"/>
        <w:numPr>
          <w:ilvl w:val="1"/>
          <w:numId w:val="2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CA235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05DE0013" w14:textId="77777777" w:rsidR="00065F6B" w:rsidRPr="00887ABD" w:rsidRDefault="00065F6B" w:rsidP="00087D25">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30B57B25" w14:textId="0CE4515C" w:rsidR="00065F6B" w:rsidRPr="00887ABD" w:rsidRDefault="00065F6B" w:rsidP="00087D25">
      <w:pPr>
        <w:numPr>
          <w:ilvl w:val="1"/>
          <w:numId w:val="2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w:t>
      </w:r>
      <w:r w:rsidR="00BD0B82">
        <w:rPr>
          <w:rFonts w:ascii="Arial Narrow" w:hAnsi="Arial Narrow" w:cs="Arial"/>
          <w:color w:val="000000"/>
          <w:sz w:val="22"/>
        </w:rPr>
        <w:t>uskutočnenie</w:t>
      </w:r>
      <w:r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A95216">
        <w:rPr>
          <w:rFonts w:ascii="Arial Narrow" w:hAnsi="Arial Narrow" w:cs="Arial"/>
          <w:color w:val="000000"/>
          <w:sz w:val="22"/>
        </w:rPr>
        <w:t xml:space="preserve"> o dielo</w:t>
      </w:r>
      <w:r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CE6B4D">
        <w:rPr>
          <w:rFonts w:ascii="Arial Narrow" w:hAnsi="Arial Narrow" w:cs="Arial"/>
          <w:color w:val="000000"/>
          <w:sz w:val="22"/>
        </w:rPr>
        <w:t xml:space="preserve"> o dielo</w:t>
      </w:r>
      <w:r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A95216">
        <w:rPr>
          <w:rFonts w:ascii="Arial Narrow" w:hAnsi="Arial Narrow" w:cs="Arial"/>
          <w:color w:val="000000"/>
          <w:sz w:val="22"/>
        </w:rPr>
        <w:t xml:space="preserve"> o dielo</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D4214A8" w14:textId="77777777" w:rsidR="00065F6B" w:rsidRPr="00887ABD" w:rsidRDefault="00065F6B"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2B1F3F2F" w14:textId="77777777" w:rsidR="00065F6B" w:rsidRPr="00887ABD" w:rsidRDefault="00065F6B" w:rsidP="00087D25">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bookmarkStart w:id="30" w:name="podmienky_technicke"/>
      <w:bookmarkEnd w:id="3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14:paraId="68C7B2DB" w14:textId="66E18768" w:rsidR="00065F6B" w:rsidRPr="00DD23BC" w:rsidRDefault="00065F6B"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Každý </w:t>
      </w:r>
      <w:r w:rsidRPr="00DD23BC">
        <w:rPr>
          <w:rFonts w:ascii="Arial Narrow" w:hAnsi="Arial Narrow" w:cs="Arial"/>
          <w:sz w:val="22"/>
        </w:rPr>
        <w:t>uchádzač môže vo verejnom obstarávaní</w:t>
      </w:r>
      <w:r w:rsidR="00874192" w:rsidRPr="00DD23BC">
        <w:rPr>
          <w:rFonts w:ascii="Arial Narrow" w:hAnsi="Arial Narrow" w:cs="Arial"/>
          <w:sz w:val="22"/>
        </w:rPr>
        <w:t xml:space="preserve"> </w:t>
      </w:r>
      <w:r w:rsidRPr="00DD23BC">
        <w:rPr>
          <w:rFonts w:ascii="Arial Narrow" w:hAnsi="Arial Narrow" w:cs="Arial"/>
          <w:sz w:val="22"/>
        </w:rPr>
        <w:t>predložiť iba jednu ponuku, buď samostatne sám za seba alebo ako člen skupiny dodávateľov, a to výlučne v písomnej forme</w:t>
      </w:r>
      <w:r w:rsidR="007C37AA" w:rsidRPr="00DD23BC">
        <w:rPr>
          <w:rFonts w:ascii="Arial Narrow" w:hAnsi="Arial Narrow" w:cs="Arial"/>
          <w:sz w:val="22"/>
        </w:rPr>
        <w:t xml:space="preserve"> </w:t>
      </w:r>
      <w:r w:rsidR="00445B05" w:rsidRPr="00DD23BC">
        <w:rPr>
          <w:rFonts w:ascii="Arial Narrow" w:hAnsi="Arial Narrow" w:cs="Arial"/>
          <w:sz w:val="22"/>
        </w:rPr>
        <w:t>–</w:t>
      </w:r>
      <w:r w:rsidR="007C37AA" w:rsidRPr="00DD23BC">
        <w:rPr>
          <w:rFonts w:ascii="Arial Narrow" w:hAnsi="Arial Narrow" w:cs="Arial"/>
          <w:sz w:val="22"/>
        </w:rPr>
        <w:t xml:space="preserve"> elektronick</w:t>
      </w:r>
      <w:r w:rsidR="005431EC" w:rsidRPr="00DD23BC">
        <w:rPr>
          <w:rFonts w:ascii="Arial Narrow" w:hAnsi="Arial Narrow" w:cs="Arial"/>
          <w:sz w:val="22"/>
        </w:rPr>
        <w:t>y</w:t>
      </w:r>
      <w:r w:rsidR="00FB6B73" w:rsidRPr="00DD23BC">
        <w:rPr>
          <w:rFonts w:ascii="Arial Narrow" w:hAnsi="Arial Narrow" w:cs="Arial"/>
          <w:sz w:val="22"/>
        </w:rPr>
        <w:t>,</w:t>
      </w:r>
      <w:r w:rsidR="00445B05" w:rsidRPr="00DD23BC">
        <w:rPr>
          <w:rFonts w:ascii="Arial Narrow" w:hAnsi="Arial Narrow" w:cs="Arial"/>
          <w:sz w:val="22"/>
        </w:rPr>
        <w:t xml:space="preserve"> spôsobom určeným funkcionalitou EKS</w:t>
      </w:r>
      <w:r w:rsidR="008F39B7" w:rsidRPr="00DD23BC">
        <w:rPr>
          <w:rFonts w:ascii="Arial Narrow" w:hAnsi="Arial Narrow" w:cs="Arial"/>
          <w:sz w:val="22"/>
        </w:rPr>
        <w:t xml:space="preserve"> (priamo z </w:t>
      </w:r>
      <w:r w:rsidR="00DD23BC" w:rsidRPr="00DD23BC">
        <w:rPr>
          <w:rFonts w:ascii="Arial Narrow" w:hAnsi="Arial Narrow" w:cs="Arial"/>
          <w:sz w:val="22"/>
        </w:rPr>
        <w:t>E</w:t>
      </w:r>
      <w:r w:rsidR="008F39B7" w:rsidRPr="00DD23BC">
        <w:rPr>
          <w:rFonts w:ascii="Arial Narrow" w:hAnsi="Arial Narrow" w:cs="Arial"/>
          <w:sz w:val="22"/>
        </w:rPr>
        <w:t>lektronickej tabul</w:t>
      </w:r>
      <w:r w:rsidR="00DD23BC" w:rsidRPr="00DD23BC">
        <w:rPr>
          <w:rFonts w:ascii="Arial Narrow" w:hAnsi="Arial Narrow" w:cs="Arial"/>
          <w:sz w:val="22"/>
        </w:rPr>
        <w:t>i</w:t>
      </w:r>
      <w:r w:rsidR="006A03D8" w:rsidRPr="00DD23BC">
        <w:rPr>
          <w:rFonts w:ascii="Arial Narrow" w:hAnsi="Arial Narrow" w:cs="Arial"/>
          <w:sz w:val="22"/>
        </w:rPr>
        <w:t xml:space="preserve"> prostredníctvom funkcionality označenej ako „</w:t>
      </w:r>
      <w:r w:rsidR="00DD23BC" w:rsidRPr="00DD23BC">
        <w:rPr>
          <w:rFonts w:ascii="Arial Narrow" w:hAnsi="Arial Narrow" w:cs="Arial"/>
          <w:sz w:val="22"/>
        </w:rPr>
        <w:t>PONUKA“</w:t>
      </w:r>
      <w:r w:rsidR="006A03D8" w:rsidRPr="00DD23BC">
        <w:rPr>
          <w:rFonts w:ascii="Arial Narrow" w:hAnsi="Arial Narrow" w:cs="Arial"/>
          <w:sz w:val="22"/>
        </w:rPr>
        <w:t>)</w:t>
      </w:r>
      <w:r w:rsidR="00445B05" w:rsidRPr="00DD23BC">
        <w:rPr>
          <w:rFonts w:ascii="Arial Narrow" w:hAnsi="Arial Narrow" w:cs="Arial"/>
          <w:sz w:val="22"/>
        </w:rPr>
        <w:t xml:space="preserve">. </w:t>
      </w:r>
      <w:r w:rsidR="006B55AA" w:rsidRPr="00DD23BC">
        <w:rPr>
          <w:rFonts w:ascii="Arial Narrow" w:hAnsi="Arial Narrow" w:cs="Arial"/>
          <w:sz w:val="22"/>
        </w:rPr>
        <w:t>Uchádzač</w:t>
      </w:r>
      <w:r w:rsidRPr="00DD23BC">
        <w:rPr>
          <w:rFonts w:ascii="Arial Narrow" w:hAnsi="Arial Narrow" w:cs="Arial"/>
          <w:sz w:val="22"/>
        </w:rPr>
        <w:t xml:space="preserve"> nemôže byť v tom istom postupe zadávania zákazky členom skupiny dodávateľov, ktorá predkladá ponuku.</w:t>
      </w:r>
    </w:p>
    <w:p w14:paraId="50257205" w14:textId="132F0777" w:rsidR="00065F6B" w:rsidRPr="00887ABD" w:rsidRDefault="00065F6B"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150B23">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p>
    <w:p w14:paraId="47940A53" w14:textId="77777777" w:rsidR="00944B16" w:rsidRPr="00887ABD" w:rsidRDefault="00C7275A"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w:t>
      </w:r>
      <w:r w:rsidR="00150B23">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155CEA32" w14:textId="77777777" w:rsidR="00944B16" w:rsidRPr="00887ABD" w:rsidRDefault="00C7275A"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2891440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67EC6FE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748EC2B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23CFFA36" w14:textId="08E16A90"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CBEB178" w14:textId="77777777" w:rsidR="0082520F" w:rsidRPr="00887ABD" w:rsidRDefault="0082520F"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AAB5037" w14:textId="77777777" w:rsidR="0082520F" w:rsidRPr="00887ABD" w:rsidRDefault="0082520F"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59311F20" w14:textId="77777777" w:rsidR="0082520F" w:rsidRPr="00C66401" w:rsidRDefault="0082520F"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p>
    <w:p w14:paraId="4C8403F6" w14:textId="77777777" w:rsidR="00065F6B" w:rsidRPr="00C66401" w:rsidRDefault="00DA5C29" w:rsidP="00087D25">
      <w:pPr>
        <w:numPr>
          <w:ilvl w:val="0"/>
          <w:numId w:val="22"/>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lastRenderedPageBreak/>
        <w:t xml:space="preserve">miesto a </w:t>
      </w:r>
      <w:r w:rsidR="00065F6B" w:rsidRPr="00C66401">
        <w:rPr>
          <w:rFonts w:ascii="Arial Narrow" w:hAnsi="Arial Narrow" w:cs="Arial"/>
          <w:b/>
          <w:bCs/>
          <w:smallCaps/>
          <w:sz w:val="22"/>
        </w:rPr>
        <w:t>lehota na predkladanie ponuky</w:t>
      </w:r>
    </w:p>
    <w:p w14:paraId="7F98DF70" w14:textId="69DDAA9C" w:rsidR="00892D2A" w:rsidRPr="00C66401" w:rsidRDefault="00065F6B" w:rsidP="00087D25">
      <w:pPr>
        <w:numPr>
          <w:ilvl w:val="1"/>
          <w:numId w:val="2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w:t>
      </w:r>
      <w:r w:rsidR="00892D2A" w:rsidRPr="00536489">
        <w:rPr>
          <w:rFonts w:ascii="Arial Narrow" w:hAnsi="Arial Narrow"/>
          <w:sz w:val="22"/>
        </w:rPr>
        <w:t xml:space="preserve">zákonom </w:t>
      </w:r>
      <w:r w:rsidRPr="00536489">
        <w:rPr>
          <w:rFonts w:ascii="Arial Narrow" w:hAnsi="Arial Narrow" w:cs="Arial"/>
          <w:sz w:val="22"/>
        </w:rPr>
        <w:t xml:space="preserve">do </w:t>
      </w:r>
      <w:r w:rsidR="0067205F">
        <w:rPr>
          <w:rFonts w:ascii="Arial Narrow" w:hAnsi="Arial Narrow" w:cs="Arial"/>
          <w:b/>
          <w:bCs/>
          <w:color w:val="FF0000"/>
          <w:sz w:val="22"/>
          <w:highlight w:val="yellow"/>
        </w:rPr>
        <w:t>26</w:t>
      </w:r>
      <w:r w:rsidRPr="00B95049">
        <w:rPr>
          <w:rFonts w:ascii="Arial Narrow" w:hAnsi="Arial Narrow" w:cs="Arial"/>
          <w:b/>
          <w:bCs/>
          <w:color w:val="FF0000"/>
          <w:sz w:val="22"/>
          <w:highlight w:val="yellow"/>
        </w:rPr>
        <w:t>.</w:t>
      </w:r>
      <w:r w:rsidR="0057268F">
        <w:rPr>
          <w:rFonts w:ascii="Arial Narrow" w:hAnsi="Arial Narrow" w:cs="Arial"/>
          <w:b/>
          <w:bCs/>
          <w:color w:val="FF0000"/>
          <w:sz w:val="22"/>
          <w:highlight w:val="yellow"/>
        </w:rPr>
        <w:t>11</w:t>
      </w:r>
      <w:r w:rsidRPr="00B95049">
        <w:rPr>
          <w:rFonts w:ascii="Arial Narrow" w:hAnsi="Arial Narrow" w:cs="Arial"/>
          <w:b/>
          <w:color w:val="FF0000"/>
          <w:sz w:val="22"/>
          <w:highlight w:val="yellow"/>
        </w:rPr>
        <w:t>.</w:t>
      </w:r>
      <w:r w:rsidR="00C7370E" w:rsidRPr="00B95049">
        <w:rPr>
          <w:rFonts w:ascii="Arial Narrow" w:hAnsi="Arial Narrow" w:cs="Arial"/>
          <w:b/>
          <w:color w:val="FF0000"/>
          <w:sz w:val="22"/>
          <w:highlight w:val="yellow"/>
        </w:rPr>
        <w:t>202</w:t>
      </w:r>
      <w:r w:rsidR="00B95049" w:rsidRPr="00B95049">
        <w:rPr>
          <w:rFonts w:ascii="Arial Narrow" w:hAnsi="Arial Narrow" w:cs="Arial"/>
          <w:b/>
          <w:color w:val="FF0000"/>
          <w:sz w:val="22"/>
          <w:highlight w:val="yellow"/>
        </w:rPr>
        <w:t>1</w:t>
      </w:r>
      <w:r w:rsidR="00DD307B" w:rsidRPr="00B95049">
        <w:rPr>
          <w:rFonts w:ascii="Arial Narrow" w:hAnsi="Arial Narrow" w:cs="Arial"/>
          <w:color w:val="FF0000"/>
          <w:sz w:val="22"/>
          <w:highlight w:val="yellow"/>
        </w:rPr>
        <w:t xml:space="preserve">, </w:t>
      </w:r>
      <w:r w:rsidR="00C7370E" w:rsidRPr="00B95049">
        <w:rPr>
          <w:rFonts w:ascii="Arial Narrow" w:hAnsi="Arial Narrow" w:cs="Arial"/>
          <w:b/>
          <w:bCs/>
          <w:color w:val="FF0000"/>
          <w:sz w:val="22"/>
          <w:highlight w:val="yellow"/>
        </w:rPr>
        <w:t>10</w:t>
      </w:r>
      <w:r w:rsidRPr="00B95049">
        <w:rPr>
          <w:rFonts w:ascii="Arial Narrow" w:hAnsi="Arial Narrow" w:cs="Arial"/>
          <w:b/>
          <w:bCs/>
          <w:color w:val="FF0000"/>
          <w:sz w:val="22"/>
          <w:highlight w:val="yellow"/>
        </w:rPr>
        <w:t>:</w:t>
      </w:r>
      <w:r w:rsidR="00C7370E" w:rsidRPr="00B95049">
        <w:rPr>
          <w:rFonts w:ascii="Arial Narrow" w:hAnsi="Arial Narrow" w:cs="Arial"/>
          <w:b/>
          <w:color w:val="FF0000"/>
          <w:sz w:val="22"/>
          <w:highlight w:val="yellow"/>
        </w:rPr>
        <w:t>00</w:t>
      </w:r>
      <w:r w:rsidRPr="00536489">
        <w:rPr>
          <w:rFonts w:ascii="Arial Narrow" w:hAnsi="Arial Narrow" w:cs="Arial"/>
          <w:b/>
          <w:color w:val="FF0000"/>
          <w:sz w:val="22"/>
        </w:rPr>
        <w:t xml:space="preserve"> </w:t>
      </w:r>
      <w:r w:rsidRPr="0067205F">
        <w:rPr>
          <w:rFonts w:ascii="Arial Narrow" w:hAnsi="Arial Narrow" w:cs="Arial"/>
          <w:b/>
          <w:color w:val="FF0000"/>
          <w:sz w:val="22"/>
          <w:highlight w:val="yellow"/>
        </w:rPr>
        <w:t>hod</w:t>
      </w:r>
      <w:r w:rsidRPr="0067205F">
        <w:rPr>
          <w:rFonts w:ascii="Arial Narrow" w:hAnsi="Arial Narrow" w:cs="Arial"/>
          <w:color w:val="FF0000"/>
          <w:sz w:val="22"/>
          <w:highlight w:val="yellow"/>
        </w:rPr>
        <w:t>.</w:t>
      </w:r>
      <w:r w:rsidRPr="00536489">
        <w:rPr>
          <w:rFonts w:ascii="Arial Narrow" w:hAnsi="Arial Narrow" w:cs="Arial"/>
          <w:color w:val="FF0000"/>
          <w:sz w:val="22"/>
        </w:rPr>
        <w:t xml:space="preserve"> </w:t>
      </w:r>
      <w:r w:rsidRPr="00536489">
        <w:rPr>
          <w:rFonts w:ascii="Arial Narrow" w:hAnsi="Arial Narrow" w:cs="Arial"/>
          <w:sz w:val="22"/>
        </w:rPr>
        <w:t xml:space="preserve">miestneho času. </w:t>
      </w:r>
      <w:r w:rsidR="00892D2A" w:rsidRPr="00536489">
        <w:rPr>
          <w:rFonts w:ascii="Arial Narrow" w:hAnsi="Arial Narrow"/>
          <w:sz w:val="22"/>
        </w:rPr>
        <w:t>Táto le</w:t>
      </w:r>
      <w:r w:rsidR="00892D2A" w:rsidRPr="00C66401">
        <w:rPr>
          <w:rFonts w:ascii="Arial Narrow" w:hAnsi="Arial Narrow"/>
          <w:sz w:val="22"/>
        </w:rPr>
        <w:t xml:space="preserve">hota je tiež uverejnená na Elektronickej tabuli </w:t>
      </w:r>
      <w:r w:rsidR="002F4C18" w:rsidRPr="00C66401">
        <w:rPr>
          <w:rFonts w:ascii="Arial Narrow" w:hAnsi="Arial Narrow"/>
          <w:sz w:val="22"/>
        </w:rPr>
        <w:t>tejto zákazky.</w:t>
      </w:r>
    </w:p>
    <w:p w14:paraId="26C0BB2F" w14:textId="6678E64F" w:rsidR="00EB68A9" w:rsidRPr="00C66401" w:rsidRDefault="00936059" w:rsidP="00087D25">
      <w:pPr>
        <w:numPr>
          <w:ilvl w:val="1"/>
          <w:numId w:val="2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C412E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4AD9B857" w14:textId="77777777" w:rsidR="00EB68A9" w:rsidRPr="00887ABD" w:rsidRDefault="00EB68A9" w:rsidP="00087D25">
      <w:pPr>
        <w:numPr>
          <w:ilvl w:val="1"/>
          <w:numId w:val="22"/>
        </w:numPr>
        <w:spacing w:before="120" w:after="120" w:line="240" w:lineRule="auto"/>
        <w:ind w:left="567" w:hanging="567"/>
        <w:jc w:val="both"/>
        <w:rPr>
          <w:rFonts w:ascii="Arial Narrow" w:hAnsi="Arial Narrow" w:cs="Arial"/>
          <w:sz w:val="22"/>
        </w:rPr>
      </w:pPr>
      <w:r w:rsidRPr="00887ABD">
        <w:rPr>
          <w:rFonts w:ascii="Arial Narrow" w:hAnsi="Arial Narrow"/>
          <w:sz w:val="22"/>
        </w:rPr>
        <w:t xml:space="preserve">Obsah každej ponuky bude komisii </w:t>
      </w:r>
      <w:r w:rsidR="00655A20">
        <w:rPr>
          <w:rFonts w:ascii="Arial Narrow" w:hAnsi="Arial Narrow"/>
          <w:sz w:val="22"/>
        </w:rPr>
        <w:t xml:space="preserve">na vyhodnotenie ponúk </w:t>
      </w:r>
      <w:r w:rsidRPr="00887ABD">
        <w:rPr>
          <w:rFonts w:ascii="Arial Narrow" w:hAnsi="Arial Narrow"/>
          <w:sz w:val="22"/>
        </w:rPr>
        <w:t>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1D81B946" w14:textId="77777777" w:rsidR="00065F6B" w:rsidRPr="00887ABD" w:rsidRDefault="00065F6B" w:rsidP="00087D25">
      <w:pPr>
        <w:numPr>
          <w:ilvl w:val="0"/>
          <w:numId w:val="2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14AD79D7" w14:textId="77777777" w:rsidR="00065F6B" w:rsidRDefault="00065F6B" w:rsidP="00087D25">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E27E48D" w14:textId="48D9CCCC" w:rsidR="00065F6B" w:rsidRPr="000366BD" w:rsidRDefault="00065F6B" w:rsidP="00087D25">
      <w:pPr>
        <w:numPr>
          <w:ilvl w:val="1"/>
          <w:numId w:val="2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w:t>
      </w:r>
      <w:bookmarkStart w:id="31" w:name="lehota_viazanosti"/>
      <w:bookmarkEnd w:id="31"/>
      <w:r w:rsidR="00FB67B1">
        <w:rPr>
          <w:rFonts w:ascii="Arial Narrow" w:hAnsi="Arial Narrow" w:cs="Arial"/>
          <w:sz w:val="22"/>
        </w:rPr>
        <w:t>na</w:t>
      </w:r>
      <w:r w:rsidR="00C412E9" w:rsidRPr="00391265">
        <w:rPr>
          <w:rFonts w:ascii="Arial Narrow" w:hAnsi="Arial Narrow" w:cs="Arial"/>
          <w:b/>
          <w:sz w:val="22"/>
        </w:rPr>
        <w:t xml:space="preserve"> 12 mesiacov od uplynutia lehoty na predkladanie ponúk</w:t>
      </w:r>
      <w:r w:rsidRPr="000366BD">
        <w:rPr>
          <w:rFonts w:ascii="Arial Narrow" w:hAnsi="Arial Narrow" w:cs="Arial"/>
          <w:b/>
          <w:sz w:val="22"/>
        </w:rPr>
        <w:t>.</w:t>
      </w:r>
      <w:r w:rsidRPr="000366BD">
        <w:rPr>
          <w:rFonts w:ascii="Arial Narrow" w:hAnsi="Arial Narrow" w:cs="Arial"/>
          <w:color w:val="FF0000"/>
          <w:sz w:val="22"/>
        </w:rPr>
        <w:t xml:space="preserve"> </w:t>
      </w:r>
    </w:p>
    <w:p w14:paraId="3B77DEF2" w14:textId="47285252" w:rsidR="00065F6B" w:rsidRPr="00887ABD" w:rsidRDefault="00065F6B" w:rsidP="00087D25">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w:t>
      </w:r>
    </w:p>
    <w:p w14:paraId="00B0CF12" w14:textId="77777777" w:rsidR="00065F6B" w:rsidRPr="00887ABD" w:rsidRDefault="00065F6B" w:rsidP="00887ABD">
      <w:pPr>
        <w:spacing w:before="120" w:after="120" w:line="240" w:lineRule="auto"/>
        <w:jc w:val="center"/>
        <w:rPr>
          <w:rFonts w:ascii="Arial Narrow" w:hAnsi="Arial Narrow" w:cs="Arial"/>
          <w:sz w:val="22"/>
        </w:rPr>
      </w:pPr>
    </w:p>
    <w:p w14:paraId="1A04A142"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3EAB31E7"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48A6307D" w14:textId="77777777"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2A9F0B2C" w14:textId="77777777" w:rsidR="00065F6B" w:rsidRPr="00410D42" w:rsidRDefault="00081B47" w:rsidP="00087D25">
      <w:pPr>
        <w:numPr>
          <w:ilvl w:val="0"/>
          <w:numId w:val="2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327C4FB5" w14:textId="77777777" w:rsidR="00065F6B" w:rsidRPr="00410D42" w:rsidRDefault="00065F6B" w:rsidP="00087D25">
      <w:pPr>
        <w:pStyle w:val="Odsekzoznamu"/>
        <w:numPr>
          <w:ilvl w:val="1"/>
          <w:numId w:val="23"/>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60A997C" w14:textId="77777777" w:rsidR="00F0367D" w:rsidRPr="001E26B7" w:rsidRDefault="00F0367D" w:rsidP="00087D25">
      <w:pPr>
        <w:pStyle w:val="Odsekzoznamu"/>
        <w:numPr>
          <w:ilvl w:val="1"/>
          <w:numId w:val="2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FAF15DE" w14:textId="77777777" w:rsidR="00F0367D" w:rsidRPr="001E26B7" w:rsidRDefault="00873FB3" w:rsidP="00087D25">
      <w:pPr>
        <w:pStyle w:val="Odsekzoznamu"/>
        <w:numPr>
          <w:ilvl w:val="1"/>
          <w:numId w:val="2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3AE6CE19" w14:textId="07AFDF93" w:rsidR="00065F6B" w:rsidRDefault="00065F6B" w:rsidP="00087D25">
      <w:pPr>
        <w:numPr>
          <w:ilvl w:val="0"/>
          <w:numId w:val="2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7930F2">
        <w:rPr>
          <w:rFonts w:ascii="Arial Narrow" w:hAnsi="Arial Narrow" w:cs="Arial"/>
          <w:b/>
          <w:bCs/>
          <w:smallCaps/>
          <w:sz w:val="22"/>
        </w:rPr>
        <w:t>uskutočnenia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0065FBB5" w14:textId="4A31825D" w:rsidR="00B80E8C" w:rsidRPr="003A2CBC" w:rsidRDefault="00B80E8C" w:rsidP="00087D25">
      <w:pPr>
        <w:numPr>
          <w:ilvl w:val="1"/>
          <w:numId w:val="24"/>
        </w:numPr>
        <w:spacing w:before="120" w:after="120" w:line="240" w:lineRule="auto"/>
        <w:ind w:left="567" w:hanging="567"/>
        <w:jc w:val="both"/>
        <w:rPr>
          <w:rFonts w:ascii="Arial Narrow" w:hAnsi="Arial Narrow" w:cs="Arial"/>
          <w:sz w:val="22"/>
        </w:rPr>
      </w:pPr>
      <w:r w:rsidRPr="00C5696E">
        <w:rPr>
          <w:rFonts w:ascii="Arial Narrow" w:hAnsi="Arial Narrow" w:cs="Arial"/>
          <w:sz w:val="22"/>
        </w:rPr>
        <w:t xml:space="preserve">Verejný obstarávateľ odporúča záujemcom vykonať obhliadku miesta </w:t>
      </w:r>
      <w:r w:rsidR="007930F2" w:rsidRPr="00C5696E">
        <w:rPr>
          <w:rFonts w:ascii="Arial Narrow" w:hAnsi="Arial Narrow" w:cs="Arial"/>
          <w:sz w:val="22"/>
        </w:rPr>
        <w:t>uskutočnenia</w:t>
      </w:r>
      <w:r w:rsidRPr="00C5696E">
        <w:rPr>
          <w:rFonts w:ascii="Arial Narrow" w:hAnsi="Arial Narrow" w:cs="Arial"/>
          <w:sz w:val="22"/>
        </w:rPr>
        <w:t xml:space="preserve"> predmetu zákazky, aby si sami overili a získali potrebné informácie nevyhnutné na prípravu a spracovanie ponuky. Výdavky spojené </w:t>
      </w:r>
      <w:r w:rsidRPr="003A2CBC">
        <w:rPr>
          <w:rFonts w:ascii="Arial Narrow" w:hAnsi="Arial Narrow" w:cs="Arial"/>
          <w:sz w:val="22"/>
        </w:rPr>
        <w:t xml:space="preserve">s obhliadkou miesta </w:t>
      </w:r>
      <w:r w:rsidR="00AE28C0" w:rsidRPr="003A2CBC">
        <w:rPr>
          <w:rFonts w:ascii="Arial Narrow" w:hAnsi="Arial Narrow" w:cs="Arial"/>
          <w:sz w:val="22"/>
        </w:rPr>
        <w:t>uskutočnenia</w:t>
      </w:r>
      <w:r w:rsidRPr="003A2CBC">
        <w:rPr>
          <w:rFonts w:ascii="Arial Narrow" w:hAnsi="Arial Narrow" w:cs="Arial"/>
          <w:sz w:val="22"/>
        </w:rPr>
        <w:t xml:space="preserve"> predmetu zákazky idú na ťarchu záujemcu.</w:t>
      </w:r>
    </w:p>
    <w:p w14:paraId="6375FEA2" w14:textId="24348715" w:rsidR="00B80E8C" w:rsidRPr="00173C0B" w:rsidRDefault="008A114E" w:rsidP="00087D25">
      <w:pPr>
        <w:numPr>
          <w:ilvl w:val="1"/>
          <w:numId w:val="24"/>
        </w:numPr>
        <w:spacing w:before="120" w:after="120" w:line="240" w:lineRule="auto"/>
        <w:ind w:left="567" w:hanging="567"/>
        <w:jc w:val="both"/>
        <w:rPr>
          <w:rFonts w:ascii="Arial Narrow" w:hAnsi="Arial Narrow" w:cs="Arial"/>
          <w:sz w:val="22"/>
        </w:rPr>
      </w:pPr>
      <w:r w:rsidRPr="00173C0B">
        <w:rPr>
          <w:rFonts w:ascii="Arial Narrow" w:hAnsi="Arial Narrow" w:cs="Arial"/>
          <w:sz w:val="22"/>
        </w:rPr>
        <w:t>Termín obhliad</w:t>
      </w:r>
      <w:r w:rsidR="007D7C32" w:rsidRPr="00173C0B">
        <w:rPr>
          <w:rFonts w:ascii="Arial Narrow" w:hAnsi="Arial Narrow" w:cs="Arial"/>
          <w:sz w:val="22"/>
        </w:rPr>
        <w:t>k</w:t>
      </w:r>
      <w:r w:rsidRPr="00173C0B">
        <w:rPr>
          <w:rFonts w:ascii="Arial Narrow" w:hAnsi="Arial Narrow" w:cs="Arial"/>
          <w:sz w:val="22"/>
        </w:rPr>
        <w:t>y</w:t>
      </w:r>
      <w:r w:rsidR="008A1DB9" w:rsidRPr="00173C0B">
        <w:rPr>
          <w:rFonts w:ascii="Arial Narrow" w:hAnsi="Arial Narrow" w:cs="Arial"/>
          <w:sz w:val="22"/>
        </w:rPr>
        <w:t xml:space="preserve"> si musí uchádzač vopred dohodnúť s verejným obstarávateľom, a to elektronicky, spôsobom určeným funkcionalitou EKS. Obhliadky miesta uskutočnenia predmetu zákazky sa budú konať (z dôvodu respiračnej infekcie COVID – 19)  v čase neprítomnosti príslušníkov a zamestnancov verejného obstarávateľa v predmetných priestoroch počas celej lehoty na predkladanie ponúk, t.j. do lehoty uvedenej v bode 21.1 týchto súťažných podkladov, a to v pracovných dňoch v čase od 6:30 hod. do 7:00 hod., resp. od 15:10 hod. do 18:00 hod.“</w:t>
      </w:r>
    </w:p>
    <w:p w14:paraId="29F4EE46" w14:textId="42BD9AD5" w:rsidR="0088380C" w:rsidRPr="00B52E0C" w:rsidRDefault="0088380C" w:rsidP="00DE5CA3">
      <w:pPr>
        <w:numPr>
          <w:ilvl w:val="1"/>
          <w:numId w:val="24"/>
        </w:numPr>
        <w:spacing w:before="120" w:after="120" w:line="240" w:lineRule="auto"/>
        <w:ind w:left="567" w:hanging="567"/>
        <w:jc w:val="both"/>
        <w:rPr>
          <w:rFonts w:ascii="Arial Narrow" w:hAnsi="Arial Narrow" w:cs="Arial"/>
          <w:sz w:val="22"/>
        </w:rPr>
      </w:pPr>
      <w:bookmarkStart w:id="32" w:name="_Hlk8212221"/>
      <w:r w:rsidRPr="00B52E0C">
        <w:rPr>
          <w:rFonts w:ascii="Arial Narrow" w:hAnsi="Arial Narrow"/>
          <w:sz w:val="22"/>
        </w:rPr>
        <w:t xml:space="preserve">Verejný obstarávateľ si vyhradzuje právo a zároveň požaduje, aby všetky otázky súvisiace s plnením predmetu zákazky pre účely spracovania ponuky si každý záujemca, ktorý sa obhliadky miesta </w:t>
      </w:r>
      <w:r w:rsidR="005F073C" w:rsidRPr="00B52E0C">
        <w:rPr>
          <w:rFonts w:ascii="Arial Narrow" w:hAnsi="Arial Narrow"/>
          <w:sz w:val="22"/>
        </w:rPr>
        <w:t>uskutočnenia</w:t>
      </w:r>
      <w:r w:rsidRPr="00B52E0C">
        <w:rPr>
          <w:rFonts w:ascii="Arial Narrow" w:hAnsi="Arial Narrow"/>
          <w:sz w:val="22"/>
        </w:rPr>
        <w:t xml:space="preserve"> predmetu zákazky zúčastní, spisoval pri účasti na obhliadke a tieto následne doručil verejnému obstarávateľovi prostredníctvom žiadosti o vysvetlenie spôsobom určeným funkcionalitou EKS v súlade s týmito súťažnými podkladmi, nakoľko na otázky, ktoré vzniknú z obhliadky, verejný obstarávateľ nebude odpovedať na mieste obhliadky. </w:t>
      </w:r>
    </w:p>
    <w:bookmarkEnd w:id="32"/>
    <w:p w14:paraId="3CFFCA17" w14:textId="7953C3C3" w:rsidR="0088380C" w:rsidRPr="00B52E0C" w:rsidRDefault="0088380C" w:rsidP="00087D25">
      <w:pPr>
        <w:pStyle w:val="Style37"/>
        <w:numPr>
          <w:ilvl w:val="1"/>
          <w:numId w:val="37"/>
        </w:numPr>
        <w:spacing w:after="120" w:line="240" w:lineRule="auto"/>
        <w:ind w:left="567" w:hanging="567"/>
        <w:rPr>
          <w:rFonts w:ascii="Arial Narrow" w:hAnsi="Arial Narrow"/>
          <w:sz w:val="22"/>
          <w:szCs w:val="22"/>
        </w:rPr>
      </w:pPr>
      <w:r w:rsidRPr="00B52E0C">
        <w:rPr>
          <w:rFonts w:ascii="Arial Narrow" w:hAnsi="Arial Narrow"/>
          <w:sz w:val="22"/>
          <w:szCs w:val="22"/>
        </w:rPr>
        <w:lastRenderedPageBreak/>
        <w:t xml:space="preserve">V prípade, že žiadny záujemca neprejaví záujem </w:t>
      </w:r>
      <w:r w:rsidR="004A0FFE" w:rsidRPr="00B52E0C">
        <w:rPr>
          <w:rFonts w:ascii="Arial Narrow" w:hAnsi="Arial Narrow"/>
          <w:sz w:val="22"/>
          <w:szCs w:val="22"/>
        </w:rPr>
        <w:t xml:space="preserve">o </w:t>
      </w:r>
      <w:r w:rsidR="004A0FFE" w:rsidRPr="00B52E0C">
        <w:rPr>
          <w:rFonts w:ascii="Arial Narrow" w:hAnsi="Arial Narrow"/>
          <w:sz w:val="22"/>
        </w:rPr>
        <w:t>vykonanie obhliadky miesta uskutočnenia predmetu zákazky</w:t>
      </w:r>
      <w:r w:rsidR="004A0FFE" w:rsidRPr="00B52E0C">
        <w:rPr>
          <w:rFonts w:ascii="Arial Narrow" w:hAnsi="Arial Narrow"/>
          <w:sz w:val="22"/>
          <w:szCs w:val="22"/>
        </w:rPr>
        <w:t xml:space="preserve"> </w:t>
      </w:r>
      <w:r w:rsidRPr="00B52E0C">
        <w:rPr>
          <w:rFonts w:ascii="Arial Narrow" w:hAnsi="Arial Narrow"/>
          <w:sz w:val="22"/>
          <w:szCs w:val="22"/>
        </w:rPr>
        <w:t>v stanoven</w:t>
      </w:r>
      <w:r w:rsidR="004A0FFE" w:rsidRPr="00B52E0C">
        <w:rPr>
          <w:rFonts w:ascii="Arial Narrow" w:hAnsi="Arial Narrow"/>
          <w:sz w:val="22"/>
          <w:szCs w:val="22"/>
        </w:rPr>
        <w:t>ých</w:t>
      </w:r>
      <w:r w:rsidRPr="00B52E0C">
        <w:rPr>
          <w:rFonts w:ascii="Arial Narrow" w:hAnsi="Arial Narrow"/>
          <w:sz w:val="22"/>
          <w:szCs w:val="22"/>
        </w:rPr>
        <w:t xml:space="preserve"> termín</w:t>
      </w:r>
      <w:r w:rsidR="004A0FFE" w:rsidRPr="00B52E0C">
        <w:rPr>
          <w:rFonts w:ascii="Arial Narrow" w:hAnsi="Arial Narrow"/>
          <w:sz w:val="22"/>
          <w:szCs w:val="22"/>
        </w:rPr>
        <w:t>och</w:t>
      </w:r>
      <w:r w:rsidR="00DD78BD" w:rsidRPr="00B52E0C">
        <w:rPr>
          <w:rFonts w:ascii="Arial Narrow" w:hAnsi="Arial Narrow"/>
          <w:sz w:val="22"/>
          <w:szCs w:val="22"/>
        </w:rPr>
        <w:t xml:space="preserve"> podľa bodu 24.2 týchto súťažných podkladov</w:t>
      </w:r>
      <w:r w:rsidRPr="00B52E0C">
        <w:rPr>
          <w:rFonts w:ascii="Arial Narrow" w:hAnsi="Arial Narrow"/>
          <w:sz w:val="22"/>
          <w:szCs w:val="22"/>
        </w:rPr>
        <w:t>, obhliadka miesta uskutočnenia predmetu zákazky sa neuskutoční.</w:t>
      </w:r>
    </w:p>
    <w:p w14:paraId="30F30FD5" w14:textId="77777777" w:rsidR="00065F6B" w:rsidRPr="004D5DD6" w:rsidRDefault="00065F6B" w:rsidP="00065F6B">
      <w:pPr>
        <w:jc w:val="center"/>
        <w:rPr>
          <w:rFonts w:ascii="Arial Narrow" w:hAnsi="Arial Narrow" w:cs="Arial"/>
          <w:b/>
          <w:sz w:val="24"/>
          <w:szCs w:val="24"/>
          <w:highlight w:val="yellow"/>
        </w:rPr>
      </w:pPr>
      <w:bookmarkStart w:id="33" w:name="_Hlk36123220"/>
      <w:r w:rsidRPr="004D5DD6">
        <w:rPr>
          <w:rFonts w:ascii="Arial Narrow" w:hAnsi="Arial Narrow" w:cs="Arial"/>
          <w:b/>
          <w:sz w:val="24"/>
          <w:szCs w:val="24"/>
        </w:rPr>
        <w:t>Otváranie ponúk</w:t>
      </w:r>
    </w:p>
    <w:p w14:paraId="77B33C30" w14:textId="77777777" w:rsidR="00065F6B" w:rsidRPr="004D5DD6" w:rsidRDefault="00065F6B" w:rsidP="00087D25">
      <w:pPr>
        <w:numPr>
          <w:ilvl w:val="0"/>
          <w:numId w:val="24"/>
        </w:numPr>
        <w:spacing w:before="120" w:after="120" w:line="240" w:lineRule="auto"/>
        <w:ind w:left="567" w:hanging="567"/>
        <w:jc w:val="both"/>
        <w:rPr>
          <w:rFonts w:ascii="Arial Narrow" w:hAnsi="Arial Narrow" w:cs="Arial"/>
          <w:b/>
          <w:bCs/>
          <w:smallCaps/>
          <w:sz w:val="22"/>
        </w:rPr>
      </w:pPr>
      <w:r w:rsidRPr="004D5DD6">
        <w:rPr>
          <w:rFonts w:ascii="Arial Narrow" w:hAnsi="Arial Narrow" w:cs="Arial"/>
          <w:b/>
          <w:bCs/>
          <w:smallCaps/>
          <w:sz w:val="22"/>
        </w:rPr>
        <w:t>otváranie ponúk</w:t>
      </w:r>
    </w:p>
    <w:bookmarkEnd w:id="33"/>
    <w:p w14:paraId="3B3FE3DF" w14:textId="4A2D8EC5" w:rsidR="00385782" w:rsidRPr="00536489" w:rsidRDefault="00385782" w:rsidP="00385782">
      <w:pPr>
        <w:pStyle w:val="Odsekzoznamu"/>
        <w:numPr>
          <w:ilvl w:val="1"/>
          <w:numId w:val="24"/>
        </w:numPr>
        <w:tabs>
          <w:tab w:val="clear" w:pos="2160"/>
          <w:tab w:val="clear" w:pos="2880"/>
          <w:tab w:val="clear" w:pos="4500"/>
        </w:tabs>
        <w:spacing w:before="120" w:after="120"/>
        <w:ind w:left="567" w:hanging="567"/>
        <w:contextualSpacing/>
        <w:jc w:val="both"/>
        <w:rPr>
          <w:rFonts w:ascii="Arial Narrow" w:hAnsi="Arial Narrow" w:cs="Arial"/>
          <w:color w:val="FF0000"/>
          <w:sz w:val="22"/>
          <w:szCs w:val="22"/>
        </w:rPr>
      </w:pPr>
      <w:r w:rsidRPr="007C6866">
        <w:rPr>
          <w:rFonts w:ascii="Arial Narrow" w:hAnsi="Arial Narrow" w:cs="ITCBookmanEE"/>
          <w:sz w:val="22"/>
          <w:szCs w:val="22"/>
        </w:rPr>
        <w:t xml:space="preserve">Komisia na vyhodnotenie ponúk </w:t>
      </w:r>
      <w:r w:rsidR="00E715ED" w:rsidRPr="007C6866">
        <w:rPr>
          <w:rFonts w:ascii="Arial Narrow" w:hAnsi="Arial Narrow" w:cs="ITCBookmanEE"/>
          <w:sz w:val="22"/>
          <w:szCs w:val="22"/>
        </w:rPr>
        <w:t>menovaná verejným obstarávateľom (ďalej len „komisia“) otvorí ponuky</w:t>
      </w:r>
      <w:r w:rsidR="00E715ED" w:rsidRPr="007C6866">
        <w:rPr>
          <w:rFonts w:ascii="Arial Narrow" w:hAnsi="Arial Narrow"/>
          <w:sz w:val="22"/>
          <w:szCs w:val="22"/>
        </w:rPr>
        <w:t xml:space="preserve"> elektronicky </w:t>
      </w:r>
      <w:r w:rsidR="00E715ED" w:rsidRPr="007C6866">
        <w:rPr>
          <w:rFonts w:ascii="Arial Narrow" w:hAnsi="Arial Narrow" w:cs="ITCBookmanEE"/>
          <w:sz w:val="22"/>
          <w:szCs w:val="22"/>
        </w:rPr>
        <w:t>na mieste, t.j. v rámci systému EKS.</w:t>
      </w:r>
      <w:r w:rsidR="00E715ED" w:rsidRPr="007C6866">
        <w:rPr>
          <w:rFonts w:ascii="Arial Narrow" w:hAnsi="Arial Narrow"/>
          <w:sz w:val="22"/>
          <w:szCs w:val="22"/>
        </w:rPr>
        <w:t xml:space="preserve"> </w:t>
      </w:r>
      <w:r w:rsidR="00E715ED" w:rsidRPr="007C6866">
        <w:rPr>
          <w:rFonts w:ascii="Arial Narrow" w:eastAsia="Arial,Bold" w:hAnsi="Arial Narrow" w:cs="Calibri"/>
          <w:sz w:val="22"/>
          <w:szCs w:val="22"/>
        </w:rPr>
        <w:t>Miestom „on-line“ sprístupnenia ponúk je webová adresa</w:t>
      </w:r>
      <w:r w:rsidR="00215615" w:rsidRPr="00215615">
        <w:t xml:space="preserve"> </w:t>
      </w:r>
      <w:hyperlink r:id="rId20" w:history="1">
        <w:r w:rsidR="004C2BBB" w:rsidRPr="008A1DB9">
          <w:rPr>
            <w:rStyle w:val="Hypertextovprepojenie"/>
            <w:rFonts w:ascii="Arial Narrow" w:eastAsia="Arial,Bold" w:hAnsi="Arial Narrow" w:cs="Calibri"/>
            <w:sz w:val="22"/>
            <w:szCs w:val="22"/>
          </w:rPr>
          <w:t>https://eo.eks.sk/ElektronickaTabula/Detail/1980</w:t>
        </w:r>
      </w:hyperlink>
      <w:r w:rsidR="004C2BBB" w:rsidRPr="008A1DB9">
        <w:rPr>
          <w:rFonts w:ascii="Arial Narrow" w:eastAsia="Arial,Bold" w:hAnsi="Arial Narrow" w:cs="Calibri"/>
          <w:sz w:val="22"/>
          <w:szCs w:val="22"/>
        </w:rPr>
        <w:t xml:space="preserve"> </w:t>
      </w:r>
      <w:r w:rsidR="00E715ED" w:rsidRPr="008A1DB9">
        <w:rPr>
          <w:rFonts w:ascii="Arial Narrow" w:hAnsi="Arial Narrow"/>
          <w:sz w:val="22"/>
          <w:szCs w:val="22"/>
        </w:rPr>
        <w:t>. Pr</w:t>
      </w:r>
      <w:r w:rsidR="00E715ED" w:rsidRPr="007C6866">
        <w:rPr>
          <w:rFonts w:ascii="Arial Narrow" w:hAnsi="Arial Narrow"/>
          <w:sz w:val="22"/>
          <w:szCs w:val="22"/>
        </w:rPr>
        <w:t>ostredníctvom funkcionality EKS sa online sprístupnia ponuky všetkých uchádzačom, ktorí predložili ponuku</w:t>
      </w:r>
      <w:r w:rsidR="00E715ED" w:rsidRPr="007C6866">
        <w:rPr>
          <w:rFonts w:ascii="Arial Narrow" w:hAnsi="Arial Narrow"/>
          <w:sz w:val="22"/>
        </w:rPr>
        <w:t xml:space="preserve"> v lehote na predkladanie ponúk </w:t>
      </w:r>
      <w:bookmarkStart w:id="34" w:name="_Hlk37052269"/>
      <w:r w:rsidR="00E715ED" w:rsidRPr="007C6866">
        <w:rPr>
          <w:rFonts w:ascii="Arial Narrow" w:hAnsi="Arial Narrow"/>
          <w:sz w:val="22"/>
        </w:rPr>
        <w:t>a určeným spôsobom komunikácie</w:t>
      </w:r>
      <w:bookmarkEnd w:id="34"/>
      <w:r w:rsidR="00E715ED" w:rsidRPr="007C6866">
        <w:rPr>
          <w:rFonts w:ascii="Arial Narrow" w:hAnsi="Arial Narrow"/>
          <w:sz w:val="22"/>
        </w:rPr>
        <w:t xml:space="preserve">, a to v čase </w:t>
      </w:r>
      <w:r w:rsidR="00E715ED" w:rsidRPr="007C6866">
        <w:rPr>
          <w:rFonts w:ascii="Arial Narrow" w:hAnsi="Arial Narrow" w:cs="ITCBookmanEE"/>
          <w:sz w:val="22"/>
        </w:rPr>
        <w:t xml:space="preserve">uvedenom vo výzve na predkladanie ponúk a v týchto súťažných podkladoch, t.j. </w:t>
      </w:r>
      <w:r w:rsidR="00E715ED" w:rsidRPr="00536489">
        <w:rPr>
          <w:rFonts w:ascii="Arial Narrow" w:hAnsi="Arial Narrow" w:cs="ITCBookmanEE"/>
          <w:sz w:val="22"/>
        </w:rPr>
        <w:t xml:space="preserve">dňa </w:t>
      </w:r>
      <w:r w:rsidR="0067205F">
        <w:rPr>
          <w:rFonts w:ascii="Arial Narrow" w:hAnsi="Arial Narrow" w:cs="ITCBookmanEE"/>
          <w:b/>
          <w:bCs/>
          <w:color w:val="FF0000"/>
          <w:sz w:val="22"/>
          <w:highlight w:val="yellow"/>
        </w:rPr>
        <w:t>26</w:t>
      </w:r>
      <w:r w:rsidR="00E715ED" w:rsidRPr="00DB7AD0">
        <w:rPr>
          <w:rFonts w:ascii="Arial Narrow" w:hAnsi="Arial Narrow" w:cs="ITCBookmanEE"/>
          <w:b/>
          <w:bCs/>
          <w:color w:val="FF0000"/>
          <w:sz w:val="22"/>
          <w:highlight w:val="yellow"/>
        </w:rPr>
        <w:t>.</w:t>
      </w:r>
      <w:r w:rsidR="0057268F">
        <w:rPr>
          <w:rFonts w:ascii="Arial Narrow" w:hAnsi="Arial Narrow" w:cs="ITCBookmanEE"/>
          <w:b/>
          <w:bCs/>
          <w:color w:val="FF0000"/>
          <w:sz w:val="22"/>
          <w:highlight w:val="yellow"/>
        </w:rPr>
        <w:t>11</w:t>
      </w:r>
      <w:r w:rsidR="00E715ED" w:rsidRPr="00DB7AD0">
        <w:rPr>
          <w:rFonts w:ascii="Arial Narrow" w:hAnsi="Arial Narrow" w:cs="ITCBookmanEE"/>
          <w:b/>
          <w:color w:val="FF0000"/>
          <w:sz w:val="22"/>
          <w:highlight w:val="yellow"/>
        </w:rPr>
        <w:t>.</w:t>
      </w:r>
      <w:r w:rsidR="007C6866" w:rsidRPr="00DB7AD0">
        <w:rPr>
          <w:rFonts w:ascii="Arial Narrow" w:hAnsi="Arial Narrow" w:cs="ITCBookmanEE"/>
          <w:b/>
          <w:color w:val="FF0000"/>
          <w:sz w:val="22"/>
          <w:highlight w:val="yellow"/>
        </w:rPr>
        <w:t>202</w:t>
      </w:r>
      <w:r w:rsidR="00DB7AD0" w:rsidRPr="00DB7AD0">
        <w:rPr>
          <w:rFonts w:ascii="Arial Narrow" w:hAnsi="Arial Narrow" w:cs="ITCBookmanEE"/>
          <w:b/>
          <w:color w:val="FF0000"/>
          <w:sz w:val="22"/>
          <w:highlight w:val="yellow"/>
        </w:rPr>
        <w:t>1</w:t>
      </w:r>
      <w:r w:rsidR="00E715ED" w:rsidRPr="00DB7AD0">
        <w:rPr>
          <w:rFonts w:ascii="Arial Narrow" w:hAnsi="Arial Narrow" w:cs="ITCBookmanEE"/>
          <w:b/>
          <w:color w:val="FF0000"/>
          <w:sz w:val="22"/>
          <w:highlight w:val="yellow"/>
        </w:rPr>
        <w:t xml:space="preserve"> o </w:t>
      </w:r>
      <w:r w:rsidR="007C6866" w:rsidRPr="00DB7AD0">
        <w:rPr>
          <w:rFonts w:ascii="Arial Narrow" w:hAnsi="Arial Narrow" w:cs="ITCBookmanEE"/>
          <w:b/>
          <w:color w:val="FF0000"/>
          <w:sz w:val="22"/>
          <w:highlight w:val="yellow"/>
        </w:rPr>
        <w:t>11</w:t>
      </w:r>
      <w:r w:rsidR="00E715ED" w:rsidRPr="00DB7AD0">
        <w:rPr>
          <w:rFonts w:ascii="Arial Narrow" w:hAnsi="Arial Narrow" w:cs="ITCBookmanEE"/>
          <w:b/>
          <w:color w:val="FF0000"/>
          <w:sz w:val="22"/>
          <w:highlight w:val="yellow"/>
        </w:rPr>
        <w:t>:</w:t>
      </w:r>
      <w:r w:rsidR="007C6866" w:rsidRPr="00DB7AD0">
        <w:rPr>
          <w:rFonts w:ascii="Arial Narrow" w:hAnsi="Arial Narrow" w:cs="ITCBookmanEE"/>
          <w:b/>
          <w:color w:val="FF0000"/>
          <w:sz w:val="22"/>
          <w:highlight w:val="yellow"/>
        </w:rPr>
        <w:t>00</w:t>
      </w:r>
      <w:r w:rsidR="00E715ED" w:rsidRPr="00DB7AD0">
        <w:rPr>
          <w:rFonts w:ascii="Arial Narrow" w:hAnsi="Arial Narrow" w:cs="ITCBookmanEE"/>
          <w:b/>
          <w:color w:val="FF0000"/>
          <w:sz w:val="22"/>
          <w:highlight w:val="yellow"/>
        </w:rPr>
        <w:t xml:space="preserve"> hod.</w:t>
      </w:r>
      <w:r w:rsidR="00E715ED" w:rsidRPr="00536489">
        <w:rPr>
          <w:rFonts w:ascii="Arial Narrow" w:hAnsi="Arial Narrow"/>
          <w:color w:val="FF0000"/>
          <w:sz w:val="22"/>
        </w:rPr>
        <w:t xml:space="preserve"> </w:t>
      </w:r>
      <w:r w:rsidR="00E715ED" w:rsidRPr="00536489">
        <w:rPr>
          <w:rFonts w:ascii="Arial Narrow" w:hAnsi="Arial Narrow"/>
          <w:sz w:val="22"/>
        </w:rPr>
        <w:t>v súlade so zákonom</w:t>
      </w:r>
      <w:r w:rsidRPr="00536489">
        <w:rPr>
          <w:rFonts w:ascii="Arial Narrow" w:hAnsi="Arial Narrow"/>
          <w:sz w:val="22"/>
          <w:szCs w:val="22"/>
        </w:rPr>
        <w:t xml:space="preserve">. </w:t>
      </w:r>
      <w:bookmarkStart w:id="35" w:name="_Hlk534979644"/>
    </w:p>
    <w:bookmarkEnd w:id="35"/>
    <w:p w14:paraId="1D15C478" w14:textId="77777777" w:rsidR="00385782" w:rsidRPr="00385782" w:rsidRDefault="00385782" w:rsidP="00385782">
      <w:pPr>
        <w:pStyle w:val="Odsekzoznamu"/>
        <w:ind w:left="567" w:hanging="567"/>
        <w:rPr>
          <w:rFonts w:ascii="Arial Narrow" w:hAnsi="Arial Narrow" w:cs="ITCBookmanEE"/>
          <w:sz w:val="22"/>
          <w:szCs w:val="22"/>
          <w:lang w:eastAsia="sk-SK"/>
        </w:rPr>
      </w:pPr>
    </w:p>
    <w:p w14:paraId="6A523E2D" w14:textId="26F1ACB5" w:rsidR="00385782" w:rsidRPr="007C6866" w:rsidRDefault="00385782" w:rsidP="00E715ED">
      <w:pPr>
        <w:pStyle w:val="Odsekzoznamu"/>
        <w:numPr>
          <w:ilvl w:val="1"/>
          <w:numId w:val="24"/>
        </w:numPr>
        <w:tabs>
          <w:tab w:val="clear" w:pos="2160"/>
          <w:tab w:val="clear" w:pos="2880"/>
          <w:tab w:val="clear" w:pos="4500"/>
        </w:tabs>
        <w:spacing w:before="120" w:after="120"/>
        <w:ind w:left="567" w:hanging="567"/>
        <w:contextualSpacing/>
        <w:jc w:val="both"/>
      </w:pPr>
      <w:r w:rsidRPr="007C6866">
        <w:rPr>
          <w:rFonts w:ascii="Arial Narrow" w:hAnsi="Arial Narrow" w:cs="Arial"/>
          <w:sz w:val="22"/>
          <w:szCs w:val="22"/>
        </w:rPr>
        <w:t xml:space="preserve">Verejný obstarávateľ </w:t>
      </w:r>
      <w:r w:rsidR="00E715ED" w:rsidRPr="007C6866">
        <w:rPr>
          <w:rFonts w:ascii="Arial Narrow" w:hAnsi="Arial Narrow" w:cs="Arial"/>
          <w:sz w:val="22"/>
        </w:rPr>
        <w:t xml:space="preserve">prostredníctvom funkcionality EKS na to určenej, umožní účasť na otváraní ponúk prostredníctvom online sprístupnenia ponúk všetkým uchádzačom, ktorí predložili ponuku v lehote na predkladanie ponúk a </w:t>
      </w:r>
      <w:r w:rsidR="00E715ED" w:rsidRPr="007C6866">
        <w:rPr>
          <w:rFonts w:ascii="Arial Narrow" w:hAnsi="Arial Narrow"/>
          <w:sz w:val="22"/>
        </w:rPr>
        <w:t>určeným spôsobom komunikácie</w:t>
      </w:r>
      <w:r w:rsidRPr="007C6866">
        <w:rPr>
          <w:rFonts w:ascii="Arial Narrow" w:hAnsi="Arial Narrow" w:cs="Arial"/>
          <w:sz w:val="22"/>
          <w:szCs w:val="22"/>
        </w:rPr>
        <w:t xml:space="preserve">. </w:t>
      </w:r>
    </w:p>
    <w:p w14:paraId="7028211B" w14:textId="77777777" w:rsidR="00385782" w:rsidRPr="007C6866" w:rsidRDefault="00385782" w:rsidP="00385782">
      <w:pPr>
        <w:pStyle w:val="Odsekzoznamu"/>
        <w:ind w:left="567" w:hanging="567"/>
      </w:pPr>
    </w:p>
    <w:p w14:paraId="4E8B0411" w14:textId="535D2746" w:rsidR="00385782" w:rsidRPr="007C6866" w:rsidRDefault="00E715ED" w:rsidP="00385782">
      <w:pPr>
        <w:pStyle w:val="Odsekzoznamu"/>
        <w:numPr>
          <w:ilvl w:val="1"/>
          <w:numId w:val="24"/>
        </w:numPr>
        <w:tabs>
          <w:tab w:val="clear" w:pos="2160"/>
          <w:tab w:val="clear" w:pos="2880"/>
          <w:tab w:val="clear" w:pos="4500"/>
        </w:tabs>
        <w:spacing w:before="120" w:after="120"/>
        <w:ind w:left="567" w:hanging="567"/>
        <w:contextualSpacing/>
        <w:jc w:val="both"/>
      </w:pPr>
      <w:r w:rsidRPr="007C6866">
        <w:rPr>
          <w:rFonts w:ascii="Arial Narrow" w:hAnsi="Arial Narrow"/>
          <w:sz w:val="22"/>
        </w:rPr>
        <w:t>Priebeh otvárania ponúk, okruh oprávnených osôb a rozsah sprístupňovaných informácií o predložených ponukách sa riadi príslušnou funkcionalitou EKS a zákonom</w:t>
      </w:r>
      <w:r w:rsidR="00385782" w:rsidRPr="007C6866">
        <w:rPr>
          <w:rFonts w:ascii="Arial Narrow" w:hAnsi="Arial Narrow" w:cs="ITCBookmanEE"/>
          <w:sz w:val="22"/>
          <w:lang w:eastAsia="sk-SK"/>
        </w:rPr>
        <w:t>.</w:t>
      </w:r>
    </w:p>
    <w:p w14:paraId="4627D25F" w14:textId="77777777" w:rsidR="00385782" w:rsidRPr="007C6866" w:rsidRDefault="00385782" w:rsidP="00385782">
      <w:pPr>
        <w:pStyle w:val="Odsekzoznamu"/>
        <w:ind w:left="567" w:hanging="567"/>
      </w:pPr>
    </w:p>
    <w:p w14:paraId="4B3E0F51" w14:textId="2D333337" w:rsidR="00E715ED" w:rsidRPr="007C6866" w:rsidRDefault="00E715ED" w:rsidP="00385782">
      <w:pPr>
        <w:pStyle w:val="Odsekzoznamu"/>
        <w:numPr>
          <w:ilvl w:val="1"/>
          <w:numId w:val="24"/>
        </w:numPr>
        <w:tabs>
          <w:tab w:val="clear" w:pos="2160"/>
          <w:tab w:val="clear" w:pos="2880"/>
          <w:tab w:val="clear" w:pos="4500"/>
        </w:tabs>
        <w:spacing w:before="120"/>
        <w:ind w:left="567" w:hanging="567"/>
        <w:contextualSpacing/>
        <w:jc w:val="both"/>
        <w:rPr>
          <w:rFonts w:ascii="Arial Narrow" w:hAnsi="Arial Narrow"/>
          <w:sz w:val="22"/>
        </w:rPr>
      </w:pPr>
      <w:r w:rsidRPr="007C6866">
        <w:rPr>
          <w:rFonts w:ascii="Arial Narrow" w:hAnsi="Arial Narrow" w:cs="Arial"/>
          <w:sz w:val="22"/>
        </w:rPr>
        <w:t>V rámci online sprístupnenia ponúk podľa bodu 25.1</w:t>
      </w:r>
      <w:r w:rsidR="005154CD" w:rsidRPr="007C6866">
        <w:rPr>
          <w:rFonts w:ascii="Arial Narrow" w:hAnsi="Arial Narrow" w:cs="Arial"/>
          <w:sz w:val="22"/>
        </w:rPr>
        <w:t>,</w:t>
      </w:r>
      <w:r w:rsidRPr="007C6866">
        <w:rPr>
          <w:rFonts w:ascii="Arial Narrow" w:hAnsi="Arial Narrow" w:cs="Arial"/>
          <w:sz w:val="22"/>
        </w:rPr>
        <w:t xml:space="preserve"> bodu 25.2 </w:t>
      </w:r>
      <w:r w:rsidR="005154CD" w:rsidRPr="007C6866">
        <w:rPr>
          <w:rFonts w:ascii="Arial Narrow" w:hAnsi="Arial Narrow" w:cs="Arial"/>
          <w:sz w:val="22"/>
        </w:rPr>
        <w:t xml:space="preserve">a bodu 25.3 </w:t>
      </w:r>
      <w:r w:rsidRPr="007C6866">
        <w:rPr>
          <w:rFonts w:ascii="Arial Narrow" w:hAnsi="Arial Narrow" w:cs="Arial"/>
          <w:sz w:val="22"/>
        </w:rPr>
        <w:t>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r w:rsidR="00385782" w:rsidRPr="007C6866">
        <w:rPr>
          <w:rFonts w:ascii="Arial Narrow" w:eastAsia="Arial,Bold" w:hAnsi="Arial Narrow" w:cs="Calibri"/>
          <w:sz w:val="22"/>
        </w:rPr>
        <w:t>.</w:t>
      </w:r>
      <w:r w:rsidR="00C0001E">
        <w:rPr>
          <w:rFonts w:ascii="Arial Narrow" w:eastAsia="Arial,Bold" w:hAnsi="Arial Narrow" w:cs="Calibri"/>
          <w:sz w:val="22"/>
        </w:rPr>
        <w:t xml:space="preserve"> Komisia pokračuje vo vyhodnotení ponúk podľa § 53 zákona, pričom až následne vyhodnotí splnenie podmienok účasti podľa § 40 ods. 4 až 14 zákona v súlade so zákonom a týmito súťažnými podkladmi.</w:t>
      </w:r>
    </w:p>
    <w:p w14:paraId="26DE7F67" w14:textId="77777777" w:rsidR="00E715ED" w:rsidRPr="007C6866" w:rsidRDefault="00E715ED" w:rsidP="00E715ED">
      <w:pPr>
        <w:pStyle w:val="Odsekzoznamu"/>
        <w:rPr>
          <w:rFonts w:ascii="Arial Narrow" w:eastAsia="Arial,Bold" w:hAnsi="Arial Narrow" w:cs="Calibri"/>
          <w:sz w:val="22"/>
        </w:rPr>
      </w:pPr>
    </w:p>
    <w:p w14:paraId="00BE6A52" w14:textId="7B31087A" w:rsidR="00385782" w:rsidRPr="007C6866" w:rsidRDefault="00E715ED" w:rsidP="00385782">
      <w:pPr>
        <w:pStyle w:val="Odsekzoznamu"/>
        <w:numPr>
          <w:ilvl w:val="1"/>
          <w:numId w:val="24"/>
        </w:numPr>
        <w:tabs>
          <w:tab w:val="clear" w:pos="2160"/>
          <w:tab w:val="clear" w:pos="2880"/>
          <w:tab w:val="clear" w:pos="4500"/>
        </w:tabs>
        <w:spacing w:before="120"/>
        <w:ind w:left="567" w:hanging="567"/>
        <w:contextualSpacing/>
        <w:jc w:val="both"/>
        <w:rPr>
          <w:rFonts w:ascii="Arial Narrow" w:hAnsi="Arial Narrow"/>
          <w:sz w:val="22"/>
        </w:rPr>
      </w:pPr>
      <w:r w:rsidRPr="007C6866">
        <w:rPr>
          <w:rFonts w:ascii="Arial Narrow" w:hAnsi="Arial Narrow" w:cs="ITCBookmanEE"/>
          <w:sz w:val="22"/>
          <w:lang w:eastAsia="sk-SK"/>
        </w:rPr>
        <w:t xml:space="preserve">Verejný obstarávateľ najneskôr do piatich pracovných dní odo dňa otvárania ponúk pošle </w:t>
      </w:r>
      <w:r w:rsidRPr="007C6866">
        <w:rPr>
          <w:rFonts w:ascii="Arial Narrow" w:hAnsi="Arial Narrow"/>
          <w:sz w:val="22"/>
        </w:rPr>
        <w:t>elektronicky, spôsobom určeným funkcionalitou EKS</w:t>
      </w:r>
      <w:r w:rsidRPr="007C6866">
        <w:rPr>
          <w:rFonts w:ascii="Arial Narrow" w:hAnsi="Arial Narrow" w:cs="ITCBookmanEE"/>
          <w:sz w:val="22"/>
          <w:lang w:eastAsia="sk-SK"/>
        </w:rPr>
        <w:t xml:space="preserve"> všetkým uchádzačom, ktorí predložili ponuky v lehote na predkladanie ponúk</w:t>
      </w:r>
      <w:r w:rsidR="00723D81" w:rsidRPr="007C6866">
        <w:rPr>
          <w:rFonts w:ascii="Arial Narrow" w:hAnsi="Arial Narrow" w:cs="ITCBookmanEE"/>
          <w:sz w:val="22"/>
          <w:lang w:eastAsia="sk-SK"/>
        </w:rPr>
        <w:t xml:space="preserve"> </w:t>
      </w:r>
      <w:r w:rsidR="00723D81" w:rsidRPr="007C6866">
        <w:rPr>
          <w:rFonts w:ascii="Arial Narrow" w:hAnsi="Arial Narrow"/>
          <w:sz w:val="22"/>
        </w:rPr>
        <w:t>a určeným spôsobom komunikácie</w:t>
      </w:r>
      <w:r w:rsidRPr="007C6866">
        <w:rPr>
          <w:rFonts w:ascii="Arial Narrow" w:hAnsi="Arial Narrow" w:cs="ITCBookmanEE"/>
          <w:sz w:val="22"/>
          <w:lang w:eastAsia="sk-SK"/>
        </w:rPr>
        <w:t>, zápisnicu z otvárania ponúk. Zápisnica z otvárania ponúk obsahuje údaje zverejnené podľa bodu 25.4 týchto súťažných podkladov.</w:t>
      </w:r>
      <w:r w:rsidR="00385782" w:rsidRPr="007C6866">
        <w:rPr>
          <w:rFonts w:ascii="Arial Narrow" w:eastAsia="Arial,Bold" w:hAnsi="Arial Narrow" w:cs="Calibri"/>
          <w:sz w:val="22"/>
        </w:rPr>
        <w:t xml:space="preserve"> </w:t>
      </w:r>
      <w:r w:rsidR="00385782" w:rsidRPr="007C6866">
        <w:rPr>
          <w:rFonts w:ascii="Arial Narrow" w:hAnsi="Arial Narrow"/>
          <w:sz w:val="22"/>
        </w:rPr>
        <w:t xml:space="preserve"> </w:t>
      </w:r>
    </w:p>
    <w:p w14:paraId="469C90FD" w14:textId="77777777" w:rsidR="00052BCB" w:rsidRDefault="00052BCB" w:rsidP="002A4C8B">
      <w:pPr>
        <w:spacing w:before="120" w:after="120" w:line="240" w:lineRule="auto"/>
        <w:jc w:val="center"/>
        <w:rPr>
          <w:rFonts w:ascii="Arial Narrow" w:hAnsi="Arial Narrow" w:cs="Arial"/>
          <w:b/>
          <w:sz w:val="22"/>
        </w:rPr>
      </w:pPr>
    </w:p>
    <w:p w14:paraId="6D5625B3" w14:textId="77777777" w:rsidR="00FC7112" w:rsidRPr="00FC7112" w:rsidRDefault="00FC7112" w:rsidP="00FC7112">
      <w:pPr>
        <w:tabs>
          <w:tab w:val="left" w:pos="708"/>
        </w:tabs>
        <w:spacing w:before="120" w:after="240"/>
        <w:jc w:val="center"/>
        <w:rPr>
          <w:rFonts w:ascii="Arial Narrow" w:hAnsi="Arial Narrow" w:cs="Arial"/>
          <w:b/>
          <w:sz w:val="24"/>
          <w:szCs w:val="24"/>
        </w:rPr>
      </w:pPr>
      <w:r w:rsidRPr="00FC7112">
        <w:rPr>
          <w:rFonts w:ascii="Arial Narrow" w:hAnsi="Arial Narrow" w:cs="Arial"/>
          <w:b/>
          <w:sz w:val="24"/>
          <w:szCs w:val="24"/>
        </w:rPr>
        <w:t>Vyhodnocovanie ponúk/ Úvodné úplné vyhodnotenie ponúk</w:t>
      </w:r>
    </w:p>
    <w:p w14:paraId="1CF146B4" w14:textId="03C04EF6" w:rsidR="00FC7112" w:rsidRPr="0007065F" w:rsidRDefault="00FC7112" w:rsidP="009E64A3">
      <w:pPr>
        <w:tabs>
          <w:tab w:val="left" w:pos="708"/>
        </w:tabs>
        <w:spacing w:before="120" w:after="0" w:line="240" w:lineRule="auto"/>
        <w:jc w:val="both"/>
        <w:rPr>
          <w:rFonts w:ascii="Arial Narrow" w:hAnsi="Arial Narrow" w:cs="Arial"/>
          <w:b/>
          <w:smallCaps/>
          <w:sz w:val="22"/>
        </w:rPr>
      </w:pPr>
      <w:r w:rsidRPr="0007065F">
        <w:rPr>
          <w:rFonts w:ascii="Arial Narrow" w:hAnsi="Arial Narrow" w:cs="Arial"/>
          <w:b/>
          <w:sz w:val="22"/>
        </w:rPr>
        <w:t>2</w:t>
      </w:r>
      <w:r w:rsidR="005300C2" w:rsidRPr="0007065F">
        <w:rPr>
          <w:rFonts w:ascii="Arial Narrow" w:hAnsi="Arial Narrow" w:cs="Arial"/>
          <w:b/>
          <w:sz w:val="22"/>
        </w:rPr>
        <w:t>6</w:t>
      </w:r>
      <w:r w:rsidRPr="005300C2">
        <w:rPr>
          <w:rFonts w:ascii="Arial Narrow" w:hAnsi="Arial Narrow" w:cs="Arial"/>
          <w:bCs/>
          <w:sz w:val="24"/>
          <w:szCs w:val="24"/>
        </w:rPr>
        <w:tab/>
      </w:r>
      <w:r w:rsidR="0007065F">
        <w:rPr>
          <w:rFonts w:ascii="Arial Narrow" w:hAnsi="Arial Narrow" w:cs="Arial"/>
          <w:b/>
          <w:smallCaps/>
          <w:sz w:val="22"/>
        </w:rPr>
        <w:t>p</w:t>
      </w:r>
      <w:r w:rsidR="00E81FFF" w:rsidRPr="0007065F">
        <w:rPr>
          <w:rFonts w:ascii="Arial Narrow" w:hAnsi="Arial Narrow" w:cs="Arial"/>
          <w:b/>
          <w:smallCaps/>
          <w:sz w:val="22"/>
        </w:rPr>
        <w:t>osúdenie a hodnotenie ponúk</w:t>
      </w:r>
    </w:p>
    <w:p w14:paraId="6F3238D6" w14:textId="54D4B4C0" w:rsidR="00FC7112" w:rsidRPr="009E64A3" w:rsidRDefault="00FC7112" w:rsidP="009E64A3">
      <w:pPr>
        <w:spacing w:before="120" w:after="0" w:line="240" w:lineRule="auto"/>
        <w:ind w:left="709" w:hanging="709"/>
        <w:jc w:val="both"/>
        <w:rPr>
          <w:rFonts w:ascii="Arial Narrow" w:hAnsi="Arial Narrow" w:cs="Arial"/>
          <w:bCs/>
          <w:sz w:val="22"/>
        </w:rPr>
      </w:pPr>
      <w:r w:rsidRPr="005300C2">
        <w:rPr>
          <w:rFonts w:ascii="Arial Narrow" w:hAnsi="Arial Narrow" w:cs="Arial"/>
          <w:bCs/>
          <w:sz w:val="24"/>
          <w:szCs w:val="24"/>
        </w:rPr>
        <w:t>2</w:t>
      </w:r>
      <w:r w:rsidR="005300C2">
        <w:rPr>
          <w:rFonts w:ascii="Arial Narrow" w:hAnsi="Arial Narrow" w:cs="Arial"/>
          <w:bCs/>
          <w:sz w:val="24"/>
          <w:szCs w:val="24"/>
        </w:rPr>
        <w:t>6</w:t>
      </w:r>
      <w:r w:rsidRPr="005300C2">
        <w:rPr>
          <w:rFonts w:ascii="Arial Narrow" w:hAnsi="Arial Narrow" w:cs="Arial"/>
          <w:bCs/>
          <w:sz w:val="24"/>
          <w:szCs w:val="24"/>
        </w:rPr>
        <w:t>.1</w:t>
      </w:r>
      <w:r w:rsidRPr="005300C2">
        <w:rPr>
          <w:rFonts w:ascii="Arial Narrow" w:hAnsi="Arial Narrow" w:cs="Arial"/>
          <w:bCs/>
          <w:sz w:val="24"/>
          <w:szCs w:val="24"/>
        </w:rPr>
        <w:tab/>
        <w:t xml:space="preserve">Komisia na vyhodnotenie ponúk (ďalej len „komisia“)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w:t>
      </w:r>
      <w:r w:rsidRPr="009E64A3">
        <w:rPr>
          <w:rFonts w:ascii="Arial Narrow" w:hAnsi="Arial Narrow" w:cs="Arial"/>
          <w:bCs/>
          <w:sz w:val="22"/>
        </w:rPr>
        <w:t>obmedzenia alebo výhrady, ktoré sú v rozpore s uvedenými požiadavkami a nesmie obsahovať také skutočnosti, ktoré sú v rozpore so všeobecne záväznými právnymi predpismi.</w:t>
      </w:r>
    </w:p>
    <w:p w14:paraId="74BB5496" w14:textId="15EF46B7" w:rsidR="00FC7112" w:rsidRPr="0007065F" w:rsidRDefault="005300C2" w:rsidP="009E64A3">
      <w:pPr>
        <w:tabs>
          <w:tab w:val="left" w:pos="708"/>
        </w:tabs>
        <w:spacing w:before="120" w:after="0" w:line="240" w:lineRule="auto"/>
        <w:jc w:val="both"/>
        <w:rPr>
          <w:rFonts w:ascii="Arial Narrow" w:hAnsi="Arial Narrow" w:cs="Arial"/>
          <w:b/>
          <w:smallCaps/>
          <w:sz w:val="22"/>
        </w:rPr>
      </w:pPr>
      <w:r w:rsidRPr="009E64A3">
        <w:rPr>
          <w:rFonts w:ascii="Arial Narrow" w:hAnsi="Arial Narrow" w:cs="Arial"/>
          <w:b/>
          <w:sz w:val="22"/>
        </w:rPr>
        <w:t>27</w:t>
      </w:r>
      <w:r w:rsidR="00FC7112" w:rsidRPr="009E64A3">
        <w:rPr>
          <w:rFonts w:ascii="Arial Narrow" w:hAnsi="Arial Narrow" w:cs="Arial"/>
          <w:b/>
          <w:sz w:val="22"/>
        </w:rPr>
        <w:tab/>
      </w:r>
      <w:r w:rsidR="0007065F">
        <w:rPr>
          <w:rFonts w:ascii="Arial Narrow" w:hAnsi="Arial Narrow" w:cs="Arial"/>
          <w:b/>
          <w:smallCaps/>
          <w:sz w:val="22"/>
        </w:rPr>
        <w:t>vysv</w:t>
      </w:r>
      <w:r w:rsidR="00441E44">
        <w:rPr>
          <w:rFonts w:ascii="Arial Narrow" w:hAnsi="Arial Narrow" w:cs="Arial"/>
          <w:b/>
          <w:smallCaps/>
          <w:sz w:val="22"/>
        </w:rPr>
        <w:t>etľovanie</w:t>
      </w:r>
      <w:r w:rsidR="0007065F" w:rsidRPr="0007065F">
        <w:rPr>
          <w:rFonts w:ascii="Arial Narrow" w:hAnsi="Arial Narrow" w:cs="Arial"/>
          <w:b/>
          <w:smallCaps/>
          <w:sz w:val="22"/>
        </w:rPr>
        <w:t xml:space="preserve"> ponúk, odôvodnenie mimoriadne nízkej ponuky</w:t>
      </w:r>
    </w:p>
    <w:p w14:paraId="51A8FF98" w14:textId="4C82E5E5" w:rsidR="00FC7112" w:rsidRPr="009E64A3" w:rsidRDefault="009E64A3" w:rsidP="009E64A3">
      <w:pPr>
        <w:spacing w:before="120" w:after="0" w:line="240" w:lineRule="auto"/>
        <w:ind w:left="709" w:hanging="709"/>
        <w:jc w:val="both"/>
        <w:rPr>
          <w:rFonts w:ascii="Arial Narrow" w:hAnsi="Arial Narrow" w:cs="Arial"/>
          <w:bCs/>
          <w:sz w:val="22"/>
        </w:rPr>
      </w:pPr>
      <w:r>
        <w:rPr>
          <w:rFonts w:ascii="Arial Narrow" w:hAnsi="Arial Narrow" w:cs="Arial"/>
          <w:bCs/>
          <w:sz w:val="22"/>
        </w:rPr>
        <w:t>27</w:t>
      </w:r>
      <w:r w:rsidR="00FC7112" w:rsidRPr="009E64A3">
        <w:rPr>
          <w:rFonts w:ascii="Arial Narrow" w:hAnsi="Arial Narrow" w:cs="Arial"/>
          <w:bCs/>
          <w:sz w:val="22"/>
        </w:rPr>
        <w:t>.1</w:t>
      </w:r>
      <w:r w:rsidR="00FC7112" w:rsidRPr="009E64A3">
        <w:rPr>
          <w:rFonts w:ascii="Arial Narrow" w:hAnsi="Arial Narrow" w:cs="Arial"/>
          <w:bCs/>
          <w:sz w:val="22"/>
        </w:rPr>
        <w:tab/>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5B6242DC" w14:textId="655998C9" w:rsidR="00FC7112" w:rsidRPr="009E64A3" w:rsidRDefault="009E64A3" w:rsidP="009E64A3">
      <w:pPr>
        <w:spacing w:before="120" w:after="0" w:line="240" w:lineRule="auto"/>
        <w:ind w:left="709" w:hanging="709"/>
        <w:jc w:val="both"/>
        <w:rPr>
          <w:rFonts w:ascii="Arial Narrow" w:hAnsi="Arial Narrow" w:cs="Arial"/>
          <w:bCs/>
          <w:sz w:val="22"/>
        </w:rPr>
      </w:pPr>
      <w:r>
        <w:rPr>
          <w:rFonts w:ascii="Arial Narrow" w:hAnsi="Arial Narrow" w:cs="Arial"/>
          <w:bCs/>
          <w:sz w:val="22"/>
        </w:rPr>
        <w:lastRenderedPageBreak/>
        <w:t>27</w:t>
      </w:r>
      <w:r w:rsidR="00FC7112" w:rsidRPr="009E64A3">
        <w:rPr>
          <w:rFonts w:ascii="Arial Narrow" w:hAnsi="Arial Narrow" w:cs="Arial"/>
          <w:bCs/>
          <w:sz w:val="22"/>
        </w:rPr>
        <w:t>.2</w:t>
      </w:r>
      <w:r w:rsidR="00FC7112" w:rsidRPr="009E64A3">
        <w:rPr>
          <w:rFonts w:ascii="Arial Narrow" w:hAnsi="Arial Narrow" w:cs="Arial"/>
          <w:bCs/>
          <w:sz w:val="22"/>
        </w:rPr>
        <w:tab/>
        <w:t>Ak sa pri určitej zákazke javí ponuka ako mimoriadne nízka vo vzťahu k tovaru, stavebným prácam alebo službám, komisia písomne – elektronicky, spôsobom určeným funkcionalitou EKS, požiada uchádzača o vysvetlenie týkajúce sa tej časti ponuky, ktoré sú pre jej cenu podstatné. Vysvetlenie sa môže týkať najmä:</w:t>
      </w:r>
    </w:p>
    <w:p w14:paraId="63ABC730" w14:textId="77777777" w:rsidR="00FC7112" w:rsidRPr="008B4E29" w:rsidRDefault="00FC7112" w:rsidP="009E64A3">
      <w:pPr>
        <w:spacing w:before="120" w:after="0" w:line="240" w:lineRule="auto"/>
        <w:ind w:left="1418" w:hanging="567"/>
        <w:jc w:val="both"/>
        <w:rPr>
          <w:rFonts w:ascii="Arial Narrow" w:hAnsi="Arial Narrow" w:cs="Arial"/>
          <w:bCs/>
          <w:sz w:val="22"/>
        </w:rPr>
      </w:pPr>
      <w:r w:rsidRPr="009E64A3">
        <w:rPr>
          <w:rFonts w:ascii="Arial Narrow" w:hAnsi="Arial Narrow" w:cs="Arial"/>
          <w:bCs/>
          <w:sz w:val="22"/>
        </w:rPr>
        <w:t>a)</w:t>
      </w:r>
      <w:r w:rsidRPr="009E64A3">
        <w:rPr>
          <w:rFonts w:ascii="Arial Narrow" w:hAnsi="Arial Narrow" w:cs="Arial"/>
          <w:bCs/>
          <w:sz w:val="22"/>
        </w:rPr>
        <w:tab/>
      </w:r>
      <w:r w:rsidRPr="008B4E29">
        <w:rPr>
          <w:rFonts w:ascii="Arial Narrow" w:hAnsi="Arial Narrow" w:cs="Arial"/>
          <w:bCs/>
          <w:sz w:val="22"/>
        </w:rPr>
        <w:t>hospodárnosti stavebných postupov, hospodárnosti výrobných postupov alebo hospodárnosti poskytovaných služieb,</w:t>
      </w:r>
    </w:p>
    <w:p w14:paraId="50057166" w14:textId="77777777" w:rsidR="00FC7112" w:rsidRPr="008B4E29" w:rsidRDefault="00FC7112" w:rsidP="009E64A3">
      <w:pPr>
        <w:spacing w:before="120" w:after="0" w:line="240" w:lineRule="auto"/>
        <w:ind w:left="1418" w:hanging="567"/>
        <w:jc w:val="both"/>
        <w:rPr>
          <w:rFonts w:ascii="Arial Narrow" w:hAnsi="Arial Narrow" w:cs="Arial"/>
          <w:bCs/>
          <w:sz w:val="22"/>
        </w:rPr>
      </w:pPr>
      <w:r w:rsidRPr="008B4E29">
        <w:rPr>
          <w:rFonts w:ascii="Arial Narrow" w:hAnsi="Arial Narrow" w:cs="Arial"/>
          <w:bCs/>
          <w:sz w:val="22"/>
        </w:rPr>
        <w:t>b)</w:t>
      </w:r>
      <w:r w:rsidRPr="008B4E29">
        <w:rPr>
          <w:rFonts w:ascii="Arial Narrow" w:hAnsi="Arial Narrow" w:cs="Arial"/>
          <w:bCs/>
          <w:sz w:val="22"/>
        </w:rPr>
        <w:tab/>
        <w:t>technického riešenia alebo osobitne výhodných podmienok, ktoré má uchádzač k dispozícii na dodanie tovaru, na uskutočnenie stavebných prác, na poskytnutie služby,</w:t>
      </w:r>
    </w:p>
    <w:p w14:paraId="7BDC44A5" w14:textId="77777777" w:rsidR="00FC7112" w:rsidRPr="008B4E29" w:rsidRDefault="00FC7112" w:rsidP="009E64A3">
      <w:pPr>
        <w:spacing w:before="120" w:after="0" w:line="240" w:lineRule="auto"/>
        <w:ind w:left="1418" w:hanging="567"/>
        <w:jc w:val="both"/>
        <w:rPr>
          <w:rFonts w:ascii="Arial Narrow" w:hAnsi="Arial Narrow" w:cs="Arial"/>
          <w:bCs/>
          <w:sz w:val="22"/>
        </w:rPr>
      </w:pPr>
      <w:r w:rsidRPr="008B4E29">
        <w:rPr>
          <w:rFonts w:ascii="Arial Narrow" w:hAnsi="Arial Narrow" w:cs="Arial"/>
          <w:bCs/>
          <w:sz w:val="22"/>
        </w:rPr>
        <w:t>c)</w:t>
      </w:r>
      <w:r w:rsidRPr="008B4E29">
        <w:rPr>
          <w:rFonts w:ascii="Arial Narrow" w:hAnsi="Arial Narrow" w:cs="Arial"/>
          <w:bCs/>
          <w:sz w:val="22"/>
        </w:rPr>
        <w:tab/>
        <w:t>osobitosti tovaru, osobitosti stavebných prác alebo osobitosti služby navrhovanej uchádzačom,</w:t>
      </w:r>
    </w:p>
    <w:p w14:paraId="4C42720A" w14:textId="77777777" w:rsidR="00FC7112" w:rsidRPr="008B4E29" w:rsidRDefault="00FC7112" w:rsidP="009E64A3">
      <w:pPr>
        <w:spacing w:before="120" w:after="0" w:line="240" w:lineRule="auto"/>
        <w:ind w:left="1418" w:hanging="567"/>
        <w:jc w:val="both"/>
        <w:rPr>
          <w:rFonts w:ascii="Arial Narrow" w:hAnsi="Arial Narrow" w:cs="Arial"/>
          <w:bCs/>
          <w:sz w:val="22"/>
        </w:rPr>
      </w:pPr>
      <w:r w:rsidRPr="008B4E29">
        <w:rPr>
          <w:rFonts w:ascii="Arial Narrow" w:hAnsi="Arial Narrow" w:cs="Arial"/>
          <w:bCs/>
          <w:sz w:val="22"/>
        </w:rPr>
        <w:t>d)</w:t>
      </w:r>
      <w:r w:rsidRPr="008B4E29">
        <w:rPr>
          <w:rFonts w:ascii="Arial Narrow" w:hAnsi="Arial Narrow" w:cs="Arial"/>
          <w:bCs/>
          <w:sz w:val="22"/>
        </w:rPr>
        <w:tab/>
        <w:t>dodržiavania povinností v oblasti pracovného práva, najmä s ohľadom na dodržiavanie minimálnych mzdových nákladov, ochrany životného prostredia alebo sociálneho práva,</w:t>
      </w:r>
    </w:p>
    <w:p w14:paraId="2C1DCC77" w14:textId="77777777" w:rsidR="00FC7112" w:rsidRPr="008B4E29" w:rsidRDefault="00FC7112" w:rsidP="009E64A3">
      <w:pPr>
        <w:tabs>
          <w:tab w:val="left" w:pos="708"/>
        </w:tabs>
        <w:spacing w:before="120" w:after="0" w:line="240" w:lineRule="auto"/>
        <w:ind w:left="1418" w:hanging="567"/>
        <w:jc w:val="both"/>
        <w:rPr>
          <w:rFonts w:ascii="Arial Narrow" w:hAnsi="Arial Narrow" w:cs="Arial"/>
          <w:bCs/>
          <w:sz w:val="22"/>
        </w:rPr>
      </w:pPr>
      <w:r w:rsidRPr="008B4E29">
        <w:rPr>
          <w:rFonts w:ascii="Arial Narrow" w:hAnsi="Arial Narrow" w:cs="Arial"/>
          <w:bCs/>
          <w:sz w:val="22"/>
        </w:rPr>
        <w:t>e)</w:t>
      </w:r>
      <w:r w:rsidRPr="008B4E29">
        <w:rPr>
          <w:rFonts w:ascii="Arial Narrow" w:hAnsi="Arial Narrow" w:cs="Arial"/>
          <w:bCs/>
          <w:sz w:val="22"/>
        </w:rPr>
        <w:tab/>
        <w:t>dodržiavania povinností voči subdodávateľom,</w:t>
      </w:r>
    </w:p>
    <w:p w14:paraId="0E39BB1D" w14:textId="77777777" w:rsidR="00FC7112" w:rsidRPr="005300C2" w:rsidRDefault="00FC7112" w:rsidP="009E64A3">
      <w:pPr>
        <w:tabs>
          <w:tab w:val="left" w:pos="708"/>
        </w:tabs>
        <w:spacing w:before="120" w:after="0" w:line="240" w:lineRule="auto"/>
        <w:ind w:left="1418" w:hanging="567"/>
        <w:jc w:val="both"/>
        <w:rPr>
          <w:rFonts w:ascii="Arial Narrow" w:hAnsi="Arial Narrow" w:cs="Arial"/>
          <w:bCs/>
          <w:sz w:val="24"/>
          <w:szCs w:val="24"/>
        </w:rPr>
      </w:pPr>
      <w:r w:rsidRPr="008B4E29">
        <w:rPr>
          <w:rFonts w:ascii="Arial Narrow" w:hAnsi="Arial Narrow" w:cs="Arial"/>
          <w:bCs/>
          <w:sz w:val="22"/>
        </w:rPr>
        <w:t>f)</w:t>
      </w:r>
      <w:r w:rsidRPr="008B4E29">
        <w:rPr>
          <w:rFonts w:ascii="Arial Narrow" w:hAnsi="Arial Narrow" w:cs="Arial"/>
          <w:bCs/>
          <w:sz w:val="22"/>
        </w:rPr>
        <w:tab/>
        <w:t>možnosti uchádzača získať štátnu pomoc.</w:t>
      </w:r>
      <w:r w:rsidRPr="005300C2">
        <w:rPr>
          <w:rFonts w:ascii="Arial Narrow" w:hAnsi="Arial Narrow" w:cs="Arial"/>
          <w:bCs/>
          <w:sz w:val="24"/>
          <w:szCs w:val="24"/>
        </w:rPr>
        <w:tab/>
      </w:r>
    </w:p>
    <w:p w14:paraId="57CBFEC2" w14:textId="172BAD60" w:rsidR="00FC7112" w:rsidRPr="00921BAF" w:rsidRDefault="009E64A3" w:rsidP="00921BAF">
      <w:pPr>
        <w:spacing w:before="120" w:after="0" w:line="240" w:lineRule="auto"/>
        <w:ind w:left="567" w:hanging="567"/>
        <w:jc w:val="both"/>
        <w:rPr>
          <w:rFonts w:ascii="Arial Narrow" w:hAnsi="Arial Narrow" w:cs="Arial"/>
          <w:bCs/>
          <w:sz w:val="22"/>
        </w:rPr>
      </w:pPr>
      <w:r w:rsidRPr="00921BAF">
        <w:rPr>
          <w:rFonts w:ascii="Arial Narrow" w:hAnsi="Arial Narrow" w:cs="Arial"/>
          <w:bCs/>
          <w:sz w:val="22"/>
        </w:rPr>
        <w:t>27</w:t>
      </w:r>
      <w:r w:rsidR="00FC7112" w:rsidRPr="00921BAF">
        <w:rPr>
          <w:rFonts w:ascii="Arial Narrow" w:hAnsi="Arial Narrow" w:cs="Arial"/>
          <w:bCs/>
          <w:sz w:val="22"/>
        </w:rPr>
        <w:t>.3</w:t>
      </w:r>
      <w:r w:rsidR="00FC7112" w:rsidRPr="00921BAF">
        <w:rPr>
          <w:rFonts w:ascii="Arial Narrow" w:hAnsi="Arial Narrow" w:cs="Arial"/>
          <w:bCs/>
          <w:sz w:val="22"/>
        </w:rPr>
        <w:tab/>
        <w:t xml:space="preserve">Uchádzač musí doručiť písomne – elektronicky, spôsobom určeným funkcionalitou EKS odôvodnenie mimoriadne nízkej ponuky do piatich pracovných dní odo </w:t>
      </w:r>
      <w:r w:rsidR="00FC7112" w:rsidRPr="009740C9">
        <w:rPr>
          <w:rFonts w:ascii="Arial Narrow" w:hAnsi="Arial Narrow" w:cs="Arial"/>
          <w:bCs/>
          <w:sz w:val="22"/>
        </w:rPr>
        <w:t xml:space="preserve">dňa </w:t>
      </w:r>
      <w:r w:rsidR="00F60EF0" w:rsidRPr="009740C9">
        <w:rPr>
          <w:rFonts w:ascii="Arial Narrow" w:hAnsi="Arial Narrow" w:cs="Arial"/>
          <w:bCs/>
          <w:sz w:val="22"/>
        </w:rPr>
        <w:t>doručenia</w:t>
      </w:r>
      <w:r w:rsidR="00FC7112" w:rsidRPr="009740C9">
        <w:rPr>
          <w:rFonts w:ascii="Arial Narrow" w:hAnsi="Arial Narrow" w:cs="Arial"/>
          <w:bCs/>
          <w:sz w:val="22"/>
        </w:rPr>
        <w:t xml:space="preserve"> žiadosti</w:t>
      </w:r>
      <w:r w:rsidR="00FC7112" w:rsidRPr="00921BAF">
        <w:rPr>
          <w:rFonts w:ascii="Arial Narrow" w:hAnsi="Arial Narrow" w:cs="Arial"/>
          <w:bCs/>
          <w:sz w:val="22"/>
        </w:rPr>
        <w:t xml:space="preserve"> o vysvetlenie, pokiaľ komisia neurčila dlhšiu lehotu.</w:t>
      </w:r>
    </w:p>
    <w:p w14:paraId="47F92D4C" w14:textId="64E76C4A" w:rsidR="00FC7112" w:rsidRPr="00921BAF" w:rsidRDefault="00921BAF" w:rsidP="00921BAF">
      <w:pPr>
        <w:spacing w:before="120" w:after="0" w:line="240" w:lineRule="auto"/>
        <w:ind w:left="567" w:hanging="567"/>
        <w:jc w:val="both"/>
        <w:rPr>
          <w:rFonts w:ascii="Arial Narrow" w:hAnsi="Arial Narrow" w:cs="Arial"/>
          <w:bCs/>
          <w:sz w:val="22"/>
        </w:rPr>
      </w:pPr>
      <w:r w:rsidRPr="00921BAF">
        <w:rPr>
          <w:rFonts w:ascii="Arial Narrow" w:hAnsi="Arial Narrow" w:cs="Arial"/>
          <w:bCs/>
          <w:sz w:val="22"/>
        </w:rPr>
        <w:t>27</w:t>
      </w:r>
      <w:r w:rsidR="00FC7112" w:rsidRPr="00921BAF">
        <w:rPr>
          <w:rFonts w:ascii="Arial Narrow" w:hAnsi="Arial Narrow" w:cs="Arial"/>
          <w:bCs/>
          <w:sz w:val="22"/>
        </w:rPr>
        <w:t>.4</w:t>
      </w:r>
      <w:r w:rsidR="00FC7112" w:rsidRPr="00921BAF">
        <w:rPr>
          <w:rFonts w:ascii="Arial Narrow" w:hAnsi="Arial Narrow" w:cs="Arial"/>
          <w:bCs/>
          <w:sz w:val="22"/>
        </w:rPr>
        <w:tab/>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4B87C3" w14:textId="2453543A" w:rsidR="00FC7112" w:rsidRPr="00921BAF" w:rsidRDefault="00921BAF" w:rsidP="00921BAF">
      <w:pPr>
        <w:spacing w:before="120" w:after="0" w:line="240" w:lineRule="auto"/>
        <w:ind w:left="567" w:hanging="567"/>
        <w:jc w:val="both"/>
        <w:rPr>
          <w:rFonts w:ascii="Arial Narrow" w:hAnsi="Arial Narrow" w:cs="Arial"/>
          <w:bCs/>
          <w:sz w:val="22"/>
        </w:rPr>
      </w:pPr>
      <w:r w:rsidRPr="00921BAF">
        <w:rPr>
          <w:rFonts w:ascii="Arial Narrow" w:hAnsi="Arial Narrow" w:cs="Arial"/>
          <w:bCs/>
          <w:sz w:val="22"/>
        </w:rPr>
        <w:t>27</w:t>
      </w:r>
      <w:r w:rsidR="00FC7112" w:rsidRPr="00921BAF">
        <w:rPr>
          <w:rFonts w:ascii="Arial Narrow" w:hAnsi="Arial Narrow" w:cs="Arial"/>
          <w:bCs/>
          <w:sz w:val="22"/>
        </w:rPr>
        <w:t>.5</w:t>
      </w:r>
      <w:r w:rsidR="00FC7112" w:rsidRPr="00921BAF">
        <w:rPr>
          <w:rFonts w:ascii="Arial Narrow" w:hAnsi="Arial Narrow" w:cs="Arial"/>
          <w:bCs/>
          <w:sz w:val="22"/>
        </w:rPr>
        <w:tab/>
        <w:t xml:space="preserve">Komisia zohľadní vysvetlenie ponuky uchádzačom v súlade s požiadavkou podľa zákona alebo odôvodnenie mimoriadne nízkej ponuky uchádzačom, ktoré vychádza z predložených dôkazov. </w:t>
      </w:r>
    </w:p>
    <w:p w14:paraId="15A424CD" w14:textId="1655E33B" w:rsidR="00FC7112" w:rsidRPr="00A146ED" w:rsidRDefault="00921BAF" w:rsidP="00441E44">
      <w:pPr>
        <w:tabs>
          <w:tab w:val="left" w:pos="567"/>
        </w:tabs>
        <w:spacing w:before="120" w:after="0" w:line="240" w:lineRule="auto"/>
        <w:jc w:val="both"/>
        <w:rPr>
          <w:rFonts w:ascii="Arial Narrow" w:hAnsi="Arial Narrow" w:cs="Arial"/>
          <w:bCs/>
          <w:smallCaps/>
          <w:sz w:val="22"/>
        </w:rPr>
      </w:pPr>
      <w:r w:rsidRPr="00441E44">
        <w:rPr>
          <w:rFonts w:ascii="Arial Narrow" w:hAnsi="Arial Narrow" w:cs="Arial"/>
          <w:b/>
          <w:sz w:val="22"/>
        </w:rPr>
        <w:t>28</w:t>
      </w:r>
      <w:r w:rsidR="00FC7112" w:rsidRPr="00921BAF">
        <w:rPr>
          <w:rFonts w:ascii="Arial Narrow" w:hAnsi="Arial Narrow" w:cs="Arial"/>
          <w:bCs/>
          <w:sz w:val="24"/>
          <w:szCs w:val="24"/>
        </w:rPr>
        <w:tab/>
      </w:r>
      <w:r w:rsidR="00A146ED">
        <w:rPr>
          <w:rFonts w:ascii="Arial Narrow" w:hAnsi="Arial Narrow" w:cs="Arial"/>
          <w:b/>
          <w:smallCaps/>
          <w:sz w:val="22"/>
        </w:rPr>
        <w:t>v</w:t>
      </w:r>
      <w:r w:rsidR="00441E44" w:rsidRPr="00A146ED">
        <w:rPr>
          <w:rFonts w:ascii="Arial Narrow" w:hAnsi="Arial Narrow" w:cs="Arial"/>
          <w:b/>
          <w:smallCaps/>
          <w:sz w:val="22"/>
        </w:rPr>
        <w:t>ylúčenie ponuky/uchádzača</w:t>
      </w:r>
    </w:p>
    <w:p w14:paraId="55248199" w14:textId="19ABCC5D" w:rsidR="00FC7112" w:rsidRPr="007B1AA7" w:rsidRDefault="007B1AA7" w:rsidP="007B1AA7">
      <w:pPr>
        <w:spacing w:before="120" w:after="0" w:line="240" w:lineRule="auto"/>
        <w:ind w:left="567" w:hanging="567"/>
        <w:jc w:val="both"/>
        <w:rPr>
          <w:rFonts w:ascii="Arial Narrow" w:hAnsi="Arial Narrow" w:cs="Arial"/>
          <w:bCs/>
          <w:sz w:val="22"/>
        </w:rPr>
      </w:pPr>
      <w:r w:rsidRPr="007B1AA7">
        <w:rPr>
          <w:rFonts w:ascii="Arial Narrow" w:hAnsi="Arial Narrow" w:cs="Arial"/>
          <w:bCs/>
          <w:sz w:val="22"/>
        </w:rPr>
        <w:t>28</w:t>
      </w:r>
      <w:r w:rsidR="00FC7112" w:rsidRPr="007B1AA7">
        <w:rPr>
          <w:rFonts w:ascii="Arial Narrow" w:hAnsi="Arial Narrow" w:cs="Arial"/>
          <w:bCs/>
          <w:sz w:val="22"/>
        </w:rPr>
        <w:t>.1</w:t>
      </w:r>
      <w:r w:rsidR="00FC7112" w:rsidRPr="007B1AA7">
        <w:rPr>
          <w:rFonts w:ascii="Arial Narrow" w:hAnsi="Arial Narrow" w:cs="Arial"/>
          <w:bCs/>
          <w:sz w:val="22"/>
        </w:rPr>
        <w:tab/>
        <w:t>Verejný obstarávateľ podľa zákona vylúči uchádzača, ktorý je v tom istom postupe zadávania zákazky súčasne členom skupiny dodávateľov, ktorá predkladá ponuku.</w:t>
      </w:r>
    </w:p>
    <w:p w14:paraId="748C9C1A" w14:textId="2D8B11E7" w:rsidR="00FC7112" w:rsidRPr="007B1AA7" w:rsidRDefault="007B1AA7" w:rsidP="007B1AA7">
      <w:pPr>
        <w:spacing w:before="120" w:after="0" w:line="240" w:lineRule="auto"/>
        <w:ind w:left="567" w:hanging="567"/>
        <w:jc w:val="both"/>
        <w:rPr>
          <w:rFonts w:ascii="Arial Narrow" w:hAnsi="Arial Narrow" w:cs="Arial"/>
          <w:bCs/>
          <w:sz w:val="22"/>
        </w:rPr>
      </w:pPr>
      <w:r w:rsidRPr="007B1AA7">
        <w:rPr>
          <w:rFonts w:ascii="Arial Narrow" w:hAnsi="Arial Narrow" w:cs="Arial"/>
          <w:bCs/>
          <w:sz w:val="22"/>
        </w:rPr>
        <w:t>28</w:t>
      </w:r>
      <w:r w:rsidR="00FC7112" w:rsidRPr="007B1AA7">
        <w:rPr>
          <w:rFonts w:ascii="Arial Narrow" w:hAnsi="Arial Narrow" w:cs="Arial"/>
          <w:bCs/>
          <w:sz w:val="22"/>
        </w:rPr>
        <w:t>.2</w:t>
      </w:r>
      <w:r w:rsidR="00FC7112" w:rsidRPr="007B1AA7">
        <w:rPr>
          <w:rFonts w:ascii="Arial Narrow" w:hAnsi="Arial Narrow" w:cs="Arial"/>
          <w:bCs/>
          <w:sz w:val="22"/>
        </w:rPr>
        <w:tab/>
        <w:t>Verejný obstarávateľ vylúči ponuku, ak:</w:t>
      </w:r>
    </w:p>
    <w:p w14:paraId="514D8343" w14:textId="77777777" w:rsidR="00FC7112" w:rsidRPr="007B1AA7" w:rsidRDefault="00FC7112" w:rsidP="007B1AA7">
      <w:pPr>
        <w:spacing w:before="120" w:after="0" w:line="240" w:lineRule="auto"/>
        <w:ind w:left="1418" w:hanging="567"/>
        <w:jc w:val="both"/>
        <w:rPr>
          <w:rFonts w:ascii="Arial Narrow" w:hAnsi="Arial Narrow" w:cs="Arial"/>
          <w:bCs/>
          <w:sz w:val="22"/>
        </w:rPr>
      </w:pPr>
      <w:r w:rsidRPr="007B1AA7">
        <w:rPr>
          <w:rFonts w:ascii="Arial Narrow" w:hAnsi="Arial Narrow" w:cs="Arial"/>
          <w:bCs/>
          <w:sz w:val="22"/>
        </w:rPr>
        <w:t>a)</w:t>
      </w:r>
      <w:r w:rsidRPr="007B1AA7">
        <w:rPr>
          <w:rFonts w:ascii="Arial Narrow" w:hAnsi="Arial Narrow" w:cs="Arial"/>
          <w:bCs/>
          <w:sz w:val="22"/>
        </w:rPr>
        <w:tab/>
        <w:t>uchádzač nezložil zábezpeku podľa určených podmienok, ak ju verejný obstarávateľ vyžadoval,</w:t>
      </w:r>
    </w:p>
    <w:p w14:paraId="25B177E2" w14:textId="77777777" w:rsidR="00FC7112" w:rsidRPr="007B1AA7" w:rsidRDefault="00FC7112" w:rsidP="007B1AA7">
      <w:pPr>
        <w:spacing w:before="120" w:after="0" w:line="240" w:lineRule="auto"/>
        <w:ind w:left="1418" w:hanging="567"/>
        <w:jc w:val="both"/>
        <w:rPr>
          <w:rFonts w:ascii="Arial Narrow" w:hAnsi="Arial Narrow" w:cs="Arial"/>
          <w:bCs/>
          <w:sz w:val="22"/>
        </w:rPr>
      </w:pPr>
      <w:r w:rsidRPr="007B1AA7">
        <w:rPr>
          <w:rFonts w:ascii="Arial Narrow" w:hAnsi="Arial Narrow" w:cs="Arial"/>
          <w:bCs/>
          <w:sz w:val="22"/>
        </w:rPr>
        <w:t>b)</w:t>
      </w:r>
      <w:r w:rsidRPr="007B1AA7">
        <w:rPr>
          <w:rFonts w:ascii="Arial Narrow" w:hAnsi="Arial Narrow" w:cs="Arial"/>
          <w:bCs/>
          <w:sz w:val="22"/>
        </w:rPr>
        <w:tab/>
        <w:t>ponuka nespĺňa požiadavky na predmet zákazky uvedené v dokumentoch potrebných na vypracovanie ponuky,</w:t>
      </w:r>
    </w:p>
    <w:p w14:paraId="2450EB13" w14:textId="77777777" w:rsidR="00FC7112" w:rsidRPr="007B1AA7" w:rsidRDefault="00FC7112" w:rsidP="007B1AA7">
      <w:pPr>
        <w:spacing w:before="120" w:after="0" w:line="240" w:lineRule="auto"/>
        <w:ind w:left="1418" w:hanging="567"/>
        <w:jc w:val="both"/>
        <w:rPr>
          <w:rFonts w:ascii="Arial Narrow" w:hAnsi="Arial Narrow" w:cs="Arial"/>
          <w:bCs/>
          <w:sz w:val="22"/>
        </w:rPr>
      </w:pPr>
      <w:r w:rsidRPr="007B1AA7">
        <w:rPr>
          <w:rFonts w:ascii="Arial Narrow" w:hAnsi="Arial Narrow" w:cs="Arial"/>
          <w:bCs/>
          <w:sz w:val="22"/>
        </w:rPr>
        <w:t>c)</w:t>
      </w:r>
      <w:r w:rsidRPr="007B1AA7">
        <w:rPr>
          <w:rFonts w:ascii="Arial Narrow" w:hAnsi="Arial Narrow" w:cs="Arial"/>
          <w:bCs/>
          <w:sz w:val="22"/>
        </w:rPr>
        <w:tab/>
        <w:t>uchádzač nedoručí písomné vysvetlenie ponuky na základe požiadavky podľa zákona a to do dvoch pracovných dní odo dňa odoslania žiadosti o vysvetlenie, ak komisia neurčila dlhšiu lehotu,</w:t>
      </w:r>
    </w:p>
    <w:p w14:paraId="4F5706CD" w14:textId="77777777" w:rsidR="00FC7112" w:rsidRPr="007B1AA7" w:rsidRDefault="00FC7112" w:rsidP="007B1AA7">
      <w:pPr>
        <w:spacing w:before="120" w:after="0" w:line="240" w:lineRule="auto"/>
        <w:ind w:left="1418" w:hanging="567"/>
        <w:jc w:val="both"/>
        <w:rPr>
          <w:rFonts w:ascii="Arial Narrow" w:hAnsi="Arial Narrow" w:cs="Arial"/>
          <w:bCs/>
          <w:sz w:val="22"/>
        </w:rPr>
      </w:pPr>
      <w:r w:rsidRPr="007B1AA7">
        <w:rPr>
          <w:rFonts w:ascii="Arial Narrow" w:hAnsi="Arial Narrow" w:cs="Arial"/>
          <w:bCs/>
          <w:sz w:val="22"/>
        </w:rPr>
        <w:t>d)</w:t>
      </w:r>
      <w:r w:rsidRPr="007B1AA7">
        <w:rPr>
          <w:rFonts w:ascii="Arial Narrow" w:hAnsi="Arial Narrow" w:cs="Arial"/>
          <w:bCs/>
          <w:sz w:val="22"/>
        </w:rPr>
        <w:tab/>
        <w:t>uchádzačom predložené vysvetlenie ponuky nie je svojim obsahom v súlade s požiadavkou podľa zákona,</w:t>
      </w:r>
    </w:p>
    <w:p w14:paraId="58ACCA93" w14:textId="77777777" w:rsidR="00FC7112" w:rsidRPr="007B1AA7" w:rsidRDefault="00FC7112" w:rsidP="007B1AA7">
      <w:pPr>
        <w:spacing w:before="120" w:after="0" w:line="240" w:lineRule="auto"/>
        <w:ind w:left="1418" w:hanging="567"/>
        <w:jc w:val="both"/>
        <w:rPr>
          <w:rFonts w:ascii="Arial Narrow" w:hAnsi="Arial Narrow" w:cs="Arial"/>
          <w:bCs/>
          <w:sz w:val="22"/>
        </w:rPr>
      </w:pPr>
      <w:r w:rsidRPr="007B1AA7">
        <w:rPr>
          <w:rFonts w:ascii="Arial Narrow" w:hAnsi="Arial Narrow" w:cs="Arial"/>
          <w:bCs/>
          <w:sz w:val="22"/>
        </w:rPr>
        <w:t>e)</w:t>
      </w:r>
      <w:r w:rsidRPr="007B1AA7">
        <w:rPr>
          <w:rFonts w:ascii="Arial Narrow" w:hAnsi="Arial Narrow" w:cs="Arial"/>
          <w:bCs/>
          <w:sz w:val="22"/>
        </w:rPr>
        <w:tab/>
        <w:t>uchádzač nedoručí písomné odôvodnenie mimoriadne nízkej ponuky do piatich pracovných dní odo dňa doručenia žiadosti, ak komisia neurčila dlhšiu lehotu,</w:t>
      </w:r>
    </w:p>
    <w:p w14:paraId="77E45D03" w14:textId="77777777" w:rsidR="00FC7112" w:rsidRPr="007B1AA7" w:rsidRDefault="00FC7112" w:rsidP="007B1AA7">
      <w:pPr>
        <w:spacing w:before="120" w:after="0" w:line="240" w:lineRule="auto"/>
        <w:ind w:left="1418" w:hanging="567"/>
        <w:jc w:val="both"/>
        <w:rPr>
          <w:rFonts w:ascii="Arial Narrow" w:hAnsi="Arial Narrow" w:cs="Arial"/>
          <w:bCs/>
          <w:sz w:val="22"/>
        </w:rPr>
      </w:pPr>
      <w:r w:rsidRPr="007B1AA7">
        <w:rPr>
          <w:rFonts w:ascii="Arial Narrow" w:hAnsi="Arial Narrow" w:cs="Arial"/>
          <w:bCs/>
          <w:sz w:val="22"/>
        </w:rPr>
        <w:t>f)</w:t>
      </w:r>
      <w:r w:rsidRPr="007B1AA7">
        <w:rPr>
          <w:rFonts w:ascii="Arial Narrow" w:hAnsi="Arial Narrow" w:cs="Arial"/>
          <w:bCs/>
          <w:sz w:val="22"/>
        </w:rPr>
        <w:tab/>
        <w:t>uchádzačom predložené vysvetlenie mimoriadne nízkej ponuky a dôkazy dostatočne neodôvodňujú nízku úroveň cien alebo nákladov najmä s ohľadom na skutočnosti podľa zákona,</w:t>
      </w:r>
    </w:p>
    <w:p w14:paraId="0ED146B6" w14:textId="77777777" w:rsidR="00FC7112" w:rsidRPr="007B1AA7" w:rsidRDefault="00FC7112" w:rsidP="007B1AA7">
      <w:pPr>
        <w:spacing w:before="120" w:after="0" w:line="240" w:lineRule="auto"/>
        <w:ind w:left="1418" w:hanging="567"/>
        <w:jc w:val="both"/>
        <w:rPr>
          <w:rFonts w:ascii="Arial Narrow" w:hAnsi="Arial Narrow" w:cs="Arial"/>
          <w:bCs/>
          <w:sz w:val="22"/>
        </w:rPr>
      </w:pPr>
      <w:r w:rsidRPr="007B1AA7">
        <w:rPr>
          <w:rFonts w:ascii="Arial Narrow" w:hAnsi="Arial Narrow" w:cs="Arial"/>
          <w:bCs/>
          <w:sz w:val="22"/>
        </w:rPr>
        <w:t>g)</w:t>
      </w:r>
      <w:r w:rsidRPr="007B1AA7">
        <w:rPr>
          <w:rFonts w:ascii="Arial Narrow" w:hAnsi="Arial Narrow" w:cs="Arial"/>
          <w:bCs/>
          <w:sz w:val="22"/>
        </w:rPr>
        <w:tab/>
        <w:t>uchádzač poskytol nepravdivé informácie alebo skreslené informácie s podstatným vplyvom na vyhodnotenie ponúk,</w:t>
      </w:r>
    </w:p>
    <w:p w14:paraId="0D926918" w14:textId="77777777" w:rsidR="00FC7112" w:rsidRPr="007B1AA7" w:rsidRDefault="00FC7112" w:rsidP="007B1AA7">
      <w:pPr>
        <w:spacing w:before="120" w:after="0" w:line="240" w:lineRule="auto"/>
        <w:ind w:left="1418" w:hanging="567"/>
        <w:jc w:val="both"/>
        <w:rPr>
          <w:rFonts w:ascii="Arial Narrow" w:hAnsi="Arial Narrow" w:cs="Arial"/>
          <w:bCs/>
          <w:sz w:val="22"/>
        </w:rPr>
      </w:pPr>
      <w:r w:rsidRPr="007B1AA7">
        <w:rPr>
          <w:rFonts w:ascii="Arial Narrow" w:hAnsi="Arial Narrow" w:cs="Arial"/>
          <w:bCs/>
          <w:sz w:val="22"/>
        </w:rPr>
        <w:t>h)</w:t>
      </w:r>
      <w:r w:rsidRPr="007B1AA7">
        <w:rPr>
          <w:rFonts w:ascii="Arial Narrow" w:hAnsi="Arial Narrow" w:cs="Arial"/>
          <w:bCs/>
          <w:sz w:val="22"/>
        </w:rPr>
        <w:tab/>
        <w:t>uchádzač sa pokúsil neoprávnene ovplyvniť postup verejného obstarávania.</w:t>
      </w:r>
    </w:p>
    <w:p w14:paraId="44D6814E" w14:textId="355F5FAB" w:rsidR="00FC7112" w:rsidRPr="007B1AA7" w:rsidRDefault="007B1AA7" w:rsidP="007B1AA7">
      <w:pPr>
        <w:spacing w:before="120" w:after="0" w:line="240" w:lineRule="auto"/>
        <w:ind w:left="567" w:hanging="567"/>
        <w:jc w:val="both"/>
        <w:rPr>
          <w:rFonts w:ascii="Arial Narrow" w:hAnsi="Arial Narrow" w:cs="Arial"/>
          <w:bCs/>
          <w:sz w:val="22"/>
        </w:rPr>
      </w:pPr>
      <w:r w:rsidRPr="007B1AA7">
        <w:rPr>
          <w:rFonts w:ascii="Arial Narrow" w:hAnsi="Arial Narrow" w:cs="Arial"/>
          <w:bCs/>
          <w:sz w:val="22"/>
        </w:rPr>
        <w:t>28</w:t>
      </w:r>
      <w:r w:rsidR="00FC7112" w:rsidRPr="007B1AA7">
        <w:rPr>
          <w:rFonts w:ascii="Arial Narrow" w:hAnsi="Arial Narrow" w:cs="Arial"/>
          <w:bCs/>
          <w:sz w:val="22"/>
        </w:rPr>
        <w:t>.3</w:t>
      </w:r>
      <w:r w:rsidR="00FC7112" w:rsidRPr="007B1AA7">
        <w:rPr>
          <w:rFonts w:ascii="Arial Narrow" w:hAnsi="Arial Narrow" w:cs="Arial"/>
          <w:bCs/>
          <w:sz w:val="22"/>
        </w:rPr>
        <w:tab/>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42B6107" w14:textId="2323F301" w:rsidR="00FC7112" w:rsidRPr="007B1AA7" w:rsidRDefault="007B1AA7" w:rsidP="007B1AA7">
      <w:pPr>
        <w:spacing w:before="120" w:after="0" w:line="240" w:lineRule="auto"/>
        <w:ind w:left="567" w:hanging="567"/>
        <w:jc w:val="both"/>
        <w:rPr>
          <w:rFonts w:ascii="Arial Narrow" w:hAnsi="Arial Narrow" w:cs="Arial"/>
          <w:bCs/>
          <w:sz w:val="22"/>
        </w:rPr>
      </w:pPr>
      <w:r w:rsidRPr="007B1AA7">
        <w:rPr>
          <w:rFonts w:ascii="Arial Narrow" w:hAnsi="Arial Narrow" w:cs="Arial"/>
          <w:bCs/>
          <w:sz w:val="22"/>
        </w:rPr>
        <w:t>28</w:t>
      </w:r>
      <w:r w:rsidR="00FC7112" w:rsidRPr="007B1AA7">
        <w:rPr>
          <w:rFonts w:ascii="Arial Narrow" w:hAnsi="Arial Narrow" w:cs="Arial"/>
          <w:bCs/>
          <w:sz w:val="22"/>
        </w:rPr>
        <w:t>.4</w:t>
      </w:r>
      <w:r w:rsidR="00FC7112" w:rsidRPr="007B1AA7">
        <w:rPr>
          <w:rFonts w:ascii="Arial Narrow" w:hAnsi="Arial Narrow" w:cs="Arial"/>
          <w:bCs/>
          <w:sz w:val="22"/>
        </w:rPr>
        <w:tab/>
        <w:t xml:space="preserve">Verejný obstarávateľ písomne – elektronicky, spôsobom určeným funkcionalitou EKS, oznámi uchádzačovi vylúčenie s uvedením dôvodov vyplývajúcich najmä z nesúladu predloženej ponuky s technickými </w:t>
      </w:r>
      <w:r w:rsidR="00FC7112" w:rsidRPr="007B1AA7">
        <w:rPr>
          <w:rFonts w:ascii="Arial Narrow" w:hAnsi="Arial Narrow" w:cs="Arial"/>
          <w:bCs/>
          <w:sz w:val="22"/>
        </w:rPr>
        <w:lastRenderedPageBreak/>
        <w:t>špecifikáciami, výkonnostnými požiadavkami a funkčnými požiadavkami na predmet zákazky určenými verejným obstarávateľom a lehoty, v ktorej môže byť doručená námietka podľa zákona.</w:t>
      </w:r>
    </w:p>
    <w:p w14:paraId="3F3645A0" w14:textId="67B14277" w:rsidR="00FC7112" w:rsidRPr="00441E44" w:rsidRDefault="007B1AA7" w:rsidP="004619B4">
      <w:pPr>
        <w:spacing w:before="120" w:after="0" w:line="240" w:lineRule="auto"/>
        <w:ind w:left="567" w:hanging="567"/>
        <w:jc w:val="both"/>
        <w:rPr>
          <w:rFonts w:ascii="Arial Narrow" w:hAnsi="Arial Narrow" w:cs="Arial"/>
          <w:b/>
          <w:smallCaps/>
          <w:sz w:val="22"/>
        </w:rPr>
      </w:pPr>
      <w:r w:rsidRPr="00441E44">
        <w:rPr>
          <w:rFonts w:ascii="Arial Narrow" w:hAnsi="Arial Narrow" w:cs="Arial"/>
          <w:b/>
          <w:sz w:val="22"/>
        </w:rPr>
        <w:t>29</w:t>
      </w:r>
      <w:r w:rsidR="00FC7112" w:rsidRPr="00441E44">
        <w:rPr>
          <w:rFonts w:ascii="Arial Narrow" w:hAnsi="Arial Narrow" w:cs="Arial"/>
          <w:b/>
          <w:sz w:val="22"/>
        </w:rPr>
        <w:tab/>
      </w:r>
      <w:r w:rsidR="00441E44">
        <w:rPr>
          <w:rFonts w:ascii="Arial Narrow" w:hAnsi="Arial Narrow" w:cs="Arial"/>
          <w:b/>
          <w:smallCaps/>
          <w:sz w:val="22"/>
        </w:rPr>
        <w:t>v</w:t>
      </w:r>
      <w:r w:rsidR="00441E44" w:rsidRPr="00441E44">
        <w:rPr>
          <w:rFonts w:ascii="Arial Narrow" w:hAnsi="Arial Narrow" w:cs="Arial"/>
          <w:b/>
          <w:smallCaps/>
          <w:sz w:val="22"/>
        </w:rPr>
        <w:t xml:space="preserve">yhodnocovanie návrhov na plnenie kritérií </w:t>
      </w:r>
    </w:p>
    <w:p w14:paraId="2019DD2C" w14:textId="78E0D6FF" w:rsidR="00FC7112" w:rsidRPr="004619B4" w:rsidRDefault="007B1AA7" w:rsidP="004619B4">
      <w:pPr>
        <w:spacing w:before="120" w:after="0" w:line="240" w:lineRule="auto"/>
        <w:ind w:left="567" w:hanging="567"/>
        <w:jc w:val="both"/>
        <w:rPr>
          <w:rFonts w:ascii="Arial Narrow" w:hAnsi="Arial Narrow" w:cs="Arial"/>
          <w:bCs/>
          <w:sz w:val="22"/>
        </w:rPr>
      </w:pPr>
      <w:r w:rsidRPr="004619B4">
        <w:rPr>
          <w:rFonts w:ascii="Arial Narrow" w:hAnsi="Arial Narrow" w:cs="Arial"/>
          <w:bCs/>
          <w:sz w:val="22"/>
        </w:rPr>
        <w:t>29</w:t>
      </w:r>
      <w:r w:rsidR="00FC7112" w:rsidRPr="004619B4">
        <w:rPr>
          <w:rFonts w:ascii="Arial Narrow" w:hAnsi="Arial Narrow" w:cs="Arial"/>
          <w:bCs/>
          <w:sz w:val="22"/>
        </w:rPr>
        <w:t xml:space="preserve">.1 </w:t>
      </w:r>
      <w:r w:rsidR="00FC7112" w:rsidRPr="004619B4">
        <w:rPr>
          <w:rFonts w:ascii="Arial Narrow" w:hAnsi="Arial Narrow" w:cs="Arial"/>
          <w:bCs/>
          <w:sz w:val="22"/>
        </w:rPr>
        <w:tab/>
        <w:t>Kritérium na vyhodnotenie ponúk a pravidlá jeho/ich uplatnenia  sú uvedené v prílohe č. 4. Kritérium na vyhodnotenie ponúk, pravidlá jeho uplatnenia.</w:t>
      </w:r>
    </w:p>
    <w:p w14:paraId="1B46B6DB" w14:textId="1950D3D7" w:rsidR="00FC7112" w:rsidRPr="00441E44" w:rsidRDefault="00FC7112" w:rsidP="00487D2D">
      <w:pPr>
        <w:spacing w:before="120" w:after="0" w:line="240" w:lineRule="auto"/>
        <w:ind w:left="567" w:hanging="567"/>
        <w:jc w:val="both"/>
        <w:rPr>
          <w:rFonts w:ascii="Arial Narrow" w:hAnsi="Arial Narrow" w:cs="Arial"/>
          <w:b/>
          <w:smallCaps/>
          <w:sz w:val="22"/>
        </w:rPr>
      </w:pPr>
      <w:r w:rsidRPr="004619B4">
        <w:rPr>
          <w:rFonts w:ascii="Arial Narrow" w:hAnsi="Arial Narrow" w:cs="Arial"/>
          <w:b/>
          <w:sz w:val="22"/>
        </w:rPr>
        <w:t>3</w:t>
      </w:r>
      <w:r w:rsidR="004619B4" w:rsidRPr="004619B4">
        <w:rPr>
          <w:rFonts w:ascii="Arial Narrow" w:hAnsi="Arial Narrow" w:cs="Arial"/>
          <w:b/>
          <w:sz w:val="22"/>
        </w:rPr>
        <w:t>0</w:t>
      </w:r>
      <w:r w:rsidRPr="004619B4">
        <w:rPr>
          <w:rFonts w:ascii="Arial Narrow" w:hAnsi="Arial Narrow" w:cs="Arial"/>
          <w:b/>
          <w:sz w:val="22"/>
        </w:rPr>
        <w:tab/>
      </w:r>
      <w:r w:rsidR="00441E44" w:rsidRPr="00441E44">
        <w:rPr>
          <w:rFonts w:ascii="Arial Narrow" w:hAnsi="Arial Narrow" w:cs="Arial"/>
          <w:b/>
          <w:smallCaps/>
          <w:sz w:val="22"/>
        </w:rPr>
        <w:t>Elektronická aukcia</w:t>
      </w:r>
    </w:p>
    <w:p w14:paraId="68C7E6E4" w14:textId="05A56077" w:rsidR="00FC7112" w:rsidRPr="004619B4" w:rsidRDefault="00441E44" w:rsidP="004619B4">
      <w:pPr>
        <w:spacing w:before="120" w:after="0" w:line="240" w:lineRule="auto"/>
        <w:ind w:left="567" w:hanging="567"/>
        <w:jc w:val="both"/>
        <w:rPr>
          <w:rFonts w:ascii="Arial Narrow" w:hAnsi="Arial Narrow" w:cs="Arial"/>
          <w:bCs/>
          <w:sz w:val="22"/>
        </w:rPr>
      </w:pPr>
      <w:r>
        <w:rPr>
          <w:rFonts w:ascii="Arial Narrow" w:hAnsi="Arial Narrow" w:cs="Arial"/>
          <w:bCs/>
          <w:sz w:val="22"/>
        </w:rPr>
        <w:t xml:space="preserve">           </w:t>
      </w:r>
      <w:r w:rsidR="00FC7112" w:rsidRPr="004619B4">
        <w:rPr>
          <w:rFonts w:ascii="Arial Narrow" w:hAnsi="Arial Narrow" w:cs="Arial"/>
          <w:bCs/>
          <w:sz w:val="22"/>
        </w:rPr>
        <w:t>Neaplikuje sa.</w:t>
      </w:r>
    </w:p>
    <w:p w14:paraId="7F7302F6" w14:textId="147BB47D" w:rsidR="00227840" w:rsidRPr="007C70AD" w:rsidRDefault="00227840" w:rsidP="00227840">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A459B63" w14:textId="08D2470F" w:rsidR="00227840" w:rsidRPr="004619B4" w:rsidRDefault="00227840" w:rsidP="004619B4">
      <w:pPr>
        <w:pStyle w:val="Odsekzoznamu"/>
        <w:numPr>
          <w:ilvl w:val="0"/>
          <w:numId w:val="47"/>
        </w:numPr>
        <w:spacing w:before="120" w:after="120"/>
        <w:ind w:left="567" w:hanging="567"/>
        <w:jc w:val="both"/>
        <w:rPr>
          <w:rFonts w:ascii="Arial Narrow" w:hAnsi="Arial Narrow" w:cs="Arial"/>
          <w:b/>
          <w:bCs/>
          <w:smallCaps/>
          <w:sz w:val="22"/>
        </w:rPr>
      </w:pPr>
      <w:r w:rsidRPr="004619B4">
        <w:rPr>
          <w:rFonts w:ascii="Arial Narrow" w:hAnsi="Arial Narrow" w:cs="Arial"/>
          <w:b/>
          <w:bCs/>
          <w:smallCaps/>
          <w:sz w:val="22"/>
        </w:rPr>
        <w:t>posúdenie splnenia podmienok účasti</w:t>
      </w:r>
    </w:p>
    <w:p w14:paraId="5B672744" w14:textId="272F10E0" w:rsidR="00227840" w:rsidRPr="004619B4" w:rsidRDefault="00227840" w:rsidP="004619B4">
      <w:pPr>
        <w:pStyle w:val="Odsekzoznamu"/>
        <w:numPr>
          <w:ilvl w:val="1"/>
          <w:numId w:val="48"/>
        </w:numPr>
        <w:tabs>
          <w:tab w:val="clear" w:pos="2160"/>
          <w:tab w:val="clear" w:pos="2880"/>
          <w:tab w:val="clear" w:pos="4500"/>
        </w:tabs>
        <w:spacing w:before="120" w:after="120"/>
        <w:ind w:left="567" w:hanging="567"/>
        <w:jc w:val="both"/>
        <w:rPr>
          <w:rFonts w:ascii="Arial Narrow" w:hAnsi="Arial Narrow" w:cs="Arial"/>
          <w:sz w:val="22"/>
        </w:rPr>
      </w:pPr>
      <w:r w:rsidRPr="004619B4">
        <w:rPr>
          <w:rFonts w:ascii="Arial Narrow" w:hAnsi="Arial Narrow" w:cs="Arial"/>
          <w:sz w:val="22"/>
        </w:rPr>
        <w:t xml:space="preserve">Hodnotenie </w:t>
      </w:r>
      <w:r w:rsidRPr="004619B4">
        <w:rPr>
          <w:rFonts w:ascii="Arial Narrow" w:hAnsi="Arial Narrow"/>
          <w:sz w:val="22"/>
        </w:rPr>
        <w:t>splnenia podmienok účasti bude založené na preskúmaní splnenia podmienok účasti týkajúcich sa:</w:t>
      </w:r>
    </w:p>
    <w:p w14:paraId="1F5A30C0" w14:textId="77777777" w:rsidR="00227840" w:rsidRPr="00930AC1" w:rsidRDefault="00227840" w:rsidP="00227840">
      <w:pPr>
        <w:spacing w:before="120" w:after="120" w:line="240" w:lineRule="auto"/>
        <w:ind w:left="993" w:hanging="284"/>
        <w:jc w:val="both"/>
        <w:rPr>
          <w:rFonts w:ascii="Arial Narrow" w:hAnsi="Arial Narrow"/>
          <w:sz w:val="22"/>
        </w:rPr>
      </w:pPr>
      <w:r w:rsidRPr="00930AC1">
        <w:rPr>
          <w:rFonts w:ascii="Arial Narrow" w:hAnsi="Arial Narrow"/>
          <w:sz w:val="22"/>
        </w:rPr>
        <w:t xml:space="preserve">a) </w:t>
      </w:r>
      <w:r w:rsidRPr="00930AC1">
        <w:rPr>
          <w:rFonts w:ascii="Arial Narrow" w:hAnsi="Arial Narrow"/>
          <w:sz w:val="22"/>
        </w:rPr>
        <w:tab/>
        <w:t>osobného postavenia uchádzač</w:t>
      </w:r>
      <w:r w:rsidR="00607FEC" w:rsidRPr="00930AC1">
        <w:rPr>
          <w:rFonts w:ascii="Arial Narrow" w:hAnsi="Arial Narrow"/>
          <w:sz w:val="22"/>
        </w:rPr>
        <w:t>a</w:t>
      </w:r>
      <w:r w:rsidRPr="00930AC1">
        <w:rPr>
          <w:rFonts w:ascii="Arial Narrow" w:hAnsi="Arial Narrow"/>
          <w:sz w:val="22"/>
        </w:rPr>
        <w:t xml:space="preserve"> podľa zákona</w:t>
      </w:r>
    </w:p>
    <w:p w14:paraId="620CEF71" w14:textId="773A74F3" w:rsidR="00227840" w:rsidRPr="00930AC1" w:rsidRDefault="00227840" w:rsidP="00227840">
      <w:pPr>
        <w:spacing w:before="120" w:after="120" w:line="240" w:lineRule="auto"/>
        <w:ind w:left="993" w:hanging="284"/>
        <w:jc w:val="both"/>
        <w:rPr>
          <w:rFonts w:ascii="Arial Narrow" w:hAnsi="Arial Narrow"/>
          <w:sz w:val="22"/>
        </w:rPr>
      </w:pPr>
      <w:r w:rsidRPr="00930AC1">
        <w:rPr>
          <w:rFonts w:ascii="Arial Narrow" w:hAnsi="Arial Narrow"/>
          <w:sz w:val="22"/>
        </w:rPr>
        <w:t>b)  technickej alebo odbornej spôsobilosti uchádzača podľa zákona, ak ich verejný obstarávateľ určil,</w:t>
      </w:r>
    </w:p>
    <w:p w14:paraId="5B2F1A90" w14:textId="1C51A2D5" w:rsidR="00227840" w:rsidRPr="00EB18BC" w:rsidRDefault="00227840" w:rsidP="00930AC1">
      <w:pPr>
        <w:spacing w:before="120" w:after="120" w:line="240" w:lineRule="auto"/>
        <w:ind w:left="567"/>
        <w:rPr>
          <w:rFonts w:ascii="Arial Narrow" w:hAnsi="Arial Narrow"/>
          <w:sz w:val="22"/>
        </w:rPr>
      </w:pPr>
      <w:r w:rsidRPr="00930AC1">
        <w:rPr>
          <w:rFonts w:ascii="Arial Narrow" w:hAnsi="Arial Narrow" w:cs="Arial"/>
          <w:sz w:val="22"/>
        </w:rPr>
        <w:t xml:space="preserve">a to tak, že bude braná do úvahy možnosť preukázať splnenie podmienok účasti </w:t>
      </w:r>
      <w:r w:rsidR="00965DAC" w:rsidRPr="00930AC1">
        <w:rPr>
          <w:rFonts w:ascii="Arial Narrow" w:hAnsi="Arial Narrow" w:cs="Arial"/>
          <w:sz w:val="22"/>
        </w:rPr>
        <w:t xml:space="preserve">jednotným európskym dokumentom </w:t>
      </w:r>
      <w:r w:rsidR="00371B9B" w:rsidRPr="00930AC1">
        <w:rPr>
          <w:rFonts w:ascii="Arial Narrow" w:hAnsi="Arial Narrow" w:cs="Arial"/>
          <w:sz w:val="22"/>
        </w:rPr>
        <w:t>podľa § 39 zákona alebo</w:t>
      </w:r>
      <w:r w:rsidR="00965DAC" w:rsidRPr="00930AC1">
        <w:rPr>
          <w:rFonts w:ascii="Arial Narrow" w:hAnsi="Arial Narrow" w:cs="Arial"/>
          <w:sz w:val="22"/>
        </w:rPr>
        <w:t> čestným vyhlásením</w:t>
      </w:r>
      <w:r w:rsidR="00965DAC" w:rsidRPr="00930AC1">
        <w:rPr>
          <w:rFonts w:ascii="Arial Narrow" w:hAnsi="Arial Narrow" w:cs="Arial"/>
          <w:color w:val="FF0000"/>
          <w:sz w:val="22"/>
        </w:rPr>
        <w:t xml:space="preserve"> </w:t>
      </w:r>
      <w:r w:rsidRPr="00930AC1">
        <w:rPr>
          <w:rFonts w:ascii="Arial Narrow" w:hAnsi="Arial Narrow" w:cs="Arial"/>
          <w:sz w:val="22"/>
        </w:rPr>
        <w:t xml:space="preserve"> </w:t>
      </w:r>
      <w:r w:rsidR="00371B9B" w:rsidRPr="00930AC1">
        <w:rPr>
          <w:rFonts w:ascii="Arial Narrow" w:hAnsi="Arial Narrow" w:cs="Arial"/>
          <w:sz w:val="22"/>
        </w:rPr>
        <w:t>podľa</w:t>
      </w:r>
      <w:r w:rsidRPr="00930AC1">
        <w:rPr>
          <w:rFonts w:ascii="Arial Narrow" w:hAnsi="Arial Narrow" w:cs="Arial"/>
          <w:sz w:val="22"/>
        </w:rPr>
        <w:t xml:space="preserve"> s § </w:t>
      </w:r>
      <w:r w:rsidR="0095306F" w:rsidRPr="00930AC1">
        <w:rPr>
          <w:rFonts w:ascii="Arial Narrow" w:hAnsi="Arial Narrow" w:cs="Arial"/>
          <w:sz w:val="22"/>
        </w:rPr>
        <w:t>114 ods. 1</w:t>
      </w:r>
      <w:r w:rsidRPr="00930AC1">
        <w:rPr>
          <w:rFonts w:ascii="Arial Narrow" w:hAnsi="Arial Narrow" w:cs="Arial"/>
          <w:sz w:val="22"/>
        </w:rPr>
        <w:t xml:space="preserve"> zákonom.</w:t>
      </w:r>
    </w:p>
    <w:p w14:paraId="391AE0AD" w14:textId="52241C7A" w:rsidR="00227840" w:rsidRPr="004619B4" w:rsidRDefault="00227840" w:rsidP="004619B4">
      <w:pPr>
        <w:pStyle w:val="Odsekzoznamu"/>
        <w:numPr>
          <w:ilvl w:val="1"/>
          <w:numId w:val="48"/>
        </w:numPr>
        <w:spacing w:before="120" w:after="120"/>
        <w:ind w:left="567" w:hanging="567"/>
        <w:jc w:val="both"/>
        <w:rPr>
          <w:rFonts w:ascii="Arial Narrow" w:hAnsi="Arial Narrow" w:cs="Arial"/>
          <w:sz w:val="22"/>
        </w:rPr>
      </w:pPr>
      <w:r w:rsidRPr="004619B4">
        <w:rPr>
          <w:rFonts w:ascii="Arial Narrow" w:hAnsi="Arial Narrow" w:cs="Arial"/>
          <w:sz w:val="22"/>
        </w:rPr>
        <w:t>Komisia posúdi splnenie podmienok účasti týkajúcich sa postavenia uchádzačov v tomto verejnom obstarávaní</w:t>
      </w:r>
      <w:r w:rsidRPr="004619B4">
        <w:rPr>
          <w:rFonts w:ascii="Arial Narrow" w:hAnsi="Arial Narrow"/>
          <w:sz w:val="22"/>
        </w:rPr>
        <w:t xml:space="preserve"> v súlade s</w:t>
      </w:r>
      <w:r w:rsidR="004D615B" w:rsidRPr="004619B4">
        <w:rPr>
          <w:rFonts w:ascii="Arial Narrow" w:hAnsi="Arial Narrow"/>
          <w:sz w:val="22"/>
        </w:rPr>
        <w:t xml:space="preserve"> výzvou na predkladanie ponúk </w:t>
      </w:r>
      <w:r w:rsidRPr="004619B4">
        <w:rPr>
          <w:rFonts w:ascii="Arial Narrow" w:hAnsi="Arial Narrow"/>
          <w:sz w:val="22"/>
        </w:rPr>
        <w:t>a týmito súťažnými podkladmi a to vždy</w:t>
      </w:r>
      <w:r w:rsidRPr="004619B4">
        <w:rPr>
          <w:rFonts w:ascii="Arial Narrow" w:hAnsi="Arial Narrow" w:cs="Arial"/>
          <w:sz w:val="22"/>
        </w:rPr>
        <w:t>, keď to bude potrebné v súlade so zákonom.</w:t>
      </w:r>
      <w:r w:rsidR="00863BEA" w:rsidRPr="004619B4">
        <w:rPr>
          <w:rFonts w:ascii="Arial Narrow" w:hAnsi="Arial Narrow" w:cs="Arial"/>
          <w:sz w:val="22"/>
        </w:rPr>
        <w:t xml:space="preserve"> Verejný obstarávateľ vylúči </w:t>
      </w:r>
      <w:r w:rsidR="007D55E9" w:rsidRPr="004619B4">
        <w:rPr>
          <w:rFonts w:ascii="Arial Narrow" w:hAnsi="Arial Narrow" w:cs="Arial"/>
          <w:sz w:val="22"/>
        </w:rPr>
        <w:t xml:space="preserve">z verejného obstarávania uchádzača, ktorý nepredložil po písomnej žiadosti doklady </w:t>
      </w:r>
      <w:r w:rsidR="00971158" w:rsidRPr="004619B4">
        <w:rPr>
          <w:rFonts w:ascii="Arial Narrow" w:hAnsi="Arial Narrow" w:cs="Arial"/>
          <w:sz w:val="22"/>
        </w:rPr>
        <w:t xml:space="preserve">na preukázanie splnenia podmienok účasti predbežne </w:t>
      </w:r>
      <w:r w:rsidR="007D55E9" w:rsidRPr="004619B4">
        <w:rPr>
          <w:rFonts w:ascii="Arial Narrow" w:hAnsi="Arial Narrow" w:cs="Arial"/>
          <w:sz w:val="22"/>
        </w:rPr>
        <w:t xml:space="preserve">nahradené </w:t>
      </w:r>
      <w:r w:rsidR="00A84752" w:rsidRPr="004619B4">
        <w:rPr>
          <w:rFonts w:ascii="Arial Narrow" w:hAnsi="Arial Narrow" w:cs="Arial"/>
          <w:sz w:val="22"/>
        </w:rPr>
        <w:t xml:space="preserve">JED </w:t>
      </w:r>
      <w:r w:rsidR="008211C0" w:rsidRPr="004619B4">
        <w:rPr>
          <w:rFonts w:ascii="Arial Narrow" w:hAnsi="Arial Narrow" w:cs="Arial"/>
          <w:sz w:val="22"/>
        </w:rPr>
        <w:t xml:space="preserve">podľa § 39 zákona </w:t>
      </w:r>
      <w:r w:rsidR="00A84752" w:rsidRPr="004619B4">
        <w:rPr>
          <w:rFonts w:ascii="Arial Narrow" w:hAnsi="Arial Narrow" w:cs="Arial"/>
          <w:sz w:val="22"/>
        </w:rPr>
        <w:t xml:space="preserve">alebo </w:t>
      </w:r>
      <w:r w:rsidR="007D55E9" w:rsidRPr="004619B4">
        <w:rPr>
          <w:rFonts w:ascii="Arial Narrow" w:hAnsi="Arial Narrow" w:cs="Arial"/>
          <w:sz w:val="22"/>
        </w:rPr>
        <w:t>čestným vyhlásením podľa § 114 ods. 1 zákona v určenej lehote.</w:t>
      </w:r>
    </w:p>
    <w:p w14:paraId="572A28EF" w14:textId="77777777" w:rsidR="00227840" w:rsidRPr="00EB18BC" w:rsidRDefault="00227840" w:rsidP="004619B4">
      <w:pPr>
        <w:numPr>
          <w:ilvl w:val="0"/>
          <w:numId w:val="48"/>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07713BBC" w14:textId="2AC57742" w:rsidR="00227840" w:rsidRPr="00BC2473" w:rsidRDefault="00227840" w:rsidP="004619B4">
      <w:pPr>
        <w:numPr>
          <w:ilvl w:val="1"/>
          <w:numId w:val="48"/>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w:t>
      </w:r>
      <w:r w:rsidR="008119B3">
        <w:rPr>
          <w:rFonts w:ascii="Arial Narrow" w:hAnsi="Arial Narrow"/>
          <w:sz w:val="22"/>
        </w:rPr>
        <w:t>y</w:t>
      </w:r>
      <w:r>
        <w:rPr>
          <w:rFonts w:ascii="Arial Narrow" w:hAnsi="Arial Narrow"/>
          <w:sz w:val="22"/>
        </w:rPr>
        <w:t>,</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w:t>
      </w:r>
      <w:r w:rsidR="006A0EC6">
        <w:rPr>
          <w:rFonts w:ascii="Arial Narrow" w:hAnsi="Arial Narrow"/>
          <w:sz w:val="22"/>
        </w:rPr>
        <w:t>/alebo</w:t>
      </w:r>
      <w:r w:rsidRPr="00EB18BC">
        <w:rPr>
          <w:rFonts w:ascii="Arial Narrow" w:hAnsi="Arial Narrow"/>
          <w:sz w:val="22"/>
        </w:rPr>
        <w:t> doplnenie predložených dokladov, resp. doplnenie predložených dokladov verejnému obstar</w:t>
      </w:r>
      <w:r>
        <w:rPr>
          <w:rFonts w:ascii="Arial Narrow" w:hAnsi="Arial Narrow"/>
          <w:sz w:val="22"/>
        </w:rPr>
        <w:t>ávateľovi písomne – elektronick</w:t>
      </w:r>
      <w:r w:rsidR="008119B3">
        <w:rPr>
          <w:rFonts w:ascii="Arial Narrow" w:hAnsi="Arial Narrow"/>
          <w:sz w:val="22"/>
        </w:rPr>
        <w:t>y</w:t>
      </w:r>
      <w:r>
        <w:rPr>
          <w:rFonts w:ascii="Arial Narrow" w:hAnsi="Arial Narrow"/>
          <w:sz w:val="22"/>
        </w:rPr>
        <w:t>,</w:t>
      </w:r>
      <w:r w:rsidRPr="00EB18BC">
        <w:rPr>
          <w:rFonts w:ascii="Arial Narrow" w:hAnsi="Arial Narrow"/>
          <w:sz w:val="22"/>
        </w:rPr>
        <w:t xml:space="preserve"> spôsobom určeným funkcionalitou EKS v lehote do dvoch pracovných dní odo dňa odoslania žiadosti, pokiaľ verejný obstarávateľ neurčil dlhšiu lehotu.</w:t>
      </w:r>
    </w:p>
    <w:p w14:paraId="1E0D45C9" w14:textId="6F6579AB" w:rsidR="00A718EE" w:rsidRDefault="00227840" w:rsidP="004619B4">
      <w:pPr>
        <w:numPr>
          <w:ilvl w:val="1"/>
          <w:numId w:val="48"/>
        </w:numPr>
        <w:spacing w:before="120" w:after="120" w:line="240" w:lineRule="auto"/>
        <w:ind w:left="567" w:hanging="567"/>
        <w:jc w:val="both"/>
        <w:rPr>
          <w:rFonts w:ascii="Arial Narrow" w:hAnsi="Arial Narrow" w:cs="Arial"/>
          <w:sz w:val="22"/>
        </w:rPr>
      </w:pPr>
      <w:r w:rsidRPr="00BC2473">
        <w:rPr>
          <w:rFonts w:ascii="Arial Narrow" w:hAnsi="Arial Narrow" w:cs="Arial"/>
          <w:sz w:val="22"/>
        </w:rPr>
        <w:t xml:space="preserve">Verejný obstarávateľ podľa zákona písomne </w:t>
      </w:r>
      <w:r>
        <w:rPr>
          <w:rFonts w:ascii="Arial Narrow" w:hAnsi="Arial Narrow"/>
          <w:sz w:val="22"/>
        </w:rPr>
        <w:t>– elektronick</w:t>
      </w:r>
      <w:r w:rsidR="008119B3">
        <w:rPr>
          <w:rFonts w:ascii="Arial Narrow" w:hAnsi="Arial Narrow"/>
          <w:sz w:val="22"/>
        </w:rPr>
        <w:t>y</w:t>
      </w:r>
      <w:r>
        <w:rPr>
          <w:rFonts w:ascii="Arial Narrow" w:hAnsi="Arial Narrow"/>
          <w:sz w:val="22"/>
        </w:rPr>
        <w:t>,</w:t>
      </w:r>
      <w:r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w:t>
      </w:r>
      <w:r w:rsidR="00A718EE">
        <w:rPr>
          <w:rFonts w:ascii="Arial Narrow" w:hAnsi="Arial Narrow" w:cs="Arial"/>
          <w:sz w:val="22"/>
        </w:rPr>
        <w:t>,</w:t>
      </w:r>
      <w:r w:rsidRPr="00BC2473">
        <w:rPr>
          <w:rFonts w:ascii="Arial Narrow" w:hAnsi="Arial Narrow" w:cs="Arial"/>
          <w:sz w:val="22"/>
        </w:rPr>
        <w:t xml:space="preserve"> </w:t>
      </w:r>
      <w:r w:rsidR="00A718EE" w:rsidRPr="00E03334">
        <w:rPr>
          <w:rFonts w:ascii="Arial Narrow" w:hAnsi="Arial Narrow" w:cs="Arial"/>
          <w:sz w:val="22"/>
        </w:rPr>
        <w:t xml:space="preserve">aby </w:t>
      </w:r>
      <w:r w:rsidR="00A718EE" w:rsidRPr="00E03334">
        <w:rPr>
          <w:rFonts w:ascii="Arial Narrow" w:hAnsi="Arial Narrow"/>
          <w:sz w:val="22"/>
          <w:lang w:eastAsia="sk-SK"/>
        </w:rPr>
        <w:t>v lehote, ktorá nesmie byť kratšia ako päť pracovných dní odo dňa doručenia žiadosti,</w:t>
      </w:r>
      <w:r w:rsidR="00A718EE" w:rsidRPr="00E03334">
        <w:rPr>
          <w:rFonts w:ascii="Arial Narrow" w:hAnsi="Arial Narrow" w:cs="Arial"/>
          <w:sz w:val="22"/>
        </w:rPr>
        <w:t xml:space="preserve">  nahradil inú osobu, prostredníctvom ktorej preukazuje </w:t>
      </w:r>
      <w:r w:rsidR="00A718EE" w:rsidRPr="00FD0368">
        <w:rPr>
          <w:rFonts w:ascii="Arial Narrow" w:hAnsi="Arial Narrow" w:cs="Arial"/>
          <w:sz w:val="22"/>
        </w:rPr>
        <w:t xml:space="preserve">technickú spôsobilosť alebo odbornú spôsobilosť, ak existujú dôvody na vylúčenie. </w:t>
      </w:r>
    </w:p>
    <w:p w14:paraId="7E3AE31E" w14:textId="2BE00A80" w:rsidR="00A718EE" w:rsidRPr="004A29C0" w:rsidRDefault="00A718EE" w:rsidP="004619B4">
      <w:pPr>
        <w:numPr>
          <w:ilvl w:val="1"/>
          <w:numId w:val="48"/>
        </w:numPr>
        <w:spacing w:before="120" w:after="120" w:line="240" w:lineRule="auto"/>
        <w:ind w:left="567" w:hanging="567"/>
        <w:jc w:val="both"/>
        <w:rPr>
          <w:rFonts w:ascii="Arial Narrow" w:hAnsi="Arial Narrow" w:cs="Arial"/>
          <w:sz w:val="22"/>
        </w:rPr>
      </w:pPr>
      <w:r w:rsidRPr="00A718EE">
        <w:rPr>
          <w:rFonts w:ascii="Arial Narrow" w:hAnsi="Arial Narrow" w:cs="Arial"/>
          <w:sz w:val="22"/>
        </w:rPr>
        <w:t xml:space="preserve">Verejný obstarávateľ podľa zákona (ak je to relevantné) písomne </w:t>
      </w:r>
      <w:r w:rsidRPr="00A718EE">
        <w:rPr>
          <w:rFonts w:ascii="Arial Narrow" w:hAnsi="Arial Narrow"/>
          <w:sz w:val="22"/>
        </w:rPr>
        <w:t>– elektronicky, spôsobom určeným funkcionalitou EKS,</w:t>
      </w:r>
      <w:r w:rsidRPr="00A718EE">
        <w:rPr>
          <w:rFonts w:ascii="Arial Narrow" w:hAnsi="Arial Narrow" w:cs="Arial"/>
          <w:sz w:val="22"/>
        </w:rPr>
        <w:t xml:space="preserve"> požiada uchádzača, </w:t>
      </w:r>
      <w:r w:rsidRPr="00A718EE">
        <w:rPr>
          <w:rFonts w:ascii="Arial Narrow" w:hAnsi="Arial Narrow"/>
          <w:sz w:val="22"/>
          <w:lang w:eastAsia="sk-SK"/>
        </w:rPr>
        <w:t xml:space="preserve">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w:t>
      </w:r>
      <w:r w:rsidRPr="004A29C0">
        <w:rPr>
          <w:rFonts w:ascii="Arial Narrow" w:hAnsi="Arial Narrow"/>
          <w:sz w:val="22"/>
          <w:lang w:eastAsia="sk-SK"/>
        </w:rPr>
        <w:t>g) zákona.</w:t>
      </w:r>
    </w:p>
    <w:p w14:paraId="4CFF9C54" w14:textId="3AA8A71C" w:rsidR="000B43E0" w:rsidRPr="004A29C0" w:rsidRDefault="000B43E0" w:rsidP="004619B4">
      <w:pPr>
        <w:numPr>
          <w:ilvl w:val="1"/>
          <w:numId w:val="48"/>
        </w:numPr>
        <w:spacing w:before="120" w:after="120" w:line="240" w:lineRule="auto"/>
        <w:ind w:left="567" w:hanging="567"/>
        <w:jc w:val="both"/>
        <w:rPr>
          <w:rFonts w:ascii="Arial Narrow" w:hAnsi="Arial Narrow" w:cs="Arial"/>
          <w:bCs/>
          <w:sz w:val="22"/>
        </w:rPr>
      </w:pPr>
      <w:r w:rsidRPr="004A29C0">
        <w:rPr>
          <w:rFonts w:ascii="Arial Narrow" w:hAnsi="Arial Narrow" w:cs="Arial"/>
          <w:sz w:val="22"/>
        </w:rPr>
        <w:t xml:space="preserve">Verejný obstarávateľ je povinný </w:t>
      </w:r>
      <w:r w:rsidRPr="004A29C0">
        <w:rPr>
          <w:rFonts w:ascii="Arial Narrow" w:hAnsi="Arial Narrow" w:cs="Arial"/>
          <w:bCs/>
          <w:sz w:val="22"/>
        </w:rPr>
        <w:t>pri vyhodnotení splnenia podmienok účasti uchádzačov, ktoré sa týkajú technickej spôsobilosti alebo odbornej spôsobilosti podľa § 34 ods. 1 písm. b) zákona, zohľadniť referencie uchádzačov uvedené v evidencii referencií podľa § 12 zákona, ak takéto referencie existujú.</w:t>
      </w:r>
    </w:p>
    <w:p w14:paraId="3427F175" w14:textId="77777777" w:rsidR="00227840" w:rsidRPr="00EB18BC" w:rsidRDefault="00227840" w:rsidP="004619B4">
      <w:pPr>
        <w:numPr>
          <w:ilvl w:val="0"/>
          <w:numId w:val="48"/>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7B66DD35" w14:textId="77777777" w:rsidR="00227840" w:rsidRPr="0005236D" w:rsidRDefault="00227840" w:rsidP="004619B4">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344133F0" w14:textId="77777777" w:rsidR="00227840"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4472576D" w14:textId="77777777" w:rsidR="00227840" w:rsidRPr="0005236D"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7190D73F" w14:textId="157162B4" w:rsidR="00227840" w:rsidRPr="0005236D"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lastRenderedPageBreak/>
        <w:t>poskytol informácie alebo doklady, ktoré sú nepravdivé alebo pozmenené tak, že nezodpovedajú skutočnosti,</w:t>
      </w:r>
      <w:r w:rsidR="00BB728D">
        <w:rPr>
          <w:rFonts w:ascii="Arial Narrow" w:hAnsi="Arial Narrow" w:cs="Arial"/>
          <w:sz w:val="22"/>
        </w:rPr>
        <w:t xml:space="preserve"> a majú vplyv na vyhodnotenie splnenia podmienok účasti</w:t>
      </w:r>
      <w:r w:rsidR="0049395B">
        <w:rPr>
          <w:rFonts w:ascii="Arial Narrow" w:hAnsi="Arial Narrow" w:cs="Arial"/>
          <w:sz w:val="22"/>
        </w:rPr>
        <w:t>,</w:t>
      </w:r>
    </w:p>
    <w:p w14:paraId="5C9E863E" w14:textId="77777777" w:rsidR="00227840" w:rsidRPr="0005236D"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4890EA31" w14:textId="77777777" w:rsidR="00227840" w:rsidRPr="0005236D"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7A752254" w14:textId="77777777" w:rsidR="00227840" w:rsidRPr="00DA3527"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B2EA1F" w14:textId="77777777" w:rsidR="00227840" w:rsidRPr="001359EE"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w:t>
      </w:r>
      <w:r w:rsidR="004D615B">
        <w:rPr>
          <w:rFonts w:ascii="Arial Narrow" w:hAnsi="Arial Narrow"/>
          <w:sz w:val="22"/>
        </w:rPr>
        <w:t>o výzve na predkladanie ponúk</w:t>
      </w:r>
      <w:r>
        <w:rPr>
          <w:rFonts w:ascii="Arial Narrow" w:hAnsi="Arial Narrow"/>
          <w:sz w:val="22"/>
        </w:rPr>
        <w:t>,</w:t>
      </w:r>
    </w:p>
    <w:p w14:paraId="3CCC9FF9" w14:textId="77777777" w:rsidR="00227840" w:rsidRPr="0005236D"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1121DEEA" w14:textId="77777777" w:rsidR="00227840" w:rsidRPr="0005236D"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5B71671C" w14:textId="3279A1A7" w:rsidR="00227840" w:rsidRPr="00C5696E"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5696E">
        <w:rPr>
          <w:rFonts w:ascii="Arial Narrow" w:hAnsi="Arial Narrow" w:cs="Arial"/>
          <w:sz w:val="22"/>
        </w:rPr>
        <w:t xml:space="preserve">nepredložil po písomnej žiadosti doklady nahradené </w:t>
      </w:r>
      <w:r w:rsidR="007D28BB" w:rsidRPr="00C5696E">
        <w:rPr>
          <w:rFonts w:ascii="Arial Narrow" w:hAnsi="Arial Narrow" w:cs="Arial"/>
          <w:sz w:val="22"/>
        </w:rPr>
        <w:t>JED</w:t>
      </w:r>
      <w:r w:rsidRPr="00C5696E">
        <w:rPr>
          <w:rFonts w:ascii="Arial Narrow" w:hAnsi="Arial Narrow" w:cs="Arial"/>
          <w:sz w:val="22"/>
        </w:rPr>
        <w:t xml:space="preserve"> v určenej lehote,</w:t>
      </w:r>
    </w:p>
    <w:p w14:paraId="288D8E8A" w14:textId="77777777" w:rsidR="00227840" w:rsidRPr="00C5696E"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5696E">
        <w:rPr>
          <w:rFonts w:ascii="Arial Narrow" w:hAnsi="Arial Narrow" w:cs="Arial"/>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59A21727" w14:textId="77777777" w:rsidR="00227840" w:rsidRPr="00C5696E" w:rsidRDefault="00227840"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5696E">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3A5F16E6" w14:textId="10E6D47F" w:rsidR="009B204F" w:rsidRPr="001C02BD" w:rsidRDefault="009B204F" w:rsidP="00DB7408">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C02BD">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426707">
        <w:rPr>
          <w:rFonts w:ascii="Arial Narrow" w:hAnsi="Arial Narrow"/>
          <w:sz w:val="22"/>
          <w:lang w:eastAsia="sk-SK"/>
        </w:rPr>
        <w:t xml:space="preserve"> zákona</w:t>
      </w:r>
      <w:r w:rsidRPr="001C02BD">
        <w:rPr>
          <w:rFonts w:ascii="Arial Narrow" w:hAnsi="Arial Narrow"/>
          <w:sz w:val="22"/>
          <w:lang w:eastAsia="sk-SK"/>
        </w:rPr>
        <w:t>, v určenej lehote novými osobami alebo orgánmi, ktoré spĺňajú túto podmienku účasti</w:t>
      </w:r>
    </w:p>
    <w:p w14:paraId="6CFE4653" w14:textId="77777777" w:rsidR="00227840" w:rsidRPr="0005236D" w:rsidRDefault="00227840" w:rsidP="00227840">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71DCD702" w14:textId="77777777" w:rsidR="00227840" w:rsidRPr="0005236D" w:rsidRDefault="00227840" w:rsidP="004619B4">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322FE4">
        <w:rPr>
          <w:rFonts w:ascii="Arial Narrow" w:hAnsi="Arial Narrow" w:cs="Arial"/>
          <w:sz w:val="22"/>
        </w:rPr>
        <w:t>– elektronicky, spôsobom určeným funkcionalitou EKS</w:t>
      </w:r>
      <w:r w:rsidR="00916D1D">
        <w:rPr>
          <w:rFonts w:ascii="Arial Narrow" w:hAnsi="Arial Narrow" w:cs="Arial"/>
          <w:sz w:val="22"/>
        </w:rPr>
        <w:t xml:space="preserve"> </w:t>
      </w:r>
      <w:r w:rsidRPr="0005236D">
        <w:rPr>
          <w:rFonts w:ascii="Arial Narrow" w:hAnsi="Arial Narrow" w:cs="Arial"/>
          <w:sz w:val="22"/>
        </w:rPr>
        <w:t>preukázať, že jeho účasťou na prípravných trhových  konzultáciách  alebo  predbežnom zapojení nedošlo k narušeniu hospodárskej súťaže.</w:t>
      </w:r>
    </w:p>
    <w:p w14:paraId="4031677B" w14:textId="533CCBDD" w:rsidR="00227840" w:rsidRPr="0005236D" w:rsidRDefault="00227840" w:rsidP="004619B4">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w:t>
      </w:r>
      <w:r w:rsidRPr="00213414">
        <w:rPr>
          <w:rFonts w:ascii="Arial Narrow" w:hAnsi="Arial Narrow" w:cs="Arial"/>
          <w:sz w:val="22"/>
        </w:rPr>
        <w:t>§ 32 ods. 1 písm. a), g) a h) zákona</w:t>
      </w:r>
      <w:r w:rsidRPr="0005236D">
        <w:rPr>
          <w:rFonts w:ascii="Arial Narrow" w:hAnsi="Arial Narrow" w:cs="Arial"/>
          <w:sz w:val="22"/>
        </w:rPr>
        <w:t xml:space="preserve"> alebo sa na neho vzťahuje dôvod na vylúčenie podľa § 40 ods. 6 </w:t>
      </w:r>
      <w:r w:rsidRPr="00F47C15">
        <w:rPr>
          <w:rFonts w:ascii="Arial Narrow" w:hAnsi="Arial Narrow" w:cs="Arial"/>
          <w:sz w:val="22"/>
        </w:rPr>
        <w:t xml:space="preserve">písm. </w:t>
      </w:r>
      <w:r w:rsidR="00F47C15" w:rsidRPr="00F47C15">
        <w:rPr>
          <w:rFonts w:ascii="Arial Narrow" w:hAnsi="Arial Narrow" w:cs="Arial"/>
          <w:sz w:val="22"/>
        </w:rPr>
        <w:t>c</w:t>
      </w:r>
      <w:r w:rsidRPr="00F47C15">
        <w:rPr>
          <w:rFonts w:ascii="Arial Narrow" w:hAnsi="Arial Narrow" w:cs="Arial"/>
          <w:sz w:val="22"/>
        </w:rPr>
        <w:t>) až g) a ods. 7 zákona</w:t>
      </w:r>
      <w:r w:rsidRPr="0005236D">
        <w:rPr>
          <w:rFonts w:ascii="Arial Narrow" w:hAnsi="Arial Narrow" w:cs="Arial"/>
          <w:sz w:val="22"/>
        </w:rPr>
        <w:t>,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425BA7FC" w14:textId="77777777" w:rsidR="00227840" w:rsidRPr="0005236D" w:rsidRDefault="00227840" w:rsidP="004619B4">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51484144" w14:textId="77777777" w:rsidR="00227840" w:rsidRPr="0005236D" w:rsidRDefault="00227840" w:rsidP="004619B4">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BFCBBEC" w14:textId="77777777" w:rsidR="00227840" w:rsidRPr="0005236D" w:rsidRDefault="00227840" w:rsidP="004619B4">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9C22DFF" w14:textId="46ADC06D" w:rsidR="00227840" w:rsidRPr="0005236D" w:rsidRDefault="00227840" w:rsidP="004619B4">
      <w:pPr>
        <w:numPr>
          <w:ilvl w:val="1"/>
          <w:numId w:val="48"/>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sidR="00013D2E">
        <w:rPr>
          <w:rFonts w:ascii="Arial Narrow" w:hAnsi="Arial Narrow"/>
          <w:sz w:val="22"/>
        </w:rPr>
        <w:t>y</w:t>
      </w:r>
      <w:r>
        <w:rPr>
          <w:rFonts w:ascii="Arial Narrow" w:hAnsi="Arial Narrow"/>
          <w:sz w:val="22"/>
        </w:rPr>
        <w:t>,</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796B3A45" w14:textId="77777777" w:rsidR="00227840" w:rsidRPr="002A4C8B" w:rsidRDefault="00227840" w:rsidP="002A4C8B">
      <w:pPr>
        <w:spacing w:before="120" w:after="120" w:line="240" w:lineRule="auto"/>
        <w:jc w:val="center"/>
        <w:rPr>
          <w:rFonts w:ascii="Arial Narrow" w:hAnsi="Arial Narrow" w:cs="Arial"/>
          <w:b/>
          <w:sz w:val="22"/>
        </w:rPr>
      </w:pPr>
    </w:p>
    <w:p w14:paraId="3023CE2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68A86B9B" w14:textId="37EC0EC1" w:rsidR="00065F6B" w:rsidRPr="005C3CA1" w:rsidRDefault="00065F6B" w:rsidP="005C3CA1">
      <w:pPr>
        <w:pStyle w:val="Odsekzoznamu"/>
        <w:numPr>
          <w:ilvl w:val="0"/>
          <w:numId w:val="28"/>
        </w:numPr>
        <w:spacing w:after="120"/>
        <w:ind w:left="567" w:hanging="567"/>
        <w:jc w:val="both"/>
        <w:rPr>
          <w:rFonts w:ascii="Arial Narrow" w:hAnsi="Arial Narrow" w:cs="Arial"/>
          <w:b/>
          <w:bCs/>
          <w:smallCaps/>
          <w:sz w:val="22"/>
        </w:rPr>
      </w:pPr>
      <w:r w:rsidRPr="005C3CA1">
        <w:rPr>
          <w:rFonts w:ascii="Arial Narrow" w:hAnsi="Arial Narrow" w:cs="Arial"/>
          <w:b/>
          <w:bCs/>
          <w:smallCaps/>
          <w:sz w:val="22"/>
        </w:rPr>
        <w:t xml:space="preserve"> informácia o výsledku vyhodnocovania ponúk </w:t>
      </w:r>
    </w:p>
    <w:p w14:paraId="2035176A" w14:textId="77777777" w:rsidR="00065F6B" w:rsidRPr="00BB3C52" w:rsidRDefault="00065F6B" w:rsidP="004619B4">
      <w:pPr>
        <w:pStyle w:val="Odsekzoznamu"/>
        <w:numPr>
          <w:ilvl w:val="0"/>
          <w:numId w:val="48"/>
        </w:numPr>
        <w:tabs>
          <w:tab w:val="clear" w:pos="2160"/>
          <w:tab w:val="clear" w:pos="2880"/>
          <w:tab w:val="clear" w:pos="4500"/>
        </w:tabs>
        <w:spacing w:after="120"/>
        <w:jc w:val="both"/>
        <w:rPr>
          <w:rFonts w:ascii="Arial Narrow" w:hAnsi="Arial Narrow" w:cs="Arial"/>
          <w:vanish/>
          <w:sz w:val="22"/>
          <w:szCs w:val="22"/>
          <w:lang w:eastAsia="sk-SK"/>
        </w:rPr>
      </w:pPr>
    </w:p>
    <w:p w14:paraId="2FD00BE2" w14:textId="185AAA0A" w:rsidR="00065F6B" w:rsidRPr="00AC10CB" w:rsidRDefault="00065F6B" w:rsidP="00087D25">
      <w:pPr>
        <w:pStyle w:val="Odsekzoznamu"/>
        <w:numPr>
          <w:ilvl w:val="1"/>
          <w:numId w:val="28"/>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4B491E">
        <w:rPr>
          <w:rFonts w:ascii="Arial Narrow" w:hAnsi="Arial Narrow" w:cs="Arial"/>
          <w:sz w:val="22"/>
          <w:szCs w:val="22"/>
          <w:lang w:eastAsia="sk-SK"/>
        </w:rPr>
        <w:t xml:space="preserve">Ak nedošlo k predloženiu dokladov preukazujúcich splnenie podmienok účasti skôr, </w:t>
      </w:r>
      <w:r w:rsidR="00A821B1">
        <w:rPr>
          <w:rFonts w:ascii="Arial Narrow" w:hAnsi="Arial Narrow" w:cs="Arial"/>
          <w:sz w:val="22"/>
          <w:szCs w:val="22"/>
          <w:lang w:eastAsia="sk-SK"/>
        </w:rPr>
        <w:t xml:space="preserve">alebo ak sa vyhodnotenie splnenia podmienok účasti uskutoční po </w:t>
      </w:r>
      <w:r w:rsidR="00A821B1" w:rsidRPr="000B43E0">
        <w:rPr>
          <w:rFonts w:ascii="Arial Narrow" w:hAnsi="Arial Narrow" w:cs="Arial"/>
          <w:sz w:val="22"/>
          <w:szCs w:val="22"/>
          <w:lang w:eastAsia="sk-SK"/>
        </w:rPr>
        <w:t>vyhodnotení ponúk,</w:t>
      </w:r>
      <w:r w:rsidR="00174C6E" w:rsidRPr="000B43E0">
        <w:rPr>
          <w:rFonts w:ascii="Arial Narrow" w:hAnsi="Arial Narrow" w:cs="Arial"/>
          <w:sz w:val="22"/>
          <w:szCs w:val="22"/>
          <w:lang w:eastAsia="sk-SK"/>
        </w:rPr>
        <w:t xml:space="preserve">  </w:t>
      </w:r>
      <w:r w:rsidRPr="000B43E0">
        <w:rPr>
          <w:rFonts w:ascii="Arial Narrow" w:hAnsi="Arial Narrow" w:cs="Arial"/>
          <w:sz w:val="22"/>
          <w:szCs w:val="22"/>
          <w:lang w:eastAsia="sk-SK"/>
        </w:rPr>
        <w:t xml:space="preserve">verejný obstarávateľ je povinný po vyhodnotení ponúk vyhodnotiť splnenie podmienok </w:t>
      </w:r>
      <w:r w:rsidR="00174C6E" w:rsidRPr="000B43E0">
        <w:rPr>
          <w:rFonts w:ascii="Arial Narrow" w:hAnsi="Arial Narrow" w:cs="Arial"/>
          <w:sz w:val="22"/>
          <w:szCs w:val="22"/>
          <w:lang w:eastAsia="sk-SK"/>
        </w:rPr>
        <w:t xml:space="preserve">účasti </w:t>
      </w:r>
      <w:r w:rsidR="009D5C0D" w:rsidRPr="000B43E0">
        <w:rPr>
          <w:rFonts w:ascii="Arial Narrow" w:hAnsi="Arial Narrow"/>
          <w:sz w:val="22"/>
          <w:szCs w:val="22"/>
        </w:rPr>
        <w:t xml:space="preserve">uchádzačom, ktorý sa umiestnil na prvom mieste </w:t>
      </w:r>
      <w:r w:rsidRPr="000B43E0">
        <w:rPr>
          <w:rFonts w:ascii="Arial Narrow" w:hAnsi="Arial Narrow" w:cs="Arial"/>
          <w:sz w:val="22"/>
          <w:szCs w:val="22"/>
          <w:lang w:eastAsia="sk-SK"/>
        </w:rPr>
        <w:t>v poradí v súlade so zákonom a v súlade s tý</w:t>
      </w:r>
      <w:r w:rsidR="009D5C0D" w:rsidRPr="000B43E0">
        <w:rPr>
          <w:rFonts w:ascii="Arial Narrow" w:hAnsi="Arial Narrow" w:cs="Arial"/>
          <w:sz w:val="22"/>
          <w:szCs w:val="22"/>
          <w:lang w:eastAsia="sk-SK"/>
        </w:rPr>
        <w:t>mito</w:t>
      </w:r>
      <w:r w:rsidRPr="000B43E0">
        <w:rPr>
          <w:rFonts w:ascii="Arial Narrow" w:hAnsi="Arial Narrow" w:cs="Arial"/>
          <w:sz w:val="22"/>
          <w:szCs w:val="22"/>
          <w:lang w:eastAsia="sk-SK"/>
        </w:rPr>
        <w:t xml:space="preserve"> súťažný</w:t>
      </w:r>
      <w:r w:rsidR="009D5C0D" w:rsidRPr="000B43E0">
        <w:rPr>
          <w:rFonts w:ascii="Arial Narrow" w:hAnsi="Arial Narrow" w:cs="Arial"/>
          <w:sz w:val="22"/>
          <w:szCs w:val="22"/>
          <w:lang w:eastAsia="sk-SK"/>
        </w:rPr>
        <w:t>mi</w:t>
      </w:r>
      <w:r w:rsidRPr="000B43E0">
        <w:rPr>
          <w:rFonts w:ascii="Arial Narrow" w:hAnsi="Arial Narrow" w:cs="Arial"/>
          <w:sz w:val="22"/>
          <w:szCs w:val="22"/>
          <w:lang w:eastAsia="sk-SK"/>
        </w:rPr>
        <w:t xml:space="preserve"> podklad</w:t>
      </w:r>
      <w:r w:rsidR="009D5C0D" w:rsidRPr="000B43E0">
        <w:rPr>
          <w:rFonts w:ascii="Arial Narrow" w:hAnsi="Arial Narrow" w:cs="Arial"/>
          <w:sz w:val="22"/>
          <w:szCs w:val="22"/>
          <w:lang w:eastAsia="sk-SK"/>
        </w:rPr>
        <w:t>mi.</w:t>
      </w:r>
      <w:r w:rsidRPr="000B43E0">
        <w:rPr>
          <w:rFonts w:ascii="Arial Narrow" w:hAnsi="Arial Narrow" w:cs="Arial"/>
          <w:sz w:val="22"/>
          <w:szCs w:val="22"/>
          <w:lang w:eastAsia="sk-SK"/>
        </w:rPr>
        <w:t xml:space="preserve"> </w:t>
      </w:r>
      <w:r w:rsidR="009D5C0D" w:rsidRPr="000B43E0">
        <w:rPr>
          <w:rFonts w:ascii="Arial Narrow" w:hAnsi="Arial Narrow" w:cs="Arial"/>
          <w:sz w:val="22"/>
          <w:szCs w:val="22"/>
          <w:lang w:eastAsia="sk-SK"/>
        </w:rPr>
        <w:t>A</w:t>
      </w:r>
      <w:r w:rsidRPr="000B43E0">
        <w:rPr>
          <w:rFonts w:ascii="Arial Narrow" w:hAnsi="Arial Narrow" w:cs="Arial"/>
          <w:sz w:val="22"/>
          <w:szCs w:val="22"/>
          <w:lang w:eastAsia="sk-SK"/>
        </w:rPr>
        <w:t xml:space="preserve">k dôjde k vylúčeniu uchádzača alebo uchádzačov, verejný obstarávateľ vyhodnotí následne splnenie podmienok účasti ďalšieho uchádzača alebo uchádzačov v poradí tak, </w:t>
      </w:r>
      <w:r w:rsidR="00372FCB" w:rsidRPr="000B43E0">
        <w:rPr>
          <w:rFonts w:ascii="Arial Narrow" w:hAnsi="Arial Narrow"/>
          <w:sz w:val="22"/>
          <w:szCs w:val="22"/>
        </w:rPr>
        <w:t>aby uchádzač umiestnený na prvom mieste v novo zostavenom poradí spĺňal podmienky účasti</w:t>
      </w:r>
      <w:r w:rsidR="00503135" w:rsidRPr="000B43E0">
        <w:rPr>
          <w:rFonts w:ascii="Arial Narrow" w:hAnsi="Arial Narrow"/>
          <w:sz w:val="22"/>
          <w:szCs w:val="22"/>
        </w:rPr>
        <w:t xml:space="preserve">. </w:t>
      </w:r>
      <w:r w:rsidRPr="000B43E0">
        <w:rPr>
          <w:rFonts w:ascii="Arial Narrow" w:hAnsi="Arial Narrow" w:cs="Arial"/>
          <w:sz w:val="22"/>
          <w:szCs w:val="22"/>
          <w:lang w:eastAsia="sk-SK"/>
        </w:rPr>
        <w:t xml:space="preserve">Verejný obstarávateľ písomne </w:t>
      </w:r>
      <w:r w:rsidR="00DE52B5" w:rsidRPr="000B43E0">
        <w:rPr>
          <w:rFonts w:ascii="Arial Narrow" w:hAnsi="Arial Narrow"/>
          <w:sz w:val="22"/>
          <w:szCs w:val="22"/>
        </w:rPr>
        <w:t>–</w:t>
      </w:r>
      <w:r w:rsidR="00372FCB" w:rsidRPr="000B43E0">
        <w:rPr>
          <w:rFonts w:ascii="Arial Narrow" w:hAnsi="Arial Narrow"/>
          <w:sz w:val="22"/>
          <w:szCs w:val="22"/>
        </w:rPr>
        <w:t xml:space="preserve"> elektronick</w:t>
      </w:r>
      <w:r w:rsidR="00CA0B37" w:rsidRPr="000B43E0">
        <w:rPr>
          <w:rFonts w:ascii="Arial Narrow" w:hAnsi="Arial Narrow"/>
          <w:sz w:val="22"/>
          <w:szCs w:val="22"/>
        </w:rPr>
        <w:t>y</w:t>
      </w:r>
      <w:r w:rsidR="00DE52B5" w:rsidRPr="000B43E0">
        <w:rPr>
          <w:rFonts w:ascii="Arial Narrow" w:hAnsi="Arial Narrow"/>
          <w:sz w:val="22"/>
          <w:szCs w:val="22"/>
        </w:rPr>
        <w:t>,</w:t>
      </w:r>
      <w:r w:rsidR="00372FCB" w:rsidRPr="000B43E0">
        <w:rPr>
          <w:rFonts w:ascii="Arial Narrow" w:hAnsi="Arial Narrow"/>
          <w:sz w:val="22"/>
          <w:szCs w:val="22"/>
        </w:rPr>
        <w:t xml:space="preserve"> spôsobom určeným funkcionalitou EKS,</w:t>
      </w:r>
      <w:r w:rsidR="00372FCB" w:rsidRPr="000B43E0">
        <w:rPr>
          <w:rFonts w:ascii="Arial Narrow" w:hAnsi="Arial Narrow" w:cs="Arial"/>
          <w:sz w:val="22"/>
          <w:szCs w:val="22"/>
          <w:lang w:eastAsia="sk-SK"/>
        </w:rPr>
        <w:t xml:space="preserve"> </w:t>
      </w:r>
      <w:r w:rsidRPr="000B43E0">
        <w:rPr>
          <w:rFonts w:ascii="Arial Narrow" w:hAnsi="Arial Narrow" w:cs="Arial"/>
          <w:sz w:val="22"/>
          <w:szCs w:val="22"/>
          <w:lang w:eastAsia="sk-SK"/>
        </w:rPr>
        <w:t xml:space="preserve">požiada uchádzačov o predloženie </w:t>
      </w:r>
      <w:r w:rsidR="00372FCB" w:rsidRPr="000B43E0">
        <w:rPr>
          <w:rFonts w:ascii="Arial Narrow" w:hAnsi="Arial Narrow"/>
          <w:sz w:val="22"/>
          <w:szCs w:val="22"/>
        </w:rPr>
        <w:t>naskenovaných</w:t>
      </w:r>
      <w:r w:rsidR="00372FCB" w:rsidRPr="004B491E">
        <w:rPr>
          <w:rFonts w:ascii="Arial Narrow" w:hAnsi="Arial Narrow"/>
          <w:sz w:val="22"/>
          <w:szCs w:val="22"/>
        </w:rPr>
        <w:t xml:space="preserve"> kópií originálnych alebo úradne osvedčených kópií dokladov preukazujúcich splnenie podmienok účasti</w:t>
      </w:r>
      <w:r w:rsidR="00CA0B37">
        <w:rPr>
          <w:rFonts w:ascii="Arial Narrow" w:hAnsi="Arial Narrow"/>
          <w:sz w:val="22"/>
          <w:szCs w:val="22"/>
        </w:rPr>
        <w:t xml:space="preserve">, resp. ak boli doklady </w:t>
      </w:r>
      <w:r w:rsidR="00CA0B37" w:rsidRPr="004B491E">
        <w:rPr>
          <w:rFonts w:ascii="Arial Narrow" w:hAnsi="Arial Narrow"/>
          <w:sz w:val="22"/>
          <w:szCs w:val="22"/>
        </w:rPr>
        <w:t>preukazujúc</w:t>
      </w:r>
      <w:r w:rsidR="00CA0B37">
        <w:rPr>
          <w:rFonts w:ascii="Arial Narrow" w:hAnsi="Arial Narrow"/>
          <w:sz w:val="22"/>
          <w:szCs w:val="22"/>
        </w:rPr>
        <w:t>e</w:t>
      </w:r>
      <w:r w:rsidR="00CA0B37" w:rsidRPr="004B491E">
        <w:rPr>
          <w:rFonts w:ascii="Arial Narrow" w:hAnsi="Arial Narrow"/>
          <w:sz w:val="22"/>
          <w:szCs w:val="22"/>
        </w:rPr>
        <w:t xml:space="preserve"> splnenie podmienok účasti </w:t>
      </w:r>
      <w:r w:rsidR="00CA0B37">
        <w:rPr>
          <w:rFonts w:ascii="Arial Narrow" w:hAnsi="Arial Narrow"/>
          <w:sz w:val="22"/>
          <w:szCs w:val="22"/>
        </w:rPr>
        <w:t xml:space="preserve">pôvodne vyhotovené v elektronickej forme, o predloženie týchto dokladov v pôvodnej elektronickej podobe, </w:t>
      </w:r>
      <w:r w:rsidR="00372FCB" w:rsidRPr="004B491E">
        <w:rPr>
          <w:rFonts w:ascii="Arial Narrow" w:hAnsi="Arial Narrow"/>
          <w:sz w:val="22"/>
          <w:szCs w:val="22"/>
        </w:rPr>
        <w:t>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B64B6CA" w14:textId="05C97BF2" w:rsidR="00065F6B" w:rsidRPr="00AC10CB" w:rsidRDefault="00065F6B" w:rsidP="00087D25">
      <w:pPr>
        <w:pStyle w:val="Odsekzoznamu"/>
        <w:numPr>
          <w:ilvl w:val="1"/>
          <w:numId w:val="28"/>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AC10CB">
        <w:rPr>
          <w:rFonts w:ascii="Arial Narrow" w:hAnsi="Arial Narrow" w:cs="Arial"/>
          <w:sz w:val="22"/>
        </w:rPr>
        <w:t xml:space="preserve">Verejný obstarávateľ po vyhodnotení ponúk, po skončení postupu podľa </w:t>
      </w:r>
      <w:r w:rsidR="004B491E" w:rsidRPr="00AC10CB">
        <w:rPr>
          <w:rFonts w:ascii="Arial Narrow" w:hAnsi="Arial Narrow" w:cs="Arial"/>
          <w:sz w:val="22"/>
        </w:rPr>
        <w:t>predošlého bodu</w:t>
      </w:r>
      <w:r w:rsidRPr="00AC10CB">
        <w:rPr>
          <w:rFonts w:ascii="Arial Narrow" w:hAnsi="Arial Narrow" w:cs="Arial"/>
          <w:sz w:val="22"/>
        </w:rPr>
        <w:t xml:space="preserve"> týchto súťažných podkladov a po odoslaní všetkých oznámení o vylúčení uchádzača</w:t>
      </w:r>
      <w:r w:rsidR="004B491E" w:rsidRPr="00AC10CB">
        <w:rPr>
          <w:rFonts w:ascii="Arial Narrow" w:hAnsi="Arial Narrow" w:cs="Arial"/>
          <w:sz w:val="22"/>
        </w:rPr>
        <w:t>/uchádzačov</w:t>
      </w:r>
      <w:r w:rsidRPr="00AC10CB">
        <w:rPr>
          <w:rFonts w:ascii="Arial Narrow" w:hAnsi="Arial Narrow" w:cs="Arial"/>
          <w:sz w:val="22"/>
        </w:rPr>
        <w:t xml:space="preserve"> bezodkladne písomne </w:t>
      </w:r>
      <w:bookmarkStart w:id="36" w:name="_Hlk524511484"/>
      <w:r w:rsidR="00CA0B37" w:rsidRPr="00B372C6">
        <w:rPr>
          <w:rFonts w:ascii="Arial Narrow" w:hAnsi="Arial Narrow"/>
          <w:sz w:val="22"/>
        </w:rPr>
        <w:t>– elektronicky, spôsobom určeným funkcionalitou EKS</w:t>
      </w:r>
      <w:bookmarkEnd w:id="36"/>
      <w:r w:rsidR="00CA0B37">
        <w:rPr>
          <w:rFonts w:ascii="Arial Narrow" w:hAnsi="Arial Narrow"/>
          <w:sz w:val="22"/>
        </w:rPr>
        <w:t>,</w:t>
      </w:r>
      <w:r w:rsidR="00CA0B37" w:rsidRPr="00AC10CB">
        <w:rPr>
          <w:rFonts w:ascii="Arial Narrow" w:hAnsi="Arial Narrow" w:cs="Arial"/>
          <w:sz w:val="22"/>
        </w:rPr>
        <w:t xml:space="preserve"> </w:t>
      </w:r>
      <w:r w:rsidRPr="00AC10C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AC10CB">
        <w:rPr>
          <w:rFonts w:ascii="Arial Narrow" w:hAnsi="Arial Narrow" w:cs="Arial"/>
          <w:sz w:val="22"/>
        </w:rPr>
        <w:t>na Elektronickej tabuli</w:t>
      </w:r>
      <w:r w:rsidRPr="00AC10CB">
        <w:rPr>
          <w:rFonts w:ascii="Arial Narrow" w:hAnsi="Arial Narrow" w:cs="Arial"/>
          <w:sz w:val="22"/>
        </w:rPr>
        <w:t xml:space="preserve">. Úspešnému uchádzačovi, oznámi, že verejný obstarávateľ jeho ponuku prijíma. Súčasne ostatným neúspešným uchádzačom jednotlivo </w:t>
      </w:r>
      <w:r w:rsidR="00263506" w:rsidRPr="00AC10CB">
        <w:rPr>
          <w:rFonts w:ascii="Arial Narrow" w:hAnsi="Arial Narrow" w:cs="Arial"/>
          <w:sz w:val="22"/>
        </w:rPr>
        <w:t xml:space="preserve">bude </w:t>
      </w:r>
      <w:r w:rsidRPr="00AC10CB">
        <w:rPr>
          <w:rFonts w:ascii="Arial Narrow" w:hAnsi="Arial Narrow" w:cs="Arial"/>
          <w:sz w:val="22"/>
        </w:rPr>
        <w:t>oznámi, že neuspeli, s uvedením dôvodu, resp. dôvodov neprijatia ich ponuky a identifikácie úspešného uchádzača</w:t>
      </w:r>
      <w:r w:rsidR="00263506" w:rsidRPr="00AC10CB">
        <w:rPr>
          <w:rFonts w:ascii="Arial Narrow" w:hAnsi="Arial Narrow" w:cs="Arial"/>
          <w:sz w:val="22"/>
        </w:rPr>
        <w:t xml:space="preserve">, </w:t>
      </w:r>
      <w:r w:rsidRPr="00AC10CB">
        <w:rPr>
          <w:rFonts w:ascii="Arial Narrow" w:hAnsi="Arial Narrow" w:cs="Arial"/>
          <w:sz w:val="22"/>
        </w:rPr>
        <w:t xml:space="preserve">informácie o charakteristikách a výhodách jeho ponuky a lehoty, v ktorej môže byť doručená námietka podľa zákona. </w:t>
      </w:r>
    </w:p>
    <w:p w14:paraId="41C54D7B"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493A4951"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305C20">
        <w:rPr>
          <w:rFonts w:ascii="Arial Narrow" w:hAnsi="Arial Narrow" w:cs="Arial"/>
          <w:sz w:val="22"/>
        </w:rPr>
        <w:t>I</w:t>
      </w:r>
      <w:r w:rsidRPr="00960C08">
        <w:rPr>
          <w:rFonts w:ascii="Arial Narrow" w:hAnsi="Arial Narrow" w:cs="Arial"/>
          <w:sz w:val="22"/>
        </w:rPr>
        <w:t>.</w:t>
      </w:r>
    </w:p>
    <w:p w14:paraId="5C1B75E6"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2486F1B7" w14:textId="77777777" w:rsidR="00065F6B" w:rsidRPr="00503135" w:rsidRDefault="00065F6B" w:rsidP="00087D25">
      <w:pPr>
        <w:pStyle w:val="Odsekzoznamu"/>
        <w:numPr>
          <w:ilvl w:val="0"/>
          <w:numId w:val="28"/>
        </w:numPr>
        <w:tabs>
          <w:tab w:val="clear" w:pos="2160"/>
          <w:tab w:val="clear" w:pos="2880"/>
          <w:tab w:val="clear" w:pos="4500"/>
        </w:tabs>
        <w:spacing w:before="120" w:after="120"/>
        <w:jc w:val="both"/>
        <w:rPr>
          <w:rFonts w:ascii="Arial Narrow" w:hAnsi="Arial Narrow" w:cs="Arial"/>
          <w:b/>
          <w:bCs/>
          <w:smallCaps/>
          <w:sz w:val="22"/>
          <w:szCs w:val="22"/>
        </w:rPr>
      </w:pPr>
      <w:r w:rsidRPr="00960C08">
        <w:rPr>
          <w:rFonts w:ascii="Arial Narrow" w:hAnsi="Arial Narrow" w:cs="Arial"/>
          <w:b/>
          <w:bCs/>
          <w:smallCaps/>
          <w:sz w:val="22"/>
          <w:szCs w:val="22"/>
        </w:rPr>
        <w:t xml:space="preserve"> </w:t>
      </w:r>
      <w:r w:rsidRPr="00503135">
        <w:rPr>
          <w:rFonts w:ascii="Arial Narrow" w:hAnsi="Arial Narrow" w:cs="Arial"/>
          <w:b/>
          <w:bCs/>
          <w:smallCaps/>
          <w:sz w:val="22"/>
          <w:szCs w:val="22"/>
        </w:rPr>
        <w:t>typ zmluvy</w:t>
      </w:r>
    </w:p>
    <w:p w14:paraId="67F3C84E" w14:textId="2044A6E6" w:rsidR="009A4463" w:rsidRPr="00503135" w:rsidRDefault="00FF4BDD" w:rsidP="00087D25">
      <w:pPr>
        <w:numPr>
          <w:ilvl w:val="1"/>
          <w:numId w:val="28"/>
        </w:numPr>
        <w:spacing w:before="120" w:after="120" w:line="240" w:lineRule="auto"/>
        <w:ind w:left="567" w:hanging="567"/>
        <w:jc w:val="both"/>
        <w:rPr>
          <w:rFonts w:ascii="Arial Narrow" w:hAnsi="Arial Narrow" w:cs="Arial"/>
          <w:sz w:val="22"/>
          <w:lang w:eastAsia="sk-SK"/>
        </w:rPr>
      </w:pPr>
      <w:r w:rsidRPr="00503135">
        <w:rPr>
          <w:rFonts w:ascii="Arial Narrow" w:hAnsi="Arial Narrow" w:cs="Arial"/>
          <w:sz w:val="22"/>
        </w:rPr>
        <w:t>Typ Z</w:t>
      </w:r>
      <w:r w:rsidR="00065F6B" w:rsidRPr="00503135">
        <w:rPr>
          <w:rFonts w:ascii="Arial Narrow" w:hAnsi="Arial Narrow" w:cs="Arial"/>
          <w:sz w:val="22"/>
        </w:rPr>
        <w:t xml:space="preserve">mluvy na </w:t>
      </w:r>
      <w:r w:rsidR="00236540">
        <w:rPr>
          <w:rFonts w:ascii="Arial Narrow" w:hAnsi="Arial Narrow" w:cs="Arial"/>
          <w:sz w:val="22"/>
        </w:rPr>
        <w:t>uskutočnenie</w:t>
      </w:r>
      <w:r w:rsidR="00065F6B" w:rsidRPr="00503135">
        <w:rPr>
          <w:rFonts w:ascii="Arial Narrow" w:hAnsi="Arial Narrow" w:cs="Arial"/>
          <w:sz w:val="22"/>
        </w:rPr>
        <w:t xml:space="preserve"> predmetu zákazky: </w:t>
      </w:r>
      <w:r w:rsidR="009A4463" w:rsidRPr="00503135">
        <w:rPr>
          <w:rFonts w:ascii="Arial Narrow" w:hAnsi="Arial Narrow" w:cs="Arial"/>
          <w:sz w:val="22"/>
        </w:rPr>
        <w:t>Zmluva o dielo</w:t>
      </w:r>
    </w:p>
    <w:p w14:paraId="0E58357A" w14:textId="6D3699E0" w:rsidR="00065F6B" w:rsidRPr="00503135" w:rsidRDefault="00065F6B" w:rsidP="00087D25">
      <w:pPr>
        <w:numPr>
          <w:ilvl w:val="1"/>
          <w:numId w:val="28"/>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w:t>
      </w:r>
      <w:r w:rsidRPr="00503135">
        <w:rPr>
          <w:rFonts w:ascii="Arial Narrow" w:hAnsi="Arial Narrow" w:cs="Arial"/>
          <w:sz w:val="22"/>
        </w:rPr>
        <w:t xml:space="preserve">podmienok na </w:t>
      </w:r>
      <w:r w:rsidR="004E1447" w:rsidRPr="00503135">
        <w:rPr>
          <w:rFonts w:ascii="Arial Narrow" w:hAnsi="Arial Narrow" w:cs="Arial"/>
          <w:sz w:val="22"/>
        </w:rPr>
        <w:t>uskutočnenie</w:t>
      </w:r>
      <w:r w:rsidRPr="00503135">
        <w:rPr>
          <w:rFonts w:ascii="Arial Narrow" w:hAnsi="Arial Narrow" w:cs="Arial"/>
          <w:sz w:val="22"/>
        </w:rPr>
        <w:t xml:space="preserve"> požadovaného predmetu zákazky tvorí prílohu č. </w:t>
      </w:r>
      <w:r w:rsidR="00FF4BDD" w:rsidRPr="00503135">
        <w:rPr>
          <w:rFonts w:ascii="Arial Narrow" w:hAnsi="Arial Narrow" w:cs="Arial"/>
          <w:sz w:val="22"/>
        </w:rPr>
        <w:t>2</w:t>
      </w:r>
      <w:r w:rsidR="00C0678D" w:rsidRPr="00503135">
        <w:rPr>
          <w:rFonts w:ascii="Arial Narrow" w:hAnsi="Arial Narrow" w:cs="Arial"/>
          <w:sz w:val="22"/>
        </w:rPr>
        <w:t>. Návrh Zmluvy</w:t>
      </w:r>
      <w:r w:rsidR="00503135" w:rsidRPr="00503135">
        <w:rPr>
          <w:rFonts w:ascii="Arial Narrow" w:hAnsi="Arial Narrow" w:cs="Arial"/>
          <w:sz w:val="22"/>
        </w:rPr>
        <w:t xml:space="preserve"> týchto súťažných </w:t>
      </w:r>
      <w:r w:rsidRPr="00503135">
        <w:rPr>
          <w:rFonts w:ascii="Arial Narrow" w:hAnsi="Arial Narrow" w:cs="Arial"/>
          <w:sz w:val="22"/>
        </w:rPr>
        <w:t>podkladov –</w:t>
      </w:r>
      <w:r w:rsidR="00AE3BEA" w:rsidRPr="00503135">
        <w:rPr>
          <w:rFonts w:ascii="Arial Narrow" w:hAnsi="Arial Narrow" w:cs="Arial"/>
          <w:sz w:val="22"/>
        </w:rPr>
        <w:t>Zmluva o dielo</w:t>
      </w:r>
      <w:r w:rsidRPr="00503135">
        <w:rPr>
          <w:rFonts w:ascii="Arial Narrow" w:hAnsi="Arial Narrow" w:cs="Arial"/>
          <w:sz w:val="22"/>
        </w:rPr>
        <w:t>.</w:t>
      </w:r>
    </w:p>
    <w:p w14:paraId="69083454" w14:textId="77777777" w:rsidR="00065F6B" w:rsidRPr="00960C08" w:rsidRDefault="00065F6B" w:rsidP="00087D25">
      <w:pPr>
        <w:pStyle w:val="Odsekzoznamu"/>
        <w:numPr>
          <w:ilvl w:val="0"/>
          <w:numId w:val="28"/>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14:paraId="7ACC5E64" w14:textId="7B796A2B" w:rsidR="00065F6B" w:rsidRPr="00542A67" w:rsidRDefault="00065F6B" w:rsidP="00087D25">
      <w:pPr>
        <w:numPr>
          <w:ilvl w:val="1"/>
          <w:numId w:val="28"/>
        </w:numPr>
        <w:spacing w:before="120" w:after="120" w:line="240" w:lineRule="auto"/>
        <w:ind w:left="567" w:hanging="567"/>
        <w:jc w:val="both"/>
        <w:rPr>
          <w:rFonts w:ascii="Arial Narrow" w:hAnsi="Arial Narrow" w:cs="Arial"/>
          <w:sz w:val="22"/>
        </w:rPr>
      </w:pPr>
      <w:r w:rsidRPr="00542A67">
        <w:rPr>
          <w:rFonts w:ascii="Arial Narrow" w:hAnsi="Arial Narrow" w:cs="Arial"/>
          <w:sz w:val="22"/>
        </w:rPr>
        <w:t xml:space="preserve">Uzavretá </w:t>
      </w:r>
      <w:r w:rsidR="00B02BEC" w:rsidRPr="00542A67">
        <w:rPr>
          <w:rFonts w:ascii="Arial Narrow" w:hAnsi="Arial Narrow" w:cs="Arial"/>
          <w:sz w:val="22"/>
        </w:rPr>
        <w:t>Zmluva o dielo</w:t>
      </w:r>
      <w:r w:rsidR="004150EC" w:rsidRPr="00542A67">
        <w:rPr>
          <w:rFonts w:ascii="Arial Narrow" w:hAnsi="Arial Narrow" w:cs="Arial"/>
          <w:sz w:val="22"/>
        </w:rPr>
        <w:t xml:space="preserve"> </w:t>
      </w:r>
      <w:r w:rsidRPr="00542A67">
        <w:rPr>
          <w:rFonts w:ascii="Arial Narrow" w:hAnsi="Arial Narrow" w:cs="Arial"/>
          <w:sz w:val="22"/>
        </w:rPr>
        <w:t>nesmie byť v rozpore so súťažnými podkladmi</w:t>
      </w:r>
      <w:r w:rsidR="00C24C9D" w:rsidRPr="00542A67">
        <w:rPr>
          <w:rFonts w:ascii="Arial Narrow" w:hAnsi="Arial Narrow" w:cs="Arial"/>
          <w:sz w:val="22"/>
        </w:rPr>
        <w:t>,</w:t>
      </w:r>
      <w:r w:rsidRPr="00542A67">
        <w:rPr>
          <w:rFonts w:ascii="Arial Narrow" w:hAnsi="Arial Narrow" w:cs="Arial"/>
          <w:sz w:val="22"/>
        </w:rPr>
        <w:t xml:space="preserve"> s ponukou predloženou úspešným uchádzačom</w:t>
      </w:r>
      <w:r w:rsidR="00503135" w:rsidRPr="00542A67">
        <w:rPr>
          <w:rFonts w:ascii="Arial Narrow" w:hAnsi="Arial Narrow" w:cs="Arial"/>
          <w:sz w:val="22"/>
        </w:rPr>
        <w:t>.</w:t>
      </w:r>
    </w:p>
    <w:p w14:paraId="5026856F" w14:textId="295A59F7" w:rsidR="00586504" w:rsidRDefault="00586504" w:rsidP="00087D25">
      <w:pPr>
        <w:numPr>
          <w:ilvl w:val="1"/>
          <w:numId w:val="30"/>
        </w:numPr>
        <w:spacing w:before="120" w:after="120" w:line="240" w:lineRule="auto"/>
        <w:ind w:left="567" w:hanging="567"/>
        <w:jc w:val="both"/>
        <w:rPr>
          <w:rFonts w:ascii="Arial Narrow" w:hAnsi="Arial Narrow" w:cs="Arial"/>
          <w:sz w:val="22"/>
        </w:rPr>
      </w:pPr>
      <w:r w:rsidRPr="007B6DE7">
        <w:rPr>
          <w:rFonts w:ascii="Arial Narrow" w:hAnsi="Arial Narrow" w:cs="Arial"/>
          <w:sz w:val="22"/>
        </w:rPr>
        <w:t xml:space="preserve">Zmluva </w:t>
      </w:r>
      <w:r w:rsidR="00A37648">
        <w:rPr>
          <w:rFonts w:ascii="Arial Narrow" w:hAnsi="Arial Narrow" w:cs="Arial"/>
          <w:sz w:val="22"/>
        </w:rPr>
        <w:t xml:space="preserve">o dielo </w:t>
      </w:r>
      <w:r w:rsidRPr="007B6DE7">
        <w:rPr>
          <w:rFonts w:ascii="Arial Narrow" w:hAnsi="Arial Narrow" w:cs="Arial"/>
          <w:sz w:val="22"/>
        </w:rPr>
        <w:t xml:space="preserve">s úspešným uchádzačom, ktorého ponuka bola prijatá, bude uzavretá najskôr </w:t>
      </w:r>
      <w:r w:rsidR="002137A8" w:rsidRPr="007B6DE7">
        <w:rPr>
          <w:rFonts w:ascii="Arial Narrow" w:hAnsi="Arial Narrow" w:cs="Arial"/>
          <w:sz w:val="22"/>
        </w:rPr>
        <w:t>jedenásty</w:t>
      </w:r>
      <w:r w:rsidRPr="007B6DE7">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70D9E6B6" w14:textId="209D251E" w:rsidR="00015ED7" w:rsidRPr="000962BD" w:rsidRDefault="00AC256B" w:rsidP="00087D25">
      <w:pPr>
        <w:numPr>
          <w:ilvl w:val="1"/>
          <w:numId w:val="30"/>
        </w:numPr>
        <w:spacing w:before="120" w:after="120" w:line="240" w:lineRule="auto"/>
        <w:ind w:left="567" w:hanging="567"/>
        <w:jc w:val="both"/>
        <w:rPr>
          <w:rFonts w:ascii="Arial Narrow" w:hAnsi="Arial Narrow" w:cs="Arial"/>
          <w:sz w:val="22"/>
        </w:rPr>
      </w:pPr>
      <w:r w:rsidRPr="007B6DE7">
        <w:rPr>
          <w:rFonts w:ascii="Arial Narrow" w:hAnsi="Arial Narrow"/>
          <w:bCs/>
          <w:sz w:val="22"/>
        </w:rPr>
        <w:t xml:space="preserve">Verejný </w:t>
      </w:r>
      <w:r w:rsidR="004150EC" w:rsidRPr="007B6DE7">
        <w:rPr>
          <w:rFonts w:ascii="Arial Narrow" w:hAnsi="Arial Narrow"/>
          <w:bCs/>
          <w:sz w:val="22"/>
        </w:rPr>
        <w:t xml:space="preserve">obstarávateľ </w:t>
      </w:r>
      <w:r w:rsidR="008629A2" w:rsidRPr="007B6DE7">
        <w:rPr>
          <w:rFonts w:ascii="Arial Narrow" w:hAnsi="Arial Narrow"/>
          <w:bCs/>
          <w:sz w:val="22"/>
        </w:rPr>
        <w:t xml:space="preserve">neuzavrie </w:t>
      </w:r>
      <w:r w:rsidR="00663386" w:rsidRPr="007B6DE7">
        <w:rPr>
          <w:rFonts w:ascii="Arial Narrow" w:hAnsi="Arial Narrow"/>
          <w:bCs/>
          <w:sz w:val="22"/>
        </w:rPr>
        <w:t>Z</w:t>
      </w:r>
      <w:r w:rsidR="00871E62" w:rsidRPr="007B6DE7">
        <w:rPr>
          <w:rFonts w:ascii="Arial Narrow" w:hAnsi="Arial Narrow"/>
          <w:bCs/>
          <w:sz w:val="22"/>
        </w:rPr>
        <w:t>mluvu</w:t>
      </w:r>
      <w:r w:rsidR="008629A2" w:rsidRPr="007B6DE7">
        <w:rPr>
          <w:rFonts w:ascii="Arial Narrow" w:hAnsi="Arial Narrow"/>
          <w:bCs/>
          <w:sz w:val="22"/>
        </w:rPr>
        <w:t xml:space="preserve"> </w:t>
      </w:r>
      <w:r w:rsidR="00643DFA">
        <w:rPr>
          <w:rFonts w:ascii="Arial Narrow" w:hAnsi="Arial Narrow"/>
          <w:bCs/>
          <w:sz w:val="22"/>
        </w:rPr>
        <w:t xml:space="preserve">o dielo </w:t>
      </w:r>
      <w:r w:rsidR="008629A2" w:rsidRPr="007B6DE7">
        <w:rPr>
          <w:rFonts w:ascii="Arial Narrow" w:hAnsi="Arial Narrow"/>
          <w:bCs/>
          <w:sz w:val="22"/>
        </w:rPr>
        <w:t>s </w:t>
      </w:r>
      <w:r w:rsidR="00871E62" w:rsidRPr="007B6DE7">
        <w:rPr>
          <w:rFonts w:ascii="Arial Narrow" w:hAnsi="Arial Narrow"/>
          <w:bCs/>
          <w:sz w:val="22"/>
        </w:rPr>
        <w:t>uchádzačom</w:t>
      </w:r>
      <w:r w:rsidR="008629A2" w:rsidRPr="007B6DE7">
        <w:rPr>
          <w:rFonts w:ascii="Arial Narrow" w:hAnsi="Arial Narrow"/>
          <w:bCs/>
          <w:sz w:val="22"/>
        </w:rPr>
        <w:t>, ktorý má povinnosť zapisovať sa do registra partnerov verejného sektora a nie je zapísaný v registri partnerov verejného sektora a</w:t>
      </w:r>
      <w:r w:rsidR="00C00A7D">
        <w:rPr>
          <w:rFonts w:ascii="Arial Narrow" w:hAnsi="Arial Narrow"/>
          <w:bCs/>
          <w:sz w:val="22"/>
        </w:rPr>
        <w:t>/al</w:t>
      </w:r>
      <w:r w:rsidR="008629A2" w:rsidRPr="007B6DE7">
        <w:rPr>
          <w:rFonts w:ascii="Arial Narrow" w:hAnsi="Arial Narrow"/>
          <w:bCs/>
          <w:sz w:val="22"/>
        </w:rPr>
        <w:t>ebo s</w:t>
      </w:r>
      <w:r w:rsidR="00871E62" w:rsidRPr="007B6DE7">
        <w:rPr>
          <w:rFonts w:ascii="Arial Narrow" w:hAnsi="Arial Narrow"/>
          <w:bCs/>
          <w:sz w:val="22"/>
        </w:rPr>
        <w:t> uchádzačom</w:t>
      </w:r>
      <w:r w:rsidR="008629A2" w:rsidRPr="007B6DE7">
        <w:rPr>
          <w:rFonts w:ascii="Arial Narrow" w:hAnsi="Arial Narrow"/>
          <w:bCs/>
          <w:sz w:val="22"/>
        </w:rPr>
        <w:t xml:space="preserve">, </w:t>
      </w:r>
      <w:r w:rsidR="008629A2" w:rsidRPr="007B6DE7">
        <w:rPr>
          <w:rFonts w:ascii="Arial Narrow" w:hAnsi="Arial Narrow"/>
          <w:bCs/>
          <w:sz w:val="22"/>
        </w:rPr>
        <w:lastRenderedPageBreak/>
        <w:t>ktorého subdodávatelia alebo subdodávatelia podľa osobitného predpisu, ktorí majú povinnosť zapisovať sa do registra partnerov verejného sektora, nie sú zapísaní v registri partnerov verejného sektora.</w:t>
      </w:r>
      <w:r w:rsidR="008629A2" w:rsidRPr="007B6DE7">
        <w:rPr>
          <w:rFonts w:ascii="Arial Narrow" w:hAnsi="Arial Narrow"/>
          <w:sz w:val="22"/>
        </w:rPr>
        <w:t xml:space="preserve"> </w:t>
      </w:r>
      <w:r w:rsidR="008629A2" w:rsidRPr="007B6DE7">
        <w:rPr>
          <w:rFonts w:ascii="Arial Narrow" w:hAnsi="Arial Narrow"/>
          <w:bCs/>
          <w:sz w:val="22"/>
        </w:rPr>
        <w:t xml:space="preserve">Povinnosť </w:t>
      </w:r>
      <w:r w:rsidR="008629A2" w:rsidRPr="000962BD">
        <w:rPr>
          <w:rFonts w:ascii="Arial Narrow" w:hAnsi="Arial Narrow"/>
          <w:bCs/>
          <w:sz w:val="22"/>
        </w:rPr>
        <w:t>zápisu do registra partnerov verejného sektora upravuje osobitný predpis - zákon č. 315/2016 Z. z. o registri partnerov verejného sektora a o zmene a doplnení niektorých zákonov</w:t>
      </w:r>
    </w:p>
    <w:p w14:paraId="5881F4CA" w14:textId="44EA16B5" w:rsidR="008D3FD1" w:rsidRPr="000962BD" w:rsidRDefault="008D3FD1" w:rsidP="00087D25">
      <w:pPr>
        <w:pStyle w:val="Odsekzoznamu"/>
        <w:numPr>
          <w:ilvl w:val="1"/>
          <w:numId w:val="30"/>
        </w:numPr>
        <w:spacing w:before="120" w:after="120"/>
        <w:ind w:left="567" w:hanging="567"/>
        <w:jc w:val="both"/>
        <w:rPr>
          <w:rFonts w:ascii="Arial Narrow" w:hAnsi="Arial Narrow"/>
          <w:sz w:val="22"/>
        </w:rPr>
      </w:pPr>
      <w:bookmarkStart w:id="37" w:name="_Toc531356116"/>
      <w:r w:rsidRPr="000962BD">
        <w:rPr>
          <w:rFonts w:ascii="Arial Narrow" w:hAnsi="Arial Narrow"/>
          <w:sz w:val="22"/>
        </w:rPr>
        <w:t>Úspešný uchádzač pred podpisom Zmluvy</w:t>
      </w:r>
      <w:r w:rsidR="007F7946" w:rsidRPr="000962BD">
        <w:rPr>
          <w:rFonts w:ascii="Arial Narrow" w:hAnsi="Arial Narrow"/>
          <w:sz w:val="22"/>
        </w:rPr>
        <w:t xml:space="preserve"> o dielo</w:t>
      </w:r>
      <w:r w:rsidRPr="000962BD">
        <w:rPr>
          <w:rFonts w:ascii="Arial Narrow" w:hAnsi="Arial Narrow"/>
          <w:sz w:val="22"/>
        </w:rPr>
        <w:t>, ktorá bude výsledkom tohto verejného obstarávania v rámci poskytnutia súčinnosti podľa § 56 ods. 8</w:t>
      </w:r>
      <w:r w:rsidR="00C5369F" w:rsidRPr="000962BD">
        <w:rPr>
          <w:rFonts w:ascii="Arial Narrow" w:hAnsi="Arial Narrow"/>
          <w:sz w:val="22"/>
        </w:rPr>
        <w:t xml:space="preserve">, </w:t>
      </w:r>
      <w:r w:rsidR="00A60160" w:rsidRPr="000962BD">
        <w:rPr>
          <w:rFonts w:ascii="Arial Narrow" w:hAnsi="Arial Narrow"/>
          <w:sz w:val="22"/>
        </w:rPr>
        <w:t>9,</w:t>
      </w:r>
      <w:r w:rsidR="00C5369F" w:rsidRPr="000962BD">
        <w:rPr>
          <w:rFonts w:ascii="Arial Narrow" w:hAnsi="Arial Narrow"/>
          <w:sz w:val="22"/>
        </w:rPr>
        <w:t>10 a 11</w:t>
      </w:r>
      <w:r w:rsidRPr="000962BD">
        <w:rPr>
          <w:rFonts w:ascii="Arial Narrow" w:hAnsi="Arial Narrow"/>
          <w:sz w:val="22"/>
        </w:rPr>
        <w:t xml:space="preserve"> zákona bude povinný:</w:t>
      </w:r>
    </w:p>
    <w:p w14:paraId="0C98D7FB" w14:textId="31E866B3" w:rsidR="008D3FD1" w:rsidRPr="000962BD" w:rsidRDefault="008D3FD1" w:rsidP="008D3FD1">
      <w:pPr>
        <w:spacing w:before="120" w:after="120" w:line="240" w:lineRule="auto"/>
        <w:ind w:left="993" w:hanging="426"/>
        <w:jc w:val="both"/>
        <w:rPr>
          <w:rFonts w:ascii="Arial Narrow" w:hAnsi="Arial Narrow"/>
          <w:sz w:val="22"/>
        </w:rPr>
      </w:pPr>
      <w:r w:rsidRPr="000962BD">
        <w:rPr>
          <w:rFonts w:ascii="Arial Narrow" w:hAnsi="Arial Narrow"/>
          <w:sz w:val="22"/>
        </w:rPr>
        <w:t>a)</w:t>
      </w:r>
      <w:r w:rsidRPr="000962BD">
        <w:rPr>
          <w:rFonts w:ascii="Arial Narrow" w:hAnsi="Arial Narrow"/>
          <w:sz w:val="22"/>
        </w:rPr>
        <w:tab/>
      </w:r>
      <w:r w:rsidR="00C963B8" w:rsidRPr="000962BD">
        <w:rPr>
          <w:rFonts w:ascii="Arial Narrow" w:hAnsi="Arial Narrow"/>
          <w:sz w:val="22"/>
        </w:rPr>
        <w:t>uviesť</w:t>
      </w:r>
      <w:r w:rsidR="008B29AB" w:rsidRPr="000962BD">
        <w:rPr>
          <w:rFonts w:ascii="Arial Narrow" w:hAnsi="Arial Narrow"/>
          <w:sz w:val="22"/>
        </w:rPr>
        <w:t xml:space="preserve"> údaje</w:t>
      </w:r>
      <w:r w:rsidRPr="000962BD">
        <w:rPr>
          <w:rFonts w:ascii="Arial Narrow" w:hAnsi="Arial Narrow"/>
          <w:sz w:val="22"/>
        </w:rPr>
        <w:t xml:space="preserve"> o všetkých známych subdodávateľoch</w:t>
      </w:r>
      <w:r w:rsidR="007B6658" w:rsidRPr="000962BD">
        <w:rPr>
          <w:rFonts w:ascii="Arial Narrow" w:hAnsi="Arial Narrow"/>
          <w:sz w:val="22"/>
        </w:rPr>
        <w:t>, údaj o osobe oprávnenej konať za subdodávateľa v rozsahu meno a priezvisko, adresa pobytu, dátum narodenia v súlade s</w:t>
      </w:r>
      <w:r w:rsidR="001A6A9C" w:rsidRPr="000962BD">
        <w:rPr>
          <w:rFonts w:ascii="Arial Narrow" w:hAnsi="Arial Narrow"/>
          <w:sz w:val="22"/>
        </w:rPr>
        <w:t xml:space="preserve"> § 41 ods. 3</w:t>
      </w:r>
      <w:r w:rsidR="007B6658" w:rsidRPr="000962BD">
        <w:rPr>
          <w:rFonts w:ascii="Arial Narrow" w:hAnsi="Arial Narrow"/>
          <w:sz w:val="22"/>
        </w:rPr>
        <w:t xml:space="preserve"> zákon</w:t>
      </w:r>
      <w:r w:rsidR="001A6A9C" w:rsidRPr="000962BD">
        <w:rPr>
          <w:rFonts w:ascii="Arial Narrow" w:hAnsi="Arial Narrow"/>
          <w:sz w:val="22"/>
        </w:rPr>
        <w:t>a</w:t>
      </w:r>
      <w:r w:rsidR="007B6658" w:rsidRPr="000962BD">
        <w:rPr>
          <w:rFonts w:ascii="Arial Narrow" w:hAnsi="Arial Narrow"/>
          <w:sz w:val="22"/>
        </w:rPr>
        <w:t>, v prípade, že uchádzač zabezpečuje realizáciu predmetu zákazky subdodávateľmi,</w:t>
      </w:r>
      <w:r w:rsidRPr="000962BD">
        <w:rPr>
          <w:rFonts w:ascii="Arial Narrow" w:hAnsi="Arial Narrow"/>
          <w:sz w:val="22"/>
        </w:rPr>
        <w:t xml:space="preserve"> </w:t>
      </w:r>
    </w:p>
    <w:p w14:paraId="5EA26F8E" w14:textId="77777777" w:rsidR="008D3FD1" w:rsidRPr="000962BD" w:rsidRDefault="008D3FD1" w:rsidP="008D3FD1">
      <w:pPr>
        <w:spacing w:before="120" w:after="120" w:line="240" w:lineRule="auto"/>
        <w:ind w:left="993" w:hanging="426"/>
        <w:jc w:val="both"/>
        <w:rPr>
          <w:rFonts w:ascii="Arial Narrow" w:hAnsi="Arial Narrow"/>
          <w:sz w:val="22"/>
        </w:rPr>
      </w:pPr>
      <w:r w:rsidRPr="000962BD">
        <w:rPr>
          <w:rFonts w:ascii="Arial Narrow" w:hAnsi="Arial Narrow"/>
          <w:sz w:val="22"/>
        </w:rPr>
        <w:t>b)</w:t>
      </w:r>
      <w:r w:rsidRPr="000962BD">
        <w:rPr>
          <w:rFonts w:ascii="Arial Narrow" w:hAnsi="Arial Narrow"/>
          <w:sz w:val="22"/>
        </w:rPr>
        <w:tab/>
      </w:r>
      <w:r w:rsidRPr="000962BD">
        <w:rPr>
          <w:rFonts w:ascii="Arial Narrow" w:hAnsi="Arial Narrow" w:cs="Tahoma"/>
          <w:sz w:val="22"/>
          <w:lang w:eastAsia="sk-SK"/>
        </w:rPr>
        <w:t xml:space="preserve">v prípade </w:t>
      </w:r>
      <w:r w:rsidRPr="000962BD">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133B5BE2" w14:textId="77777777" w:rsidR="008D3FD1" w:rsidRPr="000962BD" w:rsidRDefault="008D3FD1" w:rsidP="008D3FD1">
      <w:pPr>
        <w:numPr>
          <w:ilvl w:val="0"/>
          <w:numId w:val="16"/>
        </w:numPr>
        <w:spacing w:before="120" w:after="120" w:line="240" w:lineRule="auto"/>
        <w:ind w:left="993" w:hanging="426"/>
        <w:jc w:val="both"/>
        <w:rPr>
          <w:rFonts w:ascii="Arial Narrow" w:hAnsi="Arial Narrow"/>
          <w:sz w:val="22"/>
        </w:rPr>
      </w:pPr>
      <w:r w:rsidRPr="000962BD">
        <w:rPr>
          <w:rFonts w:ascii="Arial Narrow" w:hAnsi="Arial Narrow" w:cs="Arial"/>
          <w:sz w:val="22"/>
        </w:rPr>
        <w:t>mať v registri partnerov verejného sektora zapísaných konečných užívateľov výhod v súlade so zákonom.</w:t>
      </w:r>
    </w:p>
    <w:p w14:paraId="6740A871" w14:textId="7C2666FE" w:rsidR="008D3FD1" w:rsidRPr="000962BD" w:rsidRDefault="008D3FD1" w:rsidP="00087D25">
      <w:pPr>
        <w:pStyle w:val="Odsekzoznamu"/>
        <w:numPr>
          <w:ilvl w:val="1"/>
          <w:numId w:val="30"/>
        </w:numPr>
        <w:spacing w:before="120" w:after="120"/>
        <w:ind w:left="567" w:hanging="567"/>
        <w:jc w:val="both"/>
        <w:rPr>
          <w:rFonts w:ascii="Arial Narrow" w:hAnsi="Arial Narrow" w:cs="Arial"/>
          <w:sz w:val="22"/>
        </w:rPr>
      </w:pPr>
      <w:r w:rsidRPr="00B37339">
        <w:rPr>
          <w:rFonts w:ascii="Arial Narrow" w:hAnsi="Arial Narrow"/>
          <w:sz w:val="22"/>
        </w:rPr>
        <w:t>Úspešný</w:t>
      </w:r>
      <w:r w:rsidR="005613D3" w:rsidRPr="00B37339">
        <w:rPr>
          <w:rFonts w:ascii="Arial Narrow" w:hAnsi="Arial Narrow"/>
          <w:sz w:val="22"/>
        </w:rPr>
        <w:t xml:space="preserve"> </w:t>
      </w:r>
      <w:r w:rsidRPr="000962BD">
        <w:rPr>
          <w:rFonts w:ascii="Arial Narrow" w:hAnsi="Arial Narrow"/>
          <w:sz w:val="22"/>
        </w:rPr>
        <w:t>uchádzač je povinný poskytnúť verejnému obstarávateľovi riadnu súčinnosť potrebnú na uzavretie Zmluvy</w:t>
      </w:r>
      <w:r w:rsidR="007F7946" w:rsidRPr="000962BD">
        <w:rPr>
          <w:rFonts w:ascii="Arial Narrow" w:hAnsi="Arial Narrow"/>
          <w:sz w:val="22"/>
        </w:rPr>
        <w:t xml:space="preserve"> o dielo</w:t>
      </w:r>
      <w:r w:rsidRPr="000962BD">
        <w:rPr>
          <w:rFonts w:ascii="Arial Narrow" w:hAnsi="Arial Narrow"/>
          <w:sz w:val="22"/>
        </w:rPr>
        <w:t xml:space="preserve"> podľa bodu 36.</w:t>
      </w:r>
      <w:r w:rsidR="004F0B3E" w:rsidRPr="000962BD">
        <w:rPr>
          <w:rFonts w:ascii="Arial Narrow" w:hAnsi="Arial Narrow"/>
          <w:sz w:val="22"/>
        </w:rPr>
        <w:t>4</w:t>
      </w:r>
      <w:r w:rsidRPr="000962BD">
        <w:rPr>
          <w:rFonts w:ascii="Arial Narrow" w:hAnsi="Arial Narrow"/>
          <w:sz w:val="22"/>
        </w:rPr>
        <w:t xml:space="preserve"> týchto súťažných podkladov tak, aby mohla byť uzavretá do 1</w:t>
      </w:r>
      <w:r w:rsidR="00F71E33" w:rsidRPr="000962BD">
        <w:rPr>
          <w:rFonts w:ascii="Arial Narrow" w:hAnsi="Arial Narrow"/>
          <w:sz w:val="22"/>
        </w:rPr>
        <w:t>0</w:t>
      </w:r>
      <w:r w:rsidRPr="000962BD">
        <w:rPr>
          <w:rFonts w:ascii="Arial Narrow" w:hAnsi="Arial Narrow"/>
          <w:sz w:val="22"/>
        </w:rPr>
        <w:t xml:space="preserve"> pracovných dní odo dňa uplynutia lehoty podľa § 56 ods. 2  až 7 zákona, ak bol na jej uzavretie písomne – elektronicky, spôsobom určeným funkcionalitou EKS vyzvaný.</w:t>
      </w:r>
    </w:p>
    <w:p w14:paraId="368AF1DC" w14:textId="23CA53D2" w:rsidR="008D3FD1" w:rsidRPr="000962BD" w:rsidRDefault="008D3FD1" w:rsidP="00087D25">
      <w:pPr>
        <w:pStyle w:val="Odsekzoznamu"/>
        <w:numPr>
          <w:ilvl w:val="1"/>
          <w:numId w:val="30"/>
        </w:numPr>
        <w:spacing w:before="120" w:after="120"/>
        <w:ind w:left="567" w:hanging="567"/>
        <w:jc w:val="both"/>
        <w:rPr>
          <w:rFonts w:ascii="Arial Narrow" w:hAnsi="Arial Narrow" w:cs="Arial"/>
          <w:sz w:val="22"/>
        </w:rPr>
      </w:pPr>
      <w:r w:rsidRPr="000962BD">
        <w:rPr>
          <w:rFonts w:ascii="Arial Narrow" w:hAnsi="Arial Narrow"/>
          <w:sz w:val="22"/>
        </w:rPr>
        <w:t>Ak úspešný uchádzač</w:t>
      </w:r>
      <w:r w:rsidR="00C963B8" w:rsidRPr="000962BD">
        <w:rPr>
          <w:rFonts w:ascii="Arial Narrow" w:hAnsi="Arial Narrow"/>
          <w:sz w:val="22"/>
        </w:rPr>
        <w:t xml:space="preserve"> </w:t>
      </w:r>
      <w:r w:rsidR="00461623" w:rsidRPr="000962BD">
        <w:rPr>
          <w:rFonts w:ascii="Arial Narrow" w:hAnsi="Arial Narrow"/>
          <w:sz w:val="22"/>
        </w:rPr>
        <w:t>odmietnu uzavrieť Zmluvu o dielo alebo nie sú splnené povinnosti podľa § 56 ods. 8 zákona a podľa bodu 36.</w:t>
      </w:r>
      <w:r w:rsidR="004F0B3E" w:rsidRPr="000962BD">
        <w:rPr>
          <w:rFonts w:ascii="Arial Narrow" w:hAnsi="Arial Narrow"/>
          <w:sz w:val="22"/>
        </w:rPr>
        <w:t>4</w:t>
      </w:r>
      <w:r w:rsidR="00461623" w:rsidRPr="000962BD">
        <w:rPr>
          <w:rFonts w:ascii="Arial Narrow" w:hAnsi="Arial Narrow"/>
          <w:sz w:val="22"/>
        </w:rPr>
        <w:t xml:space="preserve"> týchto súťažných podkladov, verejný obstarávateľ</w:t>
      </w:r>
      <w:r w:rsidR="00461623" w:rsidRPr="000962BD">
        <w:rPr>
          <w:rFonts w:ascii="Arial Narrow" w:hAnsi="Arial Narrow" w:cs="Arial"/>
          <w:sz w:val="22"/>
        </w:rPr>
        <w:t xml:space="preserve"> </w:t>
      </w:r>
      <w:bookmarkStart w:id="38" w:name="_Hlk534982060"/>
      <w:r w:rsidR="00461623" w:rsidRPr="000962BD">
        <w:rPr>
          <w:rFonts w:ascii="Arial Narrow" w:hAnsi="Arial Narrow" w:cs="Arial"/>
          <w:sz w:val="22"/>
        </w:rPr>
        <w:t>môže uzavrieť Zmluvu o dielo s uchádzačom, ktorý sa umiestnil ako druhý v poradí</w:t>
      </w:r>
      <w:bookmarkEnd w:id="38"/>
      <w:r w:rsidRPr="000962BD">
        <w:rPr>
          <w:rFonts w:ascii="Arial Narrow" w:hAnsi="Arial Narrow"/>
          <w:sz w:val="22"/>
        </w:rPr>
        <w:t xml:space="preserve">. </w:t>
      </w:r>
    </w:p>
    <w:p w14:paraId="0B6D539A" w14:textId="55A4A71C" w:rsidR="008D3FD1" w:rsidRPr="000962BD" w:rsidRDefault="008D3FD1" w:rsidP="00087D25">
      <w:pPr>
        <w:pStyle w:val="Odsekzoznamu"/>
        <w:numPr>
          <w:ilvl w:val="1"/>
          <w:numId w:val="30"/>
        </w:numPr>
        <w:spacing w:before="120" w:after="120"/>
        <w:ind w:left="567" w:hanging="567"/>
        <w:jc w:val="both"/>
        <w:rPr>
          <w:rFonts w:ascii="Arial Narrow" w:hAnsi="Arial Narrow" w:cs="Arial"/>
          <w:sz w:val="22"/>
        </w:rPr>
      </w:pPr>
      <w:r w:rsidRPr="000962BD">
        <w:rPr>
          <w:rFonts w:ascii="Arial Narrow" w:hAnsi="Arial Narrow"/>
          <w:sz w:val="22"/>
        </w:rPr>
        <w:t>Ak uchádzač, ktorý sa umiestnil ako druhý v</w:t>
      </w:r>
      <w:r w:rsidR="00461623" w:rsidRPr="000962BD">
        <w:rPr>
          <w:rFonts w:ascii="Arial Narrow" w:hAnsi="Arial Narrow"/>
          <w:sz w:val="22"/>
        </w:rPr>
        <w:t> </w:t>
      </w:r>
      <w:r w:rsidRPr="000962BD">
        <w:rPr>
          <w:rFonts w:ascii="Arial Narrow" w:hAnsi="Arial Narrow"/>
          <w:sz w:val="22"/>
        </w:rPr>
        <w:t>poradí</w:t>
      </w:r>
      <w:r w:rsidR="00461623" w:rsidRPr="000962BD">
        <w:rPr>
          <w:rFonts w:ascii="Arial Narrow" w:hAnsi="Arial Narrow"/>
          <w:sz w:val="22"/>
        </w:rPr>
        <w:t xml:space="preserve"> </w:t>
      </w:r>
      <w:r w:rsidR="00461623" w:rsidRPr="000962BD">
        <w:rPr>
          <w:rFonts w:ascii="Arial Narrow" w:hAnsi="Arial Narrow" w:cs="Arial"/>
          <w:sz w:val="22"/>
        </w:rPr>
        <w:t>odmietn</w:t>
      </w:r>
      <w:r w:rsidR="00285A77" w:rsidRPr="000962BD">
        <w:rPr>
          <w:rFonts w:ascii="Arial Narrow" w:hAnsi="Arial Narrow" w:cs="Arial"/>
          <w:sz w:val="22"/>
        </w:rPr>
        <w:t>e</w:t>
      </w:r>
      <w:r w:rsidR="00461623" w:rsidRPr="000962BD">
        <w:rPr>
          <w:rFonts w:ascii="Arial Narrow" w:hAnsi="Arial Narrow" w:cs="Arial"/>
          <w:sz w:val="22"/>
        </w:rPr>
        <w:t xml:space="preserve"> uzavrieť Zmluvu</w:t>
      </w:r>
      <w:r w:rsidR="00285A77" w:rsidRPr="000962BD">
        <w:rPr>
          <w:rFonts w:ascii="Arial Narrow" w:hAnsi="Arial Narrow" w:cs="Arial"/>
          <w:sz w:val="22"/>
        </w:rPr>
        <w:t xml:space="preserve"> o dielo</w:t>
      </w:r>
      <w:r w:rsidR="00461623" w:rsidRPr="000962BD">
        <w:rPr>
          <w:rFonts w:ascii="Arial Narrow" w:hAnsi="Arial Narrow" w:cs="Arial"/>
          <w:sz w:val="22"/>
        </w:rPr>
        <w:t>, neposkyt</w:t>
      </w:r>
      <w:r w:rsidR="00285A77" w:rsidRPr="000962BD">
        <w:rPr>
          <w:rFonts w:ascii="Arial Narrow" w:hAnsi="Arial Narrow" w:cs="Arial"/>
          <w:sz w:val="22"/>
        </w:rPr>
        <w:t>ne</w:t>
      </w:r>
      <w:r w:rsidR="00461623" w:rsidRPr="000962BD">
        <w:rPr>
          <w:rFonts w:ascii="Arial Narrow" w:hAnsi="Arial Narrow" w:cs="Arial"/>
          <w:sz w:val="22"/>
        </w:rPr>
        <w:t xml:space="preserve"> verejnému obstarávateľovi riadnu súčinnosť potrebnú na </w:t>
      </w:r>
      <w:r w:rsidR="00285A77" w:rsidRPr="000962BD">
        <w:rPr>
          <w:rFonts w:ascii="Arial Narrow" w:hAnsi="Arial Narrow" w:cs="Arial"/>
          <w:sz w:val="22"/>
        </w:rPr>
        <w:t>jej</w:t>
      </w:r>
      <w:r w:rsidR="00461623" w:rsidRPr="000962BD">
        <w:rPr>
          <w:rFonts w:ascii="Arial Narrow" w:hAnsi="Arial Narrow" w:cs="Arial"/>
          <w:sz w:val="22"/>
        </w:rPr>
        <w:t xml:space="preserve"> uzavretie tak, aby mohla byť uzavretá do </w:t>
      </w:r>
      <w:r w:rsidR="00285A77" w:rsidRPr="000962BD">
        <w:rPr>
          <w:rFonts w:ascii="Arial Narrow" w:hAnsi="Arial Narrow" w:cs="Arial"/>
          <w:sz w:val="22"/>
        </w:rPr>
        <w:t>10</w:t>
      </w:r>
      <w:r w:rsidR="00461623" w:rsidRPr="000962BD">
        <w:rPr>
          <w:rFonts w:ascii="Arial Narrow" w:hAnsi="Arial Narrow" w:cs="Arial"/>
          <w:sz w:val="22"/>
        </w:rPr>
        <w:t xml:space="preserve"> pracovných dní odo dňa, keď bol na </w:t>
      </w:r>
      <w:r w:rsidR="00285A77" w:rsidRPr="000962BD">
        <w:rPr>
          <w:rFonts w:ascii="Arial Narrow" w:hAnsi="Arial Narrow" w:cs="Arial"/>
          <w:sz w:val="22"/>
        </w:rPr>
        <w:t>jej</w:t>
      </w:r>
      <w:r w:rsidR="00461623" w:rsidRPr="000962BD">
        <w:rPr>
          <w:rFonts w:ascii="Arial Narrow" w:hAnsi="Arial Narrow" w:cs="Arial"/>
          <w:sz w:val="22"/>
        </w:rPr>
        <w:t xml:space="preserve"> uzavretie písomne vyzvan</w:t>
      </w:r>
      <w:r w:rsidR="00285A77" w:rsidRPr="000962BD">
        <w:rPr>
          <w:rFonts w:ascii="Arial Narrow" w:hAnsi="Arial Narrow" w:cs="Arial"/>
          <w:sz w:val="22"/>
        </w:rPr>
        <w:t>ý</w:t>
      </w:r>
      <w:r w:rsidR="00461623" w:rsidRPr="000962BD">
        <w:rPr>
          <w:rFonts w:ascii="Arial Narrow" w:hAnsi="Arial Narrow" w:cs="Arial"/>
          <w:sz w:val="22"/>
        </w:rPr>
        <w:t>, verejný obstarávateľ môže uzavrieť Zmluvu</w:t>
      </w:r>
      <w:r w:rsidR="00285A77" w:rsidRPr="000962BD">
        <w:rPr>
          <w:rFonts w:ascii="Arial Narrow" w:hAnsi="Arial Narrow" w:cs="Arial"/>
          <w:sz w:val="22"/>
        </w:rPr>
        <w:t xml:space="preserve"> o dielo</w:t>
      </w:r>
      <w:r w:rsidR="00461623" w:rsidRPr="000962BD">
        <w:rPr>
          <w:rFonts w:ascii="Arial Narrow" w:hAnsi="Arial Narrow" w:cs="Arial"/>
          <w:sz w:val="22"/>
        </w:rPr>
        <w:t xml:space="preserve"> s uchádzačom, ktor</w:t>
      </w:r>
      <w:r w:rsidR="00285A77" w:rsidRPr="000962BD">
        <w:rPr>
          <w:rFonts w:ascii="Arial Narrow" w:hAnsi="Arial Narrow" w:cs="Arial"/>
          <w:sz w:val="22"/>
        </w:rPr>
        <w:t>ý</w:t>
      </w:r>
      <w:r w:rsidR="00461623" w:rsidRPr="000962BD">
        <w:rPr>
          <w:rFonts w:ascii="Arial Narrow" w:hAnsi="Arial Narrow" w:cs="Arial"/>
          <w:sz w:val="22"/>
        </w:rPr>
        <w:t xml:space="preserve"> sa umiestnil ako tretí v poradí</w:t>
      </w:r>
      <w:r w:rsidRPr="000962BD">
        <w:rPr>
          <w:rFonts w:ascii="Arial Narrow" w:hAnsi="Arial Narrow"/>
          <w:sz w:val="22"/>
        </w:rPr>
        <w:t>.</w:t>
      </w:r>
    </w:p>
    <w:p w14:paraId="1997C088" w14:textId="02ACDD19" w:rsidR="00285A77" w:rsidRPr="000962BD" w:rsidRDefault="00285A77" w:rsidP="00285A77">
      <w:pPr>
        <w:pStyle w:val="Odsekzoznamu"/>
        <w:numPr>
          <w:ilvl w:val="1"/>
          <w:numId w:val="30"/>
        </w:numPr>
        <w:spacing w:before="120" w:after="120"/>
        <w:ind w:left="567" w:hanging="567"/>
        <w:jc w:val="both"/>
        <w:rPr>
          <w:rFonts w:ascii="Arial Narrow" w:hAnsi="Arial Narrow" w:cs="Arial"/>
          <w:sz w:val="22"/>
        </w:rPr>
      </w:pPr>
      <w:r w:rsidRPr="000962BD">
        <w:rPr>
          <w:rFonts w:ascii="Arial Narrow" w:hAnsi="Arial Narrow" w:cs="Arial"/>
          <w:sz w:val="22"/>
        </w:rPr>
        <w:t xml:space="preserve">Uchádzač, ktorý sa umiestnil ako tretí </w:t>
      </w:r>
      <w:r w:rsidR="00920A44" w:rsidRPr="000962BD">
        <w:rPr>
          <w:rFonts w:ascii="Arial Narrow" w:hAnsi="Arial Narrow" w:cs="Arial"/>
          <w:sz w:val="22"/>
        </w:rPr>
        <w:t>je</w:t>
      </w:r>
      <w:r w:rsidRPr="000962BD">
        <w:rPr>
          <w:rFonts w:ascii="Arial Narrow" w:hAnsi="Arial Narrow" w:cs="Arial"/>
          <w:sz w:val="22"/>
        </w:rPr>
        <w:t xml:space="preserve"> povinn</w:t>
      </w:r>
      <w:r w:rsidR="00920A44" w:rsidRPr="000962BD">
        <w:rPr>
          <w:rFonts w:ascii="Arial Narrow" w:hAnsi="Arial Narrow" w:cs="Arial"/>
          <w:sz w:val="22"/>
        </w:rPr>
        <w:t>ý</w:t>
      </w:r>
      <w:r w:rsidRPr="000962BD">
        <w:rPr>
          <w:rFonts w:ascii="Arial Narrow" w:hAnsi="Arial Narrow" w:cs="Arial"/>
          <w:sz w:val="22"/>
        </w:rPr>
        <w:t xml:space="preserve"> poskytnúť verejnému obstarávateľovi riadnu súčinnosť potrebnú na uzavretie Zmluvy</w:t>
      </w:r>
      <w:r w:rsidR="00920A44" w:rsidRPr="000962BD">
        <w:rPr>
          <w:rFonts w:ascii="Arial Narrow" w:hAnsi="Arial Narrow" w:cs="Arial"/>
          <w:sz w:val="22"/>
        </w:rPr>
        <w:t xml:space="preserve"> o dielo</w:t>
      </w:r>
      <w:r w:rsidRPr="000962BD">
        <w:rPr>
          <w:rFonts w:ascii="Arial Narrow" w:hAnsi="Arial Narrow" w:cs="Arial"/>
          <w:sz w:val="22"/>
        </w:rPr>
        <w:t xml:space="preserve"> tak, aby mohla byť uzavretá do </w:t>
      </w:r>
      <w:r w:rsidR="00920A44" w:rsidRPr="000962BD">
        <w:rPr>
          <w:rFonts w:ascii="Arial Narrow" w:hAnsi="Arial Narrow" w:cs="Arial"/>
          <w:sz w:val="22"/>
        </w:rPr>
        <w:t>10</w:t>
      </w:r>
      <w:r w:rsidRPr="000962BD">
        <w:rPr>
          <w:rFonts w:ascii="Arial Narrow" w:hAnsi="Arial Narrow" w:cs="Arial"/>
          <w:sz w:val="22"/>
        </w:rPr>
        <w:t xml:space="preserve"> pracovných dní odo dňa, keď bol na</w:t>
      </w:r>
      <w:r w:rsidR="00920A44" w:rsidRPr="000962BD">
        <w:rPr>
          <w:rFonts w:ascii="Arial Narrow" w:hAnsi="Arial Narrow" w:cs="Arial"/>
          <w:sz w:val="22"/>
        </w:rPr>
        <w:t xml:space="preserve"> jej </w:t>
      </w:r>
      <w:r w:rsidRPr="000962BD">
        <w:rPr>
          <w:rFonts w:ascii="Arial Narrow" w:hAnsi="Arial Narrow" w:cs="Arial"/>
          <w:sz w:val="22"/>
        </w:rPr>
        <w:t>uzavretie písomne vyzvan</w:t>
      </w:r>
      <w:r w:rsidR="00920A44" w:rsidRPr="000962BD">
        <w:rPr>
          <w:rFonts w:ascii="Arial Narrow" w:hAnsi="Arial Narrow" w:cs="Arial"/>
          <w:sz w:val="22"/>
        </w:rPr>
        <w:t>ý</w:t>
      </w:r>
      <w:r w:rsidRPr="000962BD">
        <w:rPr>
          <w:rFonts w:ascii="Arial Narrow" w:hAnsi="Arial Narrow" w:cs="Arial"/>
          <w:sz w:val="22"/>
        </w:rPr>
        <w:t>.</w:t>
      </w:r>
    </w:p>
    <w:p w14:paraId="7C2CE3C7" w14:textId="7226B36E" w:rsidR="008D3FD1" w:rsidRPr="002C65CF" w:rsidRDefault="000F4BDF" w:rsidP="00087D25">
      <w:pPr>
        <w:pStyle w:val="Odsekzoznamu"/>
        <w:numPr>
          <w:ilvl w:val="1"/>
          <w:numId w:val="30"/>
        </w:numPr>
        <w:spacing w:before="120" w:after="120"/>
        <w:ind w:left="567" w:hanging="567"/>
        <w:jc w:val="both"/>
        <w:rPr>
          <w:rFonts w:ascii="Arial Narrow" w:hAnsi="Arial Narrow" w:cs="Arial"/>
          <w:sz w:val="22"/>
          <w:szCs w:val="22"/>
        </w:rPr>
      </w:pPr>
      <w:r w:rsidRPr="000962BD">
        <w:rPr>
          <w:rFonts w:ascii="Arial Narrow" w:hAnsi="Arial Narrow"/>
          <w:sz w:val="22"/>
          <w:szCs w:val="22"/>
        </w:rPr>
        <w:t xml:space="preserve">Vzhľadom na skutočnosť, že </w:t>
      </w:r>
      <w:r w:rsidR="008D3FD1" w:rsidRPr="000962BD">
        <w:rPr>
          <w:rFonts w:ascii="Arial Narrow" w:hAnsi="Arial Narrow"/>
          <w:sz w:val="22"/>
          <w:szCs w:val="22"/>
        </w:rPr>
        <w:t xml:space="preserve">ide o zákazku na </w:t>
      </w:r>
      <w:r w:rsidRPr="000962BD">
        <w:rPr>
          <w:rFonts w:ascii="Arial Narrow" w:hAnsi="Arial Narrow"/>
          <w:sz w:val="22"/>
          <w:szCs w:val="22"/>
        </w:rPr>
        <w:t>uskutočnenie stavebných prác</w:t>
      </w:r>
      <w:r w:rsidR="008D3FD1" w:rsidRPr="000962BD">
        <w:rPr>
          <w:rFonts w:ascii="Arial Narrow" w:hAnsi="Arial Narrow"/>
          <w:sz w:val="22"/>
          <w:szCs w:val="22"/>
        </w:rPr>
        <w:t>, verejný obstarávateľ nevyžaduje údaje podľa bodu 3</w:t>
      </w:r>
      <w:r w:rsidR="00C512AF" w:rsidRPr="000962BD">
        <w:rPr>
          <w:rFonts w:ascii="Arial Narrow" w:hAnsi="Arial Narrow"/>
          <w:sz w:val="22"/>
          <w:szCs w:val="22"/>
        </w:rPr>
        <w:t>6</w:t>
      </w:r>
      <w:r w:rsidR="008D3FD1" w:rsidRPr="000962BD">
        <w:rPr>
          <w:rFonts w:ascii="Arial Narrow" w:hAnsi="Arial Narrow"/>
          <w:sz w:val="22"/>
          <w:szCs w:val="22"/>
        </w:rPr>
        <w:t>.</w:t>
      </w:r>
      <w:r w:rsidR="004F0B3E" w:rsidRPr="000962BD">
        <w:rPr>
          <w:rFonts w:ascii="Arial Narrow" w:hAnsi="Arial Narrow"/>
          <w:sz w:val="22"/>
          <w:szCs w:val="22"/>
        </w:rPr>
        <w:t>4</w:t>
      </w:r>
      <w:r w:rsidR="008D3FD1" w:rsidRPr="000962BD">
        <w:rPr>
          <w:rFonts w:ascii="Arial Narrow" w:hAnsi="Arial Narrow"/>
          <w:sz w:val="22"/>
          <w:szCs w:val="22"/>
        </w:rPr>
        <w:t xml:space="preserve"> písm</w:t>
      </w:r>
      <w:r w:rsidR="008D3FD1" w:rsidRPr="002C65CF">
        <w:rPr>
          <w:rFonts w:ascii="Arial Narrow" w:hAnsi="Arial Narrow"/>
          <w:sz w:val="22"/>
          <w:szCs w:val="22"/>
        </w:rPr>
        <w:t xml:space="preserve">. </w:t>
      </w:r>
      <w:r w:rsidR="002C65CF" w:rsidRPr="002C65CF">
        <w:rPr>
          <w:rFonts w:ascii="Arial Narrow" w:hAnsi="Arial Narrow"/>
          <w:sz w:val="22"/>
          <w:szCs w:val="22"/>
        </w:rPr>
        <w:t>a</w:t>
      </w:r>
      <w:r w:rsidR="008D3FD1" w:rsidRPr="002C65CF">
        <w:rPr>
          <w:rFonts w:ascii="Arial Narrow" w:hAnsi="Arial Narrow"/>
          <w:sz w:val="22"/>
          <w:szCs w:val="22"/>
        </w:rPr>
        <w:t>) týchto súťažných podkladov o dodávateľovi tovaru.</w:t>
      </w:r>
    </w:p>
    <w:p w14:paraId="612B4945" w14:textId="439556D2" w:rsidR="008D3FD1" w:rsidRPr="009E232A" w:rsidRDefault="008D3FD1" w:rsidP="00087D25">
      <w:pPr>
        <w:pStyle w:val="Odsekzoznamu"/>
        <w:numPr>
          <w:ilvl w:val="1"/>
          <w:numId w:val="30"/>
        </w:numPr>
        <w:spacing w:before="120" w:after="120"/>
        <w:ind w:left="567" w:hanging="567"/>
        <w:jc w:val="both"/>
        <w:rPr>
          <w:rFonts w:ascii="Arial Narrow" w:hAnsi="Arial Narrow" w:cs="Arial"/>
          <w:sz w:val="22"/>
          <w:szCs w:val="22"/>
        </w:rPr>
      </w:pPr>
      <w:r w:rsidRPr="002C65CF">
        <w:rPr>
          <w:rFonts w:ascii="Arial Narrow" w:hAnsi="Arial Narrow"/>
          <w:sz w:val="22"/>
          <w:szCs w:val="22"/>
        </w:rPr>
        <w:t xml:space="preserve">V relevantných prípadoch </w:t>
      </w:r>
      <w:r w:rsidRPr="00B37339">
        <w:rPr>
          <w:rFonts w:ascii="Arial Narrow" w:hAnsi="Arial Narrow"/>
          <w:sz w:val="22"/>
          <w:szCs w:val="22"/>
        </w:rPr>
        <w:t xml:space="preserve">bude verejný obstarávateľ postupovať v súlade s § 18 </w:t>
      </w:r>
      <w:r w:rsidRPr="009E232A">
        <w:rPr>
          <w:rFonts w:ascii="Arial Narrow" w:hAnsi="Arial Narrow"/>
          <w:sz w:val="22"/>
          <w:szCs w:val="22"/>
        </w:rPr>
        <w:t xml:space="preserve">zákona, resp. podľa </w:t>
      </w:r>
      <w:r w:rsidR="009E232A" w:rsidRPr="009E232A">
        <w:rPr>
          <w:rFonts w:ascii="Arial Narrow" w:hAnsi="Arial Narrow"/>
          <w:sz w:val="22"/>
          <w:szCs w:val="22"/>
        </w:rPr>
        <w:t xml:space="preserve">§ 115 vo väzbe na </w:t>
      </w:r>
      <w:r w:rsidRPr="009E232A">
        <w:rPr>
          <w:rFonts w:ascii="Arial Narrow" w:hAnsi="Arial Narrow"/>
          <w:sz w:val="22"/>
          <w:szCs w:val="22"/>
        </w:rPr>
        <w:t>§ 81 zákona.</w:t>
      </w:r>
    </w:p>
    <w:p w14:paraId="54A6BF32" w14:textId="6B8ED71E" w:rsidR="008D3FD1" w:rsidRPr="00B37339" w:rsidRDefault="008D3FD1" w:rsidP="00087D25">
      <w:pPr>
        <w:pStyle w:val="Odsekzoznamu"/>
        <w:numPr>
          <w:ilvl w:val="1"/>
          <w:numId w:val="30"/>
        </w:numPr>
        <w:spacing w:before="120" w:after="120"/>
        <w:ind w:left="567" w:hanging="567"/>
        <w:jc w:val="both"/>
        <w:rPr>
          <w:rFonts w:ascii="Arial Narrow" w:hAnsi="Arial Narrow" w:cs="Arial"/>
          <w:sz w:val="22"/>
          <w:szCs w:val="22"/>
        </w:rPr>
      </w:pPr>
      <w:r w:rsidRPr="00B37339">
        <w:rPr>
          <w:rFonts w:ascii="Arial Narrow" w:hAnsi="Arial Narrow" w:cs="Arial"/>
          <w:sz w:val="22"/>
          <w:szCs w:val="22"/>
        </w:rPr>
        <w:t xml:space="preserve">Verejný obstarávateľ </w:t>
      </w:r>
      <w:r w:rsidRPr="00B37339">
        <w:rPr>
          <w:rFonts w:ascii="Arial Narrow" w:hAnsi="Arial Narrow"/>
          <w:sz w:val="22"/>
          <w:szCs w:val="22"/>
        </w:rPr>
        <w:t>môže odstúpiť od Zmluvy</w:t>
      </w:r>
      <w:r w:rsidR="00CE6B4D" w:rsidRPr="00B37339">
        <w:rPr>
          <w:rFonts w:ascii="Arial Narrow" w:hAnsi="Arial Narrow"/>
          <w:sz w:val="22"/>
          <w:szCs w:val="22"/>
        </w:rPr>
        <w:t xml:space="preserve"> o dielo</w:t>
      </w:r>
      <w:r w:rsidRPr="00B37339">
        <w:rPr>
          <w:rFonts w:ascii="Arial Narrow" w:hAnsi="Arial Narrow"/>
          <w:sz w:val="22"/>
          <w:szCs w:val="22"/>
        </w:rPr>
        <w:t xml:space="preserve"> uzavretej s uchádzačom, ktorý nebol v čase uzavretia Zmluvy</w:t>
      </w:r>
      <w:r w:rsidR="00CE6B4D" w:rsidRPr="00B37339">
        <w:rPr>
          <w:rFonts w:ascii="Arial Narrow" w:hAnsi="Arial Narrow"/>
          <w:sz w:val="22"/>
          <w:szCs w:val="22"/>
        </w:rPr>
        <w:t xml:space="preserve"> o dielo</w:t>
      </w:r>
      <w:r w:rsidRPr="00B37339">
        <w:rPr>
          <w:rFonts w:ascii="Arial Narrow" w:hAnsi="Arial Narrow"/>
          <w:sz w:val="22"/>
          <w:szCs w:val="22"/>
        </w:rPr>
        <w:t xml:space="preserve"> zapísaný v registri partnerov verejného sektora alebo ak bol vymazaný z registra partnerov verejného sektora.</w:t>
      </w:r>
    </w:p>
    <w:p w14:paraId="1C01C6EB" w14:textId="77777777" w:rsidR="008D3FD1" w:rsidRPr="000962BD" w:rsidRDefault="008D3FD1" w:rsidP="00087D25">
      <w:pPr>
        <w:pStyle w:val="Odsekzoznamu"/>
        <w:numPr>
          <w:ilvl w:val="1"/>
          <w:numId w:val="30"/>
        </w:numPr>
        <w:spacing w:before="120" w:after="120"/>
        <w:ind w:left="567" w:hanging="567"/>
        <w:jc w:val="both"/>
        <w:rPr>
          <w:rFonts w:ascii="Arial Narrow" w:hAnsi="Arial Narrow" w:cs="Arial"/>
          <w:sz w:val="22"/>
          <w:szCs w:val="22"/>
        </w:rPr>
      </w:pPr>
      <w:r w:rsidRPr="00B37339">
        <w:rPr>
          <w:rFonts w:ascii="Arial Narrow" w:hAnsi="Arial Narrow"/>
          <w:sz w:val="22"/>
          <w:szCs w:val="22"/>
        </w:rPr>
        <w:t xml:space="preserve">Postup tohto verejného obstarávania, ktorý osobitne nie je upravený týmito súťažnými podkladmi, sa riadi </w:t>
      </w:r>
      <w:r w:rsidRPr="000962BD">
        <w:rPr>
          <w:rFonts w:ascii="Arial Narrow" w:hAnsi="Arial Narrow"/>
          <w:sz w:val="22"/>
          <w:szCs w:val="22"/>
        </w:rPr>
        <w:t xml:space="preserve">príslušnými ustanoveniami zákona. </w:t>
      </w:r>
    </w:p>
    <w:p w14:paraId="659E55A4" w14:textId="5C00D71B" w:rsidR="00C35E8D" w:rsidRPr="000962BD" w:rsidRDefault="00C35E8D" w:rsidP="00087D25">
      <w:pPr>
        <w:pStyle w:val="Nadpis3"/>
        <w:keepNext/>
        <w:keepLines/>
        <w:numPr>
          <w:ilvl w:val="0"/>
          <w:numId w:val="31"/>
        </w:numPr>
        <w:spacing w:after="120"/>
        <w:rPr>
          <w:b/>
          <w:lang w:val="sk-SK"/>
        </w:rPr>
      </w:pPr>
      <w:r w:rsidRPr="000962BD">
        <w:rPr>
          <w:b/>
          <w:lang w:val="sk-SK"/>
        </w:rPr>
        <w:t>Sociálne verejné obstarávanie</w:t>
      </w:r>
    </w:p>
    <w:p w14:paraId="274917BA" w14:textId="5CBB80E7" w:rsidR="00C35E8D" w:rsidRPr="000962BD" w:rsidRDefault="006961A5" w:rsidP="006961A5">
      <w:pPr>
        <w:pStyle w:val="Odsekzoznamu"/>
        <w:numPr>
          <w:ilvl w:val="1"/>
          <w:numId w:val="31"/>
        </w:numPr>
        <w:ind w:left="567" w:hanging="567"/>
        <w:jc w:val="both"/>
        <w:rPr>
          <w:rFonts w:ascii="Arial Narrow" w:hAnsi="Arial Narrow"/>
          <w:sz w:val="22"/>
          <w:lang w:eastAsia="x-none"/>
        </w:rPr>
      </w:pPr>
      <w:r w:rsidRPr="000962BD">
        <w:rPr>
          <w:rFonts w:ascii="Arial Narrow" w:hAnsi="Arial Narrow"/>
          <w:sz w:val="22"/>
          <w:lang w:eastAsia="x-none"/>
        </w:rPr>
        <w:t>Verejný obstarávateľ v návrhu Zmluvy o dielo podľa prílohy č. 2. Návrh Zmluvy o dielo týchto súťažných podkladov, konkrétne:</w:t>
      </w:r>
    </w:p>
    <w:p w14:paraId="204D1415" w14:textId="65ABD6AF" w:rsidR="006961A5" w:rsidRPr="000962BD" w:rsidRDefault="006961A5" w:rsidP="006961A5">
      <w:pPr>
        <w:pStyle w:val="Odsekzoznamu"/>
        <w:numPr>
          <w:ilvl w:val="0"/>
          <w:numId w:val="13"/>
        </w:numPr>
        <w:jc w:val="both"/>
        <w:rPr>
          <w:rFonts w:ascii="Arial Narrow" w:hAnsi="Arial Narrow"/>
          <w:sz w:val="22"/>
          <w:lang w:eastAsia="x-none"/>
        </w:rPr>
      </w:pPr>
      <w:r w:rsidRPr="000962BD">
        <w:rPr>
          <w:rFonts w:ascii="Arial Narrow" w:hAnsi="Arial Narrow"/>
          <w:sz w:val="22"/>
          <w:lang w:eastAsia="x-none"/>
        </w:rPr>
        <w:t xml:space="preserve">v čl. </w:t>
      </w:r>
      <w:r w:rsidR="00E44821" w:rsidRPr="000962BD">
        <w:rPr>
          <w:rFonts w:ascii="Arial Narrow" w:hAnsi="Arial Narrow"/>
          <w:sz w:val="22"/>
          <w:lang w:eastAsia="x-none"/>
        </w:rPr>
        <w:t>III Cena a platobné podmienky</w:t>
      </w:r>
      <w:r w:rsidR="00457574" w:rsidRPr="000962BD">
        <w:rPr>
          <w:rFonts w:ascii="Arial Narrow" w:hAnsi="Arial Narrow"/>
          <w:sz w:val="22"/>
          <w:lang w:eastAsia="x-none"/>
        </w:rPr>
        <w:t>, v</w:t>
      </w:r>
      <w:r w:rsidR="00C302C0" w:rsidRPr="000962BD">
        <w:rPr>
          <w:rFonts w:ascii="Arial Narrow" w:hAnsi="Arial Narrow"/>
          <w:sz w:val="22"/>
          <w:lang w:eastAsia="x-none"/>
        </w:rPr>
        <w:t> </w:t>
      </w:r>
      <w:r w:rsidR="00457574" w:rsidRPr="000962BD">
        <w:rPr>
          <w:rFonts w:ascii="Arial Narrow" w:hAnsi="Arial Narrow"/>
          <w:sz w:val="22"/>
          <w:lang w:eastAsia="x-none"/>
        </w:rPr>
        <w:t>bod</w:t>
      </w:r>
      <w:r w:rsidR="00C302C0" w:rsidRPr="000962BD">
        <w:rPr>
          <w:rFonts w:ascii="Arial Narrow" w:hAnsi="Arial Narrow"/>
          <w:sz w:val="22"/>
          <w:lang w:eastAsia="x-none"/>
        </w:rPr>
        <w:t xml:space="preserve">och </w:t>
      </w:r>
      <w:r w:rsidR="00457574" w:rsidRPr="000962BD">
        <w:rPr>
          <w:rFonts w:ascii="Arial Narrow" w:hAnsi="Arial Narrow"/>
          <w:sz w:val="22"/>
          <w:lang w:eastAsia="x-none"/>
        </w:rPr>
        <w:t>18</w:t>
      </w:r>
      <w:r w:rsidR="00EE67EC" w:rsidRPr="000962BD">
        <w:rPr>
          <w:rFonts w:ascii="Arial Narrow" w:hAnsi="Arial Narrow"/>
          <w:sz w:val="22"/>
          <w:lang w:eastAsia="x-none"/>
        </w:rPr>
        <w:t>.</w:t>
      </w:r>
      <w:r w:rsidR="00457574" w:rsidRPr="000962BD">
        <w:rPr>
          <w:rFonts w:ascii="Arial Narrow" w:hAnsi="Arial Narrow"/>
          <w:sz w:val="22"/>
          <w:lang w:eastAsia="x-none"/>
        </w:rPr>
        <w:t xml:space="preserve"> </w:t>
      </w:r>
      <w:r w:rsidR="00C302C0" w:rsidRPr="000962BD">
        <w:rPr>
          <w:rFonts w:ascii="Arial Narrow" w:hAnsi="Arial Narrow"/>
          <w:sz w:val="22"/>
          <w:lang w:eastAsia="x-none"/>
        </w:rPr>
        <w:t xml:space="preserve"> a</w:t>
      </w:r>
      <w:r w:rsidR="00EE67EC" w:rsidRPr="000962BD">
        <w:rPr>
          <w:rFonts w:ascii="Arial Narrow" w:hAnsi="Arial Narrow"/>
          <w:sz w:val="22"/>
          <w:lang w:eastAsia="x-none"/>
        </w:rPr>
        <w:t> </w:t>
      </w:r>
      <w:r w:rsidR="00C302C0" w:rsidRPr="000962BD">
        <w:rPr>
          <w:rFonts w:ascii="Arial Narrow" w:hAnsi="Arial Narrow"/>
          <w:sz w:val="22"/>
          <w:lang w:eastAsia="x-none"/>
        </w:rPr>
        <w:t>19</w:t>
      </w:r>
      <w:r w:rsidR="00EE67EC" w:rsidRPr="000962BD">
        <w:rPr>
          <w:rFonts w:ascii="Arial Narrow" w:hAnsi="Arial Narrow"/>
          <w:sz w:val="22"/>
          <w:lang w:eastAsia="x-none"/>
        </w:rPr>
        <w:t>.</w:t>
      </w:r>
      <w:r w:rsidR="00C302C0" w:rsidRPr="000962BD">
        <w:rPr>
          <w:rFonts w:ascii="Arial Narrow" w:hAnsi="Arial Narrow"/>
          <w:sz w:val="22"/>
          <w:lang w:eastAsia="x-none"/>
        </w:rPr>
        <w:t xml:space="preserve"> </w:t>
      </w:r>
      <w:r w:rsidR="00457574" w:rsidRPr="000962BD">
        <w:rPr>
          <w:rFonts w:ascii="Arial Narrow" w:hAnsi="Arial Narrow"/>
          <w:sz w:val="22"/>
          <w:lang w:eastAsia="x-none"/>
        </w:rPr>
        <w:t xml:space="preserve">určil, že </w:t>
      </w:r>
      <w:r w:rsidR="00F07AA0" w:rsidRPr="000962BD">
        <w:rPr>
          <w:rFonts w:ascii="Arial Narrow" w:hAnsi="Arial Narrow"/>
          <w:sz w:val="22"/>
          <w:lang w:eastAsia="x-none"/>
        </w:rPr>
        <w:t>náležité platby za stavebné práce uhradí priamo subdodávateľovi, ktorý uskutočnil stavebné práce</w:t>
      </w:r>
      <w:r w:rsidR="003C3B4A" w:rsidRPr="000962BD">
        <w:rPr>
          <w:rFonts w:ascii="Arial Narrow" w:hAnsi="Arial Narrow"/>
          <w:sz w:val="22"/>
          <w:lang w:eastAsia="x-none"/>
        </w:rPr>
        <w:t>, ak o to subdodávateľ požiada. Verejný obstarávateľ zároveň v tomto návrhu Zmluvy o dielo určil podrobnosti týkajúce sa spôsobu platby subdodávateľovi a</w:t>
      </w:r>
      <w:r w:rsidR="0089384D" w:rsidRPr="000962BD">
        <w:rPr>
          <w:rFonts w:ascii="Arial Narrow" w:hAnsi="Arial Narrow"/>
          <w:sz w:val="22"/>
          <w:lang w:eastAsia="x-none"/>
        </w:rPr>
        <w:t xml:space="preserve"> vhodný </w:t>
      </w:r>
      <w:r w:rsidR="003C3B4A" w:rsidRPr="000962BD">
        <w:rPr>
          <w:rFonts w:ascii="Arial Narrow" w:hAnsi="Arial Narrow"/>
          <w:sz w:val="22"/>
          <w:lang w:eastAsia="x-none"/>
        </w:rPr>
        <w:t xml:space="preserve">mechanizmus, ktorým umožní </w:t>
      </w:r>
      <w:r w:rsidR="008E0975" w:rsidRPr="000962BD">
        <w:rPr>
          <w:rFonts w:ascii="Arial Narrow" w:hAnsi="Arial Narrow"/>
          <w:sz w:val="22"/>
          <w:lang w:eastAsia="x-none"/>
        </w:rPr>
        <w:t>úspešnému uchádzačovi/</w:t>
      </w:r>
      <w:r w:rsidR="0089384D" w:rsidRPr="000962BD">
        <w:rPr>
          <w:rFonts w:ascii="Arial Narrow" w:hAnsi="Arial Narrow"/>
          <w:sz w:val="22"/>
          <w:lang w:eastAsia="x-none"/>
        </w:rPr>
        <w:t>Z</w:t>
      </w:r>
      <w:r w:rsidR="003C3B4A" w:rsidRPr="000962BD">
        <w:rPr>
          <w:rFonts w:ascii="Arial Narrow" w:hAnsi="Arial Narrow"/>
          <w:sz w:val="22"/>
          <w:lang w:eastAsia="x-none"/>
        </w:rPr>
        <w:t>hotoviteľovi namietať voči nenáležitej platbe subdodávateľovi</w:t>
      </w:r>
      <w:r w:rsidR="00EE67EC" w:rsidRPr="000962BD">
        <w:rPr>
          <w:rFonts w:ascii="Arial Narrow" w:hAnsi="Arial Narrow"/>
          <w:sz w:val="22"/>
          <w:lang w:eastAsia="x-none"/>
        </w:rPr>
        <w:t>,</w:t>
      </w:r>
    </w:p>
    <w:p w14:paraId="04D16037" w14:textId="24ED4382" w:rsidR="00E93271" w:rsidRPr="000962BD" w:rsidRDefault="00E93271" w:rsidP="006961A5">
      <w:pPr>
        <w:pStyle w:val="Odsekzoznamu"/>
        <w:numPr>
          <w:ilvl w:val="0"/>
          <w:numId w:val="13"/>
        </w:numPr>
        <w:jc w:val="both"/>
        <w:rPr>
          <w:rFonts w:ascii="Arial Narrow" w:hAnsi="Arial Narrow"/>
          <w:sz w:val="22"/>
          <w:lang w:eastAsia="x-none"/>
        </w:rPr>
      </w:pPr>
      <w:r w:rsidRPr="000962BD">
        <w:rPr>
          <w:rFonts w:ascii="Arial Narrow" w:hAnsi="Arial Narrow"/>
          <w:sz w:val="22"/>
          <w:lang w:eastAsia="x-none"/>
        </w:rPr>
        <w:lastRenderedPageBreak/>
        <w:t>v čl. VII Ostatné dojednania, v bod</w:t>
      </w:r>
      <w:r w:rsidR="00C675BF" w:rsidRPr="000962BD">
        <w:rPr>
          <w:rFonts w:ascii="Arial Narrow" w:hAnsi="Arial Narrow"/>
          <w:sz w:val="22"/>
          <w:lang w:eastAsia="x-none"/>
        </w:rPr>
        <w:t>och</w:t>
      </w:r>
      <w:r w:rsidRPr="000962BD">
        <w:rPr>
          <w:rFonts w:ascii="Arial Narrow" w:hAnsi="Arial Narrow"/>
          <w:sz w:val="22"/>
          <w:lang w:eastAsia="x-none"/>
        </w:rPr>
        <w:t xml:space="preserve"> </w:t>
      </w:r>
      <w:r w:rsidR="00C675BF" w:rsidRPr="000962BD">
        <w:rPr>
          <w:rFonts w:ascii="Arial Narrow" w:hAnsi="Arial Narrow"/>
          <w:sz w:val="22"/>
          <w:lang w:eastAsia="x-none"/>
        </w:rPr>
        <w:t>7</w:t>
      </w:r>
      <w:r w:rsidR="00EE67EC" w:rsidRPr="000962BD">
        <w:rPr>
          <w:rFonts w:ascii="Arial Narrow" w:hAnsi="Arial Narrow"/>
          <w:sz w:val="22"/>
          <w:lang w:eastAsia="x-none"/>
        </w:rPr>
        <w:t>.</w:t>
      </w:r>
      <w:r w:rsidR="00C675BF" w:rsidRPr="000962BD">
        <w:rPr>
          <w:rFonts w:ascii="Arial Narrow" w:hAnsi="Arial Narrow"/>
          <w:sz w:val="22"/>
          <w:lang w:eastAsia="x-none"/>
        </w:rPr>
        <w:t xml:space="preserve"> až 10</w:t>
      </w:r>
      <w:r w:rsidR="00EE67EC" w:rsidRPr="000962BD">
        <w:rPr>
          <w:rFonts w:ascii="Arial Narrow" w:hAnsi="Arial Narrow"/>
          <w:sz w:val="22"/>
          <w:lang w:eastAsia="x-none"/>
        </w:rPr>
        <w:t>.</w:t>
      </w:r>
      <w:r w:rsidR="002A2D67" w:rsidRPr="000962BD">
        <w:rPr>
          <w:rFonts w:ascii="Arial Narrow" w:hAnsi="Arial Narrow"/>
          <w:sz w:val="22"/>
          <w:lang w:eastAsia="x-none"/>
        </w:rPr>
        <w:t xml:space="preserve"> zaviazal </w:t>
      </w:r>
      <w:r w:rsidR="00C302C0" w:rsidRPr="000962BD">
        <w:rPr>
          <w:rFonts w:ascii="Arial Narrow" w:hAnsi="Arial Narrow"/>
          <w:sz w:val="22"/>
          <w:lang w:eastAsia="x-none"/>
        </w:rPr>
        <w:t>úspešného uchádzača/</w:t>
      </w:r>
      <w:r w:rsidR="00C675BF" w:rsidRPr="000962BD">
        <w:rPr>
          <w:rFonts w:ascii="Arial Narrow" w:hAnsi="Arial Narrow"/>
          <w:sz w:val="22"/>
          <w:lang w:eastAsia="x-none"/>
        </w:rPr>
        <w:t xml:space="preserve">Zhotoviteľa </w:t>
      </w:r>
      <w:r w:rsidR="008E0975" w:rsidRPr="000962BD">
        <w:rPr>
          <w:rFonts w:ascii="Arial Narrow" w:hAnsi="Arial Narrow"/>
          <w:sz w:val="22"/>
          <w:lang w:eastAsia="x-none"/>
        </w:rPr>
        <w:t>dôsledne dodržiavať zákaz nelegálnej práce a nelegálneho zamestnávania v súlade so zákonom č. 82/2005 Z. z. o nelegálnej práci a nelegálnom zamestnávaní a o zmene a doplnení niektorých zákonov v znení neskorších predpisov</w:t>
      </w:r>
      <w:r w:rsidR="00C302C0" w:rsidRPr="000962BD">
        <w:rPr>
          <w:rFonts w:ascii="Arial Narrow" w:hAnsi="Arial Narrow"/>
          <w:sz w:val="22"/>
          <w:lang w:eastAsia="x-none"/>
        </w:rPr>
        <w:t>.</w:t>
      </w:r>
    </w:p>
    <w:p w14:paraId="2DA27D7A" w14:textId="77777777" w:rsidR="006961A5" w:rsidRPr="006961A5" w:rsidRDefault="006961A5" w:rsidP="006961A5">
      <w:pPr>
        <w:pStyle w:val="Odsekzoznamu"/>
        <w:ind w:left="567" w:hanging="567"/>
        <w:jc w:val="both"/>
        <w:rPr>
          <w:rFonts w:ascii="Arial Narrow" w:hAnsi="Arial Narrow"/>
          <w:sz w:val="22"/>
          <w:lang w:eastAsia="x-none"/>
        </w:rPr>
      </w:pPr>
    </w:p>
    <w:p w14:paraId="0B38F27A" w14:textId="3F4217F8" w:rsidR="00C97994" w:rsidRPr="00401CCE" w:rsidRDefault="00C97994" w:rsidP="00087D25">
      <w:pPr>
        <w:pStyle w:val="Nadpis3"/>
        <w:keepNext/>
        <w:keepLines/>
        <w:numPr>
          <w:ilvl w:val="0"/>
          <w:numId w:val="31"/>
        </w:numPr>
        <w:spacing w:after="120"/>
        <w:rPr>
          <w:b/>
        </w:rPr>
      </w:pPr>
      <w:r w:rsidRPr="00401CCE">
        <w:rPr>
          <w:b/>
        </w:rPr>
        <w:t>Ochrana osobných údajov</w:t>
      </w:r>
      <w:bookmarkEnd w:id="37"/>
    </w:p>
    <w:p w14:paraId="22BAE247" w14:textId="77777777" w:rsidR="00C97994" w:rsidRPr="00936504" w:rsidRDefault="00C97994" w:rsidP="00087D25">
      <w:pPr>
        <w:pStyle w:val="Nzov"/>
        <w:numPr>
          <w:ilvl w:val="1"/>
          <w:numId w:val="31"/>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76877ADB" w14:textId="77777777" w:rsidR="00C97994" w:rsidRPr="002540B5" w:rsidRDefault="00C97994" w:rsidP="00087D25">
      <w:pPr>
        <w:pStyle w:val="Nzov"/>
        <w:numPr>
          <w:ilvl w:val="1"/>
          <w:numId w:val="31"/>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p w14:paraId="4681252F" w14:textId="77777777" w:rsidR="00C97994" w:rsidRPr="00960C08" w:rsidRDefault="00C97994" w:rsidP="00401CCE">
      <w:pPr>
        <w:spacing w:before="120" w:after="120" w:line="240" w:lineRule="auto"/>
        <w:ind w:left="567"/>
        <w:jc w:val="both"/>
        <w:rPr>
          <w:rFonts w:ascii="Arial Narrow" w:hAnsi="Arial Narrow" w:cs="Arial"/>
          <w:sz w:val="22"/>
        </w:rPr>
      </w:pPr>
    </w:p>
    <w:p w14:paraId="637C5F34" w14:textId="77777777" w:rsidR="008629A2" w:rsidRPr="00960C08" w:rsidRDefault="008629A2" w:rsidP="00960C08">
      <w:pPr>
        <w:spacing w:before="120" w:after="120" w:line="240" w:lineRule="auto"/>
        <w:ind w:left="360"/>
        <w:jc w:val="both"/>
        <w:rPr>
          <w:rFonts w:ascii="Arial Narrow" w:hAnsi="Arial Narrow" w:cs="Arial"/>
          <w:sz w:val="22"/>
        </w:rPr>
      </w:pPr>
    </w:p>
    <w:sectPr w:rsidR="008629A2" w:rsidRPr="00960C08" w:rsidSect="00D84141">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8D9F" w14:textId="77777777" w:rsidR="00D75FB6" w:rsidRDefault="00D75FB6" w:rsidP="00116B5E">
      <w:pPr>
        <w:spacing w:after="0" w:line="240" w:lineRule="auto"/>
      </w:pPr>
      <w:r>
        <w:separator/>
      </w:r>
    </w:p>
  </w:endnote>
  <w:endnote w:type="continuationSeparator" w:id="0">
    <w:p w14:paraId="4B945CCD" w14:textId="77777777" w:rsidR="00D75FB6" w:rsidRDefault="00D75FB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8EB7" w14:textId="77777777" w:rsidR="00D75FB6" w:rsidRDefault="00D75FB6">
    <w:pPr>
      <w:pStyle w:val="Pta"/>
    </w:pPr>
    <w:r>
      <w:rPr>
        <w:noProof/>
        <w:lang w:val="sk-SK" w:eastAsia="sk-SK"/>
      </w:rPr>
      <w:drawing>
        <wp:anchor distT="0" distB="0" distL="114300" distR="114300" simplePos="0" relativeHeight="251657728" behindDoc="0" locked="0" layoutInCell="1" allowOverlap="1" wp14:anchorId="314D3EC0" wp14:editId="37AC1F38">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9261" w14:textId="77777777" w:rsidR="00D75FB6" w:rsidRDefault="00D75FB6" w:rsidP="00116B5E">
      <w:pPr>
        <w:spacing w:after="0" w:line="240" w:lineRule="auto"/>
      </w:pPr>
      <w:r>
        <w:separator/>
      </w:r>
    </w:p>
  </w:footnote>
  <w:footnote w:type="continuationSeparator" w:id="0">
    <w:p w14:paraId="3A00D913" w14:textId="77777777" w:rsidR="00D75FB6" w:rsidRDefault="00D75FB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6559" w14:textId="21FA89FC" w:rsidR="00D75FB6" w:rsidRPr="00C10339" w:rsidRDefault="00D75FB6" w:rsidP="003239D7">
    <w:pPr>
      <w:pStyle w:val="Hlavika"/>
      <w:jc w:val="center"/>
      <w:rPr>
        <w:rFonts w:ascii="Arial Narrow" w:hAnsi="Arial Narrow"/>
        <w:i/>
        <w:sz w:val="28"/>
        <w:szCs w:val="28"/>
        <w:lang w:val="sk-SK"/>
      </w:rPr>
    </w:pPr>
    <w:r>
      <w:tab/>
    </w:r>
  </w:p>
  <w:p w14:paraId="02B1BEB5" w14:textId="77777777" w:rsidR="00D75FB6" w:rsidRDefault="00D75FB6" w:rsidP="003239D7">
    <w:pPr>
      <w:pStyle w:val="Hlavika"/>
      <w:tabs>
        <w:tab w:val="left" w:pos="34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C28B" w14:textId="59E3F5F1" w:rsidR="00D75FB6" w:rsidRDefault="00D75FB6">
    <w:pPr>
      <w:pStyle w:val="Hlavika"/>
    </w:pPr>
    <w:r w:rsidRPr="00BF3DB3">
      <w:rPr>
        <w:noProof/>
        <w:lang w:eastAsia="sk-SK"/>
      </w:rPr>
      <w:drawing>
        <wp:inline distT="0" distB="0" distL="0" distR="0" wp14:anchorId="195EF2C6" wp14:editId="6A944FB2">
          <wp:extent cx="5759450" cy="681840"/>
          <wp:effectExtent l="0" t="0" r="0" b="0"/>
          <wp:docPr id="2" name="Obrázok 2" descr="C:\Users\kolekova2728387\Desktop\subor logotyp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ekova2728387\Desktop\subor logotypo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8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C27"/>
    <w:multiLevelType w:val="hybridMultilevel"/>
    <w:tmpl w:val="97BECC46"/>
    <w:lvl w:ilvl="0" w:tplc="041B000F">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5FC4A9B"/>
    <w:multiLevelType w:val="hybridMultilevel"/>
    <w:tmpl w:val="3CFCDDC0"/>
    <w:lvl w:ilvl="0" w:tplc="925098BE">
      <w:start w:val="3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016934"/>
    <w:multiLevelType w:val="multilevel"/>
    <w:tmpl w:val="6CAA29F4"/>
    <w:lvl w:ilvl="0">
      <w:start w:val="24"/>
      <w:numFmt w:val="decimal"/>
      <w:lvlText w:val="%1"/>
      <w:lvlJc w:val="left"/>
      <w:pPr>
        <w:ind w:left="360" w:hanging="360"/>
      </w:pPr>
      <w:rPr>
        <w:rFonts w:hint="default"/>
      </w:rPr>
    </w:lvl>
    <w:lvl w:ilvl="1">
      <w:start w:val="1"/>
      <w:numFmt w:val="decimal"/>
      <w:lvlText w:val="%1.%2"/>
      <w:lvlJc w:val="left"/>
      <w:pPr>
        <w:ind w:left="2629" w:hanging="360"/>
      </w:pPr>
      <w:rPr>
        <w:rFonts w:ascii="Arial Narrow" w:hAnsi="Arial Narrow" w:hint="default"/>
        <w:color w:val="auto"/>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33D07AE"/>
    <w:multiLevelType w:val="hybridMultilevel"/>
    <w:tmpl w:val="DC3C649C"/>
    <w:lvl w:ilvl="0" w:tplc="B2CCCAE2">
      <w:start w:val="1"/>
      <w:numFmt w:val="lowerLetter"/>
      <w:lvlText w:val="%1)"/>
      <w:lvlJc w:val="left"/>
      <w:pPr>
        <w:ind w:left="899" w:hanging="360"/>
      </w:pPr>
      <w:rPr>
        <w:rFonts w:hint="default"/>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0" w15:restartNumberingAfterBreak="0">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15:restartNumberingAfterBreak="0">
    <w:nsid w:val="277F6F78"/>
    <w:multiLevelType w:val="hybridMultilevel"/>
    <w:tmpl w:val="0E5090FC"/>
    <w:lvl w:ilvl="0" w:tplc="6DF4B262">
      <w:start w:val="3"/>
      <w:numFmt w:val="bullet"/>
      <w:lvlText w:val="-"/>
      <w:lvlJc w:val="left"/>
      <w:pPr>
        <w:ind w:left="786" w:hanging="360"/>
      </w:pPr>
      <w:rPr>
        <w:rFonts w:ascii="Arial Narrow" w:eastAsiaTheme="minorHAnsi" w:hAnsi="Arial Narrow"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48C6EBA"/>
    <w:multiLevelType w:val="hybridMultilevel"/>
    <w:tmpl w:val="5E0432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5D5F7F"/>
    <w:multiLevelType w:val="multilevel"/>
    <w:tmpl w:val="2B301B3E"/>
    <w:lvl w:ilvl="0">
      <w:start w:val="25"/>
      <w:numFmt w:val="decimal"/>
      <w:lvlText w:val="%1"/>
      <w:lvlJc w:val="left"/>
      <w:pPr>
        <w:ind w:left="360" w:hanging="360"/>
      </w:pPr>
      <w:rPr>
        <w:rFonts w:cs="ITCBookmanEE" w:hint="default"/>
        <w:color w:val="auto"/>
      </w:rPr>
    </w:lvl>
    <w:lvl w:ilvl="1">
      <w:start w:val="1"/>
      <w:numFmt w:val="decimal"/>
      <w:lvlText w:val="%1.%2"/>
      <w:lvlJc w:val="left"/>
      <w:pPr>
        <w:ind w:left="927" w:hanging="360"/>
      </w:pPr>
      <w:rPr>
        <w:rFonts w:ascii="Arial Narrow" w:hAnsi="Arial Narrow" w:cs="ITCBookmanEE" w:hint="default"/>
        <w:color w:val="auto"/>
        <w:sz w:val="22"/>
        <w:szCs w:val="22"/>
      </w:rPr>
    </w:lvl>
    <w:lvl w:ilvl="2">
      <w:start w:val="1"/>
      <w:numFmt w:val="decimal"/>
      <w:lvlText w:val="%1.%2.%3"/>
      <w:lvlJc w:val="left"/>
      <w:pPr>
        <w:ind w:left="1854" w:hanging="720"/>
      </w:pPr>
      <w:rPr>
        <w:rFonts w:cs="ITCBookmanEE" w:hint="default"/>
        <w:color w:val="auto"/>
      </w:rPr>
    </w:lvl>
    <w:lvl w:ilvl="3">
      <w:start w:val="1"/>
      <w:numFmt w:val="decimal"/>
      <w:lvlText w:val="%1.%2.%3.%4"/>
      <w:lvlJc w:val="left"/>
      <w:pPr>
        <w:ind w:left="2421" w:hanging="720"/>
      </w:pPr>
      <w:rPr>
        <w:rFonts w:cs="ITCBookmanEE" w:hint="default"/>
        <w:color w:val="auto"/>
      </w:rPr>
    </w:lvl>
    <w:lvl w:ilvl="4">
      <w:start w:val="1"/>
      <w:numFmt w:val="decimal"/>
      <w:lvlText w:val="%1.%2.%3.%4.%5"/>
      <w:lvlJc w:val="left"/>
      <w:pPr>
        <w:ind w:left="2988" w:hanging="720"/>
      </w:pPr>
      <w:rPr>
        <w:rFonts w:cs="ITCBookmanEE" w:hint="default"/>
        <w:color w:val="auto"/>
      </w:rPr>
    </w:lvl>
    <w:lvl w:ilvl="5">
      <w:start w:val="1"/>
      <w:numFmt w:val="decimal"/>
      <w:lvlText w:val="%1.%2.%3.%4.%5.%6"/>
      <w:lvlJc w:val="left"/>
      <w:pPr>
        <w:ind w:left="3915" w:hanging="1080"/>
      </w:pPr>
      <w:rPr>
        <w:rFonts w:cs="ITCBookmanEE" w:hint="default"/>
        <w:color w:val="auto"/>
      </w:rPr>
    </w:lvl>
    <w:lvl w:ilvl="6">
      <w:start w:val="1"/>
      <w:numFmt w:val="decimal"/>
      <w:lvlText w:val="%1.%2.%3.%4.%5.%6.%7"/>
      <w:lvlJc w:val="left"/>
      <w:pPr>
        <w:ind w:left="4482" w:hanging="1080"/>
      </w:pPr>
      <w:rPr>
        <w:rFonts w:cs="ITCBookmanEE" w:hint="default"/>
        <w:color w:val="auto"/>
      </w:rPr>
    </w:lvl>
    <w:lvl w:ilvl="7">
      <w:start w:val="1"/>
      <w:numFmt w:val="decimal"/>
      <w:lvlText w:val="%1.%2.%3.%4.%5.%6.%7.%8"/>
      <w:lvlJc w:val="left"/>
      <w:pPr>
        <w:ind w:left="5409" w:hanging="1440"/>
      </w:pPr>
      <w:rPr>
        <w:rFonts w:cs="ITCBookmanEE" w:hint="default"/>
        <w:color w:val="auto"/>
      </w:rPr>
    </w:lvl>
    <w:lvl w:ilvl="8">
      <w:start w:val="1"/>
      <w:numFmt w:val="decimal"/>
      <w:lvlText w:val="%1.%2.%3.%4.%5.%6.%7.%8.%9"/>
      <w:lvlJc w:val="left"/>
      <w:pPr>
        <w:ind w:left="5976" w:hanging="1440"/>
      </w:pPr>
      <w:rPr>
        <w:rFonts w:cs="ITCBookmanEE" w:hint="default"/>
        <w:color w:val="auto"/>
      </w:rPr>
    </w:lvl>
  </w:abstractNum>
  <w:abstractNum w:abstractNumId="2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52555C64"/>
    <w:multiLevelType w:val="hybridMultilevel"/>
    <w:tmpl w:val="3CF29AAA"/>
    <w:lvl w:ilvl="0" w:tplc="9A6A4C72">
      <w:start w:val="1"/>
      <w:numFmt w:val="decimal"/>
      <w:lvlText w:val="%1)"/>
      <w:lvlJc w:val="left"/>
      <w:pPr>
        <w:ind w:left="720" w:hanging="360"/>
      </w:pPr>
      <w:rPr>
        <w:rFonts w:ascii="Segoe UI" w:hAnsi="Segoe UI" w:cs="Segoe UI" w:hint="default"/>
        <w:color w:val="000000"/>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3A650E4"/>
    <w:multiLevelType w:val="multilevel"/>
    <w:tmpl w:val="0DA8691A"/>
    <w:lvl w:ilvl="0">
      <w:start w:val="3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4E7664C"/>
    <w:multiLevelType w:val="multilevel"/>
    <w:tmpl w:val="7EF4D3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60B0C85A"/>
    <w:lvl w:ilvl="0" w:tplc="D7C433DE">
      <w:start w:val="1"/>
      <w:numFmt w:val="decimal"/>
      <w:lvlText w:val="%1"/>
      <w:lvlJc w:val="left"/>
      <w:pPr>
        <w:ind w:left="706" w:hanging="516"/>
      </w:pPr>
      <w:rPr>
        <w:rFonts w:cs="Times New Roman" w:hint="default"/>
        <w:b w:val="0"/>
        <w:bCs/>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FAF7AA1"/>
    <w:multiLevelType w:val="multilevel"/>
    <w:tmpl w:val="FB2C73D4"/>
    <w:lvl w:ilvl="0">
      <w:start w:val="1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9"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A1F0800"/>
    <w:multiLevelType w:val="multilevel"/>
    <w:tmpl w:val="41F4A7A2"/>
    <w:lvl w:ilvl="0">
      <w:start w:val="3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E879C9"/>
    <w:multiLevelType w:val="multilevel"/>
    <w:tmpl w:val="F15AA35E"/>
    <w:lvl w:ilvl="0">
      <w:start w:val="24"/>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CD357E"/>
    <w:multiLevelType w:val="multilevel"/>
    <w:tmpl w:val="C9CE62E4"/>
    <w:lvl w:ilvl="0">
      <w:start w:val="16"/>
      <w:numFmt w:val="decimal"/>
      <w:lvlText w:val="%1"/>
      <w:lvlJc w:val="left"/>
      <w:pPr>
        <w:ind w:left="510" w:hanging="510"/>
      </w:pPr>
      <w:rPr>
        <w:rFonts w:cs="Times New Roman" w:hint="default"/>
      </w:rPr>
    </w:lvl>
    <w:lvl w:ilvl="1">
      <w:start w:val="2"/>
      <w:numFmt w:val="decimal"/>
      <w:lvlText w:val="%1.%2"/>
      <w:lvlJc w:val="left"/>
      <w:pPr>
        <w:ind w:left="974" w:hanging="510"/>
      </w:pPr>
      <w:rPr>
        <w:rFonts w:cs="Times New Roman" w:hint="default"/>
      </w:rPr>
    </w:lvl>
    <w:lvl w:ilvl="2">
      <w:start w:val="2"/>
      <w:numFmt w:val="decimal"/>
      <w:lvlText w:val="%1.%2.%3"/>
      <w:lvlJc w:val="left"/>
      <w:pPr>
        <w:ind w:left="1648" w:hanging="720"/>
      </w:pPr>
      <w:rPr>
        <w:rFonts w:cs="Times New Roman" w:hint="default"/>
      </w:rPr>
    </w:lvl>
    <w:lvl w:ilvl="3">
      <w:start w:val="1"/>
      <w:numFmt w:val="decimal"/>
      <w:lvlText w:val="%1.%2.%3.%4"/>
      <w:lvlJc w:val="left"/>
      <w:pPr>
        <w:ind w:left="2112" w:hanging="720"/>
      </w:pPr>
      <w:rPr>
        <w:rFonts w:cs="Times New Roman" w:hint="default"/>
      </w:rPr>
    </w:lvl>
    <w:lvl w:ilvl="4">
      <w:start w:val="1"/>
      <w:numFmt w:val="decimal"/>
      <w:lvlText w:val="%1.%2.%3.%4.%5"/>
      <w:lvlJc w:val="left"/>
      <w:pPr>
        <w:ind w:left="2576" w:hanging="720"/>
      </w:pPr>
      <w:rPr>
        <w:rFonts w:cs="Times New Roman" w:hint="default"/>
      </w:rPr>
    </w:lvl>
    <w:lvl w:ilvl="5">
      <w:start w:val="1"/>
      <w:numFmt w:val="decimal"/>
      <w:lvlText w:val="%1.%2.%3.%4.%5.%6"/>
      <w:lvlJc w:val="left"/>
      <w:pPr>
        <w:ind w:left="3400" w:hanging="1080"/>
      </w:pPr>
      <w:rPr>
        <w:rFonts w:cs="Times New Roman" w:hint="default"/>
      </w:rPr>
    </w:lvl>
    <w:lvl w:ilvl="6">
      <w:start w:val="1"/>
      <w:numFmt w:val="decimal"/>
      <w:lvlText w:val="%1.%2.%3.%4.%5.%6.%7"/>
      <w:lvlJc w:val="left"/>
      <w:pPr>
        <w:ind w:left="3864" w:hanging="1080"/>
      </w:pPr>
      <w:rPr>
        <w:rFonts w:cs="Times New Roman" w:hint="default"/>
      </w:rPr>
    </w:lvl>
    <w:lvl w:ilvl="7">
      <w:start w:val="1"/>
      <w:numFmt w:val="decimal"/>
      <w:lvlText w:val="%1.%2.%3.%4.%5.%6.%7.%8"/>
      <w:lvlJc w:val="left"/>
      <w:pPr>
        <w:ind w:left="4688" w:hanging="1440"/>
      </w:pPr>
      <w:rPr>
        <w:rFonts w:cs="Times New Roman" w:hint="default"/>
      </w:rPr>
    </w:lvl>
    <w:lvl w:ilvl="8">
      <w:start w:val="1"/>
      <w:numFmt w:val="decimal"/>
      <w:lvlText w:val="%1.%2.%3.%4.%5.%6.%7.%8.%9"/>
      <w:lvlJc w:val="left"/>
      <w:pPr>
        <w:ind w:left="5152" w:hanging="1440"/>
      </w:pPr>
      <w:rPr>
        <w:rFonts w:cs="Times New Roman" w:hint="default"/>
      </w:rPr>
    </w:lvl>
  </w:abstractNum>
  <w:abstractNum w:abstractNumId="40" w15:restartNumberingAfterBreak="0">
    <w:nsid w:val="79087E47"/>
    <w:multiLevelType w:val="multilevel"/>
    <w:tmpl w:val="8330617A"/>
    <w:lvl w:ilvl="0">
      <w:start w:val="1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C4F40F8"/>
    <w:multiLevelType w:val="hybridMultilevel"/>
    <w:tmpl w:val="A6AED3EE"/>
    <w:lvl w:ilvl="0" w:tplc="4574DD42">
      <w:start w:val="1"/>
      <w:numFmt w:val="lowerLetter"/>
      <w:lvlText w:val="%1)"/>
      <w:lvlJc w:val="left"/>
      <w:pPr>
        <w:ind w:left="975" w:hanging="360"/>
      </w:pPr>
      <w:rPr>
        <w:rFonts w:hint="default"/>
      </w:rPr>
    </w:lvl>
    <w:lvl w:ilvl="1" w:tplc="041B0019" w:tentative="1">
      <w:start w:val="1"/>
      <w:numFmt w:val="lowerLetter"/>
      <w:lvlText w:val="%2."/>
      <w:lvlJc w:val="left"/>
      <w:pPr>
        <w:ind w:left="1695" w:hanging="360"/>
      </w:pPr>
    </w:lvl>
    <w:lvl w:ilvl="2" w:tplc="041B001B" w:tentative="1">
      <w:start w:val="1"/>
      <w:numFmt w:val="lowerRoman"/>
      <w:lvlText w:val="%3."/>
      <w:lvlJc w:val="right"/>
      <w:pPr>
        <w:ind w:left="2415" w:hanging="180"/>
      </w:pPr>
    </w:lvl>
    <w:lvl w:ilvl="3" w:tplc="041B000F" w:tentative="1">
      <w:start w:val="1"/>
      <w:numFmt w:val="decimal"/>
      <w:lvlText w:val="%4."/>
      <w:lvlJc w:val="left"/>
      <w:pPr>
        <w:ind w:left="3135" w:hanging="360"/>
      </w:pPr>
    </w:lvl>
    <w:lvl w:ilvl="4" w:tplc="041B0019" w:tentative="1">
      <w:start w:val="1"/>
      <w:numFmt w:val="lowerLetter"/>
      <w:lvlText w:val="%5."/>
      <w:lvlJc w:val="left"/>
      <w:pPr>
        <w:ind w:left="3855" w:hanging="360"/>
      </w:pPr>
    </w:lvl>
    <w:lvl w:ilvl="5" w:tplc="041B001B" w:tentative="1">
      <w:start w:val="1"/>
      <w:numFmt w:val="lowerRoman"/>
      <w:lvlText w:val="%6."/>
      <w:lvlJc w:val="right"/>
      <w:pPr>
        <w:ind w:left="4575" w:hanging="180"/>
      </w:pPr>
    </w:lvl>
    <w:lvl w:ilvl="6" w:tplc="041B000F" w:tentative="1">
      <w:start w:val="1"/>
      <w:numFmt w:val="decimal"/>
      <w:lvlText w:val="%7."/>
      <w:lvlJc w:val="left"/>
      <w:pPr>
        <w:ind w:left="5295" w:hanging="360"/>
      </w:pPr>
    </w:lvl>
    <w:lvl w:ilvl="7" w:tplc="041B0019" w:tentative="1">
      <w:start w:val="1"/>
      <w:numFmt w:val="lowerLetter"/>
      <w:lvlText w:val="%8."/>
      <w:lvlJc w:val="left"/>
      <w:pPr>
        <w:ind w:left="6015" w:hanging="360"/>
      </w:pPr>
    </w:lvl>
    <w:lvl w:ilvl="8" w:tplc="041B001B" w:tentative="1">
      <w:start w:val="1"/>
      <w:numFmt w:val="lowerRoman"/>
      <w:lvlText w:val="%9."/>
      <w:lvlJc w:val="right"/>
      <w:pPr>
        <w:ind w:left="6735" w:hanging="180"/>
      </w:pPr>
    </w:lvl>
  </w:abstractNum>
  <w:abstractNum w:abstractNumId="44" w15:restartNumberingAfterBreak="0">
    <w:nsid w:val="7D21262F"/>
    <w:multiLevelType w:val="multilevel"/>
    <w:tmpl w:val="2F486968"/>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5"/>
  </w:num>
  <w:num w:numId="3">
    <w:abstractNumId w:val="33"/>
  </w:num>
  <w:num w:numId="4">
    <w:abstractNumId w:val="20"/>
  </w:num>
  <w:num w:numId="5">
    <w:abstractNumId w:val="41"/>
  </w:num>
  <w:num w:numId="6">
    <w:abstractNumId w:val="16"/>
  </w:num>
  <w:num w:numId="7">
    <w:abstractNumId w:val="45"/>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7"/>
  </w:num>
  <w:num w:numId="14">
    <w:abstractNumId w:val="27"/>
  </w:num>
  <w:num w:numId="15">
    <w:abstractNumId w:val="31"/>
  </w:num>
  <w:num w:numId="16">
    <w:abstractNumId w:val="1"/>
  </w:num>
  <w:num w:numId="17">
    <w:abstractNumId w:val="12"/>
  </w:num>
  <w:num w:numId="18">
    <w:abstractNumId w:val="4"/>
  </w:num>
  <w:num w:numId="19">
    <w:abstractNumId w:val="13"/>
  </w:num>
  <w:num w:numId="20">
    <w:abstractNumId w:val="29"/>
  </w:num>
  <w:num w:numId="21">
    <w:abstractNumId w:val="32"/>
  </w:num>
  <w:num w:numId="22">
    <w:abstractNumId w:val="36"/>
  </w:num>
  <w:num w:numId="23">
    <w:abstractNumId w:val="42"/>
  </w:num>
  <w:num w:numId="24">
    <w:abstractNumId w:val="5"/>
  </w:num>
  <w:num w:numId="25">
    <w:abstractNumId w:val="10"/>
  </w:num>
  <w:num w:numId="26">
    <w:abstractNumId w:val="17"/>
  </w:num>
  <w:num w:numId="27">
    <w:abstractNumId w:val="25"/>
  </w:num>
  <w:num w:numId="28">
    <w:abstractNumId w:val="34"/>
  </w:num>
  <w:num w:numId="29">
    <w:abstractNumId w:val="23"/>
  </w:num>
  <w:num w:numId="30">
    <w:abstractNumId w:val="30"/>
  </w:num>
  <w:num w:numId="31">
    <w:abstractNumId w:val="26"/>
  </w:num>
  <w:num w:numId="32">
    <w:abstractNumId w:val="39"/>
  </w:num>
  <w:num w:numId="33">
    <w:abstractNumId w:val="40"/>
  </w:num>
  <w:num w:numId="34">
    <w:abstractNumId w:val="44"/>
  </w:num>
  <w:num w:numId="35">
    <w:abstractNumId w:val="9"/>
  </w:num>
  <w:num w:numId="36">
    <w:abstractNumId w:val="14"/>
  </w:num>
  <w:num w:numId="37">
    <w:abstractNumId w:val="38"/>
  </w:num>
  <w:num w:numId="38">
    <w:abstractNumId w:val="43"/>
  </w:num>
  <w:num w:numId="39">
    <w:abstractNumId w:val="28"/>
  </w:num>
  <w:num w:numId="40">
    <w:abstractNumId w:val="35"/>
  </w:num>
  <w:num w:numId="41">
    <w:abstractNumId w:val="0"/>
  </w:num>
  <w:num w:numId="42">
    <w:abstractNumId w:val="11"/>
  </w:num>
  <w:num w:numId="43">
    <w:abstractNumId w:val="18"/>
  </w:num>
  <w:num w:numId="44">
    <w:abstractNumId w:val="19"/>
  </w:num>
  <w:num w:numId="45">
    <w:abstractNumId w:val="6"/>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0364"/>
    <w:rsid w:val="0000303E"/>
    <w:rsid w:val="00005479"/>
    <w:rsid w:val="00005656"/>
    <w:rsid w:val="00006731"/>
    <w:rsid w:val="00007165"/>
    <w:rsid w:val="000102FE"/>
    <w:rsid w:val="00010313"/>
    <w:rsid w:val="00011857"/>
    <w:rsid w:val="00011D82"/>
    <w:rsid w:val="00011F53"/>
    <w:rsid w:val="00013D2E"/>
    <w:rsid w:val="00015ED7"/>
    <w:rsid w:val="000172A6"/>
    <w:rsid w:val="00017CE8"/>
    <w:rsid w:val="00020073"/>
    <w:rsid w:val="00020D30"/>
    <w:rsid w:val="00020F03"/>
    <w:rsid w:val="000226AE"/>
    <w:rsid w:val="00027BC3"/>
    <w:rsid w:val="00027D33"/>
    <w:rsid w:val="0003001B"/>
    <w:rsid w:val="00031B89"/>
    <w:rsid w:val="0003491A"/>
    <w:rsid w:val="00035F47"/>
    <w:rsid w:val="00036678"/>
    <w:rsid w:val="000366BD"/>
    <w:rsid w:val="00040A38"/>
    <w:rsid w:val="0004104A"/>
    <w:rsid w:val="00043683"/>
    <w:rsid w:val="00045B22"/>
    <w:rsid w:val="00045C02"/>
    <w:rsid w:val="00052401"/>
    <w:rsid w:val="00052BCB"/>
    <w:rsid w:val="00053195"/>
    <w:rsid w:val="000557CA"/>
    <w:rsid w:val="000562FE"/>
    <w:rsid w:val="000564AA"/>
    <w:rsid w:val="000624AC"/>
    <w:rsid w:val="0006277B"/>
    <w:rsid w:val="00065F6B"/>
    <w:rsid w:val="00066772"/>
    <w:rsid w:val="00066AA9"/>
    <w:rsid w:val="00070007"/>
    <w:rsid w:val="0007065F"/>
    <w:rsid w:val="00070688"/>
    <w:rsid w:val="00072099"/>
    <w:rsid w:val="00072281"/>
    <w:rsid w:val="000737CD"/>
    <w:rsid w:val="00074E2E"/>
    <w:rsid w:val="00075D65"/>
    <w:rsid w:val="00076976"/>
    <w:rsid w:val="00077EAC"/>
    <w:rsid w:val="00081368"/>
    <w:rsid w:val="00081B41"/>
    <w:rsid w:val="00081B47"/>
    <w:rsid w:val="00086BCA"/>
    <w:rsid w:val="0008742B"/>
    <w:rsid w:val="00087ACA"/>
    <w:rsid w:val="00087C8E"/>
    <w:rsid w:val="00087D25"/>
    <w:rsid w:val="0009162A"/>
    <w:rsid w:val="0009191A"/>
    <w:rsid w:val="00091DDB"/>
    <w:rsid w:val="00093257"/>
    <w:rsid w:val="000947B7"/>
    <w:rsid w:val="000962BD"/>
    <w:rsid w:val="000A00A2"/>
    <w:rsid w:val="000A1F95"/>
    <w:rsid w:val="000A39C7"/>
    <w:rsid w:val="000A6291"/>
    <w:rsid w:val="000B43E0"/>
    <w:rsid w:val="000B490C"/>
    <w:rsid w:val="000B65BF"/>
    <w:rsid w:val="000B7B5F"/>
    <w:rsid w:val="000C18E5"/>
    <w:rsid w:val="000C2AE2"/>
    <w:rsid w:val="000C4E9E"/>
    <w:rsid w:val="000D2649"/>
    <w:rsid w:val="000D2820"/>
    <w:rsid w:val="000D2897"/>
    <w:rsid w:val="000D2A83"/>
    <w:rsid w:val="000D3379"/>
    <w:rsid w:val="000D3435"/>
    <w:rsid w:val="000D3B33"/>
    <w:rsid w:val="000D4156"/>
    <w:rsid w:val="000D6BBD"/>
    <w:rsid w:val="000E26BB"/>
    <w:rsid w:val="000E47EC"/>
    <w:rsid w:val="000E4C26"/>
    <w:rsid w:val="000E5ABF"/>
    <w:rsid w:val="000E6AD9"/>
    <w:rsid w:val="000F3803"/>
    <w:rsid w:val="000F42DC"/>
    <w:rsid w:val="000F49DF"/>
    <w:rsid w:val="000F4BDF"/>
    <w:rsid w:val="000F60CD"/>
    <w:rsid w:val="000F7227"/>
    <w:rsid w:val="000F72E2"/>
    <w:rsid w:val="0010001E"/>
    <w:rsid w:val="00100701"/>
    <w:rsid w:val="00104AAE"/>
    <w:rsid w:val="00111784"/>
    <w:rsid w:val="00111802"/>
    <w:rsid w:val="00114B6F"/>
    <w:rsid w:val="00116670"/>
    <w:rsid w:val="00116B5E"/>
    <w:rsid w:val="00120107"/>
    <w:rsid w:val="001231CF"/>
    <w:rsid w:val="001235C1"/>
    <w:rsid w:val="00124993"/>
    <w:rsid w:val="00125AA2"/>
    <w:rsid w:val="00125CBB"/>
    <w:rsid w:val="00130CF0"/>
    <w:rsid w:val="00131910"/>
    <w:rsid w:val="001323B5"/>
    <w:rsid w:val="00133606"/>
    <w:rsid w:val="001359EE"/>
    <w:rsid w:val="00136939"/>
    <w:rsid w:val="00140174"/>
    <w:rsid w:val="00145F85"/>
    <w:rsid w:val="00146792"/>
    <w:rsid w:val="001468C3"/>
    <w:rsid w:val="00147213"/>
    <w:rsid w:val="00150B23"/>
    <w:rsid w:val="001511B5"/>
    <w:rsid w:val="00151E2D"/>
    <w:rsid w:val="00152A38"/>
    <w:rsid w:val="00154064"/>
    <w:rsid w:val="001561F2"/>
    <w:rsid w:val="00157ACD"/>
    <w:rsid w:val="001603A0"/>
    <w:rsid w:val="00161F0D"/>
    <w:rsid w:val="00162F57"/>
    <w:rsid w:val="00163780"/>
    <w:rsid w:val="001667D8"/>
    <w:rsid w:val="00166D47"/>
    <w:rsid w:val="00167C8B"/>
    <w:rsid w:val="0017112F"/>
    <w:rsid w:val="00172632"/>
    <w:rsid w:val="00173C0B"/>
    <w:rsid w:val="00174C6E"/>
    <w:rsid w:val="001756B9"/>
    <w:rsid w:val="00177769"/>
    <w:rsid w:val="00184636"/>
    <w:rsid w:val="00184D6A"/>
    <w:rsid w:val="001852AA"/>
    <w:rsid w:val="0019122C"/>
    <w:rsid w:val="00194C43"/>
    <w:rsid w:val="00194DB9"/>
    <w:rsid w:val="00197323"/>
    <w:rsid w:val="0019767D"/>
    <w:rsid w:val="001A06E0"/>
    <w:rsid w:val="001A0A2E"/>
    <w:rsid w:val="001A1B48"/>
    <w:rsid w:val="001A4507"/>
    <w:rsid w:val="001A4E8E"/>
    <w:rsid w:val="001A4EC2"/>
    <w:rsid w:val="001A5EB1"/>
    <w:rsid w:val="001A6A9C"/>
    <w:rsid w:val="001A6F1F"/>
    <w:rsid w:val="001B04C1"/>
    <w:rsid w:val="001B2DCB"/>
    <w:rsid w:val="001B386B"/>
    <w:rsid w:val="001B4232"/>
    <w:rsid w:val="001B4E46"/>
    <w:rsid w:val="001B5649"/>
    <w:rsid w:val="001B667C"/>
    <w:rsid w:val="001B7198"/>
    <w:rsid w:val="001C0153"/>
    <w:rsid w:val="001C44D3"/>
    <w:rsid w:val="001C452A"/>
    <w:rsid w:val="001C795D"/>
    <w:rsid w:val="001D02D0"/>
    <w:rsid w:val="001D066E"/>
    <w:rsid w:val="001D1AF3"/>
    <w:rsid w:val="001D42B7"/>
    <w:rsid w:val="001D6783"/>
    <w:rsid w:val="001D6F73"/>
    <w:rsid w:val="001D7689"/>
    <w:rsid w:val="001E161A"/>
    <w:rsid w:val="001E1D99"/>
    <w:rsid w:val="001E26B7"/>
    <w:rsid w:val="001E2BCB"/>
    <w:rsid w:val="001E491B"/>
    <w:rsid w:val="001E4E16"/>
    <w:rsid w:val="001E51EB"/>
    <w:rsid w:val="001F024B"/>
    <w:rsid w:val="001F0DD6"/>
    <w:rsid w:val="001F28D5"/>
    <w:rsid w:val="001F2D97"/>
    <w:rsid w:val="001F4B20"/>
    <w:rsid w:val="001F7754"/>
    <w:rsid w:val="001F79D3"/>
    <w:rsid w:val="00202AC8"/>
    <w:rsid w:val="00206653"/>
    <w:rsid w:val="00207B4D"/>
    <w:rsid w:val="0021217C"/>
    <w:rsid w:val="00213414"/>
    <w:rsid w:val="002137A8"/>
    <w:rsid w:val="00214528"/>
    <w:rsid w:val="00215615"/>
    <w:rsid w:val="00215C43"/>
    <w:rsid w:val="0021601D"/>
    <w:rsid w:val="0021607D"/>
    <w:rsid w:val="00220D46"/>
    <w:rsid w:val="002220A8"/>
    <w:rsid w:val="002236F7"/>
    <w:rsid w:val="00227840"/>
    <w:rsid w:val="00230529"/>
    <w:rsid w:val="00232C31"/>
    <w:rsid w:val="00234728"/>
    <w:rsid w:val="00235CE6"/>
    <w:rsid w:val="00236540"/>
    <w:rsid w:val="0024669C"/>
    <w:rsid w:val="00250329"/>
    <w:rsid w:val="00252C98"/>
    <w:rsid w:val="002541F0"/>
    <w:rsid w:val="002614AD"/>
    <w:rsid w:val="00263506"/>
    <w:rsid w:val="002659D7"/>
    <w:rsid w:val="00266745"/>
    <w:rsid w:val="0026752E"/>
    <w:rsid w:val="002675E3"/>
    <w:rsid w:val="0027025D"/>
    <w:rsid w:val="0027465E"/>
    <w:rsid w:val="00275692"/>
    <w:rsid w:val="00275A94"/>
    <w:rsid w:val="0027762C"/>
    <w:rsid w:val="00284850"/>
    <w:rsid w:val="00284884"/>
    <w:rsid w:val="00285A77"/>
    <w:rsid w:val="00285A9B"/>
    <w:rsid w:val="00285E5D"/>
    <w:rsid w:val="0028614E"/>
    <w:rsid w:val="00290A4F"/>
    <w:rsid w:val="0029283F"/>
    <w:rsid w:val="00293985"/>
    <w:rsid w:val="0029426E"/>
    <w:rsid w:val="00294C0C"/>
    <w:rsid w:val="002973D3"/>
    <w:rsid w:val="002A1ACF"/>
    <w:rsid w:val="002A2D67"/>
    <w:rsid w:val="002A3097"/>
    <w:rsid w:val="002A325B"/>
    <w:rsid w:val="002A4C8B"/>
    <w:rsid w:val="002A57D1"/>
    <w:rsid w:val="002A7C81"/>
    <w:rsid w:val="002B00CC"/>
    <w:rsid w:val="002B0168"/>
    <w:rsid w:val="002B11D7"/>
    <w:rsid w:val="002B1316"/>
    <w:rsid w:val="002B1B68"/>
    <w:rsid w:val="002B21CD"/>
    <w:rsid w:val="002B64C2"/>
    <w:rsid w:val="002B6735"/>
    <w:rsid w:val="002C2286"/>
    <w:rsid w:val="002C316D"/>
    <w:rsid w:val="002C65CF"/>
    <w:rsid w:val="002D5D2A"/>
    <w:rsid w:val="002E5D22"/>
    <w:rsid w:val="002F26FB"/>
    <w:rsid w:val="002F402E"/>
    <w:rsid w:val="002F4B20"/>
    <w:rsid w:val="002F4C18"/>
    <w:rsid w:val="002F5111"/>
    <w:rsid w:val="002F643A"/>
    <w:rsid w:val="00301820"/>
    <w:rsid w:val="00302B01"/>
    <w:rsid w:val="00304918"/>
    <w:rsid w:val="00305C20"/>
    <w:rsid w:val="0030726F"/>
    <w:rsid w:val="003101E2"/>
    <w:rsid w:val="003109F3"/>
    <w:rsid w:val="00311632"/>
    <w:rsid w:val="00311A05"/>
    <w:rsid w:val="00313197"/>
    <w:rsid w:val="00313623"/>
    <w:rsid w:val="00313F07"/>
    <w:rsid w:val="0031683F"/>
    <w:rsid w:val="00320980"/>
    <w:rsid w:val="00322FE4"/>
    <w:rsid w:val="003239D7"/>
    <w:rsid w:val="00323A27"/>
    <w:rsid w:val="003246CA"/>
    <w:rsid w:val="003260E9"/>
    <w:rsid w:val="00327F56"/>
    <w:rsid w:val="003303E5"/>
    <w:rsid w:val="00330614"/>
    <w:rsid w:val="003317CA"/>
    <w:rsid w:val="00332AC9"/>
    <w:rsid w:val="00335B8D"/>
    <w:rsid w:val="00336EBB"/>
    <w:rsid w:val="0034044C"/>
    <w:rsid w:val="00340C28"/>
    <w:rsid w:val="0034102D"/>
    <w:rsid w:val="00342490"/>
    <w:rsid w:val="00343ABB"/>
    <w:rsid w:val="00346E50"/>
    <w:rsid w:val="00350B41"/>
    <w:rsid w:val="003516A2"/>
    <w:rsid w:val="00351F8D"/>
    <w:rsid w:val="0035530F"/>
    <w:rsid w:val="0035716F"/>
    <w:rsid w:val="003628A6"/>
    <w:rsid w:val="00363959"/>
    <w:rsid w:val="00364F75"/>
    <w:rsid w:val="0037110A"/>
    <w:rsid w:val="00371B9B"/>
    <w:rsid w:val="00372FCB"/>
    <w:rsid w:val="003731CD"/>
    <w:rsid w:val="00373344"/>
    <w:rsid w:val="0037526A"/>
    <w:rsid w:val="00376512"/>
    <w:rsid w:val="0037778E"/>
    <w:rsid w:val="00377FCD"/>
    <w:rsid w:val="00380432"/>
    <w:rsid w:val="0038079A"/>
    <w:rsid w:val="0038088F"/>
    <w:rsid w:val="00382C44"/>
    <w:rsid w:val="00383FFA"/>
    <w:rsid w:val="0038420F"/>
    <w:rsid w:val="00384D4B"/>
    <w:rsid w:val="00385782"/>
    <w:rsid w:val="003907BE"/>
    <w:rsid w:val="003919F6"/>
    <w:rsid w:val="00392F38"/>
    <w:rsid w:val="003A1E06"/>
    <w:rsid w:val="003A280C"/>
    <w:rsid w:val="003A2CBC"/>
    <w:rsid w:val="003A50A0"/>
    <w:rsid w:val="003A7282"/>
    <w:rsid w:val="003B01E2"/>
    <w:rsid w:val="003B101F"/>
    <w:rsid w:val="003B209B"/>
    <w:rsid w:val="003B6D1D"/>
    <w:rsid w:val="003C11A6"/>
    <w:rsid w:val="003C2419"/>
    <w:rsid w:val="003C2A37"/>
    <w:rsid w:val="003C3B4A"/>
    <w:rsid w:val="003C5EED"/>
    <w:rsid w:val="003C6DFE"/>
    <w:rsid w:val="003D1BDF"/>
    <w:rsid w:val="003D33EC"/>
    <w:rsid w:val="003D61E9"/>
    <w:rsid w:val="003D6949"/>
    <w:rsid w:val="003D7572"/>
    <w:rsid w:val="003E2A12"/>
    <w:rsid w:val="003E2EDC"/>
    <w:rsid w:val="003E39EE"/>
    <w:rsid w:val="003E4A4F"/>
    <w:rsid w:val="003E7335"/>
    <w:rsid w:val="003F0989"/>
    <w:rsid w:val="003F247A"/>
    <w:rsid w:val="003F4B43"/>
    <w:rsid w:val="003F7637"/>
    <w:rsid w:val="00401CCE"/>
    <w:rsid w:val="004021D9"/>
    <w:rsid w:val="00403399"/>
    <w:rsid w:val="004037F6"/>
    <w:rsid w:val="00403F00"/>
    <w:rsid w:val="0040496B"/>
    <w:rsid w:val="004055CB"/>
    <w:rsid w:val="00405CD5"/>
    <w:rsid w:val="0040710B"/>
    <w:rsid w:val="00410D42"/>
    <w:rsid w:val="00411C4D"/>
    <w:rsid w:val="0041279D"/>
    <w:rsid w:val="00414E2A"/>
    <w:rsid w:val="004150EC"/>
    <w:rsid w:val="00416DEE"/>
    <w:rsid w:val="004177E5"/>
    <w:rsid w:val="004179F8"/>
    <w:rsid w:val="00420B06"/>
    <w:rsid w:val="00422672"/>
    <w:rsid w:val="004255A3"/>
    <w:rsid w:val="00426707"/>
    <w:rsid w:val="004270BE"/>
    <w:rsid w:val="004342E8"/>
    <w:rsid w:val="00435224"/>
    <w:rsid w:val="00437512"/>
    <w:rsid w:val="00441E44"/>
    <w:rsid w:val="004455CD"/>
    <w:rsid w:val="00445B05"/>
    <w:rsid w:val="004465E7"/>
    <w:rsid w:val="00446F0D"/>
    <w:rsid w:val="004475F2"/>
    <w:rsid w:val="0045196A"/>
    <w:rsid w:val="00453BE1"/>
    <w:rsid w:val="00454513"/>
    <w:rsid w:val="004546CE"/>
    <w:rsid w:val="004567C2"/>
    <w:rsid w:val="00457574"/>
    <w:rsid w:val="0046059A"/>
    <w:rsid w:val="00461623"/>
    <w:rsid w:val="004619B4"/>
    <w:rsid w:val="0046445C"/>
    <w:rsid w:val="0046706F"/>
    <w:rsid w:val="00470E76"/>
    <w:rsid w:val="00471BBD"/>
    <w:rsid w:val="00471DFB"/>
    <w:rsid w:val="00472341"/>
    <w:rsid w:val="004747C8"/>
    <w:rsid w:val="004807E4"/>
    <w:rsid w:val="00487D2D"/>
    <w:rsid w:val="004920F5"/>
    <w:rsid w:val="004924FD"/>
    <w:rsid w:val="00492D30"/>
    <w:rsid w:val="00493180"/>
    <w:rsid w:val="0049395B"/>
    <w:rsid w:val="00493DEF"/>
    <w:rsid w:val="00496B3B"/>
    <w:rsid w:val="004A02D9"/>
    <w:rsid w:val="004A0FFE"/>
    <w:rsid w:val="004A1A2A"/>
    <w:rsid w:val="004A29C0"/>
    <w:rsid w:val="004A489F"/>
    <w:rsid w:val="004A59CF"/>
    <w:rsid w:val="004B18BC"/>
    <w:rsid w:val="004B2BBF"/>
    <w:rsid w:val="004B2C30"/>
    <w:rsid w:val="004B3428"/>
    <w:rsid w:val="004B4339"/>
    <w:rsid w:val="004B491E"/>
    <w:rsid w:val="004B49E1"/>
    <w:rsid w:val="004C2BBB"/>
    <w:rsid w:val="004C4139"/>
    <w:rsid w:val="004D080A"/>
    <w:rsid w:val="004D1297"/>
    <w:rsid w:val="004D5137"/>
    <w:rsid w:val="004D5DD6"/>
    <w:rsid w:val="004D5FB9"/>
    <w:rsid w:val="004D615B"/>
    <w:rsid w:val="004D7794"/>
    <w:rsid w:val="004E05E2"/>
    <w:rsid w:val="004E141C"/>
    <w:rsid w:val="004E1447"/>
    <w:rsid w:val="004E14EC"/>
    <w:rsid w:val="004E211F"/>
    <w:rsid w:val="004E6269"/>
    <w:rsid w:val="004E73B4"/>
    <w:rsid w:val="004F07E4"/>
    <w:rsid w:val="004F0B3E"/>
    <w:rsid w:val="004F0E4E"/>
    <w:rsid w:val="004F2693"/>
    <w:rsid w:val="004F2E51"/>
    <w:rsid w:val="004F2F8A"/>
    <w:rsid w:val="004F3237"/>
    <w:rsid w:val="004F4939"/>
    <w:rsid w:val="004F4A3E"/>
    <w:rsid w:val="004F5018"/>
    <w:rsid w:val="004F614A"/>
    <w:rsid w:val="004F6AF0"/>
    <w:rsid w:val="004F6B7B"/>
    <w:rsid w:val="00500644"/>
    <w:rsid w:val="005011E2"/>
    <w:rsid w:val="00503135"/>
    <w:rsid w:val="00504181"/>
    <w:rsid w:val="00504C1E"/>
    <w:rsid w:val="0051430E"/>
    <w:rsid w:val="005154CD"/>
    <w:rsid w:val="005161F9"/>
    <w:rsid w:val="00516DE3"/>
    <w:rsid w:val="00517F65"/>
    <w:rsid w:val="00521C71"/>
    <w:rsid w:val="00521D5E"/>
    <w:rsid w:val="00523B82"/>
    <w:rsid w:val="00525592"/>
    <w:rsid w:val="005300C2"/>
    <w:rsid w:val="00530FDC"/>
    <w:rsid w:val="00531C85"/>
    <w:rsid w:val="005333A5"/>
    <w:rsid w:val="005346CD"/>
    <w:rsid w:val="005352EA"/>
    <w:rsid w:val="005356AD"/>
    <w:rsid w:val="00535806"/>
    <w:rsid w:val="005362A2"/>
    <w:rsid w:val="00536489"/>
    <w:rsid w:val="00537853"/>
    <w:rsid w:val="00541662"/>
    <w:rsid w:val="00542108"/>
    <w:rsid w:val="00542687"/>
    <w:rsid w:val="00542A67"/>
    <w:rsid w:val="00542B63"/>
    <w:rsid w:val="005431EC"/>
    <w:rsid w:val="00546FC2"/>
    <w:rsid w:val="0054770F"/>
    <w:rsid w:val="005504C9"/>
    <w:rsid w:val="00550E41"/>
    <w:rsid w:val="00552156"/>
    <w:rsid w:val="005535DB"/>
    <w:rsid w:val="00554843"/>
    <w:rsid w:val="00555E7F"/>
    <w:rsid w:val="00557222"/>
    <w:rsid w:val="00557BAB"/>
    <w:rsid w:val="005613D3"/>
    <w:rsid w:val="00562A72"/>
    <w:rsid w:val="00563DDD"/>
    <w:rsid w:val="00570FFA"/>
    <w:rsid w:val="0057268F"/>
    <w:rsid w:val="00574491"/>
    <w:rsid w:val="00576A8A"/>
    <w:rsid w:val="0058010A"/>
    <w:rsid w:val="00582029"/>
    <w:rsid w:val="00586504"/>
    <w:rsid w:val="005920CA"/>
    <w:rsid w:val="00595184"/>
    <w:rsid w:val="00595E04"/>
    <w:rsid w:val="00597520"/>
    <w:rsid w:val="00597635"/>
    <w:rsid w:val="005A188E"/>
    <w:rsid w:val="005A1B60"/>
    <w:rsid w:val="005A3FC6"/>
    <w:rsid w:val="005A69D2"/>
    <w:rsid w:val="005A740E"/>
    <w:rsid w:val="005A7B42"/>
    <w:rsid w:val="005A7C1D"/>
    <w:rsid w:val="005B0A91"/>
    <w:rsid w:val="005B1D57"/>
    <w:rsid w:val="005B1E26"/>
    <w:rsid w:val="005B2115"/>
    <w:rsid w:val="005B3CE0"/>
    <w:rsid w:val="005B4193"/>
    <w:rsid w:val="005B5778"/>
    <w:rsid w:val="005B78D6"/>
    <w:rsid w:val="005B7AC2"/>
    <w:rsid w:val="005B7C0C"/>
    <w:rsid w:val="005C194C"/>
    <w:rsid w:val="005C2632"/>
    <w:rsid w:val="005C3C67"/>
    <w:rsid w:val="005C3CA1"/>
    <w:rsid w:val="005C42AA"/>
    <w:rsid w:val="005C4626"/>
    <w:rsid w:val="005C5C1E"/>
    <w:rsid w:val="005C6488"/>
    <w:rsid w:val="005C661D"/>
    <w:rsid w:val="005D1A28"/>
    <w:rsid w:val="005D2AD3"/>
    <w:rsid w:val="005D336B"/>
    <w:rsid w:val="005D3FF9"/>
    <w:rsid w:val="005D580E"/>
    <w:rsid w:val="005D7174"/>
    <w:rsid w:val="005D7A9C"/>
    <w:rsid w:val="005E1802"/>
    <w:rsid w:val="005E1DE6"/>
    <w:rsid w:val="005E5B0A"/>
    <w:rsid w:val="005E65F9"/>
    <w:rsid w:val="005E6CFF"/>
    <w:rsid w:val="005E7004"/>
    <w:rsid w:val="005E7770"/>
    <w:rsid w:val="005F073C"/>
    <w:rsid w:val="005F1A36"/>
    <w:rsid w:val="005F2F67"/>
    <w:rsid w:val="005F3AAA"/>
    <w:rsid w:val="005F450A"/>
    <w:rsid w:val="005F598A"/>
    <w:rsid w:val="005F7104"/>
    <w:rsid w:val="005F7CE3"/>
    <w:rsid w:val="00601090"/>
    <w:rsid w:val="00602CA3"/>
    <w:rsid w:val="00605C7F"/>
    <w:rsid w:val="006064DE"/>
    <w:rsid w:val="00606F45"/>
    <w:rsid w:val="00606F52"/>
    <w:rsid w:val="00607FEC"/>
    <w:rsid w:val="00613086"/>
    <w:rsid w:val="00616B23"/>
    <w:rsid w:val="00616C85"/>
    <w:rsid w:val="006230AD"/>
    <w:rsid w:val="00623C45"/>
    <w:rsid w:val="00624BD3"/>
    <w:rsid w:val="00624FAB"/>
    <w:rsid w:val="00626E98"/>
    <w:rsid w:val="006315A9"/>
    <w:rsid w:val="00636E22"/>
    <w:rsid w:val="00636F79"/>
    <w:rsid w:val="00643DFA"/>
    <w:rsid w:val="00643EDC"/>
    <w:rsid w:val="006450D1"/>
    <w:rsid w:val="00646C2B"/>
    <w:rsid w:val="00651A38"/>
    <w:rsid w:val="00652E80"/>
    <w:rsid w:val="00655A20"/>
    <w:rsid w:val="00656AE5"/>
    <w:rsid w:val="00663386"/>
    <w:rsid w:val="00666818"/>
    <w:rsid w:val="00667AE5"/>
    <w:rsid w:val="006704AF"/>
    <w:rsid w:val="00670EC0"/>
    <w:rsid w:val="0067205F"/>
    <w:rsid w:val="006721FE"/>
    <w:rsid w:val="00672F10"/>
    <w:rsid w:val="0067479D"/>
    <w:rsid w:val="006765E8"/>
    <w:rsid w:val="006768FA"/>
    <w:rsid w:val="006961A5"/>
    <w:rsid w:val="00696E91"/>
    <w:rsid w:val="006A03D8"/>
    <w:rsid w:val="006A0EC6"/>
    <w:rsid w:val="006A345C"/>
    <w:rsid w:val="006A391C"/>
    <w:rsid w:val="006A542E"/>
    <w:rsid w:val="006A5CE3"/>
    <w:rsid w:val="006B033D"/>
    <w:rsid w:val="006B0917"/>
    <w:rsid w:val="006B3F09"/>
    <w:rsid w:val="006B55AA"/>
    <w:rsid w:val="006B5F57"/>
    <w:rsid w:val="006B61B0"/>
    <w:rsid w:val="006B7488"/>
    <w:rsid w:val="006C1988"/>
    <w:rsid w:val="006C1EEC"/>
    <w:rsid w:val="006C289E"/>
    <w:rsid w:val="006C2C71"/>
    <w:rsid w:val="006C3781"/>
    <w:rsid w:val="006C4CA2"/>
    <w:rsid w:val="006C6977"/>
    <w:rsid w:val="006C7075"/>
    <w:rsid w:val="006C78CD"/>
    <w:rsid w:val="006D26C5"/>
    <w:rsid w:val="006D4D29"/>
    <w:rsid w:val="006D4DA9"/>
    <w:rsid w:val="006D6BFB"/>
    <w:rsid w:val="006E1377"/>
    <w:rsid w:val="006E2845"/>
    <w:rsid w:val="006E719B"/>
    <w:rsid w:val="006F0795"/>
    <w:rsid w:val="006F0CFE"/>
    <w:rsid w:val="006F15DC"/>
    <w:rsid w:val="006F2793"/>
    <w:rsid w:val="006F4258"/>
    <w:rsid w:val="006F5EE4"/>
    <w:rsid w:val="006F684F"/>
    <w:rsid w:val="006F69CF"/>
    <w:rsid w:val="006F70F4"/>
    <w:rsid w:val="007005B9"/>
    <w:rsid w:val="0070061B"/>
    <w:rsid w:val="00702051"/>
    <w:rsid w:val="00702C71"/>
    <w:rsid w:val="007031CA"/>
    <w:rsid w:val="00703678"/>
    <w:rsid w:val="00705B3A"/>
    <w:rsid w:val="007060DB"/>
    <w:rsid w:val="007069A4"/>
    <w:rsid w:val="00706B64"/>
    <w:rsid w:val="0070737E"/>
    <w:rsid w:val="00711DC4"/>
    <w:rsid w:val="00712A01"/>
    <w:rsid w:val="00713A81"/>
    <w:rsid w:val="00714F69"/>
    <w:rsid w:val="00715F97"/>
    <w:rsid w:val="00716754"/>
    <w:rsid w:val="007169B7"/>
    <w:rsid w:val="007174B8"/>
    <w:rsid w:val="00721418"/>
    <w:rsid w:val="00723D81"/>
    <w:rsid w:val="00724531"/>
    <w:rsid w:val="00724C06"/>
    <w:rsid w:val="007256D1"/>
    <w:rsid w:val="0072604A"/>
    <w:rsid w:val="00732431"/>
    <w:rsid w:val="00733AA1"/>
    <w:rsid w:val="0073400A"/>
    <w:rsid w:val="00736366"/>
    <w:rsid w:val="00736A3F"/>
    <w:rsid w:val="00745B91"/>
    <w:rsid w:val="00747DEB"/>
    <w:rsid w:val="00751197"/>
    <w:rsid w:val="007548EB"/>
    <w:rsid w:val="00754BC9"/>
    <w:rsid w:val="00754CD7"/>
    <w:rsid w:val="00755A4D"/>
    <w:rsid w:val="00757831"/>
    <w:rsid w:val="00761AFA"/>
    <w:rsid w:val="0076296A"/>
    <w:rsid w:val="007633F6"/>
    <w:rsid w:val="00766B60"/>
    <w:rsid w:val="0076725A"/>
    <w:rsid w:val="00771B54"/>
    <w:rsid w:val="00774DFE"/>
    <w:rsid w:val="00777EAC"/>
    <w:rsid w:val="0078114D"/>
    <w:rsid w:val="0078176E"/>
    <w:rsid w:val="00781AC2"/>
    <w:rsid w:val="007827A1"/>
    <w:rsid w:val="00782984"/>
    <w:rsid w:val="00783E12"/>
    <w:rsid w:val="0078505F"/>
    <w:rsid w:val="007866EC"/>
    <w:rsid w:val="00786E08"/>
    <w:rsid w:val="00786E74"/>
    <w:rsid w:val="0079048A"/>
    <w:rsid w:val="007930F2"/>
    <w:rsid w:val="007952B5"/>
    <w:rsid w:val="0079714C"/>
    <w:rsid w:val="007A0FD4"/>
    <w:rsid w:val="007A2EDE"/>
    <w:rsid w:val="007A31A3"/>
    <w:rsid w:val="007A406B"/>
    <w:rsid w:val="007A722A"/>
    <w:rsid w:val="007A7F35"/>
    <w:rsid w:val="007B127E"/>
    <w:rsid w:val="007B1AA7"/>
    <w:rsid w:val="007B1C3D"/>
    <w:rsid w:val="007B3430"/>
    <w:rsid w:val="007B4E74"/>
    <w:rsid w:val="007B6658"/>
    <w:rsid w:val="007B6DE7"/>
    <w:rsid w:val="007C29C0"/>
    <w:rsid w:val="007C355C"/>
    <w:rsid w:val="007C37AA"/>
    <w:rsid w:val="007C46C9"/>
    <w:rsid w:val="007C4CF4"/>
    <w:rsid w:val="007C51BB"/>
    <w:rsid w:val="007C52CF"/>
    <w:rsid w:val="007C6866"/>
    <w:rsid w:val="007C70AD"/>
    <w:rsid w:val="007C73C9"/>
    <w:rsid w:val="007D0001"/>
    <w:rsid w:val="007D0308"/>
    <w:rsid w:val="007D052C"/>
    <w:rsid w:val="007D28BB"/>
    <w:rsid w:val="007D3F97"/>
    <w:rsid w:val="007D4505"/>
    <w:rsid w:val="007D4E4F"/>
    <w:rsid w:val="007D55E9"/>
    <w:rsid w:val="007D6B03"/>
    <w:rsid w:val="007D721B"/>
    <w:rsid w:val="007D7C32"/>
    <w:rsid w:val="007E3FA7"/>
    <w:rsid w:val="007E56D0"/>
    <w:rsid w:val="007E7F53"/>
    <w:rsid w:val="007F02C0"/>
    <w:rsid w:val="007F1367"/>
    <w:rsid w:val="007F1EED"/>
    <w:rsid w:val="007F5D34"/>
    <w:rsid w:val="007F5D69"/>
    <w:rsid w:val="007F7946"/>
    <w:rsid w:val="007F7BEF"/>
    <w:rsid w:val="00801835"/>
    <w:rsid w:val="00804FC1"/>
    <w:rsid w:val="008105E9"/>
    <w:rsid w:val="00810FCA"/>
    <w:rsid w:val="008115F6"/>
    <w:rsid w:val="008119B3"/>
    <w:rsid w:val="00811E71"/>
    <w:rsid w:val="00814020"/>
    <w:rsid w:val="00816225"/>
    <w:rsid w:val="00817A07"/>
    <w:rsid w:val="00820493"/>
    <w:rsid w:val="008211C0"/>
    <w:rsid w:val="0082520F"/>
    <w:rsid w:val="00830003"/>
    <w:rsid w:val="008317DD"/>
    <w:rsid w:val="0083469F"/>
    <w:rsid w:val="00834B55"/>
    <w:rsid w:val="00837805"/>
    <w:rsid w:val="00837BE7"/>
    <w:rsid w:val="00837DC4"/>
    <w:rsid w:val="00840BB2"/>
    <w:rsid w:val="00840D72"/>
    <w:rsid w:val="00842470"/>
    <w:rsid w:val="00851F21"/>
    <w:rsid w:val="008522DA"/>
    <w:rsid w:val="00853C05"/>
    <w:rsid w:val="008552FA"/>
    <w:rsid w:val="0085666A"/>
    <w:rsid w:val="008577E1"/>
    <w:rsid w:val="00860EF2"/>
    <w:rsid w:val="0086161D"/>
    <w:rsid w:val="008629A2"/>
    <w:rsid w:val="00863BEA"/>
    <w:rsid w:val="00866EF0"/>
    <w:rsid w:val="00870624"/>
    <w:rsid w:val="00871E62"/>
    <w:rsid w:val="00873FB3"/>
    <w:rsid w:val="00874192"/>
    <w:rsid w:val="00875EAE"/>
    <w:rsid w:val="008806C9"/>
    <w:rsid w:val="008817BD"/>
    <w:rsid w:val="008821E2"/>
    <w:rsid w:val="00882F59"/>
    <w:rsid w:val="0088314E"/>
    <w:rsid w:val="0088380C"/>
    <w:rsid w:val="0088536C"/>
    <w:rsid w:val="00887ABD"/>
    <w:rsid w:val="00891A1B"/>
    <w:rsid w:val="00892D2A"/>
    <w:rsid w:val="0089384D"/>
    <w:rsid w:val="00894023"/>
    <w:rsid w:val="00895CBA"/>
    <w:rsid w:val="008A0294"/>
    <w:rsid w:val="008A114E"/>
    <w:rsid w:val="008A1DB9"/>
    <w:rsid w:val="008A3371"/>
    <w:rsid w:val="008A3835"/>
    <w:rsid w:val="008A4837"/>
    <w:rsid w:val="008A5425"/>
    <w:rsid w:val="008A5A08"/>
    <w:rsid w:val="008B27E5"/>
    <w:rsid w:val="008B29AB"/>
    <w:rsid w:val="008B4228"/>
    <w:rsid w:val="008B4E29"/>
    <w:rsid w:val="008B5F77"/>
    <w:rsid w:val="008B78CC"/>
    <w:rsid w:val="008C7C7A"/>
    <w:rsid w:val="008D0409"/>
    <w:rsid w:val="008D27B6"/>
    <w:rsid w:val="008D33F7"/>
    <w:rsid w:val="008D3FD1"/>
    <w:rsid w:val="008D4539"/>
    <w:rsid w:val="008D56C0"/>
    <w:rsid w:val="008D5CBC"/>
    <w:rsid w:val="008D7E33"/>
    <w:rsid w:val="008E0975"/>
    <w:rsid w:val="008E0D5D"/>
    <w:rsid w:val="008E0F58"/>
    <w:rsid w:val="008E4CD4"/>
    <w:rsid w:val="008F1417"/>
    <w:rsid w:val="008F16B1"/>
    <w:rsid w:val="008F39B7"/>
    <w:rsid w:val="008F4356"/>
    <w:rsid w:val="008F5492"/>
    <w:rsid w:val="009008B5"/>
    <w:rsid w:val="009013FF"/>
    <w:rsid w:val="00907D16"/>
    <w:rsid w:val="00912355"/>
    <w:rsid w:val="00916D1D"/>
    <w:rsid w:val="00920006"/>
    <w:rsid w:val="00920A44"/>
    <w:rsid w:val="00920B28"/>
    <w:rsid w:val="009212BC"/>
    <w:rsid w:val="00921BAF"/>
    <w:rsid w:val="00923ACE"/>
    <w:rsid w:val="00927045"/>
    <w:rsid w:val="0092775C"/>
    <w:rsid w:val="00930AC1"/>
    <w:rsid w:val="00931637"/>
    <w:rsid w:val="00931CDB"/>
    <w:rsid w:val="009329D8"/>
    <w:rsid w:val="00933A83"/>
    <w:rsid w:val="00933F44"/>
    <w:rsid w:val="00935FAE"/>
    <w:rsid w:val="00936059"/>
    <w:rsid w:val="00941F7C"/>
    <w:rsid w:val="00941F87"/>
    <w:rsid w:val="00942E7F"/>
    <w:rsid w:val="009431BC"/>
    <w:rsid w:val="00944897"/>
    <w:rsid w:val="00944B16"/>
    <w:rsid w:val="00951088"/>
    <w:rsid w:val="0095306F"/>
    <w:rsid w:val="00953520"/>
    <w:rsid w:val="00956EE4"/>
    <w:rsid w:val="00960C08"/>
    <w:rsid w:val="0096129D"/>
    <w:rsid w:val="00961F33"/>
    <w:rsid w:val="00963D9D"/>
    <w:rsid w:val="00965DAC"/>
    <w:rsid w:val="00967828"/>
    <w:rsid w:val="00967FA3"/>
    <w:rsid w:val="009710EA"/>
    <w:rsid w:val="00971158"/>
    <w:rsid w:val="009740C9"/>
    <w:rsid w:val="00980714"/>
    <w:rsid w:val="009818E0"/>
    <w:rsid w:val="00982A5C"/>
    <w:rsid w:val="00983DC4"/>
    <w:rsid w:val="009858E8"/>
    <w:rsid w:val="009908B7"/>
    <w:rsid w:val="00991371"/>
    <w:rsid w:val="00992E86"/>
    <w:rsid w:val="00993059"/>
    <w:rsid w:val="00993B21"/>
    <w:rsid w:val="00993D2E"/>
    <w:rsid w:val="009941B1"/>
    <w:rsid w:val="00994472"/>
    <w:rsid w:val="009A00FF"/>
    <w:rsid w:val="009A1FB0"/>
    <w:rsid w:val="009A2A88"/>
    <w:rsid w:val="009A2D1F"/>
    <w:rsid w:val="009A4079"/>
    <w:rsid w:val="009A4463"/>
    <w:rsid w:val="009A486C"/>
    <w:rsid w:val="009B1CC5"/>
    <w:rsid w:val="009B204F"/>
    <w:rsid w:val="009B3007"/>
    <w:rsid w:val="009B380F"/>
    <w:rsid w:val="009B486D"/>
    <w:rsid w:val="009B5BC2"/>
    <w:rsid w:val="009B5FAA"/>
    <w:rsid w:val="009B75E2"/>
    <w:rsid w:val="009C4D86"/>
    <w:rsid w:val="009C5D09"/>
    <w:rsid w:val="009C7881"/>
    <w:rsid w:val="009D40F7"/>
    <w:rsid w:val="009D49DB"/>
    <w:rsid w:val="009D5C0D"/>
    <w:rsid w:val="009D6CE8"/>
    <w:rsid w:val="009D6FAA"/>
    <w:rsid w:val="009E0FB6"/>
    <w:rsid w:val="009E129E"/>
    <w:rsid w:val="009E232A"/>
    <w:rsid w:val="009E2FE5"/>
    <w:rsid w:val="009E422B"/>
    <w:rsid w:val="009E64A3"/>
    <w:rsid w:val="009E6CA2"/>
    <w:rsid w:val="009F2A55"/>
    <w:rsid w:val="009F3465"/>
    <w:rsid w:val="009F4B86"/>
    <w:rsid w:val="009F5F78"/>
    <w:rsid w:val="009F60B8"/>
    <w:rsid w:val="009F69FA"/>
    <w:rsid w:val="009F6C75"/>
    <w:rsid w:val="00A014B1"/>
    <w:rsid w:val="00A01884"/>
    <w:rsid w:val="00A0357F"/>
    <w:rsid w:val="00A03EAC"/>
    <w:rsid w:val="00A04E6E"/>
    <w:rsid w:val="00A05924"/>
    <w:rsid w:val="00A069E8"/>
    <w:rsid w:val="00A10432"/>
    <w:rsid w:val="00A11905"/>
    <w:rsid w:val="00A146ED"/>
    <w:rsid w:val="00A15468"/>
    <w:rsid w:val="00A15949"/>
    <w:rsid w:val="00A15D33"/>
    <w:rsid w:val="00A16558"/>
    <w:rsid w:val="00A165DE"/>
    <w:rsid w:val="00A1683E"/>
    <w:rsid w:val="00A17BF9"/>
    <w:rsid w:val="00A20161"/>
    <w:rsid w:val="00A251E7"/>
    <w:rsid w:val="00A27E17"/>
    <w:rsid w:val="00A326C3"/>
    <w:rsid w:val="00A32959"/>
    <w:rsid w:val="00A35827"/>
    <w:rsid w:val="00A35A50"/>
    <w:rsid w:val="00A36A7D"/>
    <w:rsid w:val="00A37648"/>
    <w:rsid w:val="00A379AD"/>
    <w:rsid w:val="00A37D62"/>
    <w:rsid w:val="00A4166E"/>
    <w:rsid w:val="00A418A6"/>
    <w:rsid w:val="00A43169"/>
    <w:rsid w:val="00A43230"/>
    <w:rsid w:val="00A45273"/>
    <w:rsid w:val="00A46AFD"/>
    <w:rsid w:val="00A56B2C"/>
    <w:rsid w:val="00A56B80"/>
    <w:rsid w:val="00A5712A"/>
    <w:rsid w:val="00A60160"/>
    <w:rsid w:val="00A61A46"/>
    <w:rsid w:val="00A620C6"/>
    <w:rsid w:val="00A710B3"/>
    <w:rsid w:val="00A718EE"/>
    <w:rsid w:val="00A721C7"/>
    <w:rsid w:val="00A72BE7"/>
    <w:rsid w:val="00A757A6"/>
    <w:rsid w:val="00A762D6"/>
    <w:rsid w:val="00A77DA9"/>
    <w:rsid w:val="00A801CC"/>
    <w:rsid w:val="00A821B1"/>
    <w:rsid w:val="00A824F4"/>
    <w:rsid w:val="00A8427F"/>
    <w:rsid w:val="00A84752"/>
    <w:rsid w:val="00A85D98"/>
    <w:rsid w:val="00A866BE"/>
    <w:rsid w:val="00A86CFA"/>
    <w:rsid w:val="00A873F9"/>
    <w:rsid w:val="00A879E4"/>
    <w:rsid w:val="00A907A8"/>
    <w:rsid w:val="00A9320F"/>
    <w:rsid w:val="00A94C09"/>
    <w:rsid w:val="00A95216"/>
    <w:rsid w:val="00AA38CF"/>
    <w:rsid w:val="00AA4A8C"/>
    <w:rsid w:val="00AA5E17"/>
    <w:rsid w:val="00AB0E3A"/>
    <w:rsid w:val="00AB1455"/>
    <w:rsid w:val="00AB31E4"/>
    <w:rsid w:val="00AB3728"/>
    <w:rsid w:val="00AB39B1"/>
    <w:rsid w:val="00AB4E6F"/>
    <w:rsid w:val="00AB5564"/>
    <w:rsid w:val="00AC10CB"/>
    <w:rsid w:val="00AC2241"/>
    <w:rsid w:val="00AC256B"/>
    <w:rsid w:val="00AC2B75"/>
    <w:rsid w:val="00AC5616"/>
    <w:rsid w:val="00AC6200"/>
    <w:rsid w:val="00AC7541"/>
    <w:rsid w:val="00AC76FA"/>
    <w:rsid w:val="00AC789B"/>
    <w:rsid w:val="00AD1248"/>
    <w:rsid w:val="00AD4293"/>
    <w:rsid w:val="00AD5520"/>
    <w:rsid w:val="00AD5621"/>
    <w:rsid w:val="00AD65C6"/>
    <w:rsid w:val="00AD669C"/>
    <w:rsid w:val="00AD6F78"/>
    <w:rsid w:val="00AD6FA0"/>
    <w:rsid w:val="00AD799E"/>
    <w:rsid w:val="00AE0062"/>
    <w:rsid w:val="00AE0324"/>
    <w:rsid w:val="00AE0D1F"/>
    <w:rsid w:val="00AE28C0"/>
    <w:rsid w:val="00AE3410"/>
    <w:rsid w:val="00AE3BEA"/>
    <w:rsid w:val="00AE7AE5"/>
    <w:rsid w:val="00AE7FE1"/>
    <w:rsid w:val="00AF05CB"/>
    <w:rsid w:val="00AF0F01"/>
    <w:rsid w:val="00AF2DCB"/>
    <w:rsid w:val="00AF451F"/>
    <w:rsid w:val="00AF56FD"/>
    <w:rsid w:val="00AF593C"/>
    <w:rsid w:val="00B00A01"/>
    <w:rsid w:val="00B0124E"/>
    <w:rsid w:val="00B01872"/>
    <w:rsid w:val="00B02BEC"/>
    <w:rsid w:val="00B03231"/>
    <w:rsid w:val="00B0777F"/>
    <w:rsid w:val="00B111C3"/>
    <w:rsid w:val="00B131AE"/>
    <w:rsid w:val="00B14E06"/>
    <w:rsid w:val="00B15853"/>
    <w:rsid w:val="00B20DC6"/>
    <w:rsid w:val="00B2400A"/>
    <w:rsid w:val="00B24D89"/>
    <w:rsid w:val="00B26FDD"/>
    <w:rsid w:val="00B2755B"/>
    <w:rsid w:val="00B30BDD"/>
    <w:rsid w:val="00B32AEF"/>
    <w:rsid w:val="00B337FF"/>
    <w:rsid w:val="00B37339"/>
    <w:rsid w:val="00B43DAA"/>
    <w:rsid w:val="00B44384"/>
    <w:rsid w:val="00B44DB8"/>
    <w:rsid w:val="00B477E2"/>
    <w:rsid w:val="00B512F9"/>
    <w:rsid w:val="00B51D8A"/>
    <w:rsid w:val="00B52C2A"/>
    <w:rsid w:val="00B52E0C"/>
    <w:rsid w:val="00B53D91"/>
    <w:rsid w:val="00B54974"/>
    <w:rsid w:val="00B54A87"/>
    <w:rsid w:val="00B55D7D"/>
    <w:rsid w:val="00B56D2A"/>
    <w:rsid w:val="00B631AA"/>
    <w:rsid w:val="00B64118"/>
    <w:rsid w:val="00B64D22"/>
    <w:rsid w:val="00B6639A"/>
    <w:rsid w:val="00B66D63"/>
    <w:rsid w:val="00B6763F"/>
    <w:rsid w:val="00B7060D"/>
    <w:rsid w:val="00B71526"/>
    <w:rsid w:val="00B71DC0"/>
    <w:rsid w:val="00B72E0C"/>
    <w:rsid w:val="00B762DD"/>
    <w:rsid w:val="00B8074D"/>
    <w:rsid w:val="00B80E8C"/>
    <w:rsid w:val="00B80F73"/>
    <w:rsid w:val="00B81301"/>
    <w:rsid w:val="00B813EB"/>
    <w:rsid w:val="00B81825"/>
    <w:rsid w:val="00B81AC1"/>
    <w:rsid w:val="00B8346B"/>
    <w:rsid w:val="00B84E01"/>
    <w:rsid w:val="00B85B25"/>
    <w:rsid w:val="00B866A1"/>
    <w:rsid w:val="00B87857"/>
    <w:rsid w:val="00B92A67"/>
    <w:rsid w:val="00B92B8D"/>
    <w:rsid w:val="00B9503E"/>
    <w:rsid w:val="00B95049"/>
    <w:rsid w:val="00B96FAF"/>
    <w:rsid w:val="00B9788B"/>
    <w:rsid w:val="00BA0C17"/>
    <w:rsid w:val="00BA0DB4"/>
    <w:rsid w:val="00BA195F"/>
    <w:rsid w:val="00BA3128"/>
    <w:rsid w:val="00BA5987"/>
    <w:rsid w:val="00BA6854"/>
    <w:rsid w:val="00BA6B8F"/>
    <w:rsid w:val="00BA6CD3"/>
    <w:rsid w:val="00BA716A"/>
    <w:rsid w:val="00BB1FF7"/>
    <w:rsid w:val="00BB23D2"/>
    <w:rsid w:val="00BB2A98"/>
    <w:rsid w:val="00BB31ED"/>
    <w:rsid w:val="00BB3BDC"/>
    <w:rsid w:val="00BB40CF"/>
    <w:rsid w:val="00BB6363"/>
    <w:rsid w:val="00BB728D"/>
    <w:rsid w:val="00BC2473"/>
    <w:rsid w:val="00BC681F"/>
    <w:rsid w:val="00BC6A8D"/>
    <w:rsid w:val="00BD0386"/>
    <w:rsid w:val="00BD0B82"/>
    <w:rsid w:val="00BD163E"/>
    <w:rsid w:val="00BD270C"/>
    <w:rsid w:val="00BD75DC"/>
    <w:rsid w:val="00BD7884"/>
    <w:rsid w:val="00BE2F3B"/>
    <w:rsid w:val="00BE733F"/>
    <w:rsid w:val="00BE7578"/>
    <w:rsid w:val="00BE7DC9"/>
    <w:rsid w:val="00BF0752"/>
    <w:rsid w:val="00BF1CCA"/>
    <w:rsid w:val="00BF2A0A"/>
    <w:rsid w:val="00BF3D41"/>
    <w:rsid w:val="00BF523F"/>
    <w:rsid w:val="00BF62FF"/>
    <w:rsid w:val="00C0001E"/>
    <w:rsid w:val="00C00A7D"/>
    <w:rsid w:val="00C00CE8"/>
    <w:rsid w:val="00C01427"/>
    <w:rsid w:val="00C05BDF"/>
    <w:rsid w:val="00C0678D"/>
    <w:rsid w:val="00C1128D"/>
    <w:rsid w:val="00C120C0"/>
    <w:rsid w:val="00C129E5"/>
    <w:rsid w:val="00C12ABE"/>
    <w:rsid w:val="00C15636"/>
    <w:rsid w:val="00C15825"/>
    <w:rsid w:val="00C21932"/>
    <w:rsid w:val="00C22CB1"/>
    <w:rsid w:val="00C249A9"/>
    <w:rsid w:val="00C24C9D"/>
    <w:rsid w:val="00C25AF3"/>
    <w:rsid w:val="00C25AF5"/>
    <w:rsid w:val="00C275C1"/>
    <w:rsid w:val="00C27A94"/>
    <w:rsid w:val="00C302C0"/>
    <w:rsid w:val="00C3271A"/>
    <w:rsid w:val="00C334BD"/>
    <w:rsid w:val="00C33F67"/>
    <w:rsid w:val="00C35E8D"/>
    <w:rsid w:val="00C3654E"/>
    <w:rsid w:val="00C36D98"/>
    <w:rsid w:val="00C406F7"/>
    <w:rsid w:val="00C412E9"/>
    <w:rsid w:val="00C42B3B"/>
    <w:rsid w:val="00C43AEC"/>
    <w:rsid w:val="00C45A4B"/>
    <w:rsid w:val="00C45D74"/>
    <w:rsid w:val="00C460D9"/>
    <w:rsid w:val="00C472BE"/>
    <w:rsid w:val="00C478D6"/>
    <w:rsid w:val="00C47BD2"/>
    <w:rsid w:val="00C512AF"/>
    <w:rsid w:val="00C5369F"/>
    <w:rsid w:val="00C53A4E"/>
    <w:rsid w:val="00C543F4"/>
    <w:rsid w:val="00C54EB1"/>
    <w:rsid w:val="00C5696E"/>
    <w:rsid w:val="00C61793"/>
    <w:rsid w:val="00C62FA7"/>
    <w:rsid w:val="00C63AE1"/>
    <w:rsid w:val="00C658BD"/>
    <w:rsid w:val="00C66401"/>
    <w:rsid w:val="00C675BF"/>
    <w:rsid w:val="00C7071B"/>
    <w:rsid w:val="00C7275A"/>
    <w:rsid w:val="00C730E9"/>
    <w:rsid w:val="00C7370E"/>
    <w:rsid w:val="00C74075"/>
    <w:rsid w:val="00C81E14"/>
    <w:rsid w:val="00C831FC"/>
    <w:rsid w:val="00C92043"/>
    <w:rsid w:val="00C92CE8"/>
    <w:rsid w:val="00C92E4B"/>
    <w:rsid w:val="00C92F25"/>
    <w:rsid w:val="00C944E4"/>
    <w:rsid w:val="00C963B8"/>
    <w:rsid w:val="00C968CA"/>
    <w:rsid w:val="00C97994"/>
    <w:rsid w:val="00CA026C"/>
    <w:rsid w:val="00CA0B37"/>
    <w:rsid w:val="00CA19CC"/>
    <w:rsid w:val="00CA2359"/>
    <w:rsid w:val="00CA3DD8"/>
    <w:rsid w:val="00CA432E"/>
    <w:rsid w:val="00CA697C"/>
    <w:rsid w:val="00CB05D8"/>
    <w:rsid w:val="00CB0A74"/>
    <w:rsid w:val="00CB1FB8"/>
    <w:rsid w:val="00CB3875"/>
    <w:rsid w:val="00CB740C"/>
    <w:rsid w:val="00CC074B"/>
    <w:rsid w:val="00CC1019"/>
    <w:rsid w:val="00CC13F0"/>
    <w:rsid w:val="00CC498B"/>
    <w:rsid w:val="00CC4A9C"/>
    <w:rsid w:val="00CC5DDF"/>
    <w:rsid w:val="00CD1064"/>
    <w:rsid w:val="00CD2583"/>
    <w:rsid w:val="00CD264D"/>
    <w:rsid w:val="00CD36F0"/>
    <w:rsid w:val="00CD4174"/>
    <w:rsid w:val="00CD43F1"/>
    <w:rsid w:val="00CE19C1"/>
    <w:rsid w:val="00CE5825"/>
    <w:rsid w:val="00CE5FD3"/>
    <w:rsid w:val="00CE6B4D"/>
    <w:rsid w:val="00CE70E5"/>
    <w:rsid w:val="00CE7368"/>
    <w:rsid w:val="00CF1C0C"/>
    <w:rsid w:val="00CF250E"/>
    <w:rsid w:val="00CF4FFA"/>
    <w:rsid w:val="00CF5A08"/>
    <w:rsid w:val="00CF6310"/>
    <w:rsid w:val="00CF67D4"/>
    <w:rsid w:val="00D01B1B"/>
    <w:rsid w:val="00D04960"/>
    <w:rsid w:val="00D10D06"/>
    <w:rsid w:val="00D1154C"/>
    <w:rsid w:val="00D16E88"/>
    <w:rsid w:val="00D17DBF"/>
    <w:rsid w:val="00D215BF"/>
    <w:rsid w:val="00D2528B"/>
    <w:rsid w:val="00D26C54"/>
    <w:rsid w:val="00D272D2"/>
    <w:rsid w:val="00D334C8"/>
    <w:rsid w:val="00D33531"/>
    <w:rsid w:val="00D33832"/>
    <w:rsid w:val="00D33D7D"/>
    <w:rsid w:val="00D3459E"/>
    <w:rsid w:val="00D346E7"/>
    <w:rsid w:val="00D40C2C"/>
    <w:rsid w:val="00D4298C"/>
    <w:rsid w:val="00D4789B"/>
    <w:rsid w:val="00D47E22"/>
    <w:rsid w:val="00D52D0A"/>
    <w:rsid w:val="00D56A02"/>
    <w:rsid w:val="00D5708B"/>
    <w:rsid w:val="00D6383E"/>
    <w:rsid w:val="00D64290"/>
    <w:rsid w:val="00D64368"/>
    <w:rsid w:val="00D64468"/>
    <w:rsid w:val="00D65029"/>
    <w:rsid w:val="00D650C4"/>
    <w:rsid w:val="00D65F02"/>
    <w:rsid w:val="00D67D95"/>
    <w:rsid w:val="00D7122B"/>
    <w:rsid w:val="00D7369C"/>
    <w:rsid w:val="00D75FB6"/>
    <w:rsid w:val="00D761F6"/>
    <w:rsid w:val="00D7717F"/>
    <w:rsid w:val="00D813E4"/>
    <w:rsid w:val="00D838B5"/>
    <w:rsid w:val="00D84141"/>
    <w:rsid w:val="00D84DFC"/>
    <w:rsid w:val="00D85598"/>
    <w:rsid w:val="00D90FDE"/>
    <w:rsid w:val="00D9242A"/>
    <w:rsid w:val="00D92486"/>
    <w:rsid w:val="00D97DAF"/>
    <w:rsid w:val="00DA229C"/>
    <w:rsid w:val="00DA32B9"/>
    <w:rsid w:val="00DA5C29"/>
    <w:rsid w:val="00DB02F0"/>
    <w:rsid w:val="00DB252B"/>
    <w:rsid w:val="00DB2832"/>
    <w:rsid w:val="00DB2CA1"/>
    <w:rsid w:val="00DB34C9"/>
    <w:rsid w:val="00DB34F0"/>
    <w:rsid w:val="00DB44EF"/>
    <w:rsid w:val="00DB57E4"/>
    <w:rsid w:val="00DB5DC4"/>
    <w:rsid w:val="00DB7408"/>
    <w:rsid w:val="00DB77B8"/>
    <w:rsid w:val="00DB7AD0"/>
    <w:rsid w:val="00DB7CAF"/>
    <w:rsid w:val="00DC2E69"/>
    <w:rsid w:val="00DC5C13"/>
    <w:rsid w:val="00DC6605"/>
    <w:rsid w:val="00DC7256"/>
    <w:rsid w:val="00DC76AD"/>
    <w:rsid w:val="00DD23BC"/>
    <w:rsid w:val="00DD2C80"/>
    <w:rsid w:val="00DD307B"/>
    <w:rsid w:val="00DD78BD"/>
    <w:rsid w:val="00DE178D"/>
    <w:rsid w:val="00DE28A7"/>
    <w:rsid w:val="00DE3155"/>
    <w:rsid w:val="00DE3924"/>
    <w:rsid w:val="00DE52B5"/>
    <w:rsid w:val="00DE5CA3"/>
    <w:rsid w:val="00DE6310"/>
    <w:rsid w:val="00DE646E"/>
    <w:rsid w:val="00DF0740"/>
    <w:rsid w:val="00DF1044"/>
    <w:rsid w:val="00DF65B7"/>
    <w:rsid w:val="00DF6999"/>
    <w:rsid w:val="00E00DA8"/>
    <w:rsid w:val="00E00DD0"/>
    <w:rsid w:val="00E037F6"/>
    <w:rsid w:val="00E03AB1"/>
    <w:rsid w:val="00E06131"/>
    <w:rsid w:val="00E13E9D"/>
    <w:rsid w:val="00E14387"/>
    <w:rsid w:val="00E14AAF"/>
    <w:rsid w:val="00E14F57"/>
    <w:rsid w:val="00E17445"/>
    <w:rsid w:val="00E205EE"/>
    <w:rsid w:val="00E22120"/>
    <w:rsid w:val="00E27239"/>
    <w:rsid w:val="00E30553"/>
    <w:rsid w:val="00E30C7D"/>
    <w:rsid w:val="00E3155B"/>
    <w:rsid w:val="00E32FC4"/>
    <w:rsid w:val="00E4280A"/>
    <w:rsid w:val="00E43888"/>
    <w:rsid w:val="00E44821"/>
    <w:rsid w:val="00E47212"/>
    <w:rsid w:val="00E51A2A"/>
    <w:rsid w:val="00E537C0"/>
    <w:rsid w:val="00E56A79"/>
    <w:rsid w:val="00E573EC"/>
    <w:rsid w:val="00E607A8"/>
    <w:rsid w:val="00E62BB3"/>
    <w:rsid w:val="00E65801"/>
    <w:rsid w:val="00E65862"/>
    <w:rsid w:val="00E66B65"/>
    <w:rsid w:val="00E70863"/>
    <w:rsid w:val="00E715ED"/>
    <w:rsid w:val="00E71F6E"/>
    <w:rsid w:val="00E74172"/>
    <w:rsid w:val="00E7650F"/>
    <w:rsid w:val="00E77CBD"/>
    <w:rsid w:val="00E803B4"/>
    <w:rsid w:val="00E812BB"/>
    <w:rsid w:val="00E81FFF"/>
    <w:rsid w:val="00E8494B"/>
    <w:rsid w:val="00E84EAD"/>
    <w:rsid w:val="00E85F38"/>
    <w:rsid w:val="00E91690"/>
    <w:rsid w:val="00E91868"/>
    <w:rsid w:val="00E9278C"/>
    <w:rsid w:val="00E93271"/>
    <w:rsid w:val="00E93545"/>
    <w:rsid w:val="00E93816"/>
    <w:rsid w:val="00E9456A"/>
    <w:rsid w:val="00E94E0E"/>
    <w:rsid w:val="00E975FF"/>
    <w:rsid w:val="00EA26A1"/>
    <w:rsid w:val="00EA3828"/>
    <w:rsid w:val="00EA4381"/>
    <w:rsid w:val="00EA43A6"/>
    <w:rsid w:val="00EA56D9"/>
    <w:rsid w:val="00EA678E"/>
    <w:rsid w:val="00EA72B8"/>
    <w:rsid w:val="00EA7BD2"/>
    <w:rsid w:val="00EB18BC"/>
    <w:rsid w:val="00EB631B"/>
    <w:rsid w:val="00EB68A9"/>
    <w:rsid w:val="00EB6D9E"/>
    <w:rsid w:val="00EC0B59"/>
    <w:rsid w:val="00EC1A9F"/>
    <w:rsid w:val="00EC268B"/>
    <w:rsid w:val="00EC63F0"/>
    <w:rsid w:val="00EC7456"/>
    <w:rsid w:val="00ED1798"/>
    <w:rsid w:val="00ED6D3B"/>
    <w:rsid w:val="00EE0F02"/>
    <w:rsid w:val="00EE2C39"/>
    <w:rsid w:val="00EE597B"/>
    <w:rsid w:val="00EE67EC"/>
    <w:rsid w:val="00EF1A23"/>
    <w:rsid w:val="00EF3180"/>
    <w:rsid w:val="00EF3E9E"/>
    <w:rsid w:val="00EF4A9E"/>
    <w:rsid w:val="00EF6EB7"/>
    <w:rsid w:val="00F00337"/>
    <w:rsid w:val="00F008E7"/>
    <w:rsid w:val="00F019EE"/>
    <w:rsid w:val="00F02DD7"/>
    <w:rsid w:val="00F0367D"/>
    <w:rsid w:val="00F0492E"/>
    <w:rsid w:val="00F051A8"/>
    <w:rsid w:val="00F074CA"/>
    <w:rsid w:val="00F07AA0"/>
    <w:rsid w:val="00F10319"/>
    <w:rsid w:val="00F12404"/>
    <w:rsid w:val="00F136E2"/>
    <w:rsid w:val="00F13FA8"/>
    <w:rsid w:val="00F22969"/>
    <w:rsid w:val="00F22FB5"/>
    <w:rsid w:val="00F232EF"/>
    <w:rsid w:val="00F24F90"/>
    <w:rsid w:val="00F26414"/>
    <w:rsid w:val="00F272B0"/>
    <w:rsid w:val="00F312E1"/>
    <w:rsid w:val="00F3208B"/>
    <w:rsid w:val="00F3347F"/>
    <w:rsid w:val="00F371A0"/>
    <w:rsid w:val="00F40989"/>
    <w:rsid w:val="00F43169"/>
    <w:rsid w:val="00F46C25"/>
    <w:rsid w:val="00F47C15"/>
    <w:rsid w:val="00F50422"/>
    <w:rsid w:val="00F510A5"/>
    <w:rsid w:val="00F536E9"/>
    <w:rsid w:val="00F539F2"/>
    <w:rsid w:val="00F57FB2"/>
    <w:rsid w:val="00F60EF0"/>
    <w:rsid w:val="00F6421C"/>
    <w:rsid w:val="00F65DE4"/>
    <w:rsid w:val="00F6707D"/>
    <w:rsid w:val="00F70B75"/>
    <w:rsid w:val="00F71E33"/>
    <w:rsid w:val="00F749D6"/>
    <w:rsid w:val="00F76E3B"/>
    <w:rsid w:val="00F80DCD"/>
    <w:rsid w:val="00F8161C"/>
    <w:rsid w:val="00F83B1D"/>
    <w:rsid w:val="00F83FD8"/>
    <w:rsid w:val="00F83FFD"/>
    <w:rsid w:val="00F84214"/>
    <w:rsid w:val="00F93B18"/>
    <w:rsid w:val="00F93F17"/>
    <w:rsid w:val="00F94083"/>
    <w:rsid w:val="00F975CC"/>
    <w:rsid w:val="00FA0EC6"/>
    <w:rsid w:val="00FA1C4E"/>
    <w:rsid w:val="00FA22B1"/>
    <w:rsid w:val="00FA3D7B"/>
    <w:rsid w:val="00FA419A"/>
    <w:rsid w:val="00FA4659"/>
    <w:rsid w:val="00FA4EAC"/>
    <w:rsid w:val="00FA79EA"/>
    <w:rsid w:val="00FB0DDC"/>
    <w:rsid w:val="00FB40D1"/>
    <w:rsid w:val="00FB67B1"/>
    <w:rsid w:val="00FB6B73"/>
    <w:rsid w:val="00FC36BF"/>
    <w:rsid w:val="00FC5299"/>
    <w:rsid w:val="00FC53A7"/>
    <w:rsid w:val="00FC5547"/>
    <w:rsid w:val="00FC5BA5"/>
    <w:rsid w:val="00FC5E48"/>
    <w:rsid w:val="00FC60A8"/>
    <w:rsid w:val="00FC7112"/>
    <w:rsid w:val="00FC76BF"/>
    <w:rsid w:val="00FD1A0F"/>
    <w:rsid w:val="00FD2B79"/>
    <w:rsid w:val="00FD37FC"/>
    <w:rsid w:val="00FD3A9B"/>
    <w:rsid w:val="00FD43FD"/>
    <w:rsid w:val="00FD60D8"/>
    <w:rsid w:val="00FD7F95"/>
    <w:rsid w:val="00FE0B30"/>
    <w:rsid w:val="00FE1803"/>
    <w:rsid w:val="00FE3717"/>
    <w:rsid w:val="00FE5903"/>
    <w:rsid w:val="00FE5D0D"/>
    <w:rsid w:val="00FE6F6C"/>
    <w:rsid w:val="00FE7FB0"/>
    <w:rsid w:val="00FF0407"/>
    <w:rsid w:val="00FF248F"/>
    <w:rsid w:val="00FF306A"/>
    <w:rsid w:val="00FF43E9"/>
    <w:rsid w:val="00FF4BDD"/>
    <w:rsid w:val="00FF57FF"/>
    <w:rsid w:val="00FF699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24A40A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customStyle="1" w:styleId="Nevyrieenzmienka2">
    <w:name w:val="Nevyriešená zmienka2"/>
    <w:basedOn w:val="Predvolenpsmoodseku"/>
    <w:uiPriority w:val="99"/>
    <w:semiHidden/>
    <w:unhideWhenUsed/>
    <w:rsid w:val="00747DEB"/>
    <w:rPr>
      <w:color w:val="605E5C"/>
      <w:shd w:val="clear" w:color="auto" w:fill="E1DFDD"/>
    </w:rPr>
  </w:style>
  <w:style w:type="paragraph" w:customStyle="1" w:styleId="Style37">
    <w:name w:val="Style37"/>
    <w:basedOn w:val="Normlny"/>
    <w:uiPriority w:val="99"/>
    <w:rsid w:val="0088380C"/>
    <w:pPr>
      <w:widowControl w:val="0"/>
      <w:autoSpaceDE w:val="0"/>
      <w:autoSpaceDN w:val="0"/>
      <w:adjustRightInd w:val="0"/>
      <w:spacing w:before="120" w:after="0" w:line="230" w:lineRule="exact"/>
      <w:ind w:hanging="691"/>
      <w:jc w:val="both"/>
    </w:pPr>
    <w:rPr>
      <w:rFonts w:ascii="Arial" w:eastAsia="MS Mincho" w:hAnsi="Arial" w:cs="Arial"/>
      <w:szCs w:val="24"/>
      <w:lang w:eastAsia="sk-SK"/>
    </w:rPr>
  </w:style>
  <w:style w:type="character" w:customStyle="1" w:styleId="fontstyle01">
    <w:name w:val="fontstyle01"/>
    <w:rsid w:val="007A0FD4"/>
    <w:rPr>
      <w:rFonts w:ascii="Arial" w:hAnsi="Arial" w:cs="Arial" w:hint="default"/>
      <w:b w:val="0"/>
      <w:bCs w:val="0"/>
      <w:i w:val="0"/>
      <w:iCs w:val="0"/>
      <w:color w:val="000000"/>
      <w:sz w:val="22"/>
      <w:szCs w:val="22"/>
    </w:rPr>
  </w:style>
  <w:style w:type="character" w:styleId="Nevyrieenzmienka">
    <w:name w:val="Unresolved Mention"/>
    <w:basedOn w:val="Predvolenpsmoodseku"/>
    <w:uiPriority w:val="99"/>
    <w:semiHidden/>
    <w:unhideWhenUsed/>
    <w:rsid w:val="00437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377439989">
      <w:bodyDiv w:val="1"/>
      <w:marLeft w:val="0"/>
      <w:marRight w:val="0"/>
      <w:marTop w:val="0"/>
      <w:marBottom w:val="0"/>
      <w:divBdr>
        <w:top w:val="none" w:sz="0" w:space="0" w:color="auto"/>
        <w:left w:val="none" w:sz="0" w:space="0" w:color="auto"/>
        <w:bottom w:val="none" w:sz="0" w:space="0" w:color="auto"/>
        <w:right w:val="none" w:sz="0" w:space="0" w:color="auto"/>
      </w:divBdr>
    </w:div>
    <w:div w:id="692536206">
      <w:bodyDiv w:val="1"/>
      <w:marLeft w:val="0"/>
      <w:marRight w:val="0"/>
      <w:marTop w:val="0"/>
      <w:marBottom w:val="0"/>
      <w:divBdr>
        <w:top w:val="none" w:sz="0" w:space="0" w:color="auto"/>
        <w:left w:val="none" w:sz="0" w:space="0" w:color="auto"/>
        <w:bottom w:val="none" w:sz="0" w:space="0" w:color="auto"/>
        <w:right w:val="none" w:sz="0" w:space="0" w:color="auto"/>
      </w:divBdr>
    </w:div>
    <w:div w:id="1116371738">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844391674">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rivnacikova@gmail.com" TargetMode="External"/><Relationship Id="rId13" Type="http://schemas.openxmlformats.org/officeDocument/2006/relationships/hyperlink" Target="https://eo.eks.sk/"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vo.gov.sk/vyhladavanie-zakaziek/detail/dokumenty/429715" TargetMode="External"/><Relationship Id="rId17" Type="http://schemas.openxmlformats.org/officeDocument/2006/relationships/hyperlink" Target="https://jed.eks.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yperlink" Target="https://eo.eks.sk/ElektronickaTabula/Detail/19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19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espd/" TargetMode="External"/><Relationship Id="rId23" Type="http://schemas.openxmlformats.org/officeDocument/2006/relationships/header" Target="header2.xml"/><Relationship Id="rId10" Type="http://schemas.openxmlformats.org/officeDocument/2006/relationships/hyperlink" Target="https://www.uvo.gov.sk/vyhladavanie-profilov/zakazky/8450" TargetMode="External"/><Relationship Id="rId19" Type="http://schemas.openxmlformats.org/officeDocument/2006/relationships/hyperlink" Target="https://www.uvo.gov.sk/legislativametodika-dohlad/jednotny-europsky-dokument-pre-verejne-obstaravanie-553.html" TargetMode="External"/><Relationship Id="rId4" Type="http://schemas.openxmlformats.org/officeDocument/2006/relationships/settings" Target="settings.xml"/><Relationship Id="rId9" Type="http://schemas.openxmlformats.org/officeDocument/2006/relationships/hyperlink" Target="http://www.hzs.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3432-B830-4B6A-BE01-F629BFC6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11467</Words>
  <Characters>65368</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76682</CharactersWithSpaces>
  <SharedDoc>false</SharedDoc>
  <HLinks>
    <vt:vector size="66" baseType="variant">
      <vt:variant>
        <vt:i4>6488124</vt:i4>
      </vt:variant>
      <vt:variant>
        <vt:i4>30</vt:i4>
      </vt:variant>
      <vt:variant>
        <vt:i4>0</vt:i4>
      </vt:variant>
      <vt:variant>
        <vt:i4>5</vt:i4>
      </vt:variant>
      <vt:variant>
        <vt:lpwstr>https://www.uvo.gov.sk/legislativametodika-dohlad/jednotny-europsky-dokument-pre-verejne-obstaravanie-553.html</vt:lpwstr>
      </vt:variant>
      <vt:variant>
        <vt:lpwstr/>
      </vt: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2015-04-13T11:06:00Z</cp:lastPrinted>
  <dcterms:created xsi:type="dcterms:W3CDTF">2021-10-08T07:07:00Z</dcterms:created>
  <dcterms:modified xsi:type="dcterms:W3CDTF">2021-10-24T16:29:00Z</dcterms:modified>
</cp:coreProperties>
</file>