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4A6D62">
        <w:rPr>
          <w:rFonts w:ascii="Arial Narrow" w:hAnsi="Arial Narrow"/>
          <w:b/>
          <w:i/>
          <w:sz w:val="22"/>
          <w:szCs w:val="22"/>
        </w:rPr>
        <w:t>Výzbrojný materiál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– časť </w:t>
      </w:r>
      <w:r w:rsidR="005602C2" w:rsidRPr="005602C2">
        <w:rPr>
          <w:rFonts w:ascii="Arial Narrow" w:hAnsi="Arial Narrow"/>
          <w:b/>
          <w:i/>
          <w:sz w:val="22"/>
          <w:szCs w:val="22"/>
        </w:rPr>
        <w:t>2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</w:t>
      </w:r>
      <w:r w:rsidR="004A6D62">
        <w:rPr>
          <w:rFonts w:ascii="Arial Narrow" w:hAnsi="Arial Narrow"/>
          <w:b/>
          <w:i/>
          <w:sz w:val="22"/>
          <w:szCs w:val="22"/>
        </w:rPr>
        <w:t xml:space="preserve">Zachytávač na </w:t>
      </w:r>
      <w:r w:rsidR="006B2C94">
        <w:rPr>
          <w:rFonts w:ascii="Arial Narrow" w:hAnsi="Arial Narrow"/>
          <w:b/>
          <w:i/>
          <w:sz w:val="22"/>
          <w:szCs w:val="22"/>
        </w:rPr>
        <w:t xml:space="preserve">ručné </w:t>
      </w:r>
      <w:bookmarkStart w:id="0" w:name="_GoBack"/>
      <w:bookmarkEnd w:id="0"/>
      <w:r w:rsidR="004A6D62">
        <w:rPr>
          <w:rFonts w:ascii="Arial Narrow" w:hAnsi="Arial Narrow"/>
          <w:b/>
          <w:i/>
          <w:sz w:val="22"/>
          <w:szCs w:val="22"/>
        </w:rPr>
        <w:t>zbrane</w:t>
      </w:r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2EF9-E298-4A02-818C-878C91B1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15</cp:revision>
  <cp:lastPrinted>2019-04-01T10:43:00Z</cp:lastPrinted>
  <dcterms:created xsi:type="dcterms:W3CDTF">2018-05-09T09:16:00Z</dcterms:created>
  <dcterms:modified xsi:type="dcterms:W3CDTF">2019-08-12T13:41:00Z</dcterms:modified>
</cp:coreProperties>
</file>