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50EEC" w14:textId="77777777" w:rsidR="00065F6B" w:rsidRPr="00EC2537" w:rsidRDefault="00065F6B" w:rsidP="00065F6B">
      <w:pPr>
        <w:pStyle w:val="Zkladntext3"/>
        <w:rPr>
          <w:rFonts w:ascii="Arial Narrow" w:hAnsi="Arial Narrow" w:cs="Arial"/>
          <w:sz w:val="30"/>
          <w:szCs w:val="30"/>
        </w:rPr>
      </w:pPr>
    </w:p>
    <w:p w14:paraId="7A9A53DD"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D904737" w14:textId="77777777" w:rsidR="00065F6B" w:rsidRDefault="00065F6B" w:rsidP="001103E8">
      <w:pPr>
        <w:pStyle w:val="Zkladntext3"/>
        <w:spacing w:line="240" w:lineRule="auto"/>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7308BB41" w14:textId="24448794" w:rsidR="00065F6B" w:rsidRPr="00FA6599" w:rsidRDefault="00065F6B" w:rsidP="001103E8">
      <w:pPr>
        <w:pStyle w:val="Zkladntext3"/>
        <w:spacing w:after="0"/>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287C38">
        <w:rPr>
          <w:rFonts w:ascii="Arial Narrow" w:hAnsi="Arial Narrow" w:cs="Arial"/>
          <w:sz w:val="22"/>
          <w:szCs w:val="22"/>
        </w:rPr>
        <w:t>“)</w:t>
      </w:r>
      <w:r w:rsidR="003D6C6D">
        <w:rPr>
          <w:rFonts w:ascii="Arial Narrow" w:hAnsi="Arial Narrow" w:cs="Arial"/>
          <w:sz w:val="22"/>
          <w:szCs w:val="22"/>
        </w:rPr>
        <w:t xml:space="preserve">, </w:t>
      </w:r>
      <w:r w:rsidR="003D6C6D" w:rsidRPr="00E122A7">
        <w:rPr>
          <w:rFonts w:ascii="Arial Narrow" w:hAnsi="Arial Narrow" w:cs="Arial"/>
          <w:sz w:val="22"/>
          <w:szCs w:val="22"/>
        </w:rPr>
        <w:t>s uplatnením § 66 ods. 7 prvej vety zákona</w:t>
      </w:r>
    </w:p>
    <w:p w14:paraId="3104A83F" w14:textId="77777777" w:rsidR="00065F6B" w:rsidRPr="00EC2537" w:rsidRDefault="00065F6B" w:rsidP="00065F6B">
      <w:pPr>
        <w:pStyle w:val="Zkladntext3"/>
        <w:rPr>
          <w:rFonts w:ascii="Arial Narrow" w:hAnsi="Arial Narrow" w:cs="Arial"/>
          <w:sz w:val="30"/>
          <w:szCs w:val="30"/>
        </w:rPr>
      </w:pPr>
    </w:p>
    <w:p w14:paraId="1AB747A4" w14:textId="77777777" w:rsidR="00065F6B" w:rsidRDefault="00065F6B" w:rsidP="00823697">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332A1658" w14:textId="2EE2E4F0" w:rsidR="00B80E19" w:rsidRPr="00C736B5" w:rsidRDefault="00B80E19" w:rsidP="00B80E19">
      <w:pPr>
        <w:pStyle w:val="Zkladntext3"/>
        <w:jc w:val="center"/>
        <w:rPr>
          <w:rFonts w:ascii="Arial Narrow" w:hAnsi="Arial Narrow"/>
          <w:b/>
          <w:sz w:val="28"/>
          <w:szCs w:val="28"/>
        </w:rPr>
      </w:pPr>
      <w:bookmarkStart w:id="0" w:name="nazov"/>
      <w:bookmarkEnd w:id="0"/>
      <w:r w:rsidRPr="00C736B5">
        <w:rPr>
          <w:rFonts w:ascii="Arial Narrow" w:hAnsi="Arial Narrow"/>
          <w:b/>
          <w:sz w:val="28"/>
          <w:szCs w:val="28"/>
        </w:rPr>
        <w:t xml:space="preserve">Výroba a dodanie </w:t>
      </w:r>
      <w:r w:rsidR="00C93340">
        <w:rPr>
          <w:rFonts w:ascii="Arial Narrow" w:hAnsi="Arial Narrow"/>
          <w:b/>
          <w:sz w:val="28"/>
          <w:szCs w:val="28"/>
        </w:rPr>
        <w:t>t</w:t>
      </w:r>
      <w:r w:rsidRPr="00C736B5">
        <w:rPr>
          <w:rFonts w:ascii="Arial Narrow" w:hAnsi="Arial Narrow"/>
          <w:b/>
          <w:sz w:val="28"/>
          <w:szCs w:val="28"/>
        </w:rPr>
        <w:t>abuliek s evidenčným číslom Slovenskej republiky a súvisiace služby</w:t>
      </w:r>
      <w:r>
        <w:rPr>
          <w:rFonts w:ascii="Arial Narrow" w:hAnsi="Arial Narrow"/>
          <w:b/>
          <w:sz w:val="28"/>
          <w:szCs w:val="28"/>
        </w:rPr>
        <w:t xml:space="preserve"> II.</w:t>
      </w:r>
    </w:p>
    <w:p w14:paraId="41E89B18" w14:textId="151F2E31" w:rsidR="00065F6B" w:rsidRPr="00EC2537" w:rsidRDefault="00B80E19" w:rsidP="00B80E19">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F24EC7">
        <w:rPr>
          <w:rFonts w:ascii="Arial Narrow" w:hAnsi="Arial Narrow" w:cs="Arial"/>
          <w:sz w:val="30"/>
        </w:rPr>
        <w:t>Tovar</w:t>
      </w:r>
      <w:r w:rsidR="00065F6B">
        <w:rPr>
          <w:rFonts w:ascii="Arial Narrow" w:hAnsi="Arial Narrow" w:cs="Arial"/>
          <w:sz w:val="30"/>
        </w:rPr>
        <w:t>)</w:t>
      </w:r>
    </w:p>
    <w:p w14:paraId="1392CB3A" w14:textId="77777777" w:rsidR="00065F6B" w:rsidRDefault="00065F6B" w:rsidP="00065F6B">
      <w:pPr>
        <w:pStyle w:val="Zkladntext3"/>
        <w:rPr>
          <w:rFonts w:ascii="Arial Narrow" w:hAnsi="Arial Narrow" w:cs="Arial"/>
          <w:sz w:val="30"/>
        </w:rPr>
      </w:pPr>
    </w:p>
    <w:p w14:paraId="018B2BF1"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321750C" w14:textId="77777777" w:rsidR="00065F6B" w:rsidRDefault="00065F6B" w:rsidP="00065F6B">
      <w:pPr>
        <w:pStyle w:val="Zkladntext3"/>
        <w:rPr>
          <w:rFonts w:ascii="Arial Narrow" w:hAnsi="Arial Narrow" w:cs="Arial"/>
          <w:sz w:val="30"/>
        </w:rPr>
      </w:pPr>
    </w:p>
    <w:p w14:paraId="4594258D" w14:textId="77777777" w:rsidR="000D3E4B" w:rsidRPr="00497102" w:rsidRDefault="00065F6B" w:rsidP="000D3E4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000D3E4B" w:rsidRPr="00497102">
        <w:rPr>
          <w:rFonts w:ascii="Arial Narrow" w:hAnsi="Arial Narrow" w:cs="Arial"/>
          <w:sz w:val="22"/>
          <w:szCs w:val="22"/>
        </w:rPr>
        <w:t>.................................................................................</w:t>
      </w:r>
    </w:p>
    <w:p w14:paraId="5F716F82" w14:textId="6BFA855B" w:rsidR="000D3E4B" w:rsidRDefault="003D6C6D" w:rsidP="00332E64">
      <w:pPr>
        <w:pStyle w:val="Zkladntext3"/>
        <w:spacing w:after="0" w:line="240" w:lineRule="auto"/>
        <w:ind w:left="4536"/>
        <w:jc w:val="center"/>
        <w:rPr>
          <w:rFonts w:ascii="Arial Narrow" w:hAnsi="Arial Narrow" w:cs="Arial"/>
          <w:sz w:val="22"/>
          <w:szCs w:val="22"/>
        </w:rPr>
      </w:pPr>
      <w:r>
        <w:rPr>
          <w:rFonts w:ascii="Arial Narrow" w:hAnsi="Arial Narrow" w:cs="Arial"/>
          <w:sz w:val="22"/>
          <w:szCs w:val="22"/>
        </w:rPr>
        <w:t>Ing. Beáta Škanderová</w:t>
      </w:r>
    </w:p>
    <w:p w14:paraId="1DCFAD8A" w14:textId="0D6BE125" w:rsidR="000D3E4B" w:rsidRPr="00FA6599" w:rsidRDefault="000D3E4B" w:rsidP="00332E64">
      <w:pPr>
        <w:pStyle w:val="Zkladntext3"/>
        <w:spacing w:after="0" w:line="240" w:lineRule="auto"/>
        <w:ind w:left="4536"/>
        <w:jc w:val="center"/>
        <w:rPr>
          <w:rFonts w:ascii="Arial Narrow" w:hAnsi="Arial Narrow" w:cs="Arial"/>
          <w:sz w:val="30"/>
        </w:rPr>
      </w:pPr>
      <w:r w:rsidRPr="00065F6B">
        <w:rPr>
          <w:rFonts w:ascii="Arial Narrow" w:hAnsi="Arial Narrow" w:cs="Arial"/>
          <w:sz w:val="22"/>
          <w:szCs w:val="22"/>
        </w:rPr>
        <w:t>odbor verejného obstarávania</w:t>
      </w:r>
    </w:p>
    <w:p w14:paraId="43413C68" w14:textId="77777777" w:rsidR="00065F6B" w:rsidRDefault="00065F6B" w:rsidP="000D3E4B">
      <w:pPr>
        <w:pStyle w:val="Zkladntext3"/>
        <w:tabs>
          <w:tab w:val="center" w:pos="6804"/>
        </w:tabs>
        <w:spacing w:before="20"/>
        <w:ind w:right="-45"/>
        <w:rPr>
          <w:rFonts w:ascii="Arial Narrow" w:hAnsi="Arial Narrow" w:cs="Arial"/>
          <w:sz w:val="22"/>
          <w:szCs w:val="22"/>
        </w:rPr>
      </w:pPr>
    </w:p>
    <w:p w14:paraId="38B7413E" w14:textId="77777777" w:rsidR="00065F6B" w:rsidRPr="00065F6B" w:rsidRDefault="00065F6B" w:rsidP="00691CBB">
      <w:pPr>
        <w:pStyle w:val="Zkladntext3"/>
        <w:spacing w:before="20" w:after="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8D1B3F">
        <w:rPr>
          <w:rFonts w:ascii="Arial Narrow" w:hAnsi="Arial Narrow" w:cs="Arial"/>
          <w:sz w:val="22"/>
          <w:szCs w:val="22"/>
        </w:rPr>
        <w:t xml:space="preserve"> </w:t>
      </w:r>
      <w:r w:rsidR="005D7174">
        <w:rPr>
          <w:rFonts w:ascii="Arial Narrow" w:hAnsi="Arial Narrow" w:cs="Arial"/>
          <w:sz w:val="22"/>
          <w:szCs w:val="22"/>
        </w:rPr>
        <w:t>uplatnenia</w:t>
      </w:r>
      <w:r w:rsidRPr="00065F6B">
        <w:rPr>
          <w:rFonts w:ascii="Arial Narrow" w:hAnsi="Arial Narrow" w:cs="Arial"/>
          <w:sz w:val="22"/>
          <w:szCs w:val="22"/>
        </w:rPr>
        <w:t xml:space="preserve"> (odborný garant):</w:t>
      </w:r>
    </w:p>
    <w:p w14:paraId="694EAABB" w14:textId="77777777" w:rsidR="00065F6B" w:rsidRDefault="00065F6B" w:rsidP="00691CBB">
      <w:pPr>
        <w:pStyle w:val="Zkladntext3"/>
        <w:spacing w:after="0"/>
        <w:rPr>
          <w:rFonts w:ascii="Arial Narrow" w:hAnsi="Arial Narrow" w:cs="Arial"/>
          <w:sz w:val="30"/>
        </w:rPr>
      </w:pPr>
    </w:p>
    <w:p w14:paraId="09F8C584" w14:textId="77777777" w:rsidR="007B2EF7" w:rsidRDefault="007B2EF7" w:rsidP="00065F6B">
      <w:pPr>
        <w:pStyle w:val="Zkladntext3"/>
        <w:rPr>
          <w:rFonts w:ascii="Arial Narrow" w:hAnsi="Arial Narrow" w:cs="Arial"/>
          <w:sz w:val="30"/>
        </w:rPr>
      </w:pPr>
    </w:p>
    <w:p w14:paraId="27BE1CE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7B2EF7" w:rsidRPr="00CF20C0">
        <w:rPr>
          <w:rFonts w:ascii="Arial Narrow" w:hAnsi="Arial Narrow" w:cs="Arial"/>
          <w:sz w:val="22"/>
          <w:szCs w:val="22"/>
        </w:rPr>
        <w:t>...........................................................................</w:t>
      </w:r>
    </w:p>
    <w:p w14:paraId="7FFECD5F" w14:textId="516217FC" w:rsidR="00FD5E13" w:rsidRPr="00FD5E13" w:rsidRDefault="00FD5E13" w:rsidP="00FD5E13">
      <w:pPr>
        <w:spacing w:after="0" w:line="240" w:lineRule="auto"/>
        <w:rPr>
          <w:rFonts w:ascii="Arial Narrow" w:hAnsi="Arial Narrow"/>
          <w:sz w:val="22"/>
        </w:rPr>
      </w:pPr>
      <w:r w:rsidRPr="00FD5E13">
        <w:rPr>
          <w:rFonts w:ascii="Arial Narrow" w:hAnsi="Arial Narrow"/>
          <w:sz w:val="22"/>
        </w:rPr>
        <w:t xml:space="preserve">                                                                                                                    </w:t>
      </w:r>
      <w:r w:rsidRPr="00FD5E13">
        <w:rPr>
          <w:rFonts w:ascii="Arial Narrow" w:hAnsi="Arial Narrow"/>
          <w:bCs/>
          <w:sz w:val="22"/>
        </w:rPr>
        <w:t>Ing. Martina Hrnčiarová</w:t>
      </w:r>
    </w:p>
    <w:p w14:paraId="19083A79" w14:textId="6F031397" w:rsidR="00FD5E13" w:rsidRPr="00FD5E13" w:rsidRDefault="00FD5E13" w:rsidP="00FD5E13">
      <w:pPr>
        <w:rPr>
          <w:rFonts w:ascii="Arial Narrow" w:hAnsi="Arial Narrow"/>
          <w:sz w:val="22"/>
        </w:rPr>
      </w:pPr>
      <w:r w:rsidRPr="00FD5E13">
        <w:rPr>
          <w:rFonts w:ascii="Arial Narrow" w:hAnsi="Arial Narrow"/>
          <w:sz w:val="22"/>
        </w:rPr>
        <w:t xml:space="preserve">                                                                               </w:t>
      </w:r>
      <w:r>
        <w:rPr>
          <w:rFonts w:ascii="Arial Narrow" w:hAnsi="Arial Narrow"/>
          <w:sz w:val="22"/>
        </w:rPr>
        <w:t xml:space="preserve">       </w:t>
      </w:r>
      <w:r w:rsidR="00056425">
        <w:rPr>
          <w:rFonts w:ascii="Arial Narrow" w:hAnsi="Arial Narrow"/>
          <w:sz w:val="22"/>
        </w:rPr>
        <w:t xml:space="preserve">            </w:t>
      </w:r>
      <w:r>
        <w:rPr>
          <w:rFonts w:ascii="Arial Narrow" w:hAnsi="Arial Narrow"/>
          <w:sz w:val="22"/>
        </w:rPr>
        <w:t xml:space="preserve"> </w:t>
      </w:r>
      <w:r w:rsidRPr="00FD5E13">
        <w:rPr>
          <w:rFonts w:ascii="Arial Narrow" w:hAnsi="Arial Narrow"/>
          <w:sz w:val="22"/>
        </w:rPr>
        <w:t xml:space="preserve">riaditeľka odboru hospodárskeho zabezpečenia </w:t>
      </w:r>
    </w:p>
    <w:p w14:paraId="1F21F6CB" w14:textId="10D25E2E" w:rsidR="0032029E" w:rsidRDefault="0032029E" w:rsidP="007B2EF7">
      <w:pPr>
        <w:pStyle w:val="Zkladntext3"/>
        <w:spacing w:before="20" w:after="0" w:line="240" w:lineRule="auto"/>
        <w:ind w:right="-45"/>
        <w:rPr>
          <w:rFonts w:ascii="Arial Narrow" w:hAnsi="Arial Narrow" w:cs="Arial"/>
          <w:sz w:val="22"/>
          <w:szCs w:val="22"/>
        </w:rPr>
      </w:pPr>
    </w:p>
    <w:p w14:paraId="5075CBAE" w14:textId="77777777" w:rsidR="00515126" w:rsidRDefault="00515126" w:rsidP="00753F49">
      <w:pPr>
        <w:pStyle w:val="Zkladntext3"/>
        <w:spacing w:before="20" w:after="0"/>
        <w:ind w:right="-45"/>
        <w:rPr>
          <w:rFonts w:ascii="Arial Narrow" w:hAnsi="Arial Narrow" w:cs="Arial"/>
          <w:sz w:val="22"/>
          <w:szCs w:val="22"/>
        </w:rPr>
      </w:pPr>
    </w:p>
    <w:p w14:paraId="5A76C0F8" w14:textId="4EE93297" w:rsidR="00065F6B" w:rsidRPr="00CF20C0" w:rsidRDefault="00065F6B" w:rsidP="00B80E1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8D5BF84"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20E120" w14:textId="7159F1B7" w:rsidR="00065F6B" w:rsidRPr="00CF20C0" w:rsidRDefault="001A2948" w:rsidP="00332E64">
      <w:pPr>
        <w:pStyle w:val="Zkladntext3"/>
        <w:spacing w:before="20" w:after="0" w:line="240" w:lineRule="auto"/>
        <w:ind w:left="4536" w:right="-45"/>
        <w:jc w:val="center"/>
        <w:rPr>
          <w:rFonts w:ascii="Arial Narrow" w:hAnsi="Arial Narrow" w:cs="Arial"/>
          <w:sz w:val="22"/>
          <w:szCs w:val="22"/>
        </w:rPr>
      </w:pPr>
      <w:r>
        <w:rPr>
          <w:rFonts w:ascii="Arial Narrow" w:hAnsi="Arial Narrow" w:cs="Arial"/>
          <w:sz w:val="22"/>
          <w:szCs w:val="22"/>
        </w:rPr>
        <w:t>Mgr. Ľubomír Kubička</w:t>
      </w:r>
    </w:p>
    <w:p w14:paraId="17696EFB" w14:textId="29FD6EE1" w:rsidR="00065F6B" w:rsidRPr="00CF20C0" w:rsidRDefault="00FD5E13" w:rsidP="00DD0937">
      <w:pPr>
        <w:pStyle w:val="Zkladntext3"/>
        <w:spacing w:before="20"/>
        <w:ind w:left="4536" w:right="-45"/>
        <w:rPr>
          <w:rFonts w:ascii="Arial Narrow" w:hAnsi="Arial Narrow" w:cs="Arial"/>
          <w:sz w:val="22"/>
          <w:szCs w:val="22"/>
        </w:rPr>
      </w:pPr>
      <w:r>
        <w:rPr>
          <w:rFonts w:ascii="Arial Narrow" w:hAnsi="Arial Narrow" w:cs="Arial"/>
          <w:sz w:val="22"/>
          <w:szCs w:val="22"/>
        </w:rPr>
        <w:t xml:space="preserve">        </w:t>
      </w:r>
      <w:r w:rsidR="00056425">
        <w:rPr>
          <w:rFonts w:ascii="Arial Narrow" w:hAnsi="Arial Narrow" w:cs="Arial"/>
          <w:sz w:val="22"/>
          <w:szCs w:val="22"/>
        </w:rPr>
        <w:t xml:space="preserve">       </w:t>
      </w:r>
      <w:r w:rsidR="001A2948">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r>
        <w:rPr>
          <w:rFonts w:ascii="Arial Narrow" w:hAnsi="Arial Narrow" w:cs="Arial"/>
          <w:sz w:val="22"/>
          <w:szCs w:val="22"/>
        </w:rPr>
        <w:t xml:space="preserve"> </w:t>
      </w:r>
    </w:p>
    <w:p w14:paraId="42D34B4E" w14:textId="77777777" w:rsidR="009E1A41" w:rsidRDefault="009E1A41" w:rsidP="009E1A41">
      <w:pPr>
        <w:pStyle w:val="Zkladntext3"/>
        <w:spacing w:before="20" w:after="0" w:line="240" w:lineRule="auto"/>
        <w:ind w:right="-45"/>
        <w:jc w:val="center"/>
        <w:rPr>
          <w:rFonts w:ascii="Arial Narrow" w:hAnsi="Arial Narrow" w:cs="Arial"/>
          <w:color w:val="0070C0"/>
          <w:sz w:val="22"/>
          <w:szCs w:val="22"/>
        </w:rPr>
      </w:pPr>
    </w:p>
    <w:p w14:paraId="030671CA" w14:textId="14EC2774" w:rsidR="00A63DD3" w:rsidRDefault="00A63DD3" w:rsidP="009E1A41">
      <w:pPr>
        <w:pStyle w:val="Zkladntext3"/>
        <w:spacing w:before="20" w:after="0" w:line="240" w:lineRule="auto"/>
        <w:ind w:right="-45"/>
        <w:jc w:val="center"/>
        <w:rPr>
          <w:rFonts w:ascii="Arial Narrow" w:hAnsi="Arial Narrow" w:cs="Arial"/>
          <w:color w:val="0070C0"/>
          <w:sz w:val="22"/>
          <w:szCs w:val="22"/>
        </w:rPr>
      </w:pPr>
    </w:p>
    <w:p w14:paraId="42B256B8" w14:textId="77777777" w:rsidR="0042562D" w:rsidRDefault="0042562D" w:rsidP="009E1A41">
      <w:pPr>
        <w:pStyle w:val="Zkladntext3"/>
        <w:spacing w:before="20" w:after="0" w:line="240" w:lineRule="auto"/>
        <w:ind w:right="-45"/>
        <w:jc w:val="center"/>
        <w:rPr>
          <w:rFonts w:ascii="Arial Narrow" w:hAnsi="Arial Narrow" w:cs="Arial"/>
          <w:color w:val="0070C0"/>
          <w:sz w:val="22"/>
          <w:szCs w:val="22"/>
        </w:rPr>
      </w:pPr>
    </w:p>
    <w:p w14:paraId="29481179" w14:textId="7E7B2ADB" w:rsidR="00065F6B" w:rsidRDefault="00065F6B" w:rsidP="00753F49">
      <w:pPr>
        <w:pStyle w:val="Zkladntext3"/>
        <w:spacing w:after="0" w:line="240" w:lineRule="auto"/>
        <w:ind w:right="-45"/>
        <w:jc w:val="center"/>
        <w:rPr>
          <w:rFonts w:ascii="Arial Narrow" w:hAnsi="Arial Narrow" w:cs="Arial"/>
          <w:sz w:val="22"/>
          <w:szCs w:val="22"/>
        </w:rPr>
      </w:pPr>
      <w:r w:rsidRPr="009E1A41">
        <w:rPr>
          <w:rFonts w:ascii="Arial Narrow" w:hAnsi="Arial Narrow" w:cs="Arial"/>
          <w:sz w:val="22"/>
          <w:szCs w:val="22"/>
        </w:rPr>
        <w:t xml:space="preserve">V Bratislave, </w:t>
      </w:r>
      <w:r w:rsidR="005925C7">
        <w:rPr>
          <w:rFonts w:ascii="Arial Narrow" w:hAnsi="Arial Narrow" w:cs="Arial"/>
          <w:sz w:val="22"/>
          <w:szCs w:val="22"/>
        </w:rPr>
        <w:t xml:space="preserve">november </w:t>
      </w:r>
      <w:r w:rsidR="001B0D74">
        <w:rPr>
          <w:rFonts w:ascii="Arial Narrow" w:hAnsi="Arial Narrow" w:cs="Arial"/>
          <w:sz w:val="22"/>
          <w:szCs w:val="22"/>
        </w:rPr>
        <w:t>2020</w:t>
      </w:r>
    </w:p>
    <w:p w14:paraId="641A12A1" w14:textId="1162CA77" w:rsidR="000450AB" w:rsidRPr="009E1A41" w:rsidRDefault="000450AB" w:rsidP="00C96D69">
      <w:pPr>
        <w:pStyle w:val="Zkladntext3"/>
        <w:spacing w:after="0" w:line="240" w:lineRule="auto"/>
        <w:ind w:right="-45"/>
        <w:rPr>
          <w:rFonts w:ascii="Arial Narrow" w:hAnsi="Arial Narrow" w:cs="Arial"/>
          <w:sz w:val="22"/>
          <w:szCs w:val="22"/>
        </w:rPr>
      </w:pPr>
    </w:p>
    <w:p w14:paraId="102440A0" w14:textId="79B5700F" w:rsidR="000D3E4B" w:rsidRPr="00080D7B" w:rsidRDefault="00065F6B" w:rsidP="00080D7B">
      <w:pPr>
        <w:spacing w:after="0" w:line="240" w:lineRule="auto"/>
        <w:jc w:val="center"/>
        <w:rPr>
          <w:rFonts w:ascii="Arial Narrow" w:hAnsi="Arial Narrow"/>
          <w:b/>
          <w:sz w:val="28"/>
          <w:szCs w:val="26"/>
        </w:rPr>
      </w:pPr>
      <w:r w:rsidRPr="000D3E4B">
        <w:rPr>
          <w:rFonts w:ascii="Arial Narrow" w:hAnsi="Arial Narrow"/>
          <w:b/>
          <w:sz w:val="28"/>
          <w:szCs w:val="26"/>
        </w:rPr>
        <w:lastRenderedPageBreak/>
        <w:t>OBSAH  SÚŤAŽNÝCH  PODKLADOV</w:t>
      </w:r>
    </w:p>
    <w:p w14:paraId="59CFFDEF" w14:textId="77777777" w:rsidR="00D8289F" w:rsidRDefault="00D8289F" w:rsidP="003109F3">
      <w:pPr>
        <w:spacing w:after="0" w:line="240" w:lineRule="auto"/>
        <w:rPr>
          <w:rFonts w:ascii="Arial Narrow" w:hAnsi="Arial Narrow"/>
          <w:b/>
          <w:sz w:val="26"/>
          <w:szCs w:val="26"/>
        </w:rPr>
      </w:pPr>
    </w:p>
    <w:p w14:paraId="1B4DA26D"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0C5CF8F5" w14:textId="77777777" w:rsidR="006C78CD" w:rsidRPr="006C78CD" w:rsidRDefault="00065F6B" w:rsidP="0001154F">
      <w:pPr>
        <w:numPr>
          <w:ilvl w:val="0"/>
          <w:numId w:val="23"/>
        </w:numPr>
        <w:spacing w:after="0" w:line="240" w:lineRule="auto"/>
        <w:rPr>
          <w:rFonts w:ascii="Arial Narrow" w:hAnsi="Arial Narrow"/>
          <w:b/>
          <w:szCs w:val="20"/>
        </w:rPr>
      </w:pPr>
      <w:r w:rsidRPr="00E22120">
        <w:rPr>
          <w:rFonts w:ascii="Arial Narrow" w:hAnsi="Arial Narrow"/>
          <w:szCs w:val="20"/>
        </w:rPr>
        <w:t>Identifikácia verejného obstarávateľa</w:t>
      </w:r>
    </w:p>
    <w:p w14:paraId="65C77BCF"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30E5A5DE"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7518FE2D"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ADBFDF4"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44AA725A"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59F1B21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28495267" w14:textId="131E9F8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 xml:space="preserve">Rozdelenie </w:t>
      </w:r>
      <w:r w:rsidR="00753F49" w:rsidRPr="00753F49">
        <w:rPr>
          <w:rFonts w:ascii="Arial Narrow" w:hAnsi="Arial Narrow"/>
          <w:szCs w:val="20"/>
        </w:rPr>
        <w:t>predmetu zákazky</w:t>
      </w:r>
    </w:p>
    <w:p w14:paraId="1FEB088B" w14:textId="5A27DF9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211C20">
        <w:rPr>
          <w:rFonts w:ascii="Arial Narrow" w:hAnsi="Arial Narrow"/>
          <w:szCs w:val="20"/>
        </w:rPr>
        <w:t>dodania/</w:t>
      </w:r>
      <w:r w:rsidR="00753F49" w:rsidRPr="00753F49">
        <w:rPr>
          <w:rFonts w:ascii="Arial Narrow" w:hAnsi="Arial Narrow"/>
          <w:szCs w:val="20"/>
        </w:rPr>
        <w:t>poskytnutia predmetu zákazky</w:t>
      </w:r>
    </w:p>
    <w:p w14:paraId="16B38F25" w14:textId="4F37E22B"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B82091">
        <w:rPr>
          <w:rFonts w:ascii="Arial Narrow" w:hAnsi="Arial Narrow"/>
          <w:szCs w:val="20"/>
        </w:rPr>
        <w:t>y</w:t>
      </w:r>
      <w:r w:rsidR="00065F6B" w:rsidRPr="00CF250E">
        <w:rPr>
          <w:rFonts w:ascii="Arial Narrow" w:hAnsi="Arial Narrow"/>
          <w:szCs w:val="20"/>
        </w:rPr>
        <w:t xml:space="preserve"> </w:t>
      </w:r>
      <w:r w:rsidR="00211C20">
        <w:rPr>
          <w:rFonts w:ascii="Arial Narrow" w:hAnsi="Arial Narrow"/>
          <w:szCs w:val="20"/>
        </w:rPr>
        <w:t>dodania/</w:t>
      </w:r>
      <w:r w:rsidR="00B82091" w:rsidRPr="00B82091">
        <w:rPr>
          <w:rFonts w:ascii="Arial Narrow" w:hAnsi="Arial Narrow"/>
          <w:szCs w:val="20"/>
        </w:rPr>
        <w:t>poskytnutia</w:t>
      </w:r>
      <w:r w:rsidR="003D6C6D">
        <w:rPr>
          <w:rFonts w:ascii="Arial Narrow" w:hAnsi="Arial Narrow"/>
          <w:szCs w:val="20"/>
        </w:rPr>
        <w:t xml:space="preserve"> predmetu zákazky</w:t>
      </w:r>
    </w:p>
    <w:p w14:paraId="01873F5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3C955EE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496647D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3DDEC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3D7FFD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307DD12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65CE02B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2B4BD544"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7416BE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3D5E48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7FACAD7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1E877E55"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4F063D1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3D62C71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117CA37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759895A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9B10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16D4A0E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62DB4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5284CCB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4BAE3F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51245B">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76C8F17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15E45BF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74A9D93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2FE164D"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58AA5838"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1A074AC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CCF72F"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66338AB5"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625D2A4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2B2BCE8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A9F81CA"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442ED4F"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696E21D"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56D5A64"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1F31588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431D7D8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D66232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32603B7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30D6B820"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38626051" w14:textId="77777777" w:rsidR="00A00AF7" w:rsidRPr="00CF250E" w:rsidRDefault="00A00AF7" w:rsidP="003109F3">
      <w:pPr>
        <w:spacing w:after="0" w:line="240" w:lineRule="auto"/>
        <w:ind w:left="142"/>
        <w:rPr>
          <w:rFonts w:ascii="Arial Narrow" w:hAnsi="Arial Narrow"/>
          <w:b/>
          <w:szCs w:val="20"/>
        </w:rPr>
      </w:pPr>
      <w:r>
        <w:rPr>
          <w:rFonts w:ascii="Arial Narrow" w:hAnsi="Arial Narrow"/>
          <w:szCs w:val="20"/>
        </w:rPr>
        <w:t>37</w:t>
      </w:r>
      <w:r>
        <w:rPr>
          <w:rFonts w:ascii="Arial Narrow" w:hAnsi="Arial Narrow"/>
          <w:szCs w:val="20"/>
        </w:rPr>
        <w:tab/>
        <w:t>Ochrana osobných údajov</w:t>
      </w:r>
    </w:p>
    <w:p w14:paraId="1FFC9551" w14:textId="2D215B67" w:rsidR="00080D7B" w:rsidRDefault="00080D7B" w:rsidP="003109F3">
      <w:pPr>
        <w:spacing w:after="0" w:line="240" w:lineRule="auto"/>
        <w:rPr>
          <w:rFonts w:ascii="Arial Narrow" w:hAnsi="Arial Narrow"/>
          <w:b/>
          <w:szCs w:val="20"/>
          <w:u w:val="single"/>
        </w:rPr>
      </w:pPr>
    </w:p>
    <w:p w14:paraId="2FACFCC9" w14:textId="5C00F5BD" w:rsidR="00E62B15" w:rsidRPr="00C96D69" w:rsidRDefault="00E62B15" w:rsidP="003109F3">
      <w:pPr>
        <w:spacing w:after="0" w:line="240" w:lineRule="auto"/>
        <w:rPr>
          <w:rFonts w:ascii="Arial Narrow" w:hAnsi="Arial Narrow"/>
          <w:b/>
          <w:szCs w:val="20"/>
          <w:u w:val="single"/>
        </w:rPr>
      </w:pPr>
      <w:r w:rsidRPr="00C96D69">
        <w:rPr>
          <w:rFonts w:ascii="Arial Narrow" w:hAnsi="Arial Narrow"/>
          <w:b/>
          <w:szCs w:val="20"/>
          <w:u w:val="single"/>
        </w:rPr>
        <w:t>PRÍLOHY SÚŤAŽNÝCH PODKLADOV:</w:t>
      </w:r>
    </w:p>
    <w:p w14:paraId="6EFB418D" w14:textId="02CF421E" w:rsidR="00C96D69" w:rsidRPr="00CF250E" w:rsidRDefault="00065F6B" w:rsidP="00C96D69">
      <w:pPr>
        <w:spacing w:after="0" w:line="240" w:lineRule="auto"/>
        <w:ind w:left="993" w:hanging="993"/>
        <w:rPr>
          <w:rFonts w:ascii="Arial Narrow" w:hAnsi="Arial Narrow"/>
          <w:szCs w:val="20"/>
        </w:rPr>
      </w:pPr>
      <w:r w:rsidRPr="00CF250E">
        <w:rPr>
          <w:rFonts w:ascii="Arial Narrow" w:hAnsi="Arial Narrow"/>
          <w:szCs w:val="20"/>
        </w:rPr>
        <w:t>Príloha č. 1</w:t>
      </w:r>
      <w:r w:rsidR="00624C5C">
        <w:rPr>
          <w:rFonts w:ascii="Arial Narrow" w:hAnsi="Arial Narrow"/>
          <w:szCs w:val="20"/>
        </w:rPr>
        <w:tab/>
      </w:r>
      <w:r w:rsidR="00C96D69" w:rsidRPr="00CF250E">
        <w:rPr>
          <w:rFonts w:ascii="Arial Narrow" w:hAnsi="Arial Narrow"/>
          <w:szCs w:val="20"/>
        </w:rPr>
        <w:t>Opis predmetu zákazky, technické požiadavky</w:t>
      </w:r>
      <w:r w:rsidR="00C96D69">
        <w:rPr>
          <w:rFonts w:ascii="Arial Narrow" w:hAnsi="Arial Narrow"/>
          <w:szCs w:val="20"/>
        </w:rPr>
        <w:t xml:space="preserve"> spolu s prílohou </w:t>
      </w:r>
      <w:r w:rsidR="00C96D69" w:rsidRPr="00EF6570">
        <w:rPr>
          <w:rFonts w:ascii="Arial Narrow" w:hAnsi="Arial Narrow"/>
        </w:rPr>
        <w:t xml:space="preserve">A – Technické požiadavky, prílohou </w:t>
      </w:r>
      <w:r w:rsidR="00B71FAC">
        <w:rPr>
          <w:rFonts w:ascii="Arial Narrow" w:hAnsi="Arial Narrow"/>
        </w:rPr>
        <w:t>B</w:t>
      </w:r>
      <w:r w:rsidR="00C96D69" w:rsidRPr="00EF6570">
        <w:rPr>
          <w:rFonts w:ascii="Arial Narrow" w:hAnsi="Arial Narrow"/>
        </w:rPr>
        <w:t xml:space="preserve"> – Vzory TEČ a prílohou </w:t>
      </w:r>
      <w:r w:rsidR="00B71FAC">
        <w:rPr>
          <w:rFonts w:ascii="Arial Narrow" w:hAnsi="Arial Narrow"/>
        </w:rPr>
        <w:t>C</w:t>
      </w:r>
      <w:r w:rsidR="00B71FAC" w:rsidRPr="00EF6570">
        <w:rPr>
          <w:rFonts w:ascii="Arial Narrow" w:hAnsi="Arial Narrow"/>
        </w:rPr>
        <w:t xml:space="preserve"> </w:t>
      </w:r>
      <w:r w:rsidR="00C96D69" w:rsidRPr="00EF6570">
        <w:rPr>
          <w:rFonts w:ascii="Arial Narrow" w:hAnsi="Arial Narrow"/>
        </w:rPr>
        <w:t>– Špecifikácia rozmerov, farebného vyhotovenia a ďalších parametrov pre výrobu a dodanie tabuliek s evidenčným číslom</w:t>
      </w:r>
    </w:p>
    <w:p w14:paraId="30138AD9" w14:textId="5304C467" w:rsidR="00FA4EAC" w:rsidRDefault="00FA4EAC" w:rsidP="00C96D69">
      <w:pPr>
        <w:spacing w:after="0" w:line="240" w:lineRule="auto"/>
        <w:rPr>
          <w:rFonts w:ascii="Arial Narrow" w:hAnsi="Arial Narrow"/>
          <w:szCs w:val="20"/>
        </w:rPr>
      </w:pPr>
      <w:r w:rsidRPr="0084195D">
        <w:rPr>
          <w:rFonts w:ascii="Arial Narrow" w:hAnsi="Arial Narrow"/>
          <w:szCs w:val="20"/>
        </w:rPr>
        <w:lastRenderedPageBreak/>
        <w:t>Príloha č. 2</w:t>
      </w:r>
      <w:r w:rsidR="00C96D69">
        <w:rPr>
          <w:rFonts w:ascii="Arial Narrow" w:hAnsi="Arial Narrow"/>
          <w:szCs w:val="20"/>
        </w:rPr>
        <w:t xml:space="preserve">    </w:t>
      </w:r>
      <w:r w:rsidR="00E62B15" w:rsidRPr="004E3105">
        <w:rPr>
          <w:rFonts w:ascii="Arial Narrow" w:hAnsi="Arial Narrow"/>
          <w:szCs w:val="20"/>
        </w:rPr>
        <w:t xml:space="preserve">Návrh </w:t>
      </w:r>
      <w:r w:rsidR="00C96D69">
        <w:rPr>
          <w:rFonts w:ascii="Arial Narrow" w:hAnsi="Arial Narrow"/>
          <w:szCs w:val="20"/>
        </w:rPr>
        <w:t xml:space="preserve">Rámcovej dohody </w:t>
      </w:r>
      <w:r w:rsidR="00C96D69" w:rsidRPr="0032029E">
        <w:rPr>
          <w:rFonts w:ascii="Arial Narrow" w:hAnsi="Arial Narrow"/>
          <w:szCs w:val="20"/>
        </w:rPr>
        <w:t xml:space="preserve">s prílohou č. 4 - Zoznam subdodávateľov </w:t>
      </w:r>
    </w:p>
    <w:p w14:paraId="573F97C5" w14:textId="74E8A3B3" w:rsidR="000B65BF" w:rsidRPr="0084195D" w:rsidRDefault="00B71526" w:rsidP="00624C5C">
      <w:pPr>
        <w:spacing w:after="0" w:line="240" w:lineRule="auto"/>
        <w:ind w:left="993" w:hanging="993"/>
        <w:rPr>
          <w:rFonts w:ascii="Arial Narrow" w:hAnsi="Arial Narrow"/>
          <w:color w:val="000000"/>
          <w:szCs w:val="20"/>
        </w:rPr>
      </w:pPr>
      <w:r w:rsidRPr="0084195D">
        <w:rPr>
          <w:rFonts w:ascii="Arial Narrow" w:hAnsi="Arial Narrow"/>
          <w:szCs w:val="20"/>
        </w:rPr>
        <w:t>Príloha č. 3</w:t>
      </w:r>
      <w:r w:rsidRPr="0084195D">
        <w:rPr>
          <w:rFonts w:ascii="Arial Narrow" w:hAnsi="Arial Narrow"/>
          <w:szCs w:val="20"/>
        </w:rPr>
        <w:tab/>
      </w:r>
      <w:r w:rsidR="00DF044A" w:rsidRPr="0084195D">
        <w:rPr>
          <w:rFonts w:ascii="Arial Narrow" w:hAnsi="Arial Narrow"/>
          <w:color w:val="000000"/>
          <w:szCs w:val="20"/>
        </w:rPr>
        <w:t>Vzor štruktúrovaného rozpočtu ceny</w:t>
      </w:r>
    </w:p>
    <w:p w14:paraId="5FE6BABF" w14:textId="1BDD0CEE" w:rsidR="005A7B42" w:rsidRDefault="00065F6B" w:rsidP="00624C5C">
      <w:pPr>
        <w:spacing w:after="0" w:line="240" w:lineRule="auto"/>
        <w:ind w:left="993" w:hanging="993"/>
        <w:rPr>
          <w:rFonts w:ascii="Arial Narrow" w:hAnsi="Arial Narrow"/>
          <w:szCs w:val="20"/>
        </w:rPr>
      </w:pPr>
      <w:r w:rsidRPr="0084195D">
        <w:rPr>
          <w:rFonts w:ascii="Arial Narrow" w:hAnsi="Arial Narrow"/>
          <w:szCs w:val="20"/>
        </w:rPr>
        <w:t xml:space="preserve">Príloha č. </w:t>
      </w:r>
      <w:r w:rsidR="005D7A9C" w:rsidRPr="0084195D">
        <w:rPr>
          <w:rFonts w:ascii="Arial Narrow" w:hAnsi="Arial Narrow"/>
          <w:szCs w:val="20"/>
        </w:rPr>
        <w:t>4</w:t>
      </w:r>
      <w:r w:rsidRPr="0084195D">
        <w:rPr>
          <w:rFonts w:ascii="Arial Narrow" w:hAnsi="Arial Narrow"/>
          <w:szCs w:val="20"/>
        </w:rPr>
        <w:tab/>
      </w:r>
      <w:r w:rsidR="005A7B42" w:rsidRPr="0084195D">
        <w:rPr>
          <w:rFonts w:ascii="Arial Narrow" w:hAnsi="Arial Narrow"/>
          <w:szCs w:val="20"/>
        </w:rPr>
        <w:t>Kritérium na vyhodnotenie ponúk</w:t>
      </w:r>
      <w:r w:rsidR="007C259B">
        <w:rPr>
          <w:rFonts w:ascii="Arial Narrow" w:hAnsi="Arial Narrow"/>
          <w:szCs w:val="20"/>
        </w:rPr>
        <w:t xml:space="preserve"> a</w:t>
      </w:r>
      <w:r w:rsidR="005A7B42" w:rsidRPr="0084195D">
        <w:rPr>
          <w:rFonts w:ascii="Arial Narrow" w:hAnsi="Arial Narrow"/>
          <w:szCs w:val="20"/>
        </w:rPr>
        <w:t> pravidlá jeho uplatneni</w:t>
      </w:r>
      <w:r w:rsidR="007C259B">
        <w:rPr>
          <w:rFonts w:ascii="Arial Narrow" w:hAnsi="Arial Narrow"/>
          <w:szCs w:val="20"/>
        </w:rPr>
        <w:t>a</w:t>
      </w:r>
    </w:p>
    <w:p w14:paraId="38DE460F" w14:textId="00A02B04" w:rsidR="002333E9" w:rsidRDefault="002333E9" w:rsidP="00624C5C">
      <w:pPr>
        <w:spacing w:after="0" w:line="240" w:lineRule="auto"/>
        <w:ind w:left="993" w:hanging="993"/>
        <w:rPr>
          <w:rFonts w:ascii="Arial Narrow" w:hAnsi="Arial Narrow"/>
          <w:szCs w:val="20"/>
        </w:rPr>
      </w:pPr>
      <w:r w:rsidRPr="002A7A3D">
        <w:rPr>
          <w:rFonts w:ascii="Arial Narrow" w:hAnsi="Arial Narrow"/>
          <w:szCs w:val="20"/>
        </w:rPr>
        <w:t>Príloha č. 5</w:t>
      </w:r>
      <w:r w:rsidRPr="002A7A3D">
        <w:rPr>
          <w:rFonts w:ascii="Arial Narrow" w:hAnsi="Arial Narrow"/>
          <w:szCs w:val="20"/>
        </w:rPr>
        <w:tab/>
        <w:t>Podmienky účasti</w:t>
      </w:r>
      <w:r w:rsidR="00C96D69">
        <w:rPr>
          <w:rFonts w:ascii="Arial Narrow" w:hAnsi="Arial Narrow"/>
          <w:szCs w:val="20"/>
        </w:rPr>
        <w:t xml:space="preserve"> </w:t>
      </w:r>
    </w:p>
    <w:p w14:paraId="31970DA0" w14:textId="630A8440" w:rsidR="00BA0C17" w:rsidRDefault="00BA0C17" w:rsidP="00624C5C">
      <w:pPr>
        <w:spacing w:after="0" w:line="240" w:lineRule="auto"/>
        <w:ind w:left="993" w:hanging="993"/>
        <w:rPr>
          <w:rFonts w:ascii="Arial Narrow" w:hAnsi="Arial Narrow"/>
          <w:szCs w:val="20"/>
        </w:rPr>
      </w:pPr>
      <w:r w:rsidRPr="0084195D">
        <w:rPr>
          <w:rFonts w:ascii="Arial Narrow" w:hAnsi="Arial Narrow"/>
          <w:szCs w:val="20"/>
        </w:rPr>
        <w:t xml:space="preserve">Príloha č. </w:t>
      </w:r>
      <w:r w:rsidR="002333E9">
        <w:rPr>
          <w:rFonts w:ascii="Arial Narrow" w:hAnsi="Arial Narrow"/>
          <w:szCs w:val="20"/>
        </w:rPr>
        <w:t>6</w:t>
      </w:r>
      <w:r w:rsidRPr="0084195D">
        <w:rPr>
          <w:rFonts w:ascii="Arial Narrow" w:hAnsi="Arial Narrow"/>
          <w:szCs w:val="20"/>
        </w:rPr>
        <w:t xml:space="preserve"> </w:t>
      </w:r>
      <w:r w:rsidRPr="0084195D">
        <w:rPr>
          <w:rFonts w:ascii="Arial Narrow" w:hAnsi="Arial Narrow"/>
          <w:szCs w:val="20"/>
        </w:rPr>
        <w:tab/>
        <w:t>Formulár Jednotného európskeho dokumentu pre obstarávanie</w:t>
      </w:r>
      <w:r w:rsidR="0098717B">
        <w:rPr>
          <w:rFonts w:ascii="Arial Narrow" w:hAnsi="Arial Narrow"/>
          <w:szCs w:val="20"/>
        </w:rPr>
        <w:t xml:space="preserve"> </w:t>
      </w:r>
    </w:p>
    <w:p w14:paraId="13C96BEB" w14:textId="291F37F2" w:rsidR="00A00AF7" w:rsidRDefault="00A00AF7" w:rsidP="00624C5C">
      <w:pPr>
        <w:spacing w:after="0" w:line="240" w:lineRule="auto"/>
        <w:ind w:left="993" w:hanging="993"/>
        <w:rPr>
          <w:rFonts w:ascii="Arial Narrow" w:hAnsi="Arial Narrow"/>
          <w:szCs w:val="20"/>
        </w:rPr>
      </w:pPr>
      <w:r>
        <w:rPr>
          <w:rFonts w:ascii="Arial Narrow" w:hAnsi="Arial Narrow"/>
          <w:szCs w:val="20"/>
        </w:rPr>
        <w:t xml:space="preserve">Príloha č. </w:t>
      </w:r>
      <w:r w:rsidR="002333E9">
        <w:rPr>
          <w:rFonts w:ascii="Arial Narrow" w:hAnsi="Arial Narrow"/>
          <w:szCs w:val="20"/>
        </w:rPr>
        <w:t>7</w:t>
      </w:r>
      <w:r>
        <w:rPr>
          <w:rFonts w:ascii="Arial Narrow" w:hAnsi="Arial Narrow"/>
          <w:szCs w:val="20"/>
        </w:rPr>
        <w:tab/>
      </w:r>
      <w:r w:rsidRPr="00A00AF7">
        <w:rPr>
          <w:rFonts w:ascii="Arial Narrow" w:hAnsi="Arial Narrow"/>
          <w:szCs w:val="20"/>
        </w:rPr>
        <w:t>Čestné vyhlásenia uchádzača o zhode elektronickej ponuky s</w:t>
      </w:r>
      <w:r w:rsidR="002333E9">
        <w:rPr>
          <w:rFonts w:ascii="Arial Narrow" w:hAnsi="Arial Narrow"/>
          <w:szCs w:val="20"/>
        </w:rPr>
        <w:t> </w:t>
      </w:r>
      <w:r w:rsidRPr="00A00AF7">
        <w:rPr>
          <w:rFonts w:ascii="Arial Narrow" w:hAnsi="Arial Narrow"/>
          <w:szCs w:val="20"/>
        </w:rPr>
        <w:t>originálom</w:t>
      </w:r>
    </w:p>
    <w:p w14:paraId="37954FCC" w14:textId="2DB1FF5B" w:rsidR="002333E9" w:rsidRPr="0084195D" w:rsidRDefault="002333E9" w:rsidP="00624C5C">
      <w:pPr>
        <w:spacing w:after="0" w:line="240" w:lineRule="auto"/>
        <w:ind w:left="993" w:hanging="993"/>
        <w:rPr>
          <w:rFonts w:ascii="Arial Narrow" w:hAnsi="Arial Narrow"/>
          <w:szCs w:val="20"/>
        </w:rPr>
      </w:pPr>
      <w:r w:rsidRPr="002333E9">
        <w:rPr>
          <w:rFonts w:ascii="Arial Narrow" w:hAnsi="Arial Narrow"/>
          <w:szCs w:val="20"/>
        </w:rPr>
        <w:t xml:space="preserve">Príloha č. </w:t>
      </w:r>
      <w:r>
        <w:rPr>
          <w:rFonts w:ascii="Arial Narrow" w:hAnsi="Arial Narrow"/>
          <w:szCs w:val="20"/>
        </w:rPr>
        <w:t>8</w:t>
      </w:r>
      <w:r>
        <w:rPr>
          <w:rFonts w:ascii="Arial Narrow" w:hAnsi="Arial Narrow"/>
          <w:szCs w:val="20"/>
        </w:rPr>
        <w:tab/>
      </w:r>
      <w:r w:rsidRPr="004A61D9">
        <w:rPr>
          <w:rFonts w:ascii="Arial Narrow" w:hAnsi="Arial Narrow"/>
          <w:szCs w:val="20"/>
        </w:rPr>
        <w:t>Odôvodnenie nerozdelenia predmetu zákazky</w:t>
      </w:r>
    </w:p>
    <w:p w14:paraId="2A83BADC" w14:textId="77777777" w:rsidR="00F539F2" w:rsidRDefault="00F539F2" w:rsidP="00065F6B">
      <w:pPr>
        <w:rPr>
          <w:rFonts w:ascii="Arial Narrow" w:hAnsi="Arial Narrow" w:cs="Arial"/>
          <w:sz w:val="22"/>
        </w:rPr>
      </w:pPr>
    </w:p>
    <w:p w14:paraId="1AA44EB5" w14:textId="77777777" w:rsidR="009431BC" w:rsidRDefault="009431BC" w:rsidP="00065F6B">
      <w:pPr>
        <w:rPr>
          <w:rFonts w:ascii="Arial Narrow" w:hAnsi="Arial Narrow" w:cs="Arial"/>
          <w:sz w:val="22"/>
        </w:rPr>
      </w:pPr>
    </w:p>
    <w:p w14:paraId="2C6C45DB" w14:textId="77777777" w:rsidR="0084195D" w:rsidRDefault="0084195D" w:rsidP="003109F3">
      <w:pPr>
        <w:jc w:val="center"/>
        <w:rPr>
          <w:rFonts w:ascii="Arial Narrow" w:hAnsi="Arial Narrow" w:cs="Arial"/>
          <w:sz w:val="22"/>
        </w:rPr>
        <w:sectPr w:rsidR="0084195D" w:rsidSect="00D33DDE">
          <w:headerReference w:type="default" r:id="rId8"/>
          <w:footerReference w:type="default" r:id="rId9"/>
          <w:headerReference w:type="first" r:id="rId10"/>
          <w:footerReference w:type="first" r:id="rId11"/>
          <w:pgSz w:w="11906" w:h="16838"/>
          <w:pgMar w:top="1417" w:right="1417" w:bottom="1417" w:left="1417" w:header="510" w:footer="680" w:gutter="0"/>
          <w:cols w:space="708"/>
          <w:titlePg/>
          <w:docGrid w:linePitch="360"/>
        </w:sectPr>
      </w:pPr>
    </w:p>
    <w:p w14:paraId="50C09CB4" w14:textId="77777777" w:rsidR="00065F6B" w:rsidRPr="00EC2537" w:rsidRDefault="00065F6B" w:rsidP="0084195D">
      <w:pPr>
        <w:spacing w:after="240" w:line="240" w:lineRule="auto"/>
        <w:jc w:val="center"/>
        <w:rPr>
          <w:rFonts w:ascii="Arial Narrow" w:hAnsi="Arial Narrow" w:cs="Arial"/>
          <w:sz w:val="22"/>
        </w:rPr>
      </w:pPr>
      <w:r w:rsidRPr="00EC2537">
        <w:rPr>
          <w:rFonts w:ascii="Arial Narrow" w:hAnsi="Arial Narrow" w:cs="Arial"/>
          <w:sz w:val="22"/>
        </w:rPr>
        <w:lastRenderedPageBreak/>
        <w:t>Časť I.</w:t>
      </w:r>
    </w:p>
    <w:p w14:paraId="08487D6F"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000CF3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1A1A13D3" w14:textId="77777777" w:rsidR="00065F6B" w:rsidRPr="006C78CD" w:rsidRDefault="00065F6B" w:rsidP="00823697">
      <w:pPr>
        <w:tabs>
          <w:tab w:val="left" w:pos="708"/>
          <w:tab w:val="left" w:pos="1416"/>
          <w:tab w:val="left" w:pos="2124"/>
          <w:tab w:val="left" w:pos="2832"/>
          <w:tab w:val="left" w:pos="3540"/>
          <w:tab w:val="left" w:pos="4266"/>
        </w:tabs>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r w:rsidR="00823697">
        <w:rPr>
          <w:rFonts w:ascii="Arial Narrow" w:hAnsi="Arial Narrow" w:cs="Arial"/>
          <w:b/>
          <w:bCs/>
          <w:sz w:val="22"/>
        </w:rPr>
        <w:tab/>
      </w:r>
    </w:p>
    <w:p w14:paraId="75774AE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7C80BA0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16CCCF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5FF413E"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C76E5E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585F9F6B" w14:textId="5643C4DA"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F6676F">
        <w:rPr>
          <w:rFonts w:ascii="Arial Narrow" w:hAnsi="Arial Narrow" w:cs="Arial"/>
          <w:color w:val="000000"/>
          <w:sz w:val="22"/>
        </w:rPr>
        <w:t>Ing. Beáta Škander</w:t>
      </w:r>
      <w:r w:rsidR="003D6C6D">
        <w:rPr>
          <w:rFonts w:ascii="Arial Narrow" w:hAnsi="Arial Narrow" w:cs="Arial"/>
          <w:color w:val="000000"/>
          <w:sz w:val="22"/>
        </w:rPr>
        <w:t>ová</w:t>
      </w:r>
    </w:p>
    <w:p w14:paraId="6773C268" w14:textId="76EC8C7E"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r>
      <w:r w:rsidR="007D4FFF" w:rsidRPr="007D4FFF">
        <w:rPr>
          <w:rFonts w:ascii="Arial Narrow" w:hAnsi="Arial Narrow" w:cs="Arial"/>
          <w:sz w:val="22"/>
        </w:rPr>
        <w:t>+ 421 250944</w:t>
      </w:r>
      <w:r w:rsidR="003D6C6D">
        <w:rPr>
          <w:rFonts w:ascii="Arial Narrow" w:hAnsi="Arial Narrow" w:cs="Arial"/>
          <w:sz w:val="22"/>
        </w:rPr>
        <w:t>571</w:t>
      </w:r>
    </w:p>
    <w:p w14:paraId="5EF5F741" w14:textId="7F4E8783" w:rsidR="00065F6B" w:rsidRPr="007D4FFF" w:rsidRDefault="00065F6B" w:rsidP="009431BC">
      <w:pPr>
        <w:spacing w:before="120" w:after="120" w:line="240" w:lineRule="auto"/>
        <w:ind w:left="567"/>
        <w:rPr>
          <w:rFonts w:ascii="Arial Narrow" w:hAnsi="Arial Narrow" w:cs="Arial"/>
          <w:sz w:val="22"/>
        </w:rPr>
      </w:pPr>
      <w:r w:rsidRPr="007D4FFF">
        <w:rPr>
          <w:rFonts w:ascii="Arial Narrow" w:hAnsi="Arial Narrow" w:cs="Arial"/>
          <w:sz w:val="22"/>
        </w:rPr>
        <w:t>E-mail:</w:t>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00C95707">
        <w:rPr>
          <w:rFonts w:ascii="Arial Narrow" w:hAnsi="Arial Narrow" w:cs="Arial"/>
          <w:sz w:val="22"/>
        </w:rPr>
        <w:t>beata.skanderova</w:t>
      </w:r>
      <w:r w:rsidR="007D4FFF" w:rsidRPr="007D4FFF">
        <w:rPr>
          <w:rFonts w:ascii="Arial Narrow" w:hAnsi="Arial Narrow" w:cs="Arial"/>
          <w:sz w:val="22"/>
        </w:rPr>
        <w:t>@minv.sk</w:t>
      </w:r>
    </w:p>
    <w:p w14:paraId="1D1B72E6"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6E7E">
        <w:rPr>
          <w:rFonts w:ascii="Arial Narrow" w:hAnsi="Arial Narrow" w:cs="Arial"/>
          <w:sz w:val="22"/>
          <w:lang w:val="en-GB" w:eastAsia="en-GB"/>
        </w:rPr>
        <w:tab/>
      </w:r>
      <w:r w:rsidR="00F539F2" w:rsidRPr="00FA7052">
        <w:rPr>
          <w:rFonts w:ascii="Arial Narrow" w:hAnsi="Arial Narrow" w:cs="Arial"/>
          <w:sz w:val="22"/>
          <w:lang w:eastAsia="en-GB"/>
        </w:rPr>
        <w:t>http://www.minv.sk</w:t>
      </w:r>
    </w:p>
    <w:p w14:paraId="4113A5D1"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2" w:history="1">
        <w:r w:rsidR="001912F5" w:rsidRPr="00351F2E">
          <w:rPr>
            <w:rStyle w:val="Hypertextovprepojenie"/>
            <w:rFonts w:ascii="Arial Narrow" w:hAnsi="Arial Narrow"/>
            <w:sz w:val="22"/>
          </w:rPr>
          <w:t>https://www.uvo.gov.sk/vyhladavanie-profilov/zakazky/239</w:t>
        </w:r>
      </w:hyperlink>
      <w:r w:rsidR="001912F5">
        <w:rPr>
          <w:rFonts w:ascii="Arial Narrow" w:hAnsi="Arial Narrow"/>
          <w:sz w:val="22"/>
        </w:rPr>
        <w:t xml:space="preserve"> </w:t>
      </w:r>
    </w:p>
    <w:p w14:paraId="35F14438" w14:textId="7B6834B0" w:rsidR="00F7314E" w:rsidRPr="00323D3D" w:rsidRDefault="005E5B0A" w:rsidP="001E36A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na ktorej sú dostupné </w:t>
      </w:r>
      <w:r w:rsidR="00D660B1">
        <w:rPr>
          <w:rFonts w:ascii="Arial Narrow" w:hAnsi="Arial Narrow"/>
          <w:sz w:val="22"/>
        </w:rPr>
        <w:t>dokumenty zákazky</w:t>
      </w:r>
      <w:r w:rsidRPr="002F402E">
        <w:rPr>
          <w:rFonts w:ascii="Arial Narrow" w:hAnsi="Arial Narrow"/>
          <w:sz w:val="22"/>
        </w:rPr>
        <w:t>:</w:t>
      </w:r>
      <w:r w:rsidR="001103E8">
        <w:rPr>
          <w:rFonts w:ascii="Arial Narrow" w:hAnsi="Arial Narrow"/>
          <w:sz w:val="22"/>
        </w:rPr>
        <w:t xml:space="preserve"> </w:t>
      </w:r>
      <w:hyperlink r:id="rId13" w:history="1">
        <w:r w:rsidR="00323D3D" w:rsidRPr="00767A02">
          <w:rPr>
            <w:rStyle w:val="Hypertextovprepojenie"/>
            <w:rFonts w:ascii="Arial Narrow" w:hAnsi="Arial Narrow"/>
            <w:sz w:val="22"/>
          </w:rPr>
          <w:t>https://eo.eks.sk/ElektronickaTabula/Detail/1682</w:t>
        </w:r>
      </w:hyperlink>
    </w:p>
    <w:p w14:paraId="17B60675" w14:textId="77777777" w:rsidR="00323D3D" w:rsidRPr="00F7314E" w:rsidRDefault="00323D3D" w:rsidP="001E36A2">
      <w:pPr>
        <w:widowControl w:val="0"/>
        <w:spacing w:before="120" w:after="120" w:line="240" w:lineRule="auto"/>
        <w:ind w:left="-180" w:firstLine="747"/>
        <w:rPr>
          <w:rFonts w:ascii="Arial Narrow" w:hAnsi="Arial Narrow"/>
          <w:sz w:val="22"/>
        </w:rPr>
      </w:pPr>
    </w:p>
    <w:p w14:paraId="39D01FAA" w14:textId="34E1E60B" w:rsidR="00065F6B" w:rsidRPr="00080D7B" w:rsidRDefault="00DF044A" w:rsidP="00080D7B">
      <w:pPr>
        <w:widowControl w:val="0"/>
        <w:spacing w:before="120" w:after="120" w:line="240" w:lineRule="auto"/>
        <w:ind w:left="-180" w:firstLine="747"/>
        <w:rPr>
          <w:rFonts w:ascii="Arial Narrow" w:hAnsi="Arial Narrow" w:cs="Arial"/>
        </w:rPr>
      </w:pPr>
      <w:r>
        <w:rPr>
          <w:rFonts w:ascii="Arial Narrow" w:hAnsi="Arial Narrow"/>
          <w:sz w:val="22"/>
        </w:rPr>
        <w:t xml:space="preserve"> </w:t>
      </w:r>
      <w:r w:rsidR="00D660B1">
        <w:rPr>
          <w:rFonts w:ascii="Arial Narrow" w:hAnsi="Arial Narrow"/>
          <w:sz w:val="22"/>
        </w:rPr>
        <w:t xml:space="preserve"> </w:t>
      </w:r>
    </w:p>
    <w:p w14:paraId="005B922E" w14:textId="77777777" w:rsidR="00065F6B" w:rsidRPr="009431BC" w:rsidRDefault="00065F6B" w:rsidP="0084195D">
      <w:pPr>
        <w:spacing w:before="120" w:after="240" w:line="240" w:lineRule="auto"/>
        <w:jc w:val="center"/>
        <w:rPr>
          <w:rFonts w:ascii="Arial Narrow" w:hAnsi="Arial Narrow" w:cs="Arial"/>
          <w:sz w:val="22"/>
        </w:rPr>
      </w:pPr>
      <w:r w:rsidRPr="009431BC">
        <w:rPr>
          <w:rFonts w:ascii="Arial Narrow" w:hAnsi="Arial Narrow" w:cs="Arial"/>
          <w:sz w:val="22"/>
        </w:rPr>
        <w:t>Časť II.</w:t>
      </w:r>
    </w:p>
    <w:p w14:paraId="5403A4E2"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2AD95875"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234702" w14:textId="6447C56D" w:rsidR="005E5B0A" w:rsidRPr="009431BC" w:rsidRDefault="00814020" w:rsidP="00A00AF7">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w:t>
      </w:r>
      <w:r w:rsidR="00C96D69" w:rsidRPr="0032029E">
        <w:rPr>
          <w:rFonts w:ascii="Arial Narrow" w:hAnsi="Arial Narrow" w:cs="Arial"/>
          <w:sz w:val="22"/>
          <w:szCs w:val="22"/>
        </w:rPr>
        <w:t xml:space="preserve">vrátane realizácie elektronickej aukcie </w:t>
      </w:r>
      <w:r w:rsidRPr="0032029E">
        <w:rPr>
          <w:rFonts w:ascii="Arial Narrow" w:hAnsi="Arial Narrow" w:cs="Arial"/>
          <w:sz w:val="22"/>
          <w:szCs w:val="22"/>
        </w:rPr>
        <w:t>sa</w:t>
      </w:r>
      <w:r w:rsidRPr="00487685">
        <w:rPr>
          <w:rFonts w:ascii="Arial Narrow" w:hAnsi="Arial Narrow" w:cs="Arial"/>
          <w:sz w:val="22"/>
          <w:szCs w:val="22"/>
        </w:rPr>
        <w:t xml:space="preserve"> </w:t>
      </w:r>
      <w:r w:rsidRPr="009431BC">
        <w:rPr>
          <w:rFonts w:ascii="Arial Narrow" w:hAnsi="Arial Narrow" w:cs="Arial"/>
          <w:sz w:val="22"/>
          <w:szCs w:val="22"/>
        </w:rPr>
        <w:t xml:space="preserve">realizuje </w:t>
      </w:r>
      <w:r w:rsidR="00A00AF7" w:rsidRPr="00A00AF7">
        <w:rPr>
          <w:rFonts w:ascii="Arial Narrow" w:hAnsi="Arial Narrow" w:cs="Arial"/>
          <w:sz w:val="22"/>
          <w:szCs w:val="22"/>
        </w:rPr>
        <w:t>systémom Elektronické obstarávanie (EO), ktorý je súčasťou Elektronického kontraktačného systému (ďalej spoločne iba „EKS“)</w:t>
      </w:r>
      <w:r w:rsidRPr="009431BC">
        <w:rPr>
          <w:rFonts w:ascii="Arial Narrow" w:hAnsi="Arial Narrow" w:cs="Arial"/>
          <w:sz w:val="22"/>
          <w:szCs w:val="22"/>
        </w:rPr>
        <w:t>.</w:t>
      </w:r>
    </w:p>
    <w:p w14:paraId="37681502" w14:textId="308D0DA1" w:rsidR="00814020" w:rsidRPr="009431BC" w:rsidRDefault="00A00AF7" w:rsidP="00A00AF7">
      <w:pPr>
        <w:pStyle w:val="Zkladntext3"/>
        <w:numPr>
          <w:ilvl w:val="1"/>
          <w:numId w:val="2"/>
        </w:numPr>
        <w:spacing w:before="120" w:line="240" w:lineRule="auto"/>
        <w:jc w:val="both"/>
        <w:rPr>
          <w:rFonts w:ascii="Arial Narrow" w:hAnsi="Arial Narrow" w:cs="Arial"/>
          <w:sz w:val="22"/>
          <w:szCs w:val="22"/>
        </w:rPr>
      </w:pPr>
      <w:r w:rsidRPr="00A00AF7">
        <w:rPr>
          <w:rFonts w:ascii="Arial Narrow" w:hAnsi="Arial Narrow"/>
          <w:sz w:val="22"/>
          <w:szCs w:val="22"/>
        </w:rPr>
        <w:t xml:space="preserve">EKS je informačný systém, prostredníctvom ktorého verejný obstarávateľ podľa § 7 ods. 1 písm. a) zákona zadáva zákazky v súlade so zákonom. </w:t>
      </w:r>
      <w:r w:rsidR="00C95707">
        <w:rPr>
          <w:rFonts w:ascii="Arial Narrow" w:hAnsi="Arial Narrow"/>
          <w:sz w:val="22"/>
          <w:szCs w:val="22"/>
        </w:rPr>
        <w:t>P</w:t>
      </w:r>
      <w:r w:rsidR="00B477E2" w:rsidRPr="004F6B7B">
        <w:rPr>
          <w:rFonts w:ascii="Arial Narrow" w:hAnsi="Arial Narrow"/>
          <w:sz w:val="22"/>
          <w:szCs w:val="22"/>
        </w:rPr>
        <w:t>odrobnejšie informácie o </w:t>
      </w:r>
      <w:r>
        <w:rPr>
          <w:rFonts w:ascii="Arial Narrow" w:hAnsi="Arial Narrow"/>
          <w:sz w:val="22"/>
          <w:szCs w:val="22"/>
        </w:rPr>
        <w:t>EKS</w:t>
      </w:r>
      <w:r w:rsidR="00B477E2" w:rsidRPr="004F6B7B">
        <w:rPr>
          <w:rFonts w:ascii="Arial Narrow" w:hAnsi="Arial Narrow"/>
          <w:sz w:val="22"/>
          <w:szCs w:val="22"/>
        </w:rPr>
        <w:t xml:space="preserve"> sú uvedené </w:t>
      </w:r>
      <w:r w:rsidR="00552156" w:rsidRPr="004F6B7B">
        <w:rPr>
          <w:rFonts w:ascii="Arial Narrow" w:hAnsi="Arial Narrow"/>
          <w:sz w:val="22"/>
          <w:szCs w:val="22"/>
        </w:rPr>
        <w:t>vo</w:t>
      </w:r>
      <w:r w:rsidR="00552156">
        <w:rPr>
          <w:rFonts w:ascii="Arial Narrow" w:hAnsi="Arial Narrow"/>
          <w:sz w:val="22"/>
          <w:szCs w:val="22"/>
        </w:rPr>
        <w:t xml:space="preserve"> </w:t>
      </w:r>
      <w:hyperlink r:id="rId14" w:history="1">
        <w:r w:rsidR="00C068F9" w:rsidRPr="00931BA2">
          <w:rPr>
            <w:rStyle w:val="Hypertextovprepojenie"/>
            <w:rFonts w:ascii="Arial Narrow" w:hAnsi="Arial Narrow"/>
            <w:sz w:val="22"/>
            <w:szCs w:val="22"/>
          </w:rPr>
          <w:t>Všeobecných podmienkach elektronického obstarávani</w:t>
        </w:r>
      </w:hyperlink>
      <w:r w:rsidR="00C068F9">
        <w:rPr>
          <w:rFonts w:ascii="Arial Narrow" w:hAnsi="Arial Narrow"/>
          <w:sz w:val="22"/>
          <w:szCs w:val="22"/>
        </w:rPr>
        <w:t>a</w:t>
      </w:r>
      <w:r>
        <w:rPr>
          <w:rFonts w:ascii="Arial Narrow" w:hAnsi="Arial Narrow"/>
          <w:sz w:val="22"/>
          <w:szCs w:val="22"/>
        </w:rPr>
        <w:t xml:space="preserve"> </w:t>
      </w:r>
      <w:bookmarkStart w:id="3" w:name="_Hlk534969919"/>
      <w:r>
        <w:rPr>
          <w:rFonts w:ascii="Arial Narrow" w:hAnsi="Arial Narrow"/>
          <w:sz w:val="22"/>
          <w:szCs w:val="22"/>
        </w:rPr>
        <w:t>(v aktuálnom znení)</w:t>
      </w:r>
      <w:bookmarkEnd w:id="3"/>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2EFABC2E"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Webové sídlo informačného systému</w:t>
      </w:r>
      <w:r w:rsidR="00BD7B1A">
        <w:rPr>
          <w:rFonts w:ascii="Arial Narrow" w:hAnsi="Arial Narrow"/>
          <w:sz w:val="22"/>
        </w:rPr>
        <w:t xml:space="preserve"> EKS</w:t>
      </w:r>
      <w:r w:rsidRPr="00FF43E9">
        <w:rPr>
          <w:rFonts w:ascii="Arial Narrow" w:hAnsi="Arial Narrow"/>
          <w:sz w:val="22"/>
        </w:rPr>
        <w:t xml:space="preserve">, prostredníctvom ktorého sa verejné obstarávanie realizuje, je: </w:t>
      </w:r>
      <w:hyperlink r:id="rId15" w:history="1">
        <w:r w:rsidR="00A00AF7" w:rsidRPr="005632CD">
          <w:rPr>
            <w:rStyle w:val="Hypertextovprepojenie"/>
            <w:rFonts w:ascii="Arial Narrow" w:hAnsi="Arial Narrow"/>
            <w:sz w:val="22"/>
          </w:rPr>
          <w:t>https://eo.eks.sk/</w:t>
        </w:r>
      </w:hyperlink>
    </w:p>
    <w:p w14:paraId="6411EB01"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w:t>
      </w:r>
      <w:r w:rsidR="00C068F9">
        <w:rPr>
          <w:rFonts w:ascii="Arial Narrow" w:hAnsi="Arial Narrow"/>
          <w:sz w:val="22"/>
        </w:rPr>
        <w:br/>
      </w:r>
      <w:r w:rsidRPr="00FF43E9">
        <w:rPr>
          <w:rFonts w:ascii="Arial Narrow" w:hAnsi="Arial Narrow"/>
          <w:sz w:val="22"/>
        </w:rPr>
        <w:t xml:space="preserve">ponuku a nie je registrovaný v EKS, je povinný sa registrovať v EKS na </w:t>
      </w:r>
      <w:r w:rsidR="00C068F9">
        <w:rPr>
          <w:rFonts w:ascii="Arial Narrow" w:hAnsi="Arial Narrow"/>
          <w:sz w:val="22"/>
        </w:rPr>
        <w:t xml:space="preserve">internetovej </w:t>
      </w:r>
      <w:r w:rsidRPr="00FF43E9">
        <w:rPr>
          <w:rFonts w:ascii="Arial Narrow" w:hAnsi="Arial Narrow"/>
          <w:sz w:val="22"/>
        </w:rPr>
        <w:t>adrese</w:t>
      </w:r>
      <w:r w:rsidR="00C068F9">
        <w:rPr>
          <w:rFonts w:ascii="Arial Narrow" w:hAnsi="Arial Narrow"/>
          <w:sz w:val="22"/>
        </w:rPr>
        <w:t>:</w:t>
      </w:r>
      <w:r w:rsidRPr="00FF43E9">
        <w:rPr>
          <w:rFonts w:ascii="Arial Narrow" w:hAnsi="Arial Narrow"/>
          <w:sz w:val="22"/>
        </w:rPr>
        <w:t xml:space="preserve"> </w:t>
      </w:r>
      <w:hyperlink r:id="rId16" w:history="1">
        <w:r w:rsidRPr="00FF43E9">
          <w:rPr>
            <w:rStyle w:val="Hypertextovprepojenie"/>
            <w:rFonts w:ascii="Arial Narrow" w:hAnsi="Arial Narrow"/>
            <w:sz w:val="22"/>
          </w:rPr>
          <w:t>https://portal.eks.sk/SpravaDodavatelov/RegistraciaDodavatela/ZiadostORegistraciu</w:t>
        </w:r>
      </w:hyperlink>
    </w:p>
    <w:p w14:paraId="1E716B58"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02FCA9E"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447CB2FD"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7EEB7876"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je</w:t>
      </w:r>
      <w:r w:rsidRPr="00FF43E9">
        <w:rPr>
          <w:rFonts w:ascii="Arial Narrow" w:hAnsi="Arial Narrow"/>
          <w:sz w:val="22"/>
        </w:rPr>
        <w:t xml:space="preserve"> potrebné splnenie nasledujúcich technických požiadaviek:</w:t>
      </w:r>
    </w:p>
    <w:p w14:paraId="2A794C51" w14:textId="77777777" w:rsidR="00CD43F1" w:rsidRPr="00FF43E9" w:rsidRDefault="00CD43F1" w:rsidP="002F19CB">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Aktuáln</w:t>
      </w:r>
      <w:r w:rsidR="001D4659">
        <w:rPr>
          <w:rFonts w:ascii="Arial Narrow" w:hAnsi="Arial Narrow"/>
          <w:sz w:val="22"/>
        </w:rPr>
        <w:t>a</w:t>
      </w:r>
      <w:r w:rsidRPr="00FF43E9">
        <w:rPr>
          <w:rFonts w:ascii="Arial Narrow" w:hAnsi="Arial Narrow"/>
          <w:sz w:val="22"/>
        </w:rPr>
        <w:t xml:space="preserve"> verzi</w:t>
      </w:r>
      <w:r w:rsidR="001D4659">
        <w:rPr>
          <w:rFonts w:ascii="Arial Narrow" w:hAnsi="Arial Narrow"/>
          <w:sz w:val="22"/>
        </w:rPr>
        <w:t>a</w:t>
      </w:r>
      <w:r w:rsidRPr="00FF43E9">
        <w:rPr>
          <w:rFonts w:ascii="Arial Narrow" w:hAnsi="Arial Narrow"/>
          <w:sz w:val="22"/>
        </w:rPr>
        <w:t xml:space="preserve"> </w:t>
      </w:r>
      <w:r w:rsidR="001D4659">
        <w:rPr>
          <w:rFonts w:ascii="Arial Narrow" w:hAnsi="Arial Narrow"/>
          <w:sz w:val="22"/>
        </w:rPr>
        <w:t xml:space="preserve">jedného z </w:t>
      </w:r>
      <w:r w:rsidRPr="00FF43E9">
        <w:rPr>
          <w:rFonts w:ascii="Arial Narrow" w:hAnsi="Arial Narrow"/>
          <w:sz w:val="22"/>
        </w:rPr>
        <w:t xml:space="preserve">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Firefox, Google Chrome.</w:t>
      </w:r>
    </w:p>
    <w:p w14:paraId="0A71863D" w14:textId="77777777" w:rsidR="00CD43F1" w:rsidRPr="00FF43E9" w:rsidRDefault="00CD43F1" w:rsidP="002F19CB">
      <w:pPr>
        <w:spacing w:after="0" w:line="240" w:lineRule="auto"/>
        <w:ind w:left="567"/>
        <w:jc w:val="both"/>
        <w:rPr>
          <w:rFonts w:ascii="Arial Narrow" w:hAnsi="Arial Narrow"/>
          <w:sz w:val="22"/>
        </w:rPr>
      </w:pPr>
      <w:r w:rsidRPr="00FF43E9">
        <w:rPr>
          <w:rFonts w:ascii="Arial Narrow" w:hAnsi="Arial Narrow"/>
          <w:sz w:val="22"/>
        </w:rPr>
        <w:t>Ďalšie technické požiadavky:</w:t>
      </w:r>
    </w:p>
    <w:p w14:paraId="02997984" w14:textId="009D2828" w:rsidR="00C15D10" w:rsidRPr="00080D7B" w:rsidRDefault="00CD43F1" w:rsidP="00C15D10">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w:t>
      </w:r>
      <w:r w:rsidR="001D4659">
        <w:rPr>
          <w:rFonts w:ascii="Arial Narrow" w:hAnsi="Arial Narrow"/>
          <w:sz w:val="22"/>
        </w:rPr>
        <w:t xml:space="preserve"> povoleným </w:t>
      </w:r>
      <w:proofErr w:type="spellStart"/>
      <w:r w:rsidRPr="00FF43E9">
        <w:rPr>
          <w:rFonts w:ascii="Arial Narrow" w:hAnsi="Arial Narrow"/>
          <w:sz w:val="22"/>
        </w:rPr>
        <w:t>cookies</w:t>
      </w:r>
      <w:proofErr w:type="spellEnd"/>
      <w:r w:rsidRPr="00FF43E9">
        <w:rPr>
          <w:rFonts w:ascii="Arial Narrow" w:hAnsi="Arial Narrow"/>
          <w:sz w:val="22"/>
        </w:rPr>
        <w:t>,</w:t>
      </w:r>
    </w:p>
    <w:p w14:paraId="2B0C070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-on)</w:t>
      </w:r>
      <w:r w:rsidR="00C95707">
        <w:rPr>
          <w:rFonts w:ascii="Arial Narrow" w:hAnsi="Arial Narrow"/>
          <w:sz w:val="22"/>
        </w:rPr>
        <w:t>,</w:t>
      </w:r>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0776C66E"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A71B7C"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FD666B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2F98A8" w14:textId="6BA7A1A5" w:rsidR="00CD43F1"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prehliadač PDF súborov.</w:t>
      </w:r>
    </w:p>
    <w:p w14:paraId="18F11AAC" w14:textId="77777777" w:rsidR="00080D7B" w:rsidRPr="00FF43E9" w:rsidRDefault="00080D7B" w:rsidP="00080D7B">
      <w:pPr>
        <w:shd w:val="clear" w:color="auto" w:fill="FFFFFF"/>
        <w:spacing w:after="0" w:line="240" w:lineRule="auto"/>
        <w:ind w:left="1418"/>
        <w:jc w:val="both"/>
        <w:rPr>
          <w:rFonts w:ascii="Arial Narrow" w:hAnsi="Arial Narrow"/>
          <w:sz w:val="22"/>
        </w:rPr>
      </w:pPr>
    </w:p>
    <w:bookmarkEnd w:id="4"/>
    <w:p w14:paraId="50002984"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3145878B" w14:textId="317A6261" w:rsidR="00DE646E" w:rsidRPr="00E122A7" w:rsidRDefault="00DE646E" w:rsidP="000F27EB">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oznámenia o vyhlásení verejného obstarávania</w:t>
      </w:r>
      <w:r w:rsidRPr="00FF43E9">
        <w:rPr>
          <w:rFonts w:ascii="Arial Narrow" w:hAnsi="Arial Narrow"/>
          <w:sz w:val="22"/>
        </w:rPr>
        <w:t xml:space="preserve"> podľa zákona.</w:t>
      </w:r>
      <w:r w:rsidR="000F27EB">
        <w:rPr>
          <w:rFonts w:ascii="Arial Narrow" w:hAnsi="Arial Narrow"/>
          <w:sz w:val="22"/>
        </w:rPr>
        <w:t xml:space="preserve"> </w:t>
      </w:r>
      <w:r w:rsidR="00C95707" w:rsidRPr="00E122A7">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536DAA20" w14:textId="77777777" w:rsidR="00DE646E" w:rsidRPr="007A2882"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124642B" w14:textId="77777777" w:rsidR="005E5B0A" w:rsidRPr="00801A60" w:rsidRDefault="005E5B0A" w:rsidP="00AC4043">
      <w:pPr>
        <w:shd w:val="clear" w:color="auto" w:fill="FFFFFF" w:themeFill="background1"/>
        <w:spacing w:before="120" w:after="120" w:line="240" w:lineRule="auto"/>
        <w:ind w:left="432"/>
        <w:jc w:val="center"/>
        <w:rPr>
          <w:rFonts w:ascii="Arial Narrow" w:hAnsi="Arial Narrow" w:cs="Arial"/>
          <w:sz w:val="22"/>
        </w:rPr>
      </w:pPr>
      <w:r w:rsidRPr="00801A60">
        <w:rPr>
          <w:rFonts w:ascii="Arial Narrow" w:hAnsi="Arial Narrow" w:cs="Arial"/>
          <w:sz w:val="22"/>
        </w:rPr>
        <w:t>Časť I</w:t>
      </w:r>
      <w:r w:rsidR="00CD43F1" w:rsidRPr="00801A60">
        <w:rPr>
          <w:rFonts w:ascii="Arial Narrow" w:hAnsi="Arial Narrow" w:cs="Arial"/>
          <w:sz w:val="22"/>
        </w:rPr>
        <w:t>I</w:t>
      </w:r>
      <w:r w:rsidRPr="00801A60">
        <w:rPr>
          <w:rFonts w:ascii="Arial Narrow" w:hAnsi="Arial Narrow" w:cs="Arial"/>
          <w:sz w:val="22"/>
        </w:rPr>
        <w:t>I.</w:t>
      </w:r>
    </w:p>
    <w:p w14:paraId="5C239797" w14:textId="77777777" w:rsidR="005E5B0A" w:rsidRPr="007A2882" w:rsidRDefault="005E5B0A" w:rsidP="00AC4043">
      <w:pPr>
        <w:shd w:val="clear" w:color="auto" w:fill="FFFFFF" w:themeFill="background1"/>
        <w:spacing w:after="120"/>
        <w:jc w:val="center"/>
        <w:rPr>
          <w:rFonts w:ascii="Arial Narrow" w:hAnsi="Arial Narrow"/>
          <w:b/>
          <w:sz w:val="24"/>
          <w:szCs w:val="24"/>
        </w:rPr>
      </w:pPr>
      <w:r w:rsidRPr="00801A60">
        <w:rPr>
          <w:rFonts w:ascii="Arial Narrow" w:hAnsi="Arial Narrow"/>
          <w:b/>
          <w:sz w:val="24"/>
          <w:szCs w:val="24"/>
        </w:rPr>
        <w:t>INFORMÁCIE O PREDMETE ZÁKAZKY</w:t>
      </w:r>
    </w:p>
    <w:p w14:paraId="5C7B711E"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C70B172" w14:textId="162BE6B5" w:rsidR="008E46B9" w:rsidRPr="00A724C4" w:rsidRDefault="00A0357F" w:rsidP="008E46B9">
      <w:pPr>
        <w:pStyle w:val="Zarkazkladnhotextu2"/>
        <w:numPr>
          <w:ilvl w:val="1"/>
          <w:numId w:val="2"/>
        </w:numPr>
        <w:tabs>
          <w:tab w:val="clear" w:pos="576"/>
        </w:tabs>
        <w:spacing w:before="120" w:line="240" w:lineRule="auto"/>
        <w:ind w:left="567" w:hanging="567"/>
        <w:jc w:val="both"/>
        <w:rPr>
          <w:rFonts w:ascii="Arial Narrow" w:hAnsi="Arial Narrow" w:cs="Arial"/>
          <w:b/>
        </w:rPr>
      </w:pPr>
      <w:r w:rsidRPr="008E46B9">
        <w:rPr>
          <w:rFonts w:ascii="Arial Narrow" w:hAnsi="Arial Narrow" w:cs="Arial"/>
          <w:lang w:val="sk-SK"/>
        </w:rPr>
        <w:t xml:space="preserve">Názov zákazky: </w:t>
      </w:r>
      <w:r w:rsidR="008E46B9" w:rsidRPr="001B1259">
        <w:rPr>
          <w:rFonts w:ascii="Arial Narrow" w:hAnsi="Arial Narrow" w:cs="Arial"/>
          <w:b/>
          <w:lang w:val="sk-SK"/>
        </w:rPr>
        <w:t>„</w:t>
      </w:r>
      <w:bookmarkStart w:id="5" w:name="_Hlk4163136"/>
      <w:r w:rsidR="00A55E55">
        <w:rPr>
          <w:rFonts w:ascii="Arial Narrow" w:hAnsi="Arial Narrow"/>
          <w:b/>
        </w:rPr>
        <w:t>Výroba a dodanie t</w:t>
      </w:r>
      <w:r w:rsidR="008E46B9" w:rsidRPr="00A724C4">
        <w:rPr>
          <w:rFonts w:ascii="Arial Narrow" w:hAnsi="Arial Narrow"/>
          <w:b/>
        </w:rPr>
        <w:t>abuliek s evidenčným číslom Slovenskej republiky a súvisiace služby</w:t>
      </w:r>
      <w:bookmarkEnd w:id="5"/>
      <w:r w:rsidR="008E46B9">
        <w:rPr>
          <w:rFonts w:ascii="Arial Narrow" w:hAnsi="Arial Narrow"/>
          <w:b/>
          <w:lang w:val="sk-SK"/>
        </w:rPr>
        <w:t xml:space="preserve"> II.</w:t>
      </w:r>
      <w:r w:rsidR="008E46B9" w:rsidRPr="00A724C4">
        <w:rPr>
          <w:rFonts w:ascii="Arial Narrow" w:hAnsi="Arial Narrow" w:cs="Arial"/>
          <w:b/>
          <w:lang w:val="sk-SK"/>
        </w:rPr>
        <w:t>“</w:t>
      </w:r>
      <w:r w:rsidR="008E46B9" w:rsidRPr="001B1259">
        <w:rPr>
          <w:rFonts w:ascii="Arial Narrow" w:hAnsi="Arial Narrow" w:cs="Arial"/>
          <w:lang w:val="sk-SK"/>
        </w:rPr>
        <w:t>.</w:t>
      </w:r>
    </w:p>
    <w:p w14:paraId="1368A39E" w14:textId="762F377D" w:rsidR="00D2528B" w:rsidRPr="008E46B9" w:rsidRDefault="00065F6B" w:rsidP="0004132D">
      <w:pPr>
        <w:pStyle w:val="Zarkazkladnhotextu2"/>
        <w:numPr>
          <w:ilvl w:val="1"/>
          <w:numId w:val="2"/>
        </w:numPr>
        <w:spacing w:before="120" w:line="240" w:lineRule="auto"/>
        <w:ind w:left="567" w:hanging="567"/>
        <w:jc w:val="both"/>
        <w:rPr>
          <w:rFonts w:ascii="Arial Narrow" w:hAnsi="Arial Narrow" w:cs="Arial"/>
        </w:rPr>
      </w:pPr>
      <w:r w:rsidRPr="008E46B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330EDC0E" w14:textId="30D02F34" w:rsidR="008E46B9" w:rsidRPr="00FF43E9" w:rsidRDefault="008E46B9" w:rsidP="008E46B9">
      <w:pPr>
        <w:pStyle w:val="Zarkazkladnhotextu2"/>
        <w:spacing w:before="120" w:line="240" w:lineRule="auto"/>
        <w:ind w:left="432"/>
        <w:rPr>
          <w:rFonts w:ascii="Arial Narrow" w:hAnsi="Arial Narrow" w:cs="Arial"/>
        </w:rPr>
      </w:pPr>
      <w:r>
        <w:rPr>
          <w:rFonts w:ascii="Arial Narrow" w:hAnsi="Arial Narrow" w:cs="Arial"/>
          <w:lang w:val="sk-SK"/>
        </w:rPr>
        <w:t xml:space="preserve">                                                                      </w:t>
      </w: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 xml:space="preserve">    </w:t>
      </w:r>
      <w:r w:rsidRPr="00FF43E9">
        <w:rPr>
          <w:rFonts w:ascii="Arial Narrow" w:hAnsi="Arial Narrow" w:cs="Arial"/>
        </w:rPr>
        <w:t xml:space="preserve">Doplnkový </w:t>
      </w:r>
      <w:r w:rsidRPr="00D52D0A">
        <w:rPr>
          <w:rFonts w:ascii="Arial Narrow" w:hAnsi="Arial Narrow" w:cs="Arial"/>
        </w:rPr>
        <w:t>slovník:</w:t>
      </w:r>
    </w:p>
    <w:p w14:paraId="5C1CCB84" w14:textId="1650B623" w:rsidR="008E46B9" w:rsidRPr="008E46B9" w:rsidRDefault="008E46B9" w:rsidP="008E46B9">
      <w:pPr>
        <w:pStyle w:val="Odsekzoznamu"/>
        <w:tabs>
          <w:tab w:val="clear" w:pos="4500"/>
          <w:tab w:val="left" w:pos="3969"/>
        </w:tabs>
        <w:spacing w:line="288" w:lineRule="auto"/>
        <w:ind w:left="432"/>
        <w:jc w:val="both"/>
        <w:rPr>
          <w:rFonts w:ascii="Arial Narrow" w:hAnsi="Arial Narrow"/>
          <w:sz w:val="22"/>
        </w:rPr>
      </w:pPr>
      <w:r>
        <w:rPr>
          <w:rFonts w:ascii="Arial Narrow" w:hAnsi="Arial Narrow" w:cs="Arial"/>
          <w:sz w:val="22"/>
        </w:rPr>
        <w:t xml:space="preserve">   </w:t>
      </w:r>
      <w:r w:rsidRPr="008E46B9">
        <w:rPr>
          <w:rFonts w:ascii="Arial Narrow" w:hAnsi="Arial Narrow" w:cs="Arial"/>
          <w:sz w:val="22"/>
        </w:rPr>
        <w:t>Hlavný predmet:</w:t>
      </w:r>
      <w:r w:rsidRPr="008E46B9">
        <w:rPr>
          <w:rFonts w:ascii="Arial Narrow" w:hAnsi="Arial Narrow" w:cs="Arial"/>
        </w:rPr>
        <w:tab/>
      </w:r>
      <w:r w:rsidRPr="008E46B9">
        <w:rPr>
          <w:rFonts w:ascii="Arial Narrow" w:hAnsi="Arial Narrow" w:cs="Arial"/>
        </w:rPr>
        <w:tab/>
      </w:r>
      <w:r w:rsidRPr="008E46B9">
        <w:rPr>
          <w:rFonts w:ascii="Arial Narrow" w:hAnsi="Arial Narrow" w:cs="Arial"/>
        </w:rPr>
        <w:tab/>
      </w:r>
      <w:r w:rsidRPr="008E46B9">
        <w:rPr>
          <w:rFonts w:ascii="Arial Narrow" w:hAnsi="Arial Narrow"/>
          <w:sz w:val="22"/>
        </w:rPr>
        <w:t>44423400-5 Značky a súvisiace prvky</w:t>
      </w:r>
    </w:p>
    <w:p w14:paraId="6D2EF8F3" w14:textId="0925C5EC" w:rsidR="00EE684B" w:rsidRPr="00EE684B" w:rsidRDefault="00EE684B" w:rsidP="0004132D">
      <w:pPr>
        <w:spacing w:after="0" w:line="240" w:lineRule="auto"/>
        <w:ind w:left="567" w:right="850"/>
        <w:rPr>
          <w:rFonts w:ascii="Arial Narrow" w:hAnsi="Arial Narrow"/>
          <w:color w:val="000000"/>
          <w:sz w:val="22"/>
        </w:rPr>
      </w:pPr>
      <w:r w:rsidRPr="00EE684B">
        <w:rPr>
          <w:rFonts w:ascii="Arial Narrow" w:hAnsi="Arial Narrow"/>
          <w:color w:val="000000"/>
          <w:sz w:val="22"/>
        </w:rPr>
        <w:tab/>
      </w:r>
    </w:p>
    <w:p w14:paraId="01D072AF" w14:textId="20647230" w:rsidR="003B20BA" w:rsidRPr="00E122A7" w:rsidRDefault="003B20BA" w:rsidP="00EE684B">
      <w:pPr>
        <w:pStyle w:val="Zarkazkladnhotextu2"/>
        <w:numPr>
          <w:ilvl w:val="1"/>
          <w:numId w:val="2"/>
        </w:numPr>
        <w:tabs>
          <w:tab w:val="clear" w:pos="576"/>
        </w:tabs>
        <w:spacing w:before="120" w:line="240" w:lineRule="auto"/>
        <w:ind w:left="567" w:hanging="567"/>
        <w:jc w:val="both"/>
        <w:rPr>
          <w:rFonts w:ascii="Arial Narrow" w:hAnsi="Arial Narrow" w:cs="Arial"/>
        </w:rPr>
      </w:pPr>
      <w:r w:rsidRPr="00E122A7">
        <w:rPr>
          <w:rFonts w:ascii="Arial Narrow" w:hAnsi="Arial Narrow" w:cs="Arial"/>
        </w:rPr>
        <w:t>Podrobné vymedzenie predmetu zákazky</w:t>
      </w:r>
      <w:r w:rsidR="00C95707" w:rsidRPr="00E122A7">
        <w:rPr>
          <w:rFonts w:ascii="Arial Narrow" w:hAnsi="Arial Narrow" w:cs="Arial"/>
          <w:lang w:val="sk-SK"/>
        </w:rPr>
        <w:t>, technické požiadavky</w:t>
      </w:r>
      <w:r w:rsidRPr="00E122A7">
        <w:rPr>
          <w:rFonts w:ascii="Arial Narrow" w:hAnsi="Arial Narrow" w:cs="Arial"/>
        </w:rPr>
        <w:t>:</w:t>
      </w:r>
    </w:p>
    <w:p w14:paraId="0BC6D2CA" w14:textId="00E94833" w:rsidR="0004132D" w:rsidRPr="00E122A7" w:rsidRDefault="0004132D" w:rsidP="003B20BA">
      <w:pPr>
        <w:pStyle w:val="Zarkazkladnhotextu2"/>
        <w:spacing w:after="0" w:line="240" w:lineRule="auto"/>
        <w:ind w:left="578"/>
        <w:jc w:val="both"/>
        <w:rPr>
          <w:rFonts w:ascii="Arial Narrow" w:hAnsi="Arial Narrow" w:cs="Arial"/>
          <w:lang w:val="sk-SK" w:eastAsia="sk-SK"/>
        </w:rPr>
      </w:pPr>
      <w:r w:rsidRPr="007229BB">
        <w:rPr>
          <w:rFonts w:ascii="Arial Narrow" w:hAnsi="Arial Narrow" w:cs="Arial"/>
        </w:rPr>
        <w:t>Podrobné vymedzenie predmetu zákazky, vrátane technických špecifikácií, je uvedené v P</w:t>
      </w:r>
      <w:r w:rsidRPr="007229BB">
        <w:rPr>
          <w:rFonts w:ascii="Arial Narrow" w:hAnsi="Arial Narrow"/>
        </w:rPr>
        <w:t>rílohe č. 1 – Opis predmetu zákazky a v jej prílohách, prílohe A – Technické požiadavky</w:t>
      </w:r>
      <w:r w:rsidRPr="008230BA">
        <w:rPr>
          <w:rFonts w:ascii="Arial Narrow" w:hAnsi="Arial Narrow"/>
        </w:rPr>
        <w:t xml:space="preserve">, prílohe </w:t>
      </w:r>
      <w:r w:rsidR="00BB4A9F" w:rsidRPr="008230BA">
        <w:rPr>
          <w:rFonts w:ascii="Arial Narrow" w:hAnsi="Arial Narrow"/>
          <w:lang w:val="sk-SK"/>
        </w:rPr>
        <w:t>B</w:t>
      </w:r>
      <w:r w:rsidRPr="008230BA">
        <w:rPr>
          <w:rFonts w:ascii="Arial Narrow" w:hAnsi="Arial Narrow"/>
        </w:rPr>
        <w:t xml:space="preserve"> – Vzory TEČ a prílohe </w:t>
      </w:r>
      <w:r w:rsidR="00BB4A9F" w:rsidRPr="008230BA">
        <w:rPr>
          <w:rFonts w:ascii="Arial Narrow" w:hAnsi="Arial Narrow"/>
          <w:lang w:val="sk-SK"/>
        </w:rPr>
        <w:t>C</w:t>
      </w:r>
      <w:r w:rsidRPr="008230BA">
        <w:rPr>
          <w:rFonts w:ascii="Arial Narrow" w:hAnsi="Arial Narrow"/>
        </w:rPr>
        <w:t xml:space="preserve"> – Špecifikácia rozmerov, farebného vyhotovenia a ďalších parametrov pre výrobu a dodanie tabuliek s evidenčným číslom.</w:t>
      </w:r>
      <w:r w:rsidR="00307220">
        <w:rPr>
          <w:rFonts w:ascii="Arial Narrow" w:hAnsi="Arial Narrow"/>
          <w:lang w:val="sk-SK"/>
        </w:rPr>
        <w:t xml:space="preserve"> </w:t>
      </w:r>
    </w:p>
    <w:p w14:paraId="0B85F103" w14:textId="774E0D0B" w:rsidR="00065F6B" w:rsidRPr="00E122A7" w:rsidRDefault="00065F6B" w:rsidP="006568C9">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7" w:name="opis1"/>
      <w:bookmarkEnd w:id="7"/>
      <w:r w:rsidRPr="00E122A7">
        <w:rPr>
          <w:rFonts w:ascii="Arial Narrow" w:hAnsi="Arial Narrow" w:cs="Arial"/>
          <w:b/>
          <w:bCs/>
          <w:smallCaps/>
          <w:sz w:val="22"/>
        </w:rPr>
        <w:t xml:space="preserve">rozdelenie </w:t>
      </w:r>
      <w:r w:rsidR="00753F49" w:rsidRPr="00E122A7">
        <w:rPr>
          <w:rFonts w:ascii="Arial Narrow" w:hAnsi="Arial Narrow" w:cs="Arial"/>
          <w:b/>
          <w:bCs/>
          <w:smallCaps/>
          <w:sz w:val="22"/>
        </w:rPr>
        <w:t>predmetu zákazky</w:t>
      </w:r>
    </w:p>
    <w:p w14:paraId="1D4DC34F" w14:textId="13DAAAD5" w:rsidR="00471C05" w:rsidRPr="00D00A5E" w:rsidRDefault="003B20BA" w:rsidP="00D00A5E">
      <w:pPr>
        <w:pStyle w:val="Zarkazkladnhotextu2"/>
        <w:numPr>
          <w:ilvl w:val="1"/>
          <w:numId w:val="2"/>
        </w:numPr>
        <w:spacing w:before="120" w:line="240" w:lineRule="auto"/>
        <w:jc w:val="both"/>
        <w:rPr>
          <w:rFonts w:ascii="Arial Narrow" w:hAnsi="Arial Narrow" w:cs="Arial"/>
        </w:rPr>
      </w:pPr>
      <w:bookmarkStart w:id="8" w:name="urcite_vsetko"/>
      <w:bookmarkEnd w:id="8"/>
      <w:r w:rsidRPr="003B20BA">
        <w:rPr>
          <w:rFonts w:ascii="Arial Narrow" w:hAnsi="Arial Narrow" w:cs="Arial"/>
        </w:rPr>
        <w:t>Predmet zákazky nie je rozdelený na časti. Záujemca musí predložiť ponuku na celý predmet zákazky.</w:t>
      </w:r>
    </w:p>
    <w:p w14:paraId="2B670E09" w14:textId="13234954" w:rsidR="00065F6B" w:rsidRDefault="00065F6B" w:rsidP="00753F49">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 xml:space="preserve">miesto </w:t>
      </w:r>
      <w:r w:rsidR="00211C20">
        <w:rPr>
          <w:rFonts w:ascii="Arial Narrow" w:hAnsi="Arial Narrow" w:cs="Arial"/>
          <w:b/>
          <w:bCs/>
          <w:smallCaps/>
          <w:sz w:val="22"/>
        </w:rPr>
        <w:t>dodania/</w:t>
      </w:r>
      <w:r w:rsidR="00753F49" w:rsidRPr="00753F49">
        <w:rPr>
          <w:rFonts w:ascii="Arial Narrow" w:hAnsi="Arial Narrow" w:cs="Arial"/>
          <w:b/>
          <w:bCs/>
          <w:smallCaps/>
          <w:sz w:val="22"/>
        </w:rPr>
        <w:t>poskytnutia predmetu zákazky</w:t>
      </w:r>
    </w:p>
    <w:p w14:paraId="31B5E17E" w14:textId="77777777" w:rsidR="0004132D" w:rsidRDefault="00753F49" w:rsidP="0004132D">
      <w:pPr>
        <w:spacing w:before="120" w:after="0" w:line="240" w:lineRule="auto"/>
        <w:ind w:left="567"/>
        <w:jc w:val="both"/>
        <w:rPr>
          <w:rFonts w:ascii="Arial Narrow" w:hAnsi="Arial Narrow" w:cs="Arial"/>
          <w:sz w:val="22"/>
          <w:lang w:eastAsia="sk-SK"/>
        </w:rPr>
      </w:pPr>
      <w:r>
        <w:rPr>
          <w:rFonts w:ascii="Arial Narrow" w:hAnsi="Arial Narrow" w:cs="Arial"/>
          <w:sz w:val="22"/>
          <w:lang w:eastAsia="sk-SK"/>
        </w:rPr>
        <w:t>M</w:t>
      </w:r>
      <w:r w:rsidR="00441747" w:rsidRPr="00FF43E9">
        <w:rPr>
          <w:rFonts w:ascii="Arial Narrow" w:hAnsi="Arial Narrow" w:cs="Arial"/>
          <w:sz w:val="22"/>
          <w:lang w:eastAsia="sk-SK"/>
        </w:rPr>
        <w:t xml:space="preserve">iesta </w:t>
      </w:r>
      <w:r w:rsidR="00211C20">
        <w:rPr>
          <w:rFonts w:ascii="Arial Narrow" w:hAnsi="Arial Narrow" w:cs="Arial"/>
          <w:sz w:val="22"/>
          <w:lang w:eastAsia="sk-SK"/>
        </w:rPr>
        <w:t>dodania/</w:t>
      </w:r>
      <w:r>
        <w:rPr>
          <w:rFonts w:ascii="Arial Narrow" w:hAnsi="Arial Narrow" w:cs="Arial"/>
          <w:sz w:val="22"/>
          <w:lang w:eastAsia="sk-SK"/>
        </w:rPr>
        <w:t>poskytnutia</w:t>
      </w:r>
      <w:r w:rsidR="00441747" w:rsidRPr="00FF43E9">
        <w:rPr>
          <w:rFonts w:ascii="Arial Narrow" w:hAnsi="Arial Narrow" w:cs="Arial"/>
          <w:sz w:val="22"/>
          <w:lang w:eastAsia="sk-SK"/>
        </w:rPr>
        <w:t xml:space="preserve"> predmetu zákazky:</w:t>
      </w:r>
      <w:r w:rsidR="002F19CB">
        <w:rPr>
          <w:rFonts w:ascii="Arial Narrow" w:hAnsi="Arial Narrow" w:cs="Arial"/>
          <w:sz w:val="22"/>
          <w:lang w:eastAsia="sk-SK"/>
        </w:rPr>
        <w:t xml:space="preserve"> </w:t>
      </w:r>
    </w:p>
    <w:p w14:paraId="01032F78" w14:textId="470ED950" w:rsidR="0004132D" w:rsidRPr="0004132D" w:rsidRDefault="0004132D" w:rsidP="0004132D">
      <w:pPr>
        <w:spacing w:before="120" w:after="0" w:line="240" w:lineRule="auto"/>
        <w:ind w:left="567"/>
        <w:jc w:val="both"/>
        <w:rPr>
          <w:rFonts w:ascii="Arial Narrow" w:hAnsi="Arial Narrow" w:cs="Arial"/>
          <w:sz w:val="22"/>
          <w:lang w:eastAsia="sk-SK"/>
        </w:rPr>
      </w:pPr>
      <w:r w:rsidRPr="0004132D">
        <w:rPr>
          <w:rFonts w:ascii="Arial Narrow" w:hAnsi="Arial Narrow"/>
          <w:sz w:val="22"/>
        </w:rPr>
        <w:t>Miesta dodania/poskytnutia predmetu zákazky sú sídla oprávnených zástupcov verejného obstarávateľa, ktorými sú najmä Okresné dopravné inšpektoráty, Krajské dopravné inšpektoráty, Centrum logistického zabezpečenia administratívnych činností MV SR Slovenská Ľupča a Odbor dokladov a evidencií Prezídia Policajného zboru Slovenskej republiky, ako sú uvedené v </w:t>
      </w:r>
      <w:r w:rsidRPr="00AA3CD5">
        <w:rPr>
          <w:rFonts w:ascii="Arial Narrow" w:hAnsi="Arial Narrow"/>
          <w:sz w:val="22"/>
        </w:rPr>
        <w:t>Prílohe č. 3 - Miesta dodania - sídla oprávnených zástupcov objednávateľa Rámcovej dohody, ktorej návrh je uvedený v prílohe č. 2 týchto súťažných podkladov (ďalej aj len „Rámcová dohoda“).</w:t>
      </w:r>
      <w:r w:rsidRPr="0004132D">
        <w:rPr>
          <w:rFonts w:ascii="Arial Narrow" w:hAnsi="Arial Narrow"/>
          <w:sz w:val="22"/>
        </w:rPr>
        <w:t xml:space="preserve"> </w:t>
      </w:r>
    </w:p>
    <w:p w14:paraId="67579217" w14:textId="2149FA4D" w:rsidR="00065F6B" w:rsidRDefault="00065F6B" w:rsidP="00D8289F">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lehot</w:t>
      </w:r>
      <w:r w:rsidR="00753F49">
        <w:rPr>
          <w:rFonts w:ascii="Arial Narrow" w:hAnsi="Arial Narrow" w:cs="Arial"/>
          <w:b/>
          <w:bCs/>
          <w:smallCaps/>
          <w:sz w:val="22"/>
        </w:rPr>
        <w:t>y</w:t>
      </w:r>
      <w:r w:rsidRPr="008963DA">
        <w:rPr>
          <w:rFonts w:ascii="Arial Narrow" w:hAnsi="Arial Narrow" w:cs="Arial"/>
          <w:b/>
          <w:bCs/>
          <w:smallCaps/>
          <w:sz w:val="22"/>
        </w:rPr>
        <w:t xml:space="preserve"> </w:t>
      </w:r>
      <w:r w:rsidR="00211C20">
        <w:rPr>
          <w:rFonts w:ascii="Arial Narrow" w:hAnsi="Arial Narrow" w:cs="Arial"/>
          <w:b/>
          <w:bCs/>
          <w:smallCaps/>
          <w:sz w:val="22"/>
        </w:rPr>
        <w:t>dodania/</w:t>
      </w:r>
      <w:r w:rsidR="00753F49">
        <w:rPr>
          <w:rFonts w:ascii="Arial Narrow" w:hAnsi="Arial Narrow" w:cs="Arial"/>
          <w:b/>
          <w:bCs/>
          <w:smallCaps/>
          <w:sz w:val="22"/>
        </w:rPr>
        <w:t>poskytnutia</w:t>
      </w:r>
      <w:r w:rsidR="00C95707">
        <w:rPr>
          <w:rFonts w:ascii="Arial Narrow" w:hAnsi="Arial Narrow" w:cs="Arial"/>
          <w:b/>
          <w:bCs/>
          <w:smallCaps/>
          <w:sz w:val="22"/>
        </w:rPr>
        <w:t xml:space="preserve"> predmetu</w:t>
      </w:r>
      <w:r w:rsidR="00DE2FED">
        <w:rPr>
          <w:rFonts w:ascii="Arial Narrow" w:hAnsi="Arial Narrow" w:cs="Arial"/>
          <w:b/>
          <w:bCs/>
          <w:smallCaps/>
          <w:sz w:val="22"/>
        </w:rPr>
        <w:t xml:space="preserve"> zákazky</w:t>
      </w:r>
    </w:p>
    <w:p w14:paraId="0832C4CD" w14:textId="6210C3AE" w:rsidR="0004132D" w:rsidRPr="0004132D" w:rsidRDefault="00B82091" w:rsidP="00D33DDE">
      <w:pPr>
        <w:pStyle w:val="Zarkazkladnhotextu2"/>
        <w:numPr>
          <w:ilvl w:val="1"/>
          <w:numId w:val="2"/>
        </w:numPr>
        <w:shd w:val="clear" w:color="auto" w:fill="FFFFFF"/>
        <w:tabs>
          <w:tab w:val="clear" w:pos="576"/>
        </w:tabs>
        <w:spacing w:before="120" w:after="0" w:line="240" w:lineRule="auto"/>
        <w:ind w:left="567" w:hanging="567"/>
        <w:jc w:val="both"/>
        <w:rPr>
          <w:rFonts w:ascii="Arial Narrow" w:hAnsi="Arial Narrow" w:cs="Arial"/>
        </w:rPr>
      </w:pPr>
      <w:bookmarkStart w:id="9" w:name="lehota_dodania"/>
      <w:bookmarkEnd w:id="9"/>
      <w:r w:rsidRPr="00D00A5E">
        <w:rPr>
          <w:rFonts w:ascii="Arial Narrow" w:hAnsi="Arial Narrow" w:cs="Arial"/>
          <w:lang w:val="sk-SK"/>
        </w:rPr>
        <w:t xml:space="preserve">Trvanie </w:t>
      </w:r>
      <w:r w:rsidR="0004132D">
        <w:rPr>
          <w:rFonts w:ascii="Arial Narrow" w:hAnsi="Arial Narrow" w:cs="Arial"/>
          <w:lang w:val="sk-SK"/>
        </w:rPr>
        <w:t>Rámcovej dohody</w:t>
      </w:r>
      <w:r w:rsidRPr="00D00A5E">
        <w:rPr>
          <w:rFonts w:ascii="Arial Narrow" w:hAnsi="Arial Narrow" w:cs="Arial"/>
          <w:lang w:val="sk-SK"/>
        </w:rPr>
        <w:t xml:space="preserve"> na </w:t>
      </w:r>
      <w:r w:rsidR="00211C20">
        <w:rPr>
          <w:rFonts w:ascii="Arial Narrow" w:hAnsi="Arial Narrow" w:cs="Arial"/>
          <w:lang w:val="sk-SK"/>
        </w:rPr>
        <w:t>dodanie/</w:t>
      </w:r>
      <w:r w:rsidRPr="00D00A5E">
        <w:rPr>
          <w:rFonts w:ascii="Arial Narrow" w:hAnsi="Arial Narrow" w:cs="Arial"/>
          <w:lang w:val="sk-SK"/>
        </w:rPr>
        <w:t>poskytnutie predmetu zákazky:</w:t>
      </w:r>
      <w:r w:rsidR="00D00A5E">
        <w:rPr>
          <w:rFonts w:ascii="Arial Narrow" w:hAnsi="Arial Narrow" w:cs="Arial"/>
          <w:lang w:val="sk-SK"/>
        </w:rPr>
        <w:t xml:space="preserve"> </w:t>
      </w:r>
    </w:p>
    <w:p w14:paraId="5AA7F127" w14:textId="46652B0D" w:rsidR="006C1EB4" w:rsidRPr="00D33DDE" w:rsidRDefault="0004132D" w:rsidP="006C1EB4">
      <w:pPr>
        <w:pStyle w:val="Zarkazkladnhotextu2"/>
        <w:shd w:val="clear" w:color="auto" w:fill="FFFFFF"/>
        <w:spacing w:before="120" w:after="0" w:line="240" w:lineRule="auto"/>
        <w:ind w:left="567"/>
        <w:jc w:val="both"/>
        <w:rPr>
          <w:rFonts w:ascii="Arial Narrow" w:hAnsi="Arial Narrow" w:cs="Arial"/>
        </w:rPr>
      </w:pPr>
      <w:r>
        <w:rPr>
          <w:rFonts w:ascii="Arial Narrow" w:hAnsi="Arial Narrow"/>
          <w:lang w:val="sk-SK"/>
        </w:rPr>
        <w:lastRenderedPageBreak/>
        <w:t>Rámcová dohoda</w:t>
      </w:r>
      <w:r w:rsidRPr="008F7F64">
        <w:rPr>
          <w:rFonts w:ascii="Arial Narrow" w:hAnsi="Arial Narrow"/>
        </w:rPr>
        <w:t xml:space="preserve"> sa uzatvára na dobu určitú, a to na 48 mesiacov od nadobudnutia účinnosti </w:t>
      </w:r>
      <w:r>
        <w:rPr>
          <w:rFonts w:ascii="Arial Narrow" w:hAnsi="Arial Narrow"/>
        </w:rPr>
        <w:t xml:space="preserve">tejto </w:t>
      </w:r>
      <w:r>
        <w:rPr>
          <w:rFonts w:ascii="Arial Narrow" w:hAnsi="Arial Narrow"/>
          <w:lang w:val="sk-SK"/>
        </w:rPr>
        <w:t>Rámcovej dohody</w:t>
      </w:r>
      <w:r w:rsidRPr="008F7F64">
        <w:rPr>
          <w:rFonts w:ascii="Arial Narrow" w:hAnsi="Arial Narrow"/>
        </w:rPr>
        <w:t xml:space="preserve"> podľa </w:t>
      </w:r>
      <w:r w:rsidRPr="00307220">
        <w:rPr>
          <w:rFonts w:ascii="Arial Narrow" w:hAnsi="Arial Narrow"/>
        </w:rPr>
        <w:t xml:space="preserve">bodu 14.1 </w:t>
      </w:r>
      <w:r w:rsidRPr="00307220">
        <w:rPr>
          <w:rFonts w:ascii="Arial Narrow" w:hAnsi="Arial Narrow"/>
          <w:lang w:val="sk-SK"/>
        </w:rPr>
        <w:t>Rámcovej</w:t>
      </w:r>
      <w:r>
        <w:rPr>
          <w:rFonts w:ascii="Arial Narrow" w:hAnsi="Arial Narrow"/>
          <w:lang w:val="sk-SK"/>
        </w:rPr>
        <w:t xml:space="preserve"> dohody</w:t>
      </w:r>
      <w:r>
        <w:rPr>
          <w:rFonts w:ascii="Arial Narrow" w:hAnsi="Arial Narrow"/>
        </w:rPr>
        <w:t xml:space="preserve">. </w:t>
      </w:r>
      <w:r w:rsidRPr="008F7F64">
        <w:rPr>
          <w:rFonts w:ascii="Arial Narrow" w:hAnsi="Arial Narrow"/>
        </w:rPr>
        <w:t xml:space="preserve"> </w:t>
      </w:r>
      <w:r>
        <w:rPr>
          <w:rFonts w:ascii="Arial Narrow" w:hAnsi="Arial Narrow"/>
        </w:rPr>
        <w:t>Samotná</w:t>
      </w:r>
      <w:r w:rsidRPr="008F7F64">
        <w:rPr>
          <w:rFonts w:ascii="Arial Narrow" w:hAnsi="Arial Narrow"/>
        </w:rPr>
        <w:t xml:space="preserve"> výrob</w:t>
      </w:r>
      <w:r>
        <w:rPr>
          <w:rFonts w:ascii="Arial Narrow" w:hAnsi="Arial Narrow"/>
        </w:rPr>
        <w:t>a</w:t>
      </w:r>
      <w:r w:rsidRPr="008F7F64">
        <w:rPr>
          <w:rFonts w:ascii="Arial Narrow" w:hAnsi="Arial Narrow"/>
        </w:rPr>
        <w:t xml:space="preserve"> a</w:t>
      </w:r>
      <w:r>
        <w:rPr>
          <w:rFonts w:ascii="Arial Narrow" w:hAnsi="Arial Narrow"/>
        </w:rPr>
        <w:t> </w:t>
      </w:r>
      <w:r w:rsidRPr="008F7F64">
        <w:rPr>
          <w:rFonts w:ascii="Arial Narrow" w:hAnsi="Arial Narrow"/>
        </w:rPr>
        <w:t>dodan</w:t>
      </w:r>
      <w:r>
        <w:rPr>
          <w:rFonts w:ascii="Arial Narrow" w:hAnsi="Arial Narrow"/>
        </w:rPr>
        <w:t>ie predmetu zákazky</w:t>
      </w:r>
      <w:r w:rsidRPr="008F7F64">
        <w:rPr>
          <w:rFonts w:ascii="Arial Narrow" w:hAnsi="Arial Narrow"/>
        </w:rPr>
        <w:t xml:space="preserve"> podľa špecifikácií zo strany objednávateľa</w:t>
      </w:r>
      <w:r>
        <w:rPr>
          <w:rFonts w:ascii="Arial Narrow" w:hAnsi="Arial Narrow"/>
        </w:rPr>
        <w:t xml:space="preserve"> bude prebiehať </w:t>
      </w:r>
      <w:r w:rsidRPr="00307220">
        <w:rPr>
          <w:rFonts w:ascii="Arial Narrow" w:hAnsi="Arial Narrow"/>
        </w:rPr>
        <w:t xml:space="preserve">na štvrťročnej báze (konkrétny štvrťrok kalendárneho roka, na základe tzv. štvrťročnej špecifikácii) najmä podľa bodu 4.2 a  4.3 </w:t>
      </w:r>
      <w:r w:rsidRPr="00307220">
        <w:rPr>
          <w:rFonts w:ascii="Arial Narrow" w:hAnsi="Arial Narrow"/>
          <w:lang w:val="sk-SK"/>
        </w:rPr>
        <w:t>Rámcovej</w:t>
      </w:r>
      <w:r>
        <w:rPr>
          <w:rFonts w:ascii="Arial Narrow" w:hAnsi="Arial Narrow"/>
          <w:lang w:val="sk-SK"/>
        </w:rPr>
        <w:t xml:space="preserve"> dohody</w:t>
      </w:r>
      <w:r w:rsidRPr="008F7F64">
        <w:rPr>
          <w:rFonts w:ascii="Arial Narrow" w:hAnsi="Arial Narrow"/>
        </w:rPr>
        <w:t xml:space="preserve"> </w:t>
      </w:r>
      <w:r w:rsidRPr="00307220">
        <w:rPr>
          <w:rFonts w:ascii="Arial Narrow" w:hAnsi="Arial Narrow"/>
        </w:rPr>
        <w:t xml:space="preserve">alebo podľa špecifikácie zadanej jednotlivo denne elektronickými prostriedkami, v pracovných dňoch ako je špecifikované najmä v bode 4.4. </w:t>
      </w:r>
      <w:r w:rsidR="00266083" w:rsidRPr="00307220">
        <w:rPr>
          <w:rFonts w:ascii="Arial Narrow" w:hAnsi="Arial Narrow"/>
          <w:lang w:val="sk-SK"/>
        </w:rPr>
        <w:t>Rámcovej dohody</w:t>
      </w:r>
      <w:r w:rsidR="00266083" w:rsidRPr="00307220">
        <w:rPr>
          <w:rFonts w:ascii="Arial Narrow" w:hAnsi="Arial Narrow"/>
        </w:rPr>
        <w:t xml:space="preserve"> </w:t>
      </w:r>
      <w:r w:rsidRPr="00307220">
        <w:rPr>
          <w:rFonts w:ascii="Arial Narrow" w:hAnsi="Arial Narrow"/>
        </w:rPr>
        <w:t xml:space="preserve">(tzv. denné špecifikácie). Spôsob objednávania predmetu plnenia/Diela je uvedený v bode 4.1 </w:t>
      </w:r>
      <w:r w:rsidR="00266083" w:rsidRPr="00307220">
        <w:rPr>
          <w:rFonts w:ascii="Arial Narrow" w:hAnsi="Arial Narrow"/>
          <w:lang w:val="sk-SK"/>
        </w:rPr>
        <w:t>Rámcovej dohody.</w:t>
      </w:r>
    </w:p>
    <w:p w14:paraId="68B4B698" w14:textId="6DAE3A9E" w:rsidR="00065F6B" w:rsidRPr="00487685" w:rsidRDefault="00065F6B" w:rsidP="00D8289F">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487685">
        <w:rPr>
          <w:rFonts w:ascii="Arial Narrow" w:hAnsi="Arial Narrow" w:cs="Arial"/>
          <w:b/>
          <w:bCs/>
          <w:smallCaps/>
          <w:sz w:val="22"/>
        </w:rPr>
        <w:t>zdroj finančných prostriedkov</w:t>
      </w:r>
      <w:r w:rsidR="0004132D">
        <w:rPr>
          <w:rFonts w:ascii="Arial Narrow" w:hAnsi="Arial Narrow" w:cs="Arial"/>
          <w:b/>
          <w:bCs/>
          <w:smallCaps/>
          <w:sz w:val="22"/>
        </w:rPr>
        <w:t xml:space="preserve"> </w:t>
      </w:r>
    </w:p>
    <w:p w14:paraId="4756301E" w14:textId="5B1D67FB" w:rsidR="00266083" w:rsidRDefault="00266083" w:rsidP="00266083">
      <w:pPr>
        <w:pStyle w:val="Zarkazkladnhotextu2"/>
        <w:numPr>
          <w:ilvl w:val="1"/>
          <w:numId w:val="2"/>
        </w:numPr>
        <w:spacing w:before="120" w:line="240" w:lineRule="auto"/>
        <w:jc w:val="both"/>
        <w:rPr>
          <w:rFonts w:ascii="Arial Narrow" w:hAnsi="Arial Narrow" w:cs="Arial"/>
        </w:rPr>
      </w:pPr>
      <w:bookmarkStart w:id="10" w:name="financovanie"/>
      <w:bookmarkEnd w:id="10"/>
      <w:r w:rsidRPr="00FF43E9">
        <w:rPr>
          <w:rFonts w:ascii="Arial Narrow" w:hAnsi="Arial Narrow" w:cs="Arial"/>
        </w:rPr>
        <w:t xml:space="preserve">Predmet zákazky bude financovaný </w:t>
      </w:r>
      <w:r w:rsidRPr="00EA5FCD">
        <w:rPr>
          <w:rFonts w:ascii="Arial Narrow" w:hAnsi="Arial Narrow" w:cs="Arial"/>
        </w:rPr>
        <w:t>z prostriedkov verejného obstarávateľa.</w:t>
      </w:r>
    </w:p>
    <w:p w14:paraId="6438CC7E" w14:textId="28B59331" w:rsidR="00E1125D" w:rsidRPr="00791AC5" w:rsidRDefault="00266083" w:rsidP="00AA707E">
      <w:pPr>
        <w:pStyle w:val="Zarkazkladnhotextu2"/>
        <w:numPr>
          <w:ilvl w:val="1"/>
          <w:numId w:val="2"/>
        </w:numPr>
        <w:spacing w:before="120" w:line="240" w:lineRule="auto"/>
        <w:jc w:val="both"/>
        <w:rPr>
          <w:rFonts w:ascii="Arial Narrow" w:hAnsi="Arial Narrow" w:cs="Arial"/>
        </w:rPr>
      </w:pPr>
      <w:r w:rsidRPr="00791AC5">
        <w:rPr>
          <w:rFonts w:ascii="Arial Narrow" w:hAnsi="Arial Narrow" w:cs="Arial"/>
        </w:rPr>
        <w:t xml:space="preserve">Predpokladaná hodnota zákazky </w:t>
      </w:r>
      <w:r w:rsidRPr="00791AC5">
        <w:rPr>
          <w:rFonts w:ascii="Arial Narrow" w:hAnsi="Arial Narrow" w:cs="Arial"/>
          <w:lang w:val="sk-SK"/>
        </w:rPr>
        <w:t xml:space="preserve">je stanovená vo výške  </w:t>
      </w:r>
      <w:r w:rsidR="00FD5E13">
        <w:rPr>
          <w:rFonts w:ascii="Arial Narrow" w:hAnsi="Arial Narrow" w:cs="Arial"/>
          <w:bCs/>
          <w:lang w:val="sk-SK"/>
        </w:rPr>
        <w:t>27 701 440,00</w:t>
      </w:r>
      <w:r w:rsidR="00307220" w:rsidRPr="00791AC5">
        <w:rPr>
          <w:rFonts w:ascii="Arial Narrow" w:hAnsi="Arial Narrow" w:cs="Arial"/>
          <w:bCs/>
          <w:lang w:val="sk-SK"/>
        </w:rPr>
        <w:t xml:space="preserve"> EUR bez DPH</w:t>
      </w:r>
      <w:r w:rsidRPr="00791AC5">
        <w:rPr>
          <w:rFonts w:ascii="Arial Narrow" w:hAnsi="Arial Narrow" w:cs="Arial"/>
          <w:lang w:val="sk-SK"/>
        </w:rPr>
        <w:t xml:space="preserve">. </w:t>
      </w:r>
    </w:p>
    <w:p w14:paraId="1FDFE608" w14:textId="77777777" w:rsidR="00AF126C" w:rsidRPr="00AF126C" w:rsidRDefault="00AF126C" w:rsidP="00AF126C">
      <w:pPr>
        <w:pStyle w:val="Zarkazkladnhotextu2"/>
        <w:spacing w:after="0" w:line="240" w:lineRule="auto"/>
        <w:ind w:left="576"/>
        <w:jc w:val="both"/>
        <w:rPr>
          <w:rFonts w:ascii="Arial Narrow" w:hAnsi="Arial Narrow" w:cs="Arial"/>
        </w:rPr>
      </w:pPr>
    </w:p>
    <w:p w14:paraId="4F352837"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0F27EB">
        <w:rPr>
          <w:rFonts w:ascii="Arial Narrow" w:hAnsi="Arial Narrow" w:cs="Arial"/>
          <w:sz w:val="22"/>
        </w:rPr>
        <w:t>V</w:t>
      </w:r>
      <w:r w:rsidRPr="00EC2537">
        <w:rPr>
          <w:rFonts w:ascii="Arial Narrow" w:hAnsi="Arial Narrow" w:cs="Arial"/>
          <w:sz w:val="22"/>
        </w:rPr>
        <w:t>.</w:t>
      </w:r>
    </w:p>
    <w:p w14:paraId="4554B3E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D8675C4" w14:textId="77777777" w:rsidR="00065F6B"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BBFAA51" w14:textId="77777777" w:rsidR="00065F6B" w:rsidRPr="00C74075"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42F5AD0F" w14:textId="41AF5BB3" w:rsidR="001B1302" w:rsidRPr="003C4B8E" w:rsidRDefault="00065F6B" w:rsidP="0001154F">
      <w:pPr>
        <w:numPr>
          <w:ilvl w:val="1"/>
          <w:numId w:val="15"/>
        </w:numPr>
        <w:spacing w:before="120" w:after="120" w:line="240" w:lineRule="auto"/>
        <w:ind w:left="539" w:hanging="539"/>
        <w:jc w:val="both"/>
        <w:rPr>
          <w:rFonts w:ascii="Arial Narrow" w:hAnsi="Arial Narrow" w:cs="Arial"/>
          <w:sz w:val="22"/>
          <w:u w:val="single"/>
        </w:rPr>
      </w:pPr>
      <w:r w:rsidRPr="003C4B8E">
        <w:rPr>
          <w:rFonts w:ascii="Arial Narrow" w:hAnsi="Arial Narrow" w:cs="Arial"/>
          <w:sz w:val="22"/>
          <w:u w:val="single"/>
        </w:rPr>
        <w:t xml:space="preserve">Ponuka musí byť vyhotovená </w:t>
      </w:r>
      <w:r w:rsidR="00DC5C13" w:rsidRPr="003C4B8E">
        <w:rPr>
          <w:rFonts w:ascii="Arial Narrow" w:hAnsi="Arial Narrow" w:cs="Arial"/>
          <w:sz w:val="22"/>
          <w:u w:val="single"/>
        </w:rPr>
        <w:t>výlučne elektronicky, spôsobom určeným funkcionalitou EKS</w:t>
      </w:r>
      <w:r w:rsidR="00DE2FED" w:rsidRPr="003C4B8E">
        <w:rPr>
          <w:rFonts w:ascii="Arial Narrow" w:hAnsi="Arial Narrow" w:cs="Arial"/>
          <w:sz w:val="22"/>
          <w:u w:val="single"/>
        </w:rPr>
        <w:t>.</w:t>
      </w:r>
      <w:r w:rsidR="00383FFA" w:rsidRPr="003C4B8E">
        <w:rPr>
          <w:rFonts w:ascii="Arial Narrow" w:hAnsi="Arial Narrow" w:cs="Arial"/>
          <w:sz w:val="22"/>
          <w:u w:val="single"/>
        </w:rPr>
        <w:t xml:space="preserve"> </w:t>
      </w:r>
    </w:p>
    <w:p w14:paraId="65FCE4CD" w14:textId="4CEC4BCD" w:rsidR="00BC632F" w:rsidRPr="007E4DF3" w:rsidRDefault="001B1302" w:rsidP="0001154F">
      <w:pPr>
        <w:numPr>
          <w:ilvl w:val="1"/>
          <w:numId w:val="15"/>
        </w:numPr>
        <w:spacing w:before="120" w:after="120" w:line="240" w:lineRule="auto"/>
        <w:ind w:left="539" w:hanging="539"/>
        <w:jc w:val="both"/>
        <w:rPr>
          <w:rFonts w:ascii="Arial Narrow" w:hAnsi="Arial Narrow" w:cs="Arial"/>
          <w:sz w:val="22"/>
        </w:rPr>
      </w:pPr>
      <w:r w:rsidRPr="007E4DF3">
        <w:rPr>
          <w:rFonts w:ascii="Arial Narrow" w:hAnsi="Arial Narrow" w:cs="Arial"/>
          <w:sz w:val="22"/>
        </w:rPr>
        <w:t>Dokumenty a doklady, ktoré tvoria ponuku uchádzača a ktoré neboli pôvodne vyhotovené v elektronickej forme, ale v listinnej, sa spôsobom určeným funkcionalitou EKS predkladajú naskenované vo formáte .</w:t>
      </w:r>
      <w:proofErr w:type="spellStart"/>
      <w:r w:rsidRPr="007E4DF3">
        <w:rPr>
          <w:rFonts w:ascii="Arial Narrow" w:hAnsi="Arial Narrow" w:cs="Arial"/>
          <w:sz w:val="22"/>
        </w:rPr>
        <w:t>pdf</w:t>
      </w:r>
      <w:proofErr w:type="spellEnd"/>
      <w:r w:rsidR="007E4DF3" w:rsidRPr="007E4DF3">
        <w:rPr>
          <w:rFonts w:ascii="Arial Narrow" w:hAnsi="Arial Narrow" w:cs="Arial"/>
          <w:sz w:val="22"/>
        </w:rPr>
        <w:t>.</w:t>
      </w:r>
    </w:p>
    <w:p w14:paraId="31E269D6" w14:textId="77777777" w:rsid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Dokumenty a doklady, ktoré tvoria ponuku uchádzača a ktoré boli pôvodne vyhotovené v elektronickej forme sa spôsobom určeným funkcionalitou EKS predkladajú v pôvodnej elektronickej podobe.</w:t>
      </w:r>
    </w:p>
    <w:p w14:paraId="5602F6A8" w14:textId="77777777" w:rsidR="00BC632F" w:rsidRP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ABD628C" w14:textId="67CDF227" w:rsidR="00D92486" w:rsidRPr="00D346E7" w:rsidRDefault="00605DC5" w:rsidP="0001154F">
      <w:pPr>
        <w:numPr>
          <w:ilvl w:val="1"/>
          <w:numId w:val="15"/>
        </w:numPr>
        <w:spacing w:before="120" w:after="120" w:line="240" w:lineRule="auto"/>
        <w:ind w:left="539" w:hanging="539"/>
        <w:jc w:val="both"/>
        <w:rPr>
          <w:rFonts w:ascii="Arial Narrow" w:hAnsi="Arial Narrow" w:cs="Arial"/>
          <w:sz w:val="22"/>
        </w:rPr>
      </w:pPr>
      <w:r>
        <w:rPr>
          <w:rFonts w:ascii="Arial Narrow" w:hAnsi="Arial Narrow"/>
          <w:sz w:val="22"/>
        </w:rPr>
        <w:t>U</w:t>
      </w:r>
      <w:r w:rsidR="00ED6D3B">
        <w:rPr>
          <w:rFonts w:ascii="Arial Narrow" w:hAnsi="Arial Narrow"/>
          <w:sz w:val="22"/>
        </w:rPr>
        <w:t xml:space="preserve">chádzač </w:t>
      </w:r>
      <w:r w:rsidR="00ED6D3B" w:rsidRPr="00F60C11">
        <w:rPr>
          <w:rFonts w:ascii="Arial Narrow" w:hAnsi="Arial Narrow"/>
          <w:sz w:val="22"/>
        </w:rPr>
        <w:t>predlož</w:t>
      </w:r>
      <w:r>
        <w:rPr>
          <w:rFonts w:ascii="Arial Narrow" w:hAnsi="Arial Narrow"/>
          <w:sz w:val="22"/>
        </w:rPr>
        <w:t>í</w:t>
      </w:r>
      <w:r w:rsidR="00ED6D3B" w:rsidRPr="00F60C11">
        <w:rPr>
          <w:rFonts w:ascii="Arial Narrow" w:hAnsi="Arial Narrow"/>
          <w:sz w:val="22"/>
        </w:rPr>
        <w:t xml:space="preserve"> kompletnú ponuku v dvoch vyhotoveniach v elektronickej podobe podľa týchto súťažných podkladov</w:t>
      </w:r>
      <w:r w:rsidR="00BC632F">
        <w:rPr>
          <w:rFonts w:ascii="Arial Narrow" w:hAnsi="Arial Narrow"/>
          <w:sz w:val="22"/>
        </w:rPr>
        <w:t>,</w:t>
      </w:r>
      <w:r w:rsidR="007045E9">
        <w:rPr>
          <w:rFonts w:ascii="Arial Narrow" w:hAnsi="Arial Narrow"/>
          <w:sz w:val="22"/>
        </w:rPr>
        <w:t xml:space="preserve"> </w:t>
      </w:r>
      <w:r w:rsidR="00ED6D3B" w:rsidRPr="00F60C11">
        <w:rPr>
          <w:rFonts w:ascii="Arial Narrow" w:hAnsi="Arial Narrow"/>
          <w:sz w:val="22"/>
        </w:rPr>
        <w:t>a to elektronick</w:t>
      </w:r>
      <w:r w:rsidR="00BC632F">
        <w:rPr>
          <w:rFonts w:ascii="Arial Narrow" w:hAnsi="Arial Narrow"/>
          <w:sz w:val="22"/>
        </w:rPr>
        <w:t>y</w:t>
      </w:r>
      <w:r w:rsidR="00ED6D3B" w:rsidRPr="00F60C11">
        <w:rPr>
          <w:rFonts w:ascii="Arial Narrow" w:hAnsi="Arial Narrow"/>
          <w:sz w:val="22"/>
        </w:rPr>
        <w:t>, spôsobom určeným funkcionalitou EKS</w:t>
      </w:r>
      <w:r w:rsidR="00BC632F">
        <w:rPr>
          <w:rFonts w:ascii="Arial Narrow" w:hAnsi="Arial Narrow"/>
          <w:sz w:val="22"/>
        </w:rPr>
        <w:t>.</w:t>
      </w:r>
      <w:r w:rsidR="00ED6D3B" w:rsidRPr="00F60C11">
        <w:rPr>
          <w:rFonts w:ascii="Arial Narrow" w:hAnsi="Arial Narrow"/>
          <w:sz w:val="22"/>
        </w:rPr>
        <w:t xml:space="preserve"> </w:t>
      </w:r>
      <w:r w:rsidR="00BC632F">
        <w:rPr>
          <w:rFonts w:ascii="Arial Narrow" w:hAnsi="Arial Narrow"/>
          <w:sz w:val="22"/>
        </w:rPr>
        <w:t>A</w:t>
      </w:r>
      <w:r w:rsidR="00BC632F" w:rsidRPr="00882669">
        <w:rPr>
          <w:rFonts w:ascii="Arial Narrow" w:hAnsi="Arial Narrow"/>
          <w:sz w:val="22"/>
        </w:rPr>
        <w:t>k ide o doklady, ktoré sú podpísané alebo obsahujú odtlačok pečiatky, uchádzač</w:t>
      </w:r>
      <w:r w:rsidR="00BC632F">
        <w:rPr>
          <w:rFonts w:ascii="Arial Narrow" w:hAnsi="Arial Narrow"/>
          <w:sz w:val="22"/>
        </w:rPr>
        <w:t xml:space="preserve"> </w:t>
      </w:r>
      <w:r w:rsidR="00BC632F" w:rsidRPr="00882669">
        <w:rPr>
          <w:rFonts w:ascii="Arial Narrow" w:hAnsi="Arial Narrow"/>
          <w:sz w:val="22"/>
        </w:rPr>
        <w:t xml:space="preserve">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535FCE">
        <w:rPr>
          <w:rFonts w:ascii="Arial Narrow" w:hAnsi="Arial Narrow"/>
          <w:sz w:val="22"/>
        </w:rPr>
        <w:t>Rámcovej dohody</w:t>
      </w:r>
      <w:r w:rsidR="00BC632F" w:rsidRPr="00882669">
        <w:rPr>
          <w:rFonts w:ascii="Arial Narrow" w:hAnsi="Arial Narrow"/>
          <w:sz w:val="22"/>
        </w:rPr>
        <w:t xml:space="preserve"> s úspešným uchádzačom alebo zrušení postupu zadávania zákazky (ak to prichádza do úvahy) zverejnen</w:t>
      </w:r>
      <w:r w:rsidR="00BC632F">
        <w:rPr>
          <w:rFonts w:ascii="Arial Narrow" w:hAnsi="Arial Narrow"/>
          <w:sz w:val="22"/>
        </w:rPr>
        <w:t>é</w:t>
      </w:r>
      <w:r w:rsidR="00BC632F" w:rsidRPr="00882669">
        <w:rPr>
          <w:rFonts w:ascii="Arial Narrow" w:hAnsi="Arial Narrow"/>
          <w:sz w:val="22"/>
        </w:rPr>
        <w:t xml:space="preserve"> na Elektronickej tabul</w:t>
      </w:r>
      <w:r w:rsidR="00BC632F">
        <w:rPr>
          <w:rFonts w:ascii="Arial Narrow" w:hAnsi="Arial Narrow"/>
          <w:sz w:val="22"/>
        </w:rPr>
        <w:t>i</w:t>
      </w:r>
      <w:r w:rsidR="00BC632F" w:rsidRPr="00882669">
        <w:rPr>
          <w:rFonts w:ascii="Arial Narrow" w:hAnsi="Arial Narrow"/>
          <w:sz w:val="22"/>
        </w:rPr>
        <w:t xml:space="preserve"> tejto zákazky v súlade so zákonom</w:t>
      </w:r>
      <w:r w:rsidR="00BC632F">
        <w:rPr>
          <w:rFonts w:ascii="Arial Narrow" w:hAnsi="Arial Narrow"/>
          <w:sz w:val="22"/>
        </w:rPr>
        <w:t xml:space="preserve">, </w:t>
      </w:r>
      <w:bookmarkStart w:id="11" w:name="_Hlk534970812"/>
      <w:r w:rsidR="00BC632F">
        <w:rPr>
          <w:rFonts w:ascii="Arial Narrow" w:hAnsi="Arial Narrow"/>
          <w:sz w:val="22"/>
        </w:rPr>
        <w:t>čo uchádzač berie na vedomie</w:t>
      </w:r>
      <w:bookmarkEnd w:id="11"/>
      <w:r w:rsidR="00BC632F"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BC632F">
        <w:rPr>
          <w:rFonts w:ascii="Arial Narrow" w:hAnsi="Arial Narrow"/>
          <w:sz w:val="22"/>
        </w:rPr>
        <w:t xml:space="preserve"> </w:t>
      </w:r>
      <w:bookmarkStart w:id="12" w:name="_Hlk534970858"/>
      <w:r w:rsidR="00BC632F" w:rsidRPr="00F419B8">
        <w:rPr>
          <w:rFonts w:ascii="Arial Narrow" w:hAnsi="Arial Narrow"/>
          <w:sz w:val="22"/>
        </w:rPr>
        <w:t xml:space="preserve">(ďalej len „Nariadenie GDPR“)  </w:t>
      </w:r>
      <w:bookmarkEnd w:id="12"/>
      <w:r w:rsidR="00BC632F" w:rsidRPr="00F419B8">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w:t>
      </w:r>
      <w:r w:rsidR="00BC632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BC632F">
        <w:rPr>
          <w:rFonts w:ascii="Arial Narrow" w:hAnsi="Arial Narrow"/>
          <w:sz w:val="22"/>
        </w:rPr>
        <w:t>o</w:t>
      </w:r>
      <w:r w:rsidR="00BC632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p>
    <w:p w14:paraId="5E7A74B1"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1ADB905B" w14:textId="77777777" w:rsidR="00BC632F" w:rsidRPr="00EC180D" w:rsidRDefault="00BC632F" w:rsidP="0001154F">
      <w:pPr>
        <w:numPr>
          <w:ilvl w:val="0"/>
          <w:numId w:val="14"/>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3" w:name="_Hlk523316223"/>
      <w:r w:rsidRPr="00A149C4">
        <w:rPr>
          <w:rFonts w:ascii="Arial Narrow" w:hAnsi="Arial Narrow" w:cs="Arial"/>
          <w:bCs/>
          <w:sz w:val="22"/>
        </w:rPr>
        <w:t>a ak v týchto súťažných podkladoch nie je uvedené inak</w:t>
      </w:r>
      <w:bookmarkEnd w:id="13"/>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 xml:space="preserve">„Príloha na zverejnenie/Prílohy na zverejnenie“ </w:t>
      </w:r>
      <w:r w:rsidRPr="00EC180D">
        <w:rPr>
          <w:rFonts w:ascii="Arial Narrow" w:hAnsi="Arial Narrow" w:cs="Arial"/>
          <w:bCs/>
          <w:sz w:val="22"/>
        </w:rPr>
        <w:t>(</w:t>
      </w:r>
      <w:r w:rsidRPr="003C4B8E">
        <w:rPr>
          <w:rFonts w:ascii="Arial Narrow" w:hAnsi="Arial Narrow" w:cs="Arial"/>
          <w:bCs/>
          <w:sz w:val="22"/>
          <w:u w:val="single"/>
        </w:rPr>
        <w:t>uvedená požiadavka verejného obstarávateľa sa nevzťahuje na doklady, ktorými uchádzač preukazuje splnenie podmienok účasti v tomto verejnom obstarávaní</w:t>
      </w:r>
      <w:r w:rsidRPr="00EC180D">
        <w:rPr>
          <w:rFonts w:ascii="Arial Narrow" w:hAnsi="Arial Narrow" w:cs="Arial"/>
          <w:bCs/>
          <w:sz w:val="22"/>
        </w:rPr>
        <w:t>) a</w:t>
      </w:r>
    </w:p>
    <w:p w14:paraId="743DB5AB" w14:textId="77777777" w:rsidR="00D346E7" w:rsidRPr="007045E9" w:rsidRDefault="00BC632F" w:rsidP="0001154F">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lastRenderedPageBreak/>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0EF6015C" w14:textId="77777777" w:rsidR="004B4339" w:rsidRPr="00E73544" w:rsidRDefault="004B4339" w:rsidP="0001154F">
      <w:pPr>
        <w:numPr>
          <w:ilvl w:val="1"/>
          <w:numId w:val="15"/>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0E9ECD50" w14:textId="24F5DF41" w:rsidR="00BC632F" w:rsidRPr="00D33DDE" w:rsidRDefault="00BC632F" w:rsidP="0001154F">
      <w:pPr>
        <w:numPr>
          <w:ilvl w:val="1"/>
          <w:numId w:val="15"/>
        </w:numPr>
        <w:spacing w:before="120" w:after="120" w:line="240" w:lineRule="auto"/>
        <w:ind w:left="539" w:hanging="539"/>
        <w:jc w:val="both"/>
        <w:rPr>
          <w:rFonts w:ascii="Arial Narrow" w:hAnsi="Arial Narrow" w:cs="Arial"/>
        </w:rPr>
      </w:pPr>
      <w:r w:rsidRPr="00BC632F">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r>
        <w:rPr>
          <w:rFonts w:ascii="Arial Narrow" w:hAnsi="Arial Narrow" w:cs="Arial"/>
          <w:sz w:val="22"/>
        </w:rPr>
        <w:t>.</w:t>
      </w:r>
    </w:p>
    <w:p w14:paraId="078283E7" w14:textId="77777777" w:rsidR="00D33DDE" w:rsidRPr="00BC632F" w:rsidRDefault="00D33DDE" w:rsidP="00D33DDE">
      <w:pPr>
        <w:spacing w:before="120" w:after="120" w:line="240" w:lineRule="auto"/>
        <w:ind w:left="360"/>
        <w:jc w:val="both"/>
        <w:rPr>
          <w:rFonts w:ascii="Arial Narrow" w:hAnsi="Arial Narrow" w:cs="Arial"/>
        </w:rPr>
      </w:pPr>
    </w:p>
    <w:p w14:paraId="7D3733F3" w14:textId="77777777" w:rsidR="00065F6B" w:rsidRPr="00FF43E9"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49D0F2D4" w14:textId="77777777" w:rsidR="00065F6B" w:rsidRPr="00FF43E9"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70008B1A" w14:textId="77777777" w:rsidR="00065F6B" w:rsidRPr="00FF43E9" w:rsidRDefault="00065F6B" w:rsidP="0001154F">
      <w:pPr>
        <w:pStyle w:val="Odsekzoznamu"/>
        <w:numPr>
          <w:ilvl w:val="1"/>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5FE54759" w14:textId="77777777" w:rsidR="00065F6B" w:rsidRPr="00FF43E9" w:rsidRDefault="00065F6B" w:rsidP="0001154F">
      <w:pPr>
        <w:pStyle w:val="Odsekzoznamu"/>
        <w:numPr>
          <w:ilvl w:val="1"/>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79EF188A" w14:textId="77777777" w:rsidR="00065F6B" w:rsidRPr="00FF43E9" w:rsidRDefault="00065F6B" w:rsidP="0001154F">
      <w:pPr>
        <w:numPr>
          <w:ilvl w:val="0"/>
          <w:numId w:val="1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648D65F5" w14:textId="77777777" w:rsidR="00065F6B" w:rsidRPr="00FF43E9" w:rsidRDefault="00065F6B" w:rsidP="0001154F">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1F8D63B6" w14:textId="77777777" w:rsidR="00065F6B" w:rsidRPr="00FF43E9" w:rsidRDefault="00065F6B" w:rsidP="0001154F">
      <w:pPr>
        <w:numPr>
          <w:ilvl w:val="1"/>
          <w:numId w:val="1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E3712B0"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71D4AE0B" w14:textId="77777777" w:rsidR="00065F6B" w:rsidRPr="00FF43E9" w:rsidRDefault="00065F6B" w:rsidP="000E2D5A">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0725E079" w14:textId="77777777" w:rsidR="00065F6B" w:rsidRPr="00FF43E9" w:rsidRDefault="00065F6B" w:rsidP="000E2D5A">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53213AD4"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3CDAABAF" w14:textId="5286E585" w:rsidR="00065F6B" w:rsidRPr="00E122A7" w:rsidRDefault="00882F59" w:rsidP="0001154F">
      <w:pPr>
        <w:numPr>
          <w:ilvl w:val="1"/>
          <w:numId w:val="16"/>
        </w:numPr>
        <w:spacing w:before="120" w:after="120" w:line="240" w:lineRule="auto"/>
        <w:ind w:left="567" w:hanging="567"/>
        <w:jc w:val="both"/>
        <w:rPr>
          <w:rFonts w:ascii="Arial Narrow" w:hAnsi="Arial Narrow" w:cs="Arial"/>
          <w:sz w:val="22"/>
        </w:rPr>
      </w:pPr>
      <w:r w:rsidRPr="00FA7052">
        <w:rPr>
          <w:rFonts w:ascii="Arial Narrow" w:hAnsi="Arial Narrow" w:cs="Arial"/>
          <w:sz w:val="22"/>
        </w:rPr>
        <w:t>Záujemcom/u</w:t>
      </w:r>
      <w:r w:rsidR="00065F6B" w:rsidRPr="00FA7052">
        <w:rPr>
          <w:rFonts w:ascii="Arial Narrow" w:hAnsi="Arial Narrow" w:cs="Arial"/>
          <w:sz w:val="22"/>
        </w:rPr>
        <w:t xml:space="preserve">chádzačom </w:t>
      </w:r>
      <w:r w:rsidR="00745A2C" w:rsidRPr="00170330">
        <w:rPr>
          <w:rFonts w:ascii="Arial Narrow" w:hAnsi="Arial Narrow" w:cs="Arial"/>
          <w:sz w:val="22"/>
        </w:rPr>
        <w:t>navrhovan</w:t>
      </w:r>
      <w:r w:rsidR="006B06F4">
        <w:rPr>
          <w:rFonts w:ascii="Arial Narrow" w:hAnsi="Arial Narrow" w:cs="Arial"/>
          <w:sz w:val="22"/>
        </w:rPr>
        <w:t>á</w:t>
      </w:r>
      <w:r w:rsidR="00620626">
        <w:rPr>
          <w:rFonts w:ascii="Arial Narrow" w:hAnsi="Arial Narrow" w:cs="Arial"/>
          <w:sz w:val="22"/>
        </w:rPr>
        <w:t xml:space="preserve"> </w:t>
      </w:r>
      <w:r w:rsidR="0031553F">
        <w:rPr>
          <w:rFonts w:ascii="Arial Narrow" w:hAnsi="Arial Narrow" w:cs="Arial"/>
          <w:sz w:val="22"/>
        </w:rPr>
        <w:t xml:space="preserve">celková </w:t>
      </w:r>
      <w:r w:rsidR="00C16907" w:rsidRPr="00E122A7">
        <w:rPr>
          <w:rFonts w:ascii="Arial Narrow" w:hAnsi="Arial Narrow" w:cs="Arial"/>
          <w:sz w:val="22"/>
        </w:rPr>
        <w:t xml:space="preserve">cena </w:t>
      </w:r>
      <w:r w:rsidR="00620626" w:rsidRPr="00E122A7">
        <w:rPr>
          <w:rFonts w:ascii="Arial Narrow" w:hAnsi="Arial Narrow" w:cs="Arial"/>
          <w:sz w:val="22"/>
        </w:rPr>
        <w:t xml:space="preserve">za </w:t>
      </w:r>
      <w:r w:rsidR="00211C20">
        <w:rPr>
          <w:rFonts w:ascii="Arial Narrow" w:hAnsi="Arial Narrow" w:cs="Arial"/>
          <w:sz w:val="22"/>
        </w:rPr>
        <w:t>dodanie/</w:t>
      </w:r>
      <w:r w:rsidR="00C16907" w:rsidRPr="00E122A7">
        <w:rPr>
          <w:rFonts w:ascii="Arial Narrow" w:hAnsi="Arial Narrow" w:cs="Arial"/>
          <w:sz w:val="22"/>
        </w:rPr>
        <w:t>poskytnutie</w:t>
      </w:r>
      <w:r w:rsidR="00620626" w:rsidRPr="00E122A7">
        <w:rPr>
          <w:rFonts w:ascii="Arial Narrow" w:hAnsi="Arial Narrow" w:cs="Arial"/>
          <w:sz w:val="22"/>
        </w:rPr>
        <w:t xml:space="preserve"> </w:t>
      </w:r>
      <w:r w:rsidR="0031553F">
        <w:rPr>
          <w:rFonts w:ascii="Arial Narrow" w:hAnsi="Arial Narrow" w:cs="Arial"/>
          <w:sz w:val="22"/>
        </w:rPr>
        <w:t xml:space="preserve">požadovaného </w:t>
      </w:r>
      <w:r w:rsidR="00620626" w:rsidRPr="00E122A7">
        <w:rPr>
          <w:rFonts w:ascii="Arial Narrow" w:hAnsi="Arial Narrow" w:cs="Arial"/>
          <w:sz w:val="22"/>
        </w:rPr>
        <w:t>predmetu zákazky</w:t>
      </w:r>
      <w:r w:rsidR="00745A2C" w:rsidRPr="00E122A7">
        <w:rPr>
          <w:rFonts w:ascii="Arial Narrow" w:hAnsi="Arial Narrow" w:cs="Arial"/>
          <w:sz w:val="22"/>
        </w:rPr>
        <w:t>, uvedená v ponuke uchádzača bude vyjadrená v mene EUR</w:t>
      </w:r>
      <w:r w:rsidR="00C430C5" w:rsidRPr="00E122A7">
        <w:rPr>
          <w:rFonts w:ascii="Arial Narrow" w:hAnsi="Arial Narrow" w:cs="Arial"/>
          <w:sz w:val="22"/>
        </w:rPr>
        <w:t>, v štruktúre podľa bodu 13.6 a 13.7 týchto súťažných podkladov</w:t>
      </w:r>
      <w:r w:rsidR="0031553F">
        <w:rPr>
          <w:rFonts w:ascii="Arial Narrow" w:hAnsi="Arial Narrow" w:cs="Arial"/>
          <w:sz w:val="22"/>
        </w:rPr>
        <w:t xml:space="preserve"> (ďalej len „cena“)</w:t>
      </w:r>
      <w:r w:rsidR="006B06F4" w:rsidRPr="00E122A7">
        <w:rPr>
          <w:rFonts w:ascii="Arial Narrow" w:hAnsi="Arial Narrow" w:cs="Arial"/>
          <w:sz w:val="22"/>
        </w:rPr>
        <w:t>.</w:t>
      </w:r>
    </w:p>
    <w:p w14:paraId="2BF93C28" w14:textId="370D0E35" w:rsidR="00065F6B" w:rsidRPr="00E122A7" w:rsidRDefault="0046445C" w:rsidP="0001154F">
      <w:pPr>
        <w:numPr>
          <w:ilvl w:val="1"/>
          <w:numId w:val="16"/>
        </w:numPr>
        <w:spacing w:before="120" w:after="120" w:line="240" w:lineRule="auto"/>
        <w:ind w:left="539" w:hanging="539"/>
        <w:jc w:val="both"/>
        <w:rPr>
          <w:rFonts w:ascii="Arial Narrow" w:hAnsi="Arial Narrow" w:cs="Arial"/>
          <w:sz w:val="22"/>
        </w:rPr>
      </w:pPr>
      <w:r w:rsidRPr="00E122A7">
        <w:rPr>
          <w:rFonts w:ascii="Arial Narrow" w:hAnsi="Arial Narrow" w:cs="Arial"/>
          <w:sz w:val="22"/>
        </w:rPr>
        <w:t>Záujemca/u</w:t>
      </w:r>
      <w:r w:rsidR="00065F6B" w:rsidRPr="00E122A7">
        <w:rPr>
          <w:rFonts w:ascii="Arial Narrow" w:hAnsi="Arial Narrow" w:cs="Arial"/>
          <w:sz w:val="22"/>
        </w:rPr>
        <w:t>chádzač stanoví</w:t>
      </w:r>
      <w:r w:rsidR="00DC7256" w:rsidRPr="00E122A7">
        <w:rPr>
          <w:rFonts w:ascii="Arial Narrow" w:hAnsi="Arial Narrow" w:cs="Arial"/>
          <w:sz w:val="22"/>
        </w:rPr>
        <w:t xml:space="preserve"> </w:t>
      </w:r>
      <w:r w:rsidR="00065F6B" w:rsidRPr="00E122A7">
        <w:rPr>
          <w:rFonts w:ascii="Arial Narrow" w:hAnsi="Arial Narrow" w:cs="Arial"/>
          <w:sz w:val="22"/>
        </w:rPr>
        <w:t>cen</w:t>
      </w:r>
      <w:r w:rsidR="006B06F4" w:rsidRPr="00E122A7">
        <w:rPr>
          <w:rFonts w:ascii="Arial Narrow" w:hAnsi="Arial Narrow" w:cs="Arial"/>
          <w:sz w:val="22"/>
        </w:rPr>
        <w:t>u</w:t>
      </w:r>
      <w:r w:rsidR="00065F6B" w:rsidRPr="00E122A7">
        <w:rPr>
          <w:rFonts w:ascii="Arial Narrow" w:hAnsi="Arial Narrow" w:cs="Arial"/>
          <w:sz w:val="22"/>
        </w:rPr>
        <w:t xml:space="preserve"> za </w:t>
      </w:r>
      <w:r w:rsidR="006A4EFA" w:rsidRPr="00E122A7">
        <w:rPr>
          <w:rFonts w:ascii="Arial Narrow" w:hAnsi="Arial Narrow" w:cs="Arial"/>
          <w:sz w:val="22"/>
        </w:rPr>
        <w:t xml:space="preserve">obstarávaný </w:t>
      </w:r>
      <w:r w:rsidR="00065F6B" w:rsidRPr="00E122A7">
        <w:rPr>
          <w:rFonts w:ascii="Arial Narrow" w:hAnsi="Arial Narrow" w:cs="Arial"/>
          <w:sz w:val="22"/>
        </w:rPr>
        <w:t>predmet zákazky na základe vlastných výpočtov, činností, výdavkov a príjmov podľa platných právnych predpisov. Záujemca</w:t>
      </w:r>
      <w:r w:rsidRPr="00E122A7">
        <w:rPr>
          <w:rFonts w:ascii="Arial Narrow" w:hAnsi="Arial Narrow" w:cs="Arial"/>
          <w:sz w:val="22"/>
        </w:rPr>
        <w:t>/uchádzač</w:t>
      </w:r>
      <w:r w:rsidR="00065F6B" w:rsidRPr="00E122A7">
        <w:rPr>
          <w:rFonts w:ascii="Arial Narrow" w:hAnsi="Arial Narrow" w:cs="Arial"/>
          <w:sz w:val="22"/>
        </w:rPr>
        <w:t xml:space="preserve"> je pred predložením svojej ponuky povinný vziať do úvahy všetko, čo je nevyhnutné na úplné a riadne pln</w:t>
      </w:r>
      <w:r w:rsidR="006A4EFA" w:rsidRPr="00E122A7">
        <w:rPr>
          <w:rFonts w:ascii="Arial Narrow" w:hAnsi="Arial Narrow" w:cs="Arial"/>
          <w:sz w:val="22"/>
        </w:rPr>
        <w:t xml:space="preserve">enie </w:t>
      </w:r>
      <w:r w:rsidR="004432DC">
        <w:rPr>
          <w:rFonts w:ascii="Arial Narrow" w:hAnsi="Arial Narrow" w:cs="Arial"/>
          <w:sz w:val="22"/>
        </w:rPr>
        <w:t>Rámcovej dohody</w:t>
      </w:r>
      <w:r w:rsidR="00065F6B" w:rsidRPr="00E122A7">
        <w:rPr>
          <w:rFonts w:ascii="Arial Narrow" w:hAnsi="Arial Narrow" w:cs="Arial"/>
          <w:sz w:val="22"/>
        </w:rPr>
        <w:t>, pričom do svojich</w:t>
      </w:r>
      <w:r w:rsidR="00DC7256" w:rsidRPr="00E122A7">
        <w:rPr>
          <w:rFonts w:ascii="Arial Narrow" w:hAnsi="Arial Narrow" w:cs="Arial"/>
          <w:sz w:val="22"/>
        </w:rPr>
        <w:t xml:space="preserve"> </w:t>
      </w:r>
      <w:r w:rsidR="00065F6B" w:rsidRPr="00E122A7">
        <w:rPr>
          <w:rFonts w:ascii="Arial Narrow" w:hAnsi="Arial Narrow" w:cs="Arial"/>
          <w:sz w:val="22"/>
        </w:rPr>
        <w:t>cien zahrnie všetky náklady spojené s plnením predmetu zákazky, vrátane dopravy</w:t>
      </w:r>
      <w:r w:rsidR="00DC7256" w:rsidRPr="00E122A7">
        <w:rPr>
          <w:rFonts w:ascii="Arial Narrow" w:hAnsi="Arial Narrow" w:cs="Arial"/>
          <w:sz w:val="22"/>
        </w:rPr>
        <w:t>, ako aj ostatných súvisiacich služieb</w:t>
      </w:r>
      <w:r w:rsidR="00065F6B" w:rsidRPr="00E122A7">
        <w:rPr>
          <w:rFonts w:ascii="Arial Narrow" w:hAnsi="Arial Narrow" w:cs="Arial"/>
          <w:sz w:val="22"/>
        </w:rPr>
        <w:t>.</w:t>
      </w:r>
    </w:p>
    <w:p w14:paraId="13858D5F" w14:textId="60FB74F3" w:rsidR="00065F6B" w:rsidRPr="009B2B58" w:rsidRDefault="008821E2" w:rsidP="0001154F">
      <w:pPr>
        <w:numPr>
          <w:ilvl w:val="1"/>
          <w:numId w:val="16"/>
        </w:numPr>
        <w:spacing w:before="120" w:after="120" w:line="240" w:lineRule="auto"/>
        <w:ind w:left="539" w:hanging="539"/>
        <w:jc w:val="both"/>
        <w:rPr>
          <w:rFonts w:ascii="Arial Narrow" w:hAnsi="Arial Narrow" w:cs="Arial"/>
          <w:b/>
          <w:sz w:val="22"/>
          <w:u w:val="single"/>
        </w:rPr>
      </w:pPr>
      <w:r w:rsidRPr="009B2B58">
        <w:rPr>
          <w:rFonts w:ascii="Arial Narrow" w:hAnsi="Arial Narrow" w:cs="Arial"/>
          <w:sz w:val="22"/>
        </w:rPr>
        <w:t>Záujemca/u</w:t>
      </w:r>
      <w:r w:rsidR="006A4EFA" w:rsidRPr="009B2B58">
        <w:rPr>
          <w:rFonts w:ascii="Arial Narrow" w:hAnsi="Arial Narrow" w:cs="Arial"/>
          <w:sz w:val="22"/>
        </w:rPr>
        <w:t xml:space="preserve">chádzač ku každej </w:t>
      </w:r>
      <w:r w:rsidR="00065F6B" w:rsidRPr="009B2B58">
        <w:rPr>
          <w:rFonts w:ascii="Arial Narrow" w:hAnsi="Arial Narrow" w:cs="Arial"/>
          <w:sz w:val="22"/>
        </w:rPr>
        <w:t>oceňovanej položke podľa predloženého</w:t>
      </w:r>
      <w:r w:rsidR="00FF4BDD" w:rsidRPr="009B2B58">
        <w:rPr>
          <w:rFonts w:ascii="Arial Narrow" w:hAnsi="Arial Narrow" w:cs="Arial"/>
          <w:sz w:val="22"/>
        </w:rPr>
        <w:t xml:space="preserve"> štruktúrovaného rozpočtu ceny </w:t>
      </w:r>
      <w:r w:rsidR="004432DC">
        <w:rPr>
          <w:rFonts w:ascii="Arial Narrow" w:hAnsi="Arial Narrow" w:cs="Arial"/>
          <w:sz w:val="22"/>
        </w:rPr>
        <w:t>Rámcovej dohody</w:t>
      </w:r>
      <w:r w:rsidR="00065F6B" w:rsidRPr="009B2B58">
        <w:rPr>
          <w:rFonts w:ascii="Arial Narrow" w:hAnsi="Arial Narrow" w:cs="Arial"/>
          <w:sz w:val="22"/>
        </w:rPr>
        <w:t xml:space="preserve"> uvedie </w:t>
      </w:r>
      <w:r w:rsidR="00620626" w:rsidRPr="009B2B58">
        <w:rPr>
          <w:rFonts w:ascii="Arial Narrow" w:hAnsi="Arial Narrow" w:cs="Arial"/>
          <w:sz w:val="22"/>
        </w:rPr>
        <w:t>k navrhovanej cene aj jednotkovú cenu</w:t>
      </w:r>
      <w:r w:rsidR="00065F6B" w:rsidRPr="009B2B58">
        <w:rPr>
          <w:rFonts w:ascii="Arial Narrow" w:hAnsi="Arial Narrow" w:cs="Arial"/>
          <w:sz w:val="22"/>
        </w:rPr>
        <w:t xml:space="preserve">. </w:t>
      </w:r>
      <w:r w:rsidR="00D73CE7" w:rsidRPr="009B2B58">
        <w:rPr>
          <w:rFonts w:ascii="Arial Narrow" w:hAnsi="Arial Narrow" w:cs="Arial"/>
          <w:sz w:val="22"/>
        </w:rPr>
        <w:t>Celková c</w:t>
      </w:r>
      <w:r w:rsidR="00620626" w:rsidRPr="009B2B58">
        <w:rPr>
          <w:rFonts w:ascii="Arial Narrow" w:hAnsi="Arial Narrow" w:cs="Arial"/>
          <w:sz w:val="22"/>
        </w:rPr>
        <w:t xml:space="preserve">ena za </w:t>
      </w:r>
      <w:r w:rsidR="00211C20" w:rsidRPr="009B2B58">
        <w:rPr>
          <w:rFonts w:ascii="Arial Narrow" w:hAnsi="Arial Narrow" w:cs="Arial"/>
          <w:sz w:val="22"/>
        </w:rPr>
        <w:t>dodanie/</w:t>
      </w:r>
      <w:r w:rsidR="005A074B" w:rsidRPr="009B2B58">
        <w:rPr>
          <w:rFonts w:ascii="Arial Narrow" w:hAnsi="Arial Narrow" w:cs="Arial"/>
          <w:sz w:val="22"/>
        </w:rPr>
        <w:t>poskytnutie</w:t>
      </w:r>
      <w:r w:rsidR="00620626" w:rsidRPr="009B2B58">
        <w:rPr>
          <w:rFonts w:ascii="Arial Narrow" w:hAnsi="Arial Narrow" w:cs="Arial"/>
          <w:sz w:val="22"/>
        </w:rPr>
        <w:t xml:space="preserve"> predmetu zákazky</w:t>
      </w:r>
      <w:r w:rsidR="00065F6B" w:rsidRPr="009B2B58">
        <w:rPr>
          <w:rFonts w:ascii="Arial Narrow" w:hAnsi="Arial Narrow" w:cs="Arial"/>
          <w:sz w:val="22"/>
        </w:rPr>
        <w:t xml:space="preserve"> je daná </w:t>
      </w:r>
      <w:r w:rsidR="005A074B" w:rsidRPr="009B2B58">
        <w:rPr>
          <w:rFonts w:ascii="Arial Narrow" w:hAnsi="Arial Narrow" w:cs="Arial"/>
          <w:sz w:val="22"/>
        </w:rPr>
        <w:t xml:space="preserve">súčtom </w:t>
      </w:r>
      <w:r w:rsidR="006A4EFA" w:rsidRPr="009B2B58">
        <w:rPr>
          <w:rFonts w:ascii="Arial Narrow" w:hAnsi="Arial Narrow" w:cs="Arial"/>
          <w:sz w:val="22"/>
        </w:rPr>
        <w:t xml:space="preserve">všetkých medzisúčtov alebo </w:t>
      </w:r>
      <w:r w:rsidR="00065F6B" w:rsidRPr="009B2B58">
        <w:rPr>
          <w:rFonts w:ascii="Arial Narrow" w:hAnsi="Arial Narrow" w:cs="Arial"/>
          <w:sz w:val="22"/>
        </w:rPr>
        <w:t>súčin</w:t>
      </w:r>
      <w:r w:rsidR="005A074B" w:rsidRPr="009B2B58">
        <w:rPr>
          <w:rFonts w:ascii="Arial Narrow" w:hAnsi="Arial Narrow" w:cs="Arial"/>
          <w:sz w:val="22"/>
        </w:rPr>
        <w:t>u</w:t>
      </w:r>
      <w:r w:rsidR="00065F6B" w:rsidRPr="009B2B58">
        <w:rPr>
          <w:rFonts w:ascii="Arial Narrow" w:hAnsi="Arial Narrow" w:cs="Arial"/>
          <w:sz w:val="22"/>
        </w:rPr>
        <w:t xml:space="preserve"> jednotkovej ceny a množstva (počet jednotiek) uvedeného </w:t>
      </w:r>
      <w:r w:rsidR="00FF4BDD" w:rsidRPr="009B2B58">
        <w:rPr>
          <w:rFonts w:ascii="Arial Narrow" w:hAnsi="Arial Narrow" w:cs="Arial"/>
          <w:sz w:val="22"/>
        </w:rPr>
        <w:t>v štruktúrovanom rozpočte ceny</w:t>
      </w:r>
      <w:r w:rsidR="006A4EFA" w:rsidRPr="009B2B58">
        <w:rPr>
          <w:rFonts w:ascii="Arial Narrow" w:hAnsi="Arial Narrow" w:cs="Arial"/>
          <w:sz w:val="22"/>
        </w:rPr>
        <w:t xml:space="preserve"> </w:t>
      </w:r>
      <w:r w:rsidR="004432DC">
        <w:rPr>
          <w:rFonts w:ascii="Arial Narrow" w:hAnsi="Arial Narrow" w:cs="Arial"/>
          <w:sz w:val="22"/>
        </w:rPr>
        <w:t>Rámcovej dohody</w:t>
      </w:r>
      <w:r w:rsidR="00FF4BDD" w:rsidRPr="009B2B58">
        <w:rPr>
          <w:rFonts w:ascii="Arial Narrow" w:hAnsi="Arial Narrow" w:cs="Arial"/>
          <w:sz w:val="22"/>
        </w:rPr>
        <w:t xml:space="preserve"> </w:t>
      </w:r>
      <w:r w:rsidR="00065F6B" w:rsidRPr="009B2B58">
        <w:rPr>
          <w:rFonts w:ascii="Arial Narrow" w:hAnsi="Arial Narrow" w:cs="Arial"/>
          <w:sz w:val="22"/>
        </w:rPr>
        <w:t xml:space="preserve">podľa prílohy č. </w:t>
      </w:r>
      <w:r w:rsidR="005B4193" w:rsidRPr="009B2B58">
        <w:rPr>
          <w:rFonts w:ascii="Arial Narrow" w:hAnsi="Arial Narrow" w:cs="Arial"/>
          <w:sz w:val="22"/>
        </w:rPr>
        <w:t>3</w:t>
      </w:r>
      <w:r w:rsidR="00C7071B" w:rsidRPr="009B2B58">
        <w:rPr>
          <w:rFonts w:ascii="Arial Narrow" w:hAnsi="Arial Narrow" w:cs="Arial"/>
          <w:sz w:val="22"/>
        </w:rPr>
        <w:t xml:space="preserve"> </w:t>
      </w:r>
      <w:r w:rsidR="00620626" w:rsidRPr="009B2B58">
        <w:rPr>
          <w:rFonts w:ascii="Arial Narrow" w:hAnsi="Arial Narrow" w:cs="Arial"/>
          <w:sz w:val="22"/>
        </w:rPr>
        <w:t xml:space="preserve">Vzor </w:t>
      </w:r>
      <w:r w:rsidR="00C7071B" w:rsidRPr="009B2B58">
        <w:rPr>
          <w:rFonts w:ascii="Arial Narrow" w:hAnsi="Arial Narrow" w:cs="Arial"/>
          <w:sz w:val="22"/>
        </w:rPr>
        <w:t>štruktúrovaného rozpočtu ceny</w:t>
      </w:r>
      <w:r w:rsidR="00620626" w:rsidRPr="009B2B58">
        <w:rPr>
          <w:rFonts w:ascii="Arial Narrow" w:hAnsi="Arial Narrow" w:cs="Arial"/>
          <w:sz w:val="22"/>
        </w:rPr>
        <w:t xml:space="preserve"> týchto súťažných podkladov.</w:t>
      </w:r>
      <w:r w:rsidR="006B06F4" w:rsidRPr="009B2B58">
        <w:rPr>
          <w:rFonts w:ascii="Arial Narrow" w:hAnsi="Arial Narrow" w:cs="Arial"/>
          <w:sz w:val="22"/>
        </w:rPr>
        <w:t xml:space="preserve"> Do príslušnej položky musia byť započítané všetky náklady, ktoré s ňou bezprostredne súvisia, pričom tieto </w:t>
      </w:r>
      <w:r w:rsidR="006B06F4" w:rsidRPr="009B2B58">
        <w:rPr>
          <w:rFonts w:ascii="Arial Narrow" w:hAnsi="Arial Narrow" w:cs="Arial"/>
          <w:b/>
          <w:sz w:val="22"/>
          <w:u w:val="single"/>
        </w:rPr>
        <w:t xml:space="preserve">nesmú byť vyjadrené číslom „0“, </w:t>
      </w:r>
      <w:r w:rsidR="009B2B58">
        <w:rPr>
          <w:rFonts w:ascii="Arial Narrow" w:hAnsi="Arial Narrow" w:cs="Arial"/>
          <w:b/>
          <w:sz w:val="22"/>
          <w:u w:val="single"/>
        </w:rPr>
        <w:t xml:space="preserve"> </w:t>
      </w:r>
      <w:r w:rsidR="006B06F4" w:rsidRPr="009B2B58">
        <w:rPr>
          <w:rFonts w:ascii="Arial Narrow" w:hAnsi="Arial Narrow" w:cs="Arial"/>
          <w:b/>
          <w:sz w:val="22"/>
          <w:u w:val="single"/>
        </w:rPr>
        <w:t>ani záporným číslom.</w:t>
      </w:r>
    </w:p>
    <w:p w14:paraId="058D29E4" w14:textId="16C6D5E9" w:rsidR="00065F6B" w:rsidRPr="009B2B58" w:rsidRDefault="00065F6B" w:rsidP="0001154F">
      <w:pPr>
        <w:numPr>
          <w:ilvl w:val="1"/>
          <w:numId w:val="16"/>
        </w:numPr>
        <w:spacing w:before="120" w:after="120" w:line="240" w:lineRule="auto"/>
        <w:ind w:left="539" w:hanging="539"/>
        <w:jc w:val="both"/>
        <w:rPr>
          <w:rFonts w:ascii="Arial Narrow" w:hAnsi="Arial Narrow" w:cs="Arial"/>
          <w:sz w:val="22"/>
        </w:rPr>
      </w:pPr>
      <w:r w:rsidRPr="009B2B58">
        <w:rPr>
          <w:rFonts w:ascii="Arial Narrow" w:hAnsi="Arial Narrow" w:cs="Arial"/>
          <w:sz w:val="22"/>
        </w:rPr>
        <w:t xml:space="preserve">Navrhovaná </w:t>
      </w:r>
      <w:r w:rsidR="00620626" w:rsidRPr="009B2B58">
        <w:rPr>
          <w:rFonts w:ascii="Arial Narrow" w:hAnsi="Arial Narrow" w:cs="Arial"/>
          <w:sz w:val="22"/>
        </w:rPr>
        <w:t xml:space="preserve">cena za </w:t>
      </w:r>
      <w:r w:rsidR="00211C20" w:rsidRPr="009B2B58">
        <w:rPr>
          <w:rFonts w:ascii="Arial Narrow" w:hAnsi="Arial Narrow" w:cs="Arial"/>
          <w:sz w:val="22"/>
        </w:rPr>
        <w:t>dodanie/</w:t>
      </w:r>
      <w:r w:rsidR="006B06F4" w:rsidRPr="009B2B58">
        <w:rPr>
          <w:rFonts w:ascii="Arial Narrow" w:hAnsi="Arial Narrow" w:cs="Arial"/>
          <w:sz w:val="22"/>
        </w:rPr>
        <w:t>poskytnutie</w:t>
      </w:r>
      <w:r w:rsidR="00620626" w:rsidRPr="009B2B58">
        <w:rPr>
          <w:rFonts w:ascii="Arial Narrow" w:hAnsi="Arial Narrow" w:cs="Arial"/>
          <w:sz w:val="22"/>
        </w:rPr>
        <w:t xml:space="preserve"> predmetu zákazky</w:t>
      </w:r>
      <w:r w:rsidRPr="009B2B58">
        <w:rPr>
          <w:rFonts w:ascii="Arial Narrow" w:hAnsi="Arial Narrow" w:cs="Arial"/>
          <w:sz w:val="22"/>
        </w:rPr>
        <w:t xml:space="preserve"> vyjadrená v súlade s týmito súťažnými podkladmi musí obsahovať cenu za celý požadovaný predmet zákazky, </w:t>
      </w:r>
      <w:r w:rsidR="006A4EFA" w:rsidRPr="009B2B58">
        <w:rPr>
          <w:rFonts w:ascii="Arial Narrow" w:hAnsi="Arial Narrow" w:cs="Arial"/>
          <w:sz w:val="22"/>
        </w:rPr>
        <w:t xml:space="preserve">čiže súčet všetkých položiek, ktorý vychádza zo záujemcom/uchádzačom ocenených položiek </w:t>
      </w:r>
      <w:r w:rsidR="00F6676F" w:rsidRPr="009B2B58">
        <w:rPr>
          <w:rFonts w:ascii="Arial Narrow" w:hAnsi="Arial Narrow" w:cs="Arial"/>
          <w:sz w:val="22"/>
        </w:rPr>
        <w:t xml:space="preserve">podľa prílohy č. </w:t>
      </w:r>
      <w:r w:rsidR="00C430C5" w:rsidRPr="009B2B58">
        <w:rPr>
          <w:rFonts w:ascii="Arial Narrow" w:hAnsi="Arial Narrow" w:cs="Arial"/>
          <w:sz w:val="22"/>
        </w:rPr>
        <w:t>3</w:t>
      </w:r>
      <w:r w:rsidR="00745A2C" w:rsidRPr="009B2B58">
        <w:rPr>
          <w:rFonts w:ascii="Arial Narrow" w:hAnsi="Arial Narrow" w:cs="Arial"/>
          <w:sz w:val="22"/>
        </w:rPr>
        <w:t xml:space="preserve"> </w:t>
      </w:r>
      <w:r w:rsidR="00620626" w:rsidRPr="009B2B58">
        <w:rPr>
          <w:rFonts w:ascii="Arial Narrow" w:hAnsi="Arial Narrow" w:cs="Arial"/>
          <w:sz w:val="22"/>
        </w:rPr>
        <w:t xml:space="preserve">Vzor </w:t>
      </w:r>
      <w:r w:rsidR="00745A2C" w:rsidRPr="009B2B58">
        <w:rPr>
          <w:rFonts w:ascii="Arial Narrow" w:hAnsi="Arial Narrow" w:cs="Arial"/>
          <w:sz w:val="22"/>
        </w:rPr>
        <w:t>štruktúrovaného rozpočtu ceny týchto súťažných podkladov.</w:t>
      </w:r>
    </w:p>
    <w:p w14:paraId="138CC208" w14:textId="635F882A" w:rsidR="00065F6B" w:rsidRPr="0084195D" w:rsidRDefault="00745A2C" w:rsidP="0001154F">
      <w:pPr>
        <w:numPr>
          <w:ilvl w:val="1"/>
          <w:numId w:val="16"/>
        </w:numPr>
        <w:spacing w:before="120" w:after="120" w:line="240" w:lineRule="auto"/>
        <w:ind w:left="539" w:hanging="539"/>
        <w:jc w:val="both"/>
        <w:rPr>
          <w:rFonts w:ascii="Arial Narrow" w:hAnsi="Arial Narrow" w:cs="Arial"/>
          <w:sz w:val="22"/>
        </w:rPr>
      </w:pPr>
      <w:r w:rsidRPr="008B34AD">
        <w:rPr>
          <w:rFonts w:ascii="Arial Narrow" w:hAnsi="Arial Narrow" w:cs="Arial"/>
          <w:sz w:val="22"/>
        </w:rPr>
        <w:t>Pri určovaní cien jednotlivých položiek</w:t>
      </w:r>
      <w:r w:rsidR="00065F6B" w:rsidRPr="0084195D">
        <w:rPr>
          <w:rFonts w:ascii="Arial Narrow" w:hAnsi="Arial Narrow" w:cs="Arial"/>
          <w:sz w:val="22"/>
        </w:rPr>
        <w:t xml:space="preserve"> je potrebné vziať do úvahy pokyny na zhotovenie ponuky uvedené v týchto súťažných podkladoch vrátane návrhu </w:t>
      </w:r>
      <w:r w:rsidR="004432DC">
        <w:rPr>
          <w:rFonts w:ascii="Arial Narrow" w:hAnsi="Arial Narrow" w:cs="Arial"/>
          <w:sz w:val="22"/>
        </w:rPr>
        <w:t>Rámcovej dohody</w:t>
      </w:r>
      <w:r w:rsidR="00065F6B" w:rsidRPr="0084195D">
        <w:rPr>
          <w:rFonts w:ascii="Arial Narrow" w:hAnsi="Arial Narrow" w:cs="Arial"/>
          <w:sz w:val="22"/>
        </w:rPr>
        <w:t>.</w:t>
      </w:r>
    </w:p>
    <w:p w14:paraId="19FC7B35" w14:textId="25CA3DCE" w:rsidR="00065F6B" w:rsidRPr="0084195D" w:rsidRDefault="00065F6B" w:rsidP="0001154F">
      <w:pPr>
        <w:numPr>
          <w:ilvl w:val="1"/>
          <w:numId w:val="16"/>
        </w:numPr>
        <w:spacing w:before="120" w:after="0" w:line="240" w:lineRule="auto"/>
        <w:ind w:left="539" w:hanging="539"/>
        <w:jc w:val="both"/>
        <w:rPr>
          <w:rFonts w:ascii="Arial Narrow" w:hAnsi="Arial Narrow" w:cs="Arial"/>
          <w:sz w:val="22"/>
        </w:rPr>
      </w:pPr>
      <w:r w:rsidRPr="0084195D">
        <w:rPr>
          <w:rFonts w:ascii="Arial Narrow" w:hAnsi="Arial Narrow" w:cs="Arial"/>
          <w:sz w:val="22"/>
        </w:rPr>
        <w:t xml:space="preserve">Ak je </w:t>
      </w:r>
      <w:r w:rsidR="003E2A12" w:rsidRPr="0084195D">
        <w:rPr>
          <w:rFonts w:ascii="Arial Narrow" w:hAnsi="Arial Narrow" w:cs="Arial"/>
          <w:sz w:val="22"/>
        </w:rPr>
        <w:t>záujemca/</w:t>
      </w:r>
      <w:r w:rsidRPr="0084195D">
        <w:rPr>
          <w:rFonts w:ascii="Arial Narrow" w:hAnsi="Arial Narrow" w:cs="Arial"/>
          <w:sz w:val="22"/>
        </w:rPr>
        <w:t xml:space="preserve">uchádzač zdaniteľnou osobou </w:t>
      </w:r>
      <w:r w:rsidR="008E39B4">
        <w:rPr>
          <w:rFonts w:ascii="Arial Narrow" w:hAnsi="Arial Narrow" w:cs="Arial"/>
          <w:sz w:val="22"/>
        </w:rPr>
        <w:t xml:space="preserve">pre daň z pridanej hodnoty (ďalej len „DPH“) </w:t>
      </w:r>
      <w:r w:rsidRPr="0084195D">
        <w:rPr>
          <w:rFonts w:ascii="Arial Narrow" w:hAnsi="Arial Narrow" w:cs="Arial"/>
          <w:sz w:val="22"/>
        </w:rPr>
        <w:t xml:space="preserve">v zmysle príslušných predpisov (ďalej len „zdaniteľná osoba“), navrhovanú cenu v štruktúrovanom rozpočte ceny podľa prílohy č. </w:t>
      </w:r>
      <w:r w:rsidR="005B4193" w:rsidRPr="0084195D">
        <w:rPr>
          <w:rFonts w:ascii="Arial Narrow" w:hAnsi="Arial Narrow" w:cs="Arial"/>
          <w:sz w:val="22"/>
        </w:rPr>
        <w:t>3</w:t>
      </w:r>
      <w:r w:rsidR="00B24D89" w:rsidRPr="0084195D">
        <w:rPr>
          <w:rFonts w:ascii="Arial Narrow" w:hAnsi="Arial Narrow" w:cs="Arial"/>
          <w:sz w:val="22"/>
        </w:rPr>
        <w:t xml:space="preserve"> </w:t>
      </w:r>
      <w:r w:rsidR="00620626">
        <w:rPr>
          <w:rFonts w:ascii="Arial Narrow" w:hAnsi="Arial Narrow" w:cs="Arial"/>
          <w:sz w:val="22"/>
        </w:rPr>
        <w:t xml:space="preserve">Vzor </w:t>
      </w:r>
      <w:r w:rsidR="00B24D89" w:rsidRPr="0084195D">
        <w:rPr>
          <w:rFonts w:ascii="Arial Narrow" w:hAnsi="Arial Narrow" w:cs="Arial"/>
          <w:sz w:val="22"/>
        </w:rPr>
        <w:t>štruktúrovaného rozpočtu ceny</w:t>
      </w:r>
      <w:r w:rsidRPr="0084195D">
        <w:rPr>
          <w:rFonts w:ascii="Arial Narrow" w:hAnsi="Arial Narrow" w:cs="Arial"/>
          <w:sz w:val="22"/>
        </w:rPr>
        <w:t xml:space="preserve"> týchto súťažných podkladov uvedie v zložení:</w:t>
      </w:r>
    </w:p>
    <w:p w14:paraId="060F72FB" w14:textId="64D5EB66" w:rsidR="006F69CF"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bez DPH,</w:t>
      </w:r>
    </w:p>
    <w:p w14:paraId="19BAA8AE" w14:textId="1E607034" w:rsidR="00620626" w:rsidRPr="0084195D" w:rsidRDefault="00620626"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sadzba DPH v %</w:t>
      </w:r>
      <w:r w:rsidR="00D67640">
        <w:rPr>
          <w:rFonts w:ascii="Arial Narrow" w:hAnsi="Arial Narrow" w:cs="Arial"/>
          <w:sz w:val="22"/>
        </w:rPr>
        <w:t>,</w:t>
      </w:r>
    </w:p>
    <w:p w14:paraId="28E5D61B"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výška DPH v EUR,</w:t>
      </w:r>
    </w:p>
    <w:p w14:paraId="14539ACF"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vrátane DPH.</w:t>
      </w:r>
    </w:p>
    <w:p w14:paraId="6666B83C" w14:textId="77777777" w:rsidR="00065F6B" w:rsidRPr="00FF43E9" w:rsidRDefault="00065F6B"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0BF2A385" w14:textId="6F50EF48" w:rsidR="00D32301" w:rsidRPr="006541A0" w:rsidRDefault="006F69CF" w:rsidP="006541A0">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4E25EB" w14:textId="77777777" w:rsidR="00065F6B" w:rsidRDefault="00065F6B" w:rsidP="0001154F">
      <w:pPr>
        <w:numPr>
          <w:ilvl w:val="0"/>
          <w:numId w:val="16"/>
        </w:numPr>
        <w:spacing w:before="24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lastRenderedPageBreak/>
        <w:t>zábezpeka ponuky</w:t>
      </w:r>
    </w:p>
    <w:p w14:paraId="38CCE1D6" w14:textId="1D3BB378" w:rsidR="00287C38" w:rsidRPr="00605DC5"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 xml:space="preserve">Zábezpeka sa vyžaduje </w:t>
      </w:r>
      <w:r w:rsidRPr="00F6676F">
        <w:rPr>
          <w:rFonts w:ascii="Arial Narrow" w:hAnsi="Arial Narrow" w:cs="Arial"/>
          <w:b/>
          <w:sz w:val="22"/>
        </w:rPr>
        <w:t xml:space="preserve">vo výške </w:t>
      </w:r>
      <w:r w:rsidR="00605DC5">
        <w:rPr>
          <w:rFonts w:ascii="Arial Narrow" w:hAnsi="Arial Narrow" w:cs="Arial"/>
          <w:b/>
          <w:sz w:val="22"/>
        </w:rPr>
        <w:t>5</w:t>
      </w:r>
      <w:r w:rsidR="004432DC">
        <w:rPr>
          <w:rFonts w:ascii="Arial Narrow" w:hAnsi="Arial Narrow" w:cs="Arial"/>
          <w:b/>
          <w:sz w:val="22"/>
        </w:rPr>
        <w:t xml:space="preserve"> 000</w:t>
      </w:r>
      <w:r w:rsidR="00AF126C">
        <w:rPr>
          <w:rFonts w:ascii="Arial Narrow" w:hAnsi="Arial Narrow" w:cs="Arial"/>
          <w:b/>
          <w:sz w:val="22"/>
        </w:rPr>
        <w:t>,00</w:t>
      </w:r>
      <w:r w:rsidR="004432DC">
        <w:rPr>
          <w:rFonts w:ascii="Arial Narrow" w:hAnsi="Arial Narrow" w:cs="Arial"/>
          <w:b/>
          <w:sz w:val="22"/>
        </w:rPr>
        <w:t xml:space="preserve"> </w:t>
      </w:r>
      <w:r w:rsidR="004432DC" w:rsidRPr="00605DC5">
        <w:rPr>
          <w:rFonts w:ascii="Arial Narrow" w:hAnsi="Arial Narrow" w:cs="Arial"/>
          <w:sz w:val="22"/>
        </w:rPr>
        <w:t xml:space="preserve">(slovom </w:t>
      </w:r>
      <w:r w:rsidR="00605DC5" w:rsidRPr="00605DC5">
        <w:rPr>
          <w:rFonts w:ascii="Arial Narrow" w:hAnsi="Arial Narrow" w:cs="Arial"/>
          <w:sz w:val="22"/>
        </w:rPr>
        <w:t>päťtisíc</w:t>
      </w:r>
      <w:r w:rsidR="004432DC" w:rsidRPr="00605DC5">
        <w:rPr>
          <w:rFonts w:ascii="Arial Narrow" w:hAnsi="Arial Narrow" w:cs="Arial"/>
          <w:sz w:val="22"/>
        </w:rPr>
        <w:t>) EUR</w:t>
      </w:r>
      <w:r w:rsidR="00605DC5">
        <w:rPr>
          <w:rFonts w:ascii="Arial Narrow" w:hAnsi="Arial Narrow" w:cs="Arial"/>
          <w:sz w:val="22"/>
        </w:rPr>
        <w:t>.</w:t>
      </w:r>
    </w:p>
    <w:p w14:paraId="270091CE" w14:textId="77777777" w:rsidR="00287C38" w:rsidRPr="00287C38" w:rsidRDefault="00287C38" w:rsidP="00C15D10">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Doklad o zložení zábezpeky (ak je zábezpeka zložená vo forme bankovej záruky/vo forme poistenia záruky)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14:paraId="5BE6551D"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Spôsob zloženia zábezpeky si vyberie uchádzač. Spôsoby zloženia zábezpeky sú:</w:t>
      </w:r>
    </w:p>
    <w:p w14:paraId="2E5C2C1A" w14:textId="77777777" w:rsidR="00287C38" w:rsidRPr="00287C38" w:rsidRDefault="00287C38" w:rsidP="00C15D10">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zloženie finančných prostriedkov na bankový účet verejného obstarávateľa podľa bodu 14.4 a) týchto súťažných podkladov alebo</w:t>
      </w:r>
    </w:p>
    <w:p w14:paraId="2114B0DF" w14:textId="77777777" w:rsidR="00287C38" w:rsidRPr="00287C38" w:rsidRDefault="00287C38" w:rsidP="00C15D10">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poskytnutie bankovej záruky za uchádzača podľa bodu 14.4 b) týchto súťažných podkladov, alebo</w:t>
      </w:r>
    </w:p>
    <w:p w14:paraId="6BB6924F" w14:textId="511AD5F8" w:rsidR="00D32301" w:rsidRPr="00D33DDE" w:rsidRDefault="00287C38" w:rsidP="00D33DDE">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poskytnutie poistenia záruky za uchádzača podľa bodu 14.4 c) týchto súťažných podkladov.</w:t>
      </w:r>
    </w:p>
    <w:p w14:paraId="659BFF63"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Podmienky zloženia zábezpeky</w:t>
      </w:r>
    </w:p>
    <w:p w14:paraId="2CA15FD8" w14:textId="77777777" w:rsidR="00287C38" w:rsidRPr="00287C38" w:rsidRDefault="00287C38" w:rsidP="008F7A93">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Zloženie finančných prostriedkov na bankový účet verejného obstarávateľa.</w:t>
      </w:r>
    </w:p>
    <w:p w14:paraId="3C2E9F98"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Finančné prostriedky vo výške podľa bodu č. 14.1 musia byť zložené na účet verejného obstarávateľa vedený v Štátnej pokladnici,</w:t>
      </w:r>
    </w:p>
    <w:p w14:paraId="5B768B93" w14:textId="037EDA3E" w:rsidR="003416C1" w:rsidRPr="004E19AA" w:rsidRDefault="008F7A93" w:rsidP="008F7A93">
      <w:pPr>
        <w:pStyle w:val="Odsekzoznamu1"/>
        <w:tabs>
          <w:tab w:val="clear" w:pos="2160"/>
          <w:tab w:val="clear" w:pos="2880"/>
          <w:tab w:val="clear" w:pos="4500"/>
          <w:tab w:val="left" w:pos="2835"/>
        </w:tabs>
        <w:spacing w:before="120" w:after="120"/>
        <w:ind w:left="851"/>
        <w:contextualSpacing/>
        <w:rPr>
          <w:rFonts w:ascii="Arial Narrow" w:hAnsi="Arial Narrow" w:cs="Arial"/>
          <w:sz w:val="22"/>
          <w:szCs w:val="22"/>
        </w:rPr>
      </w:pPr>
      <w:r>
        <w:rPr>
          <w:rFonts w:ascii="Arial Narrow" w:hAnsi="Arial Narrow" w:cs="Arial"/>
          <w:sz w:val="22"/>
          <w:szCs w:val="22"/>
        </w:rPr>
        <w:t xml:space="preserve">   Číslo účtu:</w:t>
      </w:r>
      <w:r>
        <w:rPr>
          <w:rFonts w:ascii="Arial Narrow" w:hAnsi="Arial Narrow" w:cs="Arial"/>
          <w:sz w:val="22"/>
          <w:szCs w:val="22"/>
        </w:rPr>
        <w:tab/>
      </w:r>
      <w:r w:rsidR="003416C1" w:rsidRPr="007358E4">
        <w:rPr>
          <w:rFonts w:ascii="Arial Narrow" w:hAnsi="Arial Narrow" w:cs="Arial"/>
          <w:sz w:val="22"/>
          <w:szCs w:val="22"/>
        </w:rPr>
        <w:t>7000180074/8180</w:t>
      </w:r>
    </w:p>
    <w:p w14:paraId="6DD570B9" w14:textId="24A4749C" w:rsidR="003416C1" w:rsidRPr="004E19AA" w:rsidRDefault="003416C1" w:rsidP="008F7A93">
      <w:pPr>
        <w:pStyle w:val="Odsekzoznamu1"/>
        <w:tabs>
          <w:tab w:val="clear" w:pos="2160"/>
          <w:tab w:val="clear" w:pos="2880"/>
          <w:tab w:val="clear" w:pos="4500"/>
          <w:tab w:val="left" w:pos="2835"/>
        </w:tabs>
        <w:spacing w:before="120" w:after="120"/>
        <w:ind w:left="851" w:hanging="142"/>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Pr>
          <w:rFonts w:ascii="Arial Narrow" w:hAnsi="Arial Narrow" w:cs="Arial"/>
          <w:sz w:val="22"/>
          <w:szCs w:val="22"/>
        </w:rPr>
        <w:t xml:space="preserve">  </w:t>
      </w:r>
      <w:r w:rsidRPr="004E19AA">
        <w:rPr>
          <w:rFonts w:ascii="Arial Narrow" w:hAnsi="Arial Narrow" w:cs="Arial"/>
          <w:sz w:val="22"/>
          <w:szCs w:val="22"/>
        </w:rPr>
        <w:t>Konštantný symbol:</w:t>
      </w:r>
      <w:r w:rsidRPr="004E19AA">
        <w:rPr>
          <w:rFonts w:ascii="Arial Narrow" w:hAnsi="Arial Narrow" w:cs="Arial"/>
          <w:sz w:val="22"/>
          <w:szCs w:val="22"/>
        </w:rPr>
        <w:tab/>
      </w:r>
      <w:r>
        <w:rPr>
          <w:rFonts w:ascii="Arial Narrow" w:hAnsi="Arial Narrow" w:cs="Arial"/>
          <w:sz w:val="22"/>
          <w:szCs w:val="22"/>
        </w:rPr>
        <w:t>0558</w:t>
      </w:r>
    </w:p>
    <w:p w14:paraId="30525FBF" w14:textId="6E8300B5" w:rsidR="003416C1" w:rsidRPr="004E19AA" w:rsidRDefault="003416C1" w:rsidP="008F7A93">
      <w:pPr>
        <w:pStyle w:val="Odsekzoznamu1"/>
        <w:tabs>
          <w:tab w:val="clear" w:pos="2160"/>
          <w:tab w:val="clear" w:pos="2880"/>
          <w:tab w:val="clear" w:pos="4500"/>
          <w:tab w:val="left" w:pos="2835"/>
        </w:tabs>
        <w:spacing w:before="120" w:after="120"/>
        <w:ind w:left="851" w:hanging="142"/>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Pr>
          <w:rFonts w:ascii="Arial Narrow" w:hAnsi="Arial Narrow" w:cs="Arial"/>
          <w:sz w:val="22"/>
          <w:szCs w:val="22"/>
        </w:rPr>
        <w:t xml:space="preserve"> </w:t>
      </w: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632FE3A6" w14:textId="77777777" w:rsidR="003416C1" w:rsidRPr="004E19AA" w:rsidRDefault="003416C1" w:rsidP="003416C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3F3D3929" w14:textId="41722D96" w:rsidR="003416C1" w:rsidRPr="004E19AA" w:rsidRDefault="003416C1" w:rsidP="008F7A93">
      <w:pPr>
        <w:pStyle w:val="Odsekzoznamu1"/>
        <w:tabs>
          <w:tab w:val="clear" w:pos="2160"/>
          <w:tab w:val="clear" w:pos="2880"/>
          <w:tab w:val="clear" w:pos="4500"/>
        </w:tabs>
        <w:spacing w:before="120" w:after="120"/>
        <w:ind w:left="993" w:hanging="284"/>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sidRPr="004E19AA">
        <w:rPr>
          <w:rFonts w:ascii="Arial Narrow" w:hAnsi="Arial Narrow" w:cs="Arial"/>
          <w:sz w:val="22"/>
          <w:szCs w:val="22"/>
        </w:rPr>
        <w:t>Špecifický symbol:</w:t>
      </w:r>
      <w:r w:rsidRPr="004E19AA">
        <w:rPr>
          <w:rFonts w:ascii="Arial Narrow" w:hAnsi="Arial Narrow" w:cs="Arial"/>
          <w:sz w:val="22"/>
          <w:szCs w:val="22"/>
        </w:rPr>
        <w:tab/>
      </w:r>
      <w:r w:rsidR="004432DC">
        <w:rPr>
          <w:rFonts w:ascii="Arial Narrow" w:hAnsi="Arial Narrow" w:cs="Arial"/>
          <w:sz w:val="22"/>
          <w:szCs w:val="22"/>
        </w:rPr>
        <w:t>SE-</w:t>
      </w:r>
      <w:r w:rsidR="00725549">
        <w:rPr>
          <w:rFonts w:ascii="Arial Narrow" w:hAnsi="Arial Narrow" w:cs="Arial"/>
          <w:sz w:val="22"/>
          <w:szCs w:val="22"/>
        </w:rPr>
        <w:t>VO1-2020/</w:t>
      </w:r>
      <w:r>
        <w:rPr>
          <w:rFonts w:ascii="Arial Narrow" w:hAnsi="Arial Narrow" w:cs="Arial"/>
          <w:sz w:val="22"/>
          <w:szCs w:val="22"/>
        </w:rPr>
        <w:t>00</w:t>
      </w:r>
      <w:r w:rsidR="004432DC">
        <w:rPr>
          <w:rFonts w:ascii="Arial Narrow" w:hAnsi="Arial Narrow" w:cs="Arial"/>
          <w:sz w:val="22"/>
          <w:szCs w:val="22"/>
        </w:rPr>
        <w:t>3544</w:t>
      </w:r>
    </w:p>
    <w:p w14:paraId="2AC6BC47" w14:textId="4E995952" w:rsidR="003416C1" w:rsidRPr="004E19AA" w:rsidRDefault="003416C1" w:rsidP="003416C1">
      <w:pPr>
        <w:pStyle w:val="Odsekzoznamu1"/>
        <w:tabs>
          <w:tab w:val="clear" w:pos="2160"/>
          <w:tab w:val="clear" w:pos="2880"/>
          <w:tab w:val="clear" w:pos="4500"/>
        </w:tabs>
        <w:spacing w:before="120" w:after="120"/>
        <w:ind w:left="851"/>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Pr>
          <w:rFonts w:ascii="Arial Narrow" w:hAnsi="Arial Narrow" w:cs="Arial"/>
          <w:sz w:val="22"/>
          <w:szCs w:val="22"/>
        </w:rPr>
        <w:t xml:space="preserve"> – </w:t>
      </w:r>
      <w:r w:rsidR="004432DC">
        <w:rPr>
          <w:rFonts w:ascii="Arial Narrow" w:hAnsi="Arial Narrow" w:cs="Arial"/>
          <w:sz w:val="22"/>
          <w:szCs w:val="22"/>
        </w:rPr>
        <w:t xml:space="preserve">Výroba a dodanie </w:t>
      </w:r>
      <w:r w:rsidR="00FD5E13">
        <w:rPr>
          <w:rFonts w:ascii="Arial Narrow" w:hAnsi="Arial Narrow" w:cs="Arial"/>
          <w:sz w:val="22"/>
          <w:szCs w:val="22"/>
        </w:rPr>
        <w:t>TEČ</w:t>
      </w:r>
    </w:p>
    <w:p w14:paraId="2531B63A" w14:textId="0B252F00" w:rsidR="003416C1" w:rsidRPr="004E19AA" w:rsidRDefault="003416C1" w:rsidP="008F7A93">
      <w:pPr>
        <w:pStyle w:val="Odsekzoznamu1"/>
        <w:tabs>
          <w:tab w:val="clear" w:pos="2160"/>
          <w:tab w:val="clear" w:pos="2880"/>
          <w:tab w:val="clear" w:pos="4500"/>
          <w:tab w:val="left" w:pos="2835"/>
        </w:tabs>
        <w:ind w:left="851"/>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IBAN:</w:t>
      </w:r>
      <w:r w:rsidR="008F7A93">
        <w:rPr>
          <w:rFonts w:ascii="Arial Narrow" w:hAnsi="Arial Narrow" w:cs="Arial"/>
          <w:sz w:val="22"/>
          <w:szCs w:val="22"/>
        </w:rPr>
        <w:tab/>
      </w:r>
      <w:r w:rsidRPr="007358E4">
        <w:rPr>
          <w:rFonts w:ascii="Arial Narrow" w:hAnsi="Arial Narrow" w:cs="Arial"/>
          <w:sz w:val="22"/>
          <w:szCs w:val="22"/>
        </w:rPr>
        <w:t>SK5981800000007000180074</w:t>
      </w:r>
    </w:p>
    <w:p w14:paraId="7F289F04" w14:textId="68D5F6B9" w:rsidR="003416C1" w:rsidRDefault="008F7A93" w:rsidP="003416C1">
      <w:pPr>
        <w:tabs>
          <w:tab w:val="left" w:pos="2835"/>
        </w:tabs>
        <w:spacing w:after="0" w:line="240" w:lineRule="auto"/>
        <w:ind w:left="851"/>
        <w:rPr>
          <w:rFonts w:ascii="Arial Narrow" w:hAnsi="Arial Narrow"/>
          <w:sz w:val="22"/>
        </w:rPr>
      </w:pPr>
      <w:r>
        <w:rPr>
          <w:rFonts w:ascii="Arial Narrow" w:hAnsi="Arial Narrow" w:cs="Arial"/>
          <w:sz w:val="22"/>
        </w:rPr>
        <w:t xml:space="preserve">  </w:t>
      </w:r>
      <w:r w:rsidR="003416C1">
        <w:rPr>
          <w:rFonts w:ascii="Arial Narrow" w:hAnsi="Arial Narrow" w:cs="Arial"/>
          <w:sz w:val="22"/>
        </w:rPr>
        <w:t xml:space="preserve"> </w:t>
      </w:r>
      <w:r w:rsidR="003416C1" w:rsidRPr="004E19AA">
        <w:rPr>
          <w:rFonts w:ascii="Arial Narrow" w:hAnsi="Arial Narrow" w:cs="Arial"/>
          <w:sz w:val="22"/>
        </w:rPr>
        <w:t>BIC/SWIFT kód:</w:t>
      </w:r>
      <w:r w:rsidR="003416C1" w:rsidRPr="004E19AA">
        <w:rPr>
          <w:rFonts w:ascii="Arial Narrow" w:hAnsi="Arial Narrow" w:cs="Arial"/>
          <w:sz w:val="22"/>
        </w:rPr>
        <w:tab/>
      </w:r>
      <w:r w:rsidR="003416C1">
        <w:rPr>
          <w:rFonts w:ascii="Arial Narrow" w:hAnsi="Arial Narrow"/>
          <w:sz w:val="22"/>
        </w:rPr>
        <w:t>SPSRSKBA</w:t>
      </w:r>
    </w:p>
    <w:p w14:paraId="6822B8BF" w14:textId="60B3DC07" w:rsidR="00287C38" w:rsidRPr="008F7A93" w:rsidRDefault="008F7A93" w:rsidP="008F7A93">
      <w:pPr>
        <w:tabs>
          <w:tab w:val="left" w:pos="2835"/>
        </w:tabs>
        <w:ind w:left="851"/>
        <w:rPr>
          <w:rFonts w:ascii="Arial Narrow" w:hAnsi="Arial Narrow"/>
          <w:sz w:val="22"/>
        </w:rPr>
      </w:pPr>
      <w:r>
        <w:rPr>
          <w:rFonts w:ascii="Arial Narrow" w:hAnsi="Arial Narrow" w:cs="Arial"/>
          <w:sz w:val="22"/>
        </w:rPr>
        <w:t xml:space="preserve">  </w:t>
      </w:r>
      <w:r w:rsidR="003416C1">
        <w:rPr>
          <w:rFonts w:ascii="Arial Narrow" w:hAnsi="Arial Narrow" w:cs="Arial"/>
          <w:sz w:val="22"/>
        </w:rPr>
        <w:t xml:space="preserve"> </w:t>
      </w:r>
      <w:r w:rsidR="003416C1" w:rsidRPr="00521A1E">
        <w:rPr>
          <w:rFonts w:ascii="Arial Narrow" w:hAnsi="Arial Narrow" w:cs="Arial"/>
          <w:sz w:val="22"/>
        </w:rPr>
        <w:t>Banka príjemcu:</w:t>
      </w:r>
      <w:r w:rsidR="003416C1" w:rsidRPr="00521A1E">
        <w:rPr>
          <w:rFonts w:ascii="Arial Narrow" w:hAnsi="Arial Narrow" w:cs="Arial"/>
          <w:sz w:val="22"/>
        </w:rPr>
        <w:tab/>
        <w:t>Štátna pokladnica, Radlinského 32, 810 05 Bratislava, SR</w:t>
      </w:r>
    </w:p>
    <w:p w14:paraId="69242626"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Účet v Štátnej pokladnici nie je úročený.</w:t>
      </w:r>
    </w:p>
    <w:p w14:paraId="2AD87C90"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Finančné prostriedky musia byť pripísané na účet verejného obstarávateľa najneskôr v deň uplynutia lehoty na predkladanie ponúk.</w:t>
      </w:r>
    </w:p>
    <w:p w14:paraId="07276FA4" w14:textId="77777777" w:rsidR="00287C38" w:rsidRDefault="00287C38" w:rsidP="00287C38">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Poskytnutie bankovej záruky za uchádzača sa riadi ustanoveniami zákona č. 513/1991 Zb. Obchodného zákonníka v znení neskorších predpisov 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0E9BF9C6" w14:textId="0EF28A79" w:rsidR="00287C38" w:rsidRPr="00287C38" w:rsidRDefault="00287C38" w:rsidP="00287C38">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10C9DEC0" w14:textId="24898330" w:rsidR="00287C38" w:rsidRPr="009B2B5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lastRenderedPageBreak/>
        <w:t xml:space="preserve">Ak uchádzač využije možnosť zloženia zábezpeky vo forme bankovej záruky, v elektronickej ponuke predloží elektronické vyhotovenie bankovej záruky vydané bankou alebo </w:t>
      </w:r>
      <w:proofErr w:type="spellStart"/>
      <w:r w:rsidRPr="00287C38">
        <w:rPr>
          <w:rFonts w:ascii="Arial Narrow" w:hAnsi="Arial Narrow" w:cs="Arial"/>
          <w:sz w:val="22"/>
        </w:rPr>
        <w:t>scan</w:t>
      </w:r>
      <w:proofErr w:type="spellEnd"/>
      <w:r w:rsidRPr="00287C38">
        <w:rPr>
          <w:rFonts w:ascii="Arial Narrow" w:hAnsi="Arial Narrow" w:cs="Arial"/>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w:t>
      </w:r>
      <w:r w:rsidRPr="009B2B58">
        <w:rPr>
          <w:rFonts w:ascii="Arial Narrow" w:hAnsi="Arial Narrow" w:cs="Arial"/>
          <w:sz w:val="22"/>
        </w:rPr>
        <w:t>a heslom: „Banková záruka – Neotvárať“.</w:t>
      </w:r>
    </w:p>
    <w:p w14:paraId="2B73199C" w14:textId="2FF7F096" w:rsidR="00287C38" w:rsidRPr="009B2B58" w:rsidRDefault="00287C38" w:rsidP="00287C38">
      <w:pPr>
        <w:numPr>
          <w:ilvl w:val="1"/>
          <w:numId w:val="16"/>
        </w:numPr>
        <w:spacing w:before="120" w:after="120" w:line="240" w:lineRule="auto"/>
        <w:ind w:left="567" w:hanging="567"/>
        <w:jc w:val="both"/>
        <w:rPr>
          <w:rFonts w:ascii="Arial Narrow" w:hAnsi="Arial Narrow" w:cs="Arial"/>
          <w:sz w:val="22"/>
        </w:rPr>
      </w:pPr>
      <w:r w:rsidRPr="009B2B58">
        <w:rPr>
          <w:rFonts w:ascii="Arial Narrow" w:hAnsi="Arial Narrow" w:cs="Arial"/>
          <w:sz w:val="22"/>
        </w:rPr>
        <w:t xml:space="preserve">Ak uchádzač využije možnosť zloženia zábezpeky vo forme poistenia záruky, v elektronickej ponuke predloží elektronické vyhotovenie poistenia záruky vydané poisťovňou alebo </w:t>
      </w:r>
      <w:proofErr w:type="spellStart"/>
      <w:r w:rsidRPr="009B2B58">
        <w:rPr>
          <w:rFonts w:ascii="Arial Narrow" w:hAnsi="Arial Narrow" w:cs="Arial"/>
          <w:sz w:val="22"/>
        </w:rPr>
        <w:t>scan</w:t>
      </w:r>
      <w:proofErr w:type="spellEnd"/>
      <w:r w:rsidRPr="009B2B58">
        <w:rPr>
          <w:rFonts w:ascii="Arial Narrow" w:hAnsi="Arial Narrow" w:cs="Arial"/>
          <w:sz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heslom: „Poistenie záruky – Neotvárať“.</w:t>
      </w:r>
    </w:p>
    <w:p w14:paraId="79AA2F70"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Podmienky vrátenia alebo uvoľnenia zábezpeky:</w:t>
      </w:r>
    </w:p>
    <w:p w14:paraId="10EADD9E" w14:textId="77777777" w:rsidR="00287C38" w:rsidRPr="00287C38" w:rsidRDefault="00287C38" w:rsidP="00287C38">
      <w:pPr>
        <w:spacing w:before="120" w:after="120" w:line="240" w:lineRule="auto"/>
        <w:ind w:left="567"/>
        <w:jc w:val="both"/>
        <w:rPr>
          <w:rFonts w:ascii="Arial Narrow" w:hAnsi="Arial Narrow" w:cs="Arial"/>
          <w:sz w:val="22"/>
        </w:rPr>
      </w:pPr>
      <w:r w:rsidRPr="00287C38">
        <w:rPr>
          <w:rFonts w:ascii="Arial Narrow" w:hAnsi="Arial Narrow" w:cs="Arial"/>
          <w:sz w:val="22"/>
        </w:rPr>
        <w:t>Vrátenie zložených finančných prostriedkov na účet verejného obstarávateľa:</w:t>
      </w:r>
    </w:p>
    <w:p w14:paraId="1D44A887" w14:textId="40D19703"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 xml:space="preserve">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6E020A5F" w14:textId="2ED5678C"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k uchádzač zložil zábezpeku formou bankovej záruky, táto zanikne uplynutím lehoty, na ktorú bola vystavená, ak veriteľ (verejný obstarávateľ) neoznámi banke písomne svoje nároky z bankovej záruky počas doby jej platnosti.</w:t>
      </w:r>
    </w:p>
    <w:p w14:paraId="5F54DBB7" w14:textId="6CB7C824"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k uchádzač zložil zábezpeku formou poistenia záruky, táto zanikne uplynutím lehoty, na ktorú bola vystavená, ak verejný obstarávateľ neoznámi poisťovni písomne svoje nároky z poistenia záruky počas doby jej platnosti.</w:t>
      </w:r>
    </w:p>
    <w:p w14:paraId="557DE966" w14:textId="6018FFFA"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Verejný obstarávateľ uvoľní alebo vráti uchádzačovi zábezpeku do siedmich dní odo dňa</w:t>
      </w:r>
    </w:p>
    <w:p w14:paraId="5A6FD9CD" w14:textId="77777777" w:rsidR="00287C38" w:rsidRPr="00C2102F" w:rsidRDefault="00287C38" w:rsidP="00C2102F">
      <w:pPr>
        <w:pStyle w:val="Odsekzoznamu"/>
        <w:numPr>
          <w:ilvl w:val="0"/>
          <w:numId w:val="39"/>
        </w:numPr>
        <w:spacing w:before="120" w:after="120"/>
        <w:jc w:val="both"/>
        <w:rPr>
          <w:rFonts w:ascii="Arial Narrow" w:hAnsi="Arial Narrow" w:cs="Arial"/>
          <w:sz w:val="22"/>
        </w:rPr>
      </w:pPr>
      <w:r w:rsidRPr="00C2102F">
        <w:rPr>
          <w:rFonts w:ascii="Arial Narrow" w:hAnsi="Arial Narrow" w:cs="Arial"/>
          <w:sz w:val="22"/>
        </w:rPr>
        <w:t xml:space="preserve">uplynutia lehoty viazanosti ponúk </w:t>
      </w:r>
    </w:p>
    <w:p w14:paraId="7E67CB77" w14:textId="77777777" w:rsidR="00C2102F" w:rsidRDefault="00287C38" w:rsidP="00C2102F">
      <w:pPr>
        <w:pStyle w:val="Odsekzoznamu"/>
        <w:numPr>
          <w:ilvl w:val="0"/>
          <w:numId w:val="39"/>
        </w:numPr>
        <w:spacing w:before="120" w:after="120"/>
        <w:jc w:val="both"/>
        <w:rPr>
          <w:rFonts w:ascii="Arial Narrow" w:hAnsi="Arial Narrow" w:cs="Arial"/>
          <w:sz w:val="22"/>
        </w:rPr>
      </w:pPr>
      <w:r w:rsidRPr="00C2102F">
        <w:rPr>
          <w:rFonts w:ascii="Arial Narrow" w:hAnsi="Arial Narrow" w:cs="Arial"/>
          <w:sz w:val="22"/>
        </w:rPr>
        <w:t>márneho uplynutia lehoty na doručenie námietky, ak ho verejný obstarávateľ vylúčil z verejného obstarávania, alebo ak verejný obstarávateľ zruší použitý postup zadávania zákazky,</w:t>
      </w:r>
    </w:p>
    <w:p w14:paraId="6EC46C8A" w14:textId="3ED5C4BA" w:rsidR="00287C38" w:rsidRPr="00C2102F" w:rsidRDefault="00AD088F" w:rsidP="00C2102F">
      <w:pPr>
        <w:pStyle w:val="Odsekzoznamu"/>
        <w:numPr>
          <w:ilvl w:val="0"/>
          <w:numId w:val="39"/>
        </w:numPr>
        <w:spacing w:before="120" w:after="120"/>
        <w:jc w:val="both"/>
        <w:rPr>
          <w:rFonts w:ascii="Arial Narrow" w:hAnsi="Arial Narrow" w:cs="Arial"/>
          <w:sz w:val="22"/>
        </w:rPr>
      </w:pPr>
      <w:r>
        <w:rPr>
          <w:rFonts w:ascii="Arial Narrow" w:hAnsi="Arial Narrow" w:cs="Arial"/>
          <w:sz w:val="22"/>
        </w:rPr>
        <w:t xml:space="preserve">uzavretia </w:t>
      </w:r>
      <w:r w:rsidR="001A71E1">
        <w:rPr>
          <w:rFonts w:ascii="Arial Narrow" w:hAnsi="Arial Narrow" w:cs="Arial"/>
          <w:sz w:val="22"/>
        </w:rPr>
        <w:t>Rámcovej dohody</w:t>
      </w:r>
      <w:r>
        <w:rPr>
          <w:rFonts w:ascii="Arial Narrow" w:hAnsi="Arial Narrow" w:cs="Arial"/>
          <w:sz w:val="22"/>
        </w:rPr>
        <w:t>.</w:t>
      </w:r>
    </w:p>
    <w:p w14:paraId="064CB4EC" w14:textId="77777777" w:rsidR="00287C38" w:rsidRPr="00C2102F" w:rsidRDefault="00287C38" w:rsidP="00C2102F">
      <w:pPr>
        <w:numPr>
          <w:ilvl w:val="1"/>
          <w:numId w:val="16"/>
        </w:numPr>
        <w:spacing w:before="120" w:after="120" w:line="240" w:lineRule="auto"/>
        <w:ind w:left="567" w:hanging="567"/>
        <w:jc w:val="both"/>
        <w:rPr>
          <w:rFonts w:ascii="Arial Narrow" w:hAnsi="Arial Narrow" w:cs="Arial"/>
          <w:sz w:val="22"/>
        </w:rPr>
      </w:pPr>
      <w:r w:rsidRPr="00C2102F">
        <w:rPr>
          <w:rFonts w:ascii="Arial Narrow" w:hAnsi="Arial Narrow" w:cs="Arial"/>
          <w:sz w:val="22"/>
        </w:rPr>
        <w:t xml:space="preserve">Zábezpeka prepadne v prospech verejného obstarávateľa, ak uchádzač v lehote viazanosti ponúk: </w:t>
      </w:r>
    </w:p>
    <w:p w14:paraId="47C58685" w14:textId="77777777" w:rsidR="00287C38" w:rsidRPr="00C2102F" w:rsidRDefault="00287C38" w:rsidP="00C2102F">
      <w:pPr>
        <w:pStyle w:val="Odsekzoznamu"/>
        <w:numPr>
          <w:ilvl w:val="0"/>
          <w:numId w:val="40"/>
        </w:numPr>
        <w:spacing w:before="120" w:after="120"/>
        <w:jc w:val="both"/>
        <w:rPr>
          <w:rFonts w:ascii="Arial Narrow" w:hAnsi="Arial Narrow" w:cs="Arial"/>
          <w:sz w:val="22"/>
        </w:rPr>
      </w:pPr>
      <w:r w:rsidRPr="00C2102F">
        <w:rPr>
          <w:rFonts w:ascii="Arial Narrow" w:hAnsi="Arial Narrow" w:cs="Arial"/>
          <w:sz w:val="22"/>
        </w:rPr>
        <w:t>odstúpi od svojej ponuky  alebo</w:t>
      </w:r>
    </w:p>
    <w:p w14:paraId="29116DAE" w14:textId="671548A6" w:rsidR="00E2597D" w:rsidRDefault="00287C38" w:rsidP="00C2102F">
      <w:pPr>
        <w:pStyle w:val="Odsekzoznamu"/>
        <w:numPr>
          <w:ilvl w:val="0"/>
          <w:numId w:val="40"/>
        </w:numPr>
        <w:spacing w:before="120" w:after="120"/>
        <w:jc w:val="both"/>
        <w:rPr>
          <w:rFonts w:ascii="Arial Narrow" w:hAnsi="Arial Narrow" w:cs="Arial"/>
          <w:sz w:val="22"/>
        </w:rPr>
      </w:pPr>
      <w:r w:rsidRPr="00C2102F">
        <w:rPr>
          <w:rFonts w:ascii="Arial Narrow" w:hAnsi="Arial Narrow" w:cs="Arial"/>
          <w:sz w:val="22"/>
        </w:rPr>
        <w:t>neposkytne súčinnosť alebo odmietne uzavrieť zmluvu podľa § 56 ods. 8 až 15 zákona.</w:t>
      </w:r>
    </w:p>
    <w:p w14:paraId="77718CA1" w14:textId="77777777" w:rsidR="00FD3A9B" w:rsidRPr="00C543F4" w:rsidRDefault="00FD3A9B" w:rsidP="00AA31C8">
      <w:pPr>
        <w:pStyle w:val="Odsekzoznamu"/>
        <w:tabs>
          <w:tab w:val="clear" w:pos="2160"/>
          <w:tab w:val="clear" w:pos="2880"/>
          <w:tab w:val="clear" w:pos="4500"/>
        </w:tabs>
        <w:spacing w:before="24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A2CF532" w14:textId="77777777" w:rsidR="00065F6B" w:rsidRPr="00887ABD" w:rsidRDefault="00065F6B" w:rsidP="0001154F">
      <w:pPr>
        <w:numPr>
          <w:ilvl w:val="0"/>
          <w:numId w:val="18"/>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09C770FC" w14:textId="2A840A30" w:rsidR="00065F6B" w:rsidRPr="00887ABD" w:rsidRDefault="004A02D9" w:rsidP="0001154F">
      <w:pPr>
        <w:numPr>
          <w:ilvl w:val="1"/>
          <w:numId w:val="18"/>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w:t>
      </w:r>
      <w:r w:rsidR="00D60665">
        <w:rPr>
          <w:rFonts w:ascii="Arial Narrow" w:hAnsi="Arial Narrow" w:cs="Arial"/>
          <w:b/>
          <w:bCs/>
          <w:sz w:val="22"/>
        </w:rPr>
        <w:br/>
      </w:r>
      <w:r w:rsidR="00091DDB" w:rsidRPr="00695D0C">
        <w:rPr>
          <w:rFonts w:ascii="Arial Narrow" w:hAnsi="Arial Narrow" w:cs="Arial"/>
          <w:b/>
          <w:bCs/>
          <w:sz w:val="22"/>
        </w:rPr>
        <w:t xml:space="preserve">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D60665">
        <w:rPr>
          <w:rFonts w:ascii="Arial Narrow" w:hAnsi="Arial Narrow" w:cs="Arial"/>
          <w:b/>
          <w:bCs/>
          <w:sz w:val="22"/>
        </w:rPr>
        <w:br/>
      </w:r>
      <w:r w:rsidR="00091DDB" w:rsidRPr="00695D0C">
        <w:rPr>
          <w:rFonts w:ascii="Arial Narrow" w:hAnsi="Arial Narrow" w:cs="Arial"/>
          <w:b/>
          <w:bCs/>
          <w:sz w:val="22"/>
        </w:rPr>
        <w:t>prístupná z Elektronickej tabul</w:t>
      </w:r>
      <w:r w:rsidR="00AD088F">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w:t>
      </w:r>
      <w:r w:rsidR="00D60665">
        <w:rPr>
          <w:rFonts w:ascii="Arial Narrow" w:hAnsi="Arial Narrow" w:cs="Arial"/>
          <w:b/>
          <w:bCs/>
          <w:sz w:val="22"/>
        </w:rPr>
        <w:br/>
      </w:r>
      <w:r w:rsidR="00091DDB" w:rsidRPr="00695D0C">
        <w:rPr>
          <w:rFonts w:ascii="Arial Narrow" w:hAnsi="Arial Narrow" w:cs="Arial"/>
          <w:b/>
          <w:bCs/>
          <w:sz w:val="22"/>
        </w:rPr>
        <w:t>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w:t>
      </w:r>
      <w:r w:rsidR="00AD088F">
        <w:rPr>
          <w:rFonts w:ascii="Arial Narrow" w:hAnsi="Arial Narrow" w:cs="Arial"/>
          <w:b/>
          <w:bCs/>
          <w:sz w:val="22"/>
        </w:rPr>
        <w:t xml:space="preserve"> </w:t>
      </w:r>
      <w:r w:rsidR="00091DDB" w:rsidRPr="00695D0C">
        <w:rPr>
          <w:rFonts w:ascii="Arial Narrow" w:hAnsi="Arial Narrow" w:cs="Arial"/>
          <w:b/>
          <w:bCs/>
          <w:sz w:val="22"/>
        </w:rPr>
        <w:t xml:space="preserve">týmito súťažnými </w:t>
      </w:r>
      <w:r w:rsidR="00D60665">
        <w:rPr>
          <w:rFonts w:ascii="Arial Narrow" w:hAnsi="Arial Narrow" w:cs="Arial"/>
          <w:b/>
          <w:bCs/>
          <w:sz w:val="22"/>
        </w:rPr>
        <w:br/>
      </w:r>
      <w:r w:rsidR="00091DDB" w:rsidRPr="00695D0C">
        <w:rPr>
          <w:rFonts w:ascii="Arial Narrow" w:hAnsi="Arial Narrow" w:cs="Arial"/>
          <w:b/>
          <w:bCs/>
          <w:sz w:val="22"/>
        </w:rPr>
        <w:t xml:space="preserve">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w:t>
      </w:r>
      <w:r w:rsidR="00D60665">
        <w:rPr>
          <w:rFonts w:ascii="Arial Narrow" w:hAnsi="Arial Narrow"/>
          <w:b/>
          <w:sz w:val="22"/>
        </w:rPr>
        <w:br/>
      </w:r>
      <w:r w:rsidR="00091DDB" w:rsidRPr="00695D0C">
        <w:rPr>
          <w:rFonts w:ascii="Arial Narrow" w:hAnsi="Arial Narrow"/>
          <w:b/>
          <w:sz w:val="22"/>
        </w:rPr>
        <w:t>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w:t>
      </w:r>
      <w:r w:rsidR="00B95F7D">
        <w:rPr>
          <w:rFonts w:ascii="Arial Narrow" w:hAnsi="Arial Narrow" w:cs="Arial"/>
          <w:b/>
          <w:sz w:val="22"/>
        </w:rPr>
        <w:br/>
      </w:r>
      <w:r w:rsidR="00091DDB" w:rsidRPr="00695D0C">
        <w:rPr>
          <w:rFonts w:ascii="Arial Narrow" w:hAnsi="Arial Narrow" w:cs="Arial"/>
          <w:b/>
          <w:sz w:val="22"/>
        </w:rPr>
        <w:t xml:space="preserve">17 týchto súťažných podkladov, vo forme uvedenej v týchto súťažných podkladoch, doplnené </w:t>
      </w:r>
      <w:r w:rsidR="00B95F7D">
        <w:rPr>
          <w:rFonts w:ascii="Arial Narrow" w:hAnsi="Arial Narrow" w:cs="Arial"/>
          <w:b/>
          <w:sz w:val="22"/>
        </w:rPr>
        <w:br/>
      </w:r>
      <w:r w:rsidR="00091DDB" w:rsidRPr="00695D0C">
        <w:rPr>
          <w:rFonts w:ascii="Arial Narrow" w:hAnsi="Arial Narrow" w:cs="Arial"/>
          <w:b/>
          <w:sz w:val="22"/>
        </w:rPr>
        <w:t>tak ako je to stanovené v týchto súťažných podklado</w:t>
      </w:r>
      <w:r w:rsidR="00062F5B">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w:t>
      </w:r>
      <w:r w:rsidR="00091DDB" w:rsidRPr="00695D0C">
        <w:rPr>
          <w:rFonts w:ascii="Arial Narrow" w:hAnsi="Arial Narrow" w:cs="Arial"/>
          <w:b/>
          <w:sz w:val="22"/>
        </w:rPr>
        <w:lastRenderedPageBreak/>
        <w:t xml:space="preserve">dokladov, dokumentov a vyhlásení, ktorých vzory sú súčasťou týchto súťažných podkladov, je </w:t>
      </w:r>
      <w:r w:rsidR="00B95F7D">
        <w:rPr>
          <w:rFonts w:ascii="Arial Narrow" w:hAnsi="Arial Narrow" w:cs="Arial"/>
          <w:b/>
          <w:sz w:val="22"/>
        </w:rPr>
        <w:br/>
      </w:r>
      <w:r w:rsidR="00091DDB" w:rsidRPr="00695D0C">
        <w:rPr>
          <w:rFonts w:ascii="Arial Narrow" w:hAnsi="Arial Narrow" w:cs="Arial"/>
          <w:b/>
          <w:sz w:val="22"/>
        </w:rPr>
        <w:t>však oprávnený a povinný tieto správne a</w:t>
      </w:r>
      <w:r w:rsidR="00AD088F">
        <w:rPr>
          <w:rFonts w:ascii="Arial Narrow" w:hAnsi="Arial Narrow" w:cs="Arial"/>
          <w:b/>
          <w:sz w:val="22"/>
        </w:rPr>
        <w:t xml:space="preserve"> </w:t>
      </w:r>
      <w:r w:rsidR="00091DDB" w:rsidRPr="00695D0C">
        <w:rPr>
          <w:rFonts w:ascii="Arial Narrow" w:hAnsi="Arial Narrow" w:cs="Arial"/>
          <w:b/>
          <w:sz w:val="22"/>
        </w:rPr>
        <w:t> pravdivo vyplniť podľa požiadaviek verejného obstarávateľa na predmet zákazky uvedených v súťažných podkladoch</w:t>
      </w:r>
      <w:r w:rsidR="00065F6B" w:rsidRPr="00887ABD">
        <w:rPr>
          <w:rFonts w:ascii="Arial Narrow" w:hAnsi="Arial Narrow" w:cs="Arial"/>
          <w:b/>
          <w:sz w:val="22"/>
        </w:rPr>
        <w:t>.</w:t>
      </w:r>
    </w:p>
    <w:p w14:paraId="1D14C5AB" w14:textId="77777777" w:rsidR="00080D7B" w:rsidRPr="00080D7B" w:rsidRDefault="00080D7B" w:rsidP="00080D7B">
      <w:pPr>
        <w:pStyle w:val="Odsekzoznamu"/>
        <w:tabs>
          <w:tab w:val="clear" w:pos="2160"/>
          <w:tab w:val="clear" w:pos="2880"/>
          <w:tab w:val="clear" w:pos="4500"/>
        </w:tabs>
        <w:spacing w:before="120" w:after="120"/>
        <w:ind w:left="360"/>
        <w:jc w:val="both"/>
        <w:rPr>
          <w:rFonts w:ascii="Arial Narrow" w:hAnsi="Arial Narrow" w:cs="Arial"/>
          <w:b/>
          <w:bCs/>
          <w:smallCaps/>
          <w:sz w:val="22"/>
          <w:szCs w:val="22"/>
        </w:rPr>
      </w:pPr>
    </w:p>
    <w:p w14:paraId="434623A7" w14:textId="0922F4C4" w:rsidR="00065F6B" w:rsidRPr="00F92FC2" w:rsidRDefault="00065F6B" w:rsidP="0001154F">
      <w:pPr>
        <w:pStyle w:val="Odsekzoznamu"/>
        <w:numPr>
          <w:ilvl w:val="0"/>
          <w:numId w:val="1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F92FC2">
        <w:rPr>
          <w:rFonts w:ascii="Arial Narrow" w:hAnsi="Arial Narrow" w:cs="Arial"/>
          <w:b/>
          <w:smallCaps/>
          <w:sz w:val="22"/>
          <w:szCs w:val="22"/>
        </w:rPr>
        <w:t>doklady preukazujúce splnenie podmienok účasti</w:t>
      </w:r>
    </w:p>
    <w:p w14:paraId="7A4349DB" w14:textId="32C8B764" w:rsidR="00AD088F" w:rsidRPr="008B0056" w:rsidRDefault="00065F6B" w:rsidP="00F6676F">
      <w:pPr>
        <w:pStyle w:val="Zarkazkladnhotextu2"/>
        <w:numPr>
          <w:ilvl w:val="1"/>
          <w:numId w:val="18"/>
        </w:numPr>
        <w:spacing w:before="120" w:line="240" w:lineRule="auto"/>
        <w:ind w:left="567" w:hanging="567"/>
        <w:jc w:val="both"/>
        <w:rPr>
          <w:rFonts w:ascii="Arial Narrow" w:hAnsi="Arial Narrow" w:cs="Arial Narrow"/>
        </w:rPr>
      </w:pPr>
      <w:r w:rsidRPr="008B0056">
        <w:rPr>
          <w:rFonts w:ascii="Arial Narrow" w:hAnsi="Arial Narrow" w:cs="Arial"/>
          <w:b/>
        </w:rPr>
        <w:t xml:space="preserve">Podmienky účasti </w:t>
      </w:r>
      <w:r w:rsidRPr="008B0056">
        <w:rPr>
          <w:rFonts w:ascii="Arial Narrow" w:hAnsi="Arial Narrow" w:cs="Arial"/>
        </w:rPr>
        <w:t xml:space="preserve">týkajúce sa </w:t>
      </w:r>
      <w:r w:rsidR="00412730" w:rsidRPr="008B0056">
        <w:rPr>
          <w:rFonts w:ascii="Arial Narrow" w:hAnsi="Arial Narrow" w:cs="Arial"/>
        </w:rPr>
        <w:t>osobného postavenia</w:t>
      </w:r>
      <w:r w:rsidR="00AA3CD5">
        <w:rPr>
          <w:rFonts w:ascii="Arial Narrow" w:hAnsi="Arial Narrow" w:cs="Arial"/>
          <w:lang w:val="sk-SK"/>
        </w:rPr>
        <w:t xml:space="preserve"> a </w:t>
      </w:r>
      <w:r w:rsidR="00412730" w:rsidRPr="008B0056">
        <w:rPr>
          <w:rFonts w:ascii="Arial Narrow" w:hAnsi="Arial Narrow" w:cs="Arial"/>
        </w:rPr>
        <w:t>technickej spôsobilosti alebo odbornej spôsobilosti</w:t>
      </w:r>
      <w:r w:rsidR="00AD088F" w:rsidRPr="008B0056">
        <w:rPr>
          <w:rFonts w:ascii="Arial Narrow" w:hAnsi="Arial Narrow" w:cs="Arial"/>
          <w:lang w:val="sk-SK"/>
        </w:rPr>
        <w:t>,</w:t>
      </w:r>
      <w:r w:rsidR="00FA419A" w:rsidRPr="008B0056">
        <w:rPr>
          <w:rFonts w:ascii="Arial Narrow" w:hAnsi="Arial Narrow" w:cs="Arial"/>
          <w:lang w:val="sk-SK"/>
        </w:rPr>
        <w:t xml:space="preserve"> </w:t>
      </w:r>
      <w:r w:rsidRPr="008B0056">
        <w:rPr>
          <w:rFonts w:ascii="Arial Narrow" w:hAnsi="Arial Narrow" w:cs="Arial"/>
          <w:b/>
        </w:rPr>
        <w:t>ako aj spôsob ich preukazovania</w:t>
      </w:r>
      <w:r w:rsidRPr="008B0056">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8B0056">
        <w:rPr>
          <w:rFonts w:ascii="Arial Narrow" w:hAnsi="Arial Narrow" w:cs="Arial"/>
        </w:rPr>
        <w:t>korigende</w:t>
      </w:r>
      <w:proofErr w:type="spellEnd"/>
      <w:r w:rsidR="00AD088F" w:rsidRPr="008B0056">
        <w:rPr>
          <w:rFonts w:ascii="Arial Narrow" w:hAnsi="Arial Narrow" w:cs="Arial"/>
          <w:lang w:val="sk-SK"/>
        </w:rPr>
        <w:t xml:space="preserve"> (ďalej len „v oznámení o </w:t>
      </w:r>
      <w:r w:rsidR="009D0CBE" w:rsidRPr="008B0056">
        <w:rPr>
          <w:rFonts w:ascii="Arial Narrow" w:hAnsi="Arial Narrow" w:cs="Arial"/>
          <w:lang w:val="sk-SK"/>
        </w:rPr>
        <w:t xml:space="preserve"> </w:t>
      </w:r>
      <w:r w:rsidR="00AD088F" w:rsidRPr="008B0056">
        <w:rPr>
          <w:rFonts w:ascii="Arial Narrow" w:hAnsi="Arial Narrow" w:cs="Arial"/>
          <w:lang w:val="sk-SK"/>
        </w:rPr>
        <w:t xml:space="preserve">vyhlásení verejného obstarávania“) </w:t>
      </w:r>
      <w:r w:rsidR="009D0CBE" w:rsidRPr="008B0056">
        <w:rPr>
          <w:rFonts w:ascii="Arial Narrow" w:hAnsi="Arial Narrow" w:cs="Arial"/>
          <w:lang w:val="sk-SK"/>
        </w:rPr>
        <w:t xml:space="preserve">a </w:t>
      </w:r>
      <w:r w:rsidR="00412730" w:rsidRPr="008B0056">
        <w:rPr>
          <w:rFonts w:ascii="Arial Narrow" w:hAnsi="Arial Narrow" w:cs="Arial"/>
          <w:lang w:val="sk-SK"/>
        </w:rPr>
        <w:t xml:space="preserve">v týchto súťažných podkladoch </w:t>
      </w:r>
      <w:r w:rsidR="00412730" w:rsidRPr="00183477">
        <w:rPr>
          <w:rFonts w:ascii="Arial Narrow" w:hAnsi="Arial Narrow" w:cs="Arial"/>
          <w:lang w:val="sk-SK"/>
        </w:rPr>
        <w:t>v </w:t>
      </w:r>
      <w:r w:rsidR="00605DC5" w:rsidRPr="00183477">
        <w:rPr>
          <w:rFonts w:ascii="Arial Narrow" w:hAnsi="Arial Narrow" w:cs="Arial"/>
          <w:lang w:val="sk-SK"/>
        </w:rPr>
        <w:t xml:space="preserve"> </w:t>
      </w:r>
      <w:r w:rsidR="00412730" w:rsidRPr="00183477">
        <w:rPr>
          <w:rFonts w:ascii="Arial Narrow" w:hAnsi="Arial Narrow" w:cs="Arial"/>
          <w:lang w:val="sk-SK"/>
        </w:rPr>
        <w:t>prílohe č. 5 Podmienky účasti</w:t>
      </w:r>
      <w:r w:rsidR="00605DC5" w:rsidRPr="00183477">
        <w:rPr>
          <w:rFonts w:ascii="Arial Narrow" w:hAnsi="Arial Narrow" w:cs="Arial"/>
          <w:lang w:val="sk-SK"/>
        </w:rPr>
        <w:t>.</w:t>
      </w:r>
      <w:r w:rsidR="00412730" w:rsidRPr="00183477">
        <w:rPr>
          <w:rFonts w:ascii="Arial Narrow" w:hAnsi="Arial Narrow" w:cs="Arial"/>
          <w:lang w:val="sk-SK"/>
        </w:rPr>
        <w:t xml:space="preserve"> </w:t>
      </w:r>
      <w:bookmarkStart w:id="14" w:name="_Hlk534973514"/>
      <w:r w:rsidR="00AD088F" w:rsidRPr="00183477">
        <w:rPr>
          <w:rFonts w:ascii="Arial Narrow" w:hAnsi="Arial Narrow" w:cs="Arial"/>
          <w:lang w:val="sk-SK"/>
        </w:rPr>
        <w:t>Verejný obstarávateľ v oznámení o vyhlásení verejného obstarávania a</w:t>
      </w:r>
      <w:r w:rsidR="008E39B4" w:rsidRPr="00183477">
        <w:rPr>
          <w:rFonts w:ascii="Arial Narrow" w:hAnsi="Arial Narrow" w:cs="Arial"/>
          <w:lang w:val="sk-SK"/>
        </w:rPr>
        <w:t xml:space="preserve"> </w:t>
      </w:r>
      <w:r w:rsidR="00AD088F" w:rsidRPr="00183477">
        <w:rPr>
          <w:rFonts w:ascii="Arial Narrow" w:hAnsi="Arial Narrow" w:cs="Arial"/>
          <w:lang w:val="sk-SK"/>
        </w:rPr>
        <w:t> v týchto súťažných podkladoch v </w:t>
      </w:r>
      <w:r w:rsidR="008E39B4" w:rsidRPr="00183477">
        <w:rPr>
          <w:rFonts w:ascii="Arial Narrow" w:hAnsi="Arial Narrow" w:cs="Arial"/>
          <w:lang w:val="sk-SK"/>
        </w:rPr>
        <w:t xml:space="preserve"> </w:t>
      </w:r>
      <w:r w:rsidR="00AD088F" w:rsidRPr="00183477">
        <w:rPr>
          <w:rFonts w:ascii="Arial Narrow" w:hAnsi="Arial Narrow" w:cs="Arial"/>
          <w:lang w:val="sk-SK"/>
        </w:rPr>
        <w:t xml:space="preserve">prílohe č. </w:t>
      </w:r>
      <w:r w:rsidR="00026F23" w:rsidRPr="00183477">
        <w:rPr>
          <w:rFonts w:ascii="Arial Narrow" w:hAnsi="Arial Narrow" w:cs="Arial"/>
          <w:lang w:val="sk-SK"/>
        </w:rPr>
        <w:t>5</w:t>
      </w:r>
      <w:r w:rsidR="00AD088F" w:rsidRPr="00183477">
        <w:rPr>
          <w:rFonts w:ascii="Arial Narrow" w:hAnsi="Arial Narrow" w:cs="Arial"/>
          <w:lang w:val="sk-SK"/>
        </w:rPr>
        <w:t xml:space="preserve"> Podmienky účasti uvádza, ktoré doklady podľa § 32 ods. 2 zákona sa z dôvodu použitia údajov z informačných systémov verejnej správy zo strany uchádzačov v ponuke</w:t>
      </w:r>
      <w:r w:rsidR="00AD088F" w:rsidRPr="008B0056">
        <w:rPr>
          <w:rFonts w:ascii="Arial Narrow" w:hAnsi="Arial Narrow" w:cs="Arial"/>
          <w:lang w:val="sk-SK"/>
        </w:rPr>
        <w:t xml:space="preserve"> nepredkladajú. </w:t>
      </w:r>
      <w:bookmarkEnd w:id="14"/>
    </w:p>
    <w:p w14:paraId="0FC7B8FF" w14:textId="5356818A" w:rsidR="001603A0" w:rsidRPr="00026F23" w:rsidRDefault="001603A0" w:rsidP="00026F23">
      <w:pPr>
        <w:pStyle w:val="Zarkazkladnhotextu2"/>
        <w:spacing w:before="120" w:line="240" w:lineRule="auto"/>
        <w:ind w:left="567"/>
        <w:jc w:val="both"/>
        <w:rPr>
          <w:rFonts w:ascii="Arial Narrow" w:hAnsi="Arial Narrow" w:cs="Arial Narrow"/>
          <w:lang w:val="sk-SK"/>
        </w:rPr>
      </w:pPr>
      <w:r w:rsidRPr="00887ABD">
        <w:rPr>
          <w:rFonts w:ascii="Arial Narrow" w:hAnsi="Arial Narrow"/>
        </w:rPr>
        <w:t xml:space="preserve">Ak uchádzač nevyužije na preukázanie splnenia podmienok účasti jednotný európsky dokument podľa </w:t>
      </w:r>
      <w:r w:rsidR="00671AEF">
        <w:rPr>
          <w:rFonts w:ascii="Arial Narrow" w:hAnsi="Arial Narrow"/>
          <w:lang w:val="sk-SK"/>
        </w:rPr>
        <w:br/>
      </w:r>
      <w:r w:rsidRPr="00887ABD">
        <w:rPr>
          <w:rFonts w:ascii="Arial Narrow" w:hAnsi="Arial Narrow"/>
        </w:rPr>
        <w:t>§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w:t>
      </w:r>
      <w:r w:rsidRPr="00026F23">
        <w:rPr>
          <w:rFonts w:ascii="Arial Narrow" w:hAnsi="Arial Narrow"/>
        </w:rPr>
        <w:t>v rámci svojej ponuky predkladá naskenované originály alebo úradne overené kópie dokladov na preukázanie splnenia podmienok účasti vo formáte .</w:t>
      </w:r>
      <w:proofErr w:type="spellStart"/>
      <w:r w:rsidRPr="00026F23">
        <w:rPr>
          <w:rFonts w:ascii="Arial Narrow" w:hAnsi="Arial Narrow"/>
        </w:rPr>
        <w:t>pdf</w:t>
      </w:r>
      <w:proofErr w:type="spellEnd"/>
      <w:r w:rsidRPr="00026F23">
        <w:rPr>
          <w:rFonts w:ascii="Arial Narrow" w:hAnsi="Arial Narrow"/>
        </w:rPr>
        <w:t xml:space="preserve"> </w:t>
      </w:r>
      <w:r w:rsidR="001D7AF8" w:rsidRPr="00026F23">
        <w:rPr>
          <w:rFonts w:ascii="Arial Narrow" w:hAnsi="Arial Narrow"/>
          <w:lang w:val="sk-SK"/>
        </w:rPr>
        <w:t xml:space="preserve"> </w:t>
      </w:r>
      <w:r w:rsidR="001D7AF8" w:rsidRPr="00026F23">
        <w:rPr>
          <w:rFonts w:ascii="Arial Narrow" w:hAnsi="Arial Narrow"/>
        </w:rPr>
        <w:t xml:space="preserve">alebo v pôvodnej elektronickej podobe podľa bodu 10.3  týchto súťažných podkladov </w:t>
      </w:r>
      <w:r w:rsidRPr="00026F23">
        <w:rPr>
          <w:rFonts w:ascii="Arial Narrow" w:hAnsi="Arial Narrow"/>
        </w:rPr>
        <w:t>a vložené do ponuky</w:t>
      </w:r>
      <w:r w:rsidR="00026F23" w:rsidRPr="00026F23">
        <w:rPr>
          <w:rFonts w:ascii="Arial Narrow" w:hAnsi="Arial Narrow"/>
          <w:lang w:val="sk-SK"/>
        </w:rPr>
        <w:t>.</w:t>
      </w:r>
    </w:p>
    <w:p w14:paraId="7C10BAC4" w14:textId="10822A91" w:rsidR="00671AEF" w:rsidRPr="00656F41" w:rsidRDefault="0023739F" w:rsidP="0001154F">
      <w:pPr>
        <w:pStyle w:val="Zarkazkladnhotextu2"/>
        <w:numPr>
          <w:ilvl w:val="1"/>
          <w:numId w:val="18"/>
        </w:numPr>
        <w:spacing w:before="120" w:line="240" w:lineRule="auto"/>
        <w:ind w:left="567" w:hanging="567"/>
        <w:jc w:val="both"/>
        <w:rPr>
          <w:rFonts w:ascii="Arial Narrow" w:hAnsi="Arial Narrow" w:cs="Arial Narrow"/>
        </w:rPr>
      </w:pPr>
      <w:r>
        <w:rPr>
          <w:rFonts w:ascii="Arial Narrow" w:hAnsi="Arial Narrow" w:cs="Arial"/>
          <w:lang w:val="sk-SK"/>
        </w:rPr>
        <w:t>Uchádzač</w:t>
      </w:r>
      <w:r w:rsidR="00671AEF" w:rsidRPr="00656F41">
        <w:rPr>
          <w:rFonts w:ascii="Arial Narrow" w:hAnsi="Arial Narrow" w:cs="Arial"/>
          <w:lang w:val="sk-SK"/>
        </w:rPr>
        <w:t xml:space="preserve"> </w:t>
      </w:r>
      <w:r w:rsidRPr="001C124D">
        <w:rPr>
          <w:rFonts w:ascii="Arial Narrow" w:hAnsi="Arial Narrow" w:cs="Arial"/>
        </w:rPr>
        <w:t xml:space="preserve">môže splnenie podmienok účasti preukázať aj spôsobom podľa § 39 zákona, </w:t>
      </w:r>
      <w:proofErr w:type="spellStart"/>
      <w:r w:rsidRPr="001C124D">
        <w:rPr>
          <w:rFonts w:ascii="Arial Narrow" w:hAnsi="Arial Narrow" w:cs="Arial"/>
        </w:rPr>
        <w:t>t.j</w:t>
      </w:r>
      <w:proofErr w:type="spellEnd"/>
      <w:r w:rsidRPr="001C124D">
        <w:rPr>
          <w:rFonts w:ascii="Arial Narrow" w:hAnsi="Arial Narrow" w:cs="Arial"/>
        </w:rPr>
        <w:t xml:space="preserve">. uchádzač môže predbežne nahradiť doklady na preukázanie splnenia podmienok účasti určené verejným obstarávateľom v tomto verejnom obstarávaní jednotným európskym dokumentom podľa </w:t>
      </w:r>
      <w:r w:rsidR="001D7AF8" w:rsidRPr="00183477">
        <w:rPr>
          <w:rFonts w:ascii="Arial Narrow" w:hAnsi="Arial Narrow" w:cs="Arial"/>
          <w:lang w:val="sk-SK"/>
        </w:rPr>
        <w:t>p</w:t>
      </w:r>
      <w:r w:rsidRPr="00183477">
        <w:rPr>
          <w:rFonts w:ascii="Arial Narrow" w:hAnsi="Arial Narrow" w:cs="Arial"/>
          <w:lang w:val="sk-SK"/>
        </w:rPr>
        <w:t>rílohy</w:t>
      </w:r>
      <w:r w:rsidRPr="00183477">
        <w:rPr>
          <w:rFonts w:ascii="Arial Narrow" w:hAnsi="Arial Narrow" w:cs="Arial"/>
        </w:rPr>
        <w:t xml:space="preserve"> č. 6 Formulár Jednotného</w:t>
      </w:r>
      <w:r w:rsidRPr="001C124D">
        <w:rPr>
          <w:rFonts w:ascii="Arial Narrow" w:hAnsi="Arial Narrow" w:cs="Arial"/>
        </w:rPr>
        <w:t xml:space="preserve"> európskeho dokumentu týchto súťažných podkladov (ďalej aj ako „JED“).</w:t>
      </w:r>
    </w:p>
    <w:p w14:paraId="28D9F0E2" w14:textId="77777777" w:rsidR="0023739F" w:rsidRPr="0023739F" w:rsidRDefault="0023739F" w:rsidP="00671AEF">
      <w:pPr>
        <w:pStyle w:val="Zarkazkladnhotextu2"/>
        <w:spacing w:before="120" w:line="240" w:lineRule="auto"/>
        <w:ind w:left="567"/>
        <w:jc w:val="both"/>
        <w:rPr>
          <w:rFonts w:ascii="Arial Narrow" w:hAnsi="Arial Narrow" w:cs="Arial Narrow"/>
          <w:b/>
          <w:lang w:val="sk-SK"/>
        </w:rPr>
      </w:pPr>
      <w:r w:rsidRPr="00F92FC2">
        <w:rPr>
          <w:rFonts w:ascii="Arial Narrow" w:hAnsi="Arial Narrow" w:cs="Arial Narrow"/>
          <w:b/>
          <w:lang w:val="sk-SK"/>
        </w:rPr>
        <w:t>Vytvorenie elektronickej verzie formuláru JED – postup pre uchádzača:</w:t>
      </w:r>
    </w:p>
    <w:p w14:paraId="4BFAD55C" w14:textId="3BD33CB3" w:rsidR="00671AEF" w:rsidRPr="003E66DB" w:rsidRDefault="00671AEF" w:rsidP="00671AEF">
      <w:pPr>
        <w:pStyle w:val="Zarkazkladnhotextu2"/>
        <w:spacing w:before="120" w:line="240" w:lineRule="auto"/>
        <w:ind w:left="567"/>
        <w:jc w:val="both"/>
        <w:rPr>
          <w:rFonts w:ascii="Arial Narrow" w:hAnsi="Arial Narrow" w:cs="Arial Narrow"/>
          <w:lang w:val="sk-SK"/>
        </w:rPr>
      </w:pPr>
      <w:r w:rsidRPr="003E66DB">
        <w:rPr>
          <w:rFonts w:ascii="Arial Narrow" w:hAnsi="Arial Narrow" w:cs="Arial Narrow"/>
          <w:lang w:val="sk-SK"/>
        </w:rPr>
        <w:t>Verejný obstarávateľ</w:t>
      </w:r>
      <w:r w:rsidRPr="003E66DB">
        <w:rPr>
          <w:rFonts w:ascii="Arial Narrow" w:hAnsi="Arial Narrow" w:cs="Arial Narrow"/>
        </w:rPr>
        <w:t xml:space="preserve"> odporúča, aby </w:t>
      </w:r>
      <w:r w:rsidR="0023739F">
        <w:rPr>
          <w:rFonts w:ascii="Arial Narrow" w:hAnsi="Arial Narrow" w:cs="Arial Narrow"/>
          <w:lang w:val="sk-SK"/>
        </w:rPr>
        <w:t>uchádzač</w:t>
      </w:r>
      <w:r w:rsidRPr="003E66DB">
        <w:rPr>
          <w:rFonts w:ascii="Arial Narrow" w:hAnsi="Arial Narrow" w:cs="Arial Narrow"/>
        </w:rPr>
        <w:t xml:space="preserve"> použil </w:t>
      </w:r>
      <w:proofErr w:type="spellStart"/>
      <w:r w:rsidRPr="003E66DB">
        <w:rPr>
          <w:rFonts w:ascii="Arial Narrow" w:hAnsi="Arial Narrow" w:cs="Arial Narrow"/>
        </w:rPr>
        <w:t>predvyplnený</w:t>
      </w:r>
      <w:proofErr w:type="spellEnd"/>
      <w:r w:rsidRPr="003E66DB">
        <w:rPr>
          <w:rFonts w:ascii="Arial Narrow" w:hAnsi="Arial Narrow" w:cs="Arial Narrow"/>
        </w:rPr>
        <w:t xml:space="preserve"> elektronický formulár JED vo formáte .</w:t>
      </w:r>
      <w:proofErr w:type="spellStart"/>
      <w:r w:rsidRPr="003E66DB">
        <w:rPr>
          <w:rFonts w:ascii="Arial Narrow" w:hAnsi="Arial Narrow" w:cs="Arial Narrow"/>
        </w:rPr>
        <w:t>xml</w:t>
      </w:r>
      <w:proofErr w:type="spellEnd"/>
      <w:r w:rsidRPr="003E66DB">
        <w:rPr>
          <w:rFonts w:ascii="Arial Narrow" w:hAnsi="Arial Narrow" w:cs="Arial Narrow"/>
        </w:rPr>
        <w:t xml:space="preserve">, </w:t>
      </w:r>
      <w:r w:rsidR="0023739F" w:rsidRPr="00A23870">
        <w:rPr>
          <w:rFonts w:ascii="Arial Narrow" w:hAnsi="Arial Narrow" w:cs="Arial"/>
        </w:rPr>
        <w:t xml:space="preserve">ktorý je prílohou č. </w:t>
      </w:r>
      <w:r w:rsidR="00412730">
        <w:rPr>
          <w:rFonts w:ascii="Arial Narrow" w:hAnsi="Arial Narrow" w:cs="Arial"/>
          <w:lang w:val="sk-SK"/>
        </w:rPr>
        <w:t>6</w:t>
      </w:r>
      <w:r w:rsidR="0023739F" w:rsidRPr="00A23870">
        <w:rPr>
          <w:rFonts w:ascii="Arial Narrow" w:hAnsi="Arial Narrow" w:cs="Arial"/>
        </w:rPr>
        <w:t xml:space="preserve"> Formulár Jednotného európskeho dokumentu týchto súťažných podkladov</w:t>
      </w:r>
      <w:r w:rsidRPr="003E66DB">
        <w:rPr>
          <w:rFonts w:ascii="Arial Narrow" w:hAnsi="Arial Narrow" w:cs="Arial Narrow"/>
        </w:rPr>
        <w:t>.</w:t>
      </w:r>
    </w:p>
    <w:p w14:paraId="09EDEE98" w14:textId="77777777" w:rsidR="006317F2" w:rsidRDefault="00671AEF" w:rsidP="001A71E1">
      <w:pPr>
        <w:pStyle w:val="Zarkazkladnhotextu2"/>
        <w:spacing w:after="0" w:line="240" w:lineRule="auto"/>
        <w:ind w:left="567"/>
        <w:jc w:val="both"/>
        <w:rPr>
          <w:rFonts w:ascii="Arial Narrow" w:hAnsi="Arial Narrow" w:cs="Arial Narrow"/>
          <w:lang w:val="sk-SK"/>
        </w:rPr>
      </w:pPr>
      <w:r w:rsidRPr="00B5226B">
        <w:rPr>
          <w:rFonts w:ascii="Arial Narrow" w:hAnsi="Arial Narrow" w:cs="Arial Narrow"/>
          <w:u w:val="single"/>
          <w:lang w:val="sk-SK"/>
        </w:rPr>
        <w:t>Uchádzač si verejným obstarávateľom pripravenú/vygenerovanú verziu JED-u vo formáte .</w:t>
      </w:r>
      <w:proofErr w:type="spellStart"/>
      <w:r w:rsidRPr="00B5226B">
        <w:rPr>
          <w:rFonts w:ascii="Arial Narrow" w:hAnsi="Arial Narrow" w:cs="Arial Narrow"/>
          <w:u w:val="single"/>
          <w:lang w:val="sk-SK"/>
        </w:rPr>
        <w:t>xml</w:t>
      </w:r>
      <w:proofErr w:type="spellEnd"/>
      <w:r w:rsidRPr="00B5226B">
        <w:rPr>
          <w:rFonts w:ascii="Arial Narrow" w:hAnsi="Arial Narrow" w:cs="Arial Narrow"/>
          <w:u w:val="single"/>
          <w:lang w:val="sk-SK"/>
        </w:rPr>
        <w:t xml:space="preserve"> stiahne </w:t>
      </w:r>
      <w:r w:rsidR="00A60704" w:rsidRPr="00B5226B">
        <w:rPr>
          <w:rFonts w:ascii="Arial Narrow" w:hAnsi="Arial Narrow" w:cs="Arial Narrow"/>
          <w:u w:val="single"/>
          <w:lang w:val="sk-SK"/>
        </w:rPr>
        <w:br/>
      </w:r>
      <w:r w:rsidRPr="00B5226B">
        <w:rPr>
          <w:rFonts w:ascii="Arial Narrow" w:hAnsi="Arial Narrow" w:cs="Arial Narrow"/>
          <w:u w:val="single"/>
          <w:lang w:val="sk-SK"/>
        </w:rPr>
        <w:t>do svojho počítača</w:t>
      </w:r>
      <w:r w:rsidRPr="00B5226B">
        <w:rPr>
          <w:rFonts w:ascii="Arial Narrow" w:hAnsi="Arial Narrow" w:cs="Arial Narrow"/>
          <w:lang w:val="sk-SK"/>
        </w:rPr>
        <w:t>.</w:t>
      </w:r>
      <w:r w:rsidR="0023739F">
        <w:rPr>
          <w:rFonts w:ascii="Arial Narrow" w:hAnsi="Arial Narrow" w:cs="Arial Narrow"/>
          <w:lang w:val="sk-SK"/>
        </w:rPr>
        <w:t xml:space="preserve"> </w:t>
      </w:r>
    </w:p>
    <w:p w14:paraId="70D7FA4B" w14:textId="0FD09122" w:rsidR="00671AEF" w:rsidRPr="00085FE7" w:rsidRDefault="00671AEF" w:rsidP="0023739F">
      <w:pPr>
        <w:pStyle w:val="Zarkazkladnhotextu2"/>
        <w:spacing w:before="120" w:line="240" w:lineRule="auto"/>
        <w:ind w:left="567"/>
        <w:jc w:val="both"/>
        <w:rPr>
          <w:rFonts w:ascii="Arial Narrow" w:hAnsi="Arial Narrow"/>
          <w:lang w:val="sk-SK"/>
        </w:rPr>
      </w:pPr>
      <w:r w:rsidRPr="00085FE7">
        <w:rPr>
          <w:rFonts w:ascii="Arial Narrow" w:hAnsi="Arial Narrow"/>
        </w:rPr>
        <w:t>Následne si uchádzač v internetovom prehliadači otvorí e</w:t>
      </w:r>
      <w:r w:rsidR="001A71E1">
        <w:rPr>
          <w:rFonts w:ascii="Arial Narrow" w:hAnsi="Arial Narrow"/>
          <w:lang w:val="sk-SK"/>
        </w:rPr>
        <w:t>-</w:t>
      </w:r>
      <w:r w:rsidRPr="00085FE7">
        <w:rPr>
          <w:rFonts w:ascii="Arial Narrow" w:hAnsi="Arial Narrow"/>
        </w:rPr>
        <w:t xml:space="preserve">službu Európskej komisie, ktorá je dostupná na </w:t>
      </w:r>
      <w:r w:rsidR="00F92FC2">
        <w:rPr>
          <w:rFonts w:ascii="Arial Narrow" w:hAnsi="Arial Narrow"/>
          <w:lang w:val="sk-SK"/>
        </w:rPr>
        <w:t xml:space="preserve">elektronickej </w:t>
      </w:r>
      <w:r w:rsidRPr="00085FE7">
        <w:rPr>
          <w:rFonts w:ascii="Arial Narrow" w:hAnsi="Arial Narrow"/>
        </w:rPr>
        <w:t xml:space="preserve">adrese: </w:t>
      </w:r>
      <w:hyperlink r:id="rId17" w:history="1">
        <w:r w:rsidR="006317F2" w:rsidRPr="00085FE7">
          <w:rPr>
            <w:rStyle w:val="Hypertextovprepojenie"/>
            <w:rFonts w:ascii="Arial Narrow" w:hAnsi="Arial Narrow"/>
            <w:color w:val="auto"/>
          </w:rPr>
          <w:t>https://www.uvo.gov.sk/espd/</w:t>
        </w:r>
      </w:hyperlink>
      <w:r w:rsidR="00B5226B">
        <w:rPr>
          <w:rStyle w:val="Hypertextovprepojenie"/>
          <w:rFonts w:ascii="Arial Narrow" w:hAnsi="Arial Narrow"/>
          <w:color w:val="auto"/>
          <w:lang w:val="sk-SK"/>
        </w:rPr>
        <w:t>.</w:t>
      </w:r>
    </w:p>
    <w:p w14:paraId="28AA0137" w14:textId="7D9901CF" w:rsidR="0023739F" w:rsidRDefault="00621346" w:rsidP="0023739F">
      <w:pPr>
        <w:pStyle w:val="Zarkazkladnhotextu2"/>
        <w:spacing w:line="240" w:lineRule="auto"/>
        <w:ind w:left="567"/>
        <w:jc w:val="both"/>
        <w:rPr>
          <w:rFonts w:ascii="Arial Narrow" w:hAnsi="Arial Narrow"/>
          <w:lang w:val="sk-SK"/>
        </w:rPr>
      </w:pPr>
      <w:r>
        <w:rPr>
          <w:rFonts w:ascii="Arial Narrow" w:hAnsi="Arial Narrow"/>
          <w:lang w:val="sk-SK"/>
        </w:rPr>
        <w:t>Následne</w:t>
      </w:r>
      <w:r w:rsidR="00671AEF" w:rsidRPr="00656F41">
        <w:rPr>
          <w:rFonts w:ascii="Arial Narrow" w:hAnsi="Arial Narrow"/>
        </w:rPr>
        <w:t xml:space="preserve"> vyberie možnosť „Som hospodársky subjekt“ a cez </w:t>
      </w:r>
      <w:r w:rsidR="00671AEF" w:rsidRPr="00E122A7">
        <w:rPr>
          <w:rFonts w:ascii="Arial Narrow" w:hAnsi="Arial Narrow"/>
        </w:rPr>
        <w:t>funkci</w:t>
      </w:r>
      <w:r w:rsidR="00F92FC2" w:rsidRPr="00E122A7">
        <w:rPr>
          <w:rFonts w:ascii="Arial Narrow" w:hAnsi="Arial Narrow"/>
          <w:lang w:val="sk-SK"/>
        </w:rPr>
        <w:t>onalitu</w:t>
      </w:r>
      <w:r w:rsidR="00671AEF" w:rsidRPr="00E122A7">
        <w:rPr>
          <w:rFonts w:ascii="Arial Narrow" w:hAnsi="Arial Narrow"/>
        </w:rPr>
        <w:t xml:space="preserve"> „Importovať JED“ si otvorí JED </w:t>
      </w:r>
      <w:r w:rsidR="00A60704" w:rsidRPr="00E122A7">
        <w:rPr>
          <w:rFonts w:ascii="Arial Narrow" w:hAnsi="Arial Narrow"/>
          <w:lang w:val="sk-SK"/>
        </w:rPr>
        <w:br/>
      </w:r>
      <w:r w:rsidR="00671AEF" w:rsidRPr="00E122A7">
        <w:rPr>
          <w:rFonts w:ascii="Arial Narrow" w:hAnsi="Arial Narrow"/>
        </w:rPr>
        <w:t>vo formáte .</w:t>
      </w:r>
      <w:proofErr w:type="spellStart"/>
      <w:r w:rsidR="00671AEF" w:rsidRPr="00E122A7">
        <w:rPr>
          <w:rFonts w:ascii="Arial Narrow" w:hAnsi="Arial Narrow"/>
        </w:rPr>
        <w:t>xml</w:t>
      </w:r>
      <w:proofErr w:type="spellEnd"/>
      <w:r w:rsidR="00671AEF" w:rsidRPr="00E122A7">
        <w:rPr>
          <w:rFonts w:ascii="Arial Narrow" w:hAnsi="Arial Narrow"/>
        </w:rPr>
        <w:t>, ktorý môže následne vyplniť a prostredníctvom tlačidiel „Prehľad“ a následne „Stiahnuť ako“, uložiť do</w:t>
      </w:r>
      <w:r w:rsidR="0023739F" w:rsidRPr="00E122A7">
        <w:rPr>
          <w:rFonts w:ascii="Arial Narrow" w:hAnsi="Arial Narrow"/>
        </w:rPr>
        <w:t xml:space="preserve"> svojho počítača vo formáte </w:t>
      </w:r>
      <w:r w:rsidR="008B0056">
        <w:rPr>
          <w:rFonts w:ascii="Arial Narrow" w:hAnsi="Arial Narrow"/>
          <w:lang w:val="sk-SK"/>
        </w:rPr>
        <w:t>.</w:t>
      </w:r>
      <w:proofErr w:type="spellStart"/>
      <w:r w:rsidR="0023739F" w:rsidRPr="00E122A7">
        <w:rPr>
          <w:rFonts w:ascii="Arial Narrow" w:hAnsi="Arial Narrow"/>
        </w:rPr>
        <w:t>pdf</w:t>
      </w:r>
      <w:proofErr w:type="spellEnd"/>
      <w:r w:rsidR="0023739F" w:rsidRPr="00E122A7">
        <w:rPr>
          <w:rFonts w:ascii="Arial Narrow" w:hAnsi="Arial Narrow"/>
          <w:lang w:val="sk-SK"/>
        </w:rPr>
        <w:t>, ktorý predkladá spôsobom</w:t>
      </w:r>
      <w:r w:rsidR="0023739F" w:rsidRPr="0023739F">
        <w:rPr>
          <w:rFonts w:ascii="Arial Narrow" w:hAnsi="Arial Narrow"/>
          <w:lang w:val="sk-SK"/>
        </w:rPr>
        <w:t xml:space="preserve"> určeným funkcionalitou EKS ako súčasť svojej ponuky</w:t>
      </w:r>
      <w:r w:rsidR="0023739F">
        <w:rPr>
          <w:rFonts w:ascii="Arial Narrow" w:hAnsi="Arial Narrow"/>
          <w:lang w:val="sk-SK"/>
        </w:rPr>
        <w:t>.</w:t>
      </w:r>
    </w:p>
    <w:p w14:paraId="5935E30D" w14:textId="77777777" w:rsidR="00F92FC2" w:rsidRPr="00E122A7" w:rsidRDefault="00F92FC2" w:rsidP="00F92FC2">
      <w:pPr>
        <w:autoSpaceDE w:val="0"/>
        <w:autoSpaceDN w:val="0"/>
        <w:adjustRightInd w:val="0"/>
        <w:spacing w:after="0" w:line="240" w:lineRule="auto"/>
        <w:ind w:left="567"/>
        <w:jc w:val="both"/>
        <w:rPr>
          <w:rFonts w:ascii="Arial Narrow" w:hAnsi="Arial Narrow" w:cs="Arial"/>
          <w:sz w:val="22"/>
        </w:rPr>
      </w:pPr>
      <w:r w:rsidRPr="00E122A7">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8" w:history="1">
        <w:r w:rsidRPr="00E122A7">
          <w:rPr>
            <w:rStyle w:val="Hypertextovprepojenie"/>
            <w:rFonts w:ascii="Arial Narrow" w:hAnsi="Arial Narrow" w:cs="Arial"/>
            <w:sz w:val="22"/>
          </w:rPr>
          <w:t>https://www.uvo.gov.sk/legislativametodika-dohlad/jednotny-europsky-dokument-605.html</w:t>
        </w:r>
      </w:hyperlink>
      <w:r w:rsidRPr="00E122A7">
        <w:rPr>
          <w:rFonts w:ascii="Arial Narrow" w:hAnsi="Arial Narrow" w:cs="Arial"/>
          <w:sz w:val="22"/>
        </w:rPr>
        <w:t xml:space="preserve">: JED - príručka k službe ESPD ( </w:t>
      </w:r>
      <w:hyperlink r:id="rId19" w:history="1">
        <w:r w:rsidRPr="00E122A7">
          <w:rPr>
            <w:rStyle w:val="Hypertextovprepojenie"/>
            <w:rFonts w:ascii="Arial Narrow" w:hAnsi="Arial Narrow"/>
            <w:sz w:val="22"/>
          </w:rPr>
          <w:t>https://www.uvo.gov.sk/extdoc/1445/JED-prirucka_ESPD</w:t>
        </w:r>
      </w:hyperlink>
      <w:r w:rsidRPr="00E122A7">
        <w:rPr>
          <w:rStyle w:val="Hypertextovprepojenie"/>
          <w:rFonts w:ascii="Arial Narrow" w:hAnsi="Arial Narrow"/>
          <w:color w:val="auto"/>
          <w:sz w:val="22"/>
          <w:u w:val="none"/>
        </w:rPr>
        <w:t xml:space="preserve"> </w:t>
      </w:r>
      <w:r w:rsidRPr="00E122A7">
        <w:rPr>
          <w:rFonts w:ascii="Arial Narrow" w:hAnsi="Arial Narrow" w:cs="Arial"/>
          <w:sz w:val="22"/>
        </w:rPr>
        <w:t>).</w:t>
      </w:r>
    </w:p>
    <w:p w14:paraId="30AEAA91" w14:textId="77777777" w:rsidR="00F92FC2" w:rsidRPr="00E122A7" w:rsidRDefault="00F92FC2" w:rsidP="0023739F">
      <w:pPr>
        <w:pStyle w:val="Zarkazkladnhotextu2"/>
        <w:spacing w:line="240" w:lineRule="auto"/>
        <w:ind w:left="567"/>
        <w:jc w:val="both"/>
        <w:rPr>
          <w:rFonts w:ascii="Arial Narrow" w:hAnsi="Arial Narrow"/>
          <w:lang w:val="sk-SK"/>
        </w:rPr>
      </w:pPr>
    </w:p>
    <w:p w14:paraId="22299839" w14:textId="7ED26459" w:rsidR="006317F2" w:rsidRPr="00E122A7" w:rsidRDefault="006317F2" w:rsidP="006317F2">
      <w:pPr>
        <w:pStyle w:val="Odsekzoznamu"/>
        <w:ind w:left="567"/>
        <w:jc w:val="both"/>
        <w:rPr>
          <w:rStyle w:val="Hypertextovprepojenie"/>
          <w:rFonts w:ascii="Arial Narrow" w:hAnsi="Arial Narrow"/>
          <w:sz w:val="22"/>
          <w:szCs w:val="22"/>
        </w:rPr>
      </w:pPr>
      <w:r w:rsidRPr="00E122A7">
        <w:rPr>
          <w:rFonts w:ascii="Arial Narrow" w:hAnsi="Arial Narrow"/>
          <w:sz w:val="22"/>
          <w:szCs w:val="22"/>
        </w:rPr>
        <w:t xml:space="preserve">Druhou možnosťou vytvorenia elektronického JED a elektronickej odpovede </w:t>
      </w:r>
      <w:r w:rsidR="00F92FC2" w:rsidRPr="00E122A7">
        <w:rPr>
          <w:rFonts w:ascii="Arial Narrow" w:hAnsi="Arial Narrow"/>
          <w:sz w:val="22"/>
          <w:szCs w:val="22"/>
        </w:rPr>
        <w:t>uchádzača</w:t>
      </w:r>
      <w:r w:rsidRPr="00E122A7">
        <w:rPr>
          <w:rFonts w:ascii="Arial Narrow" w:hAnsi="Arial Narrow"/>
          <w:sz w:val="22"/>
          <w:szCs w:val="22"/>
        </w:rPr>
        <w:t xml:space="preserve"> na elektronický JED je použitie nástroja EKS, ktorý je dostupný na adrese </w:t>
      </w:r>
      <w:hyperlink r:id="rId20" w:history="1">
        <w:r w:rsidRPr="00E122A7">
          <w:rPr>
            <w:rStyle w:val="Hypertextovprepojenie"/>
            <w:rFonts w:ascii="Arial Narrow" w:hAnsi="Arial Narrow"/>
            <w:sz w:val="22"/>
            <w:szCs w:val="22"/>
          </w:rPr>
          <w:t>https://jed.eks.sk/</w:t>
        </w:r>
      </w:hyperlink>
      <w:r w:rsidR="00F92FC2" w:rsidRPr="00E122A7">
        <w:rPr>
          <w:rStyle w:val="Hypertextovprepojenie"/>
          <w:rFonts w:ascii="Arial Narrow" w:hAnsi="Arial Narrow"/>
          <w:sz w:val="22"/>
          <w:szCs w:val="22"/>
        </w:rPr>
        <w:t>.</w:t>
      </w:r>
    </w:p>
    <w:p w14:paraId="70C43963" w14:textId="77777777" w:rsidR="00F92FC2" w:rsidRPr="00EC7B34" w:rsidRDefault="00F92FC2" w:rsidP="00F92FC2">
      <w:pPr>
        <w:autoSpaceDE w:val="0"/>
        <w:autoSpaceDN w:val="0"/>
        <w:spacing w:before="120" w:after="120" w:line="240" w:lineRule="auto"/>
        <w:ind w:left="567"/>
        <w:jc w:val="both"/>
        <w:rPr>
          <w:rFonts w:ascii="Arial Narrow" w:hAnsi="Arial Narrow"/>
          <w:sz w:val="22"/>
        </w:rPr>
      </w:pPr>
      <w:r w:rsidRPr="00E122A7">
        <w:rPr>
          <w:rFonts w:ascii="Arial Narrow" w:hAnsi="Arial Narrow"/>
          <w:sz w:val="22"/>
        </w:rPr>
        <w:t>Uchádzač si verejným obstarávateľom pripravenú/vygenerovanú verziu JED-u vo</w:t>
      </w:r>
      <w:r w:rsidRPr="00601932">
        <w:rPr>
          <w:rFonts w:ascii="Arial Narrow" w:hAnsi="Arial Narrow"/>
          <w:sz w:val="22"/>
        </w:rPr>
        <w:t xml:space="preserve"> formáte .</w:t>
      </w:r>
      <w:proofErr w:type="spellStart"/>
      <w:r w:rsidRPr="00601932">
        <w:rPr>
          <w:rFonts w:ascii="Arial Narrow" w:hAnsi="Arial Narrow"/>
          <w:sz w:val="22"/>
        </w:rPr>
        <w:t>xml</w:t>
      </w:r>
      <w:proofErr w:type="spellEnd"/>
      <w:r w:rsidRPr="00601932">
        <w:rPr>
          <w:rFonts w:ascii="Arial Narrow" w:hAnsi="Arial Narrow"/>
          <w:sz w:val="22"/>
        </w:rPr>
        <w:t xml:space="preserve">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w:t>
      </w:r>
      <w:proofErr w:type="spellStart"/>
      <w:r w:rsidRPr="00601932">
        <w:rPr>
          <w:rFonts w:ascii="Arial Narrow" w:hAnsi="Arial Narrow"/>
          <w:sz w:val="22"/>
        </w:rPr>
        <w:t>xml</w:t>
      </w:r>
      <w:proofErr w:type="spellEnd"/>
      <w:r w:rsidRPr="00601932">
        <w:rPr>
          <w:rFonts w:ascii="Arial Narrow" w:hAnsi="Arial Narrow"/>
          <w:sz w:val="22"/>
        </w:rPr>
        <w:t xml:space="preserve">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xml:space="preserve">“, vytvorí odpoveď, </w:t>
      </w:r>
      <w:proofErr w:type="spellStart"/>
      <w:r w:rsidRPr="00601932">
        <w:rPr>
          <w:rFonts w:ascii="Arial Narrow" w:hAnsi="Arial Narrow"/>
          <w:sz w:val="22"/>
        </w:rPr>
        <w:t>t.j</w:t>
      </w:r>
      <w:proofErr w:type="spellEnd"/>
      <w:r w:rsidRPr="00601932">
        <w:rPr>
          <w:rFonts w:ascii="Arial Narrow" w:hAnsi="Arial Narrow"/>
          <w:sz w:val="22"/>
        </w:rPr>
        <w:t>.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xml:space="preserve">“ uložiť do svojho počítača vo formáte </w:t>
      </w:r>
      <w:proofErr w:type="spellStart"/>
      <w:r w:rsidRPr="00601932">
        <w:rPr>
          <w:rFonts w:ascii="Arial Narrow" w:hAnsi="Arial Narrow"/>
          <w:sz w:val="22"/>
        </w:rPr>
        <w:t>pdf</w:t>
      </w:r>
      <w:proofErr w:type="spellEnd"/>
      <w:r w:rsidRPr="00EC7B34">
        <w:rPr>
          <w:rStyle w:val="Hypertextovprepojenie"/>
          <w:rFonts w:ascii="Arial Narrow" w:hAnsi="Arial Narrow"/>
          <w:sz w:val="22"/>
          <w:u w:val="none"/>
        </w:rPr>
        <w:t>.</w:t>
      </w:r>
    </w:p>
    <w:p w14:paraId="472EA8AE" w14:textId="59599F39" w:rsidR="00065F6B" w:rsidRPr="00887ABD" w:rsidRDefault="00572C68" w:rsidP="00572C68">
      <w:pPr>
        <w:tabs>
          <w:tab w:val="left" w:pos="708"/>
        </w:tabs>
        <w:spacing w:before="120" w:after="0" w:line="240" w:lineRule="auto"/>
        <w:jc w:val="both"/>
        <w:rPr>
          <w:rFonts w:ascii="Arial Narrow" w:hAnsi="Arial Narrow" w:cs="Arial"/>
          <w:sz w:val="22"/>
          <w:lang w:eastAsia="sk-SK"/>
        </w:rPr>
      </w:pPr>
      <w:r>
        <w:rPr>
          <w:rFonts w:ascii="Arial Narrow" w:eastAsia="Times New Roman" w:hAnsi="Arial Narrow"/>
          <w:sz w:val="22"/>
          <w:lang w:eastAsia="cs-CZ"/>
        </w:rPr>
        <w:t xml:space="preserve">           </w:t>
      </w:r>
      <w:r w:rsidR="001D7AF8">
        <w:rPr>
          <w:rFonts w:ascii="Arial Narrow" w:hAnsi="Arial Narrow" w:cs="Arial"/>
          <w:sz w:val="22"/>
          <w:lang w:eastAsia="sk-SK"/>
        </w:rPr>
        <w:t>V</w:t>
      </w:r>
      <w:r w:rsidR="00671AEF" w:rsidRPr="00887ABD">
        <w:rPr>
          <w:rFonts w:ascii="Arial Narrow" w:hAnsi="Arial Narrow" w:cs="Arial"/>
          <w:sz w:val="22"/>
          <w:lang w:eastAsia="sk-SK"/>
        </w:rPr>
        <w:t xml:space="preserve">o formulári </w:t>
      </w:r>
      <w:r w:rsidR="001D7AF8">
        <w:rPr>
          <w:rFonts w:ascii="Arial Narrow" w:hAnsi="Arial Narrow" w:cs="Arial"/>
          <w:sz w:val="22"/>
          <w:lang w:eastAsia="sk-SK"/>
        </w:rPr>
        <w:t>JED</w:t>
      </w:r>
      <w:r w:rsidR="00671AEF" w:rsidRPr="00887ABD">
        <w:rPr>
          <w:rFonts w:ascii="Arial Narrow" w:hAnsi="Arial Narrow" w:cs="Arial"/>
          <w:sz w:val="22"/>
          <w:lang w:eastAsia="sk-SK"/>
        </w:rPr>
        <w:t xml:space="preserve"> </w:t>
      </w:r>
      <w:r w:rsidR="001D7AF8">
        <w:rPr>
          <w:rFonts w:ascii="Arial Narrow" w:hAnsi="Arial Narrow" w:cs="Arial"/>
          <w:sz w:val="22"/>
          <w:lang w:eastAsia="sk-SK"/>
        </w:rPr>
        <w:t xml:space="preserve">uchádzač </w:t>
      </w:r>
      <w:r w:rsidR="00671AEF" w:rsidRPr="00887ABD">
        <w:rPr>
          <w:rFonts w:ascii="Arial Narrow" w:hAnsi="Arial Narrow" w:cs="Arial"/>
          <w:sz w:val="22"/>
          <w:lang w:eastAsia="sk-SK"/>
        </w:rPr>
        <w:t>vyplní nasledovné časti:</w:t>
      </w:r>
    </w:p>
    <w:p w14:paraId="6409E59D"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 – A, B a C,</w:t>
      </w:r>
    </w:p>
    <w:p w14:paraId="6ABAA009"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lastRenderedPageBreak/>
        <w:t>časť III - A, B, C a D,</w:t>
      </w:r>
    </w:p>
    <w:p w14:paraId="149A579B" w14:textId="7CEAB24D" w:rsidR="005B4193" w:rsidRPr="005B4193" w:rsidRDefault="00065F6B" w:rsidP="0001154F">
      <w:pPr>
        <w:numPr>
          <w:ilvl w:val="0"/>
          <w:numId w:val="10"/>
        </w:numPr>
        <w:spacing w:after="0" w:line="240" w:lineRule="auto"/>
        <w:ind w:left="2552" w:hanging="283"/>
        <w:jc w:val="both"/>
        <w:rPr>
          <w:rFonts w:ascii="Arial Narrow" w:hAnsi="Arial Narrow" w:cs="Arial"/>
          <w:sz w:val="22"/>
        </w:rPr>
      </w:pPr>
      <w:r w:rsidRPr="005B4193">
        <w:rPr>
          <w:rFonts w:ascii="Arial Narrow" w:hAnsi="Arial Narrow" w:cs="Arial"/>
          <w:sz w:val="22"/>
        </w:rPr>
        <w:t xml:space="preserve">časť IV </w:t>
      </w:r>
      <w:r w:rsidR="0097687A">
        <w:rPr>
          <w:rFonts w:ascii="Arial Narrow" w:hAnsi="Arial Narrow" w:cs="Arial"/>
          <w:sz w:val="22"/>
        </w:rPr>
        <w:t xml:space="preserve">- </w:t>
      </w:r>
      <w:r w:rsidR="00C616A3" w:rsidRPr="005B4193">
        <w:rPr>
          <w:rFonts w:ascii="Arial Narrow" w:hAnsi="Arial Narrow" w:cs="Arial"/>
          <w:color w:val="000000"/>
          <w:sz w:val="22"/>
        </w:rPr>
        <w:t>oddiel α</w:t>
      </w:r>
      <w:r w:rsidR="00A50A0B">
        <w:rPr>
          <w:rFonts w:ascii="Arial Narrow" w:hAnsi="Arial Narrow" w:cs="Arial"/>
          <w:color w:val="000000"/>
          <w:sz w:val="22"/>
        </w:rPr>
        <w:t>,</w:t>
      </w:r>
    </w:p>
    <w:p w14:paraId="001FA317" w14:textId="77777777" w:rsidR="00065F6B" w:rsidRPr="005B4193" w:rsidRDefault="00065F6B" w:rsidP="0001154F">
      <w:pPr>
        <w:numPr>
          <w:ilvl w:val="0"/>
          <w:numId w:val="10"/>
        </w:numPr>
        <w:spacing w:after="0" w:line="240" w:lineRule="auto"/>
        <w:ind w:left="2552" w:hanging="284"/>
        <w:jc w:val="both"/>
        <w:rPr>
          <w:rFonts w:ascii="Arial Narrow" w:hAnsi="Arial Narrow" w:cs="Arial"/>
          <w:sz w:val="22"/>
        </w:rPr>
      </w:pPr>
      <w:r w:rsidRPr="005B4193">
        <w:rPr>
          <w:rFonts w:ascii="Arial Narrow" w:hAnsi="Arial Narrow" w:cs="Arial"/>
          <w:sz w:val="22"/>
          <w:lang w:eastAsia="sk-SK"/>
        </w:rPr>
        <w:t>časť VI.</w:t>
      </w:r>
    </w:p>
    <w:p w14:paraId="58C04B4C" w14:textId="147435A9" w:rsidR="00816225" w:rsidRPr="00E122A7" w:rsidRDefault="00671AEF" w:rsidP="00887ABD">
      <w:pPr>
        <w:autoSpaceDE w:val="0"/>
        <w:autoSpaceDN w:val="0"/>
        <w:adjustRightInd w:val="0"/>
        <w:spacing w:before="120" w:after="120" w:line="240" w:lineRule="auto"/>
        <w:ind w:left="567"/>
        <w:jc w:val="both"/>
        <w:rPr>
          <w:rFonts w:ascii="Arial Narrow" w:hAnsi="Arial Narrow"/>
          <w:sz w:val="22"/>
        </w:rPr>
      </w:pPr>
      <w:r w:rsidRPr="00A411E3">
        <w:rPr>
          <w:rFonts w:ascii="Arial Narrow" w:hAnsi="Arial Narrow"/>
          <w:sz w:val="22"/>
        </w:rPr>
        <w:t>Uchádzač uvedie v </w:t>
      </w:r>
      <w:r w:rsidR="0023739F">
        <w:rPr>
          <w:rFonts w:ascii="Arial Narrow" w:hAnsi="Arial Narrow"/>
          <w:sz w:val="22"/>
        </w:rPr>
        <w:t>JED</w:t>
      </w:r>
      <w:r w:rsidRPr="00A411E3">
        <w:rPr>
          <w:rFonts w:ascii="Arial Narrow" w:hAnsi="Arial Narrow"/>
          <w:sz w:val="22"/>
        </w:rPr>
        <w:t xml:space="preserve"> všetky relevantné informácie požadované verejným obstarávateľom, </w:t>
      </w:r>
      <w:r w:rsidRPr="00A411E3">
        <w:rPr>
          <w:rFonts w:ascii="Arial Narrow" w:hAnsi="Arial Narrow"/>
          <w:sz w:val="22"/>
          <w:shd w:val="clear" w:color="auto" w:fill="FFFFFF"/>
        </w:rPr>
        <w:t>uvedené v oznámení o vyhlásení verejného obstarávania a v týchto súťažných podklado</w:t>
      </w:r>
      <w:r w:rsidR="001D7AF8">
        <w:rPr>
          <w:rFonts w:ascii="Arial Narrow" w:hAnsi="Arial Narrow"/>
          <w:sz w:val="22"/>
          <w:shd w:val="clear" w:color="auto" w:fill="FFFFFF"/>
        </w:rPr>
        <w:t>ch</w:t>
      </w:r>
      <w:r w:rsidRPr="00A411E3">
        <w:rPr>
          <w:rFonts w:ascii="Arial Narrow" w:hAnsi="Arial Narrow"/>
          <w:sz w:val="22"/>
        </w:rPr>
        <w:t xml:space="preserve">, ktoré vyplní podľa pokynov verejného obstarávateľa, ako aj pokynov Úradu pre verejné obstarávanie uvedených </w:t>
      </w:r>
      <w:r w:rsidR="0023739F">
        <w:rPr>
          <w:rFonts w:ascii="Arial Narrow" w:hAnsi="Arial Narrow"/>
          <w:sz w:val="22"/>
        </w:rPr>
        <w:br/>
      </w:r>
      <w:r w:rsidRPr="00A411E3">
        <w:rPr>
          <w:rFonts w:ascii="Arial Narrow" w:hAnsi="Arial Narrow"/>
          <w:sz w:val="22"/>
        </w:rPr>
        <w:t xml:space="preserve">v manuáli na stránke Úradu </w:t>
      </w:r>
      <w:r w:rsidRPr="00E122A7">
        <w:rPr>
          <w:rFonts w:ascii="Arial Narrow" w:hAnsi="Arial Narrow"/>
          <w:sz w:val="22"/>
        </w:rPr>
        <w:t xml:space="preserve">pre verejné obstarávanie </w:t>
      </w:r>
      <w:hyperlink r:id="rId21" w:history="1">
        <w:r w:rsidR="00572C68" w:rsidRPr="00E122A7">
          <w:rPr>
            <w:rStyle w:val="Hypertextovprepojenie"/>
            <w:rFonts w:ascii="Arial Narrow" w:hAnsi="Arial Narrow"/>
            <w:sz w:val="22"/>
          </w:rPr>
          <w:t>https://www.uvo.gov.sk/jednotny-europsky-dokument-pre-verejne-obstaravanie-605.html</w:t>
        </w:r>
      </w:hyperlink>
      <w:r w:rsidRPr="00E122A7">
        <w:rPr>
          <w:rFonts w:ascii="Arial Narrow" w:hAnsi="Arial Narrow"/>
          <w:sz w:val="22"/>
        </w:rPr>
        <w:t xml:space="preserve">, okrem časti I. označenej ako „Informácie týkajúce sa postupu verejného obstarávania a verejného obstarávateľa“ (pokiaľ uchádzač použije </w:t>
      </w:r>
      <w:r w:rsidR="0023739F" w:rsidRPr="00E122A7">
        <w:rPr>
          <w:rFonts w:ascii="Arial Narrow" w:hAnsi="Arial Narrow"/>
          <w:sz w:val="22"/>
        </w:rPr>
        <w:t>JED</w:t>
      </w:r>
      <w:r w:rsidRPr="00E122A7">
        <w:rPr>
          <w:rFonts w:ascii="Arial Narrow" w:hAnsi="Arial Narrow"/>
          <w:sz w:val="22"/>
        </w:rPr>
        <w:t>, ktorý je súčasťou týchto súťažných podkladov).</w:t>
      </w:r>
    </w:p>
    <w:p w14:paraId="64158750" w14:textId="15531D18" w:rsidR="00816225" w:rsidRPr="00887ABD" w:rsidRDefault="0034044C" w:rsidP="00887ABD">
      <w:pPr>
        <w:spacing w:before="120" w:after="120" w:line="240" w:lineRule="auto"/>
        <w:ind w:left="567"/>
        <w:jc w:val="both"/>
        <w:rPr>
          <w:rFonts w:ascii="Arial Narrow" w:hAnsi="Arial Narrow"/>
          <w:sz w:val="22"/>
        </w:rPr>
      </w:pPr>
      <w:r w:rsidRPr="00E122A7">
        <w:rPr>
          <w:rFonts w:ascii="Arial Narrow" w:hAnsi="Arial Narrow"/>
          <w:sz w:val="22"/>
        </w:rPr>
        <w:t>Verejný obstarávateľ</w:t>
      </w:r>
      <w:r w:rsidR="00816225" w:rsidRPr="00E122A7">
        <w:rPr>
          <w:rFonts w:ascii="Arial Narrow" w:hAnsi="Arial Narrow"/>
          <w:sz w:val="22"/>
        </w:rPr>
        <w:t xml:space="preserve"> nevyžaduje, aby </w:t>
      </w:r>
      <w:r w:rsidRPr="00E122A7">
        <w:rPr>
          <w:rFonts w:ascii="Arial Narrow" w:hAnsi="Arial Narrow"/>
          <w:sz w:val="22"/>
        </w:rPr>
        <w:t>uchádzač</w:t>
      </w:r>
      <w:r w:rsidR="00816225" w:rsidRPr="00E122A7">
        <w:rPr>
          <w:rFonts w:ascii="Arial Narrow" w:hAnsi="Arial Narrow"/>
          <w:sz w:val="22"/>
        </w:rPr>
        <w:t xml:space="preserve"> v</w:t>
      </w:r>
      <w:r w:rsidR="00816225" w:rsidRPr="00887ABD">
        <w:rPr>
          <w:rFonts w:ascii="Arial Narrow" w:hAnsi="Arial Narrow"/>
          <w:sz w:val="22"/>
        </w:rPr>
        <w:t> prípade subdodávateľov, ktorých kapacity nevyužíva na preukázanie splnenia podmienok účas</w:t>
      </w:r>
      <w:r w:rsidR="003A60AC">
        <w:rPr>
          <w:rFonts w:ascii="Arial Narrow" w:hAnsi="Arial Narrow"/>
          <w:sz w:val="22"/>
        </w:rPr>
        <w:t>ti v častiach II a III formuláru</w:t>
      </w:r>
      <w:r w:rsidR="00816225" w:rsidRPr="00887ABD">
        <w:rPr>
          <w:rFonts w:ascii="Arial Narrow" w:hAnsi="Arial Narrow"/>
          <w:sz w:val="22"/>
        </w:rPr>
        <w:t xml:space="preserve"> </w:t>
      </w:r>
      <w:r w:rsidR="00C6488F">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C6488F">
        <w:rPr>
          <w:rFonts w:ascii="Arial Narrow" w:hAnsi="Arial Narrow"/>
          <w:sz w:val="22"/>
        </w:rPr>
        <w:t>JED</w:t>
      </w:r>
      <w:r w:rsidR="00816225" w:rsidRPr="00887ABD">
        <w:rPr>
          <w:rFonts w:ascii="Arial Narrow" w:hAnsi="Arial Narrow"/>
          <w:sz w:val="22"/>
        </w:rPr>
        <w:t xml:space="preserve"> za k</w:t>
      </w:r>
      <w:r w:rsidR="00E73544">
        <w:rPr>
          <w:rFonts w:ascii="Arial Narrow" w:hAnsi="Arial Narrow"/>
          <w:sz w:val="22"/>
        </w:rPr>
        <w:t>aždého takéhoto subdodávateľa.</w:t>
      </w:r>
    </w:p>
    <w:p w14:paraId="28F4F516"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xml:space="preserve">, </w:t>
      </w:r>
      <w:r w:rsidR="00816225" w:rsidRPr="008E39B4">
        <w:rPr>
          <w:rFonts w:ascii="Arial Narrow" w:hAnsi="Arial Narrow"/>
          <w:sz w:val="22"/>
        </w:rPr>
        <w:t>ktorý sa</w:t>
      </w:r>
      <w:r w:rsidR="00816225" w:rsidRPr="00887ABD">
        <w:rPr>
          <w:rFonts w:ascii="Arial Narrow" w:hAnsi="Arial Narrow"/>
          <w:sz w:val="22"/>
        </w:rPr>
        <w:t xml:space="preserve"> </w:t>
      </w:r>
      <w:r w:rsidR="00816225" w:rsidRPr="00C6488F">
        <w:rPr>
          <w:rFonts w:ascii="Arial Narrow" w:hAnsi="Arial Narrow"/>
          <w:sz w:val="22"/>
        </w:rPr>
        <w:t>verejného obstarávania</w:t>
      </w:r>
      <w:r w:rsidR="00816225" w:rsidRPr="00887ABD">
        <w:rPr>
          <w:rFonts w:ascii="Arial Narrow" w:hAnsi="Arial Narrow"/>
          <w:sz w:val="22"/>
        </w:rPr>
        <w:t xml:space="preserve">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C6488F">
        <w:rPr>
          <w:rFonts w:ascii="Arial Narrow" w:hAnsi="Arial Narrow"/>
          <w:b/>
          <w:sz w:val="22"/>
        </w:rPr>
        <w:t>JED</w:t>
      </w:r>
      <w:r w:rsidR="00816225" w:rsidRPr="00887ABD">
        <w:rPr>
          <w:rFonts w:ascii="Arial Narrow" w:hAnsi="Arial Narrow"/>
          <w:sz w:val="22"/>
        </w:rPr>
        <w:t>.</w:t>
      </w:r>
    </w:p>
    <w:p w14:paraId="586B0B7B" w14:textId="77777777" w:rsidR="00816225" w:rsidRPr="00887ABD" w:rsidRDefault="00F272B0" w:rsidP="00887ABD">
      <w:pPr>
        <w:spacing w:before="120" w:after="120" w:line="240" w:lineRule="auto"/>
        <w:ind w:left="567"/>
        <w:jc w:val="both"/>
        <w:rPr>
          <w:rFonts w:ascii="Arial Narrow" w:hAnsi="Arial Narrow"/>
          <w:sz w:val="22"/>
        </w:rPr>
      </w:pPr>
      <w:r w:rsidRPr="008E39B4">
        <w:rPr>
          <w:rFonts w:ascii="Arial Narrow" w:hAnsi="Arial Narrow"/>
          <w:b/>
          <w:sz w:val="22"/>
        </w:rPr>
        <w:t>Uchádzač</w:t>
      </w:r>
      <w:r w:rsidR="00816225" w:rsidRPr="008E39B4">
        <w:rPr>
          <w:rFonts w:ascii="Arial Narrow" w:hAnsi="Arial Narrow"/>
          <w:b/>
          <w:sz w:val="22"/>
        </w:rPr>
        <w:t>,</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C6488F">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C6488F">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A45A42" w14:textId="77777777" w:rsidR="00816225" w:rsidRPr="00887ABD" w:rsidRDefault="00816225" w:rsidP="00887ABD">
      <w:pPr>
        <w:spacing w:before="120" w:after="120" w:line="240" w:lineRule="auto"/>
        <w:ind w:left="567"/>
        <w:jc w:val="both"/>
        <w:rPr>
          <w:rFonts w:ascii="Arial Narrow" w:hAnsi="Arial Narrow"/>
          <w:b/>
          <w:sz w:val="22"/>
        </w:rPr>
      </w:pPr>
      <w:r w:rsidRPr="008E39B4">
        <w:rPr>
          <w:rFonts w:ascii="Arial Narrow" w:hAnsi="Arial Narrow"/>
          <w:sz w:val="22"/>
        </w:rPr>
        <w:t>V prípade</w:t>
      </w:r>
      <w:r w:rsidRPr="00887ABD">
        <w:rPr>
          <w:rFonts w:ascii="Arial Narrow" w:hAnsi="Arial Narrow"/>
          <w:b/>
          <w:sz w:val="22"/>
        </w:rPr>
        <w:t xml:space="preserv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C6488F">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5275105" w14:textId="7BB27CF4" w:rsidR="007C7AE2"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w:t>
      </w:r>
      <w:r w:rsidR="00C6488F">
        <w:rPr>
          <w:rFonts w:ascii="Arial Narrow" w:hAnsi="Arial Narrow"/>
          <w:sz w:val="22"/>
        </w:rPr>
        <w:t>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1B7A2D">
        <w:rPr>
          <w:rFonts w:ascii="Arial Narrow" w:hAnsi="Arial Narrow" w:cs="Arial"/>
          <w:sz w:val="22"/>
        </w:rPr>
        <w:t>,</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C6488F">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w:t>
      </w:r>
      <w:r w:rsidR="00191AD4">
        <w:rPr>
          <w:rFonts w:ascii="Arial Narrow" w:hAnsi="Arial Narrow"/>
          <w:sz w:val="22"/>
        </w:rPr>
        <w:t>určil v žiadosti dlhšiu lehotu.</w:t>
      </w:r>
    </w:p>
    <w:p w14:paraId="363BA3E9" w14:textId="77777777" w:rsidR="00065F6B" w:rsidRDefault="00CB05D8" w:rsidP="00CF6393">
      <w:pPr>
        <w:spacing w:before="240" w:after="120" w:line="240" w:lineRule="auto"/>
        <w:ind w:left="567" w:hanging="567"/>
        <w:jc w:val="both"/>
        <w:rPr>
          <w:rFonts w:ascii="Arial Narrow" w:hAnsi="Arial Narrow" w:cs="Arial"/>
          <w:b/>
          <w:bCs/>
          <w:smallCaps/>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D63CB9">
        <w:rPr>
          <w:rFonts w:ascii="Arial Narrow" w:hAnsi="Arial Narrow" w:cs="Arial"/>
          <w:b/>
          <w:bCs/>
          <w:smallCaps/>
          <w:sz w:val="24"/>
        </w:rPr>
        <w:t>ponuka uchádzača</w:t>
      </w:r>
      <w:r w:rsidR="00FA0EC6">
        <w:rPr>
          <w:rFonts w:ascii="Arial Narrow" w:hAnsi="Arial Narrow" w:cs="Arial"/>
          <w:b/>
          <w:bCs/>
          <w:smallCaps/>
          <w:sz w:val="22"/>
        </w:rPr>
        <w:t xml:space="preserve">  </w:t>
      </w:r>
    </w:p>
    <w:p w14:paraId="3C6F7477" w14:textId="77777777" w:rsidR="00183477" w:rsidRPr="00183477" w:rsidRDefault="00065F6B" w:rsidP="00D315A3">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u w:val="single"/>
        </w:rPr>
      </w:pPr>
      <w:r w:rsidRPr="00183477">
        <w:rPr>
          <w:rFonts w:ascii="Arial Narrow" w:hAnsi="Arial Narrow" w:cs="Arial"/>
          <w:sz w:val="22"/>
          <w:u w:val="single"/>
        </w:rPr>
        <w:t xml:space="preserve">Návrh </w:t>
      </w:r>
      <w:r w:rsidR="001B7A2D" w:rsidRPr="00183477">
        <w:rPr>
          <w:rFonts w:ascii="Arial Narrow" w:hAnsi="Arial Narrow" w:cs="Arial"/>
          <w:sz w:val="22"/>
          <w:u w:val="single"/>
        </w:rPr>
        <w:t>Rámcovej dohody</w:t>
      </w:r>
      <w:r w:rsidR="00680505" w:rsidRPr="00183477">
        <w:rPr>
          <w:rFonts w:ascii="Arial Narrow" w:hAnsi="Arial Narrow" w:cs="Arial"/>
          <w:sz w:val="22"/>
          <w:u w:val="single"/>
        </w:rPr>
        <w:t xml:space="preserve"> </w:t>
      </w:r>
      <w:r w:rsidRPr="00183477">
        <w:rPr>
          <w:rFonts w:ascii="Arial Narrow" w:hAnsi="Arial Narrow" w:cs="Arial"/>
          <w:sz w:val="22"/>
          <w:u w:val="single"/>
        </w:rPr>
        <w:t>podľa prílohy č.</w:t>
      </w:r>
      <w:r w:rsidR="00E30AFD" w:rsidRPr="00183477">
        <w:rPr>
          <w:rFonts w:ascii="Arial Narrow" w:hAnsi="Arial Narrow" w:cs="Arial"/>
          <w:sz w:val="22"/>
          <w:u w:val="single"/>
        </w:rPr>
        <w:t xml:space="preserve"> </w:t>
      </w:r>
      <w:r w:rsidR="00D7717F" w:rsidRPr="00183477">
        <w:rPr>
          <w:rFonts w:ascii="Arial Narrow" w:hAnsi="Arial Narrow" w:cs="Arial"/>
          <w:sz w:val="22"/>
          <w:u w:val="single"/>
        </w:rPr>
        <w:t>2</w:t>
      </w:r>
      <w:r w:rsidR="006E10A1" w:rsidRPr="00183477">
        <w:rPr>
          <w:rFonts w:ascii="Arial Narrow" w:hAnsi="Arial Narrow" w:cs="Arial"/>
          <w:sz w:val="22"/>
          <w:u w:val="single"/>
        </w:rPr>
        <w:t xml:space="preserve"> </w:t>
      </w:r>
      <w:r w:rsidR="00EC5B2E" w:rsidRPr="00183477">
        <w:rPr>
          <w:rFonts w:ascii="Arial Narrow" w:hAnsi="Arial Narrow" w:cs="Arial"/>
          <w:sz w:val="22"/>
          <w:u w:val="single"/>
        </w:rPr>
        <w:t>N</w:t>
      </w:r>
      <w:r w:rsidR="007E3FA7" w:rsidRPr="00183477">
        <w:rPr>
          <w:rFonts w:ascii="Arial Narrow" w:hAnsi="Arial Narrow" w:cs="Arial"/>
          <w:sz w:val="22"/>
          <w:u w:val="single"/>
        </w:rPr>
        <w:t xml:space="preserve">ávrh </w:t>
      </w:r>
      <w:r w:rsidR="001B7A2D" w:rsidRPr="00183477">
        <w:rPr>
          <w:rFonts w:ascii="Arial Narrow" w:hAnsi="Arial Narrow" w:cs="Arial"/>
          <w:sz w:val="22"/>
          <w:u w:val="single"/>
        </w:rPr>
        <w:t>Rámcovej dohody</w:t>
      </w:r>
      <w:r w:rsidR="00680505" w:rsidRPr="00183477">
        <w:rPr>
          <w:rFonts w:ascii="Arial Narrow" w:hAnsi="Arial Narrow" w:cs="Arial"/>
          <w:sz w:val="22"/>
          <w:u w:val="single"/>
        </w:rPr>
        <w:t xml:space="preserve"> </w:t>
      </w:r>
      <w:r w:rsidRPr="00183477">
        <w:rPr>
          <w:rFonts w:ascii="Arial Narrow" w:hAnsi="Arial Narrow" w:cs="Arial"/>
          <w:sz w:val="22"/>
          <w:u w:val="single"/>
        </w:rPr>
        <w:t>týchto súťažných podkladov</w:t>
      </w:r>
      <w:r w:rsidR="00680505" w:rsidRPr="00183477">
        <w:rPr>
          <w:rFonts w:ascii="Arial Narrow" w:hAnsi="Arial Narrow" w:cs="Arial"/>
          <w:sz w:val="22"/>
          <w:u w:val="single"/>
        </w:rPr>
        <w:t xml:space="preserve"> </w:t>
      </w:r>
      <w:r w:rsidR="00235CE6" w:rsidRPr="00183477">
        <w:rPr>
          <w:rFonts w:ascii="Arial Narrow" w:hAnsi="Arial Narrow" w:cs="Arial"/>
          <w:sz w:val="22"/>
        </w:rPr>
        <w:t xml:space="preserve"> vo formáte </w:t>
      </w:r>
      <w:r w:rsidR="00DB0843" w:rsidRPr="00183477">
        <w:rPr>
          <w:rFonts w:ascii="Arial Narrow" w:hAnsi="Arial Narrow" w:cs="Arial"/>
          <w:sz w:val="22"/>
        </w:rPr>
        <w:t>.</w:t>
      </w:r>
      <w:proofErr w:type="spellStart"/>
      <w:r w:rsidR="003A736D" w:rsidRPr="00183477">
        <w:rPr>
          <w:rFonts w:ascii="Arial Narrow" w:hAnsi="Arial Narrow" w:cs="Arial"/>
          <w:sz w:val="22"/>
        </w:rPr>
        <w:t>pdf</w:t>
      </w:r>
      <w:proofErr w:type="spellEnd"/>
      <w:r w:rsidRPr="00183477">
        <w:rPr>
          <w:rFonts w:ascii="Arial Narrow" w:hAnsi="Arial Narrow" w:cs="Arial"/>
          <w:sz w:val="22"/>
        </w:rPr>
        <w:t xml:space="preserve">. Návrh </w:t>
      </w:r>
      <w:r w:rsidR="001B7A2D" w:rsidRPr="00183477">
        <w:rPr>
          <w:rFonts w:ascii="Arial Narrow" w:hAnsi="Arial Narrow" w:cs="Arial"/>
          <w:sz w:val="22"/>
        </w:rPr>
        <w:t>Rámcovej dohody</w:t>
      </w:r>
      <w:r w:rsidR="001B7A2D" w:rsidRPr="00183477">
        <w:rPr>
          <w:rFonts w:ascii="Arial Narrow" w:hAnsi="Arial Narrow" w:cs="Arial"/>
          <w:b/>
          <w:sz w:val="22"/>
        </w:rPr>
        <w:t xml:space="preserve"> </w:t>
      </w:r>
      <w:r w:rsidRPr="00183477">
        <w:rPr>
          <w:rFonts w:ascii="Arial Narrow" w:hAnsi="Arial Narrow" w:cs="Arial"/>
          <w:sz w:val="22"/>
        </w:rPr>
        <w:t xml:space="preserve">musí byť doplnený o identifikačné údaje uchádzača </w:t>
      </w:r>
      <w:r w:rsidR="00DE2F36" w:rsidRPr="00183477">
        <w:rPr>
          <w:rFonts w:ascii="Arial Narrow" w:hAnsi="Arial Narrow" w:cs="Arial"/>
          <w:sz w:val="22"/>
        </w:rPr>
        <w:t>(</w:t>
      </w:r>
      <w:r w:rsidRPr="00183477">
        <w:rPr>
          <w:rFonts w:ascii="Arial Narrow" w:hAnsi="Arial Narrow" w:cs="Arial"/>
          <w:sz w:val="22"/>
        </w:rPr>
        <w:t>na strane 1</w:t>
      </w:r>
      <w:r w:rsidR="00EC5B2E" w:rsidRPr="00183477">
        <w:rPr>
          <w:rFonts w:ascii="Arial Narrow" w:hAnsi="Arial Narrow" w:cs="Arial"/>
          <w:sz w:val="22"/>
        </w:rPr>
        <w:t xml:space="preserve"> </w:t>
      </w:r>
      <w:r w:rsidR="001B7A2D" w:rsidRPr="00183477">
        <w:rPr>
          <w:rFonts w:ascii="Arial Narrow" w:hAnsi="Arial Narrow" w:cs="Arial"/>
          <w:sz w:val="22"/>
        </w:rPr>
        <w:t>Rámcovej dohody</w:t>
      </w:r>
      <w:r w:rsidR="0048794B" w:rsidRPr="00183477">
        <w:rPr>
          <w:rFonts w:ascii="Arial Narrow" w:hAnsi="Arial Narrow" w:cs="Arial"/>
          <w:sz w:val="22"/>
        </w:rPr>
        <w:t>)</w:t>
      </w:r>
      <w:r w:rsidR="00183477" w:rsidRPr="00183477">
        <w:rPr>
          <w:rFonts w:ascii="Arial Narrow" w:hAnsi="Arial Narrow" w:cs="Arial"/>
          <w:sz w:val="22"/>
        </w:rPr>
        <w:t xml:space="preserve"> </w:t>
      </w:r>
      <w:r w:rsidRPr="00183477">
        <w:rPr>
          <w:rFonts w:ascii="Arial Narrow" w:hAnsi="Arial Narrow" w:cs="Arial"/>
          <w:sz w:val="22"/>
        </w:rPr>
        <w:t>a</w:t>
      </w:r>
      <w:r w:rsidR="0048794B" w:rsidRPr="00183477">
        <w:rPr>
          <w:rFonts w:ascii="Arial Narrow" w:hAnsi="Arial Narrow" w:cs="Arial"/>
          <w:sz w:val="22"/>
        </w:rPr>
        <w:t> v prípade, že sa</w:t>
      </w:r>
      <w:r w:rsidR="00680505" w:rsidRPr="00183477">
        <w:rPr>
          <w:rFonts w:ascii="Arial Narrow" w:hAnsi="Arial Narrow" w:cs="Arial"/>
          <w:sz w:val="22"/>
        </w:rPr>
        <w:t xml:space="preserve"> budú na plnení </w:t>
      </w:r>
      <w:r w:rsidR="00E70C2F" w:rsidRPr="00183477">
        <w:rPr>
          <w:rFonts w:ascii="Arial Narrow" w:hAnsi="Arial Narrow" w:cs="Arial"/>
          <w:sz w:val="22"/>
        </w:rPr>
        <w:t>Rámcovej dohody</w:t>
      </w:r>
      <w:r w:rsidR="004464FD" w:rsidRPr="00183477">
        <w:rPr>
          <w:rFonts w:ascii="Arial Narrow" w:hAnsi="Arial Narrow" w:cs="Arial"/>
          <w:sz w:val="22"/>
        </w:rPr>
        <w:t xml:space="preserve"> </w:t>
      </w:r>
      <w:r w:rsidR="0048794B" w:rsidRPr="00183477">
        <w:rPr>
          <w:rFonts w:ascii="Arial Narrow" w:hAnsi="Arial Narrow" w:cs="Arial"/>
          <w:sz w:val="22"/>
        </w:rPr>
        <w:t xml:space="preserve">podieľať viaceré subjekty, uchádzač doplní informácie aj do bodu </w:t>
      </w:r>
      <w:r w:rsidR="00E70C2F" w:rsidRPr="00183477">
        <w:rPr>
          <w:rFonts w:ascii="Arial Narrow" w:hAnsi="Arial Narrow" w:cs="Arial"/>
          <w:sz w:val="22"/>
          <w:szCs w:val="22"/>
        </w:rPr>
        <w:t xml:space="preserve">2.4 návrhu </w:t>
      </w:r>
      <w:r w:rsidR="00E70C2F" w:rsidRPr="00183477">
        <w:rPr>
          <w:rFonts w:ascii="Arial Narrow" w:hAnsi="Arial Narrow" w:cs="Arial"/>
          <w:sz w:val="22"/>
        </w:rPr>
        <w:t>Rámcovej dohody</w:t>
      </w:r>
      <w:r w:rsidR="00680505" w:rsidRPr="00183477">
        <w:rPr>
          <w:rFonts w:ascii="Arial Narrow" w:hAnsi="Arial Narrow" w:cs="Arial"/>
          <w:sz w:val="22"/>
        </w:rPr>
        <w:t xml:space="preserve">. Návrh </w:t>
      </w:r>
      <w:r w:rsidR="00E70C2F" w:rsidRPr="00183477">
        <w:rPr>
          <w:rFonts w:ascii="Arial Narrow" w:hAnsi="Arial Narrow" w:cs="Arial"/>
          <w:sz w:val="22"/>
        </w:rPr>
        <w:t xml:space="preserve">Rámcovej dohody </w:t>
      </w:r>
      <w:r w:rsidR="00680505" w:rsidRPr="00183477">
        <w:rPr>
          <w:rFonts w:ascii="Arial Narrow" w:hAnsi="Arial Narrow" w:cs="Arial"/>
          <w:sz w:val="22"/>
        </w:rPr>
        <w:t>musí byť</w:t>
      </w:r>
      <w:r w:rsidR="00DE2F36" w:rsidRPr="00183477">
        <w:rPr>
          <w:rFonts w:ascii="Arial Narrow" w:hAnsi="Arial Narrow" w:cs="Arial"/>
          <w:sz w:val="22"/>
        </w:rPr>
        <w:t xml:space="preserve"> </w:t>
      </w:r>
      <w:r w:rsidRPr="00183477">
        <w:rPr>
          <w:rFonts w:ascii="Arial Narrow" w:hAnsi="Arial Narrow" w:cs="Arial"/>
          <w:sz w:val="22"/>
        </w:rPr>
        <w:t xml:space="preserve">podpísaný uchádzačom alebo osobou oprávnenou konať za uchádzača. </w:t>
      </w:r>
    </w:p>
    <w:p w14:paraId="3A9B17F4" w14:textId="5CAC38D6" w:rsidR="00E70C2F" w:rsidRPr="00FD2000" w:rsidRDefault="00FD2000" w:rsidP="00FD2000">
      <w:pPr>
        <w:spacing w:before="120" w:after="120"/>
        <w:jc w:val="both"/>
        <w:rPr>
          <w:rFonts w:ascii="Arial Narrow" w:hAnsi="Arial Narrow" w:cs="Arial"/>
          <w:sz w:val="22"/>
          <w:u w:val="single"/>
        </w:rPr>
      </w:pPr>
      <w:r w:rsidRPr="00FD2000">
        <w:rPr>
          <w:rFonts w:ascii="Arial Narrow" w:hAnsi="Arial Narrow" w:cs="Arial"/>
          <w:sz w:val="22"/>
        </w:rPr>
        <w:t xml:space="preserve">           </w:t>
      </w:r>
      <w:r w:rsidR="00DE2F36" w:rsidRPr="00FD2000">
        <w:rPr>
          <w:rFonts w:ascii="Arial Narrow" w:hAnsi="Arial Narrow" w:cs="Arial"/>
          <w:sz w:val="22"/>
          <w:u w:val="single"/>
        </w:rPr>
        <w:t>Dokument uchádzač nahrá do Ponuky v časti formuláru „Ostatné dokumenty ponuky“.</w:t>
      </w:r>
    </w:p>
    <w:p w14:paraId="0407E235" w14:textId="69F9C5D7" w:rsidR="00C42DE1" w:rsidRPr="00C42DE1" w:rsidRDefault="00DE2F36" w:rsidP="005A0D67">
      <w:pPr>
        <w:numPr>
          <w:ilvl w:val="1"/>
          <w:numId w:val="48"/>
        </w:numPr>
        <w:spacing w:before="120" w:after="120" w:line="240" w:lineRule="auto"/>
        <w:ind w:left="567" w:hanging="567"/>
        <w:jc w:val="both"/>
        <w:rPr>
          <w:rFonts w:ascii="Arial Narrow" w:hAnsi="Arial Narrow"/>
          <w:sz w:val="22"/>
        </w:rPr>
      </w:pPr>
      <w:bookmarkStart w:id="15" w:name="_Hlk534974743"/>
      <w:r w:rsidRPr="00C42DE1">
        <w:rPr>
          <w:rFonts w:ascii="Arial Narrow" w:hAnsi="Arial Narrow" w:cs="Arial"/>
          <w:sz w:val="22"/>
          <w:u w:val="single"/>
        </w:rPr>
        <w:t>Návrh na plnenie kritéria</w:t>
      </w:r>
      <w:r w:rsidRPr="00C42DE1">
        <w:rPr>
          <w:rFonts w:ascii="Arial Narrow" w:hAnsi="Arial Narrow" w:cs="Arial"/>
          <w:sz w:val="22"/>
        </w:rPr>
        <w:t xml:space="preserve"> podľa šablóny s názvom „Hodnotiace kritériá“ uvedenej v rámci </w:t>
      </w:r>
      <w:r w:rsidRPr="00C42DE1">
        <w:rPr>
          <w:rFonts w:ascii="Arial Narrow" w:hAnsi="Arial Narrow" w:cs="Arial"/>
          <w:b/>
          <w:bCs/>
          <w:sz w:val="22"/>
        </w:rPr>
        <w:t>šablóny/formuláru ponuky s názvom „Ponuka“ v systéme EKS.</w:t>
      </w:r>
      <w:r w:rsidRPr="00C42DE1">
        <w:rPr>
          <w:rFonts w:ascii="Arial Narrow" w:hAnsi="Arial Narrow" w:cs="Arial"/>
          <w:sz w:val="22"/>
        </w:rPr>
        <w:t xml:space="preserve">  </w:t>
      </w:r>
      <w:r w:rsidR="00C42DE1" w:rsidRPr="00C42DE1">
        <w:rPr>
          <w:rFonts w:ascii="Arial Narrow" w:hAnsi="Arial Narrow" w:cs="Arial"/>
          <w:sz w:val="22"/>
        </w:rPr>
        <w:t>Uchádzač</w:t>
      </w:r>
      <w:r w:rsidR="00C42DE1" w:rsidRPr="00C42DE1">
        <w:rPr>
          <w:rFonts w:ascii="Arial Narrow" w:hAnsi="Arial Narrow"/>
          <w:sz w:val="22"/>
        </w:rPr>
        <w:t xml:space="preserve"> v návrhu na plnenie kritéria ocení jednotlivé položky jednotkovými cenami. Kritérium </w:t>
      </w:r>
      <w:r w:rsidR="00C42DE1" w:rsidRPr="00C42DE1">
        <w:rPr>
          <w:rFonts w:ascii="Arial Narrow" w:hAnsi="Arial Narrow"/>
          <w:i/>
          <w:iCs/>
          <w:sz w:val="22"/>
        </w:rPr>
        <w:t xml:space="preserve">Celková cena za dodanie požadovaného predmetu zákazky vyjadrená v EUR bez DPH </w:t>
      </w:r>
      <w:r w:rsidR="00C42DE1" w:rsidRPr="00C42DE1">
        <w:rPr>
          <w:rFonts w:ascii="Arial Narrow" w:hAnsi="Arial Narrow"/>
          <w:sz w:val="22"/>
        </w:rPr>
        <w:t>bude automaticky vypočítaná súčtom všetkých súčinov jednotkových cien a množstiev uvedených v zozname položiek.</w:t>
      </w:r>
    </w:p>
    <w:p w14:paraId="2967828C" w14:textId="64152858" w:rsidR="00DE2F36" w:rsidRDefault="00DE2F36" w:rsidP="001D0E7F">
      <w:pPr>
        <w:tabs>
          <w:tab w:val="left" w:pos="567"/>
        </w:tabs>
        <w:spacing w:before="120" w:after="120" w:line="240" w:lineRule="auto"/>
        <w:jc w:val="both"/>
        <w:rPr>
          <w:rFonts w:ascii="Arial Narrow" w:hAnsi="Arial Narrow"/>
          <w:sz w:val="22"/>
          <w:u w:val="single"/>
        </w:rPr>
      </w:pPr>
      <w:r w:rsidRPr="00570511">
        <w:rPr>
          <w:rFonts w:ascii="Arial Narrow" w:hAnsi="Arial Narrow"/>
          <w:sz w:val="22"/>
        </w:rPr>
        <w:tab/>
      </w:r>
      <w:r w:rsidRPr="00570511">
        <w:rPr>
          <w:rFonts w:ascii="Arial Narrow" w:hAnsi="Arial Narrow"/>
          <w:sz w:val="22"/>
          <w:u w:val="single"/>
        </w:rPr>
        <w:t>Uchádzač vyplní elektronický formulár uvedený v Ponuke</w:t>
      </w:r>
      <w:r w:rsidR="001D0E7F" w:rsidRPr="00570511">
        <w:rPr>
          <w:rFonts w:ascii="Arial Narrow" w:hAnsi="Arial Narrow"/>
          <w:sz w:val="22"/>
          <w:u w:val="single"/>
        </w:rPr>
        <w:t xml:space="preserve"> v časti „Hodnotiace kritériá“.</w:t>
      </w:r>
    </w:p>
    <w:p w14:paraId="40FF0A10" w14:textId="4A43DAEC" w:rsidR="00C42DE1" w:rsidRPr="009F41F6" w:rsidRDefault="00C42DE1" w:rsidP="00C42DE1">
      <w:pPr>
        <w:spacing w:before="120" w:after="120" w:line="240" w:lineRule="auto"/>
        <w:ind w:left="567"/>
        <w:jc w:val="both"/>
        <w:rPr>
          <w:rFonts w:ascii="Arial Narrow" w:hAnsi="Arial Narrow" w:cs="Arial"/>
          <w:sz w:val="22"/>
        </w:rPr>
      </w:pPr>
      <w:r w:rsidRPr="005E658D">
        <w:rPr>
          <w:rFonts w:ascii="Arial Narrow" w:hAnsi="Arial Narrow"/>
          <w:sz w:val="22"/>
        </w:rPr>
        <w:t>Uchádzač v tejto časti</w:t>
      </w:r>
      <w:r w:rsidRPr="00D4346C">
        <w:rPr>
          <w:rFonts w:ascii="Arial Narrow" w:hAnsi="Arial Narrow"/>
          <w:sz w:val="22"/>
        </w:rPr>
        <w:t xml:space="preserve"> ponuky v rámci „Prílohy hodnotiacich kritérií“ predloží aj ocenenú prílohu č. 3. </w:t>
      </w:r>
      <w:r w:rsidRPr="00D4346C">
        <w:rPr>
          <w:rFonts w:ascii="Arial Narrow" w:hAnsi="Arial Narrow" w:cs="Arial"/>
          <w:sz w:val="22"/>
        </w:rPr>
        <w:t xml:space="preserve">Vzor štruktúrovaného rozpočtu ceny týchto súťažných podkladov </w:t>
      </w:r>
      <w:r w:rsidRPr="00D4346C">
        <w:rPr>
          <w:rFonts w:ascii="Arial Narrow" w:hAnsi="Arial Narrow"/>
          <w:sz w:val="22"/>
        </w:rPr>
        <w:t xml:space="preserve">vo formáte </w:t>
      </w:r>
      <w:r w:rsidRPr="005925C7">
        <w:rPr>
          <w:rFonts w:ascii="Arial Narrow" w:hAnsi="Arial Narrow"/>
          <w:sz w:val="22"/>
        </w:rPr>
        <w:t>.</w:t>
      </w:r>
      <w:proofErr w:type="spellStart"/>
      <w:r w:rsidRPr="005925C7">
        <w:rPr>
          <w:rFonts w:ascii="Arial Narrow" w:hAnsi="Arial Narrow"/>
          <w:sz w:val="22"/>
        </w:rPr>
        <w:t>xls</w:t>
      </w:r>
      <w:proofErr w:type="spellEnd"/>
      <w:r w:rsidRPr="00D4346C">
        <w:rPr>
          <w:rFonts w:ascii="Arial Narrow" w:hAnsi="Arial Narrow"/>
          <w:sz w:val="22"/>
        </w:rPr>
        <w:t xml:space="preserve"> </w:t>
      </w:r>
      <w:r w:rsidRPr="00D4346C">
        <w:rPr>
          <w:rFonts w:ascii="Arial Narrow" w:hAnsi="Arial Narrow" w:cs="Arial"/>
          <w:sz w:val="22"/>
        </w:rPr>
        <w:t xml:space="preserve">podľa týchto súťažných podkladov, ktorá sa následne po elektronickej aukcii a jej aktualizácii zo strany úspešného uchádzača stane prílohou </w:t>
      </w:r>
      <w:r w:rsidRPr="002A7A3D">
        <w:rPr>
          <w:rFonts w:ascii="Arial Narrow" w:hAnsi="Arial Narrow" w:cs="Arial"/>
          <w:sz w:val="22"/>
        </w:rPr>
        <w:t xml:space="preserve">č. </w:t>
      </w:r>
      <w:r>
        <w:rPr>
          <w:rFonts w:ascii="Arial Narrow" w:hAnsi="Arial Narrow" w:cs="Arial"/>
          <w:sz w:val="22"/>
        </w:rPr>
        <w:t xml:space="preserve">2A </w:t>
      </w:r>
      <w:r w:rsidRPr="002A7A3D">
        <w:rPr>
          <w:rFonts w:ascii="Arial Narrow" w:hAnsi="Arial Narrow" w:cs="Arial"/>
          <w:sz w:val="22"/>
        </w:rPr>
        <w:t xml:space="preserve"> N</w:t>
      </w:r>
      <w:r>
        <w:rPr>
          <w:rFonts w:ascii="Arial Narrow" w:hAnsi="Arial Narrow" w:cs="Arial"/>
          <w:sz w:val="22"/>
        </w:rPr>
        <w:t>ávrhu Rámcovej dohody uvedenej v prílohe č. 2 Návrh Rámcovej dohody</w:t>
      </w:r>
      <w:r w:rsidRPr="002A7A3D">
        <w:rPr>
          <w:rFonts w:ascii="Arial Narrow" w:hAnsi="Arial Narrow" w:cs="Arial"/>
          <w:sz w:val="22"/>
        </w:rPr>
        <w:t xml:space="preserve"> týchto súťažných podkladov.</w:t>
      </w:r>
    </w:p>
    <w:p w14:paraId="1AB9A85D" w14:textId="77777777" w:rsidR="00C42DE1" w:rsidRPr="00570511" w:rsidRDefault="00C42DE1" w:rsidP="001D0E7F">
      <w:pPr>
        <w:tabs>
          <w:tab w:val="left" w:pos="567"/>
        </w:tabs>
        <w:spacing w:before="120" w:after="120" w:line="240" w:lineRule="auto"/>
        <w:jc w:val="both"/>
        <w:rPr>
          <w:rStyle w:val="Odkaznakomentr"/>
          <w:rFonts w:ascii="Arial Narrow" w:hAnsi="Arial Narrow"/>
          <w:sz w:val="22"/>
          <w:szCs w:val="22"/>
          <w:u w:val="single"/>
        </w:rPr>
      </w:pPr>
    </w:p>
    <w:bookmarkEnd w:id="15"/>
    <w:p w14:paraId="0B93221F" w14:textId="531762B6" w:rsidR="00DE2F36" w:rsidRPr="00D73BF8" w:rsidRDefault="00DE2F36" w:rsidP="00D73BF8">
      <w:pPr>
        <w:spacing w:before="120" w:after="120" w:line="240" w:lineRule="auto"/>
        <w:ind w:left="567"/>
        <w:jc w:val="both"/>
        <w:rPr>
          <w:rFonts w:ascii="Arial Narrow" w:hAnsi="Arial Narrow" w:cs="Arial"/>
          <w:sz w:val="22"/>
          <w:u w:val="single"/>
        </w:rPr>
      </w:pPr>
      <w:r w:rsidRPr="00570511">
        <w:rPr>
          <w:rFonts w:ascii="Arial Narrow" w:hAnsi="Arial Narrow" w:cs="Arial"/>
          <w:sz w:val="22"/>
          <w:u w:val="single"/>
        </w:rPr>
        <w:t>Dokument uchádzač nahrá do Ponuky v časti formuláru „Prílohy hodnotiacich kritérií“.</w:t>
      </w:r>
    </w:p>
    <w:p w14:paraId="1DF16705" w14:textId="644A6EAF" w:rsidR="00CC4D8C" w:rsidRPr="00A2722E" w:rsidRDefault="00790764" w:rsidP="00FD2000">
      <w:pPr>
        <w:numPr>
          <w:ilvl w:val="1"/>
          <w:numId w:val="48"/>
        </w:numPr>
        <w:spacing w:before="120" w:after="120" w:line="240" w:lineRule="auto"/>
        <w:ind w:left="567" w:hanging="567"/>
        <w:jc w:val="both"/>
        <w:rPr>
          <w:rFonts w:ascii="Arial Narrow" w:hAnsi="Arial Narrow" w:cs="Arial"/>
          <w:sz w:val="22"/>
        </w:rPr>
      </w:pPr>
      <w:r w:rsidRPr="002C5FCC">
        <w:rPr>
          <w:rFonts w:ascii="Arial Narrow" w:hAnsi="Arial Narrow" w:cs="Arial"/>
          <w:bCs/>
          <w:sz w:val="22"/>
          <w:szCs w:val="24"/>
          <w:u w:val="single"/>
        </w:rPr>
        <w:t>Čestné vyhlásenie uchádzača</w:t>
      </w:r>
      <w:r w:rsidR="001D4EA0">
        <w:rPr>
          <w:rFonts w:ascii="Arial Narrow" w:hAnsi="Arial Narrow" w:cs="Arial"/>
          <w:bCs/>
          <w:sz w:val="22"/>
          <w:szCs w:val="24"/>
          <w:u w:val="single"/>
        </w:rPr>
        <w:t xml:space="preserve"> vo formáte .</w:t>
      </w:r>
      <w:proofErr w:type="spellStart"/>
      <w:r w:rsidR="001D4EA0">
        <w:rPr>
          <w:rFonts w:ascii="Arial Narrow" w:hAnsi="Arial Narrow" w:cs="Arial"/>
          <w:bCs/>
          <w:sz w:val="22"/>
          <w:szCs w:val="24"/>
          <w:u w:val="single"/>
        </w:rPr>
        <w:t>pdf</w:t>
      </w:r>
      <w:proofErr w:type="spellEnd"/>
      <w:r w:rsidRPr="002C5FCC">
        <w:rPr>
          <w:rFonts w:ascii="Arial Narrow" w:hAnsi="Arial Narrow" w:cs="Arial"/>
          <w:bCs/>
          <w:sz w:val="22"/>
          <w:szCs w:val="24"/>
          <w:u w:val="single"/>
        </w:rPr>
        <w:t xml:space="preserve"> o tom, že dokumenty predložené elektronicky v ponuke uchádzača sú zhodné s originálnymi dokumentmi</w:t>
      </w:r>
      <w:r w:rsidRPr="002E5A79">
        <w:rPr>
          <w:rFonts w:ascii="Arial Narrow" w:hAnsi="Arial Narrow" w:cs="Arial"/>
          <w:bCs/>
          <w:sz w:val="22"/>
          <w:szCs w:val="24"/>
        </w:rPr>
        <w:t xml:space="preserve">. Vzor čestného vyhlásenia je uvedený </w:t>
      </w:r>
      <w:r w:rsidRPr="00183477">
        <w:rPr>
          <w:rFonts w:ascii="Arial Narrow" w:hAnsi="Arial Narrow" w:cs="Arial"/>
          <w:bCs/>
          <w:sz w:val="22"/>
          <w:szCs w:val="24"/>
        </w:rPr>
        <w:t xml:space="preserve">v prílohe č. </w:t>
      </w:r>
      <w:r w:rsidR="002E5A79" w:rsidRPr="00183477">
        <w:rPr>
          <w:rFonts w:ascii="Arial Narrow" w:hAnsi="Arial Narrow" w:cs="Arial"/>
          <w:bCs/>
          <w:sz w:val="22"/>
          <w:szCs w:val="24"/>
        </w:rPr>
        <w:t>7</w:t>
      </w:r>
      <w:r w:rsidRPr="00183477">
        <w:rPr>
          <w:rFonts w:ascii="Arial Narrow" w:hAnsi="Arial Narrow" w:cs="Arial"/>
          <w:bCs/>
          <w:sz w:val="22"/>
          <w:szCs w:val="24"/>
        </w:rPr>
        <w:t xml:space="preserve"> týchto</w:t>
      </w:r>
      <w:r w:rsidRPr="00790764">
        <w:rPr>
          <w:rFonts w:ascii="Arial Narrow" w:hAnsi="Arial Narrow" w:cs="Arial"/>
          <w:bCs/>
          <w:sz w:val="22"/>
          <w:szCs w:val="24"/>
        </w:rPr>
        <w:t xml:space="preserve"> súťažných podkladov.</w:t>
      </w:r>
    </w:p>
    <w:p w14:paraId="2B2728F5" w14:textId="0177E75E" w:rsidR="00A2722E" w:rsidRPr="00A2722E" w:rsidRDefault="0048794B" w:rsidP="0048794B">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sidR="00A2722E">
        <w:rPr>
          <w:rFonts w:ascii="Arial Narrow" w:hAnsi="Arial Narrow" w:cs="Arial"/>
          <w:sz w:val="22"/>
          <w:szCs w:val="22"/>
          <w:u w:val="single"/>
        </w:rPr>
        <w:t>Dokument uchádzač nahrá do Ponuky v časti formuláru „Ostatné dokumenty ponuky“.</w:t>
      </w:r>
    </w:p>
    <w:p w14:paraId="0564E09C" w14:textId="5BF697F4" w:rsidR="00790764" w:rsidRDefault="00790764" w:rsidP="00FD2000">
      <w:pPr>
        <w:numPr>
          <w:ilvl w:val="1"/>
          <w:numId w:val="48"/>
        </w:numPr>
        <w:spacing w:before="120" w:after="120" w:line="240" w:lineRule="auto"/>
        <w:ind w:left="567" w:hanging="567"/>
        <w:jc w:val="both"/>
        <w:rPr>
          <w:rFonts w:ascii="Arial Narrow" w:hAnsi="Arial Narrow" w:cs="Arial"/>
          <w:sz w:val="22"/>
        </w:rPr>
      </w:pPr>
      <w:r w:rsidRPr="00A2722E">
        <w:rPr>
          <w:rFonts w:ascii="Arial Narrow" w:hAnsi="Arial Narrow" w:cs="Arial"/>
          <w:sz w:val="22"/>
          <w:u w:val="single"/>
        </w:rPr>
        <w:t>Údaje o osobe,</w:t>
      </w:r>
      <w:r w:rsidRPr="002E5A79">
        <w:rPr>
          <w:rFonts w:ascii="Arial Narrow" w:hAnsi="Arial Narrow" w:cs="Arial"/>
          <w:sz w:val="22"/>
        </w:rPr>
        <w:t xml:space="preserve"> ktorej služby alebo podklady pri vypracovaní ponuky uchádzač využil podľa bodu 10.4 týchto súťažných podkladoch, ak uchádzač ponuku nevypracoval sám</w:t>
      </w:r>
      <w:r w:rsidR="00771C84">
        <w:rPr>
          <w:rFonts w:ascii="Arial Narrow" w:hAnsi="Arial Narrow" w:cs="Arial"/>
          <w:sz w:val="22"/>
        </w:rPr>
        <w:t xml:space="preserve">, </w:t>
      </w:r>
      <w:r w:rsidR="001D4EA0">
        <w:rPr>
          <w:rFonts w:ascii="Arial Narrow" w:hAnsi="Arial Narrow" w:cs="Arial"/>
          <w:bCs/>
          <w:sz w:val="22"/>
          <w:szCs w:val="24"/>
          <w:u w:val="single"/>
        </w:rPr>
        <w:t>vo formáte .</w:t>
      </w:r>
      <w:proofErr w:type="spellStart"/>
      <w:r w:rsidR="001D4EA0">
        <w:rPr>
          <w:rFonts w:ascii="Arial Narrow" w:hAnsi="Arial Narrow" w:cs="Arial"/>
          <w:bCs/>
          <w:sz w:val="22"/>
          <w:szCs w:val="24"/>
          <w:u w:val="single"/>
        </w:rPr>
        <w:t>pdf</w:t>
      </w:r>
      <w:proofErr w:type="spellEnd"/>
      <w:r w:rsidRPr="002E5A79">
        <w:rPr>
          <w:rFonts w:ascii="Arial Narrow" w:hAnsi="Arial Narrow" w:cs="Arial"/>
          <w:sz w:val="22"/>
        </w:rPr>
        <w:t>.</w:t>
      </w:r>
    </w:p>
    <w:p w14:paraId="2B09121F" w14:textId="67064431" w:rsidR="00A2722E" w:rsidRPr="00A2722E" w:rsidRDefault="0048794B" w:rsidP="0048794B">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sidR="00A2722E">
        <w:rPr>
          <w:rFonts w:ascii="Arial Narrow" w:hAnsi="Arial Narrow" w:cs="Arial"/>
          <w:sz w:val="22"/>
          <w:szCs w:val="22"/>
          <w:u w:val="single"/>
        </w:rPr>
        <w:t>Dokument uchádzač nahrá do Ponuky v časti formuláru „Ostatné dokumenty ponuky“.</w:t>
      </w:r>
    </w:p>
    <w:p w14:paraId="17102BAC" w14:textId="2EA41A42" w:rsidR="00D73BF8" w:rsidRPr="00D32982" w:rsidRDefault="00D73BF8" w:rsidP="00FD2000">
      <w:pPr>
        <w:numPr>
          <w:ilvl w:val="1"/>
          <w:numId w:val="48"/>
        </w:numPr>
        <w:spacing w:before="120" w:after="120" w:line="240" w:lineRule="auto"/>
        <w:ind w:left="567" w:hanging="567"/>
        <w:jc w:val="both"/>
        <w:rPr>
          <w:rFonts w:ascii="Arial Narrow" w:hAnsi="Arial Narrow" w:cs="Arial"/>
          <w:sz w:val="22"/>
        </w:rPr>
      </w:pPr>
      <w:bookmarkStart w:id="16" w:name="_GoBack"/>
      <w:bookmarkEnd w:id="16"/>
      <w:r w:rsidRPr="00D32982">
        <w:rPr>
          <w:rFonts w:ascii="Arial Narrow" w:hAnsi="Arial Narrow" w:cs="Arial"/>
          <w:sz w:val="22"/>
          <w:u w:val="single"/>
        </w:rPr>
        <w:t>Doklad o zložení zábezpeky</w:t>
      </w:r>
      <w:r w:rsidRPr="00D32982">
        <w:rPr>
          <w:rFonts w:ascii="Arial Narrow" w:hAnsi="Arial Narrow" w:cs="Arial"/>
          <w:sz w:val="22"/>
        </w:rPr>
        <w:t xml:space="preserve"> v súlade s bodom 14 týchto súťažných podkladov.</w:t>
      </w:r>
    </w:p>
    <w:p w14:paraId="4BC8AF4F" w14:textId="75F482A5" w:rsidR="00A568EF" w:rsidRPr="00A2722E" w:rsidRDefault="00A568EF" w:rsidP="00A568EF">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u w:val="single"/>
        </w:rPr>
        <w:t>Dokument uchádzač nahrá do Ponuky v časti formuláru „Ostatné dokumenty ponuky“.</w:t>
      </w:r>
    </w:p>
    <w:p w14:paraId="0A0971FA" w14:textId="606CB40F" w:rsidR="002C5FCC" w:rsidRPr="002C5FCC" w:rsidRDefault="002C5FCC" w:rsidP="00662621">
      <w:pPr>
        <w:spacing w:before="120" w:after="120" w:line="240" w:lineRule="auto"/>
        <w:jc w:val="both"/>
        <w:rPr>
          <w:rFonts w:ascii="Arial Narrow" w:hAnsi="Arial Narrow" w:cs="Arial"/>
          <w:sz w:val="22"/>
        </w:rPr>
      </w:pPr>
    </w:p>
    <w:p w14:paraId="27664B3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1A60CDE2"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0EC71A77" w14:textId="144EC437" w:rsidR="00065F6B" w:rsidRPr="00887ABD" w:rsidRDefault="00065F6B" w:rsidP="0001154F">
      <w:pPr>
        <w:pStyle w:val="Zkladntext"/>
        <w:numPr>
          <w:ilvl w:val="1"/>
          <w:numId w:val="19"/>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E72EBC">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24252E">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074F0606"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DA6CFE5" w14:textId="691A1305" w:rsidR="00065F6B" w:rsidRPr="00474C73" w:rsidRDefault="00065F6B" w:rsidP="00474C73">
      <w:pPr>
        <w:numPr>
          <w:ilvl w:val="1"/>
          <w:numId w:val="19"/>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Pr="004828DE">
        <w:rPr>
          <w:rFonts w:ascii="Arial Narrow" w:hAnsi="Arial Narrow" w:cs="Arial"/>
          <w:color w:val="000000"/>
          <w:sz w:val="22"/>
        </w:rPr>
        <w:t>Skupina dodávateľov nemusí vytvoriť právnu formu, musí však stanoviť lídra skupiny dodávateľov. Všetci členovia takejto skupiny dodávateľov utvorenej na dodanie</w:t>
      </w:r>
      <w:r w:rsidR="003516A2" w:rsidRPr="004828DE">
        <w:rPr>
          <w:rFonts w:ascii="Arial Narrow" w:hAnsi="Arial Narrow" w:cs="Arial"/>
          <w:color w:val="000000"/>
          <w:sz w:val="22"/>
        </w:rPr>
        <w:t>/poskytnutie</w:t>
      </w:r>
      <w:r w:rsidRPr="004828DE">
        <w:rPr>
          <w:rFonts w:ascii="Arial Narrow" w:hAnsi="Arial Narrow" w:cs="Arial"/>
          <w:color w:val="000000"/>
          <w:sz w:val="22"/>
        </w:rPr>
        <w:t xml:space="preserve"> predmetu zákazky sú povinní udeliť plnomocenstvo jednému z </w:t>
      </w:r>
      <w:r w:rsidR="00A2722E">
        <w:rPr>
          <w:rFonts w:ascii="Arial Narrow" w:hAnsi="Arial Narrow" w:cs="Arial"/>
          <w:color w:val="000000"/>
          <w:sz w:val="22"/>
        </w:rPr>
        <w:t xml:space="preserve"> </w:t>
      </w:r>
      <w:r w:rsidRPr="004828DE">
        <w:rPr>
          <w:rFonts w:ascii="Arial Narrow" w:hAnsi="Arial Narrow" w:cs="Arial"/>
          <w:color w:val="000000"/>
          <w:sz w:val="22"/>
        </w:rPr>
        <w:t>členov skupiny dodávateľov konať v mene všetkých členov skupiny dodávateľov</w:t>
      </w:r>
      <w:r w:rsidRPr="00887ABD">
        <w:rPr>
          <w:rFonts w:ascii="Arial Narrow" w:hAnsi="Arial Narrow" w:cs="Arial"/>
          <w:color w:val="000000"/>
          <w:sz w:val="22"/>
        </w:rPr>
        <w:t xml:space="preserve"> a prijímať pokyny v tomto verejnom obstarávaní ako aj  konať v mene skupiny pre prípad prijatia ich ponuky, podpisu </w:t>
      </w:r>
      <w:r w:rsidR="00474C73">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474C73">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w:t>
      </w:r>
      <w:r w:rsidRPr="00474C73">
        <w:rPr>
          <w:rFonts w:ascii="Arial Narrow" w:hAnsi="Arial Narrow" w:cs="Arial"/>
          <w:color w:val="000000"/>
          <w:sz w:val="22"/>
        </w:rPr>
        <w:t xml:space="preserve">podpisom </w:t>
      </w:r>
      <w:r w:rsidR="00474C73">
        <w:rPr>
          <w:rFonts w:ascii="Arial Narrow" w:hAnsi="Arial Narrow" w:cs="Arial"/>
          <w:color w:val="000000"/>
          <w:sz w:val="22"/>
        </w:rPr>
        <w:t>Rámcovej dohody</w:t>
      </w:r>
      <w:r w:rsidRPr="00474C73">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474C73">
        <w:rPr>
          <w:rFonts w:ascii="Arial Narrow" w:hAnsi="Arial Narrow" w:cs="Arial"/>
          <w:color w:val="000000"/>
          <w:sz w:val="22"/>
        </w:rPr>
        <w:t xml:space="preserve"> </w:t>
      </w:r>
    </w:p>
    <w:p w14:paraId="03827B7B"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FC7D7C1" w14:textId="77777777" w:rsidR="00065F6B" w:rsidRPr="00FB7DA7"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bookmarkStart w:id="17" w:name="podmienky_technicke"/>
      <w:bookmarkEnd w:id="17"/>
      <w:r w:rsidRPr="00887ABD">
        <w:rPr>
          <w:rFonts w:ascii="Arial Narrow" w:hAnsi="Arial Narrow" w:cs="Arial"/>
          <w:b/>
          <w:bCs/>
          <w:smallCaps/>
          <w:sz w:val="22"/>
          <w:szCs w:val="22"/>
        </w:rPr>
        <w:t xml:space="preserve">   </w:t>
      </w:r>
      <w:r w:rsidR="00874192" w:rsidRPr="00FB7DA7">
        <w:rPr>
          <w:rFonts w:ascii="Arial Narrow" w:hAnsi="Arial Narrow" w:cs="Arial"/>
          <w:b/>
          <w:bCs/>
          <w:smallCaps/>
          <w:sz w:val="22"/>
          <w:szCs w:val="22"/>
        </w:rPr>
        <w:t xml:space="preserve">predloženie ponuky a </w:t>
      </w:r>
      <w:r w:rsidR="00874192" w:rsidRPr="00FB7DA7">
        <w:rPr>
          <w:rFonts w:ascii="Arial Narrow" w:hAnsi="Arial Narrow"/>
          <w:b/>
          <w:sz w:val="18"/>
          <w:szCs w:val="18"/>
        </w:rPr>
        <w:t>SPÄŤVZATIE</w:t>
      </w:r>
      <w:r w:rsidRPr="00FB7DA7">
        <w:rPr>
          <w:rFonts w:ascii="Arial Narrow" w:hAnsi="Arial Narrow" w:cs="Arial"/>
          <w:b/>
          <w:bCs/>
          <w:smallCaps/>
          <w:sz w:val="22"/>
          <w:szCs w:val="22"/>
        </w:rPr>
        <w:t xml:space="preserve"> ponuky</w:t>
      </w:r>
    </w:p>
    <w:p w14:paraId="70ACD82F" w14:textId="6FA716F3"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E72EB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1EE7172"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04418">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2382EB52"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08A7883"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0B3E1D9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a) ak nedodržal určený spôsob komunikácie,</w:t>
      </w:r>
    </w:p>
    <w:p w14:paraId="6903231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86725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680C9237" w14:textId="3F0F6185"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455227E4"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7BD11C7B"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1E6F5547" w14:textId="67054479" w:rsidR="00065F6B" w:rsidRPr="00F977CB" w:rsidRDefault="0082520F" w:rsidP="006A4EFA">
      <w:pPr>
        <w:numPr>
          <w:ilvl w:val="1"/>
          <w:numId w:val="19"/>
        </w:numPr>
        <w:spacing w:before="120" w:after="120" w:line="240" w:lineRule="auto"/>
        <w:ind w:left="567" w:hanging="567"/>
        <w:jc w:val="both"/>
        <w:rPr>
          <w:rFonts w:ascii="Arial Narrow" w:hAnsi="Arial Narrow" w:cs="Arial"/>
          <w:sz w:val="22"/>
        </w:rPr>
      </w:pPr>
      <w:proofErr w:type="spellStart"/>
      <w:r w:rsidRPr="00F977CB">
        <w:rPr>
          <w:rFonts w:ascii="Arial Narrow" w:hAnsi="Arial Narrow"/>
          <w:sz w:val="22"/>
        </w:rPr>
        <w:t>Späťvzatie</w:t>
      </w:r>
      <w:proofErr w:type="spellEnd"/>
      <w:r w:rsidRPr="00F977CB">
        <w:rPr>
          <w:rFonts w:ascii="Arial Narrow" w:hAnsi="Arial Narrow"/>
          <w:sz w:val="22"/>
        </w:rPr>
        <w:t xml:space="preserve"> ponuky je možné vykonať odvolaním pôvodnej ponuky a to výlučne elektronick</w:t>
      </w:r>
      <w:r w:rsidR="00FB6B73" w:rsidRPr="00F977CB">
        <w:rPr>
          <w:rFonts w:ascii="Arial Narrow" w:hAnsi="Arial Narrow"/>
          <w:sz w:val="22"/>
        </w:rPr>
        <w:t>ými prostriedkami,</w:t>
      </w:r>
      <w:r w:rsidR="00154064" w:rsidRPr="00F977CB">
        <w:rPr>
          <w:rFonts w:ascii="Arial Narrow" w:hAnsi="Arial Narrow"/>
          <w:sz w:val="22"/>
        </w:rPr>
        <w:t xml:space="preserve"> </w:t>
      </w:r>
      <w:r w:rsidRPr="00F977CB">
        <w:rPr>
          <w:rFonts w:ascii="Arial Narrow" w:hAnsi="Arial Narrow"/>
          <w:sz w:val="22"/>
        </w:rPr>
        <w:t xml:space="preserve">spôsobom určeným funkcionalitou EKS. </w:t>
      </w:r>
      <w:proofErr w:type="spellStart"/>
      <w:r w:rsidRPr="00F977CB">
        <w:rPr>
          <w:rFonts w:ascii="Arial Narrow" w:hAnsi="Arial Narrow"/>
          <w:sz w:val="22"/>
        </w:rPr>
        <w:t>Späťvzatú</w:t>
      </w:r>
      <w:proofErr w:type="spellEnd"/>
      <w:r w:rsidRPr="00F977CB">
        <w:rPr>
          <w:rFonts w:ascii="Arial Narrow" w:hAnsi="Arial Narrow"/>
          <w:sz w:val="22"/>
        </w:rPr>
        <w:t xml:space="preserve"> ponuku je potrebné doručiť spôsobom opísaným v týchto súťažných podkladoch v lehote na predkladanie ponúk.</w:t>
      </w:r>
      <w:r w:rsidR="00065F6B" w:rsidRPr="00F977CB">
        <w:rPr>
          <w:rFonts w:ascii="Arial Narrow" w:hAnsi="Arial Narrow" w:cs="Arial"/>
          <w:sz w:val="22"/>
        </w:rPr>
        <w:tab/>
      </w:r>
    </w:p>
    <w:p w14:paraId="30274DC6" w14:textId="77777777" w:rsidR="00065F6B" w:rsidRPr="00C66401" w:rsidRDefault="00DA5C29" w:rsidP="0001154F">
      <w:pPr>
        <w:numPr>
          <w:ilvl w:val="0"/>
          <w:numId w:val="19"/>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EDF7B9F" w14:textId="15E60789" w:rsidR="00892D2A" w:rsidRPr="00C66401" w:rsidRDefault="00065F6B" w:rsidP="0001154F">
      <w:pPr>
        <w:numPr>
          <w:ilvl w:val="1"/>
          <w:numId w:val="19"/>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0E00FC" w:rsidRPr="000E00FC">
        <w:rPr>
          <w:rFonts w:ascii="Arial Narrow" w:hAnsi="Arial Narrow" w:cs="Arial"/>
          <w:b/>
          <w:sz w:val="22"/>
          <w:highlight w:val="yellow"/>
        </w:rPr>
        <w:t>10.12.2020</w:t>
      </w:r>
      <w:r w:rsidR="00DD307B" w:rsidRPr="000E00FC">
        <w:rPr>
          <w:rFonts w:ascii="Arial Narrow" w:hAnsi="Arial Narrow" w:cs="Arial"/>
          <w:b/>
          <w:sz w:val="22"/>
          <w:highlight w:val="yellow"/>
        </w:rPr>
        <w:t>,</w:t>
      </w:r>
      <w:r w:rsidR="00DD307B" w:rsidRPr="003D1EE1">
        <w:rPr>
          <w:rFonts w:ascii="Arial Narrow" w:hAnsi="Arial Narrow" w:cs="Arial"/>
          <w:sz w:val="22"/>
        </w:rPr>
        <w:t xml:space="preserve"> </w:t>
      </w:r>
      <w:r w:rsidR="00301E6E" w:rsidRPr="003D1EE1">
        <w:rPr>
          <w:rFonts w:ascii="Arial Narrow" w:hAnsi="Arial Narrow" w:cs="Arial"/>
          <w:sz w:val="22"/>
        </w:rPr>
        <w:br/>
      </w:r>
      <w:r w:rsidR="00301E6E" w:rsidRPr="000E00FC">
        <w:rPr>
          <w:rFonts w:ascii="Arial Narrow" w:hAnsi="Arial Narrow" w:cs="Arial"/>
          <w:b/>
          <w:sz w:val="22"/>
          <w:highlight w:val="yellow"/>
        </w:rPr>
        <w:t>1</w:t>
      </w:r>
      <w:r w:rsidR="00752A1F" w:rsidRPr="000E00FC">
        <w:rPr>
          <w:rFonts w:ascii="Arial Narrow" w:hAnsi="Arial Narrow" w:cs="Arial"/>
          <w:b/>
          <w:sz w:val="22"/>
          <w:highlight w:val="yellow"/>
        </w:rPr>
        <w:t>0</w:t>
      </w:r>
      <w:r w:rsidRPr="000E00FC">
        <w:rPr>
          <w:rFonts w:ascii="Arial Narrow" w:hAnsi="Arial Narrow" w:cs="Arial"/>
          <w:b/>
          <w:sz w:val="22"/>
          <w:highlight w:val="yellow"/>
        </w:rPr>
        <w:t>:</w:t>
      </w:r>
      <w:r w:rsidR="00301E6E" w:rsidRPr="000E00FC">
        <w:rPr>
          <w:rFonts w:ascii="Arial Narrow" w:hAnsi="Arial Narrow" w:cs="Arial"/>
          <w:b/>
          <w:sz w:val="22"/>
          <w:highlight w:val="yellow"/>
        </w:rPr>
        <w:t>00</w:t>
      </w:r>
      <w:r w:rsidRPr="000E00FC">
        <w:rPr>
          <w:rFonts w:ascii="Arial Narrow" w:hAnsi="Arial Narrow" w:cs="Arial"/>
          <w:b/>
          <w:sz w:val="22"/>
          <w:highlight w:val="yellow"/>
        </w:rPr>
        <w:t xml:space="preserve"> hod</w:t>
      </w:r>
      <w:r w:rsidRPr="000E00FC">
        <w:rPr>
          <w:rFonts w:ascii="Arial Narrow" w:hAnsi="Arial Narrow" w:cs="Arial"/>
          <w:sz w:val="22"/>
          <w:highlight w:val="yellow"/>
        </w:rPr>
        <w:t>.</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0E9662AC" w14:textId="77777777" w:rsidR="00EB68A9" w:rsidRPr="00C66401" w:rsidRDefault="00936059" w:rsidP="0001154F">
      <w:pPr>
        <w:numPr>
          <w:ilvl w:val="1"/>
          <w:numId w:val="19"/>
        </w:numPr>
        <w:spacing w:before="120" w:after="120" w:line="240" w:lineRule="auto"/>
        <w:ind w:left="567" w:hanging="567"/>
        <w:jc w:val="both"/>
        <w:rPr>
          <w:rFonts w:ascii="Arial Narrow" w:hAnsi="Arial Narrow" w:cs="Arial"/>
          <w:sz w:val="22"/>
        </w:rPr>
      </w:pPr>
      <w:r w:rsidRPr="004828DE">
        <w:rPr>
          <w:rFonts w:ascii="Arial Narrow" w:hAnsi="Arial Narrow" w:cs="Arial"/>
          <w:sz w:val="22"/>
        </w:rPr>
        <w:t>Uchádzači</w:t>
      </w:r>
      <w:r w:rsidR="00EB68A9" w:rsidRPr="004828DE">
        <w:rPr>
          <w:rFonts w:ascii="Arial Narrow" w:hAnsi="Arial Narrow"/>
          <w:sz w:val="22"/>
        </w:rPr>
        <w:t xml:space="preserve"> doručia svoje ponuky v lehote na predkladanie ponúk výlučne elektronick</w:t>
      </w:r>
      <w:r w:rsidR="00122A12" w:rsidRPr="004828DE">
        <w:rPr>
          <w:rFonts w:ascii="Arial Narrow" w:hAnsi="Arial Narrow"/>
          <w:sz w:val="22"/>
        </w:rPr>
        <w:t>y,</w:t>
      </w:r>
      <w:r w:rsidR="00FB6B73" w:rsidRPr="004828DE">
        <w:rPr>
          <w:rFonts w:ascii="Arial Narrow" w:hAnsi="Arial Narrow"/>
          <w:sz w:val="22"/>
        </w:rPr>
        <w:t xml:space="preserve"> </w:t>
      </w:r>
      <w:r w:rsidR="00EB68A9" w:rsidRPr="004828DE">
        <w:rPr>
          <w:rFonts w:ascii="Arial Narrow" w:hAnsi="Arial Narrow"/>
          <w:sz w:val="22"/>
        </w:rPr>
        <w:t>spôsobom určeným funkcionalitou EKS</w:t>
      </w:r>
      <w:r w:rsidR="00EB68A9" w:rsidRPr="00C66401">
        <w:rPr>
          <w:rFonts w:ascii="Arial Narrow" w:hAnsi="Arial Narrow"/>
          <w:sz w:val="22"/>
        </w:rPr>
        <w:t>.</w:t>
      </w:r>
    </w:p>
    <w:p w14:paraId="3A542724" w14:textId="77777777" w:rsidR="00EB68A9" w:rsidRPr="00887ABD" w:rsidRDefault="00EB68A9"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496E74EE" w14:textId="77777777" w:rsidR="00065F6B" w:rsidRPr="00887ABD" w:rsidRDefault="00065F6B" w:rsidP="0001154F">
      <w:pPr>
        <w:numPr>
          <w:ilvl w:val="0"/>
          <w:numId w:val="19"/>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D88BB09" w14:textId="77777777"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17C034F" w14:textId="1195FA8E"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122A12">
        <w:rPr>
          <w:rFonts w:ascii="Arial Narrow" w:hAnsi="Arial Narrow" w:cs="Arial"/>
          <w:sz w:val="22"/>
        </w:rPr>
        <w:t xml:space="preserve">Lehota viazanosti ponúk je stanovená </w:t>
      </w:r>
      <w:r w:rsidR="00D540B3" w:rsidRPr="000E00FC">
        <w:rPr>
          <w:rFonts w:ascii="Arial Narrow" w:hAnsi="Arial Narrow" w:cs="Arial"/>
          <w:b/>
          <w:sz w:val="22"/>
        </w:rPr>
        <w:t>v dĺžke 12 mesiacov od uplynutia lehoty na predkladanie ponúk.</w:t>
      </w:r>
    </w:p>
    <w:p w14:paraId="6072D485" w14:textId="5DFA410D" w:rsidR="00C15D10" w:rsidRDefault="00122A12" w:rsidP="00C15D10">
      <w:pPr>
        <w:numPr>
          <w:ilvl w:val="1"/>
          <w:numId w:val="20"/>
        </w:numPr>
        <w:spacing w:before="120" w:after="120" w:line="240" w:lineRule="auto"/>
        <w:ind w:left="567" w:hanging="567"/>
        <w:jc w:val="both"/>
        <w:rPr>
          <w:rFonts w:ascii="Arial Narrow" w:hAnsi="Arial Narrow" w:cs="Arial"/>
          <w:sz w:val="22"/>
        </w:rPr>
      </w:pPr>
      <w:r w:rsidRPr="00E122A7">
        <w:rPr>
          <w:rFonts w:ascii="Arial Narrow" w:hAnsi="Arial Narrow" w:cs="Arial"/>
          <w:color w:val="000000"/>
          <w:sz w:val="22"/>
        </w:rPr>
        <w:t xml:space="preserve">Uchádzači sú svojou ponukou viazaní do uplynutia verejným </w:t>
      </w:r>
      <w:r w:rsidRPr="00E122A7">
        <w:rPr>
          <w:rFonts w:ascii="Arial Narrow" w:hAnsi="Arial Narrow" w:cs="Arial"/>
          <w:sz w:val="22"/>
        </w:rPr>
        <w:t>obstarávateľom oznámenej lehoty viazanosti ponúk.</w:t>
      </w:r>
    </w:p>
    <w:p w14:paraId="649E843C" w14:textId="77777777" w:rsidR="00C42DE1" w:rsidRPr="00C15D10" w:rsidRDefault="00C42DE1" w:rsidP="00C42DE1">
      <w:pPr>
        <w:spacing w:before="120" w:after="120" w:line="240" w:lineRule="auto"/>
        <w:ind w:left="567"/>
        <w:jc w:val="both"/>
        <w:rPr>
          <w:rFonts w:ascii="Arial Narrow" w:hAnsi="Arial Narrow" w:cs="Arial"/>
          <w:sz w:val="22"/>
        </w:rPr>
      </w:pPr>
    </w:p>
    <w:p w14:paraId="29D1E2AF"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14:paraId="52893844" w14:textId="4F0C5EA9" w:rsidR="00C42DE1" w:rsidRPr="00410D42" w:rsidRDefault="000D2897" w:rsidP="00C42DE1">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87AFE95" w14:textId="77777777" w:rsidR="00065F6B" w:rsidRPr="00410D42" w:rsidRDefault="00065F6B" w:rsidP="00662621">
      <w:pPr>
        <w:spacing w:before="120" w:after="24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18574DF" w14:textId="77777777" w:rsidR="00065F6B" w:rsidRPr="00410D42" w:rsidRDefault="00081B47" w:rsidP="0001154F">
      <w:pPr>
        <w:numPr>
          <w:ilvl w:val="0"/>
          <w:numId w:val="20"/>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47E14137" w14:textId="40F56988" w:rsidR="00065F6B" w:rsidRPr="009E1D51" w:rsidRDefault="00065F6B" w:rsidP="009E1D51">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w:t>
      </w:r>
      <w:r w:rsidR="0038079A" w:rsidRPr="009E1D51">
        <w:rPr>
          <w:rFonts w:ascii="Arial Narrow" w:hAnsi="Arial Narrow" w:cs="Arial"/>
          <w:sz w:val="22"/>
          <w:szCs w:val="22"/>
        </w:rPr>
        <w:t>prostriedkov, spôsobom určeným funkcionalitami EKS</w:t>
      </w:r>
      <w:r w:rsidRPr="009E1D51">
        <w:rPr>
          <w:rFonts w:ascii="Arial Narrow" w:hAnsi="Arial Narrow" w:cs="Arial"/>
          <w:sz w:val="22"/>
          <w:szCs w:val="22"/>
        </w:rPr>
        <w:t>.</w:t>
      </w:r>
    </w:p>
    <w:p w14:paraId="278FA948" w14:textId="77777777" w:rsidR="00F0367D" w:rsidRPr="001E26B7" w:rsidRDefault="00F0367D"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681D5D98" w14:textId="04C6D58E" w:rsidR="0032029E" w:rsidRPr="00C42DE1" w:rsidRDefault="00873FB3" w:rsidP="00C42DE1">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2A7ADC99" w14:textId="5081F58F" w:rsidR="00065F6B" w:rsidRDefault="00065F6B" w:rsidP="0001154F">
      <w:pPr>
        <w:numPr>
          <w:ilvl w:val="0"/>
          <w:numId w:val="20"/>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211C20">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66D947A" w14:textId="6753C9CC" w:rsidR="00B80E8C" w:rsidRDefault="00065F6B" w:rsidP="0001154F">
      <w:pPr>
        <w:numPr>
          <w:ilvl w:val="1"/>
          <w:numId w:val="20"/>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211C20">
        <w:rPr>
          <w:rFonts w:ascii="Arial Narrow" w:hAnsi="Arial Narrow" w:cs="Arial"/>
          <w:sz w:val="22"/>
        </w:rPr>
        <w:t>dodania/</w:t>
      </w:r>
      <w:r w:rsidR="00327750">
        <w:rPr>
          <w:rFonts w:ascii="Arial Narrow" w:hAnsi="Arial Narrow" w:cs="Arial"/>
          <w:sz w:val="22"/>
        </w:rPr>
        <w:t>poskytnutia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20A8073A" w14:textId="3F5399AB" w:rsidR="002B3014" w:rsidRDefault="002B3014" w:rsidP="002B3014">
      <w:pPr>
        <w:spacing w:before="120" w:after="120" w:line="240" w:lineRule="auto"/>
        <w:ind w:left="576"/>
        <w:jc w:val="both"/>
        <w:rPr>
          <w:rFonts w:ascii="Arial Narrow" w:hAnsi="Arial Narrow" w:cs="Arial"/>
          <w:sz w:val="22"/>
        </w:rPr>
      </w:pPr>
    </w:p>
    <w:p w14:paraId="053B06DF" w14:textId="0F7F40A8" w:rsidR="00C42DE1" w:rsidRDefault="00C42DE1" w:rsidP="002B3014">
      <w:pPr>
        <w:spacing w:before="120" w:after="120" w:line="240" w:lineRule="auto"/>
        <w:ind w:left="576"/>
        <w:jc w:val="both"/>
        <w:rPr>
          <w:rFonts w:ascii="Arial Narrow" w:hAnsi="Arial Narrow" w:cs="Arial"/>
          <w:sz w:val="22"/>
        </w:rPr>
      </w:pPr>
    </w:p>
    <w:p w14:paraId="5020D6D9" w14:textId="2290676A" w:rsidR="00C42DE1" w:rsidRPr="00301E6E" w:rsidRDefault="00C42DE1" w:rsidP="00C42DE1">
      <w:pPr>
        <w:spacing w:before="120" w:after="120" w:line="240" w:lineRule="auto"/>
        <w:jc w:val="both"/>
        <w:rPr>
          <w:rFonts w:ascii="Arial Narrow" w:hAnsi="Arial Narrow" w:cs="Arial"/>
          <w:sz w:val="22"/>
        </w:rPr>
      </w:pPr>
    </w:p>
    <w:p w14:paraId="74E5DD5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316853D4" w14:textId="77777777" w:rsidR="00065F6B" w:rsidRPr="004D5DD6" w:rsidRDefault="00065F6B" w:rsidP="0001154F">
      <w:pPr>
        <w:numPr>
          <w:ilvl w:val="0"/>
          <w:numId w:val="21"/>
        </w:numPr>
        <w:spacing w:after="120" w:line="240" w:lineRule="auto"/>
        <w:ind w:left="357" w:hanging="357"/>
        <w:jc w:val="both"/>
        <w:rPr>
          <w:rFonts w:ascii="Arial Narrow" w:hAnsi="Arial Narrow" w:cs="Arial"/>
          <w:b/>
          <w:bCs/>
          <w:smallCaps/>
          <w:sz w:val="22"/>
        </w:rPr>
      </w:pPr>
      <w:r w:rsidRPr="004D5DD6">
        <w:rPr>
          <w:rFonts w:ascii="Arial Narrow" w:hAnsi="Arial Narrow" w:cs="Arial"/>
          <w:b/>
          <w:bCs/>
          <w:smallCaps/>
          <w:sz w:val="22"/>
        </w:rPr>
        <w:t>otváranie ponúk</w:t>
      </w:r>
    </w:p>
    <w:p w14:paraId="658B9B54" w14:textId="22826BE4" w:rsidR="00520035" w:rsidRPr="00DF421C" w:rsidRDefault="00520035" w:rsidP="00520035">
      <w:pPr>
        <w:numPr>
          <w:ilvl w:val="1"/>
          <w:numId w:val="21"/>
        </w:numPr>
        <w:spacing w:before="120" w:after="120" w:line="240" w:lineRule="auto"/>
        <w:ind w:left="567" w:hanging="567"/>
        <w:jc w:val="both"/>
        <w:rPr>
          <w:rFonts w:ascii="Arial Narrow" w:hAnsi="Arial Narrow" w:cs="Arial"/>
          <w:b/>
          <w:bCs/>
          <w:smallCaps/>
          <w:sz w:val="22"/>
        </w:rPr>
      </w:pPr>
      <w:r w:rsidRPr="007C72C1">
        <w:rPr>
          <w:rFonts w:ascii="Arial Narrow" w:hAnsi="Arial Narrow" w:cs="ITCBookmanEE"/>
          <w:sz w:val="22"/>
        </w:rPr>
        <w:t xml:space="preserve">Neverejné otváranie ponúk, </w:t>
      </w:r>
      <w:r w:rsidRPr="007C72C1">
        <w:rPr>
          <w:rFonts w:ascii="Arial Narrow" w:hAnsi="Arial Narrow"/>
          <w:sz w:val="22"/>
        </w:rPr>
        <w:t>elektronicky</w:t>
      </w:r>
      <w:r w:rsidRPr="00003386">
        <w:rPr>
          <w:rFonts w:ascii="Arial Narrow" w:hAnsi="Arial Narrow"/>
          <w:sz w:val="22"/>
        </w:rPr>
        <w:t>, spôsobom určeným funkcionalitou EKS,</w:t>
      </w:r>
      <w:r w:rsidRPr="00003386">
        <w:rPr>
          <w:rFonts w:ascii="Arial Narrow" w:hAnsi="Arial Narrow" w:cs="ITCBookmanEE"/>
          <w:sz w:val="22"/>
        </w:rPr>
        <w:t xml:space="preserve"> sa uskutoční v súlade so zákonom</w:t>
      </w:r>
      <w:r>
        <w:rPr>
          <w:rFonts w:ascii="Arial Narrow" w:hAnsi="Arial Narrow" w:cs="ITCBookmanEE"/>
          <w:sz w:val="22"/>
        </w:rPr>
        <w:t xml:space="preserve"> </w:t>
      </w:r>
      <w:r w:rsidRPr="00003386">
        <w:rPr>
          <w:rFonts w:ascii="Arial Narrow" w:hAnsi="Arial Narrow" w:cs="ITCBookmanEE"/>
          <w:sz w:val="22"/>
        </w:rPr>
        <w:t xml:space="preserve">na mieste a v čase uvedenom v oznámení o vyhlásení verejného obstarávania, na Elektronickej tabuli zriadenej v rámci postupu zadávania tejto zákazky a v týchto súťažných podkladoch, </w:t>
      </w:r>
      <w:proofErr w:type="spellStart"/>
      <w:r w:rsidRPr="00003386">
        <w:rPr>
          <w:rFonts w:ascii="Arial Narrow" w:hAnsi="Arial Narrow" w:cs="ITCBookmanEE"/>
          <w:sz w:val="22"/>
        </w:rPr>
        <w:t>t.j</w:t>
      </w:r>
      <w:proofErr w:type="spellEnd"/>
      <w:r w:rsidRPr="00003386">
        <w:rPr>
          <w:rFonts w:ascii="Arial Narrow" w:hAnsi="Arial Narrow" w:cs="ITCBookmanEE"/>
          <w:sz w:val="22"/>
        </w:rPr>
        <w:t xml:space="preserve">. dňa </w:t>
      </w:r>
      <w:r w:rsidR="000E00FC">
        <w:rPr>
          <w:rFonts w:ascii="Arial Narrow" w:hAnsi="Arial Narrow" w:cs="ITCBookmanEE"/>
          <w:b/>
          <w:sz w:val="22"/>
          <w:highlight w:val="yellow"/>
        </w:rPr>
        <w:t>11.12.</w:t>
      </w:r>
      <w:r>
        <w:rPr>
          <w:rFonts w:ascii="Arial Narrow" w:hAnsi="Arial Narrow" w:cs="ITCBookmanEE"/>
          <w:b/>
          <w:sz w:val="22"/>
          <w:highlight w:val="yellow"/>
        </w:rPr>
        <w:t>2020</w:t>
      </w:r>
      <w:r w:rsidRPr="001A7950">
        <w:rPr>
          <w:rFonts w:ascii="Arial Narrow" w:hAnsi="Arial Narrow" w:cs="ITCBookmanEE"/>
          <w:b/>
          <w:color w:val="000000"/>
          <w:sz w:val="22"/>
          <w:highlight w:val="yellow"/>
        </w:rPr>
        <w:t xml:space="preserve"> o </w:t>
      </w:r>
      <w:r>
        <w:rPr>
          <w:rFonts w:ascii="Arial Narrow" w:hAnsi="Arial Narrow" w:cs="ITCBookmanEE"/>
          <w:b/>
          <w:color w:val="000000"/>
          <w:sz w:val="22"/>
          <w:highlight w:val="yellow"/>
        </w:rPr>
        <w:t>10</w:t>
      </w:r>
      <w:r w:rsidRPr="001A7950">
        <w:rPr>
          <w:rFonts w:ascii="Arial Narrow" w:hAnsi="Arial Narrow" w:cs="ITCBookmanEE"/>
          <w:b/>
          <w:color w:val="000000"/>
          <w:sz w:val="22"/>
          <w:highlight w:val="yellow"/>
        </w:rPr>
        <w:t>:</w:t>
      </w:r>
      <w:r>
        <w:rPr>
          <w:rFonts w:ascii="Arial Narrow" w:hAnsi="Arial Narrow" w:cs="ITCBookmanEE"/>
          <w:b/>
          <w:color w:val="000000"/>
          <w:sz w:val="22"/>
          <w:highlight w:val="yellow"/>
        </w:rPr>
        <w:t>00</w:t>
      </w:r>
      <w:r w:rsidRPr="001A7950">
        <w:rPr>
          <w:rFonts w:ascii="Arial Narrow" w:hAnsi="Arial Narrow" w:cs="ITCBookmanEE"/>
          <w:b/>
          <w:color w:val="000000"/>
          <w:sz w:val="22"/>
          <w:highlight w:val="yellow"/>
        </w:rPr>
        <w:t xml:space="preserve"> hod.</w:t>
      </w:r>
      <w:r>
        <w:rPr>
          <w:rFonts w:ascii="Arial Narrow" w:hAnsi="Arial Narrow" w:cs="ITCBookmanEE"/>
          <w:b/>
          <w:color w:val="000000"/>
          <w:sz w:val="22"/>
        </w:rPr>
        <w:t xml:space="preserve"> </w:t>
      </w:r>
      <w:r w:rsidRPr="00003386">
        <w:rPr>
          <w:rFonts w:ascii="Arial Narrow" w:hAnsi="Arial Narrow" w:cs="Arial"/>
          <w:sz w:val="22"/>
        </w:rPr>
        <w:t>na adrese uvedenej podľa bodu 1. týchto súťažných podkladov,</w:t>
      </w:r>
      <w:r>
        <w:rPr>
          <w:rFonts w:ascii="Arial Narrow" w:hAnsi="Arial Narrow" w:cs="Arial"/>
          <w:sz w:val="22"/>
        </w:rPr>
        <w:t xml:space="preserve"> </w:t>
      </w:r>
      <w:r w:rsidRPr="00003386">
        <w:rPr>
          <w:rFonts w:ascii="Arial Narrow" w:hAnsi="Arial Narrow" w:cs="Arial"/>
          <w:sz w:val="22"/>
        </w:rPr>
        <w:t xml:space="preserve">v zasadacej miestnosti </w:t>
      </w:r>
      <w:r w:rsidRPr="00DF421C">
        <w:rPr>
          <w:rFonts w:ascii="Arial Narrow" w:hAnsi="Arial Narrow" w:cs="Arial"/>
          <w:sz w:val="22"/>
        </w:rPr>
        <w:t>č. 420</w:t>
      </w:r>
      <w:r w:rsidRPr="00DF421C">
        <w:rPr>
          <w:rFonts w:ascii="Arial Narrow" w:hAnsi="Arial Narrow" w:cs="ITCBookmanEE"/>
          <w:sz w:val="22"/>
        </w:rPr>
        <w:t>.</w:t>
      </w:r>
    </w:p>
    <w:p w14:paraId="5BAEC9F3" w14:textId="433FBAEA" w:rsidR="00654B3C" w:rsidRPr="00E2329D" w:rsidRDefault="00654B3C" w:rsidP="00374B92">
      <w:pPr>
        <w:spacing w:before="120" w:after="120" w:line="240" w:lineRule="auto"/>
        <w:jc w:val="both"/>
        <w:rPr>
          <w:rFonts w:ascii="Arial Narrow" w:hAnsi="Arial Narrow" w:cs="Arial"/>
          <w:sz w:val="22"/>
        </w:rPr>
      </w:pPr>
    </w:p>
    <w:p w14:paraId="30A4A494" w14:textId="77777777" w:rsidR="00520035" w:rsidRDefault="00520035" w:rsidP="00520035">
      <w:pPr>
        <w:spacing w:before="120" w:after="120"/>
        <w:ind w:left="360"/>
        <w:jc w:val="center"/>
        <w:rPr>
          <w:rFonts w:ascii="Arial Narrow" w:hAnsi="Arial Narrow" w:cs="Arial"/>
          <w:b/>
          <w:bCs/>
          <w:sz w:val="24"/>
          <w:szCs w:val="24"/>
        </w:rPr>
      </w:pPr>
      <w:r w:rsidRPr="00B83E11">
        <w:rPr>
          <w:rFonts w:ascii="Arial Narrow" w:hAnsi="Arial Narrow" w:cs="Arial"/>
          <w:b/>
          <w:bCs/>
          <w:sz w:val="24"/>
          <w:szCs w:val="24"/>
        </w:rPr>
        <w:t>Vyhodnotenie ponúk/Úvodné úplné vyhodnotenie ponúk</w:t>
      </w:r>
    </w:p>
    <w:p w14:paraId="30BE165D" w14:textId="26592113" w:rsidR="00AA3CD5" w:rsidRPr="00AA3CD5" w:rsidRDefault="00520035" w:rsidP="00AA3CD5">
      <w:pPr>
        <w:spacing w:before="120" w:after="120" w:line="240" w:lineRule="auto"/>
        <w:jc w:val="both"/>
        <w:rPr>
          <w:rFonts w:ascii="Arial Narrow" w:hAnsi="Arial Narrow" w:cs="Arial"/>
          <w:sz w:val="22"/>
        </w:rPr>
      </w:pPr>
      <w:r w:rsidRPr="0030488E">
        <w:rPr>
          <w:rFonts w:ascii="Arial Narrow" w:hAnsi="Arial Narrow" w:cs="Arial"/>
          <w:sz w:val="22"/>
        </w:rPr>
        <w:t>V rámci tejto verejnej súťaže sa uplatňujú ustanovenia § 66 ods.7 prvej vety zákona, teda verejný obstarávateľ uskutoční vyhodnotenie splnenia podmienok účasti podľa § 40 zákona po vyhod</w:t>
      </w:r>
      <w:r w:rsidR="00AA3CD5">
        <w:rPr>
          <w:rFonts w:ascii="Arial Narrow" w:hAnsi="Arial Narrow" w:cs="Arial"/>
          <w:sz w:val="22"/>
        </w:rPr>
        <w:t>notení ponúk podľa § 53 zákona.</w:t>
      </w:r>
    </w:p>
    <w:p w14:paraId="331C6FA1" w14:textId="7D416729" w:rsidR="00065F6B" w:rsidRPr="00083076" w:rsidRDefault="00065F6B" w:rsidP="00083076">
      <w:pPr>
        <w:pStyle w:val="Odsekzoznamu"/>
        <w:numPr>
          <w:ilvl w:val="0"/>
          <w:numId w:val="21"/>
        </w:numPr>
        <w:spacing w:before="120" w:after="120"/>
        <w:jc w:val="both"/>
        <w:rPr>
          <w:rFonts w:ascii="Arial Narrow" w:hAnsi="Arial Narrow" w:cs="Arial"/>
          <w:b/>
          <w:bCs/>
          <w:smallCaps/>
          <w:sz w:val="22"/>
        </w:rPr>
      </w:pPr>
      <w:r w:rsidRPr="00083076">
        <w:rPr>
          <w:rFonts w:ascii="Arial Narrow" w:hAnsi="Arial Narrow" w:cs="Arial"/>
          <w:b/>
          <w:bCs/>
          <w:smallCaps/>
          <w:sz w:val="22"/>
        </w:rPr>
        <w:t>posúdenie a hodnotenie ponúk</w:t>
      </w:r>
    </w:p>
    <w:p w14:paraId="64F34E00" w14:textId="77777777" w:rsidR="00065F6B" w:rsidRPr="002A4C8B" w:rsidRDefault="00065F6B" w:rsidP="00083076">
      <w:pPr>
        <w:numPr>
          <w:ilvl w:val="1"/>
          <w:numId w:val="21"/>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5044006" w14:textId="77777777" w:rsidR="00065F6B" w:rsidRPr="002A4C8B" w:rsidRDefault="00065F6B" w:rsidP="00083076">
      <w:pPr>
        <w:numPr>
          <w:ilvl w:val="0"/>
          <w:numId w:val="21"/>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F1900D7" w14:textId="77777777" w:rsidR="00065F6B" w:rsidRPr="002A4C8B" w:rsidRDefault="00065F6B" w:rsidP="00083076">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122A12">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2D423011" w14:textId="77777777" w:rsidR="00065F6B" w:rsidRPr="002A4C8B" w:rsidRDefault="00065F6B" w:rsidP="00083076">
      <w:pPr>
        <w:numPr>
          <w:ilvl w:val="1"/>
          <w:numId w:val="21"/>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122A1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5F3ACEA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6E1775C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150F00BB"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7B9BD5E1"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w:t>
      </w:r>
      <w:r w:rsidR="00F92270" w:rsidRPr="002A4C8B">
        <w:rPr>
          <w:rFonts w:ascii="Arial Narrow" w:hAnsi="Arial Narrow" w:cs="Arial"/>
          <w:sz w:val="22"/>
        </w:rPr>
        <w:t>v oblasti pracovného práva,</w:t>
      </w:r>
      <w:r w:rsidR="00F92270">
        <w:rPr>
          <w:rFonts w:ascii="Arial Narrow" w:hAnsi="Arial Narrow" w:cs="Arial"/>
          <w:sz w:val="22"/>
        </w:rPr>
        <w:t xml:space="preserve"> </w:t>
      </w:r>
      <w:bookmarkStart w:id="18" w:name="_Hlk534980981"/>
      <w:r w:rsidR="00F92270">
        <w:rPr>
          <w:rFonts w:ascii="Arial Narrow" w:hAnsi="Arial Narrow" w:cs="Arial"/>
          <w:sz w:val="22"/>
        </w:rPr>
        <w:t>najmä s ohľadom na dodržiavanie minimálnych mzdových nákladov, ochrany životného prostredia alebo sociálneho práva</w:t>
      </w:r>
      <w:bookmarkEnd w:id="18"/>
      <w:r w:rsidRPr="002A4C8B">
        <w:rPr>
          <w:rFonts w:ascii="Arial Narrow" w:hAnsi="Arial Narrow" w:cs="Arial"/>
          <w:sz w:val="22"/>
        </w:rPr>
        <w:t>,</w:t>
      </w:r>
    </w:p>
    <w:p w14:paraId="246911AD"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6DD7D3EA"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w:t>
      </w:r>
      <w:r w:rsidR="00736E8A">
        <w:rPr>
          <w:rFonts w:ascii="Arial Narrow" w:hAnsi="Arial Narrow" w:cs="Arial"/>
          <w:sz w:val="22"/>
        </w:rPr>
        <w:t>átnu pomoc.</w:t>
      </w:r>
    </w:p>
    <w:p w14:paraId="0BE9AF72" w14:textId="77777777" w:rsidR="00074E2E" w:rsidRPr="00EB18BC" w:rsidRDefault="00074E2E" w:rsidP="00083076">
      <w:pPr>
        <w:numPr>
          <w:ilvl w:val="1"/>
          <w:numId w:val="21"/>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F92270">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EA7393">
        <w:rPr>
          <w:rFonts w:ascii="Arial Narrow" w:hAnsi="Arial Narrow"/>
          <w:sz w:val="22"/>
        </w:rPr>
        <w:t>doručenia</w:t>
      </w:r>
      <w:r w:rsidRPr="00EB18BC">
        <w:rPr>
          <w:rFonts w:ascii="Arial Narrow" w:hAnsi="Arial Narrow"/>
          <w:sz w:val="22"/>
        </w:rPr>
        <w:t xml:space="preserve"> žiadosti o vysvetlenie, pokiaľ komisia neurčila dlhšiu lehotu.</w:t>
      </w:r>
    </w:p>
    <w:p w14:paraId="1EFC7093" w14:textId="77777777" w:rsidR="00065F6B" w:rsidRPr="00EB18BC" w:rsidRDefault="00065F6B" w:rsidP="0008307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557767CE" w14:textId="77777777" w:rsidR="00065F6B" w:rsidRPr="00EB18BC" w:rsidRDefault="00065F6B" w:rsidP="0008307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0D630B6" w14:textId="77777777" w:rsidR="00065F6B" w:rsidRPr="00EB18BC" w:rsidRDefault="00065F6B" w:rsidP="0008307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14179F05" w14:textId="77777777" w:rsidR="00065F6B" w:rsidRPr="00EB18BC" w:rsidRDefault="00065F6B" w:rsidP="00083076">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93C41AE" w14:textId="77777777" w:rsidR="00065F6B" w:rsidRPr="00EB18BC" w:rsidRDefault="00065F6B" w:rsidP="00083076">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vylúči ponuku, ak:</w:t>
      </w:r>
    </w:p>
    <w:p w14:paraId="47B09943" w14:textId="7AC1F5D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AA3CD5">
        <w:rPr>
          <w:rFonts w:ascii="Arial Narrow" w:hAnsi="Arial Narrow" w:cs="Arial"/>
          <w:sz w:val="22"/>
        </w:rPr>
        <w:t>uchádzač nezložil zábezpeku podľa určených podmienok</w:t>
      </w:r>
      <w:r w:rsidRPr="00EB18BC">
        <w:rPr>
          <w:rFonts w:ascii="Arial Narrow" w:hAnsi="Arial Narrow" w:cs="Arial"/>
          <w:sz w:val="22"/>
        </w:rPr>
        <w:t xml:space="preserve">, </w:t>
      </w:r>
    </w:p>
    <w:p w14:paraId="5CF46C2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27E581E3"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2AB4AF0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70AB0637"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6C1A5D0B"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A7072F2"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6F682CF"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A051152" w14:textId="77777777" w:rsidR="00065F6B" w:rsidRPr="00EB18BC" w:rsidRDefault="00065F6B" w:rsidP="00083076">
      <w:pPr>
        <w:numPr>
          <w:ilvl w:val="1"/>
          <w:numId w:val="21"/>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F7653A0" w14:textId="77777777" w:rsidR="00065F6B" w:rsidRPr="00EB18BC" w:rsidRDefault="00065F6B" w:rsidP="0008307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F92270">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972FCFD" w14:textId="77777777" w:rsidR="00065F6B" w:rsidRPr="00EB18BC" w:rsidRDefault="00065F6B" w:rsidP="0008307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B6043EA" w14:textId="0ADC8B2B" w:rsidR="00F92270" w:rsidRPr="00EB18BC" w:rsidRDefault="00F92270" w:rsidP="00EB18BC">
      <w:pPr>
        <w:spacing w:before="120" w:after="120" w:line="240" w:lineRule="auto"/>
        <w:ind w:left="567" w:hanging="567"/>
        <w:jc w:val="both"/>
        <w:rPr>
          <w:rFonts w:ascii="Arial Narrow" w:hAnsi="Arial Narrow"/>
          <w:sz w:val="22"/>
        </w:rPr>
      </w:pPr>
      <w:r>
        <w:rPr>
          <w:rFonts w:ascii="Arial Narrow" w:hAnsi="Arial Narrow" w:cs="Arial"/>
          <w:sz w:val="22"/>
        </w:rPr>
        <w:t>29.1</w:t>
      </w:r>
      <w:r>
        <w:rPr>
          <w:rFonts w:ascii="Arial Narrow" w:hAnsi="Arial Narrow" w:cs="Arial"/>
          <w:sz w:val="22"/>
        </w:rPr>
        <w:tab/>
        <w:t xml:space="preserve">Kritérium na vyhodnotenie ponúk a pravidlá jeho uplatnenia sú uvedené v prílohe č. 4 </w:t>
      </w:r>
      <w:r w:rsidRPr="00D10D06">
        <w:rPr>
          <w:rFonts w:ascii="Arial Narrow" w:hAnsi="Arial Narrow"/>
          <w:sz w:val="22"/>
        </w:rPr>
        <w:t xml:space="preserve">Kritérium na vyhodnotenie ponúk, pravidlá jeho uplatnenia </w:t>
      </w:r>
      <w:r w:rsidR="00520035" w:rsidRPr="00662F96">
        <w:rPr>
          <w:rFonts w:ascii="Arial Narrow" w:hAnsi="Arial Narrow"/>
          <w:sz w:val="22"/>
        </w:rPr>
        <w:t xml:space="preserve">a pravidlá elektronickej aukcie </w:t>
      </w:r>
      <w:r w:rsidRPr="00662F96">
        <w:rPr>
          <w:rFonts w:ascii="Arial Narrow" w:hAnsi="Arial Narrow" w:cs="Arial"/>
          <w:sz w:val="22"/>
        </w:rPr>
        <w:t>týchto</w:t>
      </w:r>
      <w:r>
        <w:rPr>
          <w:rFonts w:ascii="Arial Narrow" w:hAnsi="Arial Narrow" w:cs="Arial"/>
          <w:sz w:val="22"/>
        </w:rPr>
        <w:t xml:space="preserve"> súťažných podkladov.</w:t>
      </w:r>
    </w:p>
    <w:p w14:paraId="071A1EDC" w14:textId="199A3F37" w:rsidR="00065F6B" w:rsidRPr="00EB18BC" w:rsidRDefault="005015F3" w:rsidP="00083076">
      <w:pPr>
        <w:numPr>
          <w:ilvl w:val="0"/>
          <w:numId w:val="21"/>
        </w:numPr>
        <w:spacing w:before="120" w:after="120" w:line="240" w:lineRule="auto"/>
        <w:rPr>
          <w:rFonts w:ascii="Arial Narrow" w:hAnsi="Arial Narrow" w:cs="Arial"/>
          <w:b/>
          <w:bCs/>
          <w:smallCaps/>
          <w:sz w:val="22"/>
        </w:rPr>
      </w:pPr>
      <w:r>
        <w:rPr>
          <w:rFonts w:ascii="Arial Narrow" w:hAnsi="Arial Narrow" w:cs="Arial"/>
          <w:b/>
          <w:bCs/>
          <w:smallCaps/>
          <w:sz w:val="22"/>
        </w:rPr>
        <w:t xml:space="preserve">     </w:t>
      </w:r>
      <w:r w:rsidR="005B2115" w:rsidRPr="00EB18BC">
        <w:rPr>
          <w:rFonts w:ascii="Arial Narrow" w:hAnsi="Arial Narrow" w:cs="Arial"/>
          <w:b/>
          <w:bCs/>
          <w:smallCaps/>
          <w:sz w:val="22"/>
        </w:rPr>
        <w:t>elektronická aukcia</w:t>
      </w:r>
    </w:p>
    <w:p w14:paraId="3656A0C8" w14:textId="4288BE09" w:rsidR="006D100C" w:rsidRPr="006D100C" w:rsidRDefault="006D100C" w:rsidP="00083076">
      <w:pPr>
        <w:pStyle w:val="Odsekzoznamu"/>
        <w:numPr>
          <w:ilvl w:val="1"/>
          <w:numId w:val="21"/>
        </w:numPr>
        <w:spacing w:before="120" w:after="120"/>
        <w:ind w:left="567" w:hanging="567"/>
        <w:jc w:val="both"/>
        <w:rPr>
          <w:rFonts w:ascii="Arial Narrow" w:hAnsi="Arial Narrow"/>
          <w:sz w:val="22"/>
        </w:rPr>
      </w:pPr>
      <w:r w:rsidRPr="006D100C">
        <w:rPr>
          <w:rFonts w:ascii="Arial Narrow" w:hAnsi="Arial Narrow"/>
          <w:sz w:val="22"/>
        </w:rPr>
        <w:t xml:space="preserve">Informácie týkajúce sa priebehu elektronickej aukcie, </w:t>
      </w:r>
      <w:bookmarkStart w:id="19" w:name="_Hlk534981307"/>
      <w:r w:rsidRPr="006D100C">
        <w:rPr>
          <w:rFonts w:ascii="Arial Narrow" w:hAnsi="Arial Narrow"/>
          <w:sz w:val="22"/>
        </w:rPr>
        <w:t xml:space="preserve">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w:t>
      </w:r>
      <w:r w:rsidRPr="00662F96">
        <w:rPr>
          <w:rFonts w:ascii="Arial Narrow" w:hAnsi="Arial Narrow"/>
          <w:sz w:val="22"/>
        </w:rPr>
        <w:t>č. 4 Kritérium na vyhodnotenie</w:t>
      </w:r>
      <w:r w:rsidRPr="006D100C">
        <w:rPr>
          <w:rFonts w:ascii="Arial Narrow" w:hAnsi="Arial Narrow"/>
          <w:sz w:val="22"/>
        </w:rPr>
        <w:t xml:space="preserve"> ponúk, pravidlá jeho uplatnenia a pravidlá elektronickej aukcie  </w:t>
      </w:r>
      <w:bookmarkEnd w:id="19"/>
      <w:r w:rsidRPr="006D100C">
        <w:rPr>
          <w:rFonts w:ascii="Arial Narrow" w:hAnsi="Arial Narrow"/>
          <w:sz w:val="22"/>
        </w:rPr>
        <w:t>týchto súťažných podkladov.</w:t>
      </w:r>
    </w:p>
    <w:p w14:paraId="7F834A4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AC6BE25" w14:textId="77777777" w:rsidR="00065F6B" w:rsidRPr="00EB18BC" w:rsidRDefault="00065F6B" w:rsidP="00083076">
      <w:pPr>
        <w:pStyle w:val="Odsekzoznamu"/>
        <w:numPr>
          <w:ilvl w:val="0"/>
          <w:numId w:val="21"/>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65797E9C" w14:textId="77777777" w:rsidR="00011F53" w:rsidRPr="00EB18BC" w:rsidRDefault="00065F6B" w:rsidP="0008307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00FB198B" w14:textId="7EB75BF4" w:rsidR="00011F53" w:rsidRDefault="00011F53" w:rsidP="0001154F">
      <w:pPr>
        <w:pStyle w:val="Odsekzoznamu"/>
        <w:numPr>
          <w:ilvl w:val="0"/>
          <w:numId w:val="24"/>
        </w:numPr>
        <w:spacing w:before="120" w:after="120"/>
        <w:jc w:val="both"/>
        <w:rPr>
          <w:rFonts w:ascii="Arial Narrow" w:hAnsi="Arial Narrow"/>
          <w:sz w:val="22"/>
        </w:rPr>
      </w:pPr>
      <w:r w:rsidRPr="004E1039">
        <w:rPr>
          <w:rFonts w:ascii="Arial Narrow" w:hAnsi="Arial Narrow"/>
          <w:sz w:val="22"/>
        </w:rPr>
        <w:t xml:space="preserve">osobného postavenia </w:t>
      </w:r>
      <w:r w:rsidR="006A5CE3" w:rsidRPr="004E1039">
        <w:rPr>
          <w:rFonts w:ascii="Arial Narrow" w:hAnsi="Arial Narrow"/>
          <w:sz w:val="22"/>
        </w:rPr>
        <w:t>uchádzač</w:t>
      </w:r>
      <w:r w:rsidR="007C259B" w:rsidRPr="004E1039">
        <w:rPr>
          <w:rFonts w:ascii="Arial Narrow" w:hAnsi="Arial Narrow"/>
          <w:sz w:val="22"/>
        </w:rPr>
        <w:t>a</w:t>
      </w:r>
      <w:r w:rsidRPr="004E1039">
        <w:rPr>
          <w:rFonts w:ascii="Arial Narrow" w:hAnsi="Arial Narrow"/>
          <w:sz w:val="22"/>
        </w:rPr>
        <w:t xml:space="preserve"> podľa zákona</w:t>
      </w:r>
      <w:r w:rsidR="007F34FB">
        <w:rPr>
          <w:rFonts w:ascii="Arial Narrow" w:hAnsi="Arial Narrow"/>
          <w:sz w:val="22"/>
        </w:rPr>
        <w:t>,</w:t>
      </w:r>
    </w:p>
    <w:p w14:paraId="458AF3CA" w14:textId="39D43D38" w:rsidR="007F34FB" w:rsidRPr="004E1039" w:rsidRDefault="007F34FB" w:rsidP="0001154F">
      <w:pPr>
        <w:pStyle w:val="Odsekzoznamu"/>
        <w:numPr>
          <w:ilvl w:val="0"/>
          <w:numId w:val="24"/>
        </w:numPr>
        <w:spacing w:before="120" w:after="120"/>
        <w:jc w:val="both"/>
        <w:rPr>
          <w:rFonts w:ascii="Arial Narrow" w:hAnsi="Arial Narrow"/>
          <w:sz w:val="22"/>
        </w:rPr>
      </w:pPr>
      <w:r w:rsidRPr="0079265A">
        <w:rPr>
          <w:rFonts w:ascii="Arial Narrow" w:hAnsi="Arial Narrow"/>
          <w:sz w:val="22"/>
        </w:rPr>
        <w:t>technickej alebo odbornej spôsobilosti uchádzača podľa zákona</w:t>
      </w:r>
    </w:p>
    <w:p w14:paraId="3C0F8811" w14:textId="56B01A01" w:rsidR="001D5C22" w:rsidRPr="001D5C22" w:rsidRDefault="001D5C22" w:rsidP="001D5C22">
      <w:pPr>
        <w:spacing w:before="120" w:after="120"/>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E63957" w:rsidRPr="00E63957">
        <w:rPr>
          <w:rFonts w:ascii="Arial Narrow" w:hAnsi="Arial Narrow" w:cs="Arial"/>
          <w:sz w:val="22"/>
        </w:rPr>
        <w:t xml:space="preserve"> </w:t>
      </w:r>
      <w:r w:rsidR="00F422CB" w:rsidRPr="00E63957">
        <w:rPr>
          <w:rFonts w:ascii="Arial Narrow" w:hAnsi="Arial Narrow" w:cs="Arial"/>
          <w:sz w:val="22"/>
        </w:rPr>
        <w:t>J</w:t>
      </w:r>
      <w:r w:rsidR="00F422CB">
        <w:rPr>
          <w:rFonts w:ascii="Arial Narrow" w:hAnsi="Arial Narrow" w:cs="Arial"/>
          <w:sz w:val="22"/>
        </w:rPr>
        <w:t>ED</w:t>
      </w:r>
      <w:r w:rsidRPr="00EB18BC">
        <w:rPr>
          <w:rFonts w:ascii="Arial Narrow" w:hAnsi="Arial Narrow" w:cs="Arial"/>
          <w:sz w:val="22"/>
        </w:rPr>
        <w:t xml:space="preserve"> v súlade s § 39 zákonom</w:t>
      </w:r>
      <w:r>
        <w:rPr>
          <w:rFonts w:ascii="Arial Narrow" w:hAnsi="Arial Narrow" w:cs="Arial"/>
          <w:sz w:val="22"/>
        </w:rPr>
        <w:t>.</w:t>
      </w:r>
    </w:p>
    <w:p w14:paraId="3AE3D236" w14:textId="0713435C" w:rsidR="00065F6B" w:rsidRPr="001D5C22" w:rsidRDefault="00E7650F" w:rsidP="00083076">
      <w:pPr>
        <w:numPr>
          <w:ilvl w:val="1"/>
          <w:numId w:val="21"/>
        </w:numPr>
        <w:spacing w:before="120" w:after="120" w:line="240" w:lineRule="auto"/>
        <w:ind w:left="567" w:hanging="567"/>
        <w:jc w:val="both"/>
        <w:rPr>
          <w:rFonts w:ascii="Arial Narrow" w:hAnsi="Arial Narrow" w:cs="Arial"/>
          <w:sz w:val="22"/>
        </w:rPr>
      </w:pPr>
      <w:r w:rsidRPr="001D5C22">
        <w:rPr>
          <w:rFonts w:ascii="Arial Narrow" w:hAnsi="Arial Narrow" w:cs="Arial"/>
          <w:sz w:val="22"/>
        </w:rPr>
        <w:lastRenderedPageBreak/>
        <w:t xml:space="preserve">Komisia </w:t>
      </w:r>
      <w:r w:rsidR="00065F6B" w:rsidRPr="001D5C22">
        <w:rPr>
          <w:rFonts w:ascii="Arial Narrow" w:hAnsi="Arial Narrow" w:cs="Arial"/>
          <w:sz w:val="22"/>
        </w:rPr>
        <w:t xml:space="preserve">posúdi splnenie podmienok účasti </w:t>
      </w:r>
      <w:r w:rsidR="00D52881" w:rsidRPr="00CF288E">
        <w:rPr>
          <w:rFonts w:ascii="Arial Narrow" w:hAnsi="Arial Narrow" w:cs="Arial"/>
          <w:sz w:val="22"/>
        </w:rPr>
        <w:t xml:space="preserve">týkajúcich sa postavenia uchádzačov </w:t>
      </w:r>
      <w:r w:rsidR="00065F6B" w:rsidRPr="001D5C22">
        <w:rPr>
          <w:rFonts w:ascii="Arial Narrow" w:hAnsi="Arial Narrow" w:cs="Arial"/>
          <w:sz w:val="22"/>
        </w:rPr>
        <w:t>v tomto verejnom obstarávaní</w:t>
      </w:r>
      <w:r w:rsidR="00B9788B" w:rsidRPr="001D5C22">
        <w:rPr>
          <w:rFonts w:ascii="Arial Narrow" w:hAnsi="Arial Narrow"/>
          <w:sz w:val="22"/>
        </w:rPr>
        <w:t xml:space="preserve"> v súlade </w:t>
      </w:r>
      <w:r w:rsidR="001D5C22" w:rsidRPr="00F422CB">
        <w:rPr>
          <w:rFonts w:ascii="Arial Narrow" w:hAnsi="Arial Narrow"/>
          <w:sz w:val="22"/>
        </w:rPr>
        <w:t>s dokumentmi potrebnými na vypracovanie ponuky</w:t>
      </w:r>
      <w:r w:rsidR="00B9788B" w:rsidRPr="00F422CB">
        <w:rPr>
          <w:rFonts w:ascii="Arial Narrow" w:hAnsi="Arial Narrow"/>
          <w:sz w:val="22"/>
        </w:rPr>
        <w:t xml:space="preserve"> </w:t>
      </w:r>
      <w:r w:rsidR="00D52881" w:rsidRPr="00CF288E">
        <w:rPr>
          <w:rFonts w:ascii="Arial Narrow" w:hAnsi="Arial Narrow"/>
          <w:spacing w:val="-6"/>
          <w:sz w:val="22"/>
        </w:rPr>
        <w:t>alebo na preukázanie splnenia podmienok</w:t>
      </w:r>
      <w:r w:rsidR="00D52881" w:rsidRPr="00CF288E" w:rsidDel="00AD0371">
        <w:rPr>
          <w:rFonts w:ascii="Arial Narrow" w:hAnsi="Arial Narrow"/>
          <w:sz w:val="22"/>
        </w:rPr>
        <w:t xml:space="preserve"> </w:t>
      </w:r>
      <w:r w:rsidR="00D52881" w:rsidRPr="00CF288E">
        <w:rPr>
          <w:rFonts w:ascii="Arial Narrow" w:hAnsi="Arial Narrow"/>
          <w:sz w:val="22"/>
        </w:rPr>
        <w:t xml:space="preserve">účasti </w:t>
      </w:r>
      <w:r w:rsidR="00B9788B" w:rsidRPr="00F422CB">
        <w:rPr>
          <w:rFonts w:ascii="Arial Narrow" w:hAnsi="Arial Narrow"/>
          <w:sz w:val="22"/>
        </w:rPr>
        <w:t>a to vždy</w:t>
      </w:r>
      <w:r w:rsidR="00065F6B" w:rsidRPr="00F422CB">
        <w:rPr>
          <w:rFonts w:ascii="Arial Narrow" w:hAnsi="Arial Narrow" w:cs="Arial"/>
          <w:sz w:val="22"/>
        </w:rPr>
        <w:t>, keď to bude potrebné v</w:t>
      </w:r>
      <w:r w:rsidR="00065F6B" w:rsidRPr="001D5C22">
        <w:rPr>
          <w:rFonts w:ascii="Arial Narrow" w:hAnsi="Arial Narrow" w:cs="Arial"/>
          <w:sz w:val="22"/>
        </w:rPr>
        <w:t> súlade so zákonom.</w:t>
      </w:r>
    </w:p>
    <w:p w14:paraId="51044559" w14:textId="77777777" w:rsidR="00065F6B" w:rsidRPr="00EB18BC" w:rsidRDefault="00065F6B" w:rsidP="0008307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2BE5381B" w14:textId="791C8220" w:rsidR="00065F6B" w:rsidRPr="00BC2473" w:rsidRDefault="00065F6B" w:rsidP="0008307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w:t>
      </w:r>
      <w:r w:rsidR="00F422CB">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w:t>
      </w:r>
      <w:r w:rsidR="00104418">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104418">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837B91">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480210">
        <w:rPr>
          <w:rFonts w:ascii="Arial Narrow" w:hAnsi="Arial Narrow"/>
          <w:sz w:val="22"/>
        </w:rPr>
        <w:t xml:space="preserve"> neurčil dlhšiu lehotu.</w:t>
      </w:r>
    </w:p>
    <w:p w14:paraId="13A6364F" w14:textId="6300FBDD" w:rsidR="00336763" w:rsidRDefault="00336763" w:rsidP="00083076">
      <w:pPr>
        <w:numPr>
          <w:ilvl w:val="1"/>
          <w:numId w:val="21"/>
        </w:numPr>
        <w:spacing w:before="120" w:after="120" w:line="240" w:lineRule="auto"/>
        <w:ind w:left="567" w:hanging="567"/>
        <w:jc w:val="both"/>
        <w:rPr>
          <w:rFonts w:ascii="Arial Narrow" w:hAnsi="Arial Narrow" w:cs="Arial"/>
          <w:sz w:val="22"/>
        </w:rPr>
      </w:pPr>
      <w:r w:rsidRPr="00BC2473">
        <w:rPr>
          <w:rFonts w:ascii="Arial Narrow" w:hAnsi="Arial Narrow" w:cs="Arial"/>
          <w:sz w:val="22"/>
        </w:rPr>
        <w:t xml:space="preserve">Verejný obstarávateľ podľa zákona písomne </w:t>
      </w:r>
      <w:r>
        <w:rPr>
          <w:rFonts w:ascii="Arial Narrow" w:hAnsi="Arial Narrow"/>
          <w:sz w:val="22"/>
        </w:rPr>
        <w:t>– elektronick</w:t>
      </w:r>
      <w:r w:rsidR="00F422CB">
        <w:rPr>
          <w:rFonts w:ascii="Arial Narrow" w:hAnsi="Arial Narrow"/>
          <w:sz w:val="22"/>
        </w:rPr>
        <w:t>y</w:t>
      </w:r>
      <w:r>
        <w:rPr>
          <w:rFonts w:ascii="Arial Narrow" w:hAnsi="Arial Narrow"/>
          <w:sz w:val="22"/>
        </w:rPr>
        <w:t>,</w:t>
      </w:r>
      <w:r w:rsidRPr="00BC2473">
        <w:rPr>
          <w:rFonts w:ascii="Arial Narrow" w:hAnsi="Arial Narrow"/>
          <w:sz w:val="22"/>
        </w:rPr>
        <w:t xml:space="preserve"> spôsobom </w:t>
      </w:r>
      <w:r w:rsidR="00F422CB" w:rsidRPr="00E03334">
        <w:rPr>
          <w:rFonts w:ascii="Arial Narrow" w:hAnsi="Arial Narrow"/>
          <w:sz w:val="22"/>
        </w:rPr>
        <w:t>určeným funkcionalitou EKS,</w:t>
      </w:r>
      <w:r w:rsidR="00F422CB" w:rsidRPr="00E03334">
        <w:rPr>
          <w:rFonts w:ascii="Arial Narrow" w:hAnsi="Arial Narrow" w:cs="Arial"/>
          <w:sz w:val="22"/>
        </w:rPr>
        <w:t xml:space="preserve"> požiada uchádzača, aby </w:t>
      </w:r>
      <w:r w:rsidR="00F422CB" w:rsidRPr="00E03334">
        <w:rPr>
          <w:rFonts w:ascii="Arial Narrow" w:hAnsi="Arial Narrow"/>
          <w:sz w:val="22"/>
          <w:lang w:eastAsia="sk-SK"/>
        </w:rPr>
        <w:t>v lehote, ktorá nesmie byť kratšia ako päť pracovných dní odo dňa doručenia žiadosti,</w:t>
      </w:r>
      <w:r w:rsidR="00F422CB" w:rsidRPr="00E03334">
        <w:rPr>
          <w:rFonts w:ascii="Arial Narrow" w:hAnsi="Arial Narrow" w:cs="Arial"/>
          <w:sz w:val="22"/>
        </w:rPr>
        <w:t xml:space="preserve"> nahradil inú osobu, prostredníctvom ktorej preukazuje </w:t>
      </w:r>
      <w:r w:rsidR="004F749C">
        <w:rPr>
          <w:rFonts w:ascii="Arial Narrow" w:hAnsi="Arial Narrow" w:cs="Arial"/>
          <w:sz w:val="22"/>
        </w:rPr>
        <w:t>t</w:t>
      </w:r>
      <w:r w:rsidR="00F422CB" w:rsidRPr="00FD0368">
        <w:rPr>
          <w:rFonts w:ascii="Arial Narrow" w:hAnsi="Arial Narrow" w:cs="Arial"/>
          <w:sz w:val="22"/>
        </w:rPr>
        <w:t>echnickú spôsobilosť alebo odbornú spôsobilosť, ak existujú dôvody na vylúčenie</w:t>
      </w:r>
      <w:r w:rsidRPr="00BC2473">
        <w:rPr>
          <w:rFonts w:ascii="Arial Narrow" w:hAnsi="Arial Narrow" w:cs="Arial"/>
          <w:sz w:val="22"/>
        </w:rPr>
        <w:t>.</w:t>
      </w:r>
    </w:p>
    <w:p w14:paraId="04C3F8EE" w14:textId="4F8F47CC" w:rsidR="00065F6B" w:rsidRPr="006D100C" w:rsidRDefault="00065F6B" w:rsidP="00083076">
      <w:pPr>
        <w:numPr>
          <w:ilvl w:val="0"/>
          <w:numId w:val="21"/>
        </w:numPr>
        <w:spacing w:before="120" w:after="120" w:line="240" w:lineRule="auto"/>
        <w:ind w:left="567" w:hanging="567"/>
        <w:jc w:val="both"/>
        <w:rPr>
          <w:rFonts w:ascii="Arial Narrow" w:hAnsi="Arial Narrow" w:cs="Arial"/>
          <w:b/>
          <w:bCs/>
          <w:smallCaps/>
          <w:sz w:val="22"/>
        </w:rPr>
      </w:pPr>
      <w:r w:rsidRPr="006D100C">
        <w:rPr>
          <w:rFonts w:ascii="Arial Narrow" w:hAnsi="Arial Narrow" w:cs="Arial"/>
          <w:b/>
          <w:bCs/>
          <w:smallCaps/>
          <w:sz w:val="22"/>
        </w:rPr>
        <w:t xml:space="preserve">vylúčenie uchádzača </w:t>
      </w:r>
    </w:p>
    <w:p w14:paraId="6D316BF8" w14:textId="77777777"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C07FB10" w14:textId="77777777" w:rsidR="00065F6B"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793752ED"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5A753E30"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poskytol informácie alebo doklady, ktoré sú nepravdivé alebo pozmenené tak, že nezodpovedajú </w:t>
      </w:r>
      <w:r w:rsidRPr="00F422CB">
        <w:rPr>
          <w:rFonts w:ascii="Arial Narrow" w:hAnsi="Arial Narrow" w:cs="Arial"/>
          <w:sz w:val="22"/>
        </w:rPr>
        <w:t>skutočnosti</w:t>
      </w:r>
      <w:r w:rsidR="00F76805" w:rsidRPr="00F422CB">
        <w:rPr>
          <w:rFonts w:ascii="Arial Narrow" w:hAnsi="Arial Narrow" w:cs="Arial"/>
          <w:sz w:val="22"/>
        </w:rPr>
        <w:t xml:space="preserve"> </w:t>
      </w:r>
      <w:r w:rsidR="00F76805" w:rsidRPr="00F422CB">
        <w:rPr>
          <w:rFonts w:ascii="Arial Narrow" w:hAnsi="Arial Narrow"/>
          <w:sz w:val="22"/>
        </w:rPr>
        <w:t>a majú vplyv na vyhodnotenie splnenia podmienok účasti,</w:t>
      </w:r>
    </w:p>
    <w:p w14:paraId="5EDFAD73"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460DF1D7"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0038F83" w14:textId="77777777" w:rsidR="00065F6B" w:rsidRPr="00DA3527"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43A5563A"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8E9CD68"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C79DC8E"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104418">
        <w:rPr>
          <w:rFonts w:ascii="Arial Narrow" w:hAnsi="Arial Narrow" w:cs="Arial"/>
          <w:sz w:val="22"/>
        </w:rPr>
        <w:t>JED</w:t>
      </w:r>
      <w:r w:rsidRPr="0005236D">
        <w:rPr>
          <w:rFonts w:ascii="Arial Narrow" w:hAnsi="Arial Narrow" w:cs="Arial"/>
          <w:sz w:val="22"/>
        </w:rPr>
        <w:t xml:space="preserve"> v určenej lehote,</w:t>
      </w:r>
    </w:p>
    <w:p w14:paraId="6A0F2241" w14:textId="0A6AF4EB"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5AF228FD"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71B5079" w14:textId="7551F7E7"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w:t>
      </w:r>
      <w:r w:rsidR="001E5F98" w:rsidRPr="0005236D">
        <w:rPr>
          <w:rFonts w:ascii="Arial Narrow" w:hAnsi="Arial Narrow" w:cs="Arial"/>
          <w:sz w:val="22"/>
        </w:rPr>
        <w:t xml:space="preserve">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001E5F98" w:rsidRPr="00E947D5">
        <w:rPr>
          <w:rFonts w:ascii="Arial Narrow" w:hAnsi="Arial Narrow" w:cs="Arial"/>
          <w:sz w:val="22"/>
        </w:rPr>
        <w:t xml:space="preserve">poskytne uchádzačovi možnosť v lehote piatich pracovných dní od doručenia žiadosti </w:t>
      </w:r>
      <w:r w:rsidR="001E5F98" w:rsidRPr="00E947D5">
        <w:rPr>
          <w:rFonts w:ascii="Arial Narrow" w:hAnsi="Arial Narrow"/>
          <w:sz w:val="22"/>
        </w:rPr>
        <w:t>– elektronicky, spôsobom určeným funkcionalitou EKS</w:t>
      </w:r>
      <w:r w:rsidR="001E5F98" w:rsidRPr="00E947D5">
        <w:rPr>
          <w:rFonts w:ascii="Arial Narrow" w:hAnsi="Arial Narrow" w:cs="Arial"/>
          <w:sz w:val="22"/>
        </w:rPr>
        <w:t xml:space="preserve"> preukázať</w:t>
      </w:r>
      <w:r w:rsidR="001E5F98" w:rsidRPr="0005236D">
        <w:rPr>
          <w:rFonts w:ascii="Arial Narrow" w:hAnsi="Arial Narrow" w:cs="Arial"/>
          <w:sz w:val="22"/>
        </w:rPr>
        <w:t xml:space="preserve">, že jeho účasťou na prípravných </w:t>
      </w:r>
      <w:r w:rsidR="00E63957">
        <w:rPr>
          <w:rFonts w:ascii="Arial Narrow" w:hAnsi="Arial Narrow" w:cs="Arial"/>
          <w:sz w:val="22"/>
        </w:rPr>
        <w:t xml:space="preserve">trhových  konzultáciách  alebo </w:t>
      </w:r>
      <w:r w:rsidR="001E5F98" w:rsidRPr="0005236D">
        <w:rPr>
          <w:rFonts w:ascii="Arial Narrow" w:hAnsi="Arial Narrow" w:cs="Arial"/>
          <w:sz w:val="22"/>
        </w:rPr>
        <w:t>predbežnom zapojení nedošlo k narušeniu hospodárskej súťaže.</w:t>
      </w:r>
    </w:p>
    <w:p w14:paraId="0DEAEE47" w14:textId="217BD13D"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w:t>
      </w:r>
      <w:r w:rsidRPr="001E5F98">
        <w:rPr>
          <w:rFonts w:ascii="Arial Narrow" w:hAnsi="Arial Narrow" w:cs="Arial"/>
          <w:sz w:val="22"/>
        </w:rPr>
        <w:t xml:space="preserve">písm. </w:t>
      </w:r>
      <w:r w:rsidR="00131A90" w:rsidRPr="001E5F98">
        <w:rPr>
          <w:rFonts w:ascii="Arial Narrow" w:hAnsi="Arial Narrow" w:cs="Arial"/>
          <w:sz w:val="22"/>
        </w:rPr>
        <w:t>c</w:t>
      </w:r>
      <w:r w:rsidRPr="001E5F98">
        <w:rPr>
          <w:rFonts w:ascii="Arial Narrow" w:hAnsi="Arial Narrow" w:cs="Arial"/>
          <w:sz w:val="22"/>
        </w:rPr>
        <w:t xml:space="preserve">) </w:t>
      </w:r>
      <w:r w:rsidRPr="0005236D">
        <w:rPr>
          <w:rFonts w:ascii="Arial Narrow" w:hAnsi="Arial Narrow" w:cs="Arial"/>
          <w:sz w:val="22"/>
        </w:rPr>
        <w:t xml:space="preserve">až </w:t>
      </w:r>
      <w:r w:rsidR="001F64B1">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8C3D5BD" w14:textId="77777777"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w:t>
      </w:r>
      <w:r w:rsidRPr="0005236D">
        <w:rPr>
          <w:rFonts w:ascii="Arial Narrow" w:hAnsi="Arial Narrow" w:cs="Arial"/>
          <w:sz w:val="22"/>
        </w:rPr>
        <w:lastRenderedPageBreak/>
        <w:t>vykonanie nápravy podľa § 40 ods. 8 druhej vety zákona, ak je toto rozhodnutie vykonateľné v Slovenskej republike.</w:t>
      </w:r>
    </w:p>
    <w:p w14:paraId="5BEB731F" w14:textId="77777777"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2AC66B1" w14:textId="77777777" w:rsidR="00065F6B" w:rsidRPr="0005236D"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AEC8CDC" w14:textId="77777777" w:rsidR="00065F6B" w:rsidRDefault="00065F6B" w:rsidP="0008307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1E5F9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54AEE67" w14:textId="16BD90E3" w:rsidR="00080D7B" w:rsidRPr="0005236D" w:rsidRDefault="00080D7B" w:rsidP="00AF30B0">
      <w:pPr>
        <w:spacing w:before="120" w:after="120" w:line="240" w:lineRule="auto"/>
        <w:jc w:val="both"/>
        <w:rPr>
          <w:rFonts w:ascii="Arial Narrow" w:hAnsi="Arial Narrow" w:cs="Arial"/>
          <w:sz w:val="22"/>
        </w:rPr>
      </w:pPr>
    </w:p>
    <w:p w14:paraId="446C122F" w14:textId="77777777" w:rsidR="00065F6B" w:rsidRPr="007C70AD" w:rsidRDefault="00065F6B" w:rsidP="00065F6B">
      <w:pPr>
        <w:ind w:left="567"/>
        <w:jc w:val="center"/>
        <w:rPr>
          <w:rFonts w:ascii="Arial Narrow" w:hAnsi="Arial Narrow" w:cs="Arial"/>
          <w:b/>
          <w:bCs/>
          <w:sz w:val="24"/>
          <w:szCs w:val="24"/>
        </w:rPr>
      </w:pPr>
      <w:r w:rsidRPr="00FE1BF9">
        <w:rPr>
          <w:rFonts w:ascii="Arial Narrow" w:hAnsi="Arial Narrow" w:cs="Arial"/>
          <w:b/>
          <w:bCs/>
          <w:sz w:val="24"/>
          <w:szCs w:val="24"/>
        </w:rPr>
        <w:t>Prijatie ponuky</w:t>
      </w:r>
    </w:p>
    <w:p w14:paraId="01025F55" w14:textId="77777777" w:rsidR="00065F6B" w:rsidRPr="002C5A6F" w:rsidRDefault="00065F6B" w:rsidP="0001154F">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530FF394" w14:textId="77777777" w:rsidR="00065F6B" w:rsidRPr="00BB3C52" w:rsidRDefault="00065F6B" w:rsidP="00083076">
      <w:pPr>
        <w:pStyle w:val="Odsekzoznamu"/>
        <w:numPr>
          <w:ilvl w:val="0"/>
          <w:numId w:val="21"/>
        </w:numPr>
        <w:tabs>
          <w:tab w:val="clear" w:pos="2160"/>
          <w:tab w:val="clear" w:pos="2880"/>
          <w:tab w:val="clear" w:pos="4500"/>
        </w:tabs>
        <w:spacing w:after="120"/>
        <w:jc w:val="both"/>
        <w:rPr>
          <w:rFonts w:ascii="Arial Narrow" w:hAnsi="Arial Narrow" w:cs="Arial"/>
          <w:vanish/>
          <w:sz w:val="22"/>
          <w:szCs w:val="22"/>
          <w:lang w:eastAsia="sk-SK"/>
        </w:rPr>
      </w:pPr>
    </w:p>
    <w:p w14:paraId="26005B58" w14:textId="77777777" w:rsidR="00065F6B" w:rsidRPr="00F77AE1" w:rsidRDefault="00065F6B" w:rsidP="00083076">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F77AE1">
        <w:rPr>
          <w:rFonts w:ascii="Arial Narrow" w:hAnsi="Arial Narrow" w:cs="Arial"/>
          <w:sz w:val="22"/>
          <w:szCs w:val="22"/>
          <w:lang w:eastAsia="sk-SK"/>
        </w:rPr>
        <w:t xml:space="preserve">Ak nedošlo k predloženiu dokladov preukazujúcich splnenie podmienok </w:t>
      </w:r>
      <w:r w:rsidRPr="001E5F98">
        <w:rPr>
          <w:rFonts w:ascii="Arial Narrow" w:hAnsi="Arial Narrow" w:cs="Arial"/>
          <w:sz w:val="22"/>
          <w:szCs w:val="22"/>
          <w:lang w:eastAsia="sk-SK"/>
        </w:rPr>
        <w:t>účasti skôr</w:t>
      </w:r>
      <w:r w:rsidR="000F1699">
        <w:rPr>
          <w:rFonts w:ascii="Arial Narrow" w:hAnsi="Arial Narrow" w:cs="Arial"/>
          <w:sz w:val="22"/>
          <w:szCs w:val="22"/>
          <w:lang w:eastAsia="sk-SK"/>
        </w:rPr>
        <w:t>,</w:t>
      </w:r>
      <w:r w:rsidR="00131A90" w:rsidRPr="001E5F98">
        <w:rPr>
          <w:rFonts w:ascii="Arial Narrow" w:hAnsi="Arial Narrow" w:cs="Arial"/>
          <w:sz w:val="22"/>
          <w:szCs w:val="22"/>
          <w:lang w:eastAsia="sk-SK"/>
        </w:rPr>
        <w:t xml:space="preserve"> </w:t>
      </w:r>
      <w:r w:rsidR="00131A90" w:rsidRPr="001E5F98">
        <w:rPr>
          <w:rFonts w:ascii="Arial Narrow" w:hAnsi="Arial Narrow"/>
          <w:sz w:val="22"/>
          <w:szCs w:val="24"/>
        </w:rPr>
        <w:t>alebo ak sa vyhodnotenie splnenia podmienok účasti uskutoční po vyhodnotení ponúk</w:t>
      </w:r>
      <w:r w:rsidRPr="001E5F98">
        <w:rPr>
          <w:rFonts w:ascii="Arial Narrow" w:hAnsi="Arial Narrow" w:cs="Arial"/>
          <w:sz w:val="22"/>
          <w:szCs w:val="22"/>
          <w:lang w:eastAsia="sk-SK"/>
        </w:rPr>
        <w:t xml:space="preserve">, verejný </w:t>
      </w:r>
      <w:r w:rsidRPr="00F77AE1">
        <w:rPr>
          <w:rFonts w:ascii="Arial Narrow" w:hAnsi="Arial Narrow" w:cs="Arial"/>
          <w:sz w:val="22"/>
          <w:szCs w:val="22"/>
          <w:lang w:eastAsia="sk-SK"/>
        </w:rPr>
        <w:t>obstarávateľ je povinný po vyhodnotení ponúk vyhodnotiť splnenie podmienok účasti uchádzač</w:t>
      </w:r>
      <w:r w:rsidR="00F77AE1">
        <w:rPr>
          <w:rFonts w:ascii="Arial Narrow" w:hAnsi="Arial Narrow" w:cs="Arial"/>
          <w:sz w:val="22"/>
          <w:szCs w:val="22"/>
          <w:lang w:eastAsia="sk-SK"/>
        </w:rPr>
        <w:t>a</w:t>
      </w:r>
      <w:r w:rsidRPr="00F77AE1">
        <w:rPr>
          <w:rFonts w:ascii="Arial Narrow" w:hAnsi="Arial Narrow" w:cs="Arial"/>
          <w:sz w:val="22"/>
          <w:szCs w:val="22"/>
          <w:lang w:eastAsia="sk-SK"/>
        </w:rPr>
        <w:t xml:space="preserve">, </w:t>
      </w:r>
      <w:r w:rsidR="009D5C0D" w:rsidRPr="00F77AE1">
        <w:rPr>
          <w:rFonts w:ascii="Arial Narrow" w:hAnsi="Arial Narrow"/>
          <w:sz w:val="22"/>
          <w:szCs w:val="22"/>
        </w:rPr>
        <w:t xml:space="preserve">ktorý sa umiestnil </w:t>
      </w:r>
      <w:r w:rsidR="00F77AE1">
        <w:rPr>
          <w:rFonts w:ascii="Arial Narrow" w:hAnsi="Arial Narrow"/>
          <w:sz w:val="22"/>
          <w:szCs w:val="22"/>
        </w:rPr>
        <w:br/>
      </w:r>
      <w:r w:rsidR="009D5C0D" w:rsidRPr="00F77AE1">
        <w:rPr>
          <w:rFonts w:ascii="Arial Narrow" w:hAnsi="Arial Narrow"/>
          <w:sz w:val="22"/>
          <w:szCs w:val="22"/>
        </w:rPr>
        <w:t xml:space="preserve">na prvom mieste </w:t>
      </w:r>
      <w:r w:rsidRPr="00F77AE1">
        <w:rPr>
          <w:rFonts w:ascii="Arial Narrow" w:hAnsi="Arial Narrow" w:cs="Arial"/>
          <w:sz w:val="22"/>
          <w:szCs w:val="22"/>
          <w:lang w:eastAsia="sk-SK"/>
        </w:rPr>
        <w:t>v poradí v súlade so zákonom a v súlade s tý</w:t>
      </w:r>
      <w:r w:rsidR="009D5C0D" w:rsidRPr="00F77AE1">
        <w:rPr>
          <w:rFonts w:ascii="Arial Narrow" w:hAnsi="Arial Narrow" w:cs="Arial"/>
          <w:sz w:val="22"/>
          <w:szCs w:val="22"/>
          <w:lang w:eastAsia="sk-SK"/>
        </w:rPr>
        <w:t>mito</w:t>
      </w:r>
      <w:r w:rsidRPr="00F77AE1">
        <w:rPr>
          <w:rFonts w:ascii="Arial Narrow" w:hAnsi="Arial Narrow" w:cs="Arial"/>
          <w:sz w:val="22"/>
          <w:szCs w:val="22"/>
          <w:lang w:eastAsia="sk-SK"/>
        </w:rPr>
        <w:t xml:space="preserve"> súťažný</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podklad</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w:t>
      </w:r>
      <w:r w:rsidR="009D5C0D" w:rsidRPr="00F77AE1">
        <w:rPr>
          <w:rFonts w:ascii="Arial Narrow" w:hAnsi="Arial Narrow" w:cs="Arial"/>
          <w:sz w:val="22"/>
          <w:szCs w:val="22"/>
          <w:lang w:eastAsia="sk-SK"/>
        </w:rPr>
        <w:t>A</w:t>
      </w:r>
      <w:r w:rsidRPr="00F77AE1">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F77AE1" w:rsidRPr="00F77AE1">
        <w:rPr>
          <w:rFonts w:ascii="Arial Narrow" w:hAnsi="Arial Narrow" w:cs="Arial"/>
          <w:sz w:val="22"/>
          <w:szCs w:val="22"/>
          <w:lang w:eastAsia="sk-SK"/>
        </w:rPr>
        <w:t>ý</w:t>
      </w:r>
      <w:r w:rsidRPr="00F77AE1">
        <w:rPr>
          <w:rFonts w:ascii="Arial Narrow" w:hAnsi="Arial Narrow" w:cs="Arial"/>
          <w:sz w:val="22"/>
          <w:szCs w:val="22"/>
          <w:lang w:eastAsia="sk-SK"/>
        </w:rPr>
        <w:t xml:space="preserve"> na prvom mieste v novo zostavenom poradí spĺňal podmienky účasti</w:t>
      </w:r>
      <w:r w:rsidR="00F77AE1"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Verejný obstarávateľ písomne </w:t>
      </w:r>
      <w:r w:rsidR="00DE52B5" w:rsidRPr="00F77AE1">
        <w:rPr>
          <w:rFonts w:ascii="Arial Narrow" w:hAnsi="Arial Narrow"/>
          <w:sz w:val="22"/>
          <w:szCs w:val="22"/>
        </w:rPr>
        <w:t>–</w:t>
      </w:r>
      <w:r w:rsidR="00372FCB" w:rsidRPr="00F77AE1">
        <w:rPr>
          <w:rFonts w:ascii="Arial Narrow" w:hAnsi="Arial Narrow"/>
          <w:sz w:val="22"/>
          <w:szCs w:val="22"/>
        </w:rPr>
        <w:t xml:space="preserve"> elektronick</w:t>
      </w:r>
      <w:r w:rsidR="001E5F98">
        <w:rPr>
          <w:rFonts w:ascii="Arial Narrow" w:hAnsi="Arial Narrow"/>
          <w:sz w:val="22"/>
          <w:szCs w:val="22"/>
        </w:rPr>
        <w:t>y</w:t>
      </w:r>
      <w:r w:rsidR="00DE52B5" w:rsidRPr="00F77AE1">
        <w:rPr>
          <w:rFonts w:ascii="Arial Narrow" w:hAnsi="Arial Narrow"/>
          <w:sz w:val="22"/>
          <w:szCs w:val="22"/>
        </w:rPr>
        <w:t>,</w:t>
      </w:r>
      <w:r w:rsidR="00372FCB" w:rsidRPr="00F77AE1">
        <w:rPr>
          <w:rFonts w:ascii="Arial Narrow" w:hAnsi="Arial Narrow"/>
          <w:sz w:val="22"/>
          <w:szCs w:val="22"/>
        </w:rPr>
        <w:t xml:space="preserve"> spôsobom určeným funkcionalitou EKS,</w:t>
      </w:r>
      <w:r w:rsidR="00372FCB"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požiada uchádzačov o predloženie </w:t>
      </w:r>
      <w:r w:rsidR="00372FCB" w:rsidRPr="00F77AE1">
        <w:rPr>
          <w:rFonts w:ascii="Arial Narrow" w:hAnsi="Arial Narrow"/>
          <w:sz w:val="22"/>
          <w:szCs w:val="22"/>
        </w:rPr>
        <w:t>naskenovaných kópií originálnych alebo úradne osvedčených kópií dokladov preukazujúcich splnenie podmienok účasti</w:t>
      </w:r>
      <w:r w:rsidR="001E5F98">
        <w:rPr>
          <w:rFonts w:ascii="Arial Narrow" w:hAnsi="Arial Narrow"/>
          <w:sz w:val="22"/>
          <w:szCs w:val="22"/>
        </w:rPr>
        <w:t xml:space="preserve">, </w:t>
      </w:r>
      <w:bookmarkStart w:id="20" w:name="_Hlk534981619"/>
      <w:r w:rsidR="001E5F98">
        <w:rPr>
          <w:rFonts w:ascii="Arial Narrow" w:hAnsi="Arial Narrow"/>
          <w:sz w:val="22"/>
          <w:szCs w:val="22"/>
        </w:rPr>
        <w:t xml:space="preserve">resp. ak boli doklady </w:t>
      </w:r>
      <w:r w:rsidR="001E5F98" w:rsidRPr="004B491E">
        <w:rPr>
          <w:rFonts w:ascii="Arial Narrow" w:hAnsi="Arial Narrow"/>
          <w:sz w:val="22"/>
          <w:szCs w:val="22"/>
        </w:rPr>
        <w:t>preukazujúc</w:t>
      </w:r>
      <w:r w:rsidR="001E5F98">
        <w:rPr>
          <w:rFonts w:ascii="Arial Narrow" w:hAnsi="Arial Narrow"/>
          <w:sz w:val="22"/>
          <w:szCs w:val="22"/>
        </w:rPr>
        <w:t>e</w:t>
      </w:r>
      <w:r w:rsidR="001E5F98" w:rsidRPr="004B491E">
        <w:rPr>
          <w:rFonts w:ascii="Arial Narrow" w:hAnsi="Arial Narrow"/>
          <w:sz w:val="22"/>
          <w:szCs w:val="22"/>
        </w:rPr>
        <w:t xml:space="preserve"> splnenie podmienok účasti </w:t>
      </w:r>
      <w:r w:rsidR="001E5F98">
        <w:rPr>
          <w:rFonts w:ascii="Arial Narrow" w:hAnsi="Arial Narrow"/>
          <w:sz w:val="22"/>
          <w:szCs w:val="22"/>
        </w:rPr>
        <w:t>pôvodne vyhotovené v elektronickej forme, o predloženie týchto dokladov v pôvodnej elektronickej podobe,</w:t>
      </w:r>
      <w:bookmarkEnd w:id="20"/>
      <w:r w:rsidR="001E5F98" w:rsidRPr="004B491E">
        <w:rPr>
          <w:rFonts w:ascii="Arial Narrow" w:hAnsi="Arial Narrow"/>
          <w:sz w:val="22"/>
          <w:szCs w:val="22"/>
        </w:rPr>
        <w:t xml:space="preserve"> v lehote nie kratšej ako päť pracovných dní odo dňa doručenia žiadosti a vyhodnot</w:t>
      </w:r>
      <w:r w:rsidR="001E5F98">
        <w:rPr>
          <w:rFonts w:ascii="Arial Narrow" w:hAnsi="Arial Narrow"/>
          <w:sz w:val="22"/>
          <w:szCs w:val="22"/>
        </w:rPr>
        <w:t>í</w:t>
      </w:r>
      <w:r w:rsidR="001E5F98" w:rsidRPr="004B491E">
        <w:rPr>
          <w:rFonts w:ascii="Arial Narrow" w:hAnsi="Arial Narrow"/>
          <w:sz w:val="22"/>
          <w:szCs w:val="22"/>
        </w:rPr>
        <w:t xml:space="preserve"> ich podľa zákona.</w:t>
      </w:r>
      <w:r w:rsidR="00372FCB" w:rsidRPr="00F77AE1">
        <w:rPr>
          <w:rFonts w:ascii="Arial Narrow" w:hAnsi="Arial Narrow"/>
          <w:sz w:val="22"/>
          <w:szCs w:val="22"/>
        </w:rPr>
        <w:t xml:space="preserve"> </w:t>
      </w:r>
    </w:p>
    <w:p w14:paraId="26CC9137" w14:textId="06B282E5" w:rsidR="002F443A" w:rsidRPr="000C0E80" w:rsidRDefault="00065F6B" w:rsidP="00083076">
      <w:pPr>
        <w:numPr>
          <w:ilvl w:val="1"/>
          <w:numId w:val="21"/>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w:t>
      </w:r>
      <w:r w:rsidR="001E5F98" w:rsidRPr="0058623B">
        <w:rPr>
          <w:rFonts w:ascii="Arial Narrow" w:hAnsi="Arial Narrow" w:cs="Arial"/>
          <w:sz w:val="22"/>
        </w:rPr>
        <w:t xml:space="preserve">písomne </w:t>
      </w:r>
      <w:bookmarkStart w:id="21" w:name="_Hlk524511484"/>
      <w:r w:rsidR="001E5F98" w:rsidRPr="0058623B">
        <w:rPr>
          <w:rFonts w:ascii="Arial Narrow" w:hAnsi="Arial Narrow"/>
          <w:sz w:val="22"/>
        </w:rPr>
        <w:t>– elektronicky, spôsobom určeným funkcionalitou EKS</w:t>
      </w:r>
      <w:bookmarkEnd w:id="21"/>
      <w:r w:rsidR="001E5F98">
        <w:rPr>
          <w:rFonts w:ascii="Arial Narrow" w:hAnsi="Arial Narrow"/>
          <w:sz w:val="22"/>
        </w:rPr>
        <w:t>,</w:t>
      </w:r>
      <w:r w:rsidRPr="00960C08">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004E27B5">
        <w:rPr>
          <w:rFonts w:ascii="Arial Narrow" w:hAnsi="Arial Narrow" w:cs="Arial"/>
          <w:sz w:val="22"/>
        </w:rPr>
        <w:t xml:space="preserve">. Úspešnému uchádzačovi </w:t>
      </w:r>
      <w:r w:rsidRPr="00960C08">
        <w:rPr>
          <w:rFonts w:ascii="Arial Narrow" w:hAnsi="Arial Narrow" w:cs="Arial"/>
          <w:sz w:val="22"/>
        </w:rPr>
        <w:t>oznámi, že verejný obstarávateľ jeho ponuku</w:t>
      </w:r>
      <w:r w:rsidR="00F77AE1">
        <w:rPr>
          <w:rFonts w:ascii="Arial Narrow" w:hAnsi="Arial Narrow" w:cs="Arial"/>
          <w:sz w:val="22"/>
        </w:rPr>
        <w:t xml:space="preserve"> </w:t>
      </w:r>
      <w:r w:rsidRPr="00960C08">
        <w:rPr>
          <w:rFonts w:ascii="Arial Narrow" w:hAnsi="Arial Narrow" w:cs="Arial"/>
          <w:sz w:val="22"/>
        </w:rPr>
        <w:t xml:space="preserve">prijíma. </w:t>
      </w:r>
      <w:r w:rsidR="001E5F98" w:rsidRPr="0058623B">
        <w:rPr>
          <w:rFonts w:ascii="Arial Narrow" w:hAnsi="Arial Narrow" w:cs="Arial"/>
          <w:sz w:val="22"/>
        </w:rPr>
        <w:t>Súčasne ostatným</w:t>
      </w:r>
      <w:r w:rsidRPr="00960C08">
        <w:rPr>
          <w:rFonts w:ascii="Arial Narrow" w:hAnsi="Arial Narrow" w:cs="Arial"/>
          <w:sz w:val="22"/>
        </w:rPr>
        <w:t xml:space="preserve"> neúspešným uchádzačom jednotlivo oznámi, že neuspeli, s uvedením dôvodu, resp. dôvodov neprijatia ich ponuky a identifikácie úspešného uchádzača, informácie o charakteristikách a výhodách jeho ponuky a lehoty, </w:t>
      </w:r>
      <w:r w:rsidR="009362F5">
        <w:rPr>
          <w:rFonts w:ascii="Arial Narrow" w:hAnsi="Arial Narrow" w:cs="Arial"/>
          <w:sz w:val="22"/>
        </w:rPr>
        <w:br/>
      </w:r>
      <w:r w:rsidRPr="00960C08">
        <w:rPr>
          <w:rFonts w:ascii="Arial Narrow" w:hAnsi="Arial Narrow" w:cs="Arial"/>
          <w:sz w:val="22"/>
        </w:rPr>
        <w:t xml:space="preserve">v ktorej môže byť doručená námietka podľa zákona. </w:t>
      </w:r>
    </w:p>
    <w:p w14:paraId="781B685E" w14:textId="77777777" w:rsidR="00065F6B" w:rsidRPr="00960C08" w:rsidRDefault="00065F6B" w:rsidP="009362F5">
      <w:pPr>
        <w:spacing w:before="240" w:after="120" w:line="240" w:lineRule="auto"/>
        <w:jc w:val="center"/>
        <w:rPr>
          <w:rFonts w:ascii="Arial Narrow" w:hAnsi="Arial Narrow" w:cs="Arial"/>
          <w:sz w:val="22"/>
        </w:rPr>
      </w:pPr>
      <w:r w:rsidRPr="00960C08">
        <w:rPr>
          <w:rFonts w:ascii="Arial Narrow" w:hAnsi="Arial Narrow" w:cs="Arial"/>
          <w:sz w:val="22"/>
        </w:rPr>
        <w:t>Časť V.</w:t>
      </w:r>
    </w:p>
    <w:p w14:paraId="4E7FCBFE"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17C1B434" w14:textId="77777777" w:rsidR="00065F6B" w:rsidRPr="00960C08" w:rsidRDefault="00065F6B" w:rsidP="00083076">
      <w:pPr>
        <w:pStyle w:val="Odsekzoznamu"/>
        <w:numPr>
          <w:ilvl w:val="0"/>
          <w:numId w:val="21"/>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14:paraId="7D2AFC10" w14:textId="1F0BA52B" w:rsidR="009A4463" w:rsidRPr="00F77AE1" w:rsidRDefault="006C76F1" w:rsidP="00083076">
      <w:pPr>
        <w:numPr>
          <w:ilvl w:val="1"/>
          <w:numId w:val="21"/>
        </w:numPr>
        <w:spacing w:before="120" w:after="120" w:line="240" w:lineRule="auto"/>
        <w:ind w:left="567" w:hanging="567"/>
        <w:jc w:val="both"/>
        <w:rPr>
          <w:rFonts w:ascii="Arial Narrow" w:hAnsi="Arial Narrow" w:cs="Arial"/>
          <w:sz w:val="22"/>
          <w:lang w:eastAsia="sk-SK"/>
        </w:rPr>
      </w:pPr>
      <w:r w:rsidRPr="003327CF">
        <w:rPr>
          <w:rFonts w:ascii="Arial Narrow" w:hAnsi="Arial Narrow" w:cs="Arial"/>
          <w:sz w:val="22"/>
        </w:rPr>
        <w:t xml:space="preserve">Typ Zmluvy na </w:t>
      </w:r>
      <w:r w:rsidR="00211C20">
        <w:rPr>
          <w:rFonts w:ascii="Arial Narrow" w:hAnsi="Arial Narrow" w:cs="Arial"/>
          <w:sz w:val="22"/>
        </w:rPr>
        <w:t>dodanie/</w:t>
      </w:r>
      <w:r w:rsidRPr="003327CF">
        <w:rPr>
          <w:rFonts w:ascii="Arial Narrow" w:hAnsi="Arial Narrow" w:cs="Arial"/>
          <w:sz w:val="22"/>
        </w:rPr>
        <w:t xml:space="preserve">poskytnutie predmetu zákazky: </w:t>
      </w:r>
      <w:r w:rsidR="00FE1BF9">
        <w:rPr>
          <w:rFonts w:ascii="Arial Narrow" w:hAnsi="Arial Narrow" w:cs="Arial"/>
          <w:sz w:val="22"/>
        </w:rPr>
        <w:t>Rámcová dohoda</w:t>
      </w:r>
    </w:p>
    <w:p w14:paraId="7514F575" w14:textId="62CE481C" w:rsidR="00065F6B" w:rsidRDefault="006C76F1" w:rsidP="00083076">
      <w:pPr>
        <w:numPr>
          <w:ilvl w:val="1"/>
          <w:numId w:val="21"/>
        </w:numPr>
        <w:spacing w:before="120" w:after="120" w:line="240" w:lineRule="auto"/>
        <w:ind w:left="567" w:hanging="567"/>
        <w:jc w:val="both"/>
        <w:rPr>
          <w:rFonts w:ascii="Arial Narrow" w:hAnsi="Arial Narrow" w:cs="Arial"/>
          <w:sz w:val="22"/>
        </w:rPr>
      </w:pPr>
      <w:r w:rsidRPr="003327CF">
        <w:rPr>
          <w:rFonts w:ascii="Arial Narrow" w:hAnsi="Arial Narrow" w:cs="Arial"/>
          <w:sz w:val="22"/>
        </w:rPr>
        <w:t xml:space="preserve">Podrobné vymedzenie zmluvných podmienok na </w:t>
      </w:r>
      <w:r w:rsidR="00211C20">
        <w:rPr>
          <w:rFonts w:ascii="Arial Narrow" w:hAnsi="Arial Narrow" w:cs="Arial"/>
          <w:sz w:val="22"/>
        </w:rPr>
        <w:t>dodanie/</w:t>
      </w:r>
      <w:r w:rsidRPr="003327CF">
        <w:rPr>
          <w:rFonts w:ascii="Arial Narrow" w:hAnsi="Arial Narrow" w:cs="Arial"/>
          <w:sz w:val="22"/>
        </w:rPr>
        <w:t xml:space="preserve">poskytnutie požadovaného predmetu zákazky tvorí prílohu č. </w:t>
      </w:r>
      <w:r w:rsidR="001E5F98">
        <w:rPr>
          <w:rFonts w:ascii="Arial Narrow" w:hAnsi="Arial Narrow" w:cs="Arial"/>
          <w:sz w:val="22"/>
        </w:rPr>
        <w:t>2</w:t>
      </w:r>
      <w:r w:rsidRPr="003327CF">
        <w:rPr>
          <w:rFonts w:ascii="Arial Narrow" w:hAnsi="Arial Narrow" w:cs="Arial"/>
          <w:sz w:val="22"/>
        </w:rPr>
        <w:t xml:space="preserve"> Návrh </w:t>
      </w:r>
      <w:r w:rsidR="00FE1BF9">
        <w:rPr>
          <w:rFonts w:ascii="Arial Narrow" w:hAnsi="Arial Narrow" w:cs="Arial"/>
          <w:sz w:val="22"/>
        </w:rPr>
        <w:t>Rámcovej dohody</w:t>
      </w:r>
      <w:r>
        <w:rPr>
          <w:rFonts w:ascii="Arial Narrow" w:hAnsi="Arial Narrow" w:cs="Arial"/>
          <w:sz w:val="22"/>
        </w:rPr>
        <w:t xml:space="preserve"> týchto súťažných podkladov.</w:t>
      </w:r>
    </w:p>
    <w:p w14:paraId="40198F40" w14:textId="77777777" w:rsidR="00065F6B" w:rsidRDefault="00065F6B" w:rsidP="00083076">
      <w:pPr>
        <w:pStyle w:val="Odsekzoznamu"/>
        <w:numPr>
          <w:ilvl w:val="0"/>
          <w:numId w:val="21"/>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2F996CEF" w14:textId="6FB34635" w:rsidR="00065F6B" w:rsidRPr="00662F96" w:rsidRDefault="006C76F1" w:rsidP="00083076">
      <w:pPr>
        <w:numPr>
          <w:ilvl w:val="1"/>
          <w:numId w:val="21"/>
        </w:numPr>
        <w:spacing w:before="120" w:after="120" w:line="240" w:lineRule="auto"/>
        <w:ind w:left="567" w:hanging="567"/>
        <w:jc w:val="both"/>
        <w:rPr>
          <w:rFonts w:ascii="Arial Narrow" w:hAnsi="Arial Narrow" w:cs="Arial"/>
          <w:sz w:val="22"/>
        </w:rPr>
      </w:pPr>
      <w:r w:rsidRPr="00060DAC">
        <w:rPr>
          <w:rFonts w:ascii="Arial Narrow" w:hAnsi="Arial Narrow" w:cs="Arial"/>
          <w:sz w:val="22"/>
        </w:rPr>
        <w:t xml:space="preserve">Uzavretá </w:t>
      </w:r>
      <w:r w:rsidR="00FE1BF9">
        <w:rPr>
          <w:rFonts w:ascii="Arial Narrow" w:hAnsi="Arial Narrow" w:cs="Arial"/>
          <w:sz w:val="22"/>
        </w:rPr>
        <w:t>Rámcová dohoda</w:t>
      </w:r>
      <w:r w:rsidR="00333F29" w:rsidRPr="00F77AE1">
        <w:rPr>
          <w:rFonts w:ascii="Arial Narrow" w:hAnsi="Arial Narrow" w:cs="Arial"/>
          <w:sz w:val="22"/>
        </w:rPr>
        <w:t xml:space="preserve"> nesmie byť v rozpore so </w:t>
      </w:r>
      <w:r w:rsidR="00333F29" w:rsidRPr="000F1699">
        <w:rPr>
          <w:rFonts w:ascii="Arial Narrow" w:hAnsi="Arial Narrow" w:cs="Arial"/>
          <w:sz w:val="22"/>
        </w:rPr>
        <w:t>súťažnými podkladmi a s ponukou predloženou úspešným uchádzačom</w:t>
      </w:r>
      <w:r w:rsidR="00FE1BF9">
        <w:rPr>
          <w:rFonts w:ascii="Arial Narrow" w:hAnsi="Arial Narrow" w:cs="Arial"/>
          <w:sz w:val="22"/>
        </w:rPr>
        <w:t xml:space="preserve"> a </w:t>
      </w:r>
      <w:r w:rsidR="00FE1BF9" w:rsidRPr="00662F96">
        <w:rPr>
          <w:rFonts w:ascii="Arial Narrow" w:hAnsi="Arial Narrow" w:cs="Arial"/>
          <w:sz w:val="22"/>
        </w:rPr>
        <w:t>výsledkom elektronickej aukcie</w:t>
      </w:r>
      <w:r w:rsidRPr="00662F96">
        <w:rPr>
          <w:rFonts w:ascii="Arial Narrow" w:hAnsi="Arial Narrow" w:cs="Arial"/>
          <w:sz w:val="22"/>
        </w:rPr>
        <w:t>.</w:t>
      </w:r>
    </w:p>
    <w:p w14:paraId="4B994BF9" w14:textId="7D9A2C52" w:rsidR="00FE1BF9" w:rsidRPr="00FE1BF9" w:rsidRDefault="00FE1BF9" w:rsidP="00083076">
      <w:pPr>
        <w:numPr>
          <w:ilvl w:val="1"/>
          <w:numId w:val="21"/>
        </w:numPr>
        <w:spacing w:before="120" w:after="120" w:line="240" w:lineRule="auto"/>
        <w:ind w:left="567" w:hanging="567"/>
        <w:jc w:val="both"/>
        <w:rPr>
          <w:rFonts w:ascii="Arial Narrow" w:hAnsi="Arial Narrow" w:cs="Arial"/>
          <w:sz w:val="22"/>
        </w:rPr>
      </w:pPr>
      <w:r w:rsidRPr="008A7222">
        <w:rPr>
          <w:rFonts w:ascii="Arial Narrow" w:hAnsi="Arial Narrow"/>
          <w:sz w:val="22"/>
        </w:rPr>
        <w:t xml:space="preserve">V prípade, že výsledkom tohto verejného obstarávania bude </w:t>
      </w:r>
      <w:r w:rsidRPr="0026159B">
        <w:rPr>
          <w:rFonts w:ascii="Arial Narrow" w:hAnsi="Arial Narrow"/>
          <w:sz w:val="22"/>
        </w:rPr>
        <w:t xml:space="preserve">Rámcová dohoda, pri zadávaní zákazky na základe </w:t>
      </w:r>
      <w:r w:rsidRPr="008A7222">
        <w:rPr>
          <w:rFonts w:ascii="Arial Narrow" w:hAnsi="Arial Narrow"/>
          <w:sz w:val="22"/>
        </w:rPr>
        <w:t>Rámcovej dohody, verejný obstarávateľ bude postupovať podľa ustanovení Rámcovej dohody a týchto súťažných podkladov.</w:t>
      </w:r>
      <w:r w:rsidRPr="004B390F">
        <w:rPr>
          <w:rFonts w:ascii="Arial Narrow" w:hAnsi="Arial Narrow"/>
          <w:sz w:val="22"/>
        </w:rPr>
        <w:t xml:space="preserve"> </w:t>
      </w:r>
      <w:r w:rsidRPr="005659B1">
        <w:rPr>
          <w:rFonts w:ascii="Arial Narrow" w:hAnsi="Arial Narrow"/>
          <w:sz w:val="22"/>
        </w:rPr>
        <w:t xml:space="preserve">Zákazky zadávané na základe Rámcovej dohody počas trvania Rámcovej </w:t>
      </w:r>
      <w:r w:rsidRPr="005659B1">
        <w:rPr>
          <w:rFonts w:ascii="Arial Narrow" w:hAnsi="Arial Narrow"/>
          <w:sz w:val="22"/>
        </w:rPr>
        <w:lastRenderedPageBreak/>
        <w:t xml:space="preserve">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 </w:t>
      </w:r>
    </w:p>
    <w:p w14:paraId="68C6ED07" w14:textId="579D8E53" w:rsidR="00586504" w:rsidRPr="00F01B97" w:rsidRDefault="00FE1BF9" w:rsidP="00083076">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F01B97" w:rsidRPr="00E07911">
        <w:rPr>
          <w:rFonts w:ascii="Arial Narrow" w:hAnsi="Arial Narrow" w:cs="Arial"/>
          <w:sz w:val="22"/>
        </w:rPr>
        <w:t>jede</w:t>
      </w:r>
      <w:r w:rsidR="00586504" w:rsidRPr="00E07911">
        <w:rPr>
          <w:rFonts w:ascii="Arial Narrow" w:hAnsi="Arial Narrow" w:cs="Arial"/>
          <w:sz w:val="22"/>
        </w:rPr>
        <w:t>násty</w:t>
      </w:r>
      <w:r w:rsidR="00586504" w:rsidRPr="00586504">
        <w:rPr>
          <w:rFonts w:ascii="Arial Narrow" w:hAnsi="Arial Narrow" w:cs="Arial"/>
          <w:sz w:val="22"/>
        </w:rPr>
        <w:t xml:space="preserve"> deň odo dňa odoslania informácie o výsledku vyhodnocovania ponúk podľa </w:t>
      </w:r>
      <w:r w:rsidR="00E07911" w:rsidRPr="00586504">
        <w:rPr>
          <w:rFonts w:ascii="Arial Narrow" w:hAnsi="Arial Narrow" w:cs="Arial"/>
          <w:sz w:val="22"/>
        </w:rPr>
        <w:t>§ 55 zákona, ak nebola doručená žiadosť o nápravu, ak žiadosť o nápravu bola doručená po uplynutí lehoty podľa zákona alebo ak neboli doručené námietky podľa zákona</w:t>
      </w:r>
      <w:r w:rsidR="00586504" w:rsidRPr="00F01B97">
        <w:rPr>
          <w:rFonts w:ascii="Arial Narrow" w:hAnsi="Arial Narrow" w:cs="Arial"/>
          <w:sz w:val="22"/>
        </w:rPr>
        <w:t>.</w:t>
      </w:r>
    </w:p>
    <w:p w14:paraId="32801FFA" w14:textId="39A23F96" w:rsidR="009F1408" w:rsidRPr="00FE77A1" w:rsidRDefault="00AC256B" w:rsidP="0008307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FE1BF9">
        <w:rPr>
          <w:rFonts w:ascii="Arial Narrow" w:hAnsi="Arial Narrow"/>
          <w:bCs/>
          <w:sz w:val="22"/>
        </w:rPr>
        <w:t>Rámcovú dohodu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xml:space="preserve">, ktorý má povinnosť zapisovať sa do registra partnerov verejného sektora a nie je zapísaný v registri partnerov verejného sektora </w:t>
      </w:r>
      <w:r w:rsidR="008629A2" w:rsidRPr="00E122A7">
        <w:rPr>
          <w:rFonts w:ascii="Arial Narrow" w:hAnsi="Arial Narrow"/>
          <w:bCs/>
          <w:sz w:val="22"/>
        </w:rPr>
        <w:t>a</w:t>
      </w:r>
      <w:r w:rsidR="004B0304" w:rsidRPr="00E122A7">
        <w:rPr>
          <w:rFonts w:ascii="Arial Narrow" w:hAnsi="Arial Narrow"/>
          <w:bCs/>
          <w:sz w:val="22"/>
        </w:rPr>
        <w:t>/alebo</w:t>
      </w:r>
      <w:r w:rsidR="008629A2" w:rsidRPr="00960C08">
        <w:rPr>
          <w:rFonts w:ascii="Arial Narrow" w:hAnsi="Arial Narrow"/>
          <w:bCs/>
          <w:sz w:val="22"/>
        </w:rPr>
        <w:t xml:space="preserve">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 xml:space="preserve">Povinnosť zápisu do registra partnerov verejného sektora upravuje osobitný predpis - </w:t>
      </w:r>
      <w:r w:rsidR="008629A2" w:rsidRPr="00076473">
        <w:rPr>
          <w:rFonts w:ascii="Arial Narrow" w:hAnsi="Arial Narrow"/>
          <w:bCs/>
          <w:sz w:val="22"/>
        </w:rPr>
        <w:t>zákon č. 315/2016 Z. z. o registri partnerov verejného sektora a o zmene a doplnení niektorých zákonov</w:t>
      </w:r>
      <w:r w:rsidR="008629A2" w:rsidRPr="00076473">
        <w:rPr>
          <w:rFonts w:ascii="Arial Narrow" w:hAnsi="Arial Narrow"/>
          <w:sz w:val="22"/>
        </w:rPr>
        <w:t>.</w:t>
      </w:r>
      <w:bookmarkStart w:id="22" w:name="_Hlk534982270"/>
    </w:p>
    <w:p w14:paraId="78578C03" w14:textId="00DE19CB" w:rsidR="009F1408" w:rsidRPr="005925C7" w:rsidRDefault="009F1408" w:rsidP="00083076">
      <w:pPr>
        <w:numPr>
          <w:ilvl w:val="1"/>
          <w:numId w:val="21"/>
        </w:numPr>
        <w:spacing w:before="120" w:after="120" w:line="240" w:lineRule="auto"/>
        <w:ind w:left="567" w:hanging="567"/>
        <w:jc w:val="both"/>
        <w:rPr>
          <w:rFonts w:ascii="Arial Narrow" w:hAnsi="Arial Narrow" w:cs="Arial"/>
          <w:sz w:val="22"/>
        </w:rPr>
      </w:pPr>
      <w:r w:rsidRPr="00FE77A1">
        <w:rPr>
          <w:rFonts w:ascii="Arial Narrow" w:hAnsi="Arial Narrow"/>
          <w:sz w:val="22"/>
        </w:rPr>
        <w:t>Úspešný uchádzač pred podpisom </w:t>
      </w:r>
      <w:r w:rsidR="00FE1BF9" w:rsidRPr="00FE77A1">
        <w:rPr>
          <w:rFonts w:ascii="Arial Narrow" w:hAnsi="Arial Narrow"/>
          <w:sz w:val="22"/>
        </w:rPr>
        <w:t>Rámcovej dohody</w:t>
      </w:r>
      <w:r w:rsidRPr="00FE77A1">
        <w:rPr>
          <w:rFonts w:ascii="Arial Narrow" w:hAnsi="Arial Narrow"/>
          <w:sz w:val="22"/>
        </w:rPr>
        <w:t xml:space="preserve">, ktorá bude výsledkom tohto verejného obstarávania </w:t>
      </w:r>
      <w:r w:rsidR="00515126" w:rsidRPr="00FE77A1">
        <w:rPr>
          <w:rFonts w:ascii="Arial Narrow" w:hAnsi="Arial Narrow"/>
          <w:sz w:val="22"/>
        </w:rPr>
        <w:br/>
      </w:r>
      <w:r w:rsidR="00FE1BF9" w:rsidRPr="00FE77A1">
        <w:rPr>
          <w:rFonts w:ascii="Arial Narrow" w:hAnsi="Arial Narrow"/>
          <w:sz w:val="22"/>
        </w:rPr>
        <w:t xml:space="preserve">na účely zabezpečenia riadneho plnenia Rámcovej dohody, v rámci poskytnutia súčinnosti </w:t>
      </w:r>
      <w:r w:rsidR="00FE1BF9" w:rsidRPr="005925C7">
        <w:rPr>
          <w:rFonts w:ascii="Arial Narrow" w:hAnsi="Arial Narrow"/>
          <w:sz w:val="22"/>
        </w:rPr>
        <w:t xml:space="preserve">podľa § 56 ods. </w:t>
      </w:r>
      <w:r w:rsidR="005925C7" w:rsidRPr="005925C7">
        <w:rPr>
          <w:rFonts w:ascii="Arial Narrow" w:hAnsi="Arial Narrow"/>
          <w:sz w:val="22"/>
        </w:rPr>
        <w:t xml:space="preserve">8 </w:t>
      </w:r>
      <w:r w:rsidR="00FE1BF9" w:rsidRPr="005925C7">
        <w:rPr>
          <w:rFonts w:ascii="Arial Narrow" w:hAnsi="Arial Narrow"/>
          <w:sz w:val="22"/>
        </w:rPr>
        <w:t>zákona bude povinný:</w:t>
      </w:r>
      <w:bookmarkEnd w:id="22"/>
    </w:p>
    <w:p w14:paraId="02A410B9" w14:textId="2234E7FB" w:rsidR="00801A60" w:rsidRPr="004B0304" w:rsidRDefault="00801A60" w:rsidP="004B0304">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9362F5">
        <w:rPr>
          <w:rFonts w:ascii="Arial Narrow" w:hAnsi="Arial Narrow"/>
          <w:sz w:val="22"/>
        </w:rPr>
        <w:t xml:space="preserve">uviesť údaje o všetkých známych subdodávateľoch, údaje o osobe oprávnenej konať za subdodávateľa v rozsahu meno a priezvisko, adresa pobytu, dátum narodenia v súlade so zákonom v prípade, že </w:t>
      </w:r>
      <w:r w:rsidRPr="00D33DDE">
        <w:rPr>
          <w:rFonts w:ascii="Arial Narrow" w:hAnsi="Arial Narrow"/>
          <w:sz w:val="22"/>
        </w:rPr>
        <w:t>úspešný uchádzač zabezpečuj</w:t>
      </w:r>
      <w:r w:rsidR="00FE1BF9">
        <w:rPr>
          <w:rFonts w:ascii="Arial Narrow" w:hAnsi="Arial Narrow"/>
          <w:sz w:val="22"/>
        </w:rPr>
        <w:t>e</w:t>
      </w:r>
      <w:r w:rsidRPr="009362F5">
        <w:rPr>
          <w:rFonts w:ascii="Arial Narrow" w:hAnsi="Arial Narrow"/>
          <w:sz w:val="22"/>
        </w:rPr>
        <w:t xml:space="preserve"> realizáciu predmetu zákazky subdodávateľmi,</w:t>
      </w:r>
    </w:p>
    <w:p w14:paraId="6B223137" w14:textId="4F5BF8C1" w:rsidR="00482B54" w:rsidRDefault="009F1408" w:rsidP="00F8744D">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4B0304">
        <w:rPr>
          <w:rFonts w:ascii="Arial Narrow" w:hAnsi="Arial Narrow" w:cs="Tahoma"/>
          <w:sz w:val="22"/>
          <w:lang w:eastAsia="sk-SK"/>
        </w:rPr>
        <w:t xml:space="preserve">v prípade </w:t>
      </w:r>
      <w:r w:rsidRPr="004B0304">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176EB23" w14:textId="7B342016" w:rsidR="006541A0" w:rsidRDefault="009F1408" w:rsidP="006541A0">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4B0304">
        <w:rPr>
          <w:rFonts w:ascii="Arial Narrow" w:hAnsi="Arial Narrow" w:cs="Arial"/>
          <w:sz w:val="22"/>
        </w:rPr>
        <w:t>mať v registri partnerov verejného sektora zapísaných konečných užívateľov výhod v súlade so zákonom</w:t>
      </w:r>
      <w:r w:rsidR="00BC35D0">
        <w:rPr>
          <w:rFonts w:ascii="Arial Narrow" w:hAnsi="Arial Narrow" w:cs="Arial"/>
          <w:sz w:val="22"/>
        </w:rPr>
        <w:t>,</w:t>
      </w:r>
    </w:p>
    <w:p w14:paraId="5BAA1115" w14:textId="240C35D6" w:rsidR="00883875" w:rsidRPr="009D39AD" w:rsidRDefault="008629A2" w:rsidP="00083076">
      <w:pPr>
        <w:numPr>
          <w:ilvl w:val="1"/>
          <w:numId w:val="21"/>
        </w:numPr>
        <w:spacing w:before="120" w:after="120" w:line="240" w:lineRule="auto"/>
        <w:ind w:left="567" w:hanging="567"/>
        <w:jc w:val="both"/>
        <w:rPr>
          <w:rFonts w:ascii="Arial Narrow" w:hAnsi="Arial Narrow" w:cs="Arial"/>
          <w:sz w:val="22"/>
        </w:rPr>
      </w:pPr>
      <w:r w:rsidRPr="00076473">
        <w:rPr>
          <w:rFonts w:ascii="Arial Narrow" w:hAnsi="Arial Narrow"/>
          <w:sz w:val="22"/>
        </w:rPr>
        <w:t xml:space="preserve">Úspešný </w:t>
      </w:r>
      <w:r w:rsidR="00871E62" w:rsidRPr="00076473">
        <w:rPr>
          <w:rFonts w:ascii="Arial Narrow" w:hAnsi="Arial Narrow"/>
          <w:sz w:val="22"/>
        </w:rPr>
        <w:t>uchádzač</w:t>
      </w:r>
      <w:r w:rsidRPr="00076473">
        <w:rPr>
          <w:rFonts w:ascii="Arial Narrow" w:hAnsi="Arial Narrow"/>
          <w:sz w:val="22"/>
        </w:rPr>
        <w:t xml:space="preserve"> </w:t>
      </w:r>
      <w:r w:rsidR="00D85598" w:rsidRPr="00076473">
        <w:rPr>
          <w:rFonts w:ascii="Arial Narrow" w:hAnsi="Arial Narrow"/>
          <w:sz w:val="22"/>
        </w:rPr>
        <w:t>je</w:t>
      </w:r>
      <w:r w:rsidRPr="00076473">
        <w:rPr>
          <w:rFonts w:ascii="Arial Narrow" w:hAnsi="Arial Narrow"/>
          <w:sz w:val="22"/>
        </w:rPr>
        <w:t xml:space="preserve"> </w:t>
      </w:r>
      <w:r w:rsidR="00D85598" w:rsidRPr="00076473">
        <w:rPr>
          <w:rFonts w:ascii="Arial Narrow" w:hAnsi="Arial Narrow"/>
          <w:sz w:val="22"/>
        </w:rPr>
        <w:t>povinný</w:t>
      </w:r>
      <w:r w:rsidRPr="00076473">
        <w:rPr>
          <w:rFonts w:ascii="Arial Narrow" w:hAnsi="Arial Narrow"/>
          <w:sz w:val="22"/>
        </w:rPr>
        <w:t xml:space="preserve"> poskytnúť </w:t>
      </w:r>
      <w:r w:rsidR="00D85598" w:rsidRPr="00076473">
        <w:rPr>
          <w:rFonts w:ascii="Arial Narrow" w:hAnsi="Arial Narrow"/>
          <w:sz w:val="22"/>
        </w:rPr>
        <w:t>verejnému obstarávateľovi</w:t>
      </w:r>
      <w:r w:rsidRPr="00076473">
        <w:rPr>
          <w:rFonts w:ascii="Arial Narrow" w:hAnsi="Arial Narrow"/>
          <w:sz w:val="22"/>
        </w:rPr>
        <w:t xml:space="preserve"> riadnu súčinnosť potrebnú na uzavretie </w:t>
      </w:r>
      <w:r w:rsidR="00FE77A1">
        <w:rPr>
          <w:rFonts w:ascii="Arial Narrow" w:hAnsi="Arial Narrow"/>
          <w:sz w:val="22"/>
        </w:rPr>
        <w:t>Rámcovej dohody</w:t>
      </w:r>
      <w:r w:rsidRPr="00076473">
        <w:rPr>
          <w:rFonts w:ascii="Arial Narrow" w:hAnsi="Arial Narrow"/>
          <w:sz w:val="22"/>
        </w:rPr>
        <w:t xml:space="preserve"> </w:t>
      </w:r>
      <w:r w:rsidR="00482B54" w:rsidRPr="00076473">
        <w:rPr>
          <w:rFonts w:ascii="Arial Narrow" w:hAnsi="Arial Narrow"/>
          <w:sz w:val="22"/>
        </w:rPr>
        <w:t>podľa bodu 36.</w:t>
      </w:r>
      <w:r w:rsidR="00B33F37">
        <w:rPr>
          <w:rFonts w:ascii="Arial Narrow" w:hAnsi="Arial Narrow"/>
          <w:sz w:val="22"/>
        </w:rPr>
        <w:t>5</w:t>
      </w:r>
      <w:r w:rsidR="00482B54" w:rsidRPr="00076473">
        <w:rPr>
          <w:rFonts w:ascii="Arial Narrow" w:hAnsi="Arial Narrow"/>
          <w:sz w:val="22"/>
        </w:rPr>
        <w:t xml:space="preserve"> týchto súťažných podkladov </w:t>
      </w:r>
      <w:r w:rsidRPr="00076473">
        <w:rPr>
          <w:rFonts w:ascii="Arial Narrow" w:hAnsi="Arial Narrow"/>
          <w:sz w:val="22"/>
        </w:rPr>
        <w:t xml:space="preserve">tak, aby mohla byť uzavretá </w:t>
      </w:r>
      <w:r w:rsidR="00515126">
        <w:rPr>
          <w:rFonts w:ascii="Arial Narrow" w:hAnsi="Arial Narrow"/>
          <w:sz w:val="22"/>
        </w:rPr>
        <w:br/>
      </w:r>
      <w:r w:rsidRPr="00076473">
        <w:rPr>
          <w:rFonts w:ascii="Arial Narrow" w:hAnsi="Arial Narrow"/>
          <w:sz w:val="22"/>
        </w:rPr>
        <w:t xml:space="preserve">do </w:t>
      </w:r>
      <w:r w:rsidR="005925C7">
        <w:rPr>
          <w:rFonts w:ascii="Arial Narrow" w:hAnsi="Arial Narrow"/>
          <w:sz w:val="22"/>
          <w:highlight w:val="yellow"/>
        </w:rPr>
        <w:t>10</w:t>
      </w:r>
      <w:r w:rsidR="00FE77A1" w:rsidRPr="00FE77A1">
        <w:rPr>
          <w:rFonts w:ascii="Arial Narrow" w:hAnsi="Arial Narrow"/>
          <w:sz w:val="22"/>
          <w:highlight w:val="yellow"/>
        </w:rPr>
        <w:t xml:space="preserve"> </w:t>
      </w:r>
      <w:r w:rsidRPr="00FE77A1">
        <w:rPr>
          <w:rFonts w:ascii="Arial Narrow" w:hAnsi="Arial Narrow"/>
          <w:sz w:val="22"/>
          <w:highlight w:val="yellow"/>
        </w:rPr>
        <w:t>pracovných dní</w:t>
      </w:r>
      <w:r w:rsidRPr="00076473">
        <w:rPr>
          <w:rFonts w:ascii="Arial Narrow" w:hAnsi="Arial Narrow"/>
          <w:sz w:val="22"/>
        </w:rPr>
        <w:t xml:space="preserve"> odo dňa uplynutia lehoty podľa § 56 ods. 2 až 7 zákona, ak bol na jej uzavretie </w:t>
      </w:r>
      <w:r w:rsidR="00482B54" w:rsidRPr="00076473">
        <w:rPr>
          <w:rFonts w:ascii="Arial Narrow" w:hAnsi="Arial Narrow"/>
          <w:sz w:val="22"/>
        </w:rPr>
        <w:t>písomne – elektronicky, spôsobom určeným funkcionalitou EKS vyzvaný</w:t>
      </w:r>
      <w:r w:rsidRPr="00076473">
        <w:rPr>
          <w:rFonts w:ascii="Arial Narrow" w:hAnsi="Arial Narrow"/>
          <w:sz w:val="22"/>
        </w:rPr>
        <w:t>.</w:t>
      </w:r>
    </w:p>
    <w:p w14:paraId="3FA89792" w14:textId="73C5227A" w:rsidR="009D39AD" w:rsidRDefault="009D39AD" w:rsidP="009D39AD">
      <w:pPr>
        <w:numPr>
          <w:ilvl w:val="1"/>
          <w:numId w:val="21"/>
        </w:numPr>
        <w:spacing w:before="120" w:after="120" w:line="240" w:lineRule="auto"/>
        <w:ind w:left="567" w:hanging="567"/>
        <w:jc w:val="both"/>
        <w:rPr>
          <w:rFonts w:ascii="Arial Narrow" w:hAnsi="Arial Narrow" w:cs="Arial"/>
          <w:sz w:val="22"/>
        </w:rPr>
      </w:pPr>
      <w:r w:rsidRPr="009D39AD">
        <w:rPr>
          <w:rFonts w:ascii="Arial Narrow" w:hAnsi="Arial Narrow"/>
          <w:sz w:val="22"/>
        </w:rPr>
        <w:t xml:space="preserve">Ak úspešný uchádzač odmietne uzavrieť </w:t>
      </w:r>
      <w:r w:rsidR="00257030">
        <w:rPr>
          <w:rFonts w:ascii="Arial Narrow" w:hAnsi="Arial Narrow" w:cs="Arial"/>
          <w:sz w:val="22"/>
        </w:rPr>
        <w:t>Rámcovú dohodu</w:t>
      </w:r>
      <w:r w:rsidRPr="009D39AD">
        <w:rPr>
          <w:rFonts w:ascii="Arial Narrow" w:hAnsi="Arial Narrow"/>
          <w:sz w:val="22"/>
        </w:rPr>
        <w:t xml:space="preserve"> alebo nie sú splnené povinnosti podľa § 56 ods. 8 zákona a bodu 36.5 týchto súťažných podkladov, verejný obstarávateľ</w:t>
      </w:r>
      <w:r w:rsidRPr="009D39AD">
        <w:rPr>
          <w:rFonts w:ascii="Arial Narrow" w:hAnsi="Arial Narrow" w:cs="Arial"/>
          <w:sz w:val="22"/>
        </w:rPr>
        <w:t xml:space="preserve"> môže uzavrieť </w:t>
      </w:r>
      <w:r>
        <w:rPr>
          <w:rFonts w:ascii="Arial Narrow" w:hAnsi="Arial Narrow" w:cs="Arial"/>
          <w:sz w:val="22"/>
        </w:rPr>
        <w:t>Rámcovú dohodu</w:t>
      </w:r>
      <w:r w:rsidRPr="009D39AD">
        <w:rPr>
          <w:rFonts w:ascii="Arial Narrow" w:hAnsi="Arial Narrow" w:cs="Arial"/>
          <w:sz w:val="22"/>
        </w:rPr>
        <w:t xml:space="preserve"> s uchádzačom, ktorí sa umiestnil ako druhý v poradí.</w:t>
      </w:r>
      <w:r w:rsidR="00257030">
        <w:rPr>
          <w:rFonts w:ascii="Arial Narrow" w:hAnsi="Arial Narrow" w:cs="Arial"/>
          <w:sz w:val="22"/>
        </w:rPr>
        <w:t xml:space="preserve"> </w:t>
      </w:r>
    </w:p>
    <w:p w14:paraId="58B0EB8D" w14:textId="669E6CBF" w:rsidR="00257030" w:rsidRPr="00257030" w:rsidRDefault="009D39AD" w:rsidP="00257030">
      <w:pPr>
        <w:numPr>
          <w:ilvl w:val="1"/>
          <w:numId w:val="21"/>
        </w:numPr>
        <w:spacing w:before="120" w:after="120" w:line="240" w:lineRule="auto"/>
        <w:ind w:left="567" w:hanging="567"/>
        <w:jc w:val="both"/>
        <w:rPr>
          <w:rFonts w:ascii="Arial Narrow" w:hAnsi="Arial Narrow" w:cs="Arial"/>
          <w:sz w:val="22"/>
        </w:rPr>
      </w:pPr>
      <w:r w:rsidRPr="00257030">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vyzvaný</w:t>
      </w:r>
      <w:r w:rsidR="00257030" w:rsidRPr="00257030">
        <w:rPr>
          <w:rFonts w:ascii="Arial Narrow" w:hAnsi="Arial Narrow" w:cs="Arial"/>
          <w:sz w:val="22"/>
        </w:rPr>
        <w:t>, verejný obstarávateľ môže uzavrieť Rámcovú dohodu s uchádzačom, ktorí sa umiestnil ako tretí v poradí.</w:t>
      </w:r>
    </w:p>
    <w:p w14:paraId="34B5B7FF" w14:textId="6BD3C5ED" w:rsidR="009D39AD" w:rsidRPr="009D39AD" w:rsidRDefault="009D39AD" w:rsidP="009D39AD">
      <w:pPr>
        <w:numPr>
          <w:ilvl w:val="1"/>
          <w:numId w:val="21"/>
        </w:numPr>
        <w:spacing w:before="120" w:after="120" w:line="240" w:lineRule="auto"/>
        <w:ind w:left="567" w:hanging="567"/>
        <w:jc w:val="both"/>
        <w:rPr>
          <w:rFonts w:ascii="Arial Narrow" w:hAnsi="Arial Narrow" w:cs="Arial"/>
          <w:sz w:val="22"/>
        </w:rPr>
      </w:pPr>
      <w:r w:rsidRPr="009D39AD">
        <w:rPr>
          <w:rFonts w:ascii="Arial Narrow" w:hAnsi="Arial Narrow" w:cs="Arial"/>
          <w:sz w:val="22"/>
        </w:rPr>
        <w:t xml:space="preserve">Uchádzač, ktorý sa umiestnil ako tretí je povinný poskytnúť verejnému obstarávateľovi riadnu súčinnosť potrebnú na uzavretie </w:t>
      </w:r>
      <w:r>
        <w:rPr>
          <w:rFonts w:ascii="Arial Narrow" w:hAnsi="Arial Narrow" w:cs="Arial"/>
          <w:sz w:val="22"/>
        </w:rPr>
        <w:t>Rámcovej dohody</w:t>
      </w:r>
      <w:r w:rsidRPr="009D39AD">
        <w:rPr>
          <w:rFonts w:ascii="Arial Narrow" w:hAnsi="Arial Narrow" w:cs="Arial"/>
          <w:sz w:val="22"/>
        </w:rPr>
        <w:t xml:space="preserve"> tak, aby mohla byť uzavretá do 10 pracovných dní odo dňa, keď bol na jej uzavretie písomne vyzvaný.</w:t>
      </w:r>
    </w:p>
    <w:p w14:paraId="77865590" w14:textId="77777777" w:rsidR="00076473" w:rsidRPr="00076473" w:rsidRDefault="00076473" w:rsidP="00083076">
      <w:pPr>
        <w:numPr>
          <w:ilvl w:val="1"/>
          <w:numId w:val="21"/>
        </w:numPr>
        <w:spacing w:before="120" w:after="120" w:line="240" w:lineRule="auto"/>
        <w:ind w:left="567" w:hanging="567"/>
        <w:jc w:val="both"/>
        <w:rPr>
          <w:rFonts w:ascii="Arial Narrow" w:hAnsi="Arial Narrow" w:cs="Arial"/>
          <w:sz w:val="22"/>
        </w:rPr>
      </w:pPr>
      <w:r w:rsidRPr="00076473">
        <w:rPr>
          <w:rFonts w:ascii="Arial Narrow" w:hAnsi="Arial Narrow"/>
          <w:sz w:val="22"/>
        </w:rPr>
        <w:t>V relevantných prípadoch bude verejný obstarávateľ postupovať v súlade s § 18 zákona, resp. podľa § 81 zákona.</w:t>
      </w:r>
    </w:p>
    <w:p w14:paraId="778D68EC" w14:textId="21E7FD6C" w:rsidR="00076473" w:rsidRPr="00076473" w:rsidRDefault="00076473" w:rsidP="00083076">
      <w:pPr>
        <w:numPr>
          <w:ilvl w:val="1"/>
          <w:numId w:val="21"/>
        </w:numPr>
        <w:spacing w:before="120" w:after="120" w:line="240" w:lineRule="auto"/>
        <w:ind w:left="567" w:hanging="567"/>
        <w:jc w:val="both"/>
        <w:rPr>
          <w:rFonts w:ascii="Arial Narrow" w:hAnsi="Arial Narrow" w:cs="Arial"/>
          <w:sz w:val="22"/>
        </w:rPr>
      </w:pPr>
      <w:r w:rsidRPr="00076473">
        <w:rPr>
          <w:rFonts w:ascii="Arial Narrow" w:hAnsi="Arial Narrow" w:cs="Arial"/>
          <w:sz w:val="22"/>
        </w:rPr>
        <w:t xml:space="preserve">Verejný obstarávateľ </w:t>
      </w:r>
      <w:r w:rsidRPr="00076473">
        <w:rPr>
          <w:rFonts w:ascii="Arial Narrow" w:hAnsi="Arial Narrow"/>
          <w:bCs/>
          <w:sz w:val="22"/>
        </w:rPr>
        <w:t xml:space="preserve">môže odstúpiť od </w:t>
      </w:r>
      <w:r w:rsidR="00F61766">
        <w:rPr>
          <w:rFonts w:ascii="Arial Narrow" w:hAnsi="Arial Narrow"/>
          <w:bCs/>
          <w:sz w:val="22"/>
        </w:rPr>
        <w:t>Rámcovej dohody</w:t>
      </w:r>
      <w:r w:rsidRPr="00076473">
        <w:rPr>
          <w:rFonts w:ascii="Arial Narrow" w:hAnsi="Arial Narrow"/>
          <w:bCs/>
          <w:sz w:val="22"/>
        </w:rPr>
        <w:t xml:space="preserve"> uzavretej s uchádzačom, ktorý nebol v čase uzavretia </w:t>
      </w:r>
      <w:r w:rsidR="00F61766">
        <w:rPr>
          <w:rFonts w:ascii="Arial Narrow" w:hAnsi="Arial Narrow"/>
          <w:bCs/>
          <w:sz w:val="22"/>
        </w:rPr>
        <w:t>Rámcovej dohody</w:t>
      </w:r>
      <w:r w:rsidRPr="00076473">
        <w:rPr>
          <w:rFonts w:ascii="Arial Narrow" w:hAnsi="Arial Narrow"/>
          <w:bCs/>
          <w:sz w:val="22"/>
        </w:rPr>
        <w:t xml:space="preserve"> zapísaný v registri partnerov verejného sektora alebo ak bol vymazaný z registra partnerov verejného sektora.</w:t>
      </w:r>
    </w:p>
    <w:p w14:paraId="06FF306E" w14:textId="6CB50E3C" w:rsidR="00076473" w:rsidRPr="00257030" w:rsidRDefault="00076473" w:rsidP="00083076">
      <w:pPr>
        <w:numPr>
          <w:ilvl w:val="1"/>
          <w:numId w:val="21"/>
        </w:numPr>
        <w:spacing w:before="120" w:after="120" w:line="240" w:lineRule="auto"/>
        <w:ind w:left="567" w:hanging="567"/>
        <w:jc w:val="both"/>
        <w:rPr>
          <w:rFonts w:ascii="Arial Narrow" w:hAnsi="Arial Narrow" w:cs="Arial"/>
          <w:sz w:val="22"/>
        </w:rPr>
      </w:pPr>
      <w:r w:rsidRPr="00076473">
        <w:rPr>
          <w:rFonts w:ascii="Arial Narrow" w:hAnsi="Arial Narrow"/>
          <w:sz w:val="22"/>
        </w:rPr>
        <w:t>Postup tohto verejného obstarávania, ktorý osobitne nie je upravený týmito súťažnými podkladmi, sa riadi príslušnými ustanoveniami zákona.</w:t>
      </w:r>
    </w:p>
    <w:p w14:paraId="78F0138C" w14:textId="4C75B47E" w:rsidR="00257030" w:rsidRDefault="00257030" w:rsidP="00257030">
      <w:pPr>
        <w:spacing w:before="120" w:after="120" w:line="240" w:lineRule="auto"/>
        <w:jc w:val="both"/>
        <w:rPr>
          <w:rFonts w:ascii="Arial Narrow" w:hAnsi="Arial Narrow"/>
          <w:sz w:val="22"/>
        </w:rPr>
      </w:pPr>
    </w:p>
    <w:p w14:paraId="5A9A11F9" w14:textId="77777777" w:rsidR="00257030" w:rsidRPr="00076473" w:rsidRDefault="00257030" w:rsidP="00257030">
      <w:pPr>
        <w:spacing w:before="120" w:after="120" w:line="240" w:lineRule="auto"/>
        <w:jc w:val="both"/>
        <w:rPr>
          <w:rFonts w:ascii="Arial Narrow" w:hAnsi="Arial Narrow" w:cs="Arial"/>
          <w:sz w:val="22"/>
        </w:rPr>
      </w:pPr>
    </w:p>
    <w:p w14:paraId="06F1A7D5" w14:textId="77777777" w:rsidR="00076473" w:rsidRDefault="00076473" w:rsidP="00083076">
      <w:pPr>
        <w:pStyle w:val="Odsekzoznamu"/>
        <w:numPr>
          <w:ilvl w:val="0"/>
          <w:numId w:val="21"/>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lastRenderedPageBreak/>
        <w:t xml:space="preserve">    </w:t>
      </w:r>
      <w:r w:rsidRPr="00076473">
        <w:rPr>
          <w:rFonts w:ascii="Arial Narrow" w:hAnsi="Arial Narrow" w:cs="Arial"/>
          <w:b/>
          <w:bCs/>
          <w:smallCaps/>
          <w:sz w:val="22"/>
          <w:szCs w:val="22"/>
        </w:rPr>
        <w:t>Ochrana osobných údajov</w:t>
      </w:r>
    </w:p>
    <w:p w14:paraId="7FC04EDF" w14:textId="77777777" w:rsidR="00076473" w:rsidRDefault="00076473" w:rsidP="00083076">
      <w:pPr>
        <w:pStyle w:val="Nzov"/>
        <w:numPr>
          <w:ilvl w:val="1"/>
          <w:numId w:val="21"/>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F9EBF92" w14:textId="77777777" w:rsidR="0001154F" w:rsidRDefault="0001154F" w:rsidP="00083076">
      <w:pPr>
        <w:pStyle w:val="Nzov"/>
        <w:numPr>
          <w:ilvl w:val="1"/>
          <w:numId w:val="21"/>
        </w:numPr>
        <w:tabs>
          <w:tab w:val="clear" w:pos="10080"/>
        </w:tabs>
        <w:spacing w:before="120" w:after="120"/>
        <w:ind w:left="567" w:hanging="567"/>
        <w:jc w:val="both"/>
        <w:rPr>
          <w:rFonts w:ascii="Arial Narrow" w:hAnsi="Arial Narrow"/>
          <w:smallCaps w:val="0"/>
          <w:sz w:val="22"/>
          <w:szCs w:val="22"/>
        </w:rPr>
      </w:pPr>
      <w:r w:rsidRPr="0001154F">
        <w:rPr>
          <w:rFonts w:ascii="Arial Narrow" w:hAnsi="Arial Narrow"/>
          <w:smallCaps w:val="0"/>
          <w:sz w:val="22"/>
          <w:szCs w:val="22"/>
        </w:rPr>
        <w:t>Verejný obstarávateľ si dovoľuje upozorniť uchádzačov, aby pri príprave ponúk a v priebehu verejného obstarávania dbali na povinnosti vyplývajúce z Nariadenia GDPR a zo Zákona o ochrane osobných údajov.</w:t>
      </w:r>
    </w:p>
    <w:sectPr w:rsidR="0001154F" w:rsidSect="00080D7B">
      <w:footerReference w:type="default" r:id="rId22"/>
      <w:pgSz w:w="11906" w:h="16838"/>
      <w:pgMar w:top="1417" w:right="1417" w:bottom="1135"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9938" w14:textId="77777777" w:rsidR="005E784C" w:rsidRDefault="005E784C" w:rsidP="00116B5E">
      <w:pPr>
        <w:spacing w:after="0" w:line="240" w:lineRule="auto"/>
      </w:pPr>
      <w:r>
        <w:separator/>
      </w:r>
    </w:p>
  </w:endnote>
  <w:endnote w:type="continuationSeparator" w:id="0">
    <w:p w14:paraId="65D784C7" w14:textId="77777777" w:rsidR="005E784C" w:rsidRDefault="005E784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55030858"/>
      <w:docPartObj>
        <w:docPartGallery w:val="Page Numbers (Bottom of Page)"/>
        <w:docPartUnique/>
      </w:docPartObj>
    </w:sdtPr>
    <w:sdtEndPr/>
    <w:sdtContent>
      <w:p w14:paraId="24DA2D70" w14:textId="631E21F6" w:rsidR="00307220" w:rsidRPr="00C6488F" w:rsidRDefault="00307220" w:rsidP="00C15D10">
        <w:pPr>
          <w:pStyle w:val="Pta"/>
          <w:pBdr>
            <w:top w:val="single" w:sz="4" w:space="1" w:color="auto"/>
          </w:pBdr>
          <w:spacing w:after="0"/>
          <w:jc w:val="both"/>
          <w:rPr>
            <w:rFonts w:ascii="Arial Narrow" w:hAnsi="Arial Narrow"/>
            <w:sz w:val="16"/>
            <w:lang w:val="sk-SK"/>
          </w:rPr>
        </w:pPr>
        <w:r w:rsidRPr="008959BF">
          <w:rPr>
            <w:rFonts w:ascii="Arial Narrow" w:hAnsi="Arial Narrow"/>
            <w:sz w:val="16"/>
            <w:lang w:val="sk-SK"/>
          </w:rPr>
          <w:t>Súťažné podklady pre verejnú súťaž: „</w:t>
        </w:r>
        <w:r>
          <w:rPr>
            <w:rFonts w:ascii="Arial Narrow" w:hAnsi="Arial Narrow"/>
            <w:sz w:val="16"/>
            <w:lang w:val="sk-SK"/>
          </w:rPr>
          <w:t>Výroba a dodanie tabuliek s evidenčným číslom Slovenskej republiky  a súvisiace služby</w:t>
        </w:r>
        <w:r w:rsidR="0032029E">
          <w:rPr>
            <w:rFonts w:ascii="Arial Narrow" w:hAnsi="Arial Narrow"/>
            <w:sz w:val="16"/>
            <w:lang w:val="sk-SK"/>
          </w:rPr>
          <w:t xml:space="preserve"> II.</w:t>
        </w:r>
        <w:r>
          <w:rPr>
            <w:rFonts w:ascii="Arial Narrow" w:hAnsi="Arial Narrow"/>
            <w:sz w:val="16"/>
            <w:lang w:val="sk-SK"/>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9F56" w14:textId="77777777" w:rsidR="00307220" w:rsidRDefault="00307220">
    <w:pPr>
      <w:pStyle w:val="Pta"/>
    </w:pPr>
    <w:r>
      <w:rPr>
        <w:noProof/>
        <w:lang w:val="sk-SK" w:eastAsia="sk-SK"/>
      </w:rPr>
      <w:drawing>
        <wp:anchor distT="0" distB="0" distL="114300" distR="114300" simplePos="0" relativeHeight="251659776" behindDoc="0" locked="0" layoutInCell="1" allowOverlap="1" wp14:anchorId="216261B6" wp14:editId="564B5457">
          <wp:simplePos x="0" y="0"/>
          <wp:positionH relativeFrom="column">
            <wp:posOffset>180975</wp:posOffset>
          </wp:positionH>
          <wp:positionV relativeFrom="paragraph">
            <wp:posOffset>-139065</wp:posOffset>
          </wp:positionV>
          <wp:extent cx="5753100" cy="495935"/>
          <wp:effectExtent l="0" t="0" r="0" b="0"/>
          <wp:wrapNone/>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7DEA" w14:textId="328855C9" w:rsidR="00307220" w:rsidRPr="00270C43" w:rsidRDefault="00307220" w:rsidP="004432DC">
    <w:pPr>
      <w:pStyle w:val="Pta"/>
      <w:pBdr>
        <w:top w:val="single" w:sz="4" w:space="1" w:color="auto"/>
      </w:pBdr>
      <w:tabs>
        <w:tab w:val="clear" w:pos="4536"/>
      </w:tabs>
      <w:rPr>
        <w:lang w:val="sk-SK"/>
      </w:rPr>
    </w:pPr>
    <w:r w:rsidRPr="00C25BD0">
      <w:rPr>
        <w:rFonts w:ascii="Arial Narrow" w:hAnsi="Arial Narrow"/>
        <w:sz w:val="16"/>
        <w:szCs w:val="16"/>
      </w:rPr>
      <w:t>S</w:t>
    </w:r>
    <w:r>
      <w:rPr>
        <w:rFonts w:ascii="Arial Narrow" w:hAnsi="Arial Narrow"/>
        <w:sz w:val="16"/>
        <w:szCs w:val="16"/>
      </w:rPr>
      <w:t>úťažné podklady</w:t>
    </w:r>
    <w:r>
      <w:rPr>
        <w:rFonts w:ascii="Arial Narrow" w:hAnsi="Arial Narrow"/>
        <w:sz w:val="16"/>
        <w:szCs w:val="16"/>
        <w:lang w:val="sk-SK"/>
      </w:rPr>
      <w:t>:</w:t>
    </w:r>
    <w:r>
      <w:rPr>
        <w:rFonts w:ascii="Arial Narrow" w:hAnsi="Arial Narrow"/>
        <w:sz w:val="16"/>
        <w:szCs w:val="16"/>
      </w:rPr>
      <w:t xml:space="preserve"> „Výroba a dodanie t</w:t>
    </w:r>
    <w:r w:rsidRPr="00E5354E">
      <w:rPr>
        <w:rFonts w:ascii="Arial Narrow" w:hAnsi="Arial Narrow"/>
        <w:sz w:val="16"/>
        <w:szCs w:val="16"/>
      </w:rPr>
      <w:t>abuliek s evidenčným číslom Slovenskej republiky a súvisiace služby</w:t>
    </w:r>
    <w:r>
      <w:rPr>
        <w:rFonts w:ascii="Arial Narrow" w:hAnsi="Arial Narrow"/>
        <w:sz w:val="16"/>
        <w:szCs w:val="16"/>
        <w:lang w:val="sk-SK"/>
      </w:rPr>
      <w:t xml:space="preserve"> II.“</w:t>
    </w:r>
  </w:p>
  <w:p w14:paraId="0D0B8B0C" w14:textId="1248F99B" w:rsidR="00307220" w:rsidRPr="00D60EB5" w:rsidRDefault="00307220" w:rsidP="00D60EB5">
    <w:pPr>
      <w:pStyle w:val="Pta"/>
      <w:jc w:val="right"/>
      <w:rPr>
        <w:rFonts w:ascii="Arial Narrow" w:hAnsi="Arial Narrow"/>
        <w:sz w:val="20"/>
      </w:rPr>
    </w:pPr>
    <w:r w:rsidRPr="00D60EB5">
      <w:rPr>
        <w:rFonts w:ascii="Arial Narrow" w:hAnsi="Arial Narrow"/>
        <w:sz w:val="20"/>
      </w:rPr>
      <w:t xml:space="preserve"> </w:t>
    </w:r>
    <w:sdt>
      <w:sdtPr>
        <w:rPr>
          <w:rFonts w:ascii="Arial Narrow" w:hAnsi="Arial Narrow"/>
          <w:sz w:val="20"/>
        </w:rPr>
        <w:id w:val="-619372310"/>
        <w:docPartObj>
          <w:docPartGallery w:val="Page Numbers (Bottom of Page)"/>
          <w:docPartUnique/>
        </w:docPartObj>
      </w:sdtPr>
      <w:sdtEndPr/>
      <w:sdtContent>
        <w:r w:rsidRPr="00D60EB5">
          <w:rPr>
            <w:rFonts w:ascii="Arial Narrow" w:hAnsi="Arial Narrow"/>
            <w:sz w:val="20"/>
          </w:rPr>
          <w:fldChar w:fldCharType="begin"/>
        </w:r>
        <w:r w:rsidRPr="00D60EB5">
          <w:rPr>
            <w:rFonts w:ascii="Arial Narrow" w:hAnsi="Arial Narrow"/>
            <w:sz w:val="20"/>
          </w:rPr>
          <w:instrText>PAGE   \* MERGEFORMAT</w:instrText>
        </w:r>
        <w:r w:rsidRPr="00D60EB5">
          <w:rPr>
            <w:rFonts w:ascii="Arial Narrow" w:hAnsi="Arial Narrow"/>
            <w:sz w:val="20"/>
          </w:rPr>
          <w:fldChar w:fldCharType="separate"/>
        </w:r>
        <w:r w:rsidR="00FD2000" w:rsidRPr="00FD2000">
          <w:rPr>
            <w:rFonts w:ascii="Arial Narrow" w:hAnsi="Arial Narrow"/>
            <w:noProof/>
            <w:sz w:val="20"/>
            <w:lang w:val="sk-SK"/>
          </w:rPr>
          <w:t>12</w:t>
        </w:r>
        <w:r w:rsidRPr="00D60EB5">
          <w:rPr>
            <w:rFonts w:ascii="Arial Narrow" w:hAnsi="Arial Narrow"/>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FE06" w14:textId="77777777" w:rsidR="005E784C" w:rsidRDefault="005E784C" w:rsidP="00116B5E">
      <w:pPr>
        <w:spacing w:after="0" w:line="240" w:lineRule="auto"/>
      </w:pPr>
      <w:r>
        <w:separator/>
      </w:r>
    </w:p>
  </w:footnote>
  <w:footnote w:type="continuationSeparator" w:id="0">
    <w:p w14:paraId="632F307C" w14:textId="77777777" w:rsidR="005E784C" w:rsidRDefault="005E784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BB04" w14:textId="77777777" w:rsidR="00307220" w:rsidRPr="00CA613C" w:rsidRDefault="00307220" w:rsidP="00C15D10">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Podľa ustanovení zákona č. 343/2015 Z. z. o verejnom obstarávaní a o zmene a doplnení niektorých zákonov</w:t>
    </w:r>
  </w:p>
  <w:p w14:paraId="380E46DF" w14:textId="6C2AB44D" w:rsidR="00307220" w:rsidRPr="00CA613C" w:rsidRDefault="00307220" w:rsidP="00C15D10">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v znení neskorších predpisov</w:t>
    </w:r>
  </w:p>
  <w:p w14:paraId="6B61A819" w14:textId="0934903D" w:rsidR="00307220" w:rsidRPr="00C15D10" w:rsidRDefault="00307220" w:rsidP="00C15D10">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1824" behindDoc="0" locked="0" layoutInCell="1" allowOverlap="1" wp14:anchorId="33DF7928" wp14:editId="2AA260C2">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42A2" id="Rovná spojnica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03BB" w14:textId="77777777" w:rsidR="00307220" w:rsidRPr="0015012F" w:rsidRDefault="00307220" w:rsidP="009E1A41">
    <w:pPr>
      <w:pStyle w:val="Hlavika"/>
    </w:pPr>
    <w:r>
      <w:rPr>
        <w:noProof/>
        <w:lang w:val="sk-SK" w:eastAsia="sk-SK"/>
      </w:rPr>
      <w:drawing>
        <wp:anchor distT="0" distB="0" distL="114300" distR="114300" simplePos="0" relativeHeight="251658240" behindDoc="1" locked="0" layoutInCell="1" allowOverlap="1" wp14:anchorId="3D88FB9F" wp14:editId="2B219158">
          <wp:simplePos x="0" y="0"/>
          <wp:positionH relativeFrom="margin">
            <wp:align>left</wp:align>
          </wp:positionH>
          <wp:positionV relativeFrom="paragraph">
            <wp:posOffset>0</wp:posOffset>
          </wp:positionV>
          <wp:extent cx="5958793" cy="667385"/>
          <wp:effectExtent l="0" t="0" r="4445" b="0"/>
          <wp:wrapNone/>
          <wp:docPr id="6" name="Obrázok 6"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8793"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307220" w:rsidRPr="00823BFA" w14:paraId="7FBE30BD" w14:textId="77777777" w:rsidTr="0023739F">
      <w:trPr>
        <w:trHeight w:val="267"/>
      </w:trPr>
      <w:tc>
        <w:tcPr>
          <w:tcW w:w="4820" w:type="dxa"/>
          <w:shd w:val="clear" w:color="auto" w:fill="auto"/>
        </w:tcPr>
        <w:p w14:paraId="23833A62" w14:textId="7E90BC77" w:rsidR="00FD5E13" w:rsidRDefault="00FD5E13" w:rsidP="00FD5E13">
          <w:pPr>
            <w:spacing w:after="0" w:line="240" w:lineRule="auto"/>
            <w:ind w:right="113"/>
            <w:rPr>
              <w:rFonts w:ascii="Arial Narrow" w:hAnsi="Arial Narrow"/>
              <w:sz w:val="22"/>
            </w:rPr>
          </w:pPr>
          <w:r>
            <w:rPr>
              <w:rFonts w:ascii="Arial Narrow" w:hAnsi="Arial Narrow"/>
              <w:sz w:val="22"/>
            </w:rPr>
            <w:t xml:space="preserve">                                SEKCIA EKONOMIKY                           </w:t>
          </w:r>
        </w:p>
        <w:p w14:paraId="742D0FA5" w14:textId="1BBBB332" w:rsidR="00307220" w:rsidRPr="009E1A41" w:rsidRDefault="00FD5E13" w:rsidP="0023739F">
          <w:pPr>
            <w:spacing w:after="0" w:line="240" w:lineRule="auto"/>
            <w:ind w:right="113"/>
            <w:jc w:val="center"/>
            <w:rPr>
              <w:rFonts w:ascii="Arial Narrow" w:hAnsi="Arial Narrow"/>
              <w:sz w:val="22"/>
            </w:rPr>
          </w:pPr>
          <w:r>
            <w:rPr>
              <w:rFonts w:ascii="Arial Narrow" w:hAnsi="Arial Narrow"/>
              <w:sz w:val="22"/>
            </w:rPr>
            <w:t xml:space="preserve">                    </w:t>
          </w:r>
          <w:r w:rsidR="00307220" w:rsidRPr="009E1A41">
            <w:rPr>
              <w:rFonts w:ascii="Arial Narrow" w:hAnsi="Arial Narrow"/>
              <w:sz w:val="22"/>
            </w:rPr>
            <w:t xml:space="preserve">odbor verejného obstarávania    </w:t>
          </w:r>
        </w:p>
      </w:tc>
    </w:tr>
    <w:tr w:rsidR="00307220" w:rsidRPr="00823BFA" w14:paraId="1E4C0AA0" w14:textId="77777777" w:rsidTr="0023739F">
      <w:trPr>
        <w:trHeight w:val="267"/>
      </w:trPr>
      <w:tc>
        <w:tcPr>
          <w:tcW w:w="4820" w:type="dxa"/>
          <w:shd w:val="clear" w:color="auto" w:fill="auto"/>
        </w:tcPr>
        <w:p w14:paraId="3E60AFFB" w14:textId="158248B4" w:rsidR="00307220" w:rsidRPr="009E1A41" w:rsidRDefault="00FD5E13" w:rsidP="009E1A41">
          <w:pPr>
            <w:spacing w:after="0" w:line="240" w:lineRule="auto"/>
            <w:rPr>
              <w:rFonts w:ascii="Arial Narrow" w:hAnsi="Arial Narrow"/>
              <w:sz w:val="22"/>
            </w:rPr>
          </w:pPr>
          <w:r>
            <w:rPr>
              <w:rFonts w:ascii="Arial Narrow" w:hAnsi="Arial Narrow"/>
              <w:sz w:val="22"/>
            </w:rPr>
            <w:tab/>
          </w:r>
          <w:r>
            <w:rPr>
              <w:rFonts w:ascii="Arial Narrow" w:hAnsi="Arial Narrow"/>
              <w:sz w:val="22"/>
            </w:rPr>
            <w:tab/>
            <w:t xml:space="preserve">    </w:t>
          </w:r>
          <w:r w:rsidR="00307220" w:rsidRPr="009E1A41">
            <w:rPr>
              <w:rFonts w:ascii="Arial Narrow" w:hAnsi="Arial Narrow"/>
              <w:sz w:val="22"/>
            </w:rPr>
            <w:t>Pribinova 2, 812 72 Bratislava</w:t>
          </w:r>
        </w:p>
      </w:tc>
    </w:tr>
  </w:tbl>
  <w:p w14:paraId="664058D1" w14:textId="77777777" w:rsidR="00307220" w:rsidRPr="009E1A41" w:rsidRDefault="00307220" w:rsidP="009E1A41">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0FDCD0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16934"/>
    <w:multiLevelType w:val="multilevel"/>
    <w:tmpl w:val="114273B4"/>
    <w:lvl w:ilvl="0">
      <w:start w:val="25"/>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DF5C635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8C1CD2"/>
    <w:multiLevelType w:val="multilevel"/>
    <w:tmpl w:val="34C280D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Arial Narrow" w:eastAsiaTheme="minorHAnsi" w:hAnsi="Arial Narrow"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052E2"/>
    <w:multiLevelType w:val="hybridMultilevel"/>
    <w:tmpl w:val="F962E2C6"/>
    <w:lvl w:ilvl="0" w:tplc="8532410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64227E8"/>
    <w:multiLevelType w:val="hybridMultilevel"/>
    <w:tmpl w:val="6C9AC446"/>
    <w:lvl w:ilvl="0" w:tplc="632E7088">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9" w15:restartNumberingAfterBreak="0">
    <w:nsid w:val="164A4CD9"/>
    <w:multiLevelType w:val="hybridMultilevel"/>
    <w:tmpl w:val="4A8A20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FAF40F3"/>
    <w:multiLevelType w:val="hybridMultilevel"/>
    <w:tmpl w:val="BEBCE5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4B1E02"/>
    <w:multiLevelType w:val="multilevel"/>
    <w:tmpl w:val="68365304"/>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550390"/>
    <w:multiLevelType w:val="hybridMultilevel"/>
    <w:tmpl w:val="B8926236"/>
    <w:lvl w:ilvl="0" w:tplc="FFFFFFFF">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0E9192D"/>
    <w:multiLevelType w:val="hybridMultilevel"/>
    <w:tmpl w:val="2604E0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0"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7DB6B00"/>
    <w:multiLevelType w:val="multilevel"/>
    <w:tmpl w:val="6EE6FC56"/>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1"/>
      <w:numFmt w:val="bullet"/>
      <w:lvlText w:val="-"/>
      <w:lvlJc w:val="left"/>
      <w:pPr>
        <w:ind w:left="720" w:hanging="720"/>
      </w:pPr>
      <w:rPr>
        <w:rFonts w:ascii="Arial Narrow" w:eastAsia="Calibri" w:hAnsi="Arial Narrow" w:cs="Times New Roman"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F43A6D"/>
    <w:multiLevelType w:val="hybridMultilevel"/>
    <w:tmpl w:val="7AFA6088"/>
    <w:lvl w:ilvl="0" w:tplc="98CE7F0E">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F3D730A"/>
    <w:multiLevelType w:val="multilevel"/>
    <w:tmpl w:val="2ACE97B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B95BA0"/>
    <w:multiLevelType w:val="multilevel"/>
    <w:tmpl w:val="B7D6256C"/>
    <w:lvl w:ilvl="0">
      <w:start w:val="17"/>
      <w:numFmt w:val="decimal"/>
      <w:lvlText w:val="%1"/>
      <w:lvlJc w:val="left"/>
      <w:pPr>
        <w:ind w:left="360" w:hanging="360"/>
      </w:pPr>
      <w:rPr>
        <w:rFonts w:hint="default"/>
        <w:color w:val="auto"/>
        <w:u w:val="single"/>
      </w:rPr>
    </w:lvl>
    <w:lvl w:ilvl="1">
      <w:start w:val="1"/>
      <w:numFmt w:val="decimal"/>
      <w:lvlText w:val="%1.%2"/>
      <w:lvlJc w:val="left"/>
      <w:pPr>
        <w:ind w:left="502" w:hanging="360"/>
      </w:pPr>
      <w:rPr>
        <w:rFonts w:hint="default"/>
        <w:i w:val="0"/>
        <w:color w:val="auto"/>
        <w:u w:val="none"/>
      </w:rPr>
    </w:lvl>
    <w:lvl w:ilvl="2">
      <w:start w:val="1"/>
      <w:numFmt w:val="decimal"/>
      <w:lvlText w:val="%1.%2.%3"/>
      <w:lvlJc w:val="left"/>
      <w:pPr>
        <w:ind w:left="1146" w:hanging="720"/>
      </w:pPr>
      <w:rPr>
        <w:rFonts w:hint="default"/>
        <w:color w:val="auto"/>
        <w:sz w:val="22"/>
        <w:szCs w:val="22"/>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2"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3E52370"/>
    <w:multiLevelType w:val="multilevel"/>
    <w:tmpl w:val="81BA1A3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AB6E63"/>
    <w:multiLevelType w:val="multilevel"/>
    <w:tmpl w:val="B7AA673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505CD1"/>
    <w:multiLevelType w:val="multilevel"/>
    <w:tmpl w:val="F4F87C5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0" w15:restartNumberingAfterBreak="0">
    <w:nsid w:val="71F45B1D"/>
    <w:multiLevelType w:val="multilevel"/>
    <w:tmpl w:val="0E8EB0A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8"/>
  </w:num>
  <w:num w:numId="3">
    <w:abstractNumId w:val="37"/>
  </w:num>
  <w:num w:numId="4">
    <w:abstractNumId w:val="25"/>
  </w:num>
  <w:num w:numId="5">
    <w:abstractNumId w:val="43"/>
  </w:num>
  <w:num w:numId="6">
    <w:abstractNumId w:val="22"/>
  </w:num>
  <w:num w:numId="7">
    <w:abstractNumId w:val="45"/>
  </w:num>
  <w:num w:numId="8">
    <w:abstractNumId w:val="20"/>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5"/>
  </w:num>
  <w:num w:numId="16">
    <w:abstractNumId w:val="2"/>
  </w:num>
  <w:num w:numId="17">
    <w:abstractNumId w:val="31"/>
  </w:num>
  <w:num w:numId="18">
    <w:abstractNumId w:val="36"/>
  </w:num>
  <w:num w:numId="19">
    <w:abstractNumId w:val="41"/>
  </w:num>
  <w:num w:numId="20">
    <w:abstractNumId w:val="44"/>
  </w:num>
  <w:num w:numId="21">
    <w:abstractNumId w:val="3"/>
  </w:num>
  <w:num w:numId="22">
    <w:abstractNumId w:val="14"/>
  </w:num>
  <w:num w:numId="23">
    <w:abstractNumId w:val="28"/>
  </w:num>
  <w:num w:numId="24">
    <w:abstractNumId w:val="7"/>
  </w:num>
  <w:num w:numId="25">
    <w:abstractNumId w:val="27"/>
  </w:num>
  <w:num w:numId="26">
    <w:abstractNumId w:val="35"/>
  </w:num>
  <w:num w:numId="27">
    <w:abstractNumId w:val="29"/>
  </w:num>
  <w:num w:numId="28">
    <w:abstractNumId w:val="42"/>
  </w:num>
  <w:num w:numId="29">
    <w:abstractNumId w:val="0"/>
  </w:num>
  <w:num w:numId="30">
    <w:abstractNumId w:val="2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8"/>
  </w:num>
  <w:num w:numId="34">
    <w:abstractNumId w:val="30"/>
  </w:num>
  <w:num w:numId="35">
    <w:abstractNumId w:val="34"/>
  </w:num>
  <w:num w:numId="36">
    <w:abstractNumId w:val="24"/>
  </w:num>
  <w:num w:numId="37">
    <w:abstractNumId w:val="9"/>
  </w:num>
  <w:num w:numId="38">
    <w:abstractNumId w:val="16"/>
  </w:num>
  <w:num w:numId="39">
    <w:abstractNumId w:val="12"/>
  </w:num>
  <w:num w:numId="40">
    <w:abstractNumId w:val="17"/>
  </w:num>
  <w:num w:numId="41">
    <w:abstractNumId w:val="19"/>
  </w:num>
  <w:num w:numId="42">
    <w:abstractNumId w:val="32"/>
  </w:num>
  <w:num w:numId="43">
    <w:abstractNumId w:val="40"/>
  </w:num>
  <w:num w:numId="44">
    <w:abstractNumId w:val="6"/>
  </w:num>
  <w:num w:numId="45">
    <w:abstractNumId w:val="33"/>
  </w:num>
  <w:num w:numId="46">
    <w:abstractNumId w:val="3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F4D"/>
    <w:rsid w:val="000061D1"/>
    <w:rsid w:val="00006731"/>
    <w:rsid w:val="000075B4"/>
    <w:rsid w:val="00007B02"/>
    <w:rsid w:val="0001154F"/>
    <w:rsid w:val="00011857"/>
    <w:rsid w:val="00011F53"/>
    <w:rsid w:val="00014C7C"/>
    <w:rsid w:val="00016174"/>
    <w:rsid w:val="00017CE8"/>
    <w:rsid w:val="00020D30"/>
    <w:rsid w:val="00020F03"/>
    <w:rsid w:val="000215A3"/>
    <w:rsid w:val="000232B5"/>
    <w:rsid w:val="00025BFA"/>
    <w:rsid w:val="00026052"/>
    <w:rsid w:val="00026F23"/>
    <w:rsid w:val="00027BC3"/>
    <w:rsid w:val="0003491A"/>
    <w:rsid w:val="00034A7B"/>
    <w:rsid w:val="00035D63"/>
    <w:rsid w:val="000366BD"/>
    <w:rsid w:val="0004132D"/>
    <w:rsid w:val="00042A63"/>
    <w:rsid w:val="00043683"/>
    <w:rsid w:val="000450AB"/>
    <w:rsid w:val="00052BCB"/>
    <w:rsid w:val="00056425"/>
    <w:rsid w:val="00062F5B"/>
    <w:rsid w:val="00065F6B"/>
    <w:rsid w:val="00072099"/>
    <w:rsid w:val="00074E2E"/>
    <w:rsid w:val="00076473"/>
    <w:rsid w:val="00076976"/>
    <w:rsid w:val="00077EAC"/>
    <w:rsid w:val="00080D7B"/>
    <w:rsid w:val="00081368"/>
    <w:rsid w:val="00081B41"/>
    <w:rsid w:val="00081B47"/>
    <w:rsid w:val="00083076"/>
    <w:rsid w:val="00085FE7"/>
    <w:rsid w:val="000868E6"/>
    <w:rsid w:val="00086DCD"/>
    <w:rsid w:val="0008742B"/>
    <w:rsid w:val="00091686"/>
    <w:rsid w:val="0009191A"/>
    <w:rsid w:val="00091DDB"/>
    <w:rsid w:val="00093257"/>
    <w:rsid w:val="000947B7"/>
    <w:rsid w:val="00097F95"/>
    <w:rsid w:val="000A00A2"/>
    <w:rsid w:val="000A6AB2"/>
    <w:rsid w:val="000B105E"/>
    <w:rsid w:val="000B1119"/>
    <w:rsid w:val="000B1600"/>
    <w:rsid w:val="000B2DF0"/>
    <w:rsid w:val="000B65BF"/>
    <w:rsid w:val="000C0E80"/>
    <w:rsid w:val="000C1E0A"/>
    <w:rsid w:val="000C3F5E"/>
    <w:rsid w:val="000C4E9E"/>
    <w:rsid w:val="000D046F"/>
    <w:rsid w:val="000D2649"/>
    <w:rsid w:val="000D2897"/>
    <w:rsid w:val="000D3E4B"/>
    <w:rsid w:val="000D4283"/>
    <w:rsid w:val="000D6BBD"/>
    <w:rsid w:val="000E00FC"/>
    <w:rsid w:val="000E0DEE"/>
    <w:rsid w:val="000E2D5A"/>
    <w:rsid w:val="000E33D7"/>
    <w:rsid w:val="000E58EF"/>
    <w:rsid w:val="000E5ABF"/>
    <w:rsid w:val="000F0B50"/>
    <w:rsid w:val="000F1699"/>
    <w:rsid w:val="000F263A"/>
    <w:rsid w:val="000F27EB"/>
    <w:rsid w:val="000F2E82"/>
    <w:rsid w:val="000F49DF"/>
    <w:rsid w:val="000F7227"/>
    <w:rsid w:val="00100701"/>
    <w:rsid w:val="00103D2C"/>
    <w:rsid w:val="00104418"/>
    <w:rsid w:val="00104AAE"/>
    <w:rsid w:val="001103E8"/>
    <w:rsid w:val="00113EFF"/>
    <w:rsid w:val="00114B6F"/>
    <w:rsid w:val="00116B5E"/>
    <w:rsid w:val="001170CD"/>
    <w:rsid w:val="00120107"/>
    <w:rsid w:val="00122A12"/>
    <w:rsid w:val="00124993"/>
    <w:rsid w:val="00125AA2"/>
    <w:rsid w:val="001300DD"/>
    <w:rsid w:val="00130CF0"/>
    <w:rsid w:val="00131910"/>
    <w:rsid w:val="00131A90"/>
    <w:rsid w:val="001323B5"/>
    <w:rsid w:val="00134FB3"/>
    <w:rsid w:val="001359EE"/>
    <w:rsid w:val="00135F01"/>
    <w:rsid w:val="00145A20"/>
    <w:rsid w:val="00145AF4"/>
    <w:rsid w:val="00147213"/>
    <w:rsid w:val="001479C0"/>
    <w:rsid w:val="00147F86"/>
    <w:rsid w:val="00152A38"/>
    <w:rsid w:val="00154064"/>
    <w:rsid w:val="00157ACD"/>
    <w:rsid w:val="001603A0"/>
    <w:rsid w:val="0016173E"/>
    <w:rsid w:val="00161F0D"/>
    <w:rsid w:val="00162B27"/>
    <w:rsid w:val="00163780"/>
    <w:rsid w:val="00164253"/>
    <w:rsid w:val="0016605B"/>
    <w:rsid w:val="001667D8"/>
    <w:rsid w:val="00166D47"/>
    <w:rsid w:val="00167C8B"/>
    <w:rsid w:val="0017493F"/>
    <w:rsid w:val="00183477"/>
    <w:rsid w:val="00184636"/>
    <w:rsid w:val="00184D6A"/>
    <w:rsid w:val="00190802"/>
    <w:rsid w:val="001912F5"/>
    <w:rsid w:val="00191AD4"/>
    <w:rsid w:val="00192FEF"/>
    <w:rsid w:val="001A2948"/>
    <w:rsid w:val="001A6292"/>
    <w:rsid w:val="001A63B8"/>
    <w:rsid w:val="001A71E1"/>
    <w:rsid w:val="001A7F4D"/>
    <w:rsid w:val="001B0D74"/>
    <w:rsid w:val="001B1302"/>
    <w:rsid w:val="001B2DCB"/>
    <w:rsid w:val="001B4E46"/>
    <w:rsid w:val="001B59C1"/>
    <w:rsid w:val="001B62DF"/>
    <w:rsid w:val="001B7198"/>
    <w:rsid w:val="001B7A2D"/>
    <w:rsid w:val="001C0153"/>
    <w:rsid w:val="001C311C"/>
    <w:rsid w:val="001C44D3"/>
    <w:rsid w:val="001C4508"/>
    <w:rsid w:val="001C795D"/>
    <w:rsid w:val="001D0E7F"/>
    <w:rsid w:val="001D1AF3"/>
    <w:rsid w:val="001D4659"/>
    <w:rsid w:val="001D4EA0"/>
    <w:rsid w:val="001D5C22"/>
    <w:rsid w:val="001D7AF8"/>
    <w:rsid w:val="001E161A"/>
    <w:rsid w:val="001E26B7"/>
    <w:rsid w:val="001E36A2"/>
    <w:rsid w:val="001E3737"/>
    <w:rsid w:val="001E51EB"/>
    <w:rsid w:val="001E5F98"/>
    <w:rsid w:val="001F0DD6"/>
    <w:rsid w:val="001F1E8B"/>
    <w:rsid w:val="001F2D97"/>
    <w:rsid w:val="001F4B20"/>
    <w:rsid w:val="001F5617"/>
    <w:rsid w:val="001F64B1"/>
    <w:rsid w:val="001F75F7"/>
    <w:rsid w:val="001F79D3"/>
    <w:rsid w:val="00202AC8"/>
    <w:rsid w:val="0020766C"/>
    <w:rsid w:val="00211C20"/>
    <w:rsid w:val="00215C43"/>
    <w:rsid w:val="00217B02"/>
    <w:rsid w:val="00222CD3"/>
    <w:rsid w:val="00226352"/>
    <w:rsid w:val="00230529"/>
    <w:rsid w:val="00230B5C"/>
    <w:rsid w:val="002333E9"/>
    <w:rsid w:val="00233C16"/>
    <w:rsid w:val="00234728"/>
    <w:rsid w:val="00235CE6"/>
    <w:rsid w:val="0023739F"/>
    <w:rsid w:val="002379E2"/>
    <w:rsid w:val="0024084A"/>
    <w:rsid w:val="0024252E"/>
    <w:rsid w:val="00243EF6"/>
    <w:rsid w:val="00244167"/>
    <w:rsid w:val="00247A47"/>
    <w:rsid w:val="00247C58"/>
    <w:rsid w:val="0025047D"/>
    <w:rsid w:val="002505BA"/>
    <w:rsid w:val="00252616"/>
    <w:rsid w:val="00252C98"/>
    <w:rsid w:val="00253954"/>
    <w:rsid w:val="002541F0"/>
    <w:rsid w:val="00255A8C"/>
    <w:rsid w:val="00256032"/>
    <w:rsid w:val="00257030"/>
    <w:rsid w:val="002614AD"/>
    <w:rsid w:val="00263506"/>
    <w:rsid w:val="00266083"/>
    <w:rsid w:val="0026752E"/>
    <w:rsid w:val="0027465E"/>
    <w:rsid w:val="00275906"/>
    <w:rsid w:val="0027762C"/>
    <w:rsid w:val="00287C38"/>
    <w:rsid w:val="00293985"/>
    <w:rsid w:val="00296557"/>
    <w:rsid w:val="002A1AA5"/>
    <w:rsid w:val="002A1ACF"/>
    <w:rsid w:val="002A45D2"/>
    <w:rsid w:val="002A4C8B"/>
    <w:rsid w:val="002A7A3D"/>
    <w:rsid w:val="002B101F"/>
    <w:rsid w:val="002B11D7"/>
    <w:rsid w:val="002B1B3F"/>
    <w:rsid w:val="002B21CD"/>
    <w:rsid w:val="002B3014"/>
    <w:rsid w:val="002B6062"/>
    <w:rsid w:val="002B6735"/>
    <w:rsid w:val="002C316D"/>
    <w:rsid w:val="002C5FCC"/>
    <w:rsid w:val="002D5D2A"/>
    <w:rsid w:val="002D5E44"/>
    <w:rsid w:val="002E11EA"/>
    <w:rsid w:val="002E26BD"/>
    <w:rsid w:val="002E5A79"/>
    <w:rsid w:val="002F19CB"/>
    <w:rsid w:val="002F26FB"/>
    <w:rsid w:val="002F3CCF"/>
    <w:rsid w:val="002F402E"/>
    <w:rsid w:val="002F443A"/>
    <w:rsid w:val="002F4C18"/>
    <w:rsid w:val="00301E6E"/>
    <w:rsid w:val="00305909"/>
    <w:rsid w:val="00307220"/>
    <w:rsid w:val="003109F3"/>
    <w:rsid w:val="00311632"/>
    <w:rsid w:val="00313623"/>
    <w:rsid w:val="00313F07"/>
    <w:rsid w:val="0031553F"/>
    <w:rsid w:val="0032029E"/>
    <w:rsid w:val="00323BB1"/>
    <w:rsid w:val="00323D3D"/>
    <w:rsid w:val="003246CA"/>
    <w:rsid w:val="00324A98"/>
    <w:rsid w:val="00325874"/>
    <w:rsid w:val="003260E9"/>
    <w:rsid w:val="003268E7"/>
    <w:rsid w:val="00327750"/>
    <w:rsid w:val="00327F56"/>
    <w:rsid w:val="003303E5"/>
    <w:rsid w:val="00330614"/>
    <w:rsid w:val="00332E64"/>
    <w:rsid w:val="00333F29"/>
    <w:rsid w:val="00335B8D"/>
    <w:rsid w:val="00336763"/>
    <w:rsid w:val="0034044C"/>
    <w:rsid w:val="003405C7"/>
    <w:rsid w:val="003416C1"/>
    <w:rsid w:val="0034358A"/>
    <w:rsid w:val="00343ABB"/>
    <w:rsid w:val="00345BD5"/>
    <w:rsid w:val="00346E50"/>
    <w:rsid w:val="00347231"/>
    <w:rsid w:val="003516A2"/>
    <w:rsid w:val="0035530F"/>
    <w:rsid w:val="00356E7E"/>
    <w:rsid w:val="0036029F"/>
    <w:rsid w:val="003628A6"/>
    <w:rsid w:val="00362FE2"/>
    <w:rsid w:val="00363959"/>
    <w:rsid w:val="00364D7A"/>
    <w:rsid w:val="00372FCB"/>
    <w:rsid w:val="00373344"/>
    <w:rsid w:val="00374B92"/>
    <w:rsid w:val="00374DAA"/>
    <w:rsid w:val="0037526A"/>
    <w:rsid w:val="00376512"/>
    <w:rsid w:val="0038079A"/>
    <w:rsid w:val="00383FFA"/>
    <w:rsid w:val="00392F38"/>
    <w:rsid w:val="00393672"/>
    <w:rsid w:val="003A280C"/>
    <w:rsid w:val="003A60AC"/>
    <w:rsid w:val="003A63FE"/>
    <w:rsid w:val="003A736D"/>
    <w:rsid w:val="003B101F"/>
    <w:rsid w:val="003B209B"/>
    <w:rsid w:val="003B20BA"/>
    <w:rsid w:val="003B437B"/>
    <w:rsid w:val="003B4D18"/>
    <w:rsid w:val="003C2419"/>
    <w:rsid w:val="003C2BBA"/>
    <w:rsid w:val="003C4B8E"/>
    <w:rsid w:val="003D1EE1"/>
    <w:rsid w:val="003D584E"/>
    <w:rsid w:val="003D6C6D"/>
    <w:rsid w:val="003D7572"/>
    <w:rsid w:val="003E2A12"/>
    <w:rsid w:val="003E2EDC"/>
    <w:rsid w:val="003E37C3"/>
    <w:rsid w:val="003E39EE"/>
    <w:rsid w:val="003E6536"/>
    <w:rsid w:val="003E66DB"/>
    <w:rsid w:val="003E685F"/>
    <w:rsid w:val="003F07A9"/>
    <w:rsid w:val="003F7637"/>
    <w:rsid w:val="00402B66"/>
    <w:rsid w:val="00403399"/>
    <w:rsid w:val="004037F6"/>
    <w:rsid w:val="00403F00"/>
    <w:rsid w:val="004055CB"/>
    <w:rsid w:val="004103E3"/>
    <w:rsid w:val="0041055C"/>
    <w:rsid w:val="00410D42"/>
    <w:rsid w:val="00411C4D"/>
    <w:rsid w:val="00412730"/>
    <w:rsid w:val="0041279D"/>
    <w:rsid w:val="004150EC"/>
    <w:rsid w:val="00416DEE"/>
    <w:rsid w:val="004177E5"/>
    <w:rsid w:val="004179F8"/>
    <w:rsid w:val="00417FE9"/>
    <w:rsid w:val="00420D4E"/>
    <w:rsid w:val="00422672"/>
    <w:rsid w:val="004255A3"/>
    <w:rsid w:val="0042562D"/>
    <w:rsid w:val="00432753"/>
    <w:rsid w:val="00433077"/>
    <w:rsid w:val="00433854"/>
    <w:rsid w:val="004342E8"/>
    <w:rsid w:val="00435224"/>
    <w:rsid w:val="00437ADB"/>
    <w:rsid w:val="0044136F"/>
    <w:rsid w:val="00441747"/>
    <w:rsid w:val="004432DC"/>
    <w:rsid w:val="00443788"/>
    <w:rsid w:val="00445B05"/>
    <w:rsid w:val="004464FD"/>
    <w:rsid w:val="004465E7"/>
    <w:rsid w:val="00447B1E"/>
    <w:rsid w:val="00453BE1"/>
    <w:rsid w:val="00453F80"/>
    <w:rsid w:val="004546CE"/>
    <w:rsid w:val="0046059A"/>
    <w:rsid w:val="00460F13"/>
    <w:rsid w:val="00462107"/>
    <w:rsid w:val="0046445C"/>
    <w:rsid w:val="004659BE"/>
    <w:rsid w:val="0046706F"/>
    <w:rsid w:val="00470643"/>
    <w:rsid w:val="00471BBD"/>
    <w:rsid w:val="00471C05"/>
    <w:rsid w:val="00474C73"/>
    <w:rsid w:val="00477986"/>
    <w:rsid w:val="00480210"/>
    <w:rsid w:val="00482161"/>
    <w:rsid w:val="004828DE"/>
    <w:rsid w:val="00482B54"/>
    <w:rsid w:val="00487685"/>
    <w:rsid w:val="0048794B"/>
    <w:rsid w:val="00491158"/>
    <w:rsid w:val="00493180"/>
    <w:rsid w:val="0049642B"/>
    <w:rsid w:val="004A02D9"/>
    <w:rsid w:val="004A1F21"/>
    <w:rsid w:val="004A489F"/>
    <w:rsid w:val="004A59CF"/>
    <w:rsid w:val="004A61D9"/>
    <w:rsid w:val="004B0304"/>
    <w:rsid w:val="004B2BBF"/>
    <w:rsid w:val="004B2C30"/>
    <w:rsid w:val="004B3A86"/>
    <w:rsid w:val="004B4339"/>
    <w:rsid w:val="004B491E"/>
    <w:rsid w:val="004B4FA7"/>
    <w:rsid w:val="004C24CB"/>
    <w:rsid w:val="004C2DFE"/>
    <w:rsid w:val="004D24FC"/>
    <w:rsid w:val="004D5DD6"/>
    <w:rsid w:val="004E05E2"/>
    <w:rsid w:val="004E1039"/>
    <w:rsid w:val="004E141C"/>
    <w:rsid w:val="004E27B5"/>
    <w:rsid w:val="004E6269"/>
    <w:rsid w:val="004E7151"/>
    <w:rsid w:val="004F0E4E"/>
    <w:rsid w:val="004F2693"/>
    <w:rsid w:val="004F2E51"/>
    <w:rsid w:val="004F3237"/>
    <w:rsid w:val="004F5018"/>
    <w:rsid w:val="004F6AF4"/>
    <w:rsid w:val="004F6B7B"/>
    <w:rsid w:val="004F749C"/>
    <w:rsid w:val="005015F3"/>
    <w:rsid w:val="00502621"/>
    <w:rsid w:val="00505B91"/>
    <w:rsid w:val="0051245B"/>
    <w:rsid w:val="00512B01"/>
    <w:rsid w:val="005142CE"/>
    <w:rsid w:val="005143CB"/>
    <w:rsid w:val="00515126"/>
    <w:rsid w:val="005161F9"/>
    <w:rsid w:val="00516AD1"/>
    <w:rsid w:val="00517B60"/>
    <w:rsid w:val="00517BEE"/>
    <w:rsid w:val="00520035"/>
    <w:rsid w:val="00521C71"/>
    <w:rsid w:val="00521D5E"/>
    <w:rsid w:val="00523B82"/>
    <w:rsid w:val="005352EA"/>
    <w:rsid w:val="00535FCE"/>
    <w:rsid w:val="00541D8A"/>
    <w:rsid w:val="00546FC2"/>
    <w:rsid w:val="0054770F"/>
    <w:rsid w:val="005504C9"/>
    <w:rsid w:val="00550E41"/>
    <w:rsid w:val="00552156"/>
    <w:rsid w:val="00555E7F"/>
    <w:rsid w:val="00557222"/>
    <w:rsid w:val="00557BAB"/>
    <w:rsid w:val="00570511"/>
    <w:rsid w:val="00572C68"/>
    <w:rsid w:val="0057506E"/>
    <w:rsid w:val="00576A8A"/>
    <w:rsid w:val="00582029"/>
    <w:rsid w:val="005831BA"/>
    <w:rsid w:val="00584716"/>
    <w:rsid w:val="00584B5E"/>
    <w:rsid w:val="00586504"/>
    <w:rsid w:val="00590576"/>
    <w:rsid w:val="00590685"/>
    <w:rsid w:val="005925C7"/>
    <w:rsid w:val="0059596B"/>
    <w:rsid w:val="00595E04"/>
    <w:rsid w:val="00597635"/>
    <w:rsid w:val="005A074B"/>
    <w:rsid w:val="005A188E"/>
    <w:rsid w:val="005A3FC6"/>
    <w:rsid w:val="005A4011"/>
    <w:rsid w:val="005A69D2"/>
    <w:rsid w:val="005A740E"/>
    <w:rsid w:val="005A7B42"/>
    <w:rsid w:val="005A7C1D"/>
    <w:rsid w:val="005B2115"/>
    <w:rsid w:val="005B4193"/>
    <w:rsid w:val="005B7AC2"/>
    <w:rsid w:val="005C2DC3"/>
    <w:rsid w:val="005C42AA"/>
    <w:rsid w:val="005C6488"/>
    <w:rsid w:val="005C661D"/>
    <w:rsid w:val="005D2AD3"/>
    <w:rsid w:val="005D7174"/>
    <w:rsid w:val="005D7A9C"/>
    <w:rsid w:val="005E4EA5"/>
    <w:rsid w:val="005E5B0A"/>
    <w:rsid w:val="005E65F9"/>
    <w:rsid w:val="005E7004"/>
    <w:rsid w:val="005E784C"/>
    <w:rsid w:val="005F2270"/>
    <w:rsid w:val="005F2B11"/>
    <w:rsid w:val="005F2F67"/>
    <w:rsid w:val="005F3AAA"/>
    <w:rsid w:val="005F450A"/>
    <w:rsid w:val="005F5735"/>
    <w:rsid w:val="005F5F08"/>
    <w:rsid w:val="005F7104"/>
    <w:rsid w:val="005F7CE3"/>
    <w:rsid w:val="00602CA3"/>
    <w:rsid w:val="00605DC5"/>
    <w:rsid w:val="00616B23"/>
    <w:rsid w:val="00620549"/>
    <w:rsid w:val="00620626"/>
    <w:rsid w:val="00620D17"/>
    <w:rsid w:val="00621346"/>
    <w:rsid w:val="00623C45"/>
    <w:rsid w:val="00624C5C"/>
    <w:rsid w:val="00624FAB"/>
    <w:rsid w:val="0062649E"/>
    <w:rsid w:val="006317F2"/>
    <w:rsid w:val="0063350E"/>
    <w:rsid w:val="00635EB8"/>
    <w:rsid w:val="00636F79"/>
    <w:rsid w:val="00644661"/>
    <w:rsid w:val="00646C2B"/>
    <w:rsid w:val="006541A0"/>
    <w:rsid w:val="00654B3C"/>
    <w:rsid w:val="0065613E"/>
    <w:rsid w:val="006568C9"/>
    <w:rsid w:val="00662621"/>
    <w:rsid w:val="00662F96"/>
    <w:rsid w:val="00663386"/>
    <w:rsid w:val="00667AE5"/>
    <w:rsid w:val="00670EC0"/>
    <w:rsid w:val="00671AEF"/>
    <w:rsid w:val="006765E8"/>
    <w:rsid w:val="00680505"/>
    <w:rsid w:val="006838B7"/>
    <w:rsid w:val="00691CBB"/>
    <w:rsid w:val="006934C8"/>
    <w:rsid w:val="00695D24"/>
    <w:rsid w:val="00696314"/>
    <w:rsid w:val="006A4EFA"/>
    <w:rsid w:val="006A5CE3"/>
    <w:rsid w:val="006A7E21"/>
    <w:rsid w:val="006B033D"/>
    <w:rsid w:val="006B06F4"/>
    <w:rsid w:val="006B0917"/>
    <w:rsid w:val="006B1C87"/>
    <w:rsid w:val="006B2D4B"/>
    <w:rsid w:val="006B438E"/>
    <w:rsid w:val="006B52ED"/>
    <w:rsid w:val="006B55AA"/>
    <w:rsid w:val="006B5F57"/>
    <w:rsid w:val="006C1EB4"/>
    <w:rsid w:val="006C2C71"/>
    <w:rsid w:val="006C3456"/>
    <w:rsid w:val="006C76F1"/>
    <w:rsid w:val="006C78CD"/>
    <w:rsid w:val="006C7F89"/>
    <w:rsid w:val="006D100C"/>
    <w:rsid w:val="006D229A"/>
    <w:rsid w:val="006D26C5"/>
    <w:rsid w:val="006D4D29"/>
    <w:rsid w:val="006D4DA9"/>
    <w:rsid w:val="006D6BFB"/>
    <w:rsid w:val="006E10A1"/>
    <w:rsid w:val="006E4D10"/>
    <w:rsid w:val="006E719B"/>
    <w:rsid w:val="006F15DC"/>
    <w:rsid w:val="006F4258"/>
    <w:rsid w:val="006F62E9"/>
    <w:rsid w:val="006F684F"/>
    <w:rsid w:val="006F69CF"/>
    <w:rsid w:val="00702051"/>
    <w:rsid w:val="00702C71"/>
    <w:rsid w:val="00703678"/>
    <w:rsid w:val="007045E9"/>
    <w:rsid w:val="00705B3A"/>
    <w:rsid w:val="007069A4"/>
    <w:rsid w:val="0070737E"/>
    <w:rsid w:val="0071114E"/>
    <w:rsid w:val="00715F97"/>
    <w:rsid w:val="007174B8"/>
    <w:rsid w:val="00722C6C"/>
    <w:rsid w:val="00724531"/>
    <w:rsid w:val="00725549"/>
    <w:rsid w:val="00731D84"/>
    <w:rsid w:val="00732431"/>
    <w:rsid w:val="00733AA1"/>
    <w:rsid w:val="00736366"/>
    <w:rsid w:val="00736E8A"/>
    <w:rsid w:val="00737BE1"/>
    <w:rsid w:val="00745A2C"/>
    <w:rsid w:val="00745B91"/>
    <w:rsid w:val="00752A1F"/>
    <w:rsid w:val="00753F49"/>
    <w:rsid w:val="007548EB"/>
    <w:rsid w:val="00755E6D"/>
    <w:rsid w:val="00756BA1"/>
    <w:rsid w:val="00757831"/>
    <w:rsid w:val="00760535"/>
    <w:rsid w:val="00762DB3"/>
    <w:rsid w:val="00762F60"/>
    <w:rsid w:val="00763E1F"/>
    <w:rsid w:val="00766B60"/>
    <w:rsid w:val="0076725A"/>
    <w:rsid w:val="00767A02"/>
    <w:rsid w:val="00771B54"/>
    <w:rsid w:val="00771C84"/>
    <w:rsid w:val="00773D9A"/>
    <w:rsid w:val="00780940"/>
    <w:rsid w:val="0078176E"/>
    <w:rsid w:val="0078505F"/>
    <w:rsid w:val="00786E08"/>
    <w:rsid w:val="00790764"/>
    <w:rsid w:val="00791AC5"/>
    <w:rsid w:val="007925A0"/>
    <w:rsid w:val="007951F0"/>
    <w:rsid w:val="0079714C"/>
    <w:rsid w:val="007A01A5"/>
    <w:rsid w:val="007A0FA2"/>
    <w:rsid w:val="007A2882"/>
    <w:rsid w:val="007A7F35"/>
    <w:rsid w:val="007B127E"/>
    <w:rsid w:val="007B2EF7"/>
    <w:rsid w:val="007B6F8A"/>
    <w:rsid w:val="007B7AF5"/>
    <w:rsid w:val="007C2589"/>
    <w:rsid w:val="007C259B"/>
    <w:rsid w:val="007C355C"/>
    <w:rsid w:val="007C37AA"/>
    <w:rsid w:val="007C4CF4"/>
    <w:rsid w:val="007C52CF"/>
    <w:rsid w:val="007C70AD"/>
    <w:rsid w:val="007C7AE2"/>
    <w:rsid w:val="007D0308"/>
    <w:rsid w:val="007D119A"/>
    <w:rsid w:val="007D4505"/>
    <w:rsid w:val="007D4FFF"/>
    <w:rsid w:val="007D5DF4"/>
    <w:rsid w:val="007D721B"/>
    <w:rsid w:val="007E002B"/>
    <w:rsid w:val="007E3FA7"/>
    <w:rsid w:val="007E4DF3"/>
    <w:rsid w:val="007E62AC"/>
    <w:rsid w:val="007F2E43"/>
    <w:rsid w:val="007F3069"/>
    <w:rsid w:val="007F34FB"/>
    <w:rsid w:val="007F7529"/>
    <w:rsid w:val="00801A60"/>
    <w:rsid w:val="008025C7"/>
    <w:rsid w:val="00805696"/>
    <w:rsid w:val="00810FCA"/>
    <w:rsid w:val="008135D7"/>
    <w:rsid w:val="00814020"/>
    <w:rsid w:val="00816225"/>
    <w:rsid w:val="00817A07"/>
    <w:rsid w:val="00820493"/>
    <w:rsid w:val="008217E5"/>
    <w:rsid w:val="00821AB9"/>
    <w:rsid w:val="008226FE"/>
    <w:rsid w:val="008230BA"/>
    <w:rsid w:val="00823697"/>
    <w:rsid w:val="008248DE"/>
    <w:rsid w:val="0082520F"/>
    <w:rsid w:val="00825DAD"/>
    <w:rsid w:val="00834B55"/>
    <w:rsid w:val="0083625A"/>
    <w:rsid w:val="00837B91"/>
    <w:rsid w:val="00840BB2"/>
    <w:rsid w:val="00840D72"/>
    <w:rsid w:val="0084195D"/>
    <w:rsid w:val="008461E7"/>
    <w:rsid w:val="008520E1"/>
    <w:rsid w:val="00853C05"/>
    <w:rsid w:val="00854B1F"/>
    <w:rsid w:val="0085666A"/>
    <w:rsid w:val="00860276"/>
    <w:rsid w:val="008629A2"/>
    <w:rsid w:val="008642B4"/>
    <w:rsid w:val="00871E62"/>
    <w:rsid w:val="00873FB3"/>
    <w:rsid w:val="00874192"/>
    <w:rsid w:val="00875EAE"/>
    <w:rsid w:val="008806C9"/>
    <w:rsid w:val="008817BD"/>
    <w:rsid w:val="008821E2"/>
    <w:rsid w:val="00882F59"/>
    <w:rsid w:val="00883875"/>
    <w:rsid w:val="00886E91"/>
    <w:rsid w:val="00887ABD"/>
    <w:rsid w:val="00891024"/>
    <w:rsid w:val="008917DC"/>
    <w:rsid w:val="00892D2A"/>
    <w:rsid w:val="008959BF"/>
    <w:rsid w:val="00895CBA"/>
    <w:rsid w:val="008963DA"/>
    <w:rsid w:val="00897DA8"/>
    <w:rsid w:val="008A2A1E"/>
    <w:rsid w:val="008A3371"/>
    <w:rsid w:val="008A4837"/>
    <w:rsid w:val="008A5A08"/>
    <w:rsid w:val="008B0056"/>
    <w:rsid w:val="008B14DB"/>
    <w:rsid w:val="008B2083"/>
    <w:rsid w:val="008B39B3"/>
    <w:rsid w:val="008B4884"/>
    <w:rsid w:val="008B76BF"/>
    <w:rsid w:val="008B78CC"/>
    <w:rsid w:val="008C7C7A"/>
    <w:rsid w:val="008D02FE"/>
    <w:rsid w:val="008D0409"/>
    <w:rsid w:val="008D1B3F"/>
    <w:rsid w:val="008D33F7"/>
    <w:rsid w:val="008E2CAD"/>
    <w:rsid w:val="008E39B4"/>
    <w:rsid w:val="008E46B9"/>
    <w:rsid w:val="008F1417"/>
    <w:rsid w:val="008F16B1"/>
    <w:rsid w:val="008F4356"/>
    <w:rsid w:val="008F7A93"/>
    <w:rsid w:val="009039E9"/>
    <w:rsid w:val="00915002"/>
    <w:rsid w:val="00920006"/>
    <w:rsid w:val="00922752"/>
    <w:rsid w:val="00923ACE"/>
    <w:rsid w:val="00927045"/>
    <w:rsid w:val="00927B08"/>
    <w:rsid w:val="00931637"/>
    <w:rsid w:val="00931CDB"/>
    <w:rsid w:val="009329D8"/>
    <w:rsid w:val="00933F44"/>
    <w:rsid w:val="00936059"/>
    <w:rsid w:val="009362F5"/>
    <w:rsid w:val="009367CF"/>
    <w:rsid w:val="009431BC"/>
    <w:rsid w:val="00944B16"/>
    <w:rsid w:val="00960C08"/>
    <w:rsid w:val="00960FAD"/>
    <w:rsid w:val="0096129D"/>
    <w:rsid w:val="0097687A"/>
    <w:rsid w:val="0097797B"/>
    <w:rsid w:val="00980D59"/>
    <w:rsid w:val="009858E8"/>
    <w:rsid w:val="0098717B"/>
    <w:rsid w:val="00987F51"/>
    <w:rsid w:val="00993059"/>
    <w:rsid w:val="00993B21"/>
    <w:rsid w:val="00993D2E"/>
    <w:rsid w:val="009941B1"/>
    <w:rsid w:val="00994472"/>
    <w:rsid w:val="009A00FF"/>
    <w:rsid w:val="009A2D1F"/>
    <w:rsid w:val="009A4079"/>
    <w:rsid w:val="009A4463"/>
    <w:rsid w:val="009A486C"/>
    <w:rsid w:val="009A51C7"/>
    <w:rsid w:val="009B1CC5"/>
    <w:rsid w:val="009B2441"/>
    <w:rsid w:val="009B2B58"/>
    <w:rsid w:val="009B3007"/>
    <w:rsid w:val="009B5BC2"/>
    <w:rsid w:val="009B7449"/>
    <w:rsid w:val="009B75E2"/>
    <w:rsid w:val="009C00EB"/>
    <w:rsid w:val="009C3B19"/>
    <w:rsid w:val="009C5D09"/>
    <w:rsid w:val="009C7881"/>
    <w:rsid w:val="009D0CBE"/>
    <w:rsid w:val="009D1BCA"/>
    <w:rsid w:val="009D39AD"/>
    <w:rsid w:val="009D49DB"/>
    <w:rsid w:val="009D5C0D"/>
    <w:rsid w:val="009D5FDC"/>
    <w:rsid w:val="009D6501"/>
    <w:rsid w:val="009D6FAA"/>
    <w:rsid w:val="009E1A41"/>
    <w:rsid w:val="009E1D51"/>
    <w:rsid w:val="009E2FE5"/>
    <w:rsid w:val="009E422B"/>
    <w:rsid w:val="009E5343"/>
    <w:rsid w:val="009E6CA2"/>
    <w:rsid w:val="009F1408"/>
    <w:rsid w:val="009F3465"/>
    <w:rsid w:val="009F3939"/>
    <w:rsid w:val="009F4B86"/>
    <w:rsid w:val="009F5F78"/>
    <w:rsid w:val="009F6C75"/>
    <w:rsid w:val="009F74A9"/>
    <w:rsid w:val="00A00AF7"/>
    <w:rsid w:val="00A00C7D"/>
    <w:rsid w:val="00A0357F"/>
    <w:rsid w:val="00A03EAC"/>
    <w:rsid w:val="00A04E6E"/>
    <w:rsid w:val="00A05924"/>
    <w:rsid w:val="00A073A9"/>
    <w:rsid w:val="00A10432"/>
    <w:rsid w:val="00A133A3"/>
    <w:rsid w:val="00A151D8"/>
    <w:rsid w:val="00A15D33"/>
    <w:rsid w:val="00A165DE"/>
    <w:rsid w:val="00A20161"/>
    <w:rsid w:val="00A20873"/>
    <w:rsid w:val="00A22484"/>
    <w:rsid w:val="00A251E7"/>
    <w:rsid w:val="00A26F92"/>
    <w:rsid w:val="00A2722E"/>
    <w:rsid w:val="00A27D9F"/>
    <w:rsid w:val="00A27E17"/>
    <w:rsid w:val="00A32959"/>
    <w:rsid w:val="00A35A50"/>
    <w:rsid w:val="00A43169"/>
    <w:rsid w:val="00A43230"/>
    <w:rsid w:val="00A46AFD"/>
    <w:rsid w:val="00A509AA"/>
    <w:rsid w:val="00A50A0B"/>
    <w:rsid w:val="00A51BBC"/>
    <w:rsid w:val="00A55E55"/>
    <w:rsid w:val="00A568EF"/>
    <w:rsid w:val="00A56B2C"/>
    <w:rsid w:val="00A56B80"/>
    <w:rsid w:val="00A5712A"/>
    <w:rsid w:val="00A60704"/>
    <w:rsid w:val="00A620C6"/>
    <w:rsid w:val="00A63DD3"/>
    <w:rsid w:val="00A64E32"/>
    <w:rsid w:val="00A657DA"/>
    <w:rsid w:val="00A665E3"/>
    <w:rsid w:val="00A70C9F"/>
    <w:rsid w:val="00A710B3"/>
    <w:rsid w:val="00A721C7"/>
    <w:rsid w:val="00A7234E"/>
    <w:rsid w:val="00A77DA9"/>
    <w:rsid w:val="00A83818"/>
    <w:rsid w:val="00A8427F"/>
    <w:rsid w:val="00A86CFA"/>
    <w:rsid w:val="00A940F6"/>
    <w:rsid w:val="00A94C09"/>
    <w:rsid w:val="00A964CA"/>
    <w:rsid w:val="00AA24F4"/>
    <w:rsid w:val="00AA31C8"/>
    <w:rsid w:val="00AA3CD5"/>
    <w:rsid w:val="00AA4A8C"/>
    <w:rsid w:val="00AA54DA"/>
    <w:rsid w:val="00AB0E3A"/>
    <w:rsid w:val="00AB0EA6"/>
    <w:rsid w:val="00AC256B"/>
    <w:rsid w:val="00AC2B75"/>
    <w:rsid w:val="00AC4043"/>
    <w:rsid w:val="00AC59D8"/>
    <w:rsid w:val="00AD00F1"/>
    <w:rsid w:val="00AD088F"/>
    <w:rsid w:val="00AD5621"/>
    <w:rsid w:val="00AD5D7F"/>
    <w:rsid w:val="00AD65C6"/>
    <w:rsid w:val="00AD799E"/>
    <w:rsid w:val="00AE0062"/>
    <w:rsid w:val="00AE0324"/>
    <w:rsid w:val="00AE1528"/>
    <w:rsid w:val="00AE3BEA"/>
    <w:rsid w:val="00AE6BBB"/>
    <w:rsid w:val="00AF0BFA"/>
    <w:rsid w:val="00AF0F01"/>
    <w:rsid w:val="00AF126C"/>
    <w:rsid w:val="00AF1E21"/>
    <w:rsid w:val="00AF2DCB"/>
    <w:rsid w:val="00AF30B0"/>
    <w:rsid w:val="00AF56FD"/>
    <w:rsid w:val="00B01872"/>
    <w:rsid w:val="00B02845"/>
    <w:rsid w:val="00B02BEC"/>
    <w:rsid w:val="00B14E06"/>
    <w:rsid w:val="00B15853"/>
    <w:rsid w:val="00B208AB"/>
    <w:rsid w:val="00B20DC6"/>
    <w:rsid w:val="00B20EBA"/>
    <w:rsid w:val="00B24D89"/>
    <w:rsid w:val="00B2755B"/>
    <w:rsid w:val="00B337FF"/>
    <w:rsid w:val="00B33BE8"/>
    <w:rsid w:val="00B33F37"/>
    <w:rsid w:val="00B44FAF"/>
    <w:rsid w:val="00B46623"/>
    <w:rsid w:val="00B477E2"/>
    <w:rsid w:val="00B512F9"/>
    <w:rsid w:val="00B5188B"/>
    <w:rsid w:val="00B51CBE"/>
    <w:rsid w:val="00B51D8A"/>
    <w:rsid w:val="00B5226B"/>
    <w:rsid w:val="00B53D91"/>
    <w:rsid w:val="00B55D7D"/>
    <w:rsid w:val="00B631AA"/>
    <w:rsid w:val="00B63B03"/>
    <w:rsid w:val="00B64D22"/>
    <w:rsid w:val="00B702A6"/>
    <w:rsid w:val="00B71526"/>
    <w:rsid w:val="00B71DC0"/>
    <w:rsid w:val="00B71FAC"/>
    <w:rsid w:val="00B762DD"/>
    <w:rsid w:val="00B77BB9"/>
    <w:rsid w:val="00B8074D"/>
    <w:rsid w:val="00B80E19"/>
    <w:rsid w:val="00B80E8C"/>
    <w:rsid w:val="00B81301"/>
    <w:rsid w:val="00B813EB"/>
    <w:rsid w:val="00B82091"/>
    <w:rsid w:val="00B85B25"/>
    <w:rsid w:val="00B866A1"/>
    <w:rsid w:val="00B920E1"/>
    <w:rsid w:val="00B95F7D"/>
    <w:rsid w:val="00B96FAF"/>
    <w:rsid w:val="00B9788B"/>
    <w:rsid w:val="00BA0C17"/>
    <w:rsid w:val="00BA27E7"/>
    <w:rsid w:val="00BA295D"/>
    <w:rsid w:val="00BA3060"/>
    <w:rsid w:val="00BA3128"/>
    <w:rsid w:val="00BA6854"/>
    <w:rsid w:val="00BA6B8F"/>
    <w:rsid w:val="00BB381A"/>
    <w:rsid w:val="00BB3BDC"/>
    <w:rsid w:val="00BB4A9F"/>
    <w:rsid w:val="00BC2473"/>
    <w:rsid w:val="00BC2BC8"/>
    <w:rsid w:val="00BC35D0"/>
    <w:rsid w:val="00BC632F"/>
    <w:rsid w:val="00BC6A8D"/>
    <w:rsid w:val="00BD7B1A"/>
    <w:rsid w:val="00BE2F3B"/>
    <w:rsid w:val="00BE3560"/>
    <w:rsid w:val="00BE50EF"/>
    <w:rsid w:val="00BE7611"/>
    <w:rsid w:val="00BF0752"/>
    <w:rsid w:val="00BF1567"/>
    <w:rsid w:val="00BF1CCA"/>
    <w:rsid w:val="00BF244B"/>
    <w:rsid w:val="00BF2554"/>
    <w:rsid w:val="00BF3D41"/>
    <w:rsid w:val="00BF523F"/>
    <w:rsid w:val="00C05BDF"/>
    <w:rsid w:val="00C0678D"/>
    <w:rsid w:val="00C068F9"/>
    <w:rsid w:val="00C06B25"/>
    <w:rsid w:val="00C120C0"/>
    <w:rsid w:val="00C129E5"/>
    <w:rsid w:val="00C1412F"/>
    <w:rsid w:val="00C15825"/>
    <w:rsid w:val="00C15D10"/>
    <w:rsid w:val="00C16907"/>
    <w:rsid w:val="00C2102F"/>
    <w:rsid w:val="00C21932"/>
    <w:rsid w:val="00C2226D"/>
    <w:rsid w:val="00C249A9"/>
    <w:rsid w:val="00C24C9D"/>
    <w:rsid w:val="00C25AF5"/>
    <w:rsid w:val="00C3152B"/>
    <w:rsid w:val="00C31592"/>
    <w:rsid w:val="00C334BD"/>
    <w:rsid w:val="00C33F67"/>
    <w:rsid w:val="00C36D98"/>
    <w:rsid w:val="00C406F7"/>
    <w:rsid w:val="00C42B3B"/>
    <w:rsid w:val="00C42DE1"/>
    <w:rsid w:val="00C430C5"/>
    <w:rsid w:val="00C43AEC"/>
    <w:rsid w:val="00C520E1"/>
    <w:rsid w:val="00C543F4"/>
    <w:rsid w:val="00C616A3"/>
    <w:rsid w:val="00C6488F"/>
    <w:rsid w:val="00C66401"/>
    <w:rsid w:val="00C67481"/>
    <w:rsid w:val="00C7071B"/>
    <w:rsid w:val="00C7275A"/>
    <w:rsid w:val="00C73E52"/>
    <w:rsid w:val="00C74075"/>
    <w:rsid w:val="00C75FC5"/>
    <w:rsid w:val="00C7655B"/>
    <w:rsid w:val="00C81E14"/>
    <w:rsid w:val="00C82667"/>
    <w:rsid w:val="00C857D2"/>
    <w:rsid w:val="00C92CE8"/>
    <w:rsid w:val="00C93340"/>
    <w:rsid w:val="00C95646"/>
    <w:rsid w:val="00C95707"/>
    <w:rsid w:val="00C968CA"/>
    <w:rsid w:val="00C96D69"/>
    <w:rsid w:val="00CA026C"/>
    <w:rsid w:val="00CA390D"/>
    <w:rsid w:val="00CA3DD8"/>
    <w:rsid w:val="00CA432E"/>
    <w:rsid w:val="00CA697C"/>
    <w:rsid w:val="00CA7471"/>
    <w:rsid w:val="00CB0123"/>
    <w:rsid w:val="00CB05D8"/>
    <w:rsid w:val="00CB0A74"/>
    <w:rsid w:val="00CC00D1"/>
    <w:rsid w:val="00CC1019"/>
    <w:rsid w:val="00CC4029"/>
    <w:rsid w:val="00CC498B"/>
    <w:rsid w:val="00CC4D8C"/>
    <w:rsid w:val="00CC5DDF"/>
    <w:rsid w:val="00CC6864"/>
    <w:rsid w:val="00CD0E72"/>
    <w:rsid w:val="00CD1064"/>
    <w:rsid w:val="00CD137F"/>
    <w:rsid w:val="00CD264D"/>
    <w:rsid w:val="00CD343F"/>
    <w:rsid w:val="00CD43F1"/>
    <w:rsid w:val="00CE5FD0"/>
    <w:rsid w:val="00CE70E5"/>
    <w:rsid w:val="00CF250E"/>
    <w:rsid w:val="00CF5A08"/>
    <w:rsid w:val="00CF6310"/>
    <w:rsid w:val="00CF6393"/>
    <w:rsid w:val="00CF67D4"/>
    <w:rsid w:val="00D00A5E"/>
    <w:rsid w:val="00D0144B"/>
    <w:rsid w:val="00D04960"/>
    <w:rsid w:val="00D05504"/>
    <w:rsid w:val="00D07A35"/>
    <w:rsid w:val="00D102DF"/>
    <w:rsid w:val="00D10D06"/>
    <w:rsid w:val="00D1154C"/>
    <w:rsid w:val="00D129B4"/>
    <w:rsid w:val="00D17DBF"/>
    <w:rsid w:val="00D215BF"/>
    <w:rsid w:val="00D2528B"/>
    <w:rsid w:val="00D26C54"/>
    <w:rsid w:val="00D32301"/>
    <w:rsid w:val="00D32982"/>
    <w:rsid w:val="00D33D7D"/>
    <w:rsid w:val="00D33DDE"/>
    <w:rsid w:val="00D3459E"/>
    <w:rsid w:val="00D346E7"/>
    <w:rsid w:val="00D347F9"/>
    <w:rsid w:val="00D4078C"/>
    <w:rsid w:val="00D40C2C"/>
    <w:rsid w:val="00D4298C"/>
    <w:rsid w:val="00D461D7"/>
    <w:rsid w:val="00D4789B"/>
    <w:rsid w:val="00D47E22"/>
    <w:rsid w:val="00D508FE"/>
    <w:rsid w:val="00D50EF1"/>
    <w:rsid w:val="00D52881"/>
    <w:rsid w:val="00D52956"/>
    <w:rsid w:val="00D52D0A"/>
    <w:rsid w:val="00D540B3"/>
    <w:rsid w:val="00D5665D"/>
    <w:rsid w:val="00D5708B"/>
    <w:rsid w:val="00D60665"/>
    <w:rsid w:val="00D60EB5"/>
    <w:rsid w:val="00D62426"/>
    <w:rsid w:val="00D63CB9"/>
    <w:rsid w:val="00D64290"/>
    <w:rsid w:val="00D650C4"/>
    <w:rsid w:val="00D660B1"/>
    <w:rsid w:val="00D67640"/>
    <w:rsid w:val="00D67D95"/>
    <w:rsid w:val="00D7122B"/>
    <w:rsid w:val="00D71ABD"/>
    <w:rsid w:val="00D7369C"/>
    <w:rsid w:val="00D73BF8"/>
    <w:rsid w:val="00D73CE7"/>
    <w:rsid w:val="00D74CE9"/>
    <w:rsid w:val="00D7527D"/>
    <w:rsid w:val="00D7717F"/>
    <w:rsid w:val="00D82417"/>
    <w:rsid w:val="00D8289F"/>
    <w:rsid w:val="00D82D8A"/>
    <w:rsid w:val="00D838B5"/>
    <w:rsid w:val="00D85598"/>
    <w:rsid w:val="00D91D6B"/>
    <w:rsid w:val="00D9242A"/>
    <w:rsid w:val="00D92486"/>
    <w:rsid w:val="00D97DAF"/>
    <w:rsid w:val="00DA060C"/>
    <w:rsid w:val="00DA4048"/>
    <w:rsid w:val="00DA5C29"/>
    <w:rsid w:val="00DB02F0"/>
    <w:rsid w:val="00DB0843"/>
    <w:rsid w:val="00DB288F"/>
    <w:rsid w:val="00DB44EF"/>
    <w:rsid w:val="00DB5DC4"/>
    <w:rsid w:val="00DB77B8"/>
    <w:rsid w:val="00DB7CAF"/>
    <w:rsid w:val="00DC3E86"/>
    <w:rsid w:val="00DC5185"/>
    <w:rsid w:val="00DC5C13"/>
    <w:rsid w:val="00DC6927"/>
    <w:rsid w:val="00DC7256"/>
    <w:rsid w:val="00DD0937"/>
    <w:rsid w:val="00DD2C80"/>
    <w:rsid w:val="00DD2DFA"/>
    <w:rsid w:val="00DD307B"/>
    <w:rsid w:val="00DD5E57"/>
    <w:rsid w:val="00DD79B4"/>
    <w:rsid w:val="00DE178D"/>
    <w:rsid w:val="00DE2F36"/>
    <w:rsid w:val="00DE2FED"/>
    <w:rsid w:val="00DE52B5"/>
    <w:rsid w:val="00DE646E"/>
    <w:rsid w:val="00DF044A"/>
    <w:rsid w:val="00DF4B0D"/>
    <w:rsid w:val="00DF6999"/>
    <w:rsid w:val="00E041E4"/>
    <w:rsid w:val="00E07911"/>
    <w:rsid w:val="00E1125D"/>
    <w:rsid w:val="00E122A7"/>
    <w:rsid w:val="00E13184"/>
    <w:rsid w:val="00E13E9D"/>
    <w:rsid w:val="00E14387"/>
    <w:rsid w:val="00E14F57"/>
    <w:rsid w:val="00E20554"/>
    <w:rsid w:val="00E22120"/>
    <w:rsid w:val="00E2329D"/>
    <w:rsid w:val="00E2597D"/>
    <w:rsid w:val="00E30AFD"/>
    <w:rsid w:val="00E3280D"/>
    <w:rsid w:val="00E32FC4"/>
    <w:rsid w:val="00E4189C"/>
    <w:rsid w:val="00E47212"/>
    <w:rsid w:val="00E51A2A"/>
    <w:rsid w:val="00E537C0"/>
    <w:rsid w:val="00E56A79"/>
    <w:rsid w:val="00E573EC"/>
    <w:rsid w:val="00E62B15"/>
    <w:rsid w:val="00E62BB3"/>
    <w:rsid w:val="00E63957"/>
    <w:rsid w:val="00E6489B"/>
    <w:rsid w:val="00E65801"/>
    <w:rsid w:val="00E65FF6"/>
    <w:rsid w:val="00E66D24"/>
    <w:rsid w:val="00E70C2F"/>
    <w:rsid w:val="00E72EBC"/>
    <w:rsid w:val="00E73544"/>
    <w:rsid w:val="00E74172"/>
    <w:rsid w:val="00E7650F"/>
    <w:rsid w:val="00E77CBD"/>
    <w:rsid w:val="00E803B4"/>
    <w:rsid w:val="00E812BB"/>
    <w:rsid w:val="00E85FDC"/>
    <w:rsid w:val="00E91868"/>
    <w:rsid w:val="00E93545"/>
    <w:rsid w:val="00E936BA"/>
    <w:rsid w:val="00E947E4"/>
    <w:rsid w:val="00E94E0E"/>
    <w:rsid w:val="00E94EDC"/>
    <w:rsid w:val="00EA3828"/>
    <w:rsid w:val="00EA678E"/>
    <w:rsid w:val="00EA71B9"/>
    <w:rsid w:val="00EA7393"/>
    <w:rsid w:val="00EB18BC"/>
    <w:rsid w:val="00EB2CED"/>
    <w:rsid w:val="00EB68A9"/>
    <w:rsid w:val="00EC180D"/>
    <w:rsid w:val="00EC320F"/>
    <w:rsid w:val="00EC5B2E"/>
    <w:rsid w:val="00ED6D3B"/>
    <w:rsid w:val="00EE1AD5"/>
    <w:rsid w:val="00EE597B"/>
    <w:rsid w:val="00EE684B"/>
    <w:rsid w:val="00EE6E94"/>
    <w:rsid w:val="00EF1A23"/>
    <w:rsid w:val="00EF3180"/>
    <w:rsid w:val="00EF3E9E"/>
    <w:rsid w:val="00EF6556"/>
    <w:rsid w:val="00F00337"/>
    <w:rsid w:val="00F008E7"/>
    <w:rsid w:val="00F01B97"/>
    <w:rsid w:val="00F02D5F"/>
    <w:rsid w:val="00F0367D"/>
    <w:rsid w:val="00F04735"/>
    <w:rsid w:val="00F051A8"/>
    <w:rsid w:val="00F074CA"/>
    <w:rsid w:val="00F12404"/>
    <w:rsid w:val="00F136E2"/>
    <w:rsid w:val="00F13FA8"/>
    <w:rsid w:val="00F173A1"/>
    <w:rsid w:val="00F232EF"/>
    <w:rsid w:val="00F248C6"/>
    <w:rsid w:val="00F24AE5"/>
    <w:rsid w:val="00F24EC7"/>
    <w:rsid w:val="00F255D4"/>
    <w:rsid w:val="00F272B0"/>
    <w:rsid w:val="00F312E1"/>
    <w:rsid w:val="00F32817"/>
    <w:rsid w:val="00F422CB"/>
    <w:rsid w:val="00F510A5"/>
    <w:rsid w:val="00F539F2"/>
    <w:rsid w:val="00F53F1C"/>
    <w:rsid w:val="00F61766"/>
    <w:rsid w:val="00F6421C"/>
    <w:rsid w:val="00F65DE4"/>
    <w:rsid w:val="00F6676F"/>
    <w:rsid w:val="00F675AB"/>
    <w:rsid w:val="00F7314E"/>
    <w:rsid w:val="00F76805"/>
    <w:rsid w:val="00F77AE1"/>
    <w:rsid w:val="00F804A4"/>
    <w:rsid w:val="00F8161C"/>
    <w:rsid w:val="00F83B1D"/>
    <w:rsid w:val="00F84214"/>
    <w:rsid w:val="00F8744D"/>
    <w:rsid w:val="00F92270"/>
    <w:rsid w:val="00F92FC2"/>
    <w:rsid w:val="00F93F17"/>
    <w:rsid w:val="00F94083"/>
    <w:rsid w:val="00F975CC"/>
    <w:rsid w:val="00F977CB"/>
    <w:rsid w:val="00FA0EC6"/>
    <w:rsid w:val="00FA22B1"/>
    <w:rsid w:val="00FA3D7B"/>
    <w:rsid w:val="00FA3EEF"/>
    <w:rsid w:val="00FA419A"/>
    <w:rsid w:val="00FA4EAC"/>
    <w:rsid w:val="00FA512B"/>
    <w:rsid w:val="00FA6E95"/>
    <w:rsid w:val="00FA7052"/>
    <w:rsid w:val="00FB0DDC"/>
    <w:rsid w:val="00FB2335"/>
    <w:rsid w:val="00FB5BBE"/>
    <w:rsid w:val="00FB6B73"/>
    <w:rsid w:val="00FB7DA7"/>
    <w:rsid w:val="00FC38C3"/>
    <w:rsid w:val="00FC76BF"/>
    <w:rsid w:val="00FD091B"/>
    <w:rsid w:val="00FD2000"/>
    <w:rsid w:val="00FD2E15"/>
    <w:rsid w:val="00FD37FC"/>
    <w:rsid w:val="00FD3A9B"/>
    <w:rsid w:val="00FD5E13"/>
    <w:rsid w:val="00FD7F95"/>
    <w:rsid w:val="00FE0F57"/>
    <w:rsid w:val="00FE1803"/>
    <w:rsid w:val="00FE1BF9"/>
    <w:rsid w:val="00FE77A1"/>
    <w:rsid w:val="00FF248F"/>
    <w:rsid w:val="00FF300A"/>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A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Odstavec cíl se seznamem Char,Odstavec se seznamem1 Char,VS_Odsek Char,Odsek zoznamu2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customStyle="1" w:styleId="CTL">
    <w:name w:val="CTL"/>
    <w:basedOn w:val="Normlny"/>
    <w:rsid w:val="005142CE"/>
    <w:pPr>
      <w:widowControl w:val="0"/>
      <w:numPr>
        <w:numId w:val="31"/>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1138280">
      <w:bodyDiv w:val="1"/>
      <w:marLeft w:val="0"/>
      <w:marRight w:val="0"/>
      <w:marTop w:val="0"/>
      <w:marBottom w:val="0"/>
      <w:divBdr>
        <w:top w:val="none" w:sz="0" w:space="0" w:color="auto"/>
        <w:left w:val="none" w:sz="0" w:space="0" w:color="auto"/>
        <w:bottom w:val="none" w:sz="0" w:space="0" w:color="auto"/>
        <w:right w:val="none" w:sz="0" w:space="0" w:color="auto"/>
      </w:divBdr>
    </w:div>
    <w:div w:id="302580746">
      <w:bodyDiv w:val="1"/>
      <w:marLeft w:val="0"/>
      <w:marRight w:val="0"/>
      <w:marTop w:val="0"/>
      <w:marBottom w:val="0"/>
      <w:divBdr>
        <w:top w:val="none" w:sz="0" w:space="0" w:color="auto"/>
        <w:left w:val="none" w:sz="0" w:space="0" w:color="auto"/>
        <w:bottom w:val="none" w:sz="0" w:space="0" w:color="auto"/>
        <w:right w:val="none" w:sz="0" w:space="0" w:color="auto"/>
      </w:divBdr>
    </w:div>
    <w:div w:id="850413748">
      <w:bodyDiv w:val="1"/>
      <w:marLeft w:val="0"/>
      <w:marRight w:val="0"/>
      <w:marTop w:val="0"/>
      <w:marBottom w:val="0"/>
      <w:divBdr>
        <w:top w:val="none" w:sz="0" w:space="0" w:color="auto"/>
        <w:left w:val="none" w:sz="0" w:space="0" w:color="auto"/>
        <w:bottom w:val="none" w:sz="0" w:space="0" w:color="auto"/>
        <w:right w:val="none" w:sz="0" w:space="0" w:color="auto"/>
      </w:divBdr>
    </w:div>
    <w:div w:id="93227596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64625667">
      <w:bodyDiv w:val="1"/>
      <w:marLeft w:val="0"/>
      <w:marRight w:val="0"/>
      <w:marTop w:val="0"/>
      <w:marBottom w:val="0"/>
      <w:divBdr>
        <w:top w:val="none" w:sz="0" w:space="0" w:color="auto"/>
        <w:left w:val="none" w:sz="0" w:space="0" w:color="auto"/>
        <w:bottom w:val="none" w:sz="0" w:space="0" w:color="auto"/>
        <w:right w:val="none" w:sz="0" w:space="0" w:color="auto"/>
      </w:divBdr>
    </w:div>
    <w:div w:id="194538163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eks.sk/ElektronickaTabula/Detail/1682"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yperlink" Target="https://www.uvo.gov.sk/jednotny-europsky-dokument-pre-verejne-obstaravanie-605.html" TargetMode="External"/><Relationship Id="rId7" Type="http://schemas.openxmlformats.org/officeDocument/2006/relationships/endnotes" Target="endnotes.xml"/><Relationship Id="rId12" Type="http://schemas.openxmlformats.org/officeDocument/2006/relationships/hyperlink" Target="https://www.uvo.gov.sk/vyhladavanie-profilov/zakazky/239" TargetMode="External"/><Relationship Id="rId17" Type="http://schemas.openxmlformats.org/officeDocument/2006/relationships/hyperlink" Target="https://www.uvo.gov.sk/espd/" TargetMode="External"/><Relationship Id="rId2" Type="http://schemas.openxmlformats.org/officeDocument/2006/relationships/numbering" Target="numbering.xml"/><Relationship Id="rId16" Type="http://schemas.openxmlformats.org/officeDocument/2006/relationships/hyperlink" Target="https://portal.eks.sk/SpravaDodavatelov/RegistraciaDodavatela/ZiadostORegistraciu" TargetMode="External"/><Relationship Id="rId20" Type="http://schemas.openxmlformats.org/officeDocument/2006/relationships/hyperlink" Target="https://jed.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o.eks.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extdoc/1445/JED-prirucka_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ernel.eks.sk/SpravaVPPPVO/VPPPVO/AktualneUcinne/1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F405-D947-4A20-B2EA-D859A858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8646</Words>
  <Characters>49288</Characters>
  <Application>Microsoft Office Word</Application>
  <DocSecurity>0</DocSecurity>
  <Lines>410</Lines>
  <Paragraphs>115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57819</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2020-10-22T15:29:00Z</dcterms:created>
  <dcterms:modified xsi:type="dcterms:W3CDTF">2020-11-13T11:15:00Z</dcterms:modified>
</cp:coreProperties>
</file>