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6" w:rsidRPr="008E7B3D" w:rsidRDefault="00641AB6" w:rsidP="00641AB6">
      <w:pPr>
        <w:pStyle w:val="Zkladntext3"/>
        <w:rPr>
          <w:rFonts w:ascii="Arial Narrow" w:hAnsi="Arial Narrow"/>
          <w:color w:val="808080"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  <w:r w:rsidRPr="008E7B3D">
        <w:rPr>
          <w:rFonts w:ascii="Arial Narrow" w:hAnsi="Arial Narrow"/>
          <w:color w:val="808080"/>
          <w:sz w:val="18"/>
          <w:szCs w:val="18"/>
        </w:rPr>
        <w:t>Podľa ustanovení zákona č. 343/2015 Z. z. o verejnom obstarávaní a o zmene a doplnení niektorých zákonov</w:t>
      </w:r>
    </w:p>
    <w:p w:rsidR="00641AB6" w:rsidRDefault="00641AB6" w:rsidP="00641AB6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v znení neskorších predpisov</w:t>
      </w:r>
    </w:p>
    <w:p w:rsidR="00641AB6" w:rsidRPr="00A23C45" w:rsidRDefault="00641AB6" w:rsidP="00641AB6">
      <w:pPr>
        <w:jc w:val="center"/>
        <w:rPr>
          <w:bCs/>
          <w:color w:val="365F91"/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E40E399" wp14:editId="4A6852BA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5715000" cy="0"/>
                <wp:effectExtent l="0" t="0" r="19050" b="19050"/>
                <wp:wrapTopAndBottom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  <w10:wrap type="topAndBottom"/>
              </v:line>
            </w:pict>
          </mc:Fallback>
        </mc:AlternateContent>
      </w:r>
    </w:p>
    <w:p w:rsidR="00641AB6" w:rsidRDefault="00641AB6" w:rsidP="00641AB6">
      <w:pPr>
        <w:pStyle w:val="Hlavika"/>
      </w:pPr>
    </w:p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p w:rsidR="00641AB6" w:rsidRDefault="00641AB6" w:rsidP="00641AB6"/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641AB6" w:rsidRPr="00700E0B" w:rsidTr="003F08CA">
        <w:trPr>
          <w:trHeight w:val="2700"/>
        </w:trPr>
        <w:tc>
          <w:tcPr>
            <w:tcW w:w="9073" w:type="dxa"/>
          </w:tcPr>
          <w:p w:rsidR="00641AB6" w:rsidRPr="00700E0B" w:rsidRDefault="00641AB6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641AB6" w:rsidRPr="00700E0B" w:rsidRDefault="00641AB6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641AB6" w:rsidRDefault="00641AB6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</w:p>
          <w:p w:rsidR="00641AB6" w:rsidRPr="00641AB6" w:rsidRDefault="00641AB6" w:rsidP="00641AB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641AB6">
              <w:rPr>
                <w:rFonts w:ascii="Arial Narrow" w:hAnsi="Arial Narrow"/>
                <w:b/>
              </w:rPr>
              <w:t>KRITÉRIUM NA VYHODNOTENIE PONÚK,</w:t>
            </w:r>
          </w:p>
          <w:p w:rsidR="00641AB6" w:rsidRPr="004E7DB5" w:rsidRDefault="00641AB6" w:rsidP="00641AB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sz w:val="22"/>
              </w:rPr>
            </w:pPr>
            <w:r w:rsidRPr="00641AB6">
              <w:rPr>
                <w:rFonts w:ascii="Arial Narrow" w:hAnsi="Arial Narrow"/>
                <w:b/>
              </w:rPr>
              <w:t>PRAVIDLÁ  UPLATŇOVANIA  KRITÉRIA  NA VYHODNOTENIE PONÚK</w:t>
            </w:r>
          </w:p>
        </w:tc>
      </w:tr>
    </w:tbl>
    <w:p w:rsidR="00641AB6" w:rsidRDefault="00641AB6" w:rsidP="00641AB6"/>
    <w:p w:rsidR="00641AB6" w:rsidRDefault="00641AB6" w:rsidP="00641AB6">
      <w:r>
        <w:br w:type="page"/>
      </w:r>
    </w:p>
    <w:p w:rsidR="00641AB6" w:rsidRPr="00A45BE1" w:rsidRDefault="00641AB6" w:rsidP="00641AB6">
      <w:pPr>
        <w:tabs>
          <w:tab w:val="left" w:pos="666"/>
        </w:tabs>
        <w:rPr>
          <w:rFonts w:ascii="Arial Narrow" w:hAnsi="Arial Narrow" w:cs="Arial"/>
          <w:color w:val="DDD9C3" w:themeColor="background2" w:themeShade="E6"/>
          <w:sz w:val="22"/>
          <w:szCs w:val="22"/>
        </w:rPr>
      </w:pP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lastRenderedPageBreak/>
        <w:tab/>
      </w: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tab/>
      </w: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tab/>
      </w: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tab/>
      </w: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tab/>
      </w:r>
      <w:r>
        <w:rPr>
          <w:rFonts w:ascii="Arial Narrow" w:hAnsi="Arial Narrow" w:cs="Arial"/>
          <w:color w:val="DDD9C3" w:themeColor="background2" w:themeShade="E6"/>
          <w:sz w:val="22"/>
          <w:szCs w:val="22"/>
        </w:rPr>
        <w:tab/>
      </w:r>
      <w:r w:rsidRPr="00A45BE1">
        <w:rPr>
          <w:rFonts w:ascii="Arial Narrow" w:hAnsi="Arial Narrow" w:cs="Arial"/>
          <w:color w:val="DDD9C3" w:themeColor="background2" w:themeShade="E6"/>
          <w:sz w:val="22"/>
          <w:szCs w:val="22"/>
        </w:rPr>
        <w:t>Príloha č. 4 súťažných podkladov</w:t>
      </w:r>
    </w:p>
    <w:p w:rsidR="00641AB6" w:rsidRDefault="00641AB6" w:rsidP="00641AB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KRITÉRI</w:t>
      </w:r>
      <w:r>
        <w:rPr>
          <w:rFonts w:ascii="Arial Narrow" w:hAnsi="Arial Narrow" w:cs="Arial"/>
          <w:b/>
          <w:bCs/>
          <w:sz w:val="24"/>
          <w:szCs w:val="24"/>
        </w:rPr>
        <w:t>UM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 w:cs="Arial"/>
          <w:b/>
          <w:bCs/>
          <w:sz w:val="22"/>
          <w:szCs w:val="22"/>
          <w:lang w:eastAsia="sk-SK"/>
        </w:rPr>
      </w:pPr>
    </w:p>
    <w:p w:rsidR="00641AB6" w:rsidRPr="0042080A" w:rsidRDefault="00641AB6" w:rsidP="00641AB6">
      <w:pPr>
        <w:jc w:val="both"/>
        <w:rPr>
          <w:rFonts w:ascii="Arial Narrow" w:eastAsia="Calibri" w:hAnsi="Arial Narrow" w:cs="Arial"/>
          <w:bCs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:rsidR="00641AB6" w:rsidRPr="0042080A" w:rsidRDefault="00641AB6" w:rsidP="00641AB6">
      <w:pPr>
        <w:spacing w:after="120"/>
        <w:rPr>
          <w:rFonts w:ascii="Arial Narrow" w:eastAsia="Calibri" w:hAnsi="Arial Narrow" w:cs="Arial"/>
          <w:bCs/>
          <w:sz w:val="22"/>
          <w:szCs w:val="22"/>
          <w:lang w:eastAsia="sk-SK"/>
        </w:rPr>
      </w:pPr>
    </w:p>
    <w:p w:rsidR="00641AB6" w:rsidRPr="0042080A" w:rsidRDefault="00641AB6" w:rsidP="00641AB6">
      <w:pPr>
        <w:jc w:val="both"/>
        <w:rPr>
          <w:rFonts w:ascii="Arial Narrow" w:hAnsi="Arial Narrow" w:cs="Arial"/>
          <w:sz w:val="22"/>
          <w:szCs w:val="22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Pr="00641AB6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 xml:space="preserve">Celková navrhovaná </w:t>
      </w:r>
      <w:r w:rsidRPr="0042080A">
        <w:rPr>
          <w:rFonts w:ascii="Arial Narrow" w:hAnsi="Arial Narrow" w:cs="Arial"/>
          <w:b/>
          <w:sz w:val="22"/>
          <w:szCs w:val="22"/>
        </w:rPr>
        <w:t>cena za predmet zákazky</w:t>
      </w:r>
      <w:r w:rsidRPr="0042080A">
        <w:rPr>
          <w:rFonts w:ascii="Arial Narrow" w:hAnsi="Arial Narrow" w:cs="Arial"/>
          <w:sz w:val="22"/>
          <w:szCs w:val="22"/>
        </w:rPr>
        <w:t xml:space="preserve"> vyjadrená v E</w:t>
      </w:r>
      <w:r>
        <w:rPr>
          <w:rFonts w:ascii="Arial Narrow" w:hAnsi="Arial Narrow" w:cs="Arial"/>
          <w:sz w:val="22"/>
          <w:szCs w:val="22"/>
        </w:rPr>
        <w:t>UR</w:t>
      </w:r>
      <w:r w:rsidRPr="0042080A">
        <w:rPr>
          <w:rFonts w:ascii="Arial Narrow" w:hAnsi="Arial Narrow" w:cs="Arial"/>
          <w:sz w:val="22"/>
          <w:szCs w:val="22"/>
        </w:rPr>
        <w:t xml:space="preserve"> bez DPH.</w:t>
      </w:r>
    </w:p>
    <w:p w:rsidR="00641AB6" w:rsidRPr="0042080A" w:rsidRDefault="00641AB6" w:rsidP="00641AB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41AB6" w:rsidRPr="0042080A" w:rsidRDefault="00641AB6" w:rsidP="00641A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- uchádzač vyplní elektronicky formulár uvedený v ponuke časť „Hodnotiace kritériá“ Uchádzač uvedie návrh na plnenie kritéria na vyhodnotenie ponúk v súlade s údajmi uvedenými v Prílohe č. 3 </w:t>
      </w:r>
      <w:r w:rsidRPr="00641AB6">
        <w:rPr>
          <w:rFonts w:ascii="Arial Narrow" w:hAnsi="Arial Narrow" w:cs="Arial"/>
          <w:color w:val="000000"/>
          <w:sz w:val="22"/>
          <w:szCs w:val="24"/>
          <w:lang w:eastAsia="sk-SK"/>
        </w:rPr>
        <w:t>Vzor štruktúrovaného rozpočtu ceny</w:t>
      </w:r>
      <w:r>
        <w:rPr>
          <w:rFonts w:ascii="Arial Narrow" w:hAnsi="Arial Narrow" w:cs="Arial"/>
          <w:color w:val="000000"/>
          <w:sz w:val="22"/>
          <w:szCs w:val="24"/>
          <w:lang w:eastAsia="sk-SK"/>
        </w:rPr>
        <w:t>.</w:t>
      </w:r>
      <w:r w:rsidRPr="0042080A" w:rsidDel="00075A12">
        <w:rPr>
          <w:rFonts w:ascii="Arial Narrow" w:hAnsi="Arial Narrow" w:cs="Arial"/>
          <w:sz w:val="22"/>
          <w:szCs w:val="22"/>
          <w:u w:val="single"/>
          <w:lang w:eastAsia="sk-SK"/>
        </w:rPr>
        <w:t xml:space="preserve"> </w:t>
      </w:r>
    </w:p>
    <w:p w:rsidR="00641AB6" w:rsidRPr="0042080A" w:rsidRDefault="00641AB6" w:rsidP="00641A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641AB6" w:rsidRPr="0042080A" w:rsidRDefault="00641AB6" w:rsidP="00641A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:rsidR="00641AB6" w:rsidRPr="0042080A" w:rsidRDefault="00641AB6" w:rsidP="00641AB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</w:rPr>
        <w:t>Pravidlá pre uplatnenie kritéria:</w:t>
      </w:r>
      <w:r w:rsidRPr="0042080A" w:rsidDel="007D4EC8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:rsidR="00641AB6" w:rsidRPr="0042080A" w:rsidRDefault="00641AB6" w:rsidP="00641AB6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>Systém EKS automatizovane označí ponuku s najnižšou navrhovanou celkovou cenou za prvú, ponuku s druhou najnižšou navrhovanou celkovou cenou za druhú, ponuku s treťou najnižšou navrhovanou celkovou cenou za tretiu, atď. Ponuku uchádzača, ktorého systém EKS automatizovane vyhodnotil podľa predmetného kritéria a umiestnil sa na prvom mieste a splnil podmienky účasti a požiadavky na predmet zákazky, odporučí komisia na vyhodnotenie ponúk verejnému obstarávateľovi prijať.</w:t>
      </w:r>
    </w:p>
    <w:p w:rsidR="00B273D9" w:rsidRDefault="00B273D9"/>
    <w:sectPr w:rsidR="00B2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B6"/>
    <w:rsid w:val="00641AB6"/>
    <w:rsid w:val="00B273D9"/>
    <w:rsid w:val="00C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AB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641AB6"/>
    <w:pPr>
      <w:tabs>
        <w:tab w:val="clear" w:pos="2160"/>
        <w:tab w:val="clear" w:pos="2880"/>
        <w:tab w:val="clear" w:pos="4500"/>
      </w:tabs>
      <w:jc w:val="center"/>
    </w:pPr>
    <w:rPr>
      <w:rFonts w:cs="Arial"/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641AB6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41AB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cs="Arial"/>
    </w:rPr>
  </w:style>
  <w:style w:type="character" w:customStyle="1" w:styleId="HlavikaChar">
    <w:name w:val="Hlavička Char"/>
    <w:basedOn w:val="Predvolenpsmoodseku"/>
    <w:link w:val="Hlavika"/>
    <w:uiPriority w:val="99"/>
    <w:rsid w:val="00641AB6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AB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641AB6"/>
    <w:pPr>
      <w:tabs>
        <w:tab w:val="clear" w:pos="2160"/>
        <w:tab w:val="clear" w:pos="2880"/>
        <w:tab w:val="clear" w:pos="4500"/>
      </w:tabs>
      <w:jc w:val="center"/>
    </w:pPr>
    <w:rPr>
      <w:rFonts w:cs="Arial"/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641AB6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41AB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cs="Arial"/>
    </w:rPr>
  </w:style>
  <w:style w:type="character" w:customStyle="1" w:styleId="HlavikaChar">
    <w:name w:val="Hlavička Char"/>
    <w:basedOn w:val="Predvolenpsmoodseku"/>
    <w:link w:val="Hlavika"/>
    <w:uiPriority w:val="99"/>
    <w:rsid w:val="00641AB6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2020-07-02T09:37:00Z</dcterms:created>
  <dcterms:modified xsi:type="dcterms:W3CDTF">2020-07-02T09:37:00Z</dcterms:modified>
</cp:coreProperties>
</file>