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B3" w:rsidRPr="00EC2537" w:rsidRDefault="00FE56B3" w:rsidP="00FE56B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2</w:t>
      </w:r>
      <w:r w:rsidRPr="00EC2537">
        <w:rPr>
          <w:rFonts w:ascii="Arial Narrow" w:hAnsi="Arial Narrow" w:cs="Arial"/>
        </w:rPr>
        <w:t xml:space="preserve"> súťažných podkladov</w:t>
      </w:r>
    </w:p>
    <w:p w:rsidR="00FE56B3" w:rsidRDefault="00FE56B3" w:rsidP="00FE56B3">
      <w:pPr>
        <w:widowControl w:val="0"/>
        <w:tabs>
          <w:tab w:val="left" w:pos="634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E56B3" w:rsidRDefault="00FE56B3" w:rsidP="00FE56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E56B3" w:rsidRDefault="00FE56B3" w:rsidP="00FE56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E56B3" w:rsidRDefault="00FE56B3" w:rsidP="00FE56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E56B3" w:rsidRDefault="00FE56B3" w:rsidP="00FE56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E56B3" w:rsidRDefault="00FE56B3" w:rsidP="00FE56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E56B3" w:rsidRDefault="00FE56B3" w:rsidP="00FE56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E56B3" w:rsidRDefault="00FE56B3" w:rsidP="00FE56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FE56B3" w:rsidRPr="00EC2537" w:rsidTr="00C63F48">
        <w:trPr>
          <w:trHeight w:val="2700"/>
        </w:trPr>
        <w:tc>
          <w:tcPr>
            <w:tcW w:w="9073" w:type="dxa"/>
          </w:tcPr>
          <w:p w:rsidR="00FE56B3" w:rsidRPr="0031184F" w:rsidRDefault="00FE56B3" w:rsidP="00C63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FE56B3" w:rsidRPr="0031184F" w:rsidRDefault="00FE56B3" w:rsidP="00C63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FE56B3" w:rsidRPr="0031184F" w:rsidRDefault="00FE56B3" w:rsidP="00C63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FE56B3" w:rsidRPr="000C1174" w:rsidRDefault="00FE56B3" w:rsidP="00C63F4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0C1174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návrh </w:t>
            </w:r>
            <w:r w:rsidRPr="000C1174">
              <w:rPr>
                <w:rFonts w:ascii="Arial Narrow" w:hAnsi="Arial Narrow" w:cs="Arial"/>
                <w:b/>
                <w:smallCaps/>
              </w:rPr>
              <w:t>RÁMCOVEJ DOHODY</w:t>
            </w:r>
          </w:p>
        </w:tc>
      </w:tr>
    </w:tbl>
    <w:p w:rsidR="00FE56B3" w:rsidRPr="00157294" w:rsidRDefault="00FE56B3" w:rsidP="00FE56B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FE56B3" w:rsidRDefault="00FE56B3" w:rsidP="00FE56B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E56B3" w:rsidRDefault="00FE56B3" w:rsidP="00FE56B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E56B3" w:rsidRDefault="00FE56B3" w:rsidP="00FE56B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E56B3" w:rsidRDefault="00FE56B3" w:rsidP="00FE56B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bookmarkStart w:id="0" w:name="_Toc269207840"/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B4743" w:rsidRDefault="00FB474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B4743" w:rsidRDefault="00FB474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FE56B3" w:rsidRPr="009F2FEC" w:rsidRDefault="00FE56B3" w:rsidP="00FE56B3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r w:rsidRPr="009F2FEC">
        <w:rPr>
          <w:rFonts w:ascii="Arial Narrow" w:hAnsi="Arial Narrow"/>
          <w:b/>
          <w:bCs/>
          <w:sz w:val="22"/>
        </w:rPr>
        <w:lastRenderedPageBreak/>
        <w:t xml:space="preserve">Rámcová dohoda č. </w:t>
      </w:r>
      <w:r>
        <w:rPr>
          <w:rFonts w:ascii="Arial Narrow" w:hAnsi="Arial Narrow"/>
          <w:b/>
          <w:bCs/>
          <w:sz w:val="22"/>
        </w:rPr>
        <w:t>SE-VO2-</w:t>
      </w:r>
      <w:r w:rsidR="00FF4249">
        <w:rPr>
          <w:rFonts w:ascii="Arial Narrow" w:hAnsi="Arial Narrow"/>
          <w:b/>
          <w:bCs/>
          <w:sz w:val="22"/>
        </w:rPr>
        <w:t>2021/003862-00</w:t>
      </w:r>
    </w:p>
    <w:p w:rsidR="00FE56B3" w:rsidRPr="000814FA" w:rsidRDefault="00FE56B3" w:rsidP="00FE56B3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bCs/>
          <w:sz w:val="22"/>
          <w:szCs w:val="22"/>
        </w:rPr>
        <w:t>na uskutočnenie</w:t>
      </w:r>
    </w:p>
    <w:p w:rsidR="00FE56B3" w:rsidRDefault="00FE56B3" w:rsidP="00FE56B3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0814FA">
        <w:rPr>
          <w:rFonts w:ascii="Arial Narrow" w:hAnsi="Arial Narrow" w:cs="Arial"/>
          <w:sz w:val="22"/>
          <w:szCs w:val="22"/>
        </w:rPr>
        <w:t xml:space="preserve">odbornej prehliadky, odbornej skúšky a opakovanej úradnej skúšky vyhradených technických zariadení </w:t>
      </w:r>
      <w:r>
        <w:rPr>
          <w:rFonts w:ascii="Arial Narrow" w:hAnsi="Arial Narrow" w:cs="Arial"/>
          <w:sz w:val="22"/>
          <w:szCs w:val="22"/>
        </w:rPr>
        <w:t>plynových</w:t>
      </w:r>
      <w:r w:rsidRPr="000814FA">
        <w:rPr>
          <w:rFonts w:ascii="Arial Narrow" w:hAnsi="Arial Narrow" w:cs="Arial"/>
          <w:sz w:val="22"/>
          <w:szCs w:val="22"/>
        </w:rPr>
        <w:t xml:space="preserve"> v  objektoch Ministerstva vnútra Slovenskej republiky</w:t>
      </w:r>
    </w:p>
    <w:p w:rsidR="00FE56B3" w:rsidRPr="000814FA" w:rsidRDefault="00FE56B3" w:rsidP="00FE56B3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(....................kraj)</w:t>
      </w:r>
    </w:p>
    <w:p w:rsidR="001A17ED" w:rsidRPr="009F2FEC" w:rsidRDefault="00FE56B3" w:rsidP="001A17ED">
      <w:pPr>
        <w:pStyle w:val="Default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uzatvorená </w:t>
      </w:r>
      <w:r w:rsidRPr="009F2FEC">
        <w:rPr>
          <w:rFonts w:ascii="Arial Narrow" w:hAnsi="Arial Narrow"/>
          <w:bCs/>
          <w:sz w:val="22"/>
          <w:szCs w:val="22"/>
        </w:rPr>
        <w:t>podľa § 269 ods. 2 zákona č. 513/1991 Zb. Obchodný zákonní</w:t>
      </w:r>
      <w:r w:rsidR="001A17ED">
        <w:rPr>
          <w:rFonts w:ascii="Arial Narrow" w:hAnsi="Arial Narrow"/>
          <w:bCs/>
          <w:sz w:val="22"/>
          <w:szCs w:val="22"/>
        </w:rPr>
        <w:t xml:space="preserve">k v znení neskorších predpisov </w:t>
      </w:r>
    </w:p>
    <w:p w:rsidR="00FE56B3" w:rsidRPr="009F2FEC" w:rsidRDefault="00FE56B3" w:rsidP="00FE56B3">
      <w:pPr>
        <w:pStyle w:val="Default"/>
        <w:rPr>
          <w:rFonts w:ascii="Arial Narrow" w:hAnsi="Arial Narrow"/>
          <w:bCs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>a podľa § 83 zákona č. 343/2015 Z. z. o verejnom obstarávaní a o zmene a doplnení niektorých</w:t>
      </w:r>
    </w:p>
    <w:p w:rsidR="00FE56B3" w:rsidRPr="000814FA" w:rsidRDefault="00FE56B3" w:rsidP="00FE56B3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>zákonov v znení neskorších prepisov ( ďalej len „zákon 343/2015 Z. z.“)</w:t>
      </w:r>
    </w:p>
    <w:p w:rsidR="00FE56B3" w:rsidRPr="000814FA" w:rsidRDefault="00FE56B3" w:rsidP="00FE56B3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 xml:space="preserve">( </w:t>
      </w:r>
      <w:r w:rsidRPr="000814FA">
        <w:rPr>
          <w:rFonts w:ascii="Arial Narrow" w:hAnsi="Arial Narrow"/>
          <w:b/>
          <w:bCs/>
          <w:sz w:val="22"/>
        </w:rPr>
        <w:t>ďalej len „Rámcová dohoda“)</w:t>
      </w:r>
    </w:p>
    <w:p w:rsidR="00FE56B3" w:rsidRPr="000814FA" w:rsidRDefault="00FE56B3" w:rsidP="00FE56B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:rsidR="00FE56B3" w:rsidRDefault="00FE56B3" w:rsidP="00FE56B3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FE56B3" w:rsidRPr="000814FA" w:rsidRDefault="00FE56B3" w:rsidP="00FE56B3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Objednávateľ: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FE56B3" w:rsidRPr="000814FA" w:rsidRDefault="00FE56B3" w:rsidP="00FE56B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FE56B3" w:rsidRPr="009F2FEC" w:rsidRDefault="00FE56B3" w:rsidP="00FE56B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Splnomocnený k podpi</w:t>
      </w:r>
      <w:r>
        <w:rPr>
          <w:rFonts w:ascii="Arial Narrow" w:hAnsi="Arial Narrow" w:cs="Calibri"/>
          <w:bCs/>
          <w:sz w:val="22"/>
        </w:rPr>
        <w:t>su:</w:t>
      </w:r>
      <w:r>
        <w:rPr>
          <w:rFonts w:ascii="Arial Narrow" w:hAnsi="Arial Narrow" w:cs="Calibri"/>
          <w:bCs/>
          <w:sz w:val="22"/>
        </w:rPr>
        <w:tab/>
      </w:r>
    </w:p>
    <w:p w:rsidR="00FE56B3" w:rsidRPr="000814FA" w:rsidRDefault="00FE56B3" w:rsidP="00FE56B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IČ</w:t>
      </w:r>
      <w:r w:rsidRPr="000814FA">
        <w:rPr>
          <w:rFonts w:ascii="Arial Narrow" w:hAnsi="Arial Narrow" w:cs="Calibri"/>
          <w:bCs/>
          <w:sz w:val="22"/>
        </w:rPr>
        <w:t xml:space="preserve">O: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:rsidR="00FE56B3" w:rsidRPr="000814FA" w:rsidRDefault="00FE56B3" w:rsidP="00FE56B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Bankové spojenie: Štátna pokladnica</w:t>
      </w:r>
    </w:p>
    <w:p w:rsidR="00FE56B3" w:rsidRPr="000814FA" w:rsidRDefault="00FE56B3" w:rsidP="00FE56B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Číslo účtu:  7000180023/8180</w:t>
      </w:r>
    </w:p>
    <w:p w:rsidR="00FE56B3" w:rsidRPr="000814FA" w:rsidRDefault="00FE56B3" w:rsidP="00FE56B3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SK7881800000007000180023</w:t>
      </w:r>
    </w:p>
    <w:p w:rsidR="00FE56B3" w:rsidRPr="000814FA" w:rsidRDefault="00FE56B3" w:rsidP="00FE56B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</w:p>
    <w:p w:rsidR="00FE56B3" w:rsidRPr="000814FA" w:rsidRDefault="00FE56B3" w:rsidP="00FE56B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(ďalej len „Objednávateľ )</w:t>
      </w:r>
    </w:p>
    <w:p w:rsidR="00FE56B3" w:rsidRDefault="00FE56B3" w:rsidP="00FE56B3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FE56B3" w:rsidRPr="000814FA" w:rsidRDefault="00FE56B3" w:rsidP="00FE56B3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Dodávateľ: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Štatutárny zástupca: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Splnomocnený k podpisu: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DIČ: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 DPH: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Bankové spojenie: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Číslo účtu: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IBAN: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Tel: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Fax: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e-mail: </w:t>
      </w:r>
    </w:p>
    <w:p w:rsidR="00FE56B3" w:rsidRPr="000814FA" w:rsidRDefault="00FE56B3" w:rsidP="00FE56B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registrácia: </w:t>
      </w:r>
    </w:p>
    <w:p w:rsidR="00FE56B3" w:rsidRPr="000814FA" w:rsidRDefault="00FE56B3" w:rsidP="00FE56B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FE56B3" w:rsidRDefault="00FE56B3" w:rsidP="00FE56B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 (ďalej len „Dodávateľ“)</w:t>
      </w:r>
    </w:p>
    <w:p w:rsidR="00FE56B3" w:rsidRPr="000814FA" w:rsidRDefault="00FE56B3" w:rsidP="00FE56B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 xml:space="preserve">(ďalej </w:t>
      </w:r>
      <w:r w:rsidRPr="000814FA">
        <w:rPr>
          <w:rFonts w:ascii="Arial Narrow" w:hAnsi="Arial Narrow" w:cs="Calibri"/>
          <w:bCs/>
          <w:sz w:val="22"/>
        </w:rPr>
        <w:t xml:space="preserve">spolu </w:t>
      </w:r>
      <w:r>
        <w:rPr>
          <w:rFonts w:ascii="Arial Narrow" w:hAnsi="Arial Narrow" w:cs="Calibri"/>
          <w:bCs/>
          <w:sz w:val="22"/>
        </w:rPr>
        <w:t>len</w:t>
      </w:r>
      <w:r w:rsidRPr="000814FA">
        <w:rPr>
          <w:rFonts w:ascii="Arial Narrow" w:hAnsi="Arial Narrow" w:cs="Calibri"/>
          <w:bCs/>
          <w:sz w:val="22"/>
        </w:rPr>
        <w:t xml:space="preserve"> „Účastníci Rámcovej dohody“)</w:t>
      </w:r>
    </w:p>
    <w:p w:rsidR="00FE56B3" w:rsidRDefault="00FE56B3" w:rsidP="00FE56B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FE56B3" w:rsidRDefault="00FE56B3" w:rsidP="00FE56B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23166A" w:rsidRDefault="0023166A" w:rsidP="00FE56B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23166A" w:rsidRDefault="0023166A" w:rsidP="00FE56B3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FE56B3" w:rsidRPr="000814FA" w:rsidRDefault="00FE56B3" w:rsidP="00FE56B3">
      <w:pPr>
        <w:jc w:val="center"/>
        <w:rPr>
          <w:rFonts w:ascii="Arial Narrow" w:hAnsi="Arial Narrow"/>
          <w:b/>
          <w:color w:val="000000"/>
          <w:sz w:val="22"/>
        </w:rPr>
      </w:pPr>
      <w:r w:rsidRPr="000814FA">
        <w:rPr>
          <w:rFonts w:ascii="Arial Narrow" w:hAnsi="Arial Narrow"/>
          <w:b/>
          <w:color w:val="000000"/>
          <w:sz w:val="22"/>
        </w:rPr>
        <w:lastRenderedPageBreak/>
        <w:t>ÚVODNÉ USTANOVENIA</w:t>
      </w:r>
    </w:p>
    <w:p w:rsidR="00FE56B3" w:rsidRPr="0090498C" w:rsidRDefault="00FE56B3" w:rsidP="00FE56B3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t>Účastníci Rámcovej dohody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č. XX/</w:t>
      </w:r>
      <w:r w:rsidRPr="000814FA">
        <w:rPr>
          <w:rFonts w:ascii="Arial Narrow" w:hAnsi="Arial Narrow"/>
          <w:bCs/>
          <w:iCs/>
          <w:sz w:val="22"/>
        </w:rPr>
        <w:t>20</w:t>
      </w:r>
      <w:r>
        <w:rPr>
          <w:rFonts w:ascii="Arial Narrow" w:hAnsi="Arial Narrow"/>
          <w:bCs/>
          <w:iCs/>
          <w:sz w:val="22"/>
        </w:rPr>
        <w:t>XX</w:t>
      </w:r>
      <w:r w:rsidRPr="000814FA">
        <w:rPr>
          <w:rFonts w:ascii="Arial Narrow" w:hAnsi="Arial Narrow"/>
          <w:bCs/>
          <w:iCs/>
          <w:sz w:val="22"/>
        </w:rPr>
        <w:t xml:space="preserve"> d</w:t>
      </w:r>
      <w:r>
        <w:rPr>
          <w:rFonts w:ascii="Arial Narrow" w:hAnsi="Arial Narrow"/>
          <w:bCs/>
          <w:iCs/>
          <w:color w:val="000000"/>
          <w:sz w:val="22"/>
        </w:rPr>
        <w:t>ňa XX.X</w:t>
      </w:r>
      <w:r w:rsidRPr="000814FA">
        <w:rPr>
          <w:rFonts w:ascii="Arial Narrow" w:hAnsi="Arial Narrow"/>
          <w:bCs/>
          <w:iCs/>
          <w:color w:val="000000"/>
          <w:sz w:val="22"/>
        </w:rPr>
        <w:t>X.20</w:t>
      </w:r>
      <w:r>
        <w:rPr>
          <w:rFonts w:ascii="Arial Narrow" w:hAnsi="Arial Narrow"/>
          <w:bCs/>
          <w:iCs/>
          <w:color w:val="000000"/>
          <w:sz w:val="22"/>
        </w:rPr>
        <w:t>XX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pod značkou XXXX -XXX (ďalej len „VO“).</w:t>
      </w:r>
    </w:p>
    <w:p w:rsidR="00FE56B3" w:rsidRPr="000814FA" w:rsidRDefault="00FE56B3" w:rsidP="00FE56B3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dodania služby </w:t>
      </w:r>
      <w:r w:rsidRPr="00A67F9A">
        <w:rPr>
          <w:rFonts w:ascii="Arial Narrow" w:hAnsi="Arial Narrow"/>
          <w:bCs/>
          <w:iCs/>
          <w:color w:val="000000"/>
          <w:sz w:val="22"/>
        </w:rPr>
        <w:t>(tak ako je tento pojem zadefinovaný v čl. I  bode 1.1. a v Prílohe č. 1 Rámcovej dohody) v súlade s touto Rámcovou dohodou.</w:t>
      </w:r>
    </w:p>
    <w:p w:rsidR="00FE56B3" w:rsidRDefault="00FE56B3" w:rsidP="00FE56B3">
      <w:pPr>
        <w:pStyle w:val="Nadpis3"/>
        <w:tabs>
          <w:tab w:val="clear" w:pos="540"/>
          <w:tab w:val="right" w:pos="8820"/>
        </w:tabs>
        <w:spacing w:before="0"/>
        <w:ind w:left="0" w:firstLine="0"/>
        <w:jc w:val="center"/>
        <w:rPr>
          <w:rFonts w:ascii="Arial Narrow" w:hAnsi="Arial Narrow"/>
          <w:sz w:val="22"/>
        </w:rPr>
      </w:pPr>
      <w:bookmarkStart w:id="1" w:name="_Toc68656842"/>
      <w:bookmarkStart w:id="2" w:name="_Toc68656940"/>
      <w:bookmarkStart w:id="3" w:name="_Toc68673461"/>
      <w:bookmarkEnd w:id="1"/>
      <w:bookmarkEnd w:id="2"/>
      <w:bookmarkEnd w:id="3"/>
      <w:r>
        <w:rPr>
          <w:rFonts w:ascii="Arial Narrow" w:hAnsi="Arial Narrow"/>
          <w:sz w:val="22"/>
        </w:rPr>
        <w:t>ČI. I.</w:t>
      </w:r>
    </w:p>
    <w:p w:rsidR="00FE56B3" w:rsidRDefault="00FE56B3" w:rsidP="00FE56B3">
      <w:pPr>
        <w:pStyle w:val="Nadpis3"/>
        <w:tabs>
          <w:tab w:val="clear" w:pos="540"/>
          <w:tab w:val="right" w:pos="8820"/>
        </w:tabs>
        <w:spacing w:before="0"/>
        <w:ind w:left="0" w:firstLine="0"/>
        <w:jc w:val="center"/>
        <w:rPr>
          <w:rFonts w:ascii="Arial Narrow" w:hAnsi="Arial Narrow" w:cs="Times New Roman"/>
          <w:bCs w:val="0"/>
          <w:smallCaps w:val="0"/>
          <w:color w:val="000000"/>
          <w:sz w:val="22"/>
          <w:lang w:eastAsia="sk-SK"/>
        </w:rPr>
      </w:pPr>
      <w:r>
        <w:rPr>
          <w:rFonts w:ascii="Arial Narrow" w:hAnsi="Arial Narrow" w:cs="Times New Roman"/>
          <w:bCs w:val="0"/>
          <w:smallCaps w:val="0"/>
          <w:color w:val="000000"/>
          <w:sz w:val="22"/>
          <w:lang w:eastAsia="sk-SK"/>
        </w:rPr>
        <w:t>PREDMET RÁMCOVEJ DOHODY</w:t>
      </w:r>
    </w:p>
    <w:p w:rsidR="004B5526" w:rsidRDefault="00FE56B3" w:rsidP="00FE56B3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 w:rsidRPr="004B5526">
        <w:rPr>
          <w:rFonts w:ascii="Arial Narrow" w:hAnsi="Arial Narrow"/>
          <w:sz w:val="22"/>
          <w:szCs w:val="22"/>
          <w:lang w:eastAsia="cs-CZ"/>
        </w:rPr>
        <w:t xml:space="preserve">Predmetom tejto Rámcovej dohody je </w:t>
      </w:r>
      <w:r w:rsidR="001A17ED" w:rsidRPr="004B5526">
        <w:rPr>
          <w:rFonts w:ascii="Arial Narrow" w:hAnsi="Arial Narrow"/>
          <w:sz w:val="22"/>
          <w:szCs w:val="22"/>
          <w:lang w:eastAsia="cs-CZ"/>
        </w:rPr>
        <w:t xml:space="preserve">záväzok Dodávateľa </w:t>
      </w:r>
      <w:r w:rsidRPr="004B5526">
        <w:rPr>
          <w:rFonts w:ascii="Arial Narrow" w:hAnsi="Arial Narrow"/>
          <w:sz w:val="22"/>
          <w:szCs w:val="22"/>
          <w:lang w:eastAsia="cs-CZ"/>
        </w:rPr>
        <w:t>vykona</w:t>
      </w:r>
      <w:r w:rsidR="001A17ED" w:rsidRPr="004B5526">
        <w:rPr>
          <w:rFonts w:ascii="Arial Narrow" w:hAnsi="Arial Narrow"/>
          <w:sz w:val="22"/>
          <w:szCs w:val="22"/>
          <w:lang w:eastAsia="cs-CZ"/>
        </w:rPr>
        <w:t>ť</w:t>
      </w:r>
      <w:r w:rsidRPr="004B5526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1A17ED" w:rsidRPr="004B5526">
        <w:rPr>
          <w:rFonts w:ascii="Arial Narrow" w:hAnsi="Arial Narrow"/>
          <w:sz w:val="22"/>
          <w:szCs w:val="22"/>
          <w:lang w:eastAsia="cs-CZ"/>
        </w:rPr>
        <w:t>pre Objednávateľa</w:t>
      </w:r>
      <w:r w:rsidRPr="004B5526">
        <w:rPr>
          <w:rFonts w:ascii="Arial Narrow" w:hAnsi="Arial Narrow"/>
          <w:sz w:val="22"/>
          <w:szCs w:val="22"/>
          <w:lang w:eastAsia="cs-CZ"/>
        </w:rPr>
        <w:t xml:space="preserve"> odborn</w:t>
      </w:r>
      <w:r w:rsidR="001A17ED" w:rsidRPr="004B5526">
        <w:rPr>
          <w:rFonts w:ascii="Arial Narrow" w:hAnsi="Arial Narrow"/>
          <w:sz w:val="22"/>
          <w:szCs w:val="22"/>
          <w:lang w:eastAsia="cs-CZ"/>
        </w:rPr>
        <w:t>é</w:t>
      </w:r>
      <w:r w:rsidRPr="004B5526">
        <w:rPr>
          <w:rFonts w:ascii="Arial Narrow" w:hAnsi="Arial Narrow"/>
          <w:sz w:val="22"/>
          <w:szCs w:val="22"/>
          <w:lang w:eastAsia="cs-CZ"/>
        </w:rPr>
        <w:t xml:space="preserve"> prehliad</w:t>
      </w:r>
      <w:r w:rsidR="001A17ED" w:rsidRPr="004B5526">
        <w:rPr>
          <w:rFonts w:ascii="Arial Narrow" w:hAnsi="Arial Narrow"/>
          <w:sz w:val="22"/>
          <w:szCs w:val="22"/>
          <w:lang w:eastAsia="cs-CZ"/>
        </w:rPr>
        <w:t>ky</w:t>
      </w:r>
      <w:r w:rsidRPr="004B5526">
        <w:rPr>
          <w:rFonts w:ascii="Arial Narrow" w:hAnsi="Arial Narrow"/>
          <w:sz w:val="22"/>
          <w:szCs w:val="22"/>
          <w:lang w:eastAsia="cs-CZ"/>
        </w:rPr>
        <w:t>, odborn</w:t>
      </w:r>
      <w:r w:rsidR="001A17ED" w:rsidRPr="004B5526">
        <w:rPr>
          <w:rFonts w:ascii="Arial Narrow" w:hAnsi="Arial Narrow"/>
          <w:sz w:val="22"/>
          <w:szCs w:val="22"/>
          <w:lang w:eastAsia="cs-CZ"/>
        </w:rPr>
        <w:t>é</w:t>
      </w:r>
      <w:r w:rsidRPr="004B5526">
        <w:rPr>
          <w:rFonts w:ascii="Arial Narrow" w:hAnsi="Arial Narrow"/>
          <w:sz w:val="22"/>
          <w:szCs w:val="22"/>
          <w:lang w:eastAsia="cs-CZ"/>
        </w:rPr>
        <w:t xml:space="preserve"> skúš</w:t>
      </w:r>
      <w:r w:rsidR="001A17ED" w:rsidRPr="004B5526">
        <w:rPr>
          <w:rFonts w:ascii="Arial Narrow" w:hAnsi="Arial Narrow"/>
          <w:sz w:val="22"/>
          <w:szCs w:val="22"/>
          <w:lang w:eastAsia="cs-CZ"/>
        </w:rPr>
        <w:t>ky</w:t>
      </w:r>
      <w:r w:rsidRPr="004B5526">
        <w:rPr>
          <w:rFonts w:ascii="Arial Narrow" w:hAnsi="Arial Narrow"/>
          <w:sz w:val="22"/>
          <w:szCs w:val="22"/>
          <w:lang w:eastAsia="cs-CZ"/>
        </w:rPr>
        <w:t xml:space="preserve"> a opakovan</w:t>
      </w:r>
      <w:r w:rsidR="001A17ED" w:rsidRPr="004B5526">
        <w:rPr>
          <w:rFonts w:ascii="Arial Narrow" w:hAnsi="Arial Narrow"/>
          <w:sz w:val="22"/>
          <w:szCs w:val="22"/>
          <w:lang w:eastAsia="cs-CZ"/>
        </w:rPr>
        <w:t>é</w:t>
      </w:r>
      <w:r w:rsidRPr="004B5526">
        <w:rPr>
          <w:rFonts w:ascii="Arial Narrow" w:hAnsi="Arial Narrow"/>
          <w:sz w:val="22"/>
          <w:szCs w:val="22"/>
          <w:lang w:eastAsia="cs-CZ"/>
        </w:rPr>
        <w:t xml:space="preserve"> úradn</w:t>
      </w:r>
      <w:r w:rsidR="001A17ED" w:rsidRPr="004B5526">
        <w:rPr>
          <w:rFonts w:ascii="Arial Narrow" w:hAnsi="Arial Narrow"/>
          <w:sz w:val="22"/>
          <w:szCs w:val="22"/>
          <w:lang w:eastAsia="cs-CZ"/>
        </w:rPr>
        <w:t>é</w:t>
      </w:r>
      <w:r w:rsidRPr="004B5526">
        <w:rPr>
          <w:rFonts w:ascii="Arial Narrow" w:hAnsi="Arial Narrow"/>
          <w:sz w:val="22"/>
          <w:szCs w:val="22"/>
          <w:lang w:eastAsia="cs-CZ"/>
        </w:rPr>
        <w:t xml:space="preserve"> skúšok vyhradených technických zariadení plynových (ďalej len „VTZ plynové“) v súlade s  ustanoveniami  vyhlášky Ministerstva práce, sociálnych vecí a rodiny Slovenskej republiky č. 508/2009 Z. z., ktorou sa ustanovujú podrobnosti na zaistenie bezpečnosti a ochrany zdravia pri práci s technickými zariadeniami tlakovými, zdvíhacími, elektrickými a plynovými a ktorou sa ustanovujú technické zariadenia, ktoré sa považujú za vyhradené technické zariadenia v znení neskorších predpisov (ďalej len „vyhláška č. 508/2009 Z.z.“) v objektoch, ktoré sú vo vlastníctve Slovenskej republiky v správe Ministerstva vnútra Slovenskej republiky v rámci </w:t>
      </w:r>
      <w:r w:rsidRPr="004B5526">
        <w:rPr>
          <w:rFonts w:ascii="Arial Narrow" w:hAnsi="Arial Narrow"/>
          <w:sz w:val="22"/>
          <w:szCs w:val="22"/>
          <w:highlight w:val="yellow"/>
          <w:lang w:eastAsia="cs-CZ"/>
        </w:rPr>
        <w:t>..........</w:t>
      </w:r>
      <w:r w:rsidRPr="004B5526">
        <w:rPr>
          <w:rFonts w:ascii="Arial Narrow" w:hAnsi="Arial Narrow"/>
          <w:sz w:val="22"/>
          <w:szCs w:val="22"/>
          <w:lang w:eastAsia="cs-CZ"/>
        </w:rPr>
        <w:t xml:space="preserve"> kraja (ďalej len „služby“) v súlade s Opisom predmetu zákazky, ktorý tvorí Prílohu č. 1 tejto Rámcovej dohody a záväzok objednávateľa zaplatiť za poskytnuté služby dodávateľovi cenu podľa článku V tejto Rámcovej dohody </w:t>
      </w:r>
    </w:p>
    <w:p w:rsidR="00FE56B3" w:rsidRPr="004B5526" w:rsidRDefault="004B5526" w:rsidP="00FE56B3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Služby sú</w:t>
      </w:r>
      <w:r w:rsidRPr="00A67F9A">
        <w:rPr>
          <w:rFonts w:ascii="Arial Narrow" w:hAnsi="Arial Narrow"/>
          <w:sz w:val="22"/>
          <w:szCs w:val="22"/>
          <w:lang w:eastAsia="cs-CZ"/>
        </w:rPr>
        <w:t xml:space="preserve"> poskytovan</w:t>
      </w:r>
      <w:r>
        <w:rPr>
          <w:rFonts w:ascii="Arial Narrow" w:hAnsi="Arial Narrow"/>
          <w:sz w:val="22"/>
          <w:szCs w:val="22"/>
          <w:lang w:eastAsia="cs-CZ"/>
        </w:rPr>
        <w:t>é</w:t>
      </w:r>
      <w:r w:rsidRPr="00A67F9A">
        <w:rPr>
          <w:rFonts w:ascii="Arial Narrow" w:hAnsi="Arial Narrow"/>
          <w:sz w:val="22"/>
          <w:szCs w:val="22"/>
          <w:lang w:eastAsia="cs-CZ"/>
        </w:rPr>
        <w:t xml:space="preserve"> </w:t>
      </w:r>
      <w:r>
        <w:rPr>
          <w:rFonts w:ascii="Arial Narrow" w:hAnsi="Arial Narrow"/>
          <w:sz w:val="22"/>
          <w:szCs w:val="22"/>
          <w:lang w:eastAsia="cs-CZ"/>
        </w:rPr>
        <w:t>sú</w:t>
      </w:r>
      <w:r w:rsidR="00FE56B3" w:rsidRPr="004B5526">
        <w:rPr>
          <w:rFonts w:ascii="Arial Narrow" w:hAnsi="Arial Narrow"/>
          <w:sz w:val="22"/>
          <w:szCs w:val="22"/>
          <w:lang w:eastAsia="cs-CZ"/>
        </w:rPr>
        <w:t xml:space="preserve"> špecifikovan</w:t>
      </w:r>
      <w:r>
        <w:rPr>
          <w:rFonts w:ascii="Arial Narrow" w:hAnsi="Arial Narrow"/>
          <w:sz w:val="22"/>
          <w:szCs w:val="22"/>
          <w:lang w:eastAsia="cs-CZ"/>
        </w:rPr>
        <w:t>é</w:t>
      </w:r>
      <w:r w:rsidR="00FE56B3" w:rsidRPr="004B5526">
        <w:rPr>
          <w:rFonts w:ascii="Arial Narrow" w:hAnsi="Arial Narrow"/>
          <w:sz w:val="22"/>
          <w:szCs w:val="22"/>
          <w:lang w:eastAsia="cs-CZ"/>
        </w:rPr>
        <w:t xml:space="preserve"> v Prílohe č. 1 tejto Rámcovej dohody.</w:t>
      </w:r>
    </w:p>
    <w:p w:rsidR="00FE56B3" w:rsidRDefault="004B5526" w:rsidP="00FE56B3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Služby budú poskytované </w:t>
      </w:r>
      <w:r w:rsidR="00FE56B3" w:rsidRPr="00A67F9A">
        <w:rPr>
          <w:rFonts w:ascii="Arial Narrow" w:hAnsi="Arial Narrow"/>
          <w:sz w:val="22"/>
          <w:szCs w:val="22"/>
          <w:lang w:eastAsia="cs-CZ"/>
        </w:rPr>
        <w:t xml:space="preserve">Objednávateľovi na základe </w:t>
      </w:r>
      <w:r w:rsidR="00FE56B3">
        <w:rPr>
          <w:rFonts w:ascii="Arial Narrow" w:hAnsi="Arial Narrow"/>
          <w:sz w:val="22"/>
          <w:szCs w:val="22"/>
          <w:lang w:eastAsia="cs-CZ"/>
        </w:rPr>
        <w:t xml:space="preserve">písomných </w:t>
      </w:r>
      <w:r w:rsidR="00FE56B3" w:rsidRPr="00A67F9A">
        <w:rPr>
          <w:rFonts w:ascii="Arial Narrow" w:hAnsi="Arial Narrow"/>
          <w:sz w:val="22"/>
          <w:szCs w:val="22"/>
          <w:lang w:eastAsia="cs-CZ"/>
        </w:rPr>
        <w:t>objednávok.</w:t>
      </w:r>
    </w:p>
    <w:p w:rsidR="00FE56B3" w:rsidRPr="00A67F9A" w:rsidRDefault="00FE56B3" w:rsidP="00FE56B3">
      <w:pPr>
        <w:pStyle w:val="Zkladntext1"/>
        <w:numPr>
          <w:ilvl w:val="1"/>
          <w:numId w:val="10"/>
        </w:numPr>
        <w:shd w:val="clear" w:color="auto" w:fill="auto"/>
        <w:spacing w:before="0" w:after="0" w:line="240" w:lineRule="auto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 xml:space="preserve">Objednávateľ pri uzatváraní tejto Rámcovej dohody koná ako verejný obstarávateľ v zmysle ustanovenia § </w:t>
      </w:r>
      <w:r>
        <w:rPr>
          <w:rFonts w:ascii="Arial Narrow" w:hAnsi="Arial Narrow"/>
          <w:sz w:val="22"/>
          <w:szCs w:val="22"/>
        </w:rPr>
        <w:t>7</w:t>
      </w:r>
      <w:r w:rsidRPr="00437930">
        <w:rPr>
          <w:rFonts w:ascii="Arial Narrow" w:hAnsi="Arial Narrow"/>
          <w:sz w:val="22"/>
          <w:szCs w:val="22"/>
        </w:rPr>
        <w:t xml:space="preserve"> zákona č. </w:t>
      </w:r>
      <w:r>
        <w:rPr>
          <w:rFonts w:ascii="Arial Narrow" w:hAnsi="Arial Narrow"/>
          <w:sz w:val="22"/>
          <w:szCs w:val="22"/>
        </w:rPr>
        <w:t>343/2015</w:t>
      </w:r>
      <w:r w:rsidRPr="00437930">
        <w:rPr>
          <w:rFonts w:ascii="Arial Narrow" w:hAnsi="Arial Narrow"/>
          <w:sz w:val="22"/>
          <w:szCs w:val="22"/>
        </w:rPr>
        <w:t xml:space="preserve"> Z. z.</w:t>
      </w:r>
      <w:r>
        <w:rPr>
          <w:rFonts w:ascii="Arial Narrow" w:hAnsi="Arial Narrow"/>
          <w:sz w:val="22"/>
          <w:szCs w:val="22"/>
        </w:rPr>
        <w:t>.</w:t>
      </w:r>
    </w:p>
    <w:p w:rsidR="00FE56B3" w:rsidRPr="000814FA" w:rsidRDefault="00FE56B3" w:rsidP="00FE56B3">
      <w:pPr>
        <w:pStyle w:val="lnok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II.</w:t>
      </w:r>
    </w:p>
    <w:p w:rsidR="00FE56B3" w:rsidRDefault="00FE56B3" w:rsidP="00FE56B3">
      <w:pPr>
        <w:pStyle w:val="Default"/>
        <w:ind w:left="36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MCOVEJ DOHODY</w:t>
      </w:r>
    </w:p>
    <w:p w:rsidR="00FE56B3" w:rsidRPr="00024204" w:rsidRDefault="00FE56B3" w:rsidP="00FE56B3">
      <w:pPr>
        <w:pStyle w:val="Default"/>
        <w:ind w:left="360"/>
        <w:jc w:val="center"/>
        <w:rPr>
          <w:rFonts w:ascii="Arial Narrow" w:hAnsi="Arial Narrow"/>
          <w:color w:val="auto"/>
          <w:sz w:val="22"/>
          <w:szCs w:val="22"/>
        </w:rPr>
      </w:pPr>
    </w:p>
    <w:p w:rsidR="00FE56B3" w:rsidRPr="000814FA" w:rsidRDefault="00FE56B3" w:rsidP="00FE56B3">
      <w:pPr>
        <w:pStyle w:val="odsek"/>
        <w:numPr>
          <w:ilvl w:val="1"/>
          <w:numId w:val="11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 všeobecne záväznými právnymi predpismi </w:t>
      </w:r>
      <w:r>
        <w:rPr>
          <w:rFonts w:ascii="Arial Narrow" w:hAnsi="Arial Narrow"/>
          <w:color w:val="auto"/>
          <w:sz w:val="22"/>
          <w:szCs w:val="22"/>
        </w:rPr>
        <w:t xml:space="preserve"> platnými na území SR </w:t>
      </w:r>
      <w:r w:rsidRPr="000814FA">
        <w:rPr>
          <w:rFonts w:ascii="Arial Narrow" w:hAnsi="Arial Narrow"/>
          <w:color w:val="auto"/>
          <w:sz w:val="22"/>
          <w:szCs w:val="22"/>
        </w:rPr>
        <w:t>požadované údaje.</w:t>
      </w:r>
    </w:p>
    <w:p w:rsidR="00FE56B3" w:rsidRPr="000814FA" w:rsidRDefault="00FE56B3" w:rsidP="00FE56B3">
      <w:pPr>
        <w:pStyle w:val="odsek"/>
        <w:numPr>
          <w:ilvl w:val="1"/>
          <w:numId w:val="11"/>
        </w:numPr>
        <w:spacing w:after="0"/>
        <w:rPr>
          <w:rFonts w:ascii="Arial Narrow" w:hAnsi="Arial Narrow" w:cs="AngsanaUPC"/>
          <w:sz w:val="22"/>
          <w:szCs w:val="22"/>
        </w:rPr>
      </w:pPr>
      <w:r w:rsidRPr="000814FA">
        <w:rPr>
          <w:rFonts w:ascii="Arial Narrow" w:hAnsi="Arial Narrow" w:cs="AngsanaUPC"/>
          <w:sz w:val="22"/>
          <w:szCs w:val="22"/>
        </w:rPr>
        <w:t>Dodávate</w:t>
      </w:r>
      <w:r w:rsidRPr="000814FA">
        <w:rPr>
          <w:rFonts w:ascii="Arial Narrow" w:hAnsi="Arial Narrow"/>
          <w:sz w:val="22"/>
          <w:szCs w:val="22"/>
        </w:rPr>
        <w:t>ľ</w:t>
      </w:r>
      <w:r w:rsidRPr="000814FA">
        <w:rPr>
          <w:rFonts w:ascii="Arial Narrow" w:hAnsi="Arial Narrow" w:cs="AngsanaUPC"/>
          <w:sz w:val="22"/>
          <w:szCs w:val="22"/>
        </w:rPr>
        <w:t xml:space="preserve"> je povinný:</w:t>
      </w:r>
    </w:p>
    <w:p w:rsidR="00FE56B3" w:rsidRPr="000814FA" w:rsidRDefault="00FE56B3" w:rsidP="00872F4C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ind w:hanging="294"/>
        <w:rPr>
          <w:rFonts w:ascii="Arial Narrow" w:hAnsi="Arial Narrow" w:cs="AngsanaUPC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zabezpečiť pre Objednávateľa výkon </w:t>
      </w:r>
      <w:r>
        <w:rPr>
          <w:rFonts w:ascii="Arial Narrow" w:hAnsi="Arial Narrow"/>
          <w:sz w:val="22"/>
          <w:szCs w:val="22"/>
        </w:rPr>
        <w:t>služieb</w:t>
      </w:r>
      <w:r w:rsidRPr="000814FA">
        <w:rPr>
          <w:rFonts w:ascii="Arial Narrow" w:hAnsi="Arial Narrow"/>
          <w:sz w:val="22"/>
          <w:szCs w:val="22"/>
        </w:rPr>
        <w:t xml:space="preserve"> podľa tejto Rámcovej dohody v dohodnutej kvalite, rozsahu, cene a v termínoch, v zmysle objednávky Objednávateľa,</w:t>
      </w:r>
    </w:p>
    <w:p w:rsidR="00FE56B3" w:rsidRPr="00A67F9A" w:rsidRDefault="00FE56B3" w:rsidP="00872F4C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ind w:hanging="294"/>
        <w:rPr>
          <w:rFonts w:ascii="Arial Narrow" w:hAnsi="Arial Narrow" w:cs="AngsanaUPC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814FA">
        <w:rPr>
          <w:rFonts w:ascii="Arial Narrow" w:hAnsi="Arial Narrow"/>
          <w:sz w:val="22"/>
          <w:szCs w:val="22"/>
        </w:rPr>
        <w:t xml:space="preserve">nedostatky a vady, ktoré </w:t>
      </w:r>
      <w:r>
        <w:rPr>
          <w:rFonts w:ascii="Arial Narrow" w:hAnsi="Arial Narrow"/>
          <w:sz w:val="22"/>
          <w:szCs w:val="22"/>
        </w:rPr>
        <w:t xml:space="preserve">Dodávateľ </w:t>
      </w:r>
      <w:r w:rsidRPr="000814FA">
        <w:rPr>
          <w:rFonts w:ascii="Arial Narrow" w:hAnsi="Arial Narrow"/>
          <w:sz w:val="22"/>
          <w:szCs w:val="22"/>
        </w:rPr>
        <w:t xml:space="preserve">zapríčinil  na svoje náklady </w:t>
      </w:r>
      <w:r w:rsidRPr="00A67F9A">
        <w:rPr>
          <w:rFonts w:ascii="Arial Narrow" w:hAnsi="Arial Narrow"/>
          <w:sz w:val="22"/>
          <w:szCs w:val="22"/>
        </w:rPr>
        <w:t>v lehote podľa čl. III.</w:t>
      </w:r>
      <w:r>
        <w:rPr>
          <w:rFonts w:ascii="Arial Narrow" w:hAnsi="Arial Narrow"/>
          <w:sz w:val="22"/>
          <w:szCs w:val="22"/>
        </w:rPr>
        <w:t xml:space="preserve"> bod 3.4. tejto Rámcovej dohody.</w:t>
      </w:r>
    </w:p>
    <w:p w:rsidR="00FE56B3" w:rsidRPr="00520CDA" w:rsidRDefault="00FE56B3" w:rsidP="00872F4C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ind w:hanging="294"/>
        <w:rPr>
          <w:rFonts w:ascii="Arial Narrow" w:hAnsi="Arial Narrow" w:cs="AngsanaUPC"/>
          <w:sz w:val="22"/>
          <w:szCs w:val="22"/>
        </w:rPr>
      </w:pPr>
      <w:r w:rsidRPr="00A67F9A">
        <w:rPr>
          <w:rFonts w:ascii="Arial Narrow" w:hAnsi="Arial Narrow"/>
          <w:color w:val="auto"/>
          <w:sz w:val="22"/>
          <w:szCs w:val="22"/>
        </w:rPr>
        <w:t>min. 5 dní vopred nahlásiť výkon služby emailovou formou a telefonicky správcovi objektu,</w:t>
      </w:r>
      <w:r>
        <w:rPr>
          <w:rFonts w:ascii="Arial Narrow" w:hAnsi="Arial Narrow"/>
          <w:color w:val="auto"/>
          <w:sz w:val="22"/>
          <w:szCs w:val="22"/>
        </w:rPr>
        <w:t xml:space="preserve"> ktorý je vo vlastníctve Slovenskej republiky v správe Ministerstva vnútra SR (ďalej len „objekt“)</w:t>
      </w:r>
      <w:r w:rsidRPr="00A67F9A">
        <w:rPr>
          <w:rFonts w:ascii="Arial Narrow" w:hAnsi="Arial Narrow"/>
          <w:color w:val="auto"/>
          <w:sz w:val="22"/>
          <w:szCs w:val="22"/>
        </w:rPr>
        <w:t xml:space="preserve"> pričom uvedie termín, meno, priezvisko</w:t>
      </w:r>
      <w:r w:rsidR="004B5526">
        <w:rPr>
          <w:rFonts w:ascii="Arial Narrow" w:hAnsi="Arial Narrow"/>
          <w:color w:val="auto"/>
          <w:sz w:val="22"/>
          <w:szCs w:val="22"/>
        </w:rPr>
        <w:t xml:space="preserve"> osôb</w:t>
      </w:r>
      <w:r w:rsidRPr="00A67F9A">
        <w:rPr>
          <w:rFonts w:ascii="Arial Narrow" w:hAnsi="Arial Narrow"/>
          <w:color w:val="auto"/>
          <w:sz w:val="22"/>
          <w:szCs w:val="22"/>
        </w:rPr>
        <w:t xml:space="preserve">, EČV  vykonávajúcich </w:t>
      </w:r>
      <w:r w:rsidR="004B5526">
        <w:rPr>
          <w:rFonts w:ascii="Arial Narrow" w:hAnsi="Arial Narrow"/>
          <w:color w:val="auto"/>
          <w:sz w:val="22"/>
          <w:szCs w:val="22"/>
        </w:rPr>
        <w:t>službu</w:t>
      </w:r>
      <w:r w:rsidRPr="00A67F9A">
        <w:rPr>
          <w:rFonts w:ascii="Arial Narrow" w:hAnsi="Arial Narrow"/>
          <w:color w:val="auto"/>
          <w:sz w:val="22"/>
          <w:szCs w:val="22"/>
        </w:rPr>
        <w:t>, ktorí majú za povinnosť pred vstupom do objektu preukázať svoju totožnosť.</w:t>
      </w:r>
    </w:p>
    <w:p w:rsidR="00520CDA" w:rsidRPr="00520CDA" w:rsidRDefault="004B5526" w:rsidP="00872F4C">
      <w:pPr>
        <w:pStyle w:val="Odsekzoznamu"/>
        <w:numPr>
          <w:ilvl w:val="2"/>
          <w:numId w:val="11"/>
        </w:numPr>
        <w:spacing w:line="240" w:lineRule="auto"/>
        <w:ind w:right="-142" w:hanging="29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disponovať platným osvedčením o odbornej spôsobilosti v zmysle vyhlášky č. 508/2009 Z.z. na vykonávanie </w:t>
      </w:r>
      <w:r w:rsidRPr="0047098C">
        <w:rPr>
          <w:rFonts w:ascii="Arial Narrow" w:hAnsi="Arial Narrow"/>
          <w:sz w:val="22"/>
        </w:rPr>
        <w:t>odbornej prehliadky a odbornej skúšky VTZ</w:t>
      </w:r>
      <w:r>
        <w:rPr>
          <w:rFonts w:ascii="Arial Narrow" w:hAnsi="Arial Narrow"/>
          <w:sz w:val="22"/>
        </w:rPr>
        <w:t>, ktoré tvorí Prílohu č. 4 tejto Rámcovej dohody.</w:t>
      </w:r>
      <w:r w:rsidR="00520CDA">
        <w:rPr>
          <w:rFonts w:ascii="Arial Narrow" w:hAnsi="Arial Narrow"/>
          <w:sz w:val="22"/>
        </w:rPr>
        <w:t xml:space="preserve"> </w:t>
      </w:r>
    </w:p>
    <w:p w:rsidR="00FE56B3" w:rsidRPr="000814FA" w:rsidRDefault="00FE56B3" w:rsidP="00FE56B3">
      <w:pPr>
        <w:pStyle w:val="odsek"/>
        <w:numPr>
          <w:ilvl w:val="1"/>
          <w:numId w:val="11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Objednávateľ je povinný:</w:t>
      </w:r>
    </w:p>
    <w:p w:rsidR="00FE56B3" w:rsidRPr="00FE67E4" w:rsidRDefault="00FE56B3" w:rsidP="00872F4C">
      <w:pPr>
        <w:pStyle w:val="Default"/>
        <w:numPr>
          <w:ilvl w:val="2"/>
          <w:numId w:val="11"/>
        </w:numPr>
        <w:ind w:hanging="295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služieb</w:t>
      </w:r>
      <w:r w:rsidRPr="00024204">
        <w:rPr>
          <w:rFonts w:ascii="Arial Narrow" w:hAnsi="Arial Narrow"/>
          <w:sz w:val="22"/>
          <w:szCs w:val="22"/>
        </w:rPr>
        <w:t xml:space="preserve"> pod</w:t>
      </w:r>
      <w:r>
        <w:rPr>
          <w:rFonts w:ascii="Arial Narrow" w:hAnsi="Arial Narrow"/>
          <w:sz w:val="22"/>
          <w:szCs w:val="22"/>
        </w:rPr>
        <w:t xml:space="preserve">ľa tejto Rámcovej dohody, viesť </w:t>
      </w:r>
      <w:r w:rsidRPr="00024204">
        <w:rPr>
          <w:rFonts w:ascii="Arial Narrow" w:hAnsi="Arial Narrow"/>
          <w:sz w:val="22"/>
          <w:szCs w:val="22"/>
        </w:rPr>
        <w:t xml:space="preserve">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 xml:space="preserve">služieb; </w:t>
      </w:r>
      <w:r w:rsidRPr="007C20CF">
        <w:rPr>
          <w:rFonts w:ascii="Arial Narrow" w:hAnsi="Arial Narrow"/>
          <w:sz w:val="22"/>
          <w:szCs w:val="22"/>
        </w:rPr>
        <w:t>potrebnou súčinnosťou sa rozumie umožnenie prístupu osôb a vozidiel zabezpečujúce kontroly</w:t>
      </w:r>
      <w:r>
        <w:rPr>
          <w:rFonts w:ascii="Arial Narrow" w:hAnsi="Arial Narrow"/>
          <w:sz w:val="22"/>
          <w:szCs w:val="22"/>
        </w:rPr>
        <w:t>,</w:t>
      </w:r>
    </w:p>
    <w:p w:rsidR="00FE56B3" w:rsidRPr="00FE67E4" w:rsidRDefault="00FE56B3" w:rsidP="00872F4C">
      <w:pPr>
        <w:pStyle w:val="Default"/>
        <w:numPr>
          <w:ilvl w:val="2"/>
          <w:numId w:val="11"/>
        </w:numPr>
        <w:ind w:hanging="295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FE67E4">
        <w:rPr>
          <w:rFonts w:ascii="Arial Narrow" w:hAnsi="Arial Narrow"/>
          <w:sz w:val="22"/>
          <w:szCs w:val="22"/>
        </w:rPr>
        <w:t>sprístupniť miesto pre vykonanie požadovanej služby/ služieb,</w:t>
      </w:r>
    </w:p>
    <w:p w:rsidR="00FE56B3" w:rsidRPr="00FE67E4" w:rsidRDefault="00FE56B3" w:rsidP="00872F4C">
      <w:pPr>
        <w:pStyle w:val="Default"/>
        <w:numPr>
          <w:ilvl w:val="2"/>
          <w:numId w:val="11"/>
        </w:numPr>
        <w:ind w:hanging="295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sz w:val="22"/>
          <w:szCs w:val="22"/>
        </w:rPr>
        <w:t>v dohodnutom termíne prevziať služby.</w:t>
      </w:r>
    </w:p>
    <w:p w:rsidR="00FE56B3" w:rsidRDefault="00FE56B3" w:rsidP="00FE56B3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</w:p>
    <w:p w:rsidR="00FE56B3" w:rsidRPr="000814FA" w:rsidRDefault="00FE56B3" w:rsidP="00FE56B3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III</w:t>
      </w:r>
    </w:p>
    <w:p w:rsidR="00FE56B3" w:rsidRDefault="00FE56B3" w:rsidP="00FE56B3">
      <w:pPr>
        <w:pStyle w:val="Default"/>
        <w:ind w:left="36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</w:t>
      </w:r>
      <w:r>
        <w:rPr>
          <w:rFonts w:ascii="Arial Narrow" w:hAnsi="Arial Narrow"/>
          <w:b/>
          <w:bCs/>
          <w:color w:val="auto"/>
          <w:sz w:val="22"/>
          <w:szCs w:val="22"/>
        </w:rPr>
        <w:t>KA, ZODPOVEDNOS´T ZA VADY A ZA 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KODU</w:t>
      </w:r>
    </w:p>
    <w:p w:rsidR="00FE56B3" w:rsidRPr="00024204" w:rsidRDefault="00FE56B3" w:rsidP="00FE56B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FE56B3" w:rsidRDefault="00FE56B3" w:rsidP="00FE56B3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lastRenderedPageBreak/>
        <w:t xml:space="preserve">Objednávateľ je povinný </w:t>
      </w:r>
      <w:r>
        <w:rPr>
          <w:rFonts w:ascii="Arial Narrow" w:hAnsi="Arial Narrow"/>
          <w:sz w:val="22"/>
        </w:rPr>
        <w:t>nedostatky poskytnutej služby</w:t>
      </w:r>
      <w:r w:rsidRPr="00024204">
        <w:rPr>
          <w:rFonts w:ascii="Arial Narrow" w:hAnsi="Arial Narrow"/>
          <w:sz w:val="22"/>
        </w:rPr>
        <w:t xml:space="preserve"> písomne oznámiť Dodávateľovi bez zbytočného odkladu po ich zistení.</w:t>
      </w:r>
    </w:p>
    <w:p w:rsidR="00FE56B3" w:rsidRDefault="00FE56B3" w:rsidP="00FE56B3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 xml:space="preserve">Oznámenie o nedostatku služby </w:t>
      </w:r>
      <w:r>
        <w:rPr>
          <w:rFonts w:ascii="Arial Narrow" w:hAnsi="Arial Narrow"/>
          <w:sz w:val="22"/>
        </w:rPr>
        <w:t xml:space="preserve">(ďalej len „reklamácia“) </w:t>
      </w:r>
      <w:r w:rsidRPr="00FE67E4">
        <w:rPr>
          <w:rFonts w:ascii="Arial Narrow" w:hAnsi="Arial Narrow"/>
          <w:sz w:val="22"/>
        </w:rPr>
        <w:t xml:space="preserve">musí obsahovať: </w:t>
      </w:r>
    </w:p>
    <w:p w:rsidR="00FE56B3" w:rsidRDefault="00FE56B3" w:rsidP="00FE56B3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označenie a číslo rámcovej dohody,</w:t>
      </w:r>
    </w:p>
    <w:p w:rsidR="00FE56B3" w:rsidRDefault="00FE56B3" w:rsidP="00FE56B3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označenie a typ reklamovanej služby,</w:t>
      </w:r>
    </w:p>
    <w:p w:rsidR="00FE56B3" w:rsidRDefault="00FE56B3" w:rsidP="00FE56B3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číslo dodacieho listu, resp. iné určenie času dodania,</w:t>
      </w:r>
    </w:p>
    <w:p w:rsidR="00FE56B3" w:rsidRPr="00FE67E4" w:rsidRDefault="00FE56B3" w:rsidP="00FE56B3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číslo objednávky.</w:t>
      </w:r>
    </w:p>
    <w:p w:rsidR="00FE56B3" w:rsidRDefault="00FE56B3" w:rsidP="00FE56B3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 nároky Objednávateľa z reklamácie</w:t>
      </w:r>
      <w:r w:rsidRPr="00FE67E4">
        <w:rPr>
          <w:rFonts w:ascii="Arial Narrow" w:hAnsi="Arial Narrow"/>
          <w:sz w:val="22"/>
        </w:rPr>
        <w:t xml:space="preserve"> sa vzťahujú príslušné ustanovenia Obchodného zákonníka.</w:t>
      </w:r>
    </w:p>
    <w:p w:rsidR="00FE56B3" w:rsidRDefault="00FE56B3" w:rsidP="00FE56B3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 xml:space="preserve">Dodávateľ sa zaväzuje vyriešiť oprávnenú reklamáciu bezplatne najneskôr do piatich (5) pracovných dní od jej uplatnenia, tzn. od doručenia </w:t>
      </w:r>
      <w:r>
        <w:rPr>
          <w:rFonts w:ascii="Arial Narrow" w:hAnsi="Arial Narrow"/>
          <w:sz w:val="22"/>
        </w:rPr>
        <w:t xml:space="preserve">písomného </w:t>
      </w:r>
      <w:r w:rsidRPr="00FE67E4">
        <w:rPr>
          <w:rFonts w:ascii="Arial Narrow" w:hAnsi="Arial Narrow"/>
          <w:sz w:val="22"/>
        </w:rPr>
        <w:t xml:space="preserve">oznámenia o nedostatku služby. </w:t>
      </w:r>
    </w:p>
    <w:p w:rsidR="00FE56B3" w:rsidRDefault="00FE56B3" w:rsidP="00FE56B3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  <w:r w:rsidRPr="00024204">
        <w:rPr>
          <w:rFonts w:ascii="Arial Narrow" w:hAnsi="Arial Narrow" w:cs="Arial"/>
          <w:sz w:val="22"/>
          <w:lang w:eastAsia="sk-SK"/>
        </w:rPr>
        <w:t>Škody, ktoré Dodávateľ spôsobí objednávateľovi pri poskytovaní služieb, budú po dobu trvania tejto Rámcovej dohody zabezpečené poistnou zmluvou</w:t>
      </w:r>
      <w:r w:rsidRPr="00024204">
        <w:rPr>
          <w:rFonts w:ascii="Arial Narrow" w:hAnsi="Arial Narrow" w:cs="Arial"/>
          <w:sz w:val="22"/>
        </w:rPr>
        <w:t xml:space="preserve"> o poistení za škodu spôsobenú podnikaním</w:t>
      </w:r>
      <w:r w:rsidRPr="00024204">
        <w:rPr>
          <w:rFonts w:ascii="Arial Narrow" w:hAnsi="Arial Narrow" w:cs="Arial"/>
          <w:sz w:val="22"/>
          <w:lang w:eastAsia="sk-SK"/>
        </w:rPr>
        <w:t xml:space="preserve">, ktorú uzavrie Dodávateľ </w:t>
      </w:r>
      <w:r w:rsidRPr="00024204">
        <w:rPr>
          <w:rFonts w:ascii="Arial Narrow" w:hAnsi="Arial Narrow" w:cs="Arial"/>
          <w:sz w:val="22"/>
        </w:rPr>
        <w:t>na minimálnu poistnú sumu 30 000,00 EUR.</w:t>
      </w:r>
    </w:p>
    <w:p w:rsidR="00FE56B3" w:rsidRPr="00024204" w:rsidRDefault="00FE56B3" w:rsidP="00FE56B3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Úradne overená kópia poistnej zmluvy alebo potvrdenie príslušnej poisťovne o poistení za škodu spôsobenú podnikaním tvorí prílohu č. 3 tejto Rámcovej dohody.</w:t>
      </w:r>
    </w:p>
    <w:p w:rsidR="00FE56B3" w:rsidRPr="000814FA" w:rsidRDefault="00FE56B3" w:rsidP="00FE56B3">
      <w:pPr>
        <w:pStyle w:val="lnok"/>
        <w:numPr>
          <w:ilvl w:val="0"/>
          <w:numId w:val="0"/>
        </w:numPr>
        <w:spacing w:after="0"/>
        <w:ind w:left="360"/>
        <w:jc w:val="left"/>
        <w:rPr>
          <w:rFonts w:ascii="Arial Narrow" w:hAnsi="Arial Narrow"/>
          <w:sz w:val="22"/>
          <w:szCs w:val="22"/>
        </w:rPr>
      </w:pPr>
    </w:p>
    <w:p w:rsidR="00FE56B3" w:rsidRDefault="00FE56B3" w:rsidP="00FE56B3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IV</w:t>
      </w:r>
    </w:p>
    <w:p w:rsidR="00FE56B3" w:rsidRDefault="00FE56B3" w:rsidP="00FE56B3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</w:rPr>
      </w:pPr>
      <w:r w:rsidRPr="00FE67E4">
        <w:rPr>
          <w:rFonts w:ascii="Arial Narrow" w:hAnsi="Arial Narrow"/>
          <w:b/>
          <w:sz w:val="22"/>
        </w:rPr>
        <w:t>MIESTO PLNENIA SLUŽBY</w:t>
      </w:r>
    </w:p>
    <w:p w:rsidR="00FE56B3" w:rsidRPr="00FE67E4" w:rsidRDefault="00FE56B3" w:rsidP="00FE56B3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</w:rPr>
      </w:pPr>
    </w:p>
    <w:p w:rsidR="00FE56B3" w:rsidRPr="00FE67E4" w:rsidRDefault="00FE56B3" w:rsidP="00FE56B3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Dodávateľ zabezpečí vykonanie služby v m</w:t>
      </w:r>
      <w:r>
        <w:rPr>
          <w:rFonts w:ascii="Arial Narrow" w:hAnsi="Arial Narrow"/>
          <w:color w:val="auto"/>
          <w:sz w:val="22"/>
          <w:szCs w:val="22"/>
        </w:rPr>
        <w:t xml:space="preserve">nožstve a v mieste podľa </w:t>
      </w:r>
      <w:r w:rsidRPr="00024204">
        <w:rPr>
          <w:rFonts w:ascii="Arial Narrow" w:hAnsi="Arial Narrow"/>
          <w:color w:val="auto"/>
          <w:sz w:val="22"/>
          <w:szCs w:val="22"/>
        </w:rPr>
        <w:t>objednávky</w:t>
      </w:r>
      <w:r>
        <w:rPr>
          <w:rFonts w:ascii="Arial Narrow" w:hAnsi="Arial Narrow"/>
          <w:color w:val="auto"/>
          <w:sz w:val="22"/>
          <w:szCs w:val="22"/>
        </w:rPr>
        <w:t xml:space="preserve"> Objednávateľa.</w:t>
      </w:r>
    </w:p>
    <w:p w:rsidR="00FE56B3" w:rsidRPr="00930878" w:rsidRDefault="00FE56B3" w:rsidP="00FE56B3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FE67E4">
        <w:rPr>
          <w:rFonts w:ascii="Arial Narrow" w:hAnsi="Arial Narrow"/>
          <w:color w:val="auto"/>
          <w:sz w:val="22"/>
          <w:szCs w:val="22"/>
        </w:rPr>
        <w:t>Služby sa budú vykonávať za účasti správcov objektov objednávateľa, resp. ním poverenej osoby. O</w:t>
      </w:r>
      <w:r>
        <w:rPr>
          <w:rFonts w:ascii="Arial Narrow" w:hAnsi="Arial Narrow"/>
          <w:color w:val="auto"/>
          <w:sz w:val="22"/>
          <w:szCs w:val="22"/>
        </w:rPr>
        <w:t> </w:t>
      </w:r>
      <w:r w:rsidRPr="00FE67E4">
        <w:rPr>
          <w:rFonts w:ascii="Arial Narrow" w:hAnsi="Arial Narrow"/>
          <w:color w:val="auto"/>
          <w:sz w:val="22"/>
          <w:szCs w:val="22"/>
        </w:rPr>
        <w:t>realizácii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color w:val="auto"/>
          <w:sz w:val="22"/>
          <w:szCs w:val="22"/>
        </w:rPr>
        <w:t>vykonania služby,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color w:val="auto"/>
          <w:sz w:val="22"/>
          <w:szCs w:val="22"/>
        </w:rPr>
        <w:t>o termíne a čase bude  dodávateľ bezodkladne informovať  správcu  príslušného objektu a  p</w:t>
      </w:r>
      <w:r>
        <w:rPr>
          <w:rFonts w:ascii="Arial Narrow" w:hAnsi="Arial Narrow"/>
          <w:color w:val="auto"/>
          <w:sz w:val="22"/>
          <w:szCs w:val="22"/>
        </w:rPr>
        <w:t>ríslušného technika  BOZP a PO O</w:t>
      </w:r>
      <w:r w:rsidRPr="00FE67E4">
        <w:rPr>
          <w:rFonts w:ascii="Arial Narrow" w:hAnsi="Arial Narrow"/>
          <w:color w:val="auto"/>
          <w:sz w:val="22"/>
          <w:szCs w:val="22"/>
        </w:rPr>
        <w:t>bjednávateľa.</w:t>
      </w:r>
    </w:p>
    <w:p w:rsidR="00FE56B3" w:rsidRPr="003F52B8" w:rsidRDefault="00FE56B3" w:rsidP="00FE56B3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930878">
        <w:rPr>
          <w:rFonts w:ascii="Arial Narrow" w:hAnsi="Arial Narrow"/>
          <w:sz w:val="22"/>
          <w:szCs w:val="22"/>
        </w:rPr>
        <w:t>Objednávateľ objednáva služby podľa tejto Rámcovej dohody podľa svojej potreby, pričom rozhodnutie, na poskytnutie ktorých zo služieb bude Objednávateľ vystavovať písomnú objednávku, prináleží výlučne Objednávateľovi na základe konkrétnych okolností a podmienok zabezpečovania konkrétnych služieb.</w:t>
      </w:r>
    </w:p>
    <w:p w:rsidR="00FE56B3" w:rsidRDefault="00FE56B3" w:rsidP="00FE56B3">
      <w:pPr>
        <w:pStyle w:val="Default"/>
        <w:numPr>
          <w:ilvl w:val="1"/>
          <w:numId w:val="14"/>
        </w:numPr>
        <w:jc w:val="both"/>
        <w:rPr>
          <w:rFonts w:ascii="Arial Narrow" w:hAnsi="Arial Narrow"/>
          <w:bCs/>
          <w:color w:val="auto"/>
          <w:sz w:val="22"/>
          <w:szCs w:val="22"/>
        </w:rPr>
      </w:pPr>
      <w:r>
        <w:rPr>
          <w:rFonts w:ascii="Arial Narrow" w:hAnsi="Arial Narrow"/>
          <w:bCs/>
          <w:color w:val="auto"/>
          <w:sz w:val="22"/>
          <w:szCs w:val="22"/>
        </w:rPr>
        <w:t>V prípade, že O</w:t>
      </w:r>
      <w:r w:rsidRPr="003F52B8">
        <w:rPr>
          <w:rFonts w:ascii="Arial Narrow" w:hAnsi="Arial Narrow"/>
          <w:bCs/>
          <w:color w:val="auto"/>
          <w:sz w:val="22"/>
          <w:szCs w:val="22"/>
        </w:rPr>
        <w:t>bjednávateľ p</w:t>
      </w:r>
      <w:r>
        <w:rPr>
          <w:rFonts w:ascii="Arial Narrow" w:hAnsi="Arial Narrow"/>
          <w:bCs/>
          <w:color w:val="auto"/>
          <w:sz w:val="22"/>
          <w:szCs w:val="22"/>
        </w:rPr>
        <w:t>ožaduje vykonať revíziu iba na jednom</w:t>
      </w:r>
      <w:r w:rsidRPr="003F52B8">
        <w:rPr>
          <w:rFonts w:ascii="Arial Narrow" w:hAnsi="Arial Narrow"/>
          <w:bCs/>
          <w:color w:val="auto"/>
          <w:sz w:val="22"/>
          <w:szCs w:val="22"/>
        </w:rPr>
        <w:t xml:space="preserve"> objekte, dodávateľ je povinný vykonať revíziu podľa objednávky v stanovenom termíne, bez ohľadu na nerentabilnosť výkonu služby </w:t>
      </w:r>
      <w:r>
        <w:rPr>
          <w:rFonts w:ascii="Arial Narrow" w:hAnsi="Arial Narrow"/>
          <w:bCs/>
          <w:color w:val="auto"/>
          <w:sz w:val="22"/>
          <w:szCs w:val="22"/>
        </w:rPr>
        <w:t>zo strany D</w:t>
      </w:r>
      <w:r w:rsidRPr="003F52B8">
        <w:rPr>
          <w:rFonts w:ascii="Arial Narrow" w:hAnsi="Arial Narrow"/>
          <w:bCs/>
          <w:color w:val="auto"/>
          <w:sz w:val="22"/>
          <w:szCs w:val="22"/>
        </w:rPr>
        <w:t>odávateľa.</w:t>
      </w:r>
    </w:p>
    <w:p w:rsidR="00FE56B3" w:rsidRDefault="00FE56B3" w:rsidP="00FE56B3">
      <w:pPr>
        <w:pStyle w:val="Default"/>
        <w:numPr>
          <w:ilvl w:val="1"/>
          <w:numId w:val="14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Objednávateľ realizuje objednávku e-mailom, pričom táto musí obsahovať najmä tieto náležitosti:</w:t>
      </w:r>
    </w:p>
    <w:p w:rsidR="00FE56B3" w:rsidRDefault="00FE56B3" w:rsidP="00FE56B3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 xml:space="preserve">číslo písomnej </w:t>
      </w:r>
      <w:r>
        <w:rPr>
          <w:rFonts w:ascii="Arial Narrow" w:hAnsi="Arial Narrow"/>
          <w:bCs/>
          <w:sz w:val="22"/>
          <w:szCs w:val="22"/>
        </w:rPr>
        <w:t>objednávky,</w:t>
      </w:r>
    </w:p>
    <w:p w:rsidR="004B5526" w:rsidRDefault="004B5526" w:rsidP="00FE56B3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lehota poskytnutie služby,</w:t>
      </w:r>
    </w:p>
    <w:p w:rsidR="00FE56B3" w:rsidRDefault="00FE56B3" w:rsidP="00FE56B3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miesto poskytnutia služby,</w:t>
      </w:r>
    </w:p>
    <w:p w:rsidR="00FE56B3" w:rsidRDefault="00FE56B3" w:rsidP="00FE56B3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dátum vystavenia,</w:t>
      </w:r>
    </w:p>
    <w:p w:rsidR="00FE56B3" w:rsidRDefault="00FE56B3" w:rsidP="00FE56B3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názov, množstvo a/alebo rozsah požadovaných služieb,</w:t>
      </w:r>
    </w:p>
    <w:p w:rsidR="00FE56B3" w:rsidRDefault="00FE56B3" w:rsidP="00FE56B3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číslo a názov tejto Rámcovej dohody.</w:t>
      </w:r>
    </w:p>
    <w:p w:rsidR="004B5526" w:rsidRPr="00930878" w:rsidRDefault="004B5526" w:rsidP="004B5526">
      <w:pPr>
        <w:pStyle w:val="Default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4.6  </w:t>
      </w:r>
      <w:r>
        <w:rPr>
          <w:rFonts w:ascii="Arial Narrow" w:hAnsi="Arial Narrow"/>
          <w:bCs/>
          <w:sz w:val="22"/>
          <w:szCs w:val="22"/>
        </w:rPr>
        <w:t>O vykonaní služieb bude vyhovený písomný dodací list podpísaný oboma Účastníkmi Rámcovej dohody, ktorý bude prílohou faktúry za vykonané služby.</w:t>
      </w:r>
    </w:p>
    <w:p w:rsidR="004B5526" w:rsidRPr="00FE67E4" w:rsidRDefault="004B5526" w:rsidP="004B5526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4B5526" w:rsidRPr="00930878" w:rsidRDefault="004B5526" w:rsidP="004B5526">
      <w:pPr>
        <w:pStyle w:val="Default"/>
        <w:rPr>
          <w:rFonts w:ascii="Arial Narrow" w:hAnsi="Arial Narrow"/>
          <w:bCs/>
          <w:sz w:val="22"/>
          <w:szCs w:val="22"/>
        </w:rPr>
      </w:pPr>
    </w:p>
    <w:p w:rsidR="00FE56B3" w:rsidRPr="00FE67E4" w:rsidRDefault="00FE56B3" w:rsidP="00FE56B3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FE56B3" w:rsidRPr="00930878" w:rsidRDefault="00FE56B3" w:rsidP="00FE56B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Č</w:t>
      </w:r>
      <w:r>
        <w:rPr>
          <w:rFonts w:ascii="Arial Narrow" w:hAnsi="Arial Narrow"/>
          <w:b/>
          <w:bCs/>
          <w:sz w:val="22"/>
          <w:szCs w:val="22"/>
        </w:rPr>
        <w:t>l. V</w:t>
      </w:r>
    </w:p>
    <w:p w:rsidR="00FE56B3" w:rsidRPr="00930878" w:rsidRDefault="00FE56B3" w:rsidP="00FE56B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ZMLUVNÁ CENA</w:t>
      </w:r>
    </w:p>
    <w:p w:rsidR="00FE56B3" w:rsidRPr="001748F5" w:rsidRDefault="00FE56B3" w:rsidP="00FE56B3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4B5526" w:rsidRPr="004B5526" w:rsidRDefault="004B5526" w:rsidP="00FE56B3">
      <w:pPr>
        <w:pStyle w:val="odsek"/>
        <w:numPr>
          <w:ilvl w:val="1"/>
          <w:numId w:val="16"/>
        </w:numPr>
        <w:spacing w:after="0"/>
        <w:rPr>
          <w:rFonts w:ascii="Arial Narrow" w:hAnsi="Arial Narrow"/>
          <w:sz w:val="22"/>
          <w:szCs w:val="22"/>
        </w:rPr>
      </w:pPr>
      <w:r w:rsidRPr="00236D86">
        <w:rPr>
          <w:rFonts w:ascii="Arial Narrow" w:hAnsi="Arial Narrow"/>
          <w:sz w:val="22"/>
        </w:rPr>
        <w:t xml:space="preserve">Cena za </w:t>
      </w:r>
      <w:r>
        <w:rPr>
          <w:rFonts w:ascii="Arial Narrow" w:hAnsi="Arial Narrow"/>
          <w:sz w:val="22"/>
        </w:rPr>
        <w:t>služby</w:t>
      </w:r>
      <w:r w:rsidRPr="00236D86">
        <w:rPr>
          <w:rFonts w:ascii="Arial Narrow" w:hAnsi="Arial Narrow"/>
          <w:sz w:val="22"/>
        </w:rPr>
        <w:t xml:space="preserve"> je stanovená</w:t>
      </w:r>
      <w:r>
        <w:rPr>
          <w:rFonts w:ascii="Arial Narrow" w:hAnsi="Arial Narrow"/>
          <w:sz w:val="22"/>
        </w:rPr>
        <w:t xml:space="preserve"> dohodou</w:t>
      </w:r>
      <w:r w:rsidRPr="00236D86">
        <w:rPr>
          <w:rFonts w:ascii="Arial Narrow" w:hAnsi="Arial Narrow"/>
          <w:sz w:val="22"/>
        </w:rPr>
        <w:t xml:space="preserve"> v zmysle zákona NR SR č. 18/1996 Z. z. o cenách v znení neskorších predpisov a vyhlášky Ministerstva financií Slovenskej republiky č. 87/1996 Z. z., ktorou sa vykonáva zákon NR SR č. 18/1996 Z. z. o cenách </w:t>
      </w:r>
      <w:r>
        <w:rPr>
          <w:rFonts w:ascii="Arial Narrow" w:hAnsi="Arial Narrow"/>
          <w:sz w:val="22"/>
        </w:rPr>
        <w:t>v znení neskorších predpisov</w:t>
      </w:r>
      <w:r w:rsidRPr="00236D86">
        <w:rPr>
          <w:rFonts w:ascii="Arial Narrow" w:hAnsi="Arial Narrow"/>
          <w:sz w:val="22"/>
        </w:rPr>
        <w:t>.</w:t>
      </w:r>
    </w:p>
    <w:p w:rsidR="004B5526" w:rsidRDefault="004B5526" w:rsidP="00FE56B3">
      <w:pPr>
        <w:pStyle w:val="odsek"/>
        <w:numPr>
          <w:ilvl w:val="1"/>
          <w:numId w:val="16"/>
        </w:numPr>
        <w:spacing w:after="0"/>
        <w:rPr>
          <w:rFonts w:ascii="Arial Narrow" w:hAnsi="Arial Narrow"/>
          <w:sz w:val="22"/>
          <w:szCs w:val="22"/>
        </w:rPr>
      </w:pPr>
      <w:r w:rsidRPr="00930878">
        <w:rPr>
          <w:rFonts w:ascii="Arial Narrow" w:hAnsi="Arial Narrow"/>
          <w:sz w:val="22"/>
          <w:szCs w:val="22"/>
        </w:rPr>
        <w:t>Maximálna celková cena tejto Rámcovej dohody je stanovená maximálne</w:t>
      </w:r>
      <w:r>
        <w:rPr>
          <w:rFonts w:ascii="Arial Narrow" w:hAnsi="Arial Narrow"/>
          <w:sz w:val="22"/>
          <w:szCs w:val="22"/>
        </w:rPr>
        <w:t xml:space="preserve"> do výšky </w:t>
      </w:r>
      <w:r w:rsidRPr="00A20DE8">
        <w:rPr>
          <w:rFonts w:ascii="Arial Narrow" w:hAnsi="Arial Narrow"/>
          <w:b/>
          <w:sz w:val="22"/>
          <w:szCs w:val="22"/>
          <w:highlight w:val="yellow"/>
        </w:rPr>
        <w:t>....</w:t>
      </w:r>
      <w:r>
        <w:rPr>
          <w:rFonts w:ascii="Arial Narrow" w:hAnsi="Arial Narrow"/>
          <w:b/>
          <w:sz w:val="22"/>
          <w:szCs w:val="22"/>
        </w:rPr>
        <w:t>EUR</w:t>
      </w:r>
      <w:r w:rsidRPr="00930878">
        <w:rPr>
          <w:rFonts w:ascii="Arial Narrow" w:hAnsi="Arial Narrow"/>
          <w:b/>
          <w:sz w:val="22"/>
          <w:szCs w:val="22"/>
        </w:rPr>
        <w:t xml:space="preserve"> bez DPH</w:t>
      </w:r>
      <w:r w:rsidRPr="00930878">
        <w:rPr>
          <w:rFonts w:ascii="Arial Narrow" w:hAnsi="Arial Narrow"/>
          <w:sz w:val="22"/>
          <w:szCs w:val="22"/>
        </w:rPr>
        <w:t xml:space="preserve"> (slovom: </w:t>
      </w:r>
      <w:r>
        <w:rPr>
          <w:rFonts w:ascii="Arial Narrow" w:hAnsi="Arial Narrow"/>
          <w:sz w:val="22"/>
          <w:szCs w:val="22"/>
        </w:rPr>
        <w:t>......</w:t>
      </w:r>
      <w:r w:rsidRPr="00930878">
        <w:rPr>
          <w:rFonts w:ascii="Arial Narrow" w:hAnsi="Arial Narrow"/>
          <w:sz w:val="22"/>
          <w:szCs w:val="22"/>
        </w:rPr>
        <w:t xml:space="preserve"> EUR bez DPH),</w:t>
      </w:r>
      <w:r>
        <w:rPr>
          <w:rFonts w:ascii="Arial Narrow" w:hAnsi="Arial Narrow"/>
          <w:sz w:val="22"/>
          <w:szCs w:val="22"/>
        </w:rPr>
        <w:t xml:space="preserve"> v ktorej </w:t>
      </w:r>
      <w:r w:rsidRPr="00930878">
        <w:rPr>
          <w:rFonts w:ascii="Arial Narrow" w:hAnsi="Arial Narrow"/>
          <w:sz w:val="22"/>
          <w:szCs w:val="22"/>
        </w:rPr>
        <w:t>sú započítané maximálne celkové ceny za vykonanie  odborných prehliadok, odborných skúšok a opakovaných úradných skúšok</w:t>
      </w:r>
      <w:r w:rsidRPr="00FF0286">
        <w:rPr>
          <w:rFonts w:ascii="Arial Narrow" w:hAnsi="Arial Narrow"/>
          <w:color w:val="auto"/>
          <w:sz w:val="22"/>
          <w:szCs w:val="22"/>
        </w:rPr>
        <w:t xml:space="preserve"> </w:t>
      </w:r>
      <w:r w:rsidRPr="000172A6">
        <w:rPr>
          <w:rFonts w:ascii="Arial Narrow" w:hAnsi="Arial Narrow"/>
          <w:color w:val="auto"/>
          <w:sz w:val="22"/>
          <w:szCs w:val="22"/>
        </w:rPr>
        <w:t>vrátane asistenčných služieb servisnej organizácie</w:t>
      </w:r>
      <w:r w:rsidRPr="00930878">
        <w:rPr>
          <w:rFonts w:ascii="Arial Narrow" w:hAnsi="Arial Narrow"/>
          <w:sz w:val="22"/>
          <w:szCs w:val="22"/>
        </w:rPr>
        <w:t xml:space="preserve"> VTZ </w:t>
      </w:r>
      <w:r>
        <w:rPr>
          <w:rFonts w:ascii="Arial Narrow" w:hAnsi="Arial Narrow"/>
          <w:sz w:val="22"/>
          <w:szCs w:val="22"/>
        </w:rPr>
        <w:t>plynových</w:t>
      </w:r>
      <w:r w:rsidRPr="00930878">
        <w:rPr>
          <w:rFonts w:ascii="Arial Narrow" w:hAnsi="Arial Narrow"/>
          <w:sz w:val="22"/>
          <w:szCs w:val="22"/>
        </w:rPr>
        <w:t xml:space="preserve"> vrátane ceny za vystavenie potvrdenia v zmysle vyhlášky 508/2009 Z. z s podpisom fyzickej osoby, ktorá má osobitné oprávnenie o odbornej spôsobilosti na vykonávanie odborných prehliadok, odborných skúšok, opakovaných úradných skúšok a vrátane dopravy osoby zodpovednej za plnenie predmetu Rámcovej dohody na miesto realizácie predmetu zákazky. Cenník služieb s uvedením </w:t>
      </w:r>
      <w:r w:rsidRPr="00930878">
        <w:rPr>
          <w:rFonts w:ascii="Arial Narrow" w:hAnsi="Arial Narrow"/>
          <w:sz w:val="22"/>
          <w:szCs w:val="22"/>
        </w:rPr>
        <w:lastRenderedPageBreak/>
        <w:t>jednotkových cien za uskutočňovanie požadovaných služieb je uvedený v Prílohe č. 2 tejto Rámcovej dohody.</w:t>
      </w:r>
    </w:p>
    <w:p w:rsidR="00FE56B3" w:rsidRDefault="00FE56B3" w:rsidP="00FE56B3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360"/>
        <w:rPr>
          <w:rFonts w:ascii="Arial Narrow" w:hAnsi="Arial Narrow"/>
          <w:sz w:val="22"/>
          <w:szCs w:val="22"/>
        </w:rPr>
      </w:pPr>
    </w:p>
    <w:p w:rsidR="00FE56B3" w:rsidRDefault="00FE56B3" w:rsidP="00FE56B3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Ceny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>právnymi predpismi platnými</w:t>
      </w:r>
      <w:r>
        <w:rPr>
          <w:rFonts w:ascii="Arial Narrow" w:hAnsi="Arial Narrow"/>
          <w:color w:val="auto"/>
          <w:sz w:val="22"/>
          <w:szCs w:val="22"/>
        </w:rPr>
        <w:t xml:space="preserve"> na území SR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v čase </w:t>
      </w:r>
      <w:r>
        <w:rPr>
          <w:rFonts w:ascii="Arial Narrow" w:hAnsi="Arial Narrow"/>
          <w:color w:val="auto"/>
          <w:sz w:val="22"/>
          <w:szCs w:val="22"/>
        </w:rPr>
        <w:t xml:space="preserve">poskytnutia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služby. </w:t>
      </w:r>
    </w:p>
    <w:p w:rsidR="00FF0286" w:rsidRPr="00D83DEC" w:rsidRDefault="00FF0286" w:rsidP="00FF0286">
      <w:pPr>
        <w:pStyle w:val="Default"/>
        <w:numPr>
          <w:ilvl w:val="1"/>
          <w:numId w:val="16"/>
        </w:numPr>
        <w:jc w:val="both"/>
        <w:rPr>
          <w:rFonts w:ascii="Arial Narrow" w:hAnsi="Arial Narrow"/>
          <w:b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 xml:space="preserve">Cena za služby je </w:t>
      </w:r>
      <w:r>
        <w:rPr>
          <w:rFonts w:ascii="Arial Narrow" w:hAnsi="Arial Narrow"/>
          <w:color w:val="auto"/>
          <w:sz w:val="22"/>
          <w:szCs w:val="22"/>
        </w:rPr>
        <w:t>konečná a zahŕňa všetky náklady, ktoré poskytnutie služieb vyžaduje.</w:t>
      </w:r>
    </w:p>
    <w:p w:rsidR="00FE56B3" w:rsidRDefault="00FE56B3" w:rsidP="00FE56B3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FE56B3" w:rsidRPr="00930878" w:rsidRDefault="00FE56B3" w:rsidP="00FE56B3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930878">
        <w:rPr>
          <w:rFonts w:ascii="Arial Narrow" w:hAnsi="Arial Narrow"/>
          <w:b/>
          <w:sz w:val="22"/>
          <w:szCs w:val="22"/>
        </w:rPr>
        <w:t>Čl. VI</w:t>
      </w:r>
    </w:p>
    <w:p w:rsidR="00FE56B3" w:rsidRPr="00930878" w:rsidRDefault="00FE56B3" w:rsidP="00FE56B3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PLATOBNÉ PODMIENKY A FAKTURÁCIA</w:t>
      </w:r>
    </w:p>
    <w:p w:rsidR="00FE56B3" w:rsidRPr="000814FA" w:rsidRDefault="00FE56B3" w:rsidP="00FE56B3">
      <w:pPr>
        <w:pStyle w:val="odsek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</w:p>
    <w:p w:rsidR="00FE56B3" w:rsidRDefault="00FE56B3" w:rsidP="00FE56B3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Faktúru v</w:t>
      </w:r>
      <w:r>
        <w:rPr>
          <w:rFonts w:ascii="Arial Narrow" w:hAnsi="Arial Narrow"/>
          <w:color w:val="000000"/>
          <w:sz w:val="22"/>
          <w:lang w:eastAsia="sk-SK"/>
        </w:rPr>
        <w:t> </w:t>
      </w:r>
      <w:r w:rsidRPr="00930878">
        <w:rPr>
          <w:rFonts w:ascii="Arial Narrow" w:hAnsi="Arial Narrow"/>
          <w:color w:val="000000"/>
          <w:sz w:val="22"/>
          <w:lang w:eastAsia="sk-SK"/>
        </w:rPr>
        <w:t>dvoch</w:t>
      </w:r>
      <w:r>
        <w:rPr>
          <w:rFonts w:ascii="Arial Narrow" w:hAnsi="Arial Narrow"/>
          <w:color w:val="000000"/>
          <w:sz w:val="22"/>
          <w:lang w:eastAsia="sk-SK"/>
        </w:rPr>
        <w:t xml:space="preserve"> (2)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vyhotoveniach vystaví Dodávateľ až po vykonaní služieb špecifikovaných v objednávke Objednávateľa a zároveň doručí vystavenú faktúru Objednávateľovi najneskôr do tridsať (30) dní od termínu dodania služby uvedeného v objednávke. Z dôvodu ukončenia príslušného rozpočtového roka doručí dodávateľ vystavenú faktúru v termíne najneskôr piaty (5) pracovný deň posledného kalendárneho mesiaca.</w:t>
      </w:r>
    </w:p>
    <w:p w:rsidR="00FE56B3" w:rsidRDefault="00FE56B3" w:rsidP="00FE56B3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Faktúry za poskytnuté služby budú doručované na adresu: Ministerstvo vnútra Slovenskej republiky, sekcia krízovéh</w:t>
      </w:r>
      <w:r>
        <w:rPr>
          <w:rFonts w:ascii="Arial Narrow" w:hAnsi="Arial Narrow"/>
          <w:color w:val="000000"/>
          <w:sz w:val="22"/>
          <w:lang w:eastAsia="sk-SK"/>
        </w:rPr>
        <w:t>o riadenia, Drieňová 22,  826 86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Bratislava.</w:t>
      </w:r>
    </w:p>
    <w:p w:rsidR="00FE56B3" w:rsidRDefault="00FE56B3" w:rsidP="00FE56B3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Faktúra okrem náležitostí podľa zákona č, 222/2004 Z.z. o dani z pridanej hodnoty v znení neskorších predpisov musí obsahovať nasledovné náležitosti:</w:t>
      </w:r>
    </w:p>
    <w:p w:rsidR="00FE56B3" w:rsidRDefault="00FE56B3" w:rsidP="00FE56B3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v časti objednávateľ bude uvedené Ministerstvo vnútra Slovenskej republiky, Centrálna evidencia faktúr,  Pribinova 2, 812 72 Bratislava,</w:t>
      </w:r>
    </w:p>
    <w:p w:rsidR="00FE56B3" w:rsidRDefault="00FE56B3" w:rsidP="00FE56B3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číslo Rámcovej dohody a číslo písomnej objednávky,</w:t>
      </w:r>
    </w:p>
    <w:p w:rsidR="00FE56B3" w:rsidRDefault="00FE56B3" w:rsidP="00FE56B3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v časti textu faktúry bude uvedené, že cena je určená podľa tejto Rámcovej dohody,</w:t>
      </w:r>
    </w:p>
    <w:p w:rsidR="00FE56B3" w:rsidRDefault="00FE56B3" w:rsidP="00FE56B3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označenie objektov objednávateľa, v ktorých boli vykonané služby s uvedením adresy</w:t>
      </w:r>
      <w:r w:rsidR="004B5526">
        <w:rPr>
          <w:rFonts w:ascii="Arial Narrow" w:hAnsi="Arial Narrow"/>
          <w:color w:val="000000"/>
          <w:sz w:val="22"/>
          <w:lang w:eastAsia="sk-SK"/>
        </w:rPr>
        <w:t>,</w:t>
      </w:r>
    </w:p>
    <w:p w:rsidR="004B5526" w:rsidRDefault="004B5526" w:rsidP="004B5526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>
        <w:rPr>
          <w:rFonts w:ascii="Arial Narrow" w:hAnsi="Arial Narrow"/>
          <w:color w:val="000000"/>
          <w:sz w:val="22"/>
          <w:lang w:eastAsia="sk-SK"/>
        </w:rPr>
        <w:t>prílohou faktúry je kópia dodacieho listu podľa čl. IV bod 4.6 Rámcovej dohody.</w:t>
      </w:r>
    </w:p>
    <w:p w:rsidR="004B5526" w:rsidRDefault="004B5526" w:rsidP="008E6ADE">
      <w:pPr>
        <w:spacing w:after="0" w:line="240" w:lineRule="auto"/>
        <w:ind w:left="720"/>
        <w:jc w:val="both"/>
        <w:rPr>
          <w:rFonts w:ascii="Arial Narrow" w:hAnsi="Arial Narrow"/>
          <w:color w:val="000000"/>
          <w:sz w:val="22"/>
          <w:lang w:eastAsia="sk-SK"/>
        </w:rPr>
      </w:pPr>
    </w:p>
    <w:p w:rsidR="00FE56B3" w:rsidRDefault="00FE56B3" w:rsidP="00FE56B3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 xml:space="preserve">Cenu za dodanú službu uhradí Objednávateľ na základe faktúry do </w:t>
      </w:r>
      <w:r>
        <w:rPr>
          <w:rFonts w:ascii="Arial Narrow" w:hAnsi="Arial Narrow"/>
          <w:sz w:val="22"/>
        </w:rPr>
        <w:t>tridsať (</w:t>
      </w:r>
      <w:r w:rsidRPr="00F7275E">
        <w:rPr>
          <w:rFonts w:ascii="Arial Narrow" w:hAnsi="Arial Narrow"/>
          <w:sz w:val="22"/>
        </w:rPr>
        <w:t>30</w:t>
      </w:r>
      <w:r>
        <w:rPr>
          <w:rFonts w:ascii="Arial Narrow" w:hAnsi="Arial Narrow"/>
          <w:sz w:val="22"/>
        </w:rPr>
        <w:t>)</w:t>
      </w:r>
      <w:r w:rsidRPr="00F7275E">
        <w:rPr>
          <w:rFonts w:ascii="Arial Narrow" w:hAnsi="Arial Narrow"/>
          <w:sz w:val="22"/>
        </w:rPr>
        <w:t xml:space="preserve"> dní odo dňa jej doručenia</w:t>
      </w:r>
      <w:r>
        <w:rPr>
          <w:rFonts w:ascii="Arial Narrow" w:hAnsi="Arial Narrow"/>
          <w:sz w:val="22"/>
        </w:rPr>
        <w:t xml:space="preserve"> Objednávateľovi</w:t>
      </w:r>
      <w:r w:rsidRPr="00F7275E">
        <w:rPr>
          <w:rFonts w:ascii="Arial Narrow" w:hAnsi="Arial Narrow"/>
          <w:sz w:val="22"/>
        </w:rPr>
        <w:t xml:space="preserve">. Ak faktúra a jej prílohy nebudú obsahovať všetky dohodnuté náležitosti a náležitosti daňové dokladu, objednávateľ takúto faktúru vráti dodávateľovi s uvedením všetkých nedostatkov, ktoré sa majú odstrániť. V takomto prípade začne plynúť nová lehota splatnosti dňom riadneho doručenia opravenej faktúry.  </w:t>
      </w:r>
    </w:p>
    <w:p w:rsidR="00FE56B3" w:rsidRPr="00CF6BFC" w:rsidRDefault="00FE56B3" w:rsidP="00FE56B3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Všetky faktúry budú uhrádzané výhradne bezhotovostne prevodným príkazom</w:t>
      </w:r>
      <w:r>
        <w:rPr>
          <w:rFonts w:ascii="Arial Narrow" w:hAnsi="Arial Narrow"/>
          <w:sz w:val="22"/>
        </w:rPr>
        <w:t xml:space="preserve"> na bankový účet Dodávateľa uvedený v záhlaví tejto Rámcovej dohody. Účastníci Rámcovej dohody</w:t>
      </w:r>
      <w:r w:rsidRPr="00A343F3">
        <w:rPr>
          <w:rFonts w:ascii="Arial Narrow" w:hAnsi="Arial Narrow"/>
          <w:sz w:val="22"/>
        </w:rPr>
        <w:t xml:space="preserve"> sa dohodli, že faktúra sa považuje za uhradenú dňom odpísania finančných pr</w:t>
      </w:r>
      <w:r>
        <w:rPr>
          <w:rFonts w:ascii="Arial Narrow" w:hAnsi="Arial Narrow"/>
          <w:sz w:val="22"/>
        </w:rPr>
        <w:t>ostriedkov z účtu Objednávateľa.</w:t>
      </w:r>
    </w:p>
    <w:p w:rsidR="00FE56B3" w:rsidRDefault="00FE56B3" w:rsidP="00FE56B3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</w:p>
    <w:p w:rsidR="00FE56B3" w:rsidRPr="00930878" w:rsidRDefault="00FE56B3" w:rsidP="00FE56B3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Čl. VII</w:t>
      </w:r>
    </w:p>
    <w:p w:rsidR="00FE56B3" w:rsidRPr="00930878" w:rsidRDefault="00FE56B3" w:rsidP="00FE56B3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PRAVIDLÁ PRE ZMENU SUBDODÁVATEĽA</w:t>
      </w:r>
    </w:p>
    <w:p w:rsidR="00FE56B3" w:rsidRPr="00C64469" w:rsidRDefault="00FE56B3" w:rsidP="00FE56B3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 xml:space="preserve">V Prílohe č. 5 tejto Rámcovej dohody sú uvedené údaje o všetkých známych subdodávateľoch Dodávateľa, ktorí sú známi v čase uzavierania tejto Rámcovej dohody, a </w:t>
      </w:r>
      <w:r w:rsidRPr="00C64469">
        <w:rPr>
          <w:rFonts w:ascii="Arial Narrow" w:hAnsi="Arial Narrow"/>
          <w:color w:val="000000"/>
          <w:sz w:val="22"/>
        </w:rPr>
        <w:t>údaje o osobe oprávnenej konať za subdodávateľa</w:t>
      </w:r>
      <w:r w:rsidRPr="00C64469">
        <w:rPr>
          <w:rFonts w:ascii="Arial Narrow" w:hAnsi="Arial Narrow"/>
          <w:bCs/>
          <w:color w:val="000000"/>
          <w:sz w:val="22"/>
        </w:rPr>
        <w:t xml:space="preserve"> </w:t>
      </w:r>
      <w:r w:rsidRPr="00C64469">
        <w:rPr>
          <w:rFonts w:ascii="Arial Narrow" w:hAnsi="Arial Narrow"/>
          <w:color w:val="000000"/>
          <w:sz w:val="22"/>
        </w:rPr>
        <w:t>v rozsahu meno a priezvisko, adresa pobytu, dátum narodenia.</w:t>
      </w:r>
    </w:p>
    <w:p w:rsidR="00FE56B3" w:rsidRPr="00C64469" w:rsidRDefault="00FE56B3" w:rsidP="00FE56B3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 je povinný Objednávateľovi písomne oznámiť akúkoľvek zmenu údajov u subdodávateľov uvedených v Prílohe č. 5 tejto  Rámcovej dohody, a to bezodkladne</w:t>
      </w:r>
      <w:r w:rsidRPr="00C64469">
        <w:rPr>
          <w:rFonts w:ascii="Arial Narrow" w:hAnsi="Arial Narrow"/>
          <w:color w:val="000000"/>
          <w:sz w:val="22"/>
        </w:rPr>
        <w:t>.</w:t>
      </w:r>
    </w:p>
    <w:p w:rsidR="00FE56B3" w:rsidRPr="00C64469" w:rsidRDefault="00FE56B3" w:rsidP="00FE56B3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V prípade zmeny subdodávateľa je Dodávateľ povinný najneskôr do piatich (5)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</w:t>
      </w:r>
    </w:p>
    <w:p w:rsidR="00FE56B3" w:rsidRPr="00C64469" w:rsidRDefault="00FE56B3" w:rsidP="00FE56B3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P</w:t>
      </w:r>
      <w:r w:rsidRPr="00C64469">
        <w:rPr>
          <w:rFonts w:ascii="Arial Narrow" w:hAnsi="Arial Narrow"/>
          <w:color w:val="000000"/>
          <w:sz w:val="22"/>
        </w:rPr>
        <w:t xml:space="preserve">ovinnosti </w:t>
      </w:r>
      <w:r w:rsidRPr="00C64469">
        <w:rPr>
          <w:rFonts w:ascii="Arial Narrow" w:hAnsi="Arial Narrow"/>
          <w:bCs/>
          <w:color w:val="000000"/>
          <w:sz w:val="22"/>
        </w:rPr>
        <w:t>Dodávateľa</w:t>
      </w:r>
      <w:r w:rsidRPr="00C64469">
        <w:rPr>
          <w:rFonts w:ascii="Arial Narrow" w:hAnsi="Arial Narrow"/>
          <w:color w:val="000000"/>
          <w:sz w:val="22"/>
        </w:rPr>
        <w:t>, vrátane pravidiel výberu subdodávateľa uvedené v bodoch 7.2 a 7.3 tohto článku  Rámcovej dohody platia po celú dobu trvania tejto Rámcovej dohody.</w:t>
      </w:r>
    </w:p>
    <w:p w:rsidR="00FE56B3" w:rsidRPr="00C64469" w:rsidRDefault="00FE56B3" w:rsidP="00FE56B3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plnenie zmluvy o subdodávke subdodávateľom tak, ako keby plnenie  realizoval sám a je povinný dodať </w:t>
      </w:r>
      <w:r w:rsidRPr="00C64469">
        <w:rPr>
          <w:rFonts w:ascii="Arial Narrow" w:hAnsi="Arial Narrow"/>
          <w:bCs/>
          <w:color w:val="000000"/>
          <w:sz w:val="22"/>
        </w:rPr>
        <w:t>Objednávateľovi</w:t>
      </w:r>
      <w:r w:rsidRPr="00C64469">
        <w:rPr>
          <w:rFonts w:ascii="Arial Narrow" w:hAnsi="Arial Narrow"/>
          <w:color w:val="000000"/>
          <w:sz w:val="22"/>
        </w:rPr>
        <w:t xml:space="preserve"> plnenia na svoju zodpovednosť, v dohodnutom čase a v dohodnutej kvalite. </w:t>
      </w: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odbornú starostlivosť pri výbere subdodávateľa ako aj za výsledok činnosti vykonanej na základe zmluvy o subdodávke.</w:t>
      </w:r>
    </w:p>
    <w:p w:rsidR="00FE56B3" w:rsidRDefault="00FE56B3" w:rsidP="00FE56B3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FE56B3" w:rsidRDefault="00FE56B3" w:rsidP="00FE56B3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Čl. VIII</w:t>
      </w:r>
    </w:p>
    <w:p w:rsidR="00FE56B3" w:rsidRPr="003F52B8" w:rsidRDefault="00FE56B3" w:rsidP="00FE56B3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SANKCIE</w:t>
      </w:r>
    </w:p>
    <w:p w:rsidR="00FE56B3" w:rsidRPr="003F52B8" w:rsidRDefault="00FE56B3" w:rsidP="00FE56B3">
      <w:pPr>
        <w:pStyle w:val="odsek"/>
        <w:numPr>
          <w:ilvl w:val="0"/>
          <w:numId w:val="0"/>
        </w:numPr>
        <w:rPr>
          <w:rFonts w:ascii="Arial Narrow" w:hAnsi="Arial Narrow"/>
          <w:b/>
          <w:sz w:val="22"/>
          <w:szCs w:val="22"/>
        </w:rPr>
      </w:pPr>
    </w:p>
    <w:p w:rsidR="00FE56B3" w:rsidRDefault="00FE56B3" w:rsidP="00FE56B3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 prípade omeškania Dodávateľa s poskytovaním služieb v termínoch dohodnutých v jednotlivých písomných objednávkach je Dodávateľ povinný uhradiť Objednávateľovi zmluvnú pokutu vo výške 0,05 % z celkovej ceny podľa čl. V bod 5.1. tejto Rámcovej dohody, a to za každý aj začatý deň omeškania.</w:t>
      </w:r>
    </w:p>
    <w:p w:rsidR="00FE56B3" w:rsidRDefault="00FE56B3" w:rsidP="00FE56B3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 prípade, ak je Dodávateľ v omeškaní s odstránením nedostatkov poskytnutých služieb podľa čl. III bod 3.4 tejto Rámcovej dohody je Objednávateľ oprávnený od neho požadovať zaplatenie zmluvnej pokuty vo výške 0,05 % z ceny tých služieb s odstránením nedostatkov, ktorými je v omeškaní a to za každý aj začatý deň omeškania.</w:t>
      </w:r>
    </w:p>
    <w:p w:rsidR="00FF0286" w:rsidRPr="00FF0286" w:rsidRDefault="00FE56B3" w:rsidP="00FF0286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 w:rsidRPr="003F52B8">
        <w:rPr>
          <w:rFonts w:ascii="Arial Narrow" w:hAnsi="Arial Narrow"/>
          <w:sz w:val="22"/>
          <w:szCs w:val="22"/>
        </w:rPr>
        <w:t xml:space="preserve">prípade neuhradenia faktúry v dohodnutom termíne splatnosti, môže Dodávateľ fakturovať Objednávateľovi zákonný úrok z omeškania </w:t>
      </w:r>
      <w:r w:rsidR="00FF0286">
        <w:rPr>
          <w:rFonts w:ascii="Arial Narrow" w:hAnsi="Arial Narrow"/>
          <w:sz w:val="22"/>
          <w:szCs w:val="22"/>
        </w:rPr>
        <w:t>.</w:t>
      </w:r>
    </w:p>
    <w:p w:rsidR="00FF0286" w:rsidRPr="00FF0286" w:rsidRDefault="00FF0286" w:rsidP="00FF0286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360"/>
        <w:rPr>
          <w:rFonts w:ascii="Arial Narrow" w:hAnsi="Arial Narrow"/>
          <w:b/>
          <w:sz w:val="22"/>
          <w:szCs w:val="22"/>
        </w:rPr>
      </w:pPr>
    </w:p>
    <w:p w:rsidR="00FE56B3" w:rsidRPr="003F52B8" w:rsidRDefault="00FE56B3" w:rsidP="00FF0286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IX</w:t>
      </w:r>
    </w:p>
    <w:p w:rsidR="00FE56B3" w:rsidRPr="003F52B8" w:rsidRDefault="00FE56B3" w:rsidP="00FE56B3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SKONČENIE RÁMCOVEJ DOHODY</w:t>
      </w:r>
    </w:p>
    <w:p w:rsidR="00FE56B3" w:rsidRDefault="00FE56B3" w:rsidP="00FE56B3">
      <w:pPr>
        <w:pStyle w:val="odsek"/>
        <w:numPr>
          <w:ilvl w:val="0"/>
          <w:numId w:val="0"/>
        </w:numPr>
      </w:pPr>
    </w:p>
    <w:p w:rsidR="00FE56B3" w:rsidRDefault="00FE56B3" w:rsidP="00FE56B3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Túto Rámcovú dohodu možno skončiť:</w:t>
      </w:r>
    </w:p>
    <w:p w:rsidR="00FE56B3" w:rsidRDefault="00FE56B3" w:rsidP="00FE56B3">
      <w:pPr>
        <w:pStyle w:val="odsek"/>
        <w:numPr>
          <w:ilvl w:val="2"/>
          <w:numId w:val="9"/>
        </w:numPr>
        <w:tabs>
          <w:tab w:val="clear" w:pos="794"/>
        </w:tabs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dohodou Účastníkov Rámcovej dohody, </w:t>
      </w:r>
    </w:p>
    <w:p w:rsidR="00FE56B3" w:rsidRDefault="00FE56B3" w:rsidP="00FE56B3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výpoveďou, </w:t>
      </w:r>
    </w:p>
    <w:p w:rsidR="00FE56B3" w:rsidRDefault="00FE56B3" w:rsidP="00FE56B3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písomným odstúpením od Rámcovej dohody.</w:t>
      </w:r>
    </w:p>
    <w:p w:rsidR="00FE56B3" w:rsidRPr="003F52B8" w:rsidRDefault="00FE56B3" w:rsidP="00FE56B3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641"/>
        <w:rPr>
          <w:rFonts w:ascii="Arial Narrow" w:hAnsi="Arial Narrow"/>
          <w:sz w:val="22"/>
          <w:szCs w:val="22"/>
        </w:rPr>
      </w:pPr>
    </w:p>
    <w:p w:rsidR="00FE56B3" w:rsidRPr="003F52B8" w:rsidRDefault="00FE56B3" w:rsidP="00FE56B3">
      <w:pPr>
        <w:pStyle w:val="odsek"/>
        <w:numPr>
          <w:ilvl w:val="0"/>
          <w:numId w:val="6"/>
        </w:numPr>
        <w:spacing w:after="0"/>
        <w:rPr>
          <w:rFonts w:ascii="Arial Narrow" w:hAnsi="Arial Narrow"/>
          <w:vanish/>
          <w:sz w:val="22"/>
          <w:szCs w:val="22"/>
        </w:rPr>
      </w:pPr>
    </w:p>
    <w:p w:rsidR="00FE56B3" w:rsidRPr="003F52B8" w:rsidRDefault="00FE56B3" w:rsidP="00FE56B3">
      <w:pPr>
        <w:pStyle w:val="odsek"/>
        <w:numPr>
          <w:ilvl w:val="0"/>
          <w:numId w:val="6"/>
        </w:numPr>
        <w:spacing w:after="0"/>
        <w:rPr>
          <w:rFonts w:ascii="Arial Narrow" w:hAnsi="Arial Narrow"/>
          <w:vanish/>
          <w:sz w:val="22"/>
          <w:szCs w:val="22"/>
        </w:rPr>
      </w:pPr>
    </w:p>
    <w:p w:rsidR="00FE56B3" w:rsidRPr="003F52B8" w:rsidRDefault="00FE56B3" w:rsidP="00FE56B3">
      <w:pPr>
        <w:pStyle w:val="odsek"/>
        <w:numPr>
          <w:ilvl w:val="1"/>
          <w:numId w:val="6"/>
        </w:numPr>
        <w:tabs>
          <w:tab w:val="num" w:pos="4832"/>
        </w:tabs>
        <w:spacing w:after="0"/>
        <w:rPr>
          <w:rFonts w:ascii="Arial Narrow" w:hAnsi="Arial Narrow"/>
          <w:vanish/>
          <w:sz w:val="22"/>
          <w:szCs w:val="22"/>
        </w:rPr>
      </w:pPr>
    </w:p>
    <w:p w:rsidR="00FE56B3" w:rsidRDefault="00FE56B3" w:rsidP="00FE56B3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Túto Rámcovú dohodu môže </w:t>
      </w:r>
      <w:r>
        <w:rPr>
          <w:rFonts w:ascii="Arial Narrow" w:hAnsi="Arial Narrow"/>
          <w:sz w:val="22"/>
          <w:szCs w:val="22"/>
        </w:rPr>
        <w:t>Objednávateľ</w:t>
      </w:r>
      <w:r w:rsidRPr="003F52B8">
        <w:rPr>
          <w:rFonts w:ascii="Arial Narrow" w:hAnsi="Arial Narrow"/>
          <w:sz w:val="22"/>
          <w:szCs w:val="22"/>
        </w:rPr>
        <w:t xml:space="preserve"> písomne vypovedať bez udania dôvodu s výpovednou lehotou dva (2) mesiace. Dvojmesačná výpovedná lehota začína plynúť prvým dňom mesiaca nasledujúceho po mesiaci, v ktorom bola výpoveď</w:t>
      </w:r>
      <w:r w:rsidR="004B516C">
        <w:rPr>
          <w:rFonts w:ascii="Arial Narrow" w:hAnsi="Arial Narrow"/>
          <w:sz w:val="22"/>
          <w:szCs w:val="22"/>
        </w:rPr>
        <w:t>.</w:t>
      </w:r>
    </w:p>
    <w:p w:rsidR="00FE56B3" w:rsidRDefault="00FE56B3" w:rsidP="00FE56B3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Odstúpiť od tejto Rámcovej dohody môže ktorýkoľvek Účastník Rámcovej dohody z dôvodu podstatného porušenia Rámcovej dohody alebo z dôvodu nemožnosti plnenia Rámcovej dohody. Za podstatné porušenie tejto Rámcovej dohody na strane Dodávateľa sa považuje porušenie akejkoľvek povinnosti stanovenej touto Rámcovou dohodou. Za podstatné porušenie</w:t>
      </w:r>
      <w:r>
        <w:rPr>
          <w:rFonts w:ascii="Arial Narrow" w:hAnsi="Arial Narrow"/>
          <w:sz w:val="22"/>
          <w:szCs w:val="22"/>
        </w:rPr>
        <w:t xml:space="preserve"> </w:t>
      </w:r>
      <w:r w:rsidRPr="003F52B8">
        <w:rPr>
          <w:rFonts w:ascii="Arial Narrow" w:hAnsi="Arial Narrow"/>
          <w:sz w:val="22"/>
          <w:szCs w:val="22"/>
        </w:rPr>
        <w:t xml:space="preserve">tejto  Rámcovej dohody na strane Objednávateľa sa považuje omeškanie s úhradou jednotlivých faktúr, ktoré neboli uhradené </w:t>
      </w:r>
      <w:r>
        <w:rPr>
          <w:rFonts w:ascii="Arial Narrow" w:hAnsi="Arial Narrow"/>
          <w:sz w:val="22"/>
          <w:szCs w:val="22"/>
        </w:rPr>
        <w:t>o viac ako šesťdesiat (</w:t>
      </w:r>
      <w:r w:rsidRPr="003F52B8">
        <w:rPr>
          <w:rFonts w:ascii="Arial Narrow" w:hAnsi="Arial Narrow"/>
          <w:sz w:val="22"/>
          <w:szCs w:val="22"/>
        </w:rPr>
        <w:t>60</w:t>
      </w:r>
      <w:r>
        <w:rPr>
          <w:rFonts w:ascii="Arial Narrow" w:hAnsi="Arial Narrow"/>
          <w:sz w:val="22"/>
          <w:szCs w:val="22"/>
        </w:rPr>
        <w:t>)</w:t>
      </w:r>
      <w:r w:rsidRPr="003F52B8">
        <w:rPr>
          <w:rFonts w:ascii="Arial Narrow" w:hAnsi="Arial Narrow"/>
          <w:sz w:val="22"/>
          <w:szCs w:val="22"/>
        </w:rPr>
        <w:t xml:space="preserve"> d</w:t>
      </w:r>
      <w:r>
        <w:rPr>
          <w:rFonts w:ascii="Arial Narrow" w:hAnsi="Arial Narrow"/>
          <w:sz w:val="22"/>
          <w:szCs w:val="22"/>
        </w:rPr>
        <w:t>ní</w:t>
      </w:r>
      <w:r w:rsidRPr="003F52B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 uplynutí lehoty po</w:t>
      </w:r>
      <w:r w:rsidRPr="003F52B8">
        <w:rPr>
          <w:rFonts w:ascii="Arial Narrow" w:hAnsi="Arial Narrow"/>
          <w:sz w:val="22"/>
          <w:szCs w:val="22"/>
        </w:rPr>
        <w:t xml:space="preserve"> ich splatnosti. Odstúpenie od tejto Rámcovej dohody je účinné dňom doručenia oznámenia o odstúpení od Rámcovej dohody druhému Účastníkovi Rámcovej dohody. </w:t>
      </w:r>
    </w:p>
    <w:p w:rsidR="00FE56B3" w:rsidRDefault="00FE56B3" w:rsidP="00FE56B3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je oprávnený odstúpiť od tejto Rámcovej dohody aj v prípade, ak:</w:t>
      </w:r>
    </w:p>
    <w:p w:rsidR="00FE56B3" w:rsidRDefault="00FE56B3" w:rsidP="00FE56B3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voči Dodávateľovi začalo konkurzné konanie alebo reštrukturalizácia, </w:t>
      </w:r>
    </w:p>
    <w:p w:rsidR="00FE56B3" w:rsidRDefault="00FE56B3" w:rsidP="00FE56B3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Dodávateľ vstúpil do likvidácie, </w:t>
      </w:r>
    </w:p>
    <w:p w:rsidR="00FE56B3" w:rsidRDefault="00FE56B3" w:rsidP="00FE56B3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mal tri a viac Oprávnených reklamácií na poskytované služby,</w:t>
      </w:r>
    </w:p>
    <w:p w:rsidR="00FE56B3" w:rsidRPr="003F52B8" w:rsidRDefault="00FE56B3" w:rsidP="00FE56B3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 Dodávateľ koná v rozpore s touto Rámcovou dohodou a/alebo písomnou objednávkou a/alebo všeobecne záväznými právnymi predpismi platnými na území SR a na písomnú výzvu Objednávateľa toto konanie a jeho následky v určenej primeranej lehote neodstráni.</w:t>
      </w:r>
    </w:p>
    <w:p w:rsidR="00FE56B3" w:rsidRPr="00F61C8C" w:rsidRDefault="00FE56B3" w:rsidP="00FE56B3">
      <w:pPr>
        <w:pStyle w:val="Odsekzoznamu"/>
        <w:numPr>
          <w:ilvl w:val="0"/>
          <w:numId w:val="21"/>
        </w:numPr>
        <w:tabs>
          <w:tab w:val="left" w:pos="1134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 w:rsidRPr="00F61C8C">
        <w:rPr>
          <w:rFonts w:ascii="Arial Narrow" w:hAnsi="Arial Narrow" w:cs="Arial"/>
          <w:sz w:val="22"/>
          <w:lang w:eastAsia="cs-CZ"/>
        </w:rPr>
        <w:t>v čase uzavretia tejto Rámcovej dohody existovali dôvod na vylúčenie Dodávateľa pre nesplnenie podmienky  účasti podľa § 32 ods.1 písm. a) zákona č. 343/2015 Z. z.,</w:t>
      </w:r>
    </w:p>
    <w:p w:rsidR="00FE56B3" w:rsidRPr="00D30EAB" w:rsidRDefault="00FE56B3" w:rsidP="00FE56B3">
      <w:pPr>
        <w:pStyle w:val="Odsekzoznamu"/>
        <w:numPr>
          <w:ilvl w:val="0"/>
          <w:numId w:val="21"/>
        </w:numPr>
        <w:tabs>
          <w:tab w:val="left" w:pos="2160"/>
          <w:tab w:val="left" w:pos="2880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>
        <w:rPr>
          <w:rFonts w:ascii="Arial Narrow" w:hAnsi="Arial Narrow" w:cs="Arial"/>
          <w:sz w:val="22"/>
          <w:lang w:eastAsia="cs-CZ"/>
        </w:rPr>
        <w:t>R</w:t>
      </w:r>
      <w:r w:rsidRPr="00D30EAB">
        <w:rPr>
          <w:rFonts w:ascii="Arial Narrow" w:hAnsi="Arial Narrow" w:cs="Arial"/>
          <w:sz w:val="22"/>
          <w:lang w:eastAsia="cs-CZ"/>
        </w:rPr>
        <w:t>ámcová dohoda nemala byť uzavretá s </w:t>
      </w:r>
      <w:r>
        <w:rPr>
          <w:rFonts w:ascii="Arial Narrow" w:hAnsi="Arial Narrow" w:cs="Arial"/>
          <w:sz w:val="22"/>
          <w:lang w:eastAsia="cs-CZ"/>
        </w:rPr>
        <w:t>Dodávateľom</w:t>
      </w:r>
      <w:r w:rsidRPr="00D30EAB">
        <w:rPr>
          <w:rFonts w:ascii="Arial Narrow" w:hAnsi="Arial Narrow" w:cs="Arial"/>
          <w:sz w:val="22"/>
          <w:lang w:eastAsia="cs-CZ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FE56B3" w:rsidRPr="00D30EAB" w:rsidRDefault="00FE56B3" w:rsidP="00FE56B3">
      <w:pPr>
        <w:pStyle w:val="Odsekzoznamu"/>
        <w:numPr>
          <w:ilvl w:val="0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autoSpaceDN w:val="0"/>
        <w:spacing w:after="0" w:line="264" w:lineRule="auto"/>
        <w:jc w:val="both"/>
        <w:rPr>
          <w:rFonts w:ascii="Arial Narrow" w:eastAsia="MS Mincho" w:hAnsi="Arial Narrow" w:cs="Arial"/>
          <w:sz w:val="22"/>
          <w:lang w:eastAsia="ja-JP"/>
        </w:rPr>
      </w:pPr>
      <w:r w:rsidRPr="00D30EAB">
        <w:rPr>
          <w:rFonts w:ascii="Arial Narrow" w:eastAsia="MS Mincho" w:hAnsi="Arial Narrow" w:cs="Arial"/>
          <w:sz w:val="22"/>
          <w:lang w:eastAsia="ja-JP"/>
        </w:rPr>
        <w:t xml:space="preserve">v prípade vymazania </w:t>
      </w:r>
      <w:r>
        <w:rPr>
          <w:rFonts w:ascii="Arial Narrow" w:eastAsia="MS Mincho" w:hAnsi="Arial Narrow" w:cs="Arial"/>
          <w:sz w:val="22"/>
          <w:lang w:eastAsia="ja-JP"/>
        </w:rPr>
        <w:t>Dodávateľa</w:t>
      </w:r>
      <w:r w:rsidRPr="00D30EAB">
        <w:rPr>
          <w:rFonts w:ascii="Arial Narrow" w:eastAsia="MS Mincho" w:hAnsi="Arial Narrow" w:cs="Arial"/>
          <w:sz w:val="22"/>
          <w:lang w:eastAsia="ja-JP"/>
        </w:rPr>
        <w:t xml:space="preserve"> z Registra partnerov verejného sektora.</w:t>
      </w:r>
    </w:p>
    <w:p w:rsidR="00FE56B3" w:rsidRDefault="00FE56B3" w:rsidP="00FE56B3">
      <w:pPr>
        <w:pStyle w:val="odsek"/>
        <w:numPr>
          <w:ilvl w:val="0"/>
          <w:numId w:val="0"/>
        </w:numPr>
      </w:pPr>
    </w:p>
    <w:p w:rsidR="00FE56B3" w:rsidRPr="003F52B8" w:rsidRDefault="00FE56B3" w:rsidP="00FE56B3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X</w:t>
      </w:r>
    </w:p>
    <w:p w:rsidR="00FE56B3" w:rsidRDefault="00FE56B3" w:rsidP="00FE56B3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ZÁVEREČNÉ USTANOVENIA</w:t>
      </w:r>
    </w:p>
    <w:p w:rsidR="00FE56B3" w:rsidRDefault="00FE56B3" w:rsidP="00FE56B3">
      <w:pPr>
        <w:pStyle w:val="odsek"/>
        <w:numPr>
          <w:ilvl w:val="0"/>
          <w:numId w:val="0"/>
        </w:numPr>
        <w:spacing w:after="0"/>
        <w:rPr>
          <w:rFonts w:ascii="Arial Narrow" w:hAnsi="Arial Narrow"/>
          <w:b/>
          <w:bCs/>
          <w:sz w:val="22"/>
          <w:szCs w:val="22"/>
        </w:rPr>
      </w:pPr>
    </w:p>
    <w:p w:rsidR="00FE56B3" w:rsidRPr="003F52B8" w:rsidRDefault="00FE56B3" w:rsidP="00FE56B3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Táto Rámcová dohoda sa uzatvára na dobu </w:t>
      </w:r>
      <w:r>
        <w:rPr>
          <w:rFonts w:ascii="Arial Narrow" w:hAnsi="Arial Narrow"/>
          <w:bCs/>
          <w:sz w:val="22"/>
          <w:szCs w:val="22"/>
        </w:rPr>
        <w:t>určitú, a to na dobu štyridsaťosem (48</w:t>
      </w:r>
      <w:r w:rsidRPr="003F52B8">
        <w:rPr>
          <w:rFonts w:ascii="Arial Narrow" w:hAnsi="Arial Narrow"/>
          <w:bCs/>
          <w:sz w:val="22"/>
          <w:szCs w:val="22"/>
        </w:rPr>
        <w:t>) mesiacov odo dňa nadobudnutia jej účinnosti alebo do vyčerpania finanč</w:t>
      </w:r>
      <w:r w:rsidR="004B516C">
        <w:rPr>
          <w:rFonts w:ascii="Arial Narrow" w:hAnsi="Arial Narrow"/>
          <w:bCs/>
          <w:sz w:val="22"/>
          <w:szCs w:val="22"/>
        </w:rPr>
        <w:t>ného limitu podľa čl. V bodu 5.2</w:t>
      </w:r>
      <w:r w:rsidRPr="003F52B8">
        <w:rPr>
          <w:rFonts w:ascii="Arial Narrow" w:hAnsi="Arial Narrow"/>
          <w:bCs/>
          <w:sz w:val="22"/>
          <w:szCs w:val="22"/>
        </w:rPr>
        <w:t xml:space="preserve"> tejto Rámcovej dohody, podľa toho, ktorá skutočnosť nastane skôr.</w:t>
      </w:r>
    </w:p>
    <w:p w:rsidR="00FE56B3" w:rsidRPr="003F52B8" w:rsidRDefault="00FE56B3" w:rsidP="00FE56B3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lastRenderedPageBreak/>
        <w:t>Účastníci Rámcovej dohody si do piatich (5) dní od nadobudnutia účinnosti tejto Rámcovej dohody oznámia kontaktné  osoby.</w:t>
      </w:r>
    </w:p>
    <w:p w:rsidR="00FE56B3" w:rsidRPr="003F52B8" w:rsidRDefault="00FE56B3" w:rsidP="00FE56B3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Meniť a dopĺňať túto Rámcovú dohodu je možné len písomne vo forme očíslovaných dodatkov k tejto Rámcovej  dohode, ktoré sa stanú jej  neoddeliteľnou súčasťou. </w:t>
      </w:r>
    </w:p>
    <w:p w:rsidR="00FE56B3" w:rsidRPr="003F52B8" w:rsidRDefault="00FE56B3" w:rsidP="00FE56B3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V prípade, že počas trvania tejto Rámcovej dohody nastane taká právna skutočnosť, ktorá bude mať za následok zmenu tejto Rámcovej dohody, Účastníci Rámcovej dohody</w:t>
      </w:r>
      <w:r w:rsidRPr="003F52B8" w:rsidDel="0079277B">
        <w:rPr>
          <w:rFonts w:ascii="Arial Narrow" w:hAnsi="Arial Narrow"/>
          <w:bCs/>
          <w:sz w:val="22"/>
          <w:szCs w:val="22"/>
        </w:rPr>
        <w:t xml:space="preserve"> </w:t>
      </w:r>
      <w:r w:rsidRPr="003F52B8">
        <w:rPr>
          <w:rFonts w:ascii="Arial Narrow" w:hAnsi="Arial Narrow"/>
          <w:bCs/>
          <w:sz w:val="22"/>
          <w:szCs w:val="22"/>
        </w:rPr>
        <w:t>budú postupovať v zmysle § 18 zákona č. 343/20</w:t>
      </w:r>
      <w:r w:rsidR="004B516C">
        <w:rPr>
          <w:rFonts w:ascii="Arial Narrow" w:hAnsi="Arial Narrow"/>
          <w:bCs/>
          <w:sz w:val="22"/>
          <w:szCs w:val="22"/>
        </w:rPr>
        <w:t>1</w:t>
      </w:r>
      <w:r w:rsidRPr="003F52B8">
        <w:rPr>
          <w:rFonts w:ascii="Arial Narrow" w:hAnsi="Arial Narrow"/>
          <w:bCs/>
          <w:sz w:val="22"/>
          <w:szCs w:val="22"/>
        </w:rPr>
        <w:t xml:space="preserve">5 Z.z. </w:t>
      </w:r>
    </w:p>
    <w:p w:rsidR="00FE56B3" w:rsidRPr="003F52B8" w:rsidRDefault="00FE56B3" w:rsidP="00FE56B3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Práva a povinnosti Účastníkov Rámcovej dohody, pokiaľ táto Rámcová dohoda neupravuje inak, sa riadia ustanoveniami Obchodného zákonníka, zákona č. 343/20</w:t>
      </w:r>
      <w:r w:rsidR="004B516C">
        <w:rPr>
          <w:rFonts w:ascii="Arial Narrow" w:hAnsi="Arial Narrow"/>
          <w:bCs/>
          <w:sz w:val="22"/>
          <w:szCs w:val="22"/>
        </w:rPr>
        <w:t>1</w:t>
      </w:r>
      <w:r w:rsidRPr="003F52B8">
        <w:rPr>
          <w:rFonts w:ascii="Arial Narrow" w:hAnsi="Arial Narrow"/>
          <w:bCs/>
          <w:sz w:val="22"/>
          <w:szCs w:val="22"/>
        </w:rPr>
        <w:t>5 Z.z. a ostatných všeobecne záväzných právnych predpisov platných na území Slovenskej  republiky.</w:t>
      </w:r>
    </w:p>
    <w:p w:rsidR="00FE56B3" w:rsidRPr="003F52B8" w:rsidRDefault="00FE56B3" w:rsidP="00FE56B3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je vyhotovená v piatich (5)  rovnopisoch s platnosťou originálu, dva (2) rovnopisy zostanú Dodávateľovi a tri (3) rovnopisy zostanú Objednávateľovi.</w:t>
      </w:r>
    </w:p>
    <w:p w:rsidR="00FE56B3" w:rsidRPr="003F52B8" w:rsidRDefault="00FE56B3" w:rsidP="00FE56B3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nadobúda platnosť dňom jej podpisu obidvoma Účastníkmi Rámcovej dohody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  <w:bookmarkStart w:id="4" w:name="_GoBack"/>
      <w:bookmarkEnd w:id="4"/>
    </w:p>
    <w:p w:rsidR="00FE56B3" w:rsidRPr="003F52B8" w:rsidRDefault="00FE56B3" w:rsidP="00FE56B3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prehlasujú, že si túto Rámcovú dohodu prečítali, jej obsahu porozumeli a na znak súhlasu ju vlastnoručne podpisujú.</w:t>
      </w:r>
    </w:p>
    <w:p w:rsidR="00FE56B3" w:rsidRPr="003F52B8" w:rsidRDefault="00FE56B3" w:rsidP="00FE56B3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má nasledujúce prílohy, ktoré tvoria jej neoddeliteľnú súčasť:</w:t>
      </w:r>
    </w:p>
    <w:p w:rsidR="00FE56B3" w:rsidRDefault="00FE56B3" w:rsidP="00FE56B3">
      <w:pPr>
        <w:pStyle w:val="odsek"/>
        <w:numPr>
          <w:ilvl w:val="2"/>
          <w:numId w:val="8"/>
        </w:numPr>
        <w:tabs>
          <w:tab w:val="clear" w:pos="794"/>
        </w:tabs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1 - Opis predmetu zákazky </w:t>
      </w:r>
    </w:p>
    <w:p w:rsidR="00FE56B3" w:rsidRDefault="00FE56B3" w:rsidP="00FE56B3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2 - Štruktúrovaný rozpočet pre príslušnú časť predmetu zákazky </w:t>
      </w:r>
    </w:p>
    <w:p w:rsidR="00FE56B3" w:rsidRDefault="00FE56B3" w:rsidP="00FE56B3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>Príloha č. 3 - Úradne overená kópia poistnej zmluvy alebo potvrdenie príslušnej poisťovne o poistení za škodu spôsobenú podnikaním</w:t>
      </w:r>
    </w:p>
    <w:p w:rsidR="00FE56B3" w:rsidRDefault="00FE56B3" w:rsidP="00FE56B3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4 - </w:t>
      </w:r>
      <w:r w:rsidRPr="00747B49">
        <w:rPr>
          <w:rFonts w:ascii="Arial Narrow" w:hAnsi="Arial Narrow" w:cs="Tahoma"/>
          <w:sz w:val="22"/>
        </w:rPr>
        <w:t xml:space="preserve">platné osvedčenie o odbornej spôsobilosti (úradne overenú kópiu) v zmysle vyhlášky MPSV a R SR č. 508/2009 Z.z. na </w:t>
      </w:r>
      <w:r w:rsidRPr="00747B49">
        <w:rPr>
          <w:rFonts w:ascii="Arial Narrow" w:hAnsi="Arial Narrow" w:cs="Arial"/>
          <w:sz w:val="22"/>
        </w:rPr>
        <w:t xml:space="preserve">vykonávanie odbornej prehliadky a odbornej skúšky VTZ </w:t>
      </w:r>
      <w:r w:rsidR="00B37CA4">
        <w:rPr>
          <w:rFonts w:ascii="Arial Narrow" w:hAnsi="Arial Narrow" w:cs="Arial"/>
          <w:sz w:val="22"/>
        </w:rPr>
        <w:t>plynových</w:t>
      </w:r>
    </w:p>
    <w:p w:rsidR="00FE56B3" w:rsidRDefault="00FE56B3" w:rsidP="00FE56B3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5 - Zoznam subdodávateľov </w:t>
      </w:r>
    </w:p>
    <w:p w:rsidR="00FE56B3" w:rsidRPr="003F52B8" w:rsidRDefault="00FE56B3" w:rsidP="00FE56B3">
      <w:pPr>
        <w:pStyle w:val="odsek"/>
        <w:numPr>
          <w:ilvl w:val="0"/>
          <w:numId w:val="0"/>
        </w:numPr>
        <w:rPr>
          <w:rFonts w:ascii="Arial Narrow" w:hAnsi="Arial Narrow"/>
          <w:bCs/>
          <w:iCs/>
          <w:sz w:val="22"/>
          <w:szCs w:val="22"/>
        </w:rPr>
      </w:pPr>
    </w:p>
    <w:p w:rsidR="00FE56B3" w:rsidRPr="003F52B8" w:rsidRDefault="00FE56B3" w:rsidP="00FE56B3">
      <w:pPr>
        <w:pStyle w:val="odsek"/>
        <w:numPr>
          <w:ilvl w:val="0"/>
          <w:numId w:val="0"/>
        </w:numPr>
        <w:tabs>
          <w:tab w:val="clear" w:pos="4832"/>
          <w:tab w:val="num" w:pos="426"/>
        </w:tabs>
        <w:spacing w:after="0"/>
        <w:rPr>
          <w:rFonts w:ascii="Arial Narrow" w:hAnsi="Arial Narrow"/>
          <w:b/>
          <w:bCs/>
          <w:sz w:val="22"/>
          <w:szCs w:val="22"/>
        </w:rPr>
      </w:pPr>
    </w:p>
    <w:p w:rsidR="00FE56B3" w:rsidRDefault="00FE56B3" w:rsidP="00FE56B3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>V Bratislave dňa...........................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Pr="008D10AF">
        <w:rPr>
          <w:rFonts w:ascii="Arial Narrow" w:hAnsi="Arial Narrow"/>
          <w:color w:val="auto"/>
          <w:sz w:val="22"/>
          <w:szCs w:val="22"/>
        </w:rPr>
        <w:t>V Bratislave dňa ….................</w:t>
      </w:r>
    </w:p>
    <w:p w:rsidR="00FE56B3" w:rsidRDefault="00FE56B3" w:rsidP="00FE56B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56B3" w:rsidRPr="000814FA" w:rsidRDefault="00FE56B3" w:rsidP="00FE56B3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Dodávateľa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Za Objednávateľa</w:t>
      </w:r>
    </w:p>
    <w:p w:rsidR="00FE56B3" w:rsidRPr="000814FA" w:rsidRDefault="00FE56B3" w:rsidP="00FE56B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56B3" w:rsidRPr="000814FA" w:rsidRDefault="00FE56B3" w:rsidP="00FE56B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E56B3" w:rsidRPr="000814FA" w:rsidRDefault="00FE56B3" w:rsidP="00FE56B3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-----------------------------------------------                                                          ----------------------------------------------</w:t>
      </w:r>
    </w:p>
    <w:p w:rsidR="00FE56B3" w:rsidRDefault="00FE56B3" w:rsidP="00FE56B3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konateľ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</w:t>
      </w:r>
      <w:r w:rsidRPr="000814F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</w:t>
      </w:r>
      <w:r w:rsidRPr="008D10AF">
        <w:rPr>
          <w:rFonts w:ascii="Arial Narrow" w:hAnsi="Arial Narrow"/>
          <w:sz w:val="22"/>
          <w:szCs w:val="22"/>
        </w:rPr>
        <w:t>generálny riaditeľ sekcie ekonomiky</w:t>
      </w:r>
      <w:r>
        <w:rPr>
          <w:rFonts w:ascii="Arial Narrow" w:hAnsi="Arial Narrow"/>
          <w:sz w:val="22"/>
          <w:szCs w:val="22"/>
        </w:rPr>
        <w:t xml:space="preserve"> </w:t>
      </w:r>
    </w:p>
    <w:p w:rsidR="00FE56B3" w:rsidRDefault="00FE56B3" w:rsidP="00FE56B3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MV SR</w:t>
      </w:r>
    </w:p>
    <w:bookmarkEnd w:id="0"/>
    <w:p w:rsidR="00FE56B3" w:rsidRPr="008D10AF" w:rsidRDefault="00FE56B3" w:rsidP="00FE56B3">
      <w:pPr>
        <w:pStyle w:val="Default"/>
        <w:ind w:left="3400" w:firstLine="680"/>
        <w:jc w:val="both"/>
        <w:rPr>
          <w:rFonts w:ascii="Arial Narrow" w:hAnsi="Arial Narrow"/>
          <w:color w:val="auto"/>
          <w:sz w:val="22"/>
          <w:szCs w:val="22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094"/>
    <w:multiLevelType w:val="multilevel"/>
    <w:tmpl w:val="CACC7D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571DFC"/>
    <w:multiLevelType w:val="hybridMultilevel"/>
    <w:tmpl w:val="14C06D62"/>
    <w:lvl w:ilvl="0" w:tplc="452C29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8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3D1DDF"/>
    <w:multiLevelType w:val="hybridMultilevel"/>
    <w:tmpl w:val="4DDC5F6A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1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62C03"/>
    <w:multiLevelType w:val="multilevel"/>
    <w:tmpl w:val="32B497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E5FDB"/>
    <w:multiLevelType w:val="multilevel"/>
    <w:tmpl w:val="B71891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6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3386C63"/>
    <w:multiLevelType w:val="multilevel"/>
    <w:tmpl w:val="9FE2080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862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2">
    <w:nsid w:val="7DA61559"/>
    <w:multiLevelType w:val="multilevel"/>
    <w:tmpl w:val="3348AC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4"/>
  </w:num>
  <w:num w:numId="5">
    <w:abstractNumId w:val="8"/>
  </w:num>
  <w:num w:numId="6">
    <w:abstractNumId w:val="16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8"/>
  </w:num>
  <w:num w:numId="13">
    <w:abstractNumId w:val="17"/>
  </w:num>
  <w:num w:numId="14">
    <w:abstractNumId w:val="15"/>
  </w:num>
  <w:num w:numId="15">
    <w:abstractNumId w:val="11"/>
  </w:num>
  <w:num w:numId="16">
    <w:abstractNumId w:val="22"/>
  </w:num>
  <w:num w:numId="17">
    <w:abstractNumId w:val="14"/>
  </w:num>
  <w:num w:numId="18">
    <w:abstractNumId w:val="13"/>
  </w:num>
  <w:num w:numId="19">
    <w:abstractNumId w:val="2"/>
  </w:num>
  <w:num w:numId="20">
    <w:abstractNumId w:val="12"/>
  </w:num>
  <w:num w:numId="21">
    <w:abstractNumId w:val="1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B3"/>
    <w:rsid w:val="001A17ED"/>
    <w:rsid w:val="0023166A"/>
    <w:rsid w:val="004B516C"/>
    <w:rsid w:val="004B5526"/>
    <w:rsid w:val="00520CDA"/>
    <w:rsid w:val="00685BFA"/>
    <w:rsid w:val="00872F4C"/>
    <w:rsid w:val="00887499"/>
    <w:rsid w:val="008D235D"/>
    <w:rsid w:val="008E6ADE"/>
    <w:rsid w:val="00A81D5A"/>
    <w:rsid w:val="00B37CA4"/>
    <w:rsid w:val="00D814F6"/>
    <w:rsid w:val="00D82798"/>
    <w:rsid w:val="00DA3E9C"/>
    <w:rsid w:val="00FB4743"/>
    <w:rsid w:val="00FE56B3"/>
    <w:rsid w:val="00FF0286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56B3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E56B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FE56B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E56B3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FE56B3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E56B3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FE56B3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FE56B3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56B3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E56B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FE56B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E56B3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FE56B3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E56B3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FE56B3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FE56B3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15</cp:revision>
  <dcterms:created xsi:type="dcterms:W3CDTF">2021-02-16T08:06:00Z</dcterms:created>
  <dcterms:modified xsi:type="dcterms:W3CDTF">2021-09-30T08:48:00Z</dcterms:modified>
</cp:coreProperties>
</file>