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A1" w:rsidRDefault="00043AA1" w:rsidP="00043AA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043AA1" w:rsidRDefault="00043AA1" w:rsidP="00043AA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 xml:space="preserve">Štruktúrovaný rozpočet ceny   </w:t>
      </w:r>
    </w:p>
    <w:p w:rsidR="00043AA1" w:rsidRDefault="00043AA1" w:rsidP="00043AA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043AA1" w:rsidRPr="00ED7C1F" w:rsidRDefault="00043AA1" w:rsidP="00043AA1">
      <w:pPr>
        <w:pStyle w:val="Default"/>
        <w:ind w:left="1134" w:hanging="992"/>
        <w:rPr>
          <w:rFonts w:ascii="Arial Narrow" w:hAnsi="Arial Narrow"/>
          <w:color w:val="auto"/>
          <w:sz w:val="22"/>
          <w:szCs w:val="22"/>
        </w:rPr>
      </w:pPr>
      <w:bookmarkStart w:id="0" w:name="_GoBack"/>
      <w:r w:rsidRPr="00ED7C1F">
        <w:rPr>
          <w:rFonts w:ascii="Arial Narrow" w:hAnsi="Arial Narrow"/>
          <w:b/>
          <w:color w:val="auto"/>
          <w:sz w:val="22"/>
          <w:szCs w:val="22"/>
        </w:rPr>
        <w:t xml:space="preserve">Časť 1 -      Stacionárne </w:t>
      </w:r>
      <w:r w:rsidR="001C495C" w:rsidRPr="00ED7C1F">
        <w:rPr>
          <w:rFonts w:ascii="Arial Narrow" w:hAnsi="Arial Narrow"/>
          <w:b/>
          <w:color w:val="auto"/>
          <w:sz w:val="22"/>
          <w:szCs w:val="22"/>
        </w:rPr>
        <w:t>zariadenie</w:t>
      </w:r>
      <w:r w:rsidRPr="00ED7C1F">
        <w:rPr>
          <w:rFonts w:ascii="Arial Narrow" w:hAnsi="Arial Narrow"/>
          <w:b/>
          <w:color w:val="auto"/>
          <w:sz w:val="22"/>
          <w:szCs w:val="22"/>
        </w:rPr>
        <w:t xml:space="preserve">.        </w:t>
      </w:r>
      <w:r w:rsidRPr="00ED7C1F">
        <w:rPr>
          <w:rFonts w:ascii="Arial Narrow" w:hAnsi="Arial Narrow"/>
          <w:b/>
          <w:color w:val="auto"/>
          <w:sz w:val="22"/>
          <w:szCs w:val="22"/>
        </w:rPr>
        <w:tab/>
      </w:r>
      <w:r w:rsidRPr="00ED7C1F">
        <w:rPr>
          <w:rFonts w:ascii="Arial Narrow" w:hAnsi="Arial Narrow"/>
          <w:color w:val="auto"/>
          <w:sz w:val="22"/>
          <w:szCs w:val="22"/>
        </w:rPr>
        <w:t xml:space="preserve"> </w:t>
      </w:r>
    </w:p>
    <w:bookmarkEnd w:id="0"/>
    <w:p w:rsidR="00043AA1" w:rsidRPr="00731E0E" w:rsidRDefault="00043AA1" w:rsidP="00043AA1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043AA1" w:rsidRPr="00731E0E" w:rsidRDefault="00043AA1" w:rsidP="00043AA1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 xml:space="preserve">Obchodné meno uchádzača: ............................................................................................. </w:t>
      </w:r>
    </w:p>
    <w:p w:rsidR="00043AA1" w:rsidRPr="00731E0E" w:rsidRDefault="00043AA1" w:rsidP="00043AA1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 xml:space="preserve">Adresa/sídlo uchádzača: ................................................................................................... </w:t>
      </w:r>
    </w:p>
    <w:p w:rsidR="00043AA1" w:rsidRDefault="00043AA1" w:rsidP="00043AA1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>IČO: .................................................................................................................................</w:t>
      </w:r>
    </w:p>
    <w:p w:rsidR="00043AA1" w:rsidRDefault="00043AA1" w:rsidP="00043AA1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043AA1" w:rsidRDefault="00043AA1" w:rsidP="00043AA1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043AA1" w:rsidRDefault="00043AA1" w:rsidP="00043AA1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043AA1" w:rsidRDefault="00043AA1" w:rsidP="00043AA1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043AA1" w:rsidRPr="00731E0E" w:rsidRDefault="00043AA1" w:rsidP="00043AA1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418"/>
        <w:gridCol w:w="850"/>
        <w:gridCol w:w="1134"/>
        <w:gridCol w:w="1701"/>
        <w:gridCol w:w="1701"/>
      </w:tblGrid>
      <w:tr w:rsidR="00043AA1" w:rsidRPr="00731E0E" w:rsidTr="00AB0C6B">
        <w:trPr>
          <w:trHeight w:val="9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31E0E">
              <w:rPr>
                <w:rFonts w:ascii="Arial Narrow" w:hAnsi="Arial Narrow" w:cs="Arial Narrow"/>
                <w:b/>
                <w:bCs/>
                <w:color w:val="000000"/>
              </w:rPr>
              <w:t>Časť: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31E0E">
              <w:rPr>
                <w:rFonts w:ascii="Arial Narrow" w:hAnsi="Arial Narrow" w:cs="Arial Narrow"/>
                <w:b/>
                <w:bCs/>
                <w:color w:val="000000"/>
              </w:rPr>
              <w:t>Položka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31E0E">
              <w:rPr>
                <w:rFonts w:ascii="Arial Narrow" w:hAnsi="Arial Narrow" w:cs="Arial Narrow"/>
                <w:b/>
                <w:bCs/>
                <w:color w:val="000000"/>
              </w:rPr>
              <w:t>Predpokladaný počet / rozsah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31E0E">
              <w:rPr>
                <w:rFonts w:ascii="Arial Narrow" w:hAnsi="Arial Narrow" w:cs="Arial Narrow"/>
                <w:b/>
                <w:bCs/>
                <w:color w:val="000000"/>
              </w:rPr>
              <w:t>Sadzba DPH v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31E0E">
              <w:rPr>
                <w:rFonts w:ascii="Arial Narrow" w:hAnsi="Arial Narrow" w:cs="Arial Narrow"/>
                <w:b/>
                <w:bCs/>
                <w:color w:val="000000"/>
              </w:rPr>
              <w:t>Výška 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31E0E">
              <w:rPr>
                <w:rFonts w:ascii="Arial Narrow" w:hAnsi="Arial Narrow" w:cs="Arial Narrow"/>
                <w:b/>
                <w:bCs/>
                <w:color w:val="000000"/>
              </w:rPr>
              <w:t>Celková navrhovaná cena za predmet zákazky</w:t>
            </w:r>
          </w:p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31E0E">
              <w:rPr>
                <w:rFonts w:ascii="Arial Narrow" w:hAnsi="Arial Narrow" w:cs="Arial Narrow"/>
                <w:b/>
                <w:bCs/>
                <w:color w:val="000000"/>
              </w:rPr>
              <w:t>v EUR  bez  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731E0E">
              <w:rPr>
                <w:rFonts w:ascii="Arial Narrow" w:hAnsi="Arial Narrow" w:cs="Arial Narrow"/>
                <w:b/>
                <w:bCs/>
                <w:color w:val="000000"/>
              </w:rPr>
              <w:t>Celková navrhovaná cena za predmet zákazky v EUR s  DPH</w:t>
            </w:r>
          </w:p>
        </w:tc>
      </w:tr>
      <w:tr w:rsidR="00043AA1" w:rsidRPr="00731E0E" w:rsidTr="00AB0C6B">
        <w:trPr>
          <w:trHeight w:val="5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043AA1" w:rsidRPr="00731E0E" w:rsidTr="00AB0C6B">
        <w:trPr>
          <w:trHeight w:val="1062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731E0E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31E0E">
              <w:rPr>
                <w:rFonts w:ascii="Arial Narrow" w:hAnsi="Arial Narrow"/>
              </w:rPr>
              <w:t xml:space="preserve">Stacionárne </w:t>
            </w:r>
            <w:proofErr w:type="spellStart"/>
            <w:r w:rsidRPr="00731E0E">
              <w:rPr>
                <w:rFonts w:ascii="Arial Narrow" w:hAnsi="Arial Narrow"/>
              </w:rPr>
              <w:t>forenzné</w:t>
            </w:r>
            <w:proofErr w:type="spellEnd"/>
            <w:r w:rsidRPr="00731E0E">
              <w:rPr>
                <w:rFonts w:ascii="Arial Narrow" w:hAnsi="Arial Narrow"/>
              </w:rPr>
              <w:t xml:space="preserve"> laboratórne </w:t>
            </w:r>
            <w:proofErr w:type="spellStart"/>
            <w:r w:rsidRPr="00731E0E">
              <w:rPr>
                <w:rFonts w:ascii="Arial Narrow" w:hAnsi="Arial Narrow"/>
              </w:rPr>
              <w:t>videospektrálne</w:t>
            </w:r>
            <w:proofErr w:type="spellEnd"/>
            <w:r w:rsidRPr="00731E0E">
              <w:rPr>
                <w:rFonts w:ascii="Arial Narrow" w:hAnsi="Arial Narrow"/>
              </w:rPr>
              <w:t xml:space="preserve"> zariadenie na komplexnú analýzu a komparáciu dokumentov s príslušenstvom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043AA1" w:rsidRPr="00731E0E" w:rsidRDefault="00043AA1" w:rsidP="00AB0C6B">
            <w:pPr>
              <w:rPr>
                <w:rFonts w:ascii="Arial Narrow" w:hAnsi="Arial Narrow"/>
              </w:rPr>
            </w:pPr>
            <w:r w:rsidRPr="00731E0E">
              <w:rPr>
                <w:rFonts w:ascii="Arial Narrow" w:hAnsi="Arial Narrow"/>
              </w:rPr>
              <w:t>1 zostava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043AA1" w:rsidRPr="00731E0E" w:rsidTr="00AB0C6B">
        <w:trPr>
          <w:trHeight w:val="106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A1" w:rsidRPr="00473DDC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473DDC">
              <w:rPr>
                <w:rFonts w:ascii="Arial Narrow" w:hAnsi="Arial Narrow" w:cs="Arial Narrow"/>
                <w:b/>
                <w:color w:val="000000"/>
              </w:rPr>
              <w:t>Celková navrhovaná cena za predmet zákazky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A1" w:rsidRPr="00731E0E" w:rsidRDefault="00043AA1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043AA1" w:rsidRPr="00FA5437" w:rsidRDefault="00043AA1" w:rsidP="00043AA1">
      <w:r w:rsidRPr="00FA5437">
        <w:rPr>
          <w:rFonts w:ascii="Arial Narrow" w:hAnsi="Arial Narrow" w:cs="Arial"/>
          <w:b/>
        </w:rPr>
        <w:t xml:space="preserve">Celková navrhovaná cena za predmet zákazky vyjadrená v EUR bez </w:t>
      </w:r>
      <w:r>
        <w:rPr>
          <w:rFonts w:ascii="Arial Narrow" w:hAnsi="Arial Narrow" w:cs="Arial"/>
          <w:b/>
        </w:rPr>
        <w:t xml:space="preserve">DPH </w:t>
      </w:r>
      <w:r w:rsidRPr="00FA5437">
        <w:rPr>
          <w:rFonts w:ascii="Arial Narrow" w:hAnsi="Arial Narrow" w:cs="Arial"/>
        </w:rPr>
        <w:t xml:space="preserve">uvedená v štruktúrovanom rozpočte ceny musí zahŕňať všetky náklady spojené s dodaním tovaru podľa bodu 13 týchto súťažných podkladov. Cena musí byť zaokrúhlená na dve (2) desatinné miesta.  </w:t>
      </w:r>
    </w:p>
    <w:p w:rsidR="00043AA1" w:rsidRDefault="00043AA1" w:rsidP="00043AA1">
      <w:pPr>
        <w:ind w:left="142" w:right="1126" w:firstLine="142"/>
      </w:pPr>
    </w:p>
    <w:p w:rsidR="001F0516" w:rsidRDefault="001F0516"/>
    <w:sectPr w:rsidR="001F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A1"/>
    <w:rsid w:val="00043AA1"/>
    <w:rsid w:val="001C495C"/>
    <w:rsid w:val="001F0516"/>
    <w:rsid w:val="0030040A"/>
    <w:rsid w:val="00E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3AA1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3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3AA1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3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2020-04-02T07:22:00Z</dcterms:created>
  <dcterms:modified xsi:type="dcterms:W3CDTF">2020-04-02T07:22:00Z</dcterms:modified>
</cp:coreProperties>
</file>