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555248" w14:textId="77777777" w:rsidR="00501157" w:rsidRPr="0077193A" w:rsidRDefault="00501157" w:rsidP="00501157">
      <w:pPr>
        <w:spacing w:after="160" w:line="259" w:lineRule="auto"/>
        <w:ind w:left="360"/>
        <w:rPr>
          <w:rFonts w:ascii="Arial Narrow" w:hAnsi="Arial Narrow" w:cs="Times New Roman"/>
          <w:b/>
          <w:u w:val="single"/>
        </w:rPr>
      </w:pPr>
    </w:p>
    <w:p w14:paraId="0BF7F98E" w14:textId="77777777" w:rsidR="00501157" w:rsidRPr="0077193A" w:rsidRDefault="00501157" w:rsidP="00501157">
      <w:pPr>
        <w:spacing w:after="160" w:line="259" w:lineRule="auto"/>
        <w:ind w:left="360"/>
        <w:rPr>
          <w:rFonts w:ascii="Arial Narrow" w:hAnsi="Arial Narrow" w:cs="Times New Roman"/>
          <w:b/>
          <w:u w:val="single"/>
        </w:rPr>
      </w:pPr>
    </w:p>
    <w:p w14:paraId="41AC81EC" w14:textId="77777777" w:rsidR="00501157" w:rsidRPr="0077193A" w:rsidRDefault="00501157" w:rsidP="00501157">
      <w:pPr>
        <w:spacing w:after="160" w:line="259" w:lineRule="auto"/>
        <w:ind w:left="360"/>
        <w:rPr>
          <w:rFonts w:ascii="Arial Narrow" w:hAnsi="Arial Narrow" w:cs="Times New Roman"/>
          <w:b/>
          <w:u w:val="single"/>
        </w:rPr>
      </w:pPr>
    </w:p>
    <w:p w14:paraId="509E64A2" w14:textId="77777777" w:rsidR="00501157" w:rsidRPr="0077193A" w:rsidRDefault="00501157" w:rsidP="00501157">
      <w:pPr>
        <w:spacing w:after="160" w:line="259" w:lineRule="auto"/>
        <w:ind w:left="360"/>
        <w:rPr>
          <w:rFonts w:ascii="Arial Narrow" w:hAnsi="Arial Narrow" w:cs="Times New Roman"/>
          <w:b/>
          <w:u w:val="single"/>
        </w:rPr>
      </w:pPr>
    </w:p>
    <w:p w14:paraId="78236C77" w14:textId="7D9EEBD0" w:rsidR="00501157" w:rsidRPr="0077193A" w:rsidRDefault="00501157" w:rsidP="00501157">
      <w:pPr>
        <w:spacing w:after="160" w:line="259" w:lineRule="auto"/>
        <w:ind w:left="360"/>
        <w:rPr>
          <w:rFonts w:ascii="Arial Narrow" w:hAnsi="Arial Narrow" w:cs="Times New Roman"/>
          <w:b/>
          <w:u w:val="single"/>
        </w:rPr>
      </w:pPr>
      <w:r w:rsidRPr="0077193A">
        <w:rPr>
          <w:rFonts w:ascii="Arial Narrow" w:hAnsi="Arial Narrow" w:cs="Times New Roman"/>
          <w:b/>
          <w:u w:val="single"/>
        </w:rPr>
        <w:t>Opis predmetu zákazky:</w:t>
      </w:r>
    </w:p>
    <w:p w14:paraId="0204FE8E" w14:textId="77777777" w:rsidR="00501157" w:rsidRPr="0077193A" w:rsidRDefault="00501157" w:rsidP="00501157">
      <w:pPr>
        <w:jc w:val="both"/>
        <w:rPr>
          <w:rFonts w:ascii="Arial Narrow" w:hAnsi="Arial Narrow" w:cs="Times New Roman"/>
        </w:rPr>
      </w:pPr>
      <w:r w:rsidRPr="0077193A">
        <w:rPr>
          <w:rFonts w:ascii="Arial Narrow" w:hAnsi="Arial Narrow" w:cs="Times New Roman"/>
          <w:b/>
          <w:bCs/>
        </w:rPr>
        <w:t>Kalibrácia a technická údržba (servis) strategických prístrojov používaných na oddelení biológie a genetickej analýzy</w:t>
      </w:r>
      <w:r w:rsidRPr="0077193A">
        <w:rPr>
          <w:rFonts w:ascii="Arial Narrow" w:hAnsi="Arial Narrow" w:cs="Times New Roman"/>
        </w:rPr>
        <w:t>.</w:t>
      </w:r>
    </w:p>
    <w:p w14:paraId="14A64D34" w14:textId="77777777" w:rsidR="00501157" w:rsidRPr="0077193A" w:rsidRDefault="00501157" w:rsidP="00501157">
      <w:pPr>
        <w:rPr>
          <w:rFonts w:ascii="Arial Narrow" w:hAnsi="Arial Narrow" w:cs="Times New Roman"/>
        </w:rPr>
      </w:pPr>
    </w:p>
    <w:p w14:paraId="4AEC7F89" w14:textId="77777777" w:rsidR="00501157" w:rsidRPr="0077193A" w:rsidRDefault="00501157" w:rsidP="00501157">
      <w:pPr>
        <w:pStyle w:val="Odsekzoznamu"/>
        <w:numPr>
          <w:ilvl w:val="0"/>
          <w:numId w:val="23"/>
        </w:numPr>
        <w:spacing w:after="160" w:line="259" w:lineRule="auto"/>
        <w:rPr>
          <w:rFonts w:ascii="Arial Narrow" w:hAnsi="Arial Narrow" w:cs="Times New Roman"/>
          <w:b/>
          <w:u w:val="single"/>
        </w:rPr>
      </w:pPr>
      <w:r w:rsidRPr="0077193A">
        <w:rPr>
          <w:rFonts w:ascii="Arial Narrow" w:hAnsi="Arial Narrow" w:cs="Times New Roman"/>
          <w:b/>
          <w:u w:val="single"/>
        </w:rPr>
        <w:t>Zdôvodnenie potreby obstarávania zákazky:</w:t>
      </w:r>
    </w:p>
    <w:p w14:paraId="6DE58BB9" w14:textId="6A078046" w:rsidR="00501157" w:rsidRPr="0077193A" w:rsidRDefault="00501157" w:rsidP="00501157">
      <w:pPr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 xml:space="preserve">Jedná sa o pravidelnú ročnú kalibráciu a servis strategických prístrojov používaných pri analýze DNA na </w:t>
      </w:r>
      <w:r w:rsidR="0009152E" w:rsidRPr="0077193A">
        <w:rPr>
          <w:rFonts w:ascii="Arial Narrow" w:hAnsi="Arial Narrow" w:cs="Times New Roman"/>
        </w:rPr>
        <w:t>Kriminalistickom a expertíznom ústave Policajného zboru (ďalej len „</w:t>
      </w:r>
      <w:r w:rsidRPr="0077193A">
        <w:rPr>
          <w:rFonts w:ascii="Arial Narrow" w:hAnsi="Arial Narrow" w:cs="Times New Roman"/>
        </w:rPr>
        <w:t>KEÚ</w:t>
      </w:r>
      <w:r w:rsidR="0009152E" w:rsidRPr="0077193A">
        <w:rPr>
          <w:rFonts w:ascii="Arial Narrow" w:hAnsi="Arial Narrow" w:cs="Times New Roman"/>
        </w:rPr>
        <w:t xml:space="preserve"> PZ“)</w:t>
      </w:r>
      <w:r w:rsidRPr="0077193A">
        <w:rPr>
          <w:rFonts w:ascii="Arial Narrow" w:hAnsi="Arial Narrow" w:cs="Times New Roman"/>
        </w:rPr>
        <w:t xml:space="preserve"> v Bratislave, Slovenskej Ľupči a v Košiciach, ktorá je podľa ISO 17025 v tomto časovom intervale povinná. Uvedená  technika je v každodennom používaní. </w:t>
      </w:r>
      <w:r w:rsidRPr="0077193A">
        <w:rPr>
          <w:rFonts w:ascii="Arial Narrow" w:hAnsi="Arial Narrow" w:cs="Times New Roman"/>
          <w:b/>
        </w:rPr>
        <w:t>Nakoľko dochádza k častým a opakovaným poruchám uvedených</w:t>
      </w:r>
      <w:r w:rsidRPr="0077193A">
        <w:rPr>
          <w:rFonts w:ascii="Arial Narrow" w:hAnsi="Arial Narrow" w:cs="Times New Roman"/>
        </w:rPr>
        <w:t xml:space="preserve"> </w:t>
      </w:r>
      <w:r w:rsidRPr="0077193A">
        <w:rPr>
          <w:rFonts w:ascii="Arial Narrow" w:hAnsi="Arial Narrow" w:cs="Times New Roman"/>
          <w:b/>
        </w:rPr>
        <w:t xml:space="preserve">zariadení je potrebné zabezpečiť zrýchlenú servisnú odozvu (do 48 pri genetických analyzátoroch a 72 hodín pri ostatných zariadeniach) a technickú údržbu. </w:t>
      </w:r>
      <w:r w:rsidRPr="0077193A">
        <w:rPr>
          <w:rFonts w:ascii="Arial Narrow" w:hAnsi="Arial Narrow" w:cs="Times New Roman"/>
        </w:rPr>
        <w:t>A to najmä z dôvodu, že</w:t>
      </w:r>
      <w:r w:rsidRPr="0077193A">
        <w:rPr>
          <w:rFonts w:ascii="Arial Narrow" w:hAnsi="Arial Narrow" w:cs="Times New Roman"/>
          <w:b/>
        </w:rPr>
        <w:t xml:space="preserve"> pri poruche genetických analyzátorov je pozastavená analýza DNA na KEÚ PZ.</w:t>
      </w:r>
    </w:p>
    <w:p w14:paraId="212B55C8" w14:textId="77777777" w:rsidR="00501157" w:rsidRPr="0077193A" w:rsidRDefault="00501157" w:rsidP="00501157">
      <w:pPr>
        <w:rPr>
          <w:rFonts w:ascii="Arial Narrow" w:hAnsi="Arial Narrow" w:cs="Times New Roman"/>
        </w:rPr>
      </w:pPr>
    </w:p>
    <w:p w14:paraId="1686AC01" w14:textId="77777777" w:rsidR="00501157" w:rsidRPr="0077193A" w:rsidRDefault="00501157" w:rsidP="00501157">
      <w:pPr>
        <w:pStyle w:val="Odsekzoznamu"/>
        <w:numPr>
          <w:ilvl w:val="0"/>
          <w:numId w:val="23"/>
        </w:numPr>
        <w:spacing w:after="160" w:line="259" w:lineRule="auto"/>
        <w:rPr>
          <w:rFonts w:ascii="Arial Narrow" w:hAnsi="Arial Narrow" w:cs="Times New Roman"/>
          <w:b/>
          <w:u w:val="single"/>
        </w:rPr>
      </w:pPr>
      <w:r w:rsidRPr="0077193A">
        <w:rPr>
          <w:rFonts w:ascii="Arial Narrow" w:hAnsi="Arial Narrow" w:cs="Times New Roman"/>
          <w:b/>
          <w:u w:val="single"/>
        </w:rPr>
        <w:t>Špecifikácia požiadavky:</w:t>
      </w:r>
    </w:p>
    <w:p w14:paraId="47816DBE" w14:textId="6BAC5D43" w:rsidR="00501157" w:rsidRPr="0077193A" w:rsidRDefault="00501157" w:rsidP="00501157">
      <w:pPr>
        <w:jc w:val="both"/>
        <w:rPr>
          <w:rFonts w:ascii="Arial Narrow" w:hAnsi="Arial Narrow" w:cs="Times New Roman"/>
        </w:rPr>
      </w:pPr>
      <w:r w:rsidRPr="0077193A">
        <w:rPr>
          <w:rFonts w:ascii="Arial Narrow" w:hAnsi="Arial Narrow" w:cs="Times New Roman"/>
        </w:rPr>
        <w:t xml:space="preserve">Predmetom služby je vykonávanie pravidelnej kalibrácie a technickej údržby/servisu </w:t>
      </w:r>
      <w:r w:rsidRPr="0077193A">
        <w:rPr>
          <w:rFonts w:ascii="Arial Narrow" w:hAnsi="Arial Narrow" w:cs="Times New Roman"/>
          <w:b/>
        </w:rPr>
        <w:t>genetických  analyzátorov ABI 3500, RT PCR ABI 7500, izolačných automatov Automate Express a </w:t>
      </w:r>
      <w:proofErr w:type="spellStart"/>
      <w:r w:rsidRPr="0077193A">
        <w:rPr>
          <w:rFonts w:ascii="Arial Narrow" w:hAnsi="Arial Narrow" w:cs="Times New Roman"/>
          <w:b/>
        </w:rPr>
        <w:t>termocyklérov</w:t>
      </w:r>
      <w:proofErr w:type="spellEnd"/>
      <w:r w:rsidRPr="0077193A">
        <w:rPr>
          <w:rFonts w:ascii="Arial Narrow" w:hAnsi="Arial Narrow" w:cs="Times New Roman"/>
          <w:b/>
        </w:rPr>
        <w:t xml:space="preserve"> </w:t>
      </w:r>
      <w:proofErr w:type="spellStart"/>
      <w:r w:rsidRPr="0077193A">
        <w:rPr>
          <w:rFonts w:ascii="Arial Narrow" w:hAnsi="Arial Narrow" w:cs="Times New Roman"/>
          <w:b/>
        </w:rPr>
        <w:t>ProFlex</w:t>
      </w:r>
      <w:proofErr w:type="spellEnd"/>
      <w:r w:rsidRPr="0077193A">
        <w:rPr>
          <w:rFonts w:ascii="Arial Narrow" w:hAnsi="Arial Narrow" w:cs="Times New Roman"/>
          <w:b/>
        </w:rPr>
        <w:t xml:space="preserve">, </w:t>
      </w:r>
      <w:r w:rsidRPr="0077193A">
        <w:rPr>
          <w:rFonts w:ascii="Arial Narrow" w:hAnsi="Arial Narrow" w:cs="Times New Roman"/>
        </w:rPr>
        <w:t>zariadení používaných na izoláciu, kvantifikáciu a analýzu DNA. Jedná sa</w:t>
      </w:r>
      <w:r w:rsidR="00CA50B5" w:rsidRPr="0077193A">
        <w:rPr>
          <w:rFonts w:ascii="Arial Narrow" w:hAnsi="Arial Narrow" w:cs="Times New Roman"/>
        </w:rPr>
        <w:t xml:space="preserve"> o</w:t>
      </w:r>
      <w:r w:rsidRPr="0077193A">
        <w:rPr>
          <w:rFonts w:ascii="Arial Narrow" w:hAnsi="Arial Narrow" w:cs="Times New Roman"/>
        </w:rPr>
        <w:t xml:space="preserve"> prístrojové vybavenie na výkon expertíznej činnosti, ktorá sa vykonáva podľa ISO 17025 pri znaleckom dokazovaní páchateľov trestných činov a je používané na pracoviskách KEÚ </w:t>
      </w:r>
      <w:r w:rsidR="0009152E" w:rsidRPr="0077193A">
        <w:rPr>
          <w:rFonts w:ascii="Arial Narrow" w:hAnsi="Arial Narrow" w:cs="Times New Roman"/>
        </w:rPr>
        <w:t xml:space="preserve">PZ </w:t>
      </w:r>
      <w:r w:rsidRPr="0077193A">
        <w:rPr>
          <w:rFonts w:ascii="Arial Narrow" w:hAnsi="Arial Narrow" w:cs="Times New Roman"/>
        </w:rPr>
        <w:t>v Bratislave, Slovenskej Ľupči a v Košiciach.</w:t>
      </w:r>
      <w:r w:rsidR="00CA50B5" w:rsidRPr="0077193A">
        <w:rPr>
          <w:rFonts w:ascii="Arial Narrow" w:hAnsi="Arial Narrow" w:cs="Times New Roman"/>
        </w:rPr>
        <w:t xml:space="preserve"> </w:t>
      </w:r>
    </w:p>
    <w:p w14:paraId="4B5BE186" w14:textId="77777777" w:rsidR="00501157" w:rsidRPr="0077193A" w:rsidRDefault="00501157" w:rsidP="00501157">
      <w:pPr>
        <w:jc w:val="both"/>
        <w:rPr>
          <w:rFonts w:ascii="Arial Narrow" w:hAnsi="Arial Narrow" w:cs="Times New Roman"/>
        </w:rPr>
      </w:pPr>
    </w:p>
    <w:p w14:paraId="3710D17C" w14:textId="77777777" w:rsidR="00501157" w:rsidRPr="0077193A" w:rsidRDefault="00501157" w:rsidP="00501157">
      <w:pPr>
        <w:pStyle w:val="Odsekzoznamu"/>
        <w:numPr>
          <w:ilvl w:val="0"/>
          <w:numId w:val="24"/>
        </w:numPr>
        <w:spacing w:after="0" w:line="259" w:lineRule="auto"/>
        <w:ind w:left="284" w:firstLine="76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  <w:b/>
        </w:rPr>
        <w:t>Stručný opis predmetu zákazky:</w:t>
      </w:r>
    </w:p>
    <w:p w14:paraId="1B4142F0" w14:textId="77777777" w:rsidR="00501157" w:rsidRPr="0077193A" w:rsidRDefault="00501157" w:rsidP="00501157">
      <w:pPr>
        <w:spacing w:after="0"/>
        <w:ind w:left="709"/>
        <w:rPr>
          <w:rFonts w:ascii="Arial Narrow" w:hAnsi="Arial Narrow" w:cs="Times New Roman"/>
          <w:b/>
        </w:rPr>
      </w:pPr>
    </w:p>
    <w:p w14:paraId="31B1B034" w14:textId="77777777" w:rsidR="00501157" w:rsidRPr="0077193A" w:rsidRDefault="00501157" w:rsidP="00501157">
      <w:pPr>
        <w:spacing w:after="0"/>
        <w:ind w:left="709"/>
        <w:rPr>
          <w:rFonts w:ascii="Arial Narrow" w:hAnsi="Arial Narrow" w:cs="Times New Roman"/>
          <w:b/>
        </w:rPr>
      </w:pPr>
    </w:p>
    <w:tbl>
      <w:tblPr>
        <w:tblW w:w="9694" w:type="dxa"/>
        <w:tblInd w:w="-5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7"/>
        <w:gridCol w:w="1937"/>
        <w:gridCol w:w="1155"/>
        <w:gridCol w:w="1256"/>
        <w:gridCol w:w="1856"/>
        <w:gridCol w:w="2403"/>
      </w:tblGrid>
      <w:tr w:rsidR="00501157" w:rsidRPr="0077193A" w14:paraId="2918A955" w14:textId="77777777" w:rsidTr="00501157">
        <w:trPr>
          <w:trHeight w:val="680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8C18B84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Poradové číslo zariadenie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120B84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Skúšobné zariadenia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508226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Výrobca</w:t>
            </w:r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29DB251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Výrobné číslo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6CE7DFA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Pracovisko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6AC3D4A2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 xml:space="preserve">Servisný plán 2021 - 2024 </w:t>
            </w:r>
          </w:p>
          <w:p w14:paraId="75C14282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(obdobie 4 roky)</w:t>
            </w:r>
          </w:p>
        </w:tc>
      </w:tr>
      <w:tr w:rsidR="00501157" w:rsidRPr="0077193A" w14:paraId="409BC660" w14:textId="77777777" w:rsidTr="00501157">
        <w:trPr>
          <w:trHeight w:val="39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224EBC2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754F10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Analyzátory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6EDA2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FB72B02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F9A653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46E7348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</w:tr>
      <w:tr w:rsidR="00501157" w:rsidRPr="0077193A" w14:paraId="4DFEE17B" w14:textId="77777777" w:rsidTr="00501157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33162E59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4FCE9D7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3500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5A3D152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8A20624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24168-081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AD25445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Slovenská Ľupča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F78F98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servisná podpora, 48 h odozva, servisný plán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5F1DE123" w14:textId="77777777" w:rsidTr="00501157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461CFF27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1756258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3500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F4AA860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E2A65FC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24168-101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9738CE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Košice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536B22E2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servisná podpora, 48 h odozva,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7BD6D548" w14:textId="77777777" w:rsidTr="00501157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1852D841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lastRenderedPageBreak/>
              <w:t>3.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3EF59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3500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360F36E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679EAD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25188-090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73F12E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Bratislava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9C55A1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servisná podpora, 48 h odozva,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754216B5" w14:textId="77777777" w:rsidTr="00501157">
        <w:trPr>
          <w:trHeight w:val="39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C13373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DDFAC34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RT PCR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8DE103F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A221410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684EC0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4A20AA5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</w:tr>
      <w:tr w:rsidR="00501157" w:rsidRPr="0077193A" w14:paraId="7448CDA6" w14:textId="77777777" w:rsidTr="00501157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036E0888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4.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F49F6BD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7500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38B8661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AAF0949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2750010779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040B64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Slovenská Ľupča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E35B4F3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servisná podpora, 72 h odozva,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46818A24" w14:textId="77777777" w:rsidTr="00501157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28064641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5.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3C1E34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7500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0393FC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F50DACE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2750010331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E71A67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Košice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BECCE23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servisná podpora, 72 h odozva,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60E40941" w14:textId="77777777" w:rsidTr="00501157">
        <w:trPr>
          <w:trHeight w:val="852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729D66FC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6.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B84BE92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7500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8FA59B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D0F87B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275008817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D98A56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Bratislava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029CBE44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servisná podpora, 48 h odozva,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46C6A785" w14:textId="77777777" w:rsidTr="00501157">
        <w:trPr>
          <w:trHeight w:val="390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743DD34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189DE84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Automaty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12A6ADC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524BF7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7393EF6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A31435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</w:tr>
      <w:tr w:rsidR="00501157" w:rsidRPr="0077193A" w14:paraId="6BE8E400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E158656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7.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ACF7619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Automate Express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3F26349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4D7EF4A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1209A0490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B03C8D1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Bratislava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B3BD916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Servisný plán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, overenie 1x 24 mesiacov</w:t>
            </w:r>
          </w:p>
        </w:tc>
      </w:tr>
      <w:tr w:rsidR="00501157" w:rsidRPr="0077193A" w14:paraId="46FCA149" w14:textId="77777777" w:rsidTr="00501157">
        <w:trPr>
          <w:trHeight w:val="87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07FBCD3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8.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7BDFEB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Automate Express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E49F81C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6C03DCA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1209A0621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80F2C59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Slovenská Ľupča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925347D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Servisný plán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, overenie 1x 24 mesiacov </w:t>
            </w:r>
          </w:p>
        </w:tc>
      </w:tr>
      <w:tr w:rsidR="00501157" w:rsidRPr="0077193A" w14:paraId="4333C4A4" w14:textId="77777777" w:rsidTr="00501157">
        <w:trPr>
          <w:trHeight w:val="399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4C43EF7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7B07494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Termocykléry</w:t>
            </w:r>
            <w:proofErr w:type="spellEnd"/>
          </w:p>
        </w:tc>
        <w:tc>
          <w:tcPr>
            <w:tcW w:w="115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7752C5B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53369B0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06A5B7B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B444FA7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</w:tr>
      <w:tr w:rsidR="00501157" w:rsidRPr="0077193A" w14:paraId="37A250C5" w14:textId="77777777" w:rsidTr="00501157">
        <w:trPr>
          <w:trHeight w:val="315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40B9BCC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9.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C64C13E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ProFlex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Base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0564317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587B7C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297802592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5860B61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Slovenská Ľupča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26F6D75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Verifikačný servis</w:t>
            </w:r>
          </w:p>
        </w:tc>
      </w:tr>
      <w:tr w:rsidR="00501157" w:rsidRPr="0077193A" w14:paraId="2FB130E9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69017313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10.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A8941D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ProFlex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Base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947122D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69102B7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297802593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422136E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Košice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7A501A7B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Verifikačný servis</w:t>
            </w:r>
          </w:p>
        </w:tc>
      </w:tr>
      <w:tr w:rsidR="00501157" w:rsidRPr="0077193A" w14:paraId="7F2D4206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BAE16D0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11.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0ADFDEF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ProFlex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Sample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Block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DF38188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BD11BB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297810484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D5DE5D0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Slovenská Ľupča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36461CD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Verifikačný servis</w:t>
            </w:r>
          </w:p>
        </w:tc>
      </w:tr>
      <w:tr w:rsidR="00501157" w:rsidRPr="0077193A" w14:paraId="76EA9124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64AEE79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12.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3AB490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ProFlex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Sample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Block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D1DB722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077D86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297810558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2676648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Košice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3CBA183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Verifikačný servis</w:t>
            </w:r>
          </w:p>
        </w:tc>
      </w:tr>
      <w:tr w:rsidR="00501157" w:rsidRPr="0077193A" w14:paraId="13904928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FCF010D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13.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636803A5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ProFlex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Base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860CC6D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F3243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297807845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48804D1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Bratislava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112D7C8D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Verifikačný servis, servisný plán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371B7557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21533B21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</w:rPr>
              <w:t>14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110324A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</w:rPr>
              <w:t>ProFlex</w:t>
            </w:r>
            <w:proofErr w:type="spellEnd"/>
            <w:r w:rsidRPr="0077193A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</w:rPr>
              <w:t>Sample</w:t>
            </w:r>
            <w:proofErr w:type="spellEnd"/>
            <w:r w:rsidRPr="0077193A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</w:rPr>
              <w:t>Block</w:t>
            </w:r>
            <w:proofErr w:type="spellEnd"/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3565F76E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D219CB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</w:rPr>
              <w:t>297830777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E344AA0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</w:rPr>
              <w:t>Bratislava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14:paraId="471FB9B6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Verifikačný servis, servisný plán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Basic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Limited</w:t>
            </w:r>
            <w:proofErr w:type="spellEnd"/>
          </w:p>
        </w:tc>
      </w:tr>
      <w:tr w:rsidR="00501157" w:rsidRPr="0077193A" w14:paraId="660DC473" w14:textId="77777777" w:rsidTr="00501157">
        <w:trPr>
          <w:trHeight w:val="78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716B90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b/>
                <w:bCs/>
                <w:color w:val="000000"/>
              </w:rPr>
            </w:pP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1384ECD" w14:textId="392A3111" w:rsidR="00501157" w:rsidRPr="0077193A" w:rsidRDefault="00501157" w:rsidP="00006093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 xml:space="preserve">Nové prístroje – nákup </w:t>
            </w:r>
            <w:r w:rsidR="00006093" w:rsidRPr="0077193A">
              <w:rPr>
                <w:rFonts w:ascii="Arial Narrow" w:hAnsi="Arial Narrow" w:cs="Times New Roman"/>
                <w:b/>
                <w:bCs/>
                <w:color w:val="000000"/>
              </w:rPr>
              <w:t xml:space="preserve"> 2021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833E000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9250517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C4119D3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8887EA8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t>Servisný plán</w:t>
            </w:r>
            <w:r w:rsidRPr="0077193A">
              <w:rPr>
                <w:rFonts w:ascii="Arial Narrow" w:hAnsi="Arial Narrow" w:cs="Times New Roman"/>
                <w:b/>
                <w:bCs/>
                <w:color w:val="000000"/>
              </w:rPr>
              <w:br/>
            </w:r>
            <w:r w:rsidRPr="0077193A">
              <w:rPr>
                <w:rFonts w:ascii="Arial Narrow" w:hAnsi="Arial Narrow" w:cs="Times New Roman"/>
                <w:color w:val="000000"/>
              </w:rPr>
              <w:t>(obdobie rokov 2023, 2024)</w:t>
            </w:r>
          </w:p>
        </w:tc>
      </w:tr>
      <w:tr w:rsidR="00501157" w:rsidRPr="0077193A" w14:paraId="6A99EA3B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3666EA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15.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716F180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3500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463BBB2E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C889AF7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FADEBF8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Slovenská Ľupča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E4254D8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Maintenance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</w:tr>
      <w:tr w:rsidR="00501157" w:rsidRPr="0077193A" w14:paraId="382E3A21" w14:textId="77777777" w:rsidTr="00501157">
        <w:trPr>
          <w:trHeight w:val="315"/>
        </w:trPr>
        <w:tc>
          <w:tcPr>
            <w:tcW w:w="108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DBBBBE5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lastRenderedPageBreak/>
              <w:t>16.</w:t>
            </w:r>
          </w:p>
        </w:tc>
        <w:tc>
          <w:tcPr>
            <w:tcW w:w="193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623FE3C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3500</w:t>
            </w:r>
          </w:p>
        </w:tc>
        <w:tc>
          <w:tcPr>
            <w:tcW w:w="11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7DDD068E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3516FB9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637C2AF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Košice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4346913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Maintenance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</w:tr>
      <w:tr w:rsidR="00501157" w:rsidRPr="0077193A" w14:paraId="11154956" w14:textId="77777777" w:rsidTr="00501157">
        <w:trPr>
          <w:trHeight w:val="315"/>
        </w:trPr>
        <w:tc>
          <w:tcPr>
            <w:tcW w:w="108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078DC54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  <w:color w:val="000000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17.</w:t>
            </w:r>
          </w:p>
        </w:tc>
        <w:tc>
          <w:tcPr>
            <w:tcW w:w="193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17A96247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ABI 3500</w:t>
            </w:r>
          </w:p>
        </w:tc>
        <w:tc>
          <w:tcPr>
            <w:tcW w:w="11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582BF683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Applied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Biosystems</w:t>
            </w:r>
            <w:proofErr w:type="spellEnd"/>
          </w:p>
        </w:tc>
        <w:tc>
          <w:tcPr>
            <w:tcW w:w="12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299CECB0" w14:textId="77777777" w:rsidR="00501157" w:rsidRPr="0077193A" w:rsidRDefault="00501157" w:rsidP="000D7F49">
            <w:pPr>
              <w:jc w:val="center"/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 </w:t>
            </w:r>
          </w:p>
        </w:tc>
        <w:tc>
          <w:tcPr>
            <w:tcW w:w="18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  <w:hideMark/>
          </w:tcPr>
          <w:p w14:paraId="0430E166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>Bratislava</w:t>
            </w:r>
          </w:p>
        </w:tc>
        <w:tc>
          <w:tcPr>
            <w:tcW w:w="24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243C824" w14:textId="77777777" w:rsidR="00501157" w:rsidRPr="0077193A" w:rsidRDefault="00501157" w:rsidP="000D7F49">
            <w:pPr>
              <w:rPr>
                <w:rFonts w:ascii="Arial Narrow" w:hAnsi="Arial Narrow" w:cs="Times New Roman"/>
              </w:rPr>
            </w:pPr>
            <w:r w:rsidRPr="0077193A">
              <w:rPr>
                <w:rFonts w:ascii="Arial Narrow" w:hAnsi="Arial Narrow" w:cs="Times New Roman"/>
                <w:color w:val="000000"/>
              </w:rPr>
              <w:t xml:space="preserve">Overenie, servisný plán  </w:t>
            </w:r>
            <w:proofErr w:type="spellStart"/>
            <w:r w:rsidRPr="0077193A">
              <w:rPr>
                <w:rFonts w:ascii="Arial Narrow" w:hAnsi="Arial Narrow" w:cs="Times New Roman"/>
                <w:color w:val="000000"/>
              </w:rPr>
              <w:t>Maintenance</w:t>
            </w:r>
            <w:proofErr w:type="spellEnd"/>
            <w:r w:rsidRPr="0077193A">
              <w:rPr>
                <w:rFonts w:ascii="Arial Narrow" w:hAnsi="Arial Narrow" w:cs="Times New Roman"/>
                <w:color w:val="000000"/>
              </w:rPr>
              <w:t xml:space="preserve"> </w:t>
            </w:r>
          </w:p>
        </w:tc>
      </w:tr>
    </w:tbl>
    <w:p w14:paraId="78AB32CB" w14:textId="77777777" w:rsidR="00501157" w:rsidRPr="0077193A" w:rsidRDefault="00501157" w:rsidP="00501157">
      <w:pPr>
        <w:spacing w:after="0" w:line="240" w:lineRule="auto"/>
        <w:ind w:left="426"/>
        <w:jc w:val="both"/>
        <w:rPr>
          <w:rFonts w:ascii="Arial Narrow" w:hAnsi="Arial Narrow" w:cs="Times New Roman"/>
          <w:b/>
        </w:rPr>
      </w:pPr>
    </w:p>
    <w:p w14:paraId="5AC88BAF" w14:textId="77777777" w:rsidR="00501157" w:rsidRPr="0077193A" w:rsidRDefault="00501157" w:rsidP="00501157">
      <w:pPr>
        <w:jc w:val="both"/>
        <w:rPr>
          <w:rFonts w:ascii="Arial Narrow" w:hAnsi="Arial Narrow" w:cs="Times New Roman"/>
        </w:rPr>
      </w:pPr>
      <w:r w:rsidRPr="0077193A">
        <w:rPr>
          <w:rFonts w:ascii="Arial Narrow" w:hAnsi="Arial Narrow" w:cs="Times New Roman"/>
          <w:b/>
        </w:rPr>
        <w:t>Jednotlivé servisné plány zahŕňajú:</w:t>
      </w:r>
    </w:p>
    <w:p w14:paraId="5AA38ED1" w14:textId="77777777" w:rsidR="00501157" w:rsidRPr="0077193A" w:rsidRDefault="00501157" w:rsidP="00501157">
      <w:pPr>
        <w:pStyle w:val="Odsekzoznamu"/>
        <w:numPr>
          <w:ilvl w:val="0"/>
          <w:numId w:val="26"/>
        </w:numPr>
        <w:jc w:val="both"/>
        <w:rPr>
          <w:rFonts w:ascii="Arial Narrow" w:hAnsi="Arial Narrow" w:cs="Times New Roman"/>
          <w:b/>
        </w:rPr>
      </w:pPr>
      <w:proofErr w:type="spellStart"/>
      <w:r w:rsidRPr="0077193A">
        <w:rPr>
          <w:rFonts w:ascii="Arial Narrow" w:hAnsi="Arial Narrow" w:cs="Times New Roman"/>
          <w:b/>
        </w:rPr>
        <w:t>Basic</w:t>
      </w:r>
      <w:proofErr w:type="spellEnd"/>
      <w:r w:rsidRPr="0077193A">
        <w:rPr>
          <w:rFonts w:ascii="Arial Narrow" w:hAnsi="Arial Narrow" w:cs="Times New Roman"/>
          <w:b/>
        </w:rPr>
        <w:t xml:space="preserve"> </w:t>
      </w:r>
      <w:proofErr w:type="spellStart"/>
      <w:r w:rsidRPr="0077193A">
        <w:rPr>
          <w:rFonts w:ascii="Arial Narrow" w:hAnsi="Arial Narrow" w:cs="Times New Roman"/>
          <w:b/>
        </w:rPr>
        <w:t>limited</w:t>
      </w:r>
      <w:proofErr w:type="spellEnd"/>
      <w:r w:rsidRPr="0077193A">
        <w:rPr>
          <w:rFonts w:ascii="Arial Narrow" w:hAnsi="Arial Narrow" w:cs="Times New Roman"/>
          <w:b/>
        </w:rPr>
        <w:t xml:space="preserve"> - Opravy </w:t>
      </w:r>
    </w:p>
    <w:p w14:paraId="4FAAC463" w14:textId="77777777" w:rsidR="00501157" w:rsidRPr="0077193A" w:rsidRDefault="00501157" w:rsidP="00501157">
      <w:pPr>
        <w:pStyle w:val="Odsekzoznamu"/>
        <w:ind w:left="360"/>
        <w:jc w:val="both"/>
        <w:rPr>
          <w:rFonts w:ascii="Arial Narrow" w:hAnsi="Arial Narrow" w:cs="Times New Roman"/>
          <w:b/>
        </w:rPr>
      </w:pPr>
    </w:p>
    <w:p w14:paraId="653CE959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>Zhotoviteľ bude pre objednávateľa vykonávať opravy zariadení tak, aby bola zachovaná plná funkčnosť zariadení pri ich použití objednávateľom v rámci jeho činnosti.</w:t>
      </w:r>
    </w:p>
    <w:p w14:paraId="6CD0DDEF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  <w:b/>
        </w:rPr>
        <w:t xml:space="preserve">Pri zariadeniach č. 1, 2 a 3 </w:t>
      </w:r>
      <w:r w:rsidRPr="0077193A">
        <w:rPr>
          <w:rFonts w:ascii="Arial Narrow" w:hAnsi="Arial Narrow" w:cs="Times New Roman"/>
        </w:rPr>
        <w:t xml:space="preserve">je počet servisných zákrokov zhotoviteľa za účelom opráv zariadenia u objednávateľa </w:t>
      </w:r>
      <w:r w:rsidRPr="0077193A">
        <w:rPr>
          <w:rFonts w:ascii="Arial Narrow" w:hAnsi="Arial Narrow" w:cs="Times New Roman"/>
          <w:b/>
        </w:rPr>
        <w:t>limitovaný na dve opravy ročne.</w:t>
      </w:r>
    </w:p>
    <w:p w14:paraId="23DF1B87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  <w:b/>
        </w:rPr>
        <w:t>Pri zariadeniach č. 4, 5, 6, 13 a 14</w:t>
      </w:r>
      <w:r w:rsidRPr="0077193A">
        <w:rPr>
          <w:rFonts w:ascii="Arial Narrow" w:hAnsi="Arial Narrow" w:cs="Times New Roman"/>
        </w:rPr>
        <w:t xml:space="preserve"> je počet servisných zákrokov zhotoviteľa za účelom opráv zariadenia u objednávateľa </w:t>
      </w:r>
      <w:r w:rsidRPr="0077193A">
        <w:rPr>
          <w:rFonts w:ascii="Arial Narrow" w:hAnsi="Arial Narrow" w:cs="Times New Roman"/>
          <w:b/>
        </w:rPr>
        <w:t>limitovaný na jednu opravu ročne.</w:t>
      </w:r>
    </w:p>
    <w:p w14:paraId="412FCDB4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  <w:b/>
        </w:rPr>
        <w:t>Pri zariadeniach č. 7 a 8</w:t>
      </w:r>
      <w:r w:rsidRPr="0077193A">
        <w:rPr>
          <w:rFonts w:ascii="Arial Narrow" w:hAnsi="Arial Narrow" w:cs="Times New Roman"/>
        </w:rPr>
        <w:t xml:space="preserve"> je počet servisných zákrokov zhotoviteľa za účelom opráv zariadenia u objednávateľa </w:t>
      </w:r>
      <w:r w:rsidRPr="0077193A">
        <w:rPr>
          <w:rFonts w:ascii="Arial Narrow" w:hAnsi="Arial Narrow" w:cs="Times New Roman"/>
          <w:b/>
        </w:rPr>
        <w:t>limitovaný na dve opravy počas trvania platnosti zmluvného obdobia.</w:t>
      </w:r>
    </w:p>
    <w:p w14:paraId="61F34D0D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>Nevyčerpané servisné zásahy v rámci zariadení a zmluvného obdobia je možné ľubovoľne presúvať</w:t>
      </w:r>
      <w:r w:rsidRPr="0077193A">
        <w:rPr>
          <w:rFonts w:ascii="Arial Narrow" w:hAnsi="Arial Narrow" w:cs="Times New Roman"/>
          <w:color w:val="FF0000"/>
        </w:rPr>
        <w:t>.</w:t>
      </w:r>
    </w:p>
    <w:p w14:paraId="4DDFE3AF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>Zhotoviteľ hradí všetky náhradné diely certifikované výrobcom, ktoré je nevyhnutné použiť pri opravách, prácu servisného technika a náklady spojené s dopravou technika na miesto opravy. O vykonaní opravy vydá zhotoviteľ objednávateľovi servisný protokol.</w:t>
      </w:r>
    </w:p>
    <w:p w14:paraId="212E82FF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>Zhotoviteľ nehradí náhradné diely a prácu spojenú s opravou poškodenia, ktoré vznikne nedbalosťou obsluhy prístroja zo strany objednávateľa.</w:t>
      </w:r>
    </w:p>
    <w:p w14:paraId="106442FC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>Zhotoviteľ nehradí bežný spotrebný materiál potrebný k prevádzke prístroja, ako sú napr. kapiláry, skúmavky, striekačky a reagencie.</w:t>
      </w:r>
    </w:p>
    <w:p w14:paraId="716A88EC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>Zhotoviteľ nehradí opravy porúch riadiacich počítačov alebo programového vybavenia, ktoré vzniknú zásahom do operačného systému počítača, inštaláciou neodporúčaného softwaru, pripojením periférnych zariadení alebo pripojením počítačovej siete, ktoré nebudú vopred konzultované a schválené servisným technikom zhotoviteľa.</w:t>
      </w:r>
    </w:p>
    <w:p w14:paraId="1F13BB99" w14:textId="77777777" w:rsidR="00501157" w:rsidRPr="0077193A" w:rsidRDefault="00501157" w:rsidP="00501157">
      <w:pPr>
        <w:pStyle w:val="Odsekzoznamu"/>
        <w:numPr>
          <w:ilvl w:val="1"/>
          <w:numId w:val="26"/>
        </w:numPr>
        <w:ind w:left="993" w:hanging="567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</w:rPr>
        <w:t>Zhotoviteľ nehradí opravy porúch prístrojov, ktoré vzniknú použitím spotrebného materiálu potrebného k prevádzke prístroja, ako sú napr. kapiláry, injekčné striekačky, polyméry a ďalšie reagencie, ktoré neboli dodané alebo odporúčané výrobcom zariadenia.</w:t>
      </w:r>
    </w:p>
    <w:p w14:paraId="5310ABC8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</w:rPr>
      </w:pPr>
      <w:r w:rsidRPr="0077193A">
        <w:rPr>
          <w:rFonts w:ascii="Arial Narrow" w:hAnsi="Arial Narrow" w:cs="Times New Roman"/>
        </w:rPr>
        <w:t>Objednávateľ je povinný umožniť zhotoviteľovi prístup do svojich prevádzkových priestorov za účelom vykonania opravy prístroja a poskytnúť mu potrebnú súčinnosť tak, ako vyplynie z požiadaviek pre riadne vykonanie prehliadky.</w:t>
      </w:r>
    </w:p>
    <w:p w14:paraId="419AF145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 w:cs="Times New Roman"/>
        </w:rPr>
      </w:pPr>
      <w:r w:rsidRPr="0077193A">
        <w:rPr>
          <w:rFonts w:ascii="Arial Narrow" w:hAnsi="Arial Narrow" w:cs="Times New Roman"/>
        </w:rPr>
        <w:t xml:space="preserve">Zhotoviteľ sa zaväzuje na zariadeniach č. </w:t>
      </w:r>
      <w:r w:rsidRPr="0077193A">
        <w:rPr>
          <w:rFonts w:ascii="Arial Narrow" w:hAnsi="Arial Narrow" w:cs="Times New Roman"/>
          <w:b/>
        </w:rPr>
        <w:t>1, 2, 3, a 6 do dvoch pracovných dní</w:t>
      </w:r>
      <w:r w:rsidRPr="0077193A">
        <w:rPr>
          <w:rFonts w:ascii="Arial Narrow" w:hAnsi="Arial Narrow" w:cs="Times New Roman"/>
        </w:rPr>
        <w:t xml:space="preserve"> a na zariadeniach č. </w:t>
      </w:r>
      <w:r w:rsidRPr="0077193A">
        <w:rPr>
          <w:rFonts w:ascii="Arial Narrow" w:hAnsi="Arial Narrow" w:cs="Times New Roman"/>
          <w:b/>
        </w:rPr>
        <w:t>4 a 5</w:t>
      </w:r>
      <w:r w:rsidRPr="0077193A">
        <w:rPr>
          <w:rFonts w:ascii="Arial Narrow" w:hAnsi="Arial Narrow" w:cs="Times New Roman"/>
        </w:rPr>
        <w:t xml:space="preserve"> </w:t>
      </w:r>
      <w:r w:rsidRPr="0077193A">
        <w:rPr>
          <w:rFonts w:ascii="Arial Narrow" w:hAnsi="Arial Narrow" w:cs="Times New Roman"/>
          <w:b/>
        </w:rPr>
        <w:t>do troch pracovných dní</w:t>
      </w:r>
      <w:r w:rsidRPr="0077193A">
        <w:rPr>
          <w:rFonts w:ascii="Arial Narrow" w:hAnsi="Arial Narrow" w:cs="Times New Roman"/>
        </w:rPr>
        <w:t xml:space="preserve">   od písomného nahlásenia (faxom, e-mailom) poruchy zariadenia vykonať analýzu príčin poruchy a bezodkladne začať opravu zariadenia a túto opravu dokončiť v najkratšom možnom termíne.</w:t>
      </w:r>
    </w:p>
    <w:p w14:paraId="7026C732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 w:cs="Times New Roman"/>
        </w:rPr>
        <w:t xml:space="preserve">Na všetkých ostatných zariadeniach sa zhotoviteľ zaväzuje </w:t>
      </w:r>
      <w:r w:rsidRPr="0077193A">
        <w:rPr>
          <w:rFonts w:ascii="Arial Narrow" w:hAnsi="Arial Narrow" w:cs="Times New Roman"/>
          <w:b/>
        </w:rPr>
        <w:t>do štrnástich pracovných dní</w:t>
      </w:r>
      <w:r w:rsidRPr="0077193A">
        <w:rPr>
          <w:rFonts w:ascii="Arial Narrow" w:hAnsi="Arial Narrow" w:cs="Times New Roman"/>
        </w:rPr>
        <w:t xml:space="preserve"> od písomného nahlásenia (faxom, e-mailom) poruchy zariadenia vykonať analýzu príčin poruchy a bezodkladne začať opravu zariadenia a túto opravu dokončiť v najkratšom možnom termíne.</w:t>
      </w:r>
    </w:p>
    <w:p w14:paraId="1AB4AEEB" w14:textId="77777777" w:rsidR="00501157" w:rsidRPr="0077193A" w:rsidRDefault="00501157" w:rsidP="00501157">
      <w:pPr>
        <w:pStyle w:val="Odsekzoznamu"/>
        <w:suppressLineNumbers/>
        <w:spacing w:after="120"/>
        <w:ind w:left="993"/>
        <w:jc w:val="both"/>
        <w:rPr>
          <w:rFonts w:ascii="Arial Narrow" w:hAnsi="Arial Narrow"/>
        </w:rPr>
      </w:pPr>
    </w:p>
    <w:p w14:paraId="20A73AA0" w14:textId="77777777" w:rsidR="00501157" w:rsidRPr="0077193A" w:rsidRDefault="00501157" w:rsidP="00501157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/>
        </w:rPr>
      </w:pPr>
      <w:proofErr w:type="spellStart"/>
      <w:r w:rsidRPr="0077193A">
        <w:rPr>
          <w:rFonts w:ascii="Arial Narrow" w:hAnsi="Arial Narrow"/>
          <w:b/>
        </w:rPr>
        <w:t>Basic</w:t>
      </w:r>
      <w:proofErr w:type="spellEnd"/>
      <w:r w:rsidRPr="0077193A">
        <w:rPr>
          <w:rFonts w:ascii="Arial Narrow" w:hAnsi="Arial Narrow"/>
          <w:b/>
        </w:rPr>
        <w:t xml:space="preserve"> </w:t>
      </w:r>
      <w:proofErr w:type="spellStart"/>
      <w:r w:rsidRPr="0077193A">
        <w:rPr>
          <w:rFonts w:ascii="Arial Narrow" w:hAnsi="Arial Narrow"/>
          <w:b/>
        </w:rPr>
        <w:t>Limited</w:t>
      </w:r>
      <w:proofErr w:type="spellEnd"/>
      <w:r w:rsidRPr="0077193A">
        <w:rPr>
          <w:rFonts w:ascii="Arial Narrow" w:hAnsi="Arial Narrow"/>
          <w:b/>
        </w:rPr>
        <w:t xml:space="preserve"> - Preventívne prehliadky </w:t>
      </w:r>
    </w:p>
    <w:p w14:paraId="4A80CA04" w14:textId="77777777" w:rsidR="00501157" w:rsidRPr="0077193A" w:rsidRDefault="00501157" w:rsidP="00501157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49D2D6A4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V období platnosti zmluvy bude zhotoviteľ pre objednávateľa vykonávať pravidelnú preventívnu prehliadku zariadenia, spojenú s overením jeho správnej funkčnosti. V priebehu preventívnej prehliadky budú zdarma vymenené náhradné diely, ktoré sú špecifikované v servisnej dokumentácii.</w:t>
      </w:r>
    </w:p>
    <w:p w14:paraId="38812D97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lastRenderedPageBreak/>
        <w:t>O výsledku prehliadky vydá zhotoviteľ objednávateľovi protokol.</w:t>
      </w:r>
    </w:p>
    <w:p w14:paraId="4EBED5CB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vykoná v príslušnom kalendárnom roku na zariadení č. 1 až 6  jednu preventívnu prehliadku.</w:t>
      </w:r>
    </w:p>
    <w:p w14:paraId="0A1CA1B8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 xml:space="preserve">Na zariadení č. 7 a 8 zhotoviteľ vykoná jednu preventívnu prehliadku raz za 24 mesiacov, čo znamená dve preventívne prehliadky počas trvania zmluvného obdobia (48 mesiacov). </w:t>
      </w:r>
    </w:p>
    <w:p w14:paraId="0774C293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Termín preventívnej prehliadky bude stanovený na základe vzájomnej dohody medzi objednávateľom a zhotoviteľom.</w:t>
      </w:r>
    </w:p>
    <w:p w14:paraId="255933C2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sa zaväzuje k vykonaniu preventívnej prehliadky na zariadení v termíne dohodnutom medzi objednávateľom a zhotoviteľom, najneskôr však do 14 dní od dohodnutého termínu.</w:t>
      </w:r>
    </w:p>
    <w:p w14:paraId="6A234F59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nehradí bežný spotrebný materiál potrebný k prevádzke zariadenia, ako sú napr. kapiláry, skúmavky, matričné štandardy a ďalšie reagencie, použité pri vykonaní preventívnej prehliadky.</w:t>
      </w:r>
    </w:p>
    <w:p w14:paraId="67A7FA2C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Objednávateľ je povinný umožniť zhotoviteľovi prístup do svojich prevádzkových priestorov za účelom vykonania preventívnej prehliadky zariadenia a poskytnúť mu potrebnú súčinnosť tak, ako vyplynie z požiadaviek pre riadne vykonanie prehliadky.</w:t>
      </w:r>
    </w:p>
    <w:p w14:paraId="323558F4" w14:textId="77777777" w:rsidR="00501157" w:rsidRPr="0077193A" w:rsidRDefault="00501157" w:rsidP="00501157">
      <w:pPr>
        <w:pStyle w:val="Odsekzoznamu"/>
        <w:suppressLineNumbers/>
        <w:spacing w:after="120"/>
        <w:ind w:left="993"/>
        <w:jc w:val="both"/>
        <w:rPr>
          <w:rFonts w:ascii="Arial Narrow" w:hAnsi="Arial Narrow"/>
        </w:rPr>
      </w:pPr>
    </w:p>
    <w:p w14:paraId="43A262DB" w14:textId="77777777" w:rsidR="00501157" w:rsidRPr="0077193A" w:rsidRDefault="00501157" w:rsidP="00501157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/>
        </w:rPr>
      </w:pPr>
      <w:proofErr w:type="spellStart"/>
      <w:r w:rsidRPr="0077193A">
        <w:rPr>
          <w:rFonts w:ascii="Arial Narrow" w:hAnsi="Arial Narrow"/>
          <w:b/>
        </w:rPr>
        <w:t>Maintenance</w:t>
      </w:r>
      <w:proofErr w:type="spellEnd"/>
      <w:r w:rsidRPr="0077193A">
        <w:rPr>
          <w:rFonts w:ascii="Arial Narrow" w:hAnsi="Arial Narrow"/>
          <w:b/>
        </w:rPr>
        <w:t xml:space="preserve"> -  Preventívne prehliadky </w:t>
      </w:r>
    </w:p>
    <w:p w14:paraId="47B739B5" w14:textId="77777777" w:rsidR="00501157" w:rsidRPr="0077193A" w:rsidRDefault="00501157" w:rsidP="00501157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B2DBFE6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V období platnosti zmluvy bude zhotoviteľ pre objednávateľa vykonávať pravidelnú preventívnu prehliadku zariadenia, spojenú s overením jeho správnej funkčnosti. V priebehu preventívnej prehliadky budú zdarma vymenené náhradné diely, ktoré sú špecifikované v servisnej dokumentácii.</w:t>
      </w:r>
    </w:p>
    <w:p w14:paraId="0527D105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O výsledku prehliadky vydá zhotoviteľ objednávateľovi protokol.</w:t>
      </w:r>
    </w:p>
    <w:p w14:paraId="638A66F5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na zariadení vykoná jednu preventívnu prehliadku za obdobie 12 mesiacov pri zariadeniach č. 15, 16 a 17 počas rokov 2023 a 2024.</w:t>
      </w:r>
    </w:p>
    <w:p w14:paraId="4F9CC368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Termín preventívnej prehliadky bude stanovený na základe vzájomnej dohody medzi objednávateľom a zhotoviteľom.</w:t>
      </w:r>
    </w:p>
    <w:p w14:paraId="4C015707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sa zaväzuje k vykonaniu preventívnej prehliadky na zariadeniach v termíne dohodnutom medzi objednávateľom a zhotoviteľom, najneskôr však do 14 dní od dohodnutého termínu.</w:t>
      </w:r>
    </w:p>
    <w:p w14:paraId="6A74971C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nehradí bežný spotrebný materiál potrebný k prevádzke zariadenia, ako sú napr. kapiláry, skúmavky, matričné štandardy a ďalšie reagencie, použité pri vykonaní preventívnej prehliadky.</w:t>
      </w:r>
    </w:p>
    <w:p w14:paraId="15D5F8C6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Objednávateľ je povinný umožniť zhotoviteľovi prístup do svojich prevádzkových priestorov za účelom vykonania preventívnej prehliadky zariadenia a poskytnúť mu potrebnú súčinnosť tak, ako vyplynie z požiadaviek pre riadne vykonanie prehliadky.</w:t>
      </w:r>
    </w:p>
    <w:p w14:paraId="4CB5711C" w14:textId="77777777" w:rsidR="00501157" w:rsidRPr="0077193A" w:rsidRDefault="00501157" w:rsidP="00501157">
      <w:pPr>
        <w:pStyle w:val="Odsekzoznamu"/>
        <w:suppressLineNumbers/>
        <w:spacing w:after="120"/>
        <w:ind w:left="993"/>
        <w:jc w:val="both"/>
        <w:rPr>
          <w:rFonts w:ascii="Arial Narrow" w:hAnsi="Arial Narrow"/>
        </w:rPr>
      </w:pPr>
    </w:p>
    <w:p w14:paraId="67C12D50" w14:textId="77777777" w:rsidR="00501157" w:rsidRPr="0077193A" w:rsidRDefault="00501157" w:rsidP="00501157">
      <w:pPr>
        <w:pStyle w:val="Odsekzoznamu"/>
        <w:numPr>
          <w:ilvl w:val="0"/>
          <w:numId w:val="26"/>
        </w:numPr>
        <w:jc w:val="both"/>
        <w:rPr>
          <w:rFonts w:ascii="Arial Narrow" w:hAnsi="Arial Narrow"/>
          <w:b/>
        </w:rPr>
      </w:pPr>
      <w:r w:rsidRPr="0077193A">
        <w:rPr>
          <w:rFonts w:ascii="Arial Narrow" w:hAnsi="Arial Narrow"/>
          <w:b/>
        </w:rPr>
        <w:t>Verifikačný servis - Teplotné verifikácie</w:t>
      </w:r>
    </w:p>
    <w:p w14:paraId="78F456B6" w14:textId="77777777" w:rsidR="00501157" w:rsidRPr="0077193A" w:rsidRDefault="00501157" w:rsidP="00501157">
      <w:pPr>
        <w:pStyle w:val="Odsekzoznamu"/>
        <w:ind w:left="360"/>
        <w:jc w:val="both"/>
        <w:rPr>
          <w:rFonts w:ascii="Arial Narrow" w:hAnsi="Arial Narrow"/>
          <w:b/>
        </w:rPr>
      </w:pPr>
    </w:p>
    <w:p w14:paraId="50AF7F99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V období platnosti tejto zmluvy bude zhotoviteľ pre objednávateľa vykonávať pravidelnú teplotnú verifikáciu zariadenia č. 9 až 14.</w:t>
      </w:r>
    </w:p>
    <w:p w14:paraId="77BEF79B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O výsledku teplotnej verifikácie vydá zhotoviteľ objednávateľovi servisný protokol.</w:t>
      </w:r>
    </w:p>
    <w:p w14:paraId="742DEC24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vykoná v príslušnom kalendárnom roku na zariadení  jednu teplotnú verifikáciu.</w:t>
      </w:r>
    </w:p>
    <w:p w14:paraId="20C92494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Termín teplotnej verifikácie bude stanovený na základe vzájomnej dohody medzi objednávateľom a zhotoviteľom.</w:t>
      </w:r>
    </w:p>
    <w:p w14:paraId="5F8D1336" w14:textId="77777777" w:rsidR="00501157" w:rsidRPr="0077193A" w:rsidRDefault="00501157" w:rsidP="00501157">
      <w:pPr>
        <w:pStyle w:val="Odsekzoznamu"/>
        <w:numPr>
          <w:ilvl w:val="1"/>
          <w:numId w:val="26"/>
        </w:numPr>
        <w:suppressLineNumbers/>
        <w:spacing w:after="120"/>
        <w:ind w:left="993" w:hanging="567"/>
        <w:jc w:val="both"/>
        <w:rPr>
          <w:rFonts w:ascii="Arial Narrow" w:hAnsi="Arial Narrow"/>
        </w:rPr>
      </w:pPr>
      <w:r w:rsidRPr="0077193A">
        <w:rPr>
          <w:rFonts w:ascii="Arial Narrow" w:hAnsi="Arial Narrow"/>
        </w:rPr>
        <w:t>Zhotoviteľ sa zaväzuje k vykonaniu teplotnej verifikácie na zariadení v termíne dohodnutom medzi objednávateľom a zhotoviteľom, najneskôr však do 14 dní od dohodnutého termínu.</w:t>
      </w:r>
    </w:p>
    <w:p w14:paraId="4226E977" w14:textId="77777777" w:rsidR="00501157" w:rsidRPr="0077193A" w:rsidRDefault="00501157" w:rsidP="00501157">
      <w:pPr>
        <w:ind w:left="284"/>
        <w:jc w:val="both"/>
        <w:rPr>
          <w:rFonts w:ascii="Arial Narrow" w:hAnsi="Arial Narrow" w:cs="Times New Roman"/>
          <w:b/>
        </w:rPr>
      </w:pPr>
      <w:r w:rsidRPr="0077193A">
        <w:rPr>
          <w:rFonts w:ascii="Arial Narrow" w:hAnsi="Arial Narrow" w:cs="Times New Roman"/>
          <w:b/>
        </w:rPr>
        <w:t>Doplňujúce požiadavky:</w:t>
      </w:r>
    </w:p>
    <w:p w14:paraId="69D754D1" w14:textId="77777777" w:rsidR="00501157" w:rsidRPr="0077193A" w:rsidRDefault="00501157" w:rsidP="00501157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Times New Roman"/>
        </w:rPr>
      </w:pPr>
      <w:r w:rsidRPr="0077193A">
        <w:rPr>
          <w:rFonts w:ascii="Arial Narrow" w:hAnsi="Arial Narrow" w:cs="Times New Roman"/>
        </w:rPr>
        <w:t xml:space="preserve">Do ceny servisných plánov musia byť zahrnuté aj náklady na dopravu a prácu servisného technika. </w:t>
      </w:r>
    </w:p>
    <w:p w14:paraId="04DDC6EC" w14:textId="1F9B09C5" w:rsidR="00501157" w:rsidRPr="0077193A" w:rsidRDefault="00501157" w:rsidP="00501157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 w:cs="Times New Roman"/>
        </w:rPr>
      </w:pPr>
      <w:r w:rsidRPr="0077193A">
        <w:rPr>
          <w:rFonts w:ascii="Arial Narrow" w:hAnsi="Arial Narrow" w:cs="Times New Roman"/>
        </w:rPr>
        <w:t xml:space="preserve">Práce budú vykonávané na pracoviskách </w:t>
      </w:r>
      <w:r w:rsidR="008D3BB4" w:rsidRPr="0077193A">
        <w:rPr>
          <w:rFonts w:ascii="Arial Narrow" w:hAnsi="Arial Narrow" w:cs="Times New Roman"/>
        </w:rPr>
        <w:t>KEÚ PZ</w:t>
      </w:r>
      <w:r w:rsidRPr="0077193A">
        <w:rPr>
          <w:rFonts w:ascii="Arial Narrow" w:hAnsi="Arial Narrow" w:cs="Times New Roman"/>
        </w:rPr>
        <w:t xml:space="preserve"> v Bratislave, Slovenskej Ľupči a Košiciach (podľa tabuľky vyššie). </w:t>
      </w:r>
    </w:p>
    <w:p w14:paraId="4B24FBEA" w14:textId="77777777" w:rsidR="00501157" w:rsidRPr="0077193A" w:rsidRDefault="00501157" w:rsidP="00501157">
      <w:pPr>
        <w:numPr>
          <w:ilvl w:val="0"/>
          <w:numId w:val="25"/>
        </w:numPr>
        <w:spacing w:after="0" w:line="240" w:lineRule="auto"/>
        <w:jc w:val="both"/>
        <w:rPr>
          <w:rFonts w:ascii="Arial Narrow" w:hAnsi="Arial Narrow"/>
          <w:color w:val="FF0000"/>
        </w:rPr>
      </w:pPr>
      <w:r w:rsidRPr="0077193A">
        <w:rPr>
          <w:rFonts w:ascii="Arial Narrow" w:hAnsi="Arial Narrow" w:cs="Times New Roman"/>
        </w:rPr>
        <w:t xml:space="preserve">Objednávateľ bude požadovať oprávnenie servisného technika na opravu prístrojov, ktoré musí byť podložené predložením dokladu „Certifikát oprávňujúci na prácu na prístroji“ alebo jeho ekvivalentom. Jedná </w:t>
      </w:r>
      <w:r w:rsidRPr="0077193A">
        <w:rPr>
          <w:rFonts w:ascii="Arial Narrow" w:hAnsi="Arial Narrow" w:cs="Times New Roman"/>
        </w:rPr>
        <w:lastRenderedPageBreak/>
        <w:t xml:space="preserve">sa o oprávnenie servisu na strategické prístroje používané na našich pracoviskách - Genetický analyzátor ABI 3500, </w:t>
      </w:r>
      <w:proofErr w:type="spellStart"/>
      <w:r w:rsidRPr="0077193A">
        <w:rPr>
          <w:rFonts w:ascii="Arial Narrow" w:hAnsi="Arial Narrow" w:cs="Times New Roman"/>
        </w:rPr>
        <w:t>Real</w:t>
      </w:r>
      <w:proofErr w:type="spellEnd"/>
      <w:r w:rsidRPr="0077193A">
        <w:rPr>
          <w:rFonts w:ascii="Arial Narrow" w:hAnsi="Arial Narrow" w:cs="Times New Roman"/>
        </w:rPr>
        <w:t xml:space="preserve"> </w:t>
      </w:r>
      <w:proofErr w:type="spellStart"/>
      <w:r w:rsidRPr="0077193A">
        <w:rPr>
          <w:rFonts w:ascii="Arial Narrow" w:hAnsi="Arial Narrow" w:cs="Times New Roman"/>
        </w:rPr>
        <w:t>Time</w:t>
      </w:r>
      <w:proofErr w:type="spellEnd"/>
      <w:r w:rsidRPr="0077193A">
        <w:rPr>
          <w:rFonts w:ascii="Arial Narrow" w:hAnsi="Arial Narrow" w:cs="Times New Roman"/>
        </w:rPr>
        <w:t xml:space="preserve"> ABI 7500 a </w:t>
      </w:r>
      <w:proofErr w:type="spellStart"/>
      <w:r w:rsidRPr="0077193A">
        <w:rPr>
          <w:rFonts w:ascii="Arial Narrow" w:hAnsi="Arial Narrow" w:cs="Times New Roman"/>
        </w:rPr>
        <w:t>termocyklér</w:t>
      </w:r>
      <w:proofErr w:type="spellEnd"/>
      <w:r w:rsidRPr="0077193A">
        <w:rPr>
          <w:rFonts w:ascii="Arial Narrow" w:hAnsi="Arial Narrow" w:cs="Times New Roman"/>
        </w:rPr>
        <w:t xml:space="preserve"> </w:t>
      </w:r>
      <w:proofErr w:type="spellStart"/>
      <w:r w:rsidRPr="0077193A">
        <w:rPr>
          <w:rFonts w:ascii="Arial Narrow" w:hAnsi="Arial Narrow" w:cs="Times New Roman"/>
        </w:rPr>
        <w:t>ProFlex</w:t>
      </w:r>
      <w:proofErr w:type="spellEnd"/>
      <w:r w:rsidRPr="0077193A">
        <w:rPr>
          <w:rFonts w:ascii="Arial Narrow" w:hAnsi="Arial Narrow" w:cs="Times New Roman"/>
        </w:rPr>
        <w:t>.</w:t>
      </w:r>
    </w:p>
    <w:p w14:paraId="64E111FA" w14:textId="77777777" w:rsidR="00501157" w:rsidRPr="0077193A" w:rsidRDefault="00501157" w:rsidP="00501157">
      <w:pPr>
        <w:jc w:val="both"/>
        <w:rPr>
          <w:rFonts w:ascii="Arial Narrow" w:hAnsi="Arial Narrow"/>
          <w:color w:val="FF0000"/>
        </w:rPr>
      </w:pPr>
    </w:p>
    <w:p w14:paraId="5C78859F" w14:textId="0142BB98" w:rsidR="00DD766E" w:rsidRPr="0077193A" w:rsidRDefault="00DD766E" w:rsidP="00501157">
      <w:pPr>
        <w:rPr>
          <w:rFonts w:ascii="Arial Narrow" w:hAnsi="Arial Narrow"/>
        </w:rPr>
      </w:pPr>
    </w:p>
    <w:sectPr w:rsidR="00DD766E" w:rsidRPr="0077193A" w:rsidSect="00501157">
      <w:footerReference w:type="default" r:id="rId8"/>
      <w:headerReference w:type="first" r:id="rId9"/>
      <w:footerReference w:type="first" r:id="rId10"/>
      <w:pgSz w:w="11906" w:h="16838"/>
      <w:pgMar w:top="1418" w:right="1274" w:bottom="851" w:left="1418" w:header="567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322FB6C" w14:textId="77777777" w:rsidR="00CC6DC1" w:rsidRDefault="00CC6DC1" w:rsidP="001A44B1">
      <w:pPr>
        <w:spacing w:after="0" w:line="240" w:lineRule="auto"/>
      </w:pPr>
      <w:r>
        <w:separator/>
      </w:r>
    </w:p>
  </w:endnote>
  <w:endnote w:type="continuationSeparator" w:id="0">
    <w:p w14:paraId="4BF5906E" w14:textId="77777777" w:rsidR="00CC6DC1" w:rsidRDefault="00CC6DC1" w:rsidP="001A44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Arial Narrow" w:hAnsi="Arial Narrow"/>
        <w:sz w:val="20"/>
        <w:szCs w:val="20"/>
      </w:rPr>
      <w:id w:val="-223762350"/>
      <w:docPartObj>
        <w:docPartGallery w:val="Page Numbers (Bottom of Page)"/>
        <w:docPartUnique/>
      </w:docPartObj>
    </w:sdtPr>
    <w:sdtEndPr/>
    <w:sdtContent>
      <w:sdt>
        <w:sdtPr>
          <w:rPr>
            <w:rFonts w:ascii="Arial Narrow" w:hAnsi="Arial Narrow"/>
            <w:sz w:val="20"/>
            <w:szCs w:val="20"/>
          </w:rPr>
          <w:id w:val="860082579"/>
          <w:docPartObj>
            <w:docPartGallery w:val="Page Numbers (Top of Page)"/>
            <w:docPartUnique/>
          </w:docPartObj>
        </w:sdtPr>
        <w:sdtEndPr/>
        <w:sdtContent>
          <w:p w14:paraId="54B9DCDB" w14:textId="5C76E023" w:rsidR="008C389C" w:rsidRPr="001A44B1" w:rsidRDefault="008C389C">
            <w:pPr>
              <w:pStyle w:val="Pta"/>
              <w:jc w:val="right"/>
              <w:rPr>
                <w:rFonts w:ascii="Arial Narrow" w:hAnsi="Arial Narrow"/>
                <w:sz w:val="20"/>
                <w:szCs w:val="20"/>
              </w:rPr>
            </w:pP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PAGE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06093">
              <w:rPr>
                <w:rFonts w:ascii="Arial Narrow" w:hAnsi="Arial Narrow"/>
                <w:bCs/>
                <w:noProof/>
                <w:sz w:val="20"/>
                <w:szCs w:val="20"/>
              </w:rPr>
              <w:t>4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>
              <w:rPr>
                <w:rFonts w:ascii="Arial Narrow" w:hAnsi="Arial Narrow"/>
                <w:sz w:val="20"/>
                <w:szCs w:val="20"/>
              </w:rPr>
              <w:t>/</w:t>
            </w:r>
            <w:r w:rsidRPr="001A44B1">
              <w:rPr>
                <w:rFonts w:ascii="Arial Narrow" w:hAnsi="Arial Narrow"/>
                <w:sz w:val="20"/>
                <w:szCs w:val="20"/>
              </w:rPr>
              <w:t xml:space="preserve"> 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begin"/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instrText>NUMPAGES</w:instrTex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separate"/>
            </w:r>
            <w:r w:rsidR="00006093">
              <w:rPr>
                <w:rFonts w:ascii="Arial Narrow" w:hAnsi="Arial Narrow"/>
                <w:bCs/>
                <w:noProof/>
                <w:sz w:val="20"/>
                <w:szCs w:val="20"/>
              </w:rPr>
              <w:t>5</w:t>
            </w:r>
            <w:r w:rsidRPr="001A44B1">
              <w:rPr>
                <w:rFonts w:ascii="Arial Narrow" w:hAnsi="Arial Narrow"/>
                <w:bCs/>
                <w:sz w:val="20"/>
                <w:szCs w:val="20"/>
              </w:rPr>
              <w:fldChar w:fldCharType="end"/>
            </w:r>
          </w:p>
        </w:sdtContent>
      </w:sdt>
    </w:sdtContent>
  </w:sdt>
  <w:p w14:paraId="795A9632" w14:textId="77777777" w:rsidR="008C389C" w:rsidRDefault="008C389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1941063523"/>
      <w:docPartObj>
        <w:docPartGallery w:val="Page Numbers (Bottom of Page)"/>
        <w:docPartUnique/>
      </w:docPartObj>
    </w:sdtPr>
    <w:sdtEndPr>
      <w:rPr>
        <w:rFonts w:ascii="Arial Narrow" w:hAnsi="Arial Narrow"/>
        <w:sz w:val="20"/>
        <w:szCs w:val="20"/>
      </w:rPr>
    </w:sdtEndPr>
    <w:sdtContent>
      <w:p w14:paraId="4D429D0B" w14:textId="574503B2" w:rsidR="006B2D39" w:rsidRPr="006B2D39" w:rsidRDefault="006B2D39">
        <w:pPr>
          <w:pStyle w:val="Pta"/>
          <w:jc w:val="right"/>
          <w:rPr>
            <w:rFonts w:ascii="Arial Narrow" w:hAnsi="Arial Narrow"/>
            <w:sz w:val="20"/>
            <w:szCs w:val="20"/>
          </w:rPr>
        </w:pPr>
        <w:r w:rsidRPr="006B2D39">
          <w:rPr>
            <w:rFonts w:ascii="Arial Narrow" w:hAnsi="Arial Narrow"/>
            <w:sz w:val="20"/>
            <w:szCs w:val="20"/>
          </w:rPr>
          <w:fldChar w:fldCharType="begin"/>
        </w:r>
        <w:r w:rsidRPr="006B2D39">
          <w:rPr>
            <w:rFonts w:ascii="Arial Narrow" w:hAnsi="Arial Narrow"/>
            <w:sz w:val="20"/>
            <w:szCs w:val="20"/>
          </w:rPr>
          <w:instrText>PAGE   \* MERGEFORMAT</w:instrText>
        </w:r>
        <w:r w:rsidRPr="006B2D39">
          <w:rPr>
            <w:rFonts w:ascii="Arial Narrow" w:hAnsi="Arial Narrow"/>
            <w:sz w:val="20"/>
            <w:szCs w:val="20"/>
          </w:rPr>
          <w:fldChar w:fldCharType="separate"/>
        </w:r>
        <w:r w:rsidR="00006093">
          <w:rPr>
            <w:rFonts w:ascii="Arial Narrow" w:hAnsi="Arial Narrow"/>
            <w:noProof/>
            <w:sz w:val="20"/>
            <w:szCs w:val="20"/>
          </w:rPr>
          <w:t>1</w:t>
        </w:r>
        <w:r w:rsidRPr="006B2D39">
          <w:rPr>
            <w:rFonts w:ascii="Arial Narrow" w:hAnsi="Arial Narrow"/>
            <w:sz w:val="20"/>
            <w:szCs w:val="20"/>
          </w:rPr>
          <w:fldChar w:fldCharType="end"/>
        </w:r>
      </w:p>
    </w:sdtContent>
  </w:sdt>
  <w:p w14:paraId="48A1C224" w14:textId="77777777" w:rsidR="006B2D39" w:rsidRDefault="006B2D39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00D64C8" w14:textId="77777777" w:rsidR="00CC6DC1" w:rsidRDefault="00CC6DC1" w:rsidP="001A44B1">
      <w:pPr>
        <w:spacing w:after="0" w:line="240" w:lineRule="auto"/>
      </w:pPr>
      <w:r>
        <w:separator/>
      </w:r>
    </w:p>
  </w:footnote>
  <w:footnote w:type="continuationSeparator" w:id="0">
    <w:p w14:paraId="305F4EB8" w14:textId="77777777" w:rsidR="00CC6DC1" w:rsidRDefault="00CC6DC1" w:rsidP="001A44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93E54A" w14:textId="1491F6DF" w:rsidR="006B2D39" w:rsidRDefault="005D1512" w:rsidP="006B2D39">
    <w:pPr>
      <w:pStyle w:val="Hlavika"/>
      <w:jc w:val="right"/>
    </w:pPr>
    <w:r>
      <w:rPr>
        <w:rFonts w:ascii="Arial Narrow" w:hAnsi="Arial Narrow"/>
      </w:rPr>
      <w:tab/>
      <w:t>Príloha č. 1</w:t>
    </w:r>
  </w:p>
  <w:p w14:paraId="578C9D17" w14:textId="5657828B" w:rsidR="008C389C" w:rsidRPr="00700B23" w:rsidRDefault="008C389C" w:rsidP="006B2D39">
    <w:pPr>
      <w:tabs>
        <w:tab w:val="left" w:pos="5485"/>
      </w:tabs>
      <w:spacing w:after="0"/>
      <w:jc w:val="right"/>
      <w:rPr>
        <w:rFonts w:ascii="Arial Narrow" w:hAnsi="Arial Narrow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01DA1"/>
    <w:multiLevelType w:val="multilevel"/>
    <w:tmpl w:val="AA0880F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8"/>
      </w:rPr>
    </w:lvl>
    <w:lvl w:ilvl="1">
      <w:start w:val="1"/>
      <w:numFmt w:val="lowerLetter"/>
      <w:lvlText w:val="%1.%2."/>
      <w:lvlJc w:val="left"/>
      <w:pPr>
        <w:ind w:left="858" w:hanging="432"/>
      </w:pPr>
      <w:rPr>
        <w:rFonts w:ascii="Calibri" w:hAnsi="Calibri" w:cs="Calibri" w:hint="default"/>
        <w:b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020D531F"/>
    <w:multiLevelType w:val="hybridMultilevel"/>
    <w:tmpl w:val="7E561BF2"/>
    <w:lvl w:ilvl="0" w:tplc="DC14779C">
      <w:numFmt w:val="bullet"/>
      <w:lvlText w:val="-"/>
      <w:lvlJc w:val="left"/>
      <w:pPr>
        <w:ind w:left="1146" w:hanging="360"/>
      </w:pPr>
      <w:rPr>
        <w:rFonts w:ascii="Arial Narrow" w:eastAsia="Calibri" w:hAnsi="Arial Narrow" w:cs="Arial" w:hint="default"/>
      </w:rPr>
    </w:lvl>
    <w:lvl w:ilvl="1" w:tplc="DC14779C">
      <w:numFmt w:val="bullet"/>
      <w:lvlText w:val="-"/>
      <w:lvlJc w:val="left"/>
      <w:pPr>
        <w:ind w:left="1866" w:hanging="360"/>
      </w:pPr>
      <w:rPr>
        <w:rFonts w:ascii="Arial Narrow" w:eastAsia="Calibri" w:hAnsi="Arial Narrow" w:cs="Arial" w:hint="default"/>
      </w:rPr>
    </w:lvl>
    <w:lvl w:ilvl="2" w:tplc="041B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345106D"/>
    <w:multiLevelType w:val="hybridMultilevel"/>
    <w:tmpl w:val="47EEE3C6"/>
    <w:lvl w:ilvl="0" w:tplc="347609C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1201DA"/>
    <w:multiLevelType w:val="multilevel"/>
    <w:tmpl w:val="BD88B0B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0FC526FE"/>
    <w:multiLevelType w:val="hybridMultilevel"/>
    <w:tmpl w:val="55B8FC36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BDF761B"/>
    <w:multiLevelType w:val="hybridMultilevel"/>
    <w:tmpl w:val="7D1AD6D8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6444828"/>
    <w:multiLevelType w:val="hybridMultilevel"/>
    <w:tmpl w:val="DAA68FF2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DA0087"/>
    <w:multiLevelType w:val="multilevel"/>
    <w:tmpl w:val="C9C298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2A8F5E6E"/>
    <w:multiLevelType w:val="multilevel"/>
    <w:tmpl w:val="F0A47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2AA35A11"/>
    <w:multiLevelType w:val="hybridMultilevel"/>
    <w:tmpl w:val="B8006712"/>
    <w:lvl w:ilvl="0" w:tplc="B76C25E2">
      <w:start w:val="1"/>
      <w:numFmt w:val="decimal"/>
      <w:lvlText w:val="%1."/>
      <w:lvlJc w:val="left"/>
      <w:pPr>
        <w:ind w:left="1410" w:hanging="84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650" w:hanging="360"/>
      </w:pPr>
    </w:lvl>
    <w:lvl w:ilvl="2" w:tplc="041B001B" w:tentative="1">
      <w:start w:val="1"/>
      <w:numFmt w:val="lowerRoman"/>
      <w:lvlText w:val="%3."/>
      <w:lvlJc w:val="right"/>
      <w:pPr>
        <w:ind w:left="2370" w:hanging="180"/>
      </w:pPr>
    </w:lvl>
    <w:lvl w:ilvl="3" w:tplc="041B000F" w:tentative="1">
      <w:start w:val="1"/>
      <w:numFmt w:val="decimal"/>
      <w:lvlText w:val="%4."/>
      <w:lvlJc w:val="left"/>
      <w:pPr>
        <w:ind w:left="3090" w:hanging="360"/>
      </w:pPr>
    </w:lvl>
    <w:lvl w:ilvl="4" w:tplc="041B0019" w:tentative="1">
      <w:start w:val="1"/>
      <w:numFmt w:val="lowerLetter"/>
      <w:lvlText w:val="%5."/>
      <w:lvlJc w:val="left"/>
      <w:pPr>
        <w:ind w:left="3810" w:hanging="360"/>
      </w:pPr>
    </w:lvl>
    <w:lvl w:ilvl="5" w:tplc="041B001B" w:tentative="1">
      <w:start w:val="1"/>
      <w:numFmt w:val="lowerRoman"/>
      <w:lvlText w:val="%6."/>
      <w:lvlJc w:val="right"/>
      <w:pPr>
        <w:ind w:left="4530" w:hanging="180"/>
      </w:pPr>
    </w:lvl>
    <w:lvl w:ilvl="6" w:tplc="041B000F" w:tentative="1">
      <w:start w:val="1"/>
      <w:numFmt w:val="decimal"/>
      <w:lvlText w:val="%7."/>
      <w:lvlJc w:val="left"/>
      <w:pPr>
        <w:ind w:left="5250" w:hanging="360"/>
      </w:pPr>
    </w:lvl>
    <w:lvl w:ilvl="7" w:tplc="041B0019" w:tentative="1">
      <w:start w:val="1"/>
      <w:numFmt w:val="lowerLetter"/>
      <w:lvlText w:val="%8."/>
      <w:lvlJc w:val="left"/>
      <w:pPr>
        <w:ind w:left="5970" w:hanging="360"/>
      </w:pPr>
    </w:lvl>
    <w:lvl w:ilvl="8" w:tplc="041B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10" w15:restartNumberingAfterBreak="0">
    <w:nsid w:val="3ADB18B0"/>
    <w:multiLevelType w:val="hybridMultilevel"/>
    <w:tmpl w:val="B476C9C4"/>
    <w:lvl w:ilvl="0" w:tplc="9AFC554C">
      <w:start w:val="1"/>
      <w:numFmt w:val="decimal"/>
      <w:lvlText w:val="%1"/>
      <w:lvlJc w:val="left"/>
      <w:pPr>
        <w:ind w:left="19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2640" w:hanging="360"/>
      </w:pPr>
    </w:lvl>
    <w:lvl w:ilvl="2" w:tplc="041B001B" w:tentative="1">
      <w:start w:val="1"/>
      <w:numFmt w:val="lowerRoman"/>
      <w:lvlText w:val="%3."/>
      <w:lvlJc w:val="right"/>
      <w:pPr>
        <w:ind w:left="3360" w:hanging="180"/>
      </w:pPr>
    </w:lvl>
    <w:lvl w:ilvl="3" w:tplc="041B000F" w:tentative="1">
      <w:start w:val="1"/>
      <w:numFmt w:val="decimal"/>
      <w:lvlText w:val="%4."/>
      <w:lvlJc w:val="left"/>
      <w:pPr>
        <w:ind w:left="4080" w:hanging="360"/>
      </w:pPr>
    </w:lvl>
    <w:lvl w:ilvl="4" w:tplc="041B0019" w:tentative="1">
      <w:start w:val="1"/>
      <w:numFmt w:val="lowerLetter"/>
      <w:lvlText w:val="%5."/>
      <w:lvlJc w:val="left"/>
      <w:pPr>
        <w:ind w:left="4800" w:hanging="360"/>
      </w:pPr>
    </w:lvl>
    <w:lvl w:ilvl="5" w:tplc="041B001B" w:tentative="1">
      <w:start w:val="1"/>
      <w:numFmt w:val="lowerRoman"/>
      <w:lvlText w:val="%6."/>
      <w:lvlJc w:val="right"/>
      <w:pPr>
        <w:ind w:left="5520" w:hanging="180"/>
      </w:pPr>
    </w:lvl>
    <w:lvl w:ilvl="6" w:tplc="041B000F" w:tentative="1">
      <w:start w:val="1"/>
      <w:numFmt w:val="decimal"/>
      <w:lvlText w:val="%7."/>
      <w:lvlJc w:val="left"/>
      <w:pPr>
        <w:ind w:left="6240" w:hanging="360"/>
      </w:pPr>
    </w:lvl>
    <w:lvl w:ilvl="7" w:tplc="041B0019" w:tentative="1">
      <w:start w:val="1"/>
      <w:numFmt w:val="lowerLetter"/>
      <w:lvlText w:val="%8."/>
      <w:lvlJc w:val="left"/>
      <w:pPr>
        <w:ind w:left="6960" w:hanging="360"/>
      </w:pPr>
    </w:lvl>
    <w:lvl w:ilvl="8" w:tplc="041B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3D9F44CA"/>
    <w:multiLevelType w:val="multilevel"/>
    <w:tmpl w:val="6A885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FD177CA"/>
    <w:multiLevelType w:val="hybridMultilevel"/>
    <w:tmpl w:val="6C488230"/>
    <w:lvl w:ilvl="0" w:tplc="008694F6">
      <w:start w:val="1"/>
      <w:numFmt w:val="decimal"/>
      <w:pStyle w:val="CT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B6A37"/>
    <w:multiLevelType w:val="hybridMultilevel"/>
    <w:tmpl w:val="DC0EB07C"/>
    <w:lvl w:ilvl="0" w:tplc="F61E702C">
      <w:start w:val="1"/>
      <w:numFmt w:val="decimal"/>
      <w:lvlText w:val="%1"/>
      <w:lvlJc w:val="left"/>
      <w:pPr>
        <w:ind w:left="930" w:hanging="570"/>
      </w:pPr>
      <w:rPr>
        <w:rFonts w:asciiTheme="majorHAnsi" w:hAnsiTheme="majorHAnsi" w:cstheme="majorBidi" w:hint="default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05F2EEB"/>
    <w:multiLevelType w:val="hybridMultilevel"/>
    <w:tmpl w:val="0E6230A6"/>
    <w:lvl w:ilvl="0" w:tplc="B80C532C">
      <w:start w:val="1"/>
      <w:numFmt w:val="lowerLetter"/>
      <w:lvlText w:val="%1)"/>
      <w:lvlJc w:val="left"/>
      <w:pPr>
        <w:ind w:left="927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647" w:hanging="360"/>
      </w:pPr>
    </w:lvl>
    <w:lvl w:ilvl="2" w:tplc="041B001B" w:tentative="1">
      <w:start w:val="1"/>
      <w:numFmt w:val="lowerRoman"/>
      <w:lvlText w:val="%3."/>
      <w:lvlJc w:val="right"/>
      <w:pPr>
        <w:ind w:left="2367" w:hanging="180"/>
      </w:pPr>
    </w:lvl>
    <w:lvl w:ilvl="3" w:tplc="041B000F" w:tentative="1">
      <w:start w:val="1"/>
      <w:numFmt w:val="decimal"/>
      <w:lvlText w:val="%4."/>
      <w:lvlJc w:val="left"/>
      <w:pPr>
        <w:ind w:left="3087" w:hanging="360"/>
      </w:pPr>
    </w:lvl>
    <w:lvl w:ilvl="4" w:tplc="041B0019" w:tentative="1">
      <w:start w:val="1"/>
      <w:numFmt w:val="lowerLetter"/>
      <w:lvlText w:val="%5."/>
      <w:lvlJc w:val="left"/>
      <w:pPr>
        <w:ind w:left="3807" w:hanging="360"/>
      </w:pPr>
    </w:lvl>
    <w:lvl w:ilvl="5" w:tplc="041B001B" w:tentative="1">
      <w:start w:val="1"/>
      <w:numFmt w:val="lowerRoman"/>
      <w:lvlText w:val="%6."/>
      <w:lvlJc w:val="right"/>
      <w:pPr>
        <w:ind w:left="4527" w:hanging="180"/>
      </w:pPr>
    </w:lvl>
    <w:lvl w:ilvl="6" w:tplc="041B000F" w:tentative="1">
      <w:start w:val="1"/>
      <w:numFmt w:val="decimal"/>
      <w:lvlText w:val="%7."/>
      <w:lvlJc w:val="left"/>
      <w:pPr>
        <w:ind w:left="5247" w:hanging="360"/>
      </w:pPr>
    </w:lvl>
    <w:lvl w:ilvl="7" w:tplc="041B0019" w:tentative="1">
      <w:start w:val="1"/>
      <w:numFmt w:val="lowerLetter"/>
      <w:lvlText w:val="%8."/>
      <w:lvlJc w:val="left"/>
      <w:pPr>
        <w:ind w:left="5967" w:hanging="360"/>
      </w:pPr>
    </w:lvl>
    <w:lvl w:ilvl="8" w:tplc="041B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5" w15:restartNumberingAfterBreak="0">
    <w:nsid w:val="42487AE8"/>
    <w:multiLevelType w:val="hybridMultilevel"/>
    <w:tmpl w:val="9948F0DA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7110AF7"/>
    <w:multiLevelType w:val="hybridMultilevel"/>
    <w:tmpl w:val="F8E631A2"/>
    <w:lvl w:ilvl="0" w:tplc="041B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18" w15:restartNumberingAfterBreak="0">
    <w:nsid w:val="48B5027F"/>
    <w:multiLevelType w:val="hybridMultilevel"/>
    <w:tmpl w:val="FAEE153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3FB087C"/>
    <w:multiLevelType w:val="hybridMultilevel"/>
    <w:tmpl w:val="5184A2E0"/>
    <w:lvl w:ilvl="0" w:tplc="041B0005">
      <w:start w:val="1"/>
      <w:numFmt w:val="bullet"/>
      <w:lvlText w:val=""/>
      <w:lvlJc w:val="left"/>
      <w:pPr>
        <w:ind w:left="1713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20" w15:restartNumberingAfterBreak="0">
    <w:nsid w:val="56333D15"/>
    <w:multiLevelType w:val="hybridMultilevel"/>
    <w:tmpl w:val="08AAC0BC"/>
    <w:lvl w:ilvl="0" w:tplc="041B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abstractNum w:abstractNumId="21" w15:restartNumberingAfterBreak="0">
    <w:nsid w:val="56E4272A"/>
    <w:multiLevelType w:val="multilevel"/>
    <w:tmpl w:val="4F7A53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FA74E6A"/>
    <w:multiLevelType w:val="hybridMultilevel"/>
    <w:tmpl w:val="F1505370"/>
    <w:lvl w:ilvl="0" w:tplc="041B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68DD225A"/>
    <w:multiLevelType w:val="hybridMultilevel"/>
    <w:tmpl w:val="4C94371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DB3456F"/>
    <w:multiLevelType w:val="hybridMultilevel"/>
    <w:tmpl w:val="EE7EE12A"/>
    <w:lvl w:ilvl="0" w:tplc="041B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7BF944AF"/>
    <w:multiLevelType w:val="hybridMultilevel"/>
    <w:tmpl w:val="14BE0FC0"/>
    <w:lvl w:ilvl="0" w:tplc="53148DF2">
      <w:start w:val="1"/>
      <w:numFmt w:val="lowerLetter"/>
      <w:lvlText w:val="%1)"/>
      <w:lvlJc w:val="left"/>
      <w:pPr>
        <w:ind w:left="81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39" w:hanging="360"/>
      </w:pPr>
    </w:lvl>
    <w:lvl w:ilvl="2" w:tplc="041B001B" w:tentative="1">
      <w:start w:val="1"/>
      <w:numFmt w:val="lowerRoman"/>
      <w:lvlText w:val="%3."/>
      <w:lvlJc w:val="right"/>
      <w:pPr>
        <w:ind w:left="2259" w:hanging="180"/>
      </w:pPr>
    </w:lvl>
    <w:lvl w:ilvl="3" w:tplc="041B000F" w:tentative="1">
      <w:start w:val="1"/>
      <w:numFmt w:val="decimal"/>
      <w:lvlText w:val="%4."/>
      <w:lvlJc w:val="left"/>
      <w:pPr>
        <w:ind w:left="2979" w:hanging="360"/>
      </w:pPr>
    </w:lvl>
    <w:lvl w:ilvl="4" w:tplc="041B0019" w:tentative="1">
      <w:start w:val="1"/>
      <w:numFmt w:val="lowerLetter"/>
      <w:lvlText w:val="%5."/>
      <w:lvlJc w:val="left"/>
      <w:pPr>
        <w:ind w:left="3699" w:hanging="360"/>
      </w:pPr>
    </w:lvl>
    <w:lvl w:ilvl="5" w:tplc="041B001B" w:tentative="1">
      <w:start w:val="1"/>
      <w:numFmt w:val="lowerRoman"/>
      <w:lvlText w:val="%6."/>
      <w:lvlJc w:val="right"/>
      <w:pPr>
        <w:ind w:left="4419" w:hanging="180"/>
      </w:pPr>
    </w:lvl>
    <w:lvl w:ilvl="6" w:tplc="041B000F" w:tentative="1">
      <w:start w:val="1"/>
      <w:numFmt w:val="decimal"/>
      <w:lvlText w:val="%7."/>
      <w:lvlJc w:val="left"/>
      <w:pPr>
        <w:ind w:left="5139" w:hanging="360"/>
      </w:pPr>
    </w:lvl>
    <w:lvl w:ilvl="7" w:tplc="041B0019" w:tentative="1">
      <w:start w:val="1"/>
      <w:numFmt w:val="lowerLetter"/>
      <w:lvlText w:val="%8."/>
      <w:lvlJc w:val="left"/>
      <w:pPr>
        <w:ind w:left="5859" w:hanging="360"/>
      </w:pPr>
    </w:lvl>
    <w:lvl w:ilvl="8" w:tplc="041B001B" w:tentative="1">
      <w:start w:val="1"/>
      <w:numFmt w:val="lowerRoman"/>
      <w:lvlText w:val="%9."/>
      <w:lvlJc w:val="right"/>
      <w:pPr>
        <w:ind w:left="6579" w:hanging="180"/>
      </w:pPr>
    </w:lvl>
  </w:abstractNum>
  <w:num w:numId="1">
    <w:abstractNumId w:val="1"/>
  </w:num>
  <w:num w:numId="2">
    <w:abstractNumId w:val="16"/>
  </w:num>
  <w:num w:numId="3">
    <w:abstractNumId w:val="24"/>
  </w:num>
  <w:num w:numId="4">
    <w:abstractNumId w:val="22"/>
  </w:num>
  <w:num w:numId="5">
    <w:abstractNumId w:val="15"/>
  </w:num>
  <w:num w:numId="6">
    <w:abstractNumId w:val="25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7"/>
  </w:num>
  <w:num w:numId="9">
    <w:abstractNumId w:val="20"/>
  </w:num>
  <w:num w:numId="10">
    <w:abstractNumId w:val="14"/>
  </w:num>
  <w:num w:numId="11">
    <w:abstractNumId w:val="3"/>
  </w:num>
  <w:num w:numId="12">
    <w:abstractNumId w:val="19"/>
  </w:num>
  <w:num w:numId="13">
    <w:abstractNumId w:val="4"/>
  </w:num>
  <w:num w:numId="14">
    <w:abstractNumId w:val="18"/>
  </w:num>
  <w:num w:numId="15">
    <w:abstractNumId w:val="9"/>
  </w:num>
  <w:num w:numId="16">
    <w:abstractNumId w:val="10"/>
  </w:num>
  <w:num w:numId="17">
    <w:abstractNumId w:val="13"/>
  </w:num>
  <w:num w:numId="18">
    <w:abstractNumId w:val="5"/>
  </w:num>
  <w:num w:numId="19">
    <w:abstractNumId w:val="21"/>
  </w:num>
  <w:num w:numId="20">
    <w:abstractNumId w:val="8"/>
  </w:num>
  <w:num w:numId="21">
    <w:abstractNumId w:val="7"/>
  </w:num>
  <w:num w:numId="22">
    <w:abstractNumId w:val="11"/>
  </w:num>
  <w:num w:numId="23">
    <w:abstractNumId w:val="23"/>
  </w:num>
  <w:num w:numId="24">
    <w:abstractNumId w:val="6"/>
  </w:num>
  <w:num w:numId="25">
    <w:abstractNumId w:val="2"/>
  </w:num>
  <w:num w:numId="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978BE"/>
    <w:rsid w:val="00000E4F"/>
    <w:rsid w:val="00001C3C"/>
    <w:rsid w:val="00001C7E"/>
    <w:rsid w:val="00006093"/>
    <w:rsid w:val="000216DB"/>
    <w:rsid w:val="00023D43"/>
    <w:rsid w:val="0002582D"/>
    <w:rsid w:val="0004281B"/>
    <w:rsid w:val="00047164"/>
    <w:rsid w:val="00056C90"/>
    <w:rsid w:val="00075AFF"/>
    <w:rsid w:val="00090A88"/>
    <w:rsid w:val="0009152E"/>
    <w:rsid w:val="00094CA6"/>
    <w:rsid w:val="000962F2"/>
    <w:rsid w:val="000979D5"/>
    <w:rsid w:val="00097CC8"/>
    <w:rsid w:val="000A04FE"/>
    <w:rsid w:val="000B15F8"/>
    <w:rsid w:val="000B29BC"/>
    <w:rsid w:val="000C27A6"/>
    <w:rsid w:val="000C4585"/>
    <w:rsid w:val="000C46F6"/>
    <w:rsid w:val="000D4F73"/>
    <w:rsid w:val="000D6D57"/>
    <w:rsid w:val="000E0764"/>
    <w:rsid w:val="000E1DB7"/>
    <w:rsid w:val="000E66CC"/>
    <w:rsid w:val="00100080"/>
    <w:rsid w:val="001039C7"/>
    <w:rsid w:val="00114219"/>
    <w:rsid w:val="00123BAD"/>
    <w:rsid w:val="001516D1"/>
    <w:rsid w:val="001545B4"/>
    <w:rsid w:val="00157795"/>
    <w:rsid w:val="001648FA"/>
    <w:rsid w:val="00166594"/>
    <w:rsid w:val="00184D73"/>
    <w:rsid w:val="0018623E"/>
    <w:rsid w:val="001922DD"/>
    <w:rsid w:val="001A3507"/>
    <w:rsid w:val="001A44B1"/>
    <w:rsid w:val="001D54E5"/>
    <w:rsid w:val="001D65F4"/>
    <w:rsid w:val="001D686E"/>
    <w:rsid w:val="001D762B"/>
    <w:rsid w:val="001F2CDE"/>
    <w:rsid w:val="00201597"/>
    <w:rsid w:val="00214315"/>
    <w:rsid w:val="00220DEB"/>
    <w:rsid w:val="0022521D"/>
    <w:rsid w:val="002416C9"/>
    <w:rsid w:val="00246560"/>
    <w:rsid w:val="00257E32"/>
    <w:rsid w:val="0026352A"/>
    <w:rsid w:val="00267C20"/>
    <w:rsid w:val="002763A8"/>
    <w:rsid w:val="00277CD4"/>
    <w:rsid w:val="00284D37"/>
    <w:rsid w:val="002927CA"/>
    <w:rsid w:val="002A1E01"/>
    <w:rsid w:val="002A61ED"/>
    <w:rsid w:val="002B49BC"/>
    <w:rsid w:val="002B5935"/>
    <w:rsid w:val="002B5EF1"/>
    <w:rsid w:val="002C168B"/>
    <w:rsid w:val="002C3977"/>
    <w:rsid w:val="002D53F1"/>
    <w:rsid w:val="002E0E1B"/>
    <w:rsid w:val="002F635B"/>
    <w:rsid w:val="00301D03"/>
    <w:rsid w:val="00317B7D"/>
    <w:rsid w:val="0032709B"/>
    <w:rsid w:val="00334948"/>
    <w:rsid w:val="003358DE"/>
    <w:rsid w:val="00337440"/>
    <w:rsid w:val="00340512"/>
    <w:rsid w:val="0034166C"/>
    <w:rsid w:val="00351B6F"/>
    <w:rsid w:val="003556EC"/>
    <w:rsid w:val="00355CC9"/>
    <w:rsid w:val="0036541D"/>
    <w:rsid w:val="003747C2"/>
    <w:rsid w:val="003765E6"/>
    <w:rsid w:val="00382B0A"/>
    <w:rsid w:val="00390E7A"/>
    <w:rsid w:val="003B7AEF"/>
    <w:rsid w:val="003C3073"/>
    <w:rsid w:val="003D7298"/>
    <w:rsid w:val="003D749C"/>
    <w:rsid w:val="003E2F5E"/>
    <w:rsid w:val="003F3220"/>
    <w:rsid w:val="0040020C"/>
    <w:rsid w:val="00414D3A"/>
    <w:rsid w:val="00420309"/>
    <w:rsid w:val="00440B02"/>
    <w:rsid w:val="00446244"/>
    <w:rsid w:val="00451524"/>
    <w:rsid w:val="0045391A"/>
    <w:rsid w:val="004564DA"/>
    <w:rsid w:val="004633F5"/>
    <w:rsid w:val="00466839"/>
    <w:rsid w:val="004A0CCB"/>
    <w:rsid w:val="004A73C8"/>
    <w:rsid w:val="004C6045"/>
    <w:rsid w:val="004D3BF7"/>
    <w:rsid w:val="004E4DCF"/>
    <w:rsid w:val="004E6C58"/>
    <w:rsid w:val="00501157"/>
    <w:rsid w:val="0051414E"/>
    <w:rsid w:val="00523E6D"/>
    <w:rsid w:val="00527155"/>
    <w:rsid w:val="005408C3"/>
    <w:rsid w:val="005468A8"/>
    <w:rsid w:val="0055583F"/>
    <w:rsid w:val="00570389"/>
    <w:rsid w:val="00580FC2"/>
    <w:rsid w:val="00585381"/>
    <w:rsid w:val="00591FBA"/>
    <w:rsid w:val="00591FD3"/>
    <w:rsid w:val="00593995"/>
    <w:rsid w:val="005952BC"/>
    <w:rsid w:val="005964FE"/>
    <w:rsid w:val="005978BE"/>
    <w:rsid w:val="00597D8F"/>
    <w:rsid w:val="005A0739"/>
    <w:rsid w:val="005C1925"/>
    <w:rsid w:val="005C3866"/>
    <w:rsid w:val="005C4C02"/>
    <w:rsid w:val="005D0E04"/>
    <w:rsid w:val="005D1512"/>
    <w:rsid w:val="005D1979"/>
    <w:rsid w:val="005E2ABC"/>
    <w:rsid w:val="00606811"/>
    <w:rsid w:val="0061247A"/>
    <w:rsid w:val="00612776"/>
    <w:rsid w:val="006170A0"/>
    <w:rsid w:val="00623D87"/>
    <w:rsid w:val="00625A22"/>
    <w:rsid w:val="006362A1"/>
    <w:rsid w:val="00636A45"/>
    <w:rsid w:val="00636E67"/>
    <w:rsid w:val="00647723"/>
    <w:rsid w:val="00647CD1"/>
    <w:rsid w:val="00653522"/>
    <w:rsid w:val="00653761"/>
    <w:rsid w:val="0065513E"/>
    <w:rsid w:val="006664E8"/>
    <w:rsid w:val="006930EC"/>
    <w:rsid w:val="006A343F"/>
    <w:rsid w:val="006A7E17"/>
    <w:rsid w:val="006B2D39"/>
    <w:rsid w:val="006C7F71"/>
    <w:rsid w:val="006D6353"/>
    <w:rsid w:val="006F442A"/>
    <w:rsid w:val="006F7CB0"/>
    <w:rsid w:val="00700B23"/>
    <w:rsid w:val="00701998"/>
    <w:rsid w:val="00705678"/>
    <w:rsid w:val="00710DCB"/>
    <w:rsid w:val="00713B01"/>
    <w:rsid w:val="00714B68"/>
    <w:rsid w:val="007245AD"/>
    <w:rsid w:val="00725138"/>
    <w:rsid w:val="00725321"/>
    <w:rsid w:val="00730AB2"/>
    <w:rsid w:val="00731223"/>
    <w:rsid w:val="00734F14"/>
    <w:rsid w:val="00747E8E"/>
    <w:rsid w:val="0075018F"/>
    <w:rsid w:val="00752834"/>
    <w:rsid w:val="00752DB7"/>
    <w:rsid w:val="00760F60"/>
    <w:rsid w:val="00761F06"/>
    <w:rsid w:val="00762A4F"/>
    <w:rsid w:val="00765136"/>
    <w:rsid w:val="00765A88"/>
    <w:rsid w:val="007715A4"/>
    <w:rsid w:val="0077193A"/>
    <w:rsid w:val="00772B16"/>
    <w:rsid w:val="00774388"/>
    <w:rsid w:val="00777177"/>
    <w:rsid w:val="0078251A"/>
    <w:rsid w:val="00784402"/>
    <w:rsid w:val="00785318"/>
    <w:rsid w:val="00787018"/>
    <w:rsid w:val="007914E9"/>
    <w:rsid w:val="007A5DE8"/>
    <w:rsid w:val="007D0005"/>
    <w:rsid w:val="007D0811"/>
    <w:rsid w:val="007D4C46"/>
    <w:rsid w:val="007D6616"/>
    <w:rsid w:val="007E2BF8"/>
    <w:rsid w:val="007E6BF0"/>
    <w:rsid w:val="007F00BB"/>
    <w:rsid w:val="007F3E72"/>
    <w:rsid w:val="007F59FA"/>
    <w:rsid w:val="007F6102"/>
    <w:rsid w:val="00800E8B"/>
    <w:rsid w:val="00814D6D"/>
    <w:rsid w:val="00820670"/>
    <w:rsid w:val="00821CDC"/>
    <w:rsid w:val="00831889"/>
    <w:rsid w:val="00831B81"/>
    <w:rsid w:val="00841CC8"/>
    <w:rsid w:val="008421CC"/>
    <w:rsid w:val="00855C46"/>
    <w:rsid w:val="008578D6"/>
    <w:rsid w:val="00862736"/>
    <w:rsid w:val="008739E4"/>
    <w:rsid w:val="00875AE5"/>
    <w:rsid w:val="00887009"/>
    <w:rsid w:val="008C10A7"/>
    <w:rsid w:val="008C23F5"/>
    <w:rsid w:val="008C389C"/>
    <w:rsid w:val="008C6918"/>
    <w:rsid w:val="008C73F7"/>
    <w:rsid w:val="008D0B64"/>
    <w:rsid w:val="008D3BB4"/>
    <w:rsid w:val="008D5635"/>
    <w:rsid w:val="008E5A51"/>
    <w:rsid w:val="00912315"/>
    <w:rsid w:val="00913F8A"/>
    <w:rsid w:val="009171F4"/>
    <w:rsid w:val="00917275"/>
    <w:rsid w:val="00917658"/>
    <w:rsid w:val="00917973"/>
    <w:rsid w:val="00932E81"/>
    <w:rsid w:val="00936A9C"/>
    <w:rsid w:val="009448EF"/>
    <w:rsid w:val="00951B89"/>
    <w:rsid w:val="009522A2"/>
    <w:rsid w:val="009554A1"/>
    <w:rsid w:val="00957C82"/>
    <w:rsid w:val="00957EC3"/>
    <w:rsid w:val="00960163"/>
    <w:rsid w:val="009758EF"/>
    <w:rsid w:val="00975922"/>
    <w:rsid w:val="00976A72"/>
    <w:rsid w:val="00977D10"/>
    <w:rsid w:val="00981F3E"/>
    <w:rsid w:val="0099426B"/>
    <w:rsid w:val="009B26B1"/>
    <w:rsid w:val="009B46E5"/>
    <w:rsid w:val="009D7BF6"/>
    <w:rsid w:val="009E25AC"/>
    <w:rsid w:val="009E3E4D"/>
    <w:rsid w:val="00A11D36"/>
    <w:rsid w:val="00A158AD"/>
    <w:rsid w:val="00A313E8"/>
    <w:rsid w:val="00A57A2E"/>
    <w:rsid w:val="00A6763C"/>
    <w:rsid w:val="00A72900"/>
    <w:rsid w:val="00A739B3"/>
    <w:rsid w:val="00A74474"/>
    <w:rsid w:val="00A758EA"/>
    <w:rsid w:val="00A91601"/>
    <w:rsid w:val="00A97209"/>
    <w:rsid w:val="00AB7E43"/>
    <w:rsid w:val="00AC18F7"/>
    <w:rsid w:val="00AC5D4E"/>
    <w:rsid w:val="00AC687A"/>
    <w:rsid w:val="00AD0367"/>
    <w:rsid w:val="00AD457B"/>
    <w:rsid w:val="00AD5EA5"/>
    <w:rsid w:val="00AD748E"/>
    <w:rsid w:val="00AE03A9"/>
    <w:rsid w:val="00AE5695"/>
    <w:rsid w:val="00B01F5C"/>
    <w:rsid w:val="00B1305F"/>
    <w:rsid w:val="00B2614B"/>
    <w:rsid w:val="00B27120"/>
    <w:rsid w:val="00B30C1C"/>
    <w:rsid w:val="00B326DA"/>
    <w:rsid w:val="00B35ED4"/>
    <w:rsid w:val="00B40452"/>
    <w:rsid w:val="00B4359B"/>
    <w:rsid w:val="00B60CA7"/>
    <w:rsid w:val="00B7282F"/>
    <w:rsid w:val="00B82A54"/>
    <w:rsid w:val="00B848D7"/>
    <w:rsid w:val="00B94203"/>
    <w:rsid w:val="00B96142"/>
    <w:rsid w:val="00BD01B3"/>
    <w:rsid w:val="00BD2BEB"/>
    <w:rsid w:val="00BD4BB0"/>
    <w:rsid w:val="00BD6868"/>
    <w:rsid w:val="00BE18DE"/>
    <w:rsid w:val="00BE269F"/>
    <w:rsid w:val="00BE34E9"/>
    <w:rsid w:val="00BE3DCB"/>
    <w:rsid w:val="00BE70A9"/>
    <w:rsid w:val="00BF0485"/>
    <w:rsid w:val="00BF5F4A"/>
    <w:rsid w:val="00C07517"/>
    <w:rsid w:val="00C26DC3"/>
    <w:rsid w:val="00C30A37"/>
    <w:rsid w:val="00C33CCE"/>
    <w:rsid w:val="00C417A3"/>
    <w:rsid w:val="00C4698B"/>
    <w:rsid w:val="00C856AF"/>
    <w:rsid w:val="00C93262"/>
    <w:rsid w:val="00CA156B"/>
    <w:rsid w:val="00CA17B4"/>
    <w:rsid w:val="00CA50B5"/>
    <w:rsid w:val="00CB5C93"/>
    <w:rsid w:val="00CB6E4A"/>
    <w:rsid w:val="00CC2405"/>
    <w:rsid w:val="00CC6DC1"/>
    <w:rsid w:val="00CE5DD5"/>
    <w:rsid w:val="00CE66FB"/>
    <w:rsid w:val="00CE6C8C"/>
    <w:rsid w:val="00D026B3"/>
    <w:rsid w:val="00D23A3C"/>
    <w:rsid w:val="00D24F62"/>
    <w:rsid w:val="00D266E0"/>
    <w:rsid w:val="00D26A5F"/>
    <w:rsid w:val="00D34D05"/>
    <w:rsid w:val="00D45988"/>
    <w:rsid w:val="00D4733C"/>
    <w:rsid w:val="00D5225A"/>
    <w:rsid w:val="00D5397A"/>
    <w:rsid w:val="00D66D20"/>
    <w:rsid w:val="00D7524B"/>
    <w:rsid w:val="00D87F66"/>
    <w:rsid w:val="00D95F75"/>
    <w:rsid w:val="00DA3CF1"/>
    <w:rsid w:val="00DB152F"/>
    <w:rsid w:val="00DB2953"/>
    <w:rsid w:val="00DC3B0D"/>
    <w:rsid w:val="00DD6796"/>
    <w:rsid w:val="00DD766E"/>
    <w:rsid w:val="00DE323F"/>
    <w:rsid w:val="00DF0A56"/>
    <w:rsid w:val="00DF0B92"/>
    <w:rsid w:val="00E026E3"/>
    <w:rsid w:val="00E045F8"/>
    <w:rsid w:val="00E12730"/>
    <w:rsid w:val="00E132CA"/>
    <w:rsid w:val="00E43F83"/>
    <w:rsid w:val="00E516AF"/>
    <w:rsid w:val="00E53299"/>
    <w:rsid w:val="00E67038"/>
    <w:rsid w:val="00E70431"/>
    <w:rsid w:val="00E74371"/>
    <w:rsid w:val="00E953E4"/>
    <w:rsid w:val="00EA19F5"/>
    <w:rsid w:val="00EA308C"/>
    <w:rsid w:val="00EA668B"/>
    <w:rsid w:val="00EA7568"/>
    <w:rsid w:val="00EB7AD6"/>
    <w:rsid w:val="00EE1ABD"/>
    <w:rsid w:val="00EF6089"/>
    <w:rsid w:val="00F027E0"/>
    <w:rsid w:val="00F02DF1"/>
    <w:rsid w:val="00F03B95"/>
    <w:rsid w:val="00F04151"/>
    <w:rsid w:val="00F053F3"/>
    <w:rsid w:val="00F1452E"/>
    <w:rsid w:val="00F21CF6"/>
    <w:rsid w:val="00F37827"/>
    <w:rsid w:val="00F45750"/>
    <w:rsid w:val="00F47E1D"/>
    <w:rsid w:val="00F5123D"/>
    <w:rsid w:val="00F5328B"/>
    <w:rsid w:val="00F63663"/>
    <w:rsid w:val="00F6437F"/>
    <w:rsid w:val="00F65A41"/>
    <w:rsid w:val="00F66033"/>
    <w:rsid w:val="00F80D02"/>
    <w:rsid w:val="00F83CEF"/>
    <w:rsid w:val="00F874A3"/>
    <w:rsid w:val="00F874F8"/>
    <w:rsid w:val="00F952A7"/>
    <w:rsid w:val="00FA55B0"/>
    <w:rsid w:val="00FA76CC"/>
    <w:rsid w:val="00FB63BD"/>
    <w:rsid w:val="00FC13DA"/>
    <w:rsid w:val="00FE00D3"/>
    <w:rsid w:val="00FF3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E8C9D1"/>
  <w15:docId w15:val="{DA66F30F-6E08-4435-A488-DE6DDFA72B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4633F5"/>
  </w:style>
  <w:style w:type="paragraph" w:styleId="Nadpis1">
    <w:name w:val="heading 1"/>
    <w:basedOn w:val="Normlny"/>
    <w:next w:val="Normlny"/>
    <w:link w:val="Nadpis1Char"/>
    <w:uiPriority w:val="9"/>
    <w:qFormat/>
    <w:rsid w:val="000E076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0E0764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9448E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table" w:styleId="Mriekatabuky">
    <w:name w:val="Table Grid"/>
    <w:basedOn w:val="Normlnatabuka"/>
    <w:uiPriority w:val="59"/>
    <w:rsid w:val="006A34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">
    <w:name w:val="Body Text"/>
    <w:basedOn w:val="Normlny"/>
    <w:link w:val="ZkladntextChar"/>
    <w:unhideWhenUsed/>
    <w:rsid w:val="00580FC2"/>
    <w:pPr>
      <w:spacing w:after="0" w:line="240" w:lineRule="auto"/>
      <w:jc w:val="both"/>
    </w:pPr>
    <w:rPr>
      <w:rFonts w:ascii="Arial" w:eastAsia="Times New Roman" w:hAnsi="Arial" w:cs="Times New Roman"/>
      <w:sz w:val="20"/>
      <w:szCs w:val="24"/>
      <w:lang w:eastAsia="sk-SK"/>
    </w:rPr>
  </w:style>
  <w:style w:type="character" w:customStyle="1" w:styleId="ZkladntextChar">
    <w:name w:val="Základný text Char"/>
    <w:basedOn w:val="Predvolenpsmoodseku"/>
    <w:link w:val="Zkladntext"/>
    <w:rsid w:val="00580FC2"/>
    <w:rPr>
      <w:rFonts w:ascii="Arial" w:eastAsia="Times New Roman" w:hAnsi="Arial" w:cs="Times New Roman"/>
      <w:sz w:val="20"/>
      <w:szCs w:val="24"/>
      <w:lang w:eastAsia="sk-SK"/>
    </w:rPr>
  </w:style>
  <w:style w:type="paragraph" w:styleId="Zkladntext2">
    <w:name w:val="Body Text 2"/>
    <w:basedOn w:val="Normlny"/>
    <w:link w:val="Zkladntext2Char"/>
    <w:rsid w:val="00446244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Zkladntext2Char">
    <w:name w:val="Základný text 2 Char"/>
    <w:basedOn w:val="Predvolenpsmoodseku"/>
    <w:link w:val="Zkladntext2"/>
    <w:rsid w:val="0044624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Odsekzoznamu">
    <w:name w:val="List Paragraph"/>
    <w:basedOn w:val="Normlny"/>
    <w:link w:val="OdsekzoznamuChar"/>
    <w:uiPriority w:val="34"/>
    <w:qFormat/>
    <w:rsid w:val="0018623E"/>
    <w:pPr>
      <w:ind w:left="720"/>
      <w:contextualSpacing/>
    </w:pPr>
  </w:style>
  <w:style w:type="character" w:customStyle="1" w:styleId="Nadpis2Char">
    <w:name w:val="Nadpis 2 Char"/>
    <w:basedOn w:val="Predvolenpsmoodseku"/>
    <w:link w:val="Nadpis2"/>
    <w:uiPriority w:val="9"/>
    <w:rsid w:val="000E0764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1Char">
    <w:name w:val="Nadpis 1 Char"/>
    <w:basedOn w:val="Predvolenpsmoodseku"/>
    <w:link w:val="Nadpis1"/>
    <w:uiPriority w:val="9"/>
    <w:rsid w:val="000E07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CE6C8C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CE6C8C"/>
  </w:style>
  <w:style w:type="paragraph" w:styleId="Hlavika">
    <w:name w:val="header"/>
    <w:basedOn w:val="Normlny"/>
    <w:link w:val="Hlavik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1A44B1"/>
  </w:style>
  <w:style w:type="paragraph" w:styleId="Pta">
    <w:name w:val="footer"/>
    <w:basedOn w:val="Normlny"/>
    <w:link w:val="PtaChar"/>
    <w:uiPriority w:val="99"/>
    <w:unhideWhenUsed/>
    <w:rsid w:val="001A44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1A44B1"/>
  </w:style>
  <w:style w:type="character" w:styleId="Odkaznakomentr">
    <w:name w:val="annotation reference"/>
    <w:basedOn w:val="Predvolenpsmoodseku"/>
    <w:uiPriority w:val="99"/>
    <w:semiHidden/>
    <w:unhideWhenUsed/>
    <w:rsid w:val="007F00BB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7F00BB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7F00BB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F00BB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7F00BB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F00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7F00BB"/>
    <w:rPr>
      <w:rFonts w:ascii="Tahoma" w:hAnsi="Tahoma" w:cs="Tahoma"/>
      <w:sz w:val="16"/>
      <w:szCs w:val="16"/>
    </w:rPr>
  </w:style>
  <w:style w:type="paragraph" w:customStyle="1" w:styleId="CTL">
    <w:name w:val="CTL"/>
    <w:basedOn w:val="Normlny"/>
    <w:rsid w:val="001516D1"/>
    <w:pPr>
      <w:widowControl w:val="0"/>
      <w:numPr>
        <w:numId w:val="7"/>
      </w:numPr>
      <w:autoSpaceDE w:val="0"/>
      <w:autoSpaceDN w:val="0"/>
      <w:adjustRightInd w:val="0"/>
      <w:spacing w:after="12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OdsekzoznamuChar">
    <w:name w:val="Odsek zoznamu Char"/>
    <w:link w:val="Odsekzoznamu"/>
    <w:uiPriority w:val="34"/>
    <w:locked/>
    <w:rsid w:val="0045391A"/>
  </w:style>
  <w:style w:type="character" w:customStyle="1" w:styleId="Bodytext2">
    <w:name w:val="Body text (2)_"/>
    <w:basedOn w:val="Predvolenpsmoodseku"/>
    <w:link w:val="Bodytext21"/>
    <w:uiPriority w:val="99"/>
    <w:rsid w:val="008C389C"/>
    <w:rPr>
      <w:rFonts w:ascii="Times New Roman" w:hAnsi="Times New Roman" w:cs="Times New Roman"/>
      <w:shd w:val="clear" w:color="auto" w:fill="FFFFFF"/>
    </w:rPr>
  </w:style>
  <w:style w:type="paragraph" w:customStyle="1" w:styleId="Bodytext21">
    <w:name w:val="Body text (2)1"/>
    <w:basedOn w:val="Normlny"/>
    <w:link w:val="Bodytext2"/>
    <w:uiPriority w:val="99"/>
    <w:rsid w:val="008C389C"/>
    <w:pPr>
      <w:widowControl w:val="0"/>
      <w:shd w:val="clear" w:color="auto" w:fill="FFFFFF"/>
      <w:spacing w:after="60" w:line="240" w:lineRule="atLeast"/>
      <w:ind w:hanging="360"/>
      <w:jc w:val="center"/>
    </w:pPr>
    <w:rPr>
      <w:rFonts w:ascii="Times New Roman" w:hAnsi="Times New Roman" w:cs="Times New Roman"/>
    </w:rPr>
  </w:style>
  <w:style w:type="paragraph" w:styleId="Revzia">
    <w:name w:val="Revision"/>
    <w:hidden/>
    <w:uiPriority w:val="99"/>
    <w:semiHidden/>
    <w:rsid w:val="009522A2"/>
    <w:pPr>
      <w:spacing w:after="0" w:line="240" w:lineRule="auto"/>
    </w:pPr>
  </w:style>
  <w:style w:type="character" w:styleId="Hypertextovprepojenie">
    <w:name w:val="Hyperlink"/>
    <w:basedOn w:val="Predvolenpsmoodseku"/>
    <w:uiPriority w:val="99"/>
    <w:unhideWhenUsed/>
    <w:rsid w:val="003D749C"/>
    <w:rPr>
      <w:color w:val="0000FF" w:themeColor="hyperlink"/>
      <w:u w:val="single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9448EF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paragraph" w:styleId="Normlnywebov">
    <w:name w:val="Normal (Web)"/>
    <w:basedOn w:val="Normlny"/>
    <w:uiPriority w:val="99"/>
    <w:semiHidden/>
    <w:unhideWhenUsed/>
    <w:rsid w:val="009448EF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949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49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2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3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84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0284642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57281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48783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77959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236869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9670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583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8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411566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193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58609274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338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85320381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650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3FAAD-1AD9-4B02-8503-E8F6381D8B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1499</Words>
  <Characters>8547</Characters>
  <Application>Microsoft Office Word</Application>
  <DocSecurity>0</DocSecurity>
  <Lines>71</Lines>
  <Paragraphs>20</Paragraphs>
  <ScaleCrop>false</ScaleCrop>
  <HeadingPairs>
    <vt:vector size="4" baseType="variant">
      <vt:variant>
        <vt:lpstr>Názov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MVSR</Company>
  <LinksUpToDate>false</LinksUpToDate>
  <CharactersWithSpaces>10026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Rudolf Poláček</dc:creator>
  <cp:lastModifiedBy>Milan Varga</cp:lastModifiedBy>
  <cp:revision>2</cp:revision>
  <cp:lastPrinted>2020-07-13T12:19:00Z</cp:lastPrinted>
  <dcterms:created xsi:type="dcterms:W3CDTF">2021-02-17T22:25:00Z</dcterms:created>
  <dcterms:modified xsi:type="dcterms:W3CDTF">2021-02-17T22:25:00Z</dcterms:modified>
</cp:coreProperties>
</file>