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0E" w:rsidRPr="00EC2537" w:rsidRDefault="002A240E" w:rsidP="002A240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2A240E" w:rsidRPr="00157294" w:rsidRDefault="002A240E" w:rsidP="002A24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240E" w:rsidRPr="00157294" w:rsidRDefault="002A240E" w:rsidP="002A24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240E" w:rsidRPr="00157294" w:rsidRDefault="002A240E" w:rsidP="002A24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240E" w:rsidRPr="00157294" w:rsidRDefault="002A240E" w:rsidP="002A24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240E" w:rsidRPr="00157294" w:rsidRDefault="002A240E" w:rsidP="002A24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240E" w:rsidRPr="00157294" w:rsidRDefault="002A240E" w:rsidP="002A24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240E" w:rsidRPr="00157294" w:rsidRDefault="002A240E" w:rsidP="002A24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A240E" w:rsidRPr="00EC2537" w:rsidTr="00D1383F">
        <w:trPr>
          <w:trHeight w:val="2700"/>
        </w:trPr>
        <w:tc>
          <w:tcPr>
            <w:tcW w:w="9073" w:type="dxa"/>
          </w:tcPr>
          <w:p w:rsidR="002A240E" w:rsidRPr="0031184F" w:rsidRDefault="002A240E" w:rsidP="00D1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</w:p>
          <w:p w:rsidR="002A240E" w:rsidRPr="0031184F" w:rsidRDefault="002A240E" w:rsidP="00D1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A240E" w:rsidRPr="0031184F" w:rsidRDefault="002A240E" w:rsidP="00D1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A240E" w:rsidRPr="00260656" w:rsidRDefault="002A240E" w:rsidP="00D138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846C4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kúpnej zmluvy</w:t>
            </w:r>
          </w:p>
        </w:tc>
      </w:tr>
    </w:tbl>
    <w:p w:rsidR="002A240E" w:rsidRPr="00157294" w:rsidRDefault="002A240E" w:rsidP="002A24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240E" w:rsidRDefault="002A240E" w:rsidP="002A240E">
      <w:pPr>
        <w:keepNext/>
        <w:spacing w:before="240" w:after="60"/>
        <w:ind w:right="458"/>
        <w:jc w:val="center"/>
        <w:outlineLvl w:val="0"/>
        <w:rPr>
          <w:rFonts w:ascii="Arial Narrow" w:hAnsi="Arial Narrow"/>
          <w:b/>
          <w:sz w:val="22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  <w:r>
        <w:rPr>
          <w:rFonts w:ascii="Arial Narrow" w:hAnsi="Arial Narrow" w:cs="Arial"/>
          <w:b/>
          <w:smallCaps/>
          <w:sz w:val="24"/>
          <w:szCs w:val="24"/>
        </w:rPr>
        <w:lastRenderedPageBreak/>
        <w:t>KÚPNA ZMLUVA</w:t>
      </w:r>
      <w:r>
        <w:rPr>
          <w:rFonts w:ascii="Arial Narrow" w:hAnsi="Arial Narrow"/>
          <w:b/>
          <w:bCs/>
          <w:kern w:val="32"/>
          <w:sz w:val="22"/>
        </w:rPr>
        <w:t xml:space="preserve"> </w:t>
      </w:r>
      <w:r w:rsidRPr="00435AED">
        <w:rPr>
          <w:rFonts w:ascii="Arial Narrow" w:hAnsi="Arial Narrow"/>
          <w:b/>
          <w:sz w:val="22"/>
        </w:rPr>
        <w:t>č.  OVO2-20</w:t>
      </w:r>
      <w:r>
        <w:rPr>
          <w:rFonts w:ascii="Arial Narrow" w:hAnsi="Arial Narrow"/>
          <w:b/>
          <w:sz w:val="22"/>
        </w:rPr>
        <w:t>20</w:t>
      </w:r>
      <w:r w:rsidRPr="00435AED">
        <w:rPr>
          <w:rFonts w:ascii="Arial Narrow" w:hAnsi="Arial Narrow"/>
          <w:b/>
          <w:sz w:val="22"/>
        </w:rPr>
        <w:t>/000</w:t>
      </w:r>
      <w:r>
        <w:rPr>
          <w:rFonts w:ascii="Arial Narrow" w:hAnsi="Arial Narrow"/>
          <w:b/>
          <w:sz w:val="22"/>
        </w:rPr>
        <w:t>547-00</w:t>
      </w:r>
    </w:p>
    <w:p w:rsidR="002A240E" w:rsidRPr="00F25748" w:rsidRDefault="002A240E" w:rsidP="002A240E">
      <w:pPr>
        <w:keepNext/>
        <w:spacing w:before="240" w:after="0" w:line="240" w:lineRule="auto"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</w:rPr>
      </w:pPr>
      <w:r>
        <w:rPr>
          <w:rFonts w:ascii="Arial Narrow" w:hAnsi="Arial Narrow"/>
          <w:b/>
          <w:sz w:val="22"/>
        </w:rPr>
        <w:t>na dodanie univerzálneho dokončovacieho stroja</w:t>
      </w:r>
    </w:p>
    <w:p w:rsidR="002A240E" w:rsidRPr="00024204" w:rsidRDefault="002A240E" w:rsidP="002A240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uzatvorená podľa </w:t>
      </w:r>
      <w:r>
        <w:rPr>
          <w:rFonts w:ascii="Arial Narrow" w:hAnsi="Arial Narrow" w:cs="Calibri"/>
          <w:bCs/>
          <w:sz w:val="22"/>
        </w:rPr>
        <w:t xml:space="preserve">§ 269 ods. 2 </w:t>
      </w:r>
      <w:r w:rsidRPr="00024204">
        <w:rPr>
          <w:rFonts w:ascii="Arial Narrow" w:hAnsi="Arial Narrow" w:cs="Calibri"/>
          <w:bCs/>
          <w:sz w:val="22"/>
        </w:rPr>
        <w:t>zákona č. 513/1991 Zb. Obchodný zákonník v znení neskorších predpisov (ďalej</w:t>
      </w:r>
    </w:p>
    <w:p w:rsidR="002A240E" w:rsidRPr="00024204" w:rsidRDefault="002A240E" w:rsidP="002A240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len </w:t>
      </w:r>
      <w:r w:rsidRPr="00024204">
        <w:rPr>
          <w:rFonts w:ascii="Arial Narrow" w:hAnsi="Arial Narrow" w:cs="Calibri"/>
          <w:b/>
          <w:bCs/>
          <w:sz w:val="22"/>
        </w:rPr>
        <w:t>„</w:t>
      </w:r>
      <w:proofErr w:type="spellStart"/>
      <w:r w:rsidRPr="00024204">
        <w:rPr>
          <w:rFonts w:ascii="Arial Narrow" w:hAnsi="Arial Narrow" w:cs="Calibri"/>
          <w:b/>
          <w:bCs/>
          <w:sz w:val="22"/>
        </w:rPr>
        <w:t>ObZ</w:t>
      </w:r>
      <w:proofErr w:type="spellEnd"/>
      <w:r w:rsidRPr="00024204">
        <w:rPr>
          <w:rFonts w:ascii="Arial Narrow" w:hAnsi="Arial Narrow" w:cs="Calibri"/>
          <w:b/>
          <w:bCs/>
          <w:sz w:val="22"/>
        </w:rPr>
        <w:t>“</w:t>
      </w:r>
      <w:r w:rsidRPr="00024204">
        <w:rPr>
          <w:rFonts w:ascii="Arial Narrow" w:hAnsi="Arial Narrow" w:cs="Calibri"/>
          <w:bCs/>
          <w:sz w:val="22"/>
        </w:rPr>
        <w:t>) a podľa § 83 zákona č. 343/2015 Z.z. o </w:t>
      </w:r>
      <w:r>
        <w:rPr>
          <w:rFonts w:ascii="Arial Narrow" w:hAnsi="Arial Narrow" w:cs="Calibri"/>
          <w:bCs/>
          <w:sz w:val="22"/>
        </w:rPr>
        <w:t>v</w:t>
      </w:r>
      <w:r w:rsidRPr="00024204">
        <w:rPr>
          <w:rFonts w:ascii="Arial Narrow" w:hAnsi="Arial Narrow" w:cs="Calibri"/>
          <w:bCs/>
          <w:sz w:val="22"/>
        </w:rPr>
        <w:t>erejnom obstarávaní a o zmene a doplnení niektorých</w:t>
      </w:r>
    </w:p>
    <w:p w:rsidR="002A240E" w:rsidRDefault="002A240E" w:rsidP="002A240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zákonov v znení neskorších prepisov ( ďalej len </w:t>
      </w:r>
      <w:r w:rsidRPr="005035C4">
        <w:rPr>
          <w:rFonts w:ascii="Arial Narrow" w:hAnsi="Arial Narrow" w:cs="Calibri"/>
          <w:bCs/>
          <w:sz w:val="22"/>
        </w:rPr>
        <w:t>„zákon 343/2015 Z.z.“)</w:t>
      </w:r>
    </w:p>
    <w:p w:rsidR="002A240E" w:rsidRPr="00024204" w:rsidRDefault="002A240E" w:rsidP="002A240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 Zmluva“)</w:t>
      </w:r>
    </w:p>
    <w:p w:rsidR="002A240E" w:rsidRPr="00A74F1B" w:rsidRDefault="002A240E" w:rsidP="002A240E">
      <w:pPr>
        <w:ind w:right="458"/>
        <w:jc w:val="center"/>
        <w:rPr>
          <w:rFonts w:ascii="Arial Narrow" w:hAnsi="Arial Narrow"/>
          <w:sz w:val="22"/>
        </w:rPr>
      </w:pPr>
    </w:p>
    <w:p w:rsidR="002A240E" w:rsidRPr="005634C9" w:rsidRDefault="002A240E" w:rsidP="002A240E">
      <w:pPr>
        <w:pStyle w:val="Default"/>
        <w:rPr>
          <w:rFonts w:ascii="Arial Narrow" w:hAnsi="Arial Narrow"/>
          <w:bCs/>
          <w:sz w:val="22"/>
          <w:szCs w:val="22"/>
        </w:rPr>
      </w:pPr>
      <w:r w:rsidRPr="005634C9">
        <w:rPr>
          <w:rFonts w:ascii="Arial Narrow" w:hAnsi="Arial Narrow"/>
          <w:bCs/>
          <w:sz w:val="22"/>
          <w:szCs w:val="22"/>
        </w:rPr>
        <w:t xml:space="preserve">medzi </w:t>
      </w:r>
      <w:r>
        <w:rPr>
          <w:rFonts w:ascii="Arial Narrow" w:hAnsi="Arial Narrow"/>
          <w:bCs/>
          <w:sz w:val="22"/>
          <w:szCs w:val="22"/>
        </w:rPr>
        <w:t>zmluvnými stranami</w:t>
      </w:r>
    </w:p>
    <w:p w:rsidR="002A240E" w:rsidRDefault="002A240E" w:rsidP="002A240E">
      <w:pPr>
        <w:rPr>
          <w:rFonts w:ascii="Arial Narrow" w:hAnsi="Arial Narrow"/>
          <w:sz w:val="22"/>
        </w:rPr>
      </w:pPr>
    </w:p>
    <w:p w:rsidR="002A240E" w:rsidRPr="00A74F1B" w:rsidRDefault="002A240E" w:rsidP="002A240E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</w:rPr>
      </w:pPr>
      <w:r w:rsidRPr="00A74F1B">
        <w:rPr>
          <w:rFonts w:ascii="Arial Narrow" w:hAnsi="Arial Narrow"/>
          <w:b/>
          <w:sz w:val="22"/>
        </w:rPr>
        <w:t>Kupujúci:</w:t>
      </w:r>
    </w:p>
    <w:p w:rsidR="002A240E" w:rsidRPr="000814FA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2A240E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2A240E" w:rsidRPr="008F37EE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565125">
        <w:rPr>
          <w:rFonts w:ascii="Arial Narrow" w:hAnsi="Arial Narrow" w:cs="Arial Narrow"/>
          <w:sz w:val="22"/>
        </w:rPr>
        <w:t>V</w:t>
      </w:r>
      <w:r>
        <w:rPr>
          <w:rFonts w:ascii="Arial Narrow" w:hAnsi="Arial Narrow" w:cs="Arial Narrow"/>
          <w:sz w:val="22"/>
        </w:rPr>
        <w:t> </w:t>
      </w:r>
      <w:r w:rsidRPr="00565125">
        <w:rPr>
          <w:rFonts w:ascii="Arial Narrow" w:hAnsi="Arial Narrow" w:cs="Arial Narrow"/>
          <w:sz w:val="22"/>
        </w:rPr>
        <w:t>zastúpení</w:t>
      </w:r>
      <w:r>
        <w:rPr>
          <w:rFonts w:ascii="Arial Narrow" w:hAnsi="Arial Narrow" w:cs="Arial Narrow"/>
          <w:sz w:val="22"/>
        </w:rPr>
        <w:t xml:space="preserve">: </w:t>
      </w:r>
      <w:r w:rsidRPr="00AC46F4">
        <w:rPr>
          <w:rFonts w:ascii="Arial Narrow" w:hAnsi="Arial Narrow"/>
          <w:sz w:val="22"/>
          <w:lang w:bidi="sk-SK"/>
        </w:rPr>
        <w:t xml:space="preserve"> Ing. Ondrej </w:t>
      </w:r>
      <w:proofErr w:type="spellStart"/>
      <w:r w:rsidRPr="00AC46F4">
        <w:rPr>
          <w:rFonts w:ascii="Arial Narrow" w:hAnsi="Arial Narrow"/>
          <w:sz w:val="22"/>
          <w:lang w:bidi="sk-SK"/>
        </w:rPr>
        <w:t>Varačka</w:t>
      </w:r>
      <w:proofErr w:type="spellEnd"/>
      <w:r>
        <w:rPr>
          <w:rFonts w:ascii="Arial Narrow" w:hAnsi="Arial Narrow"/>
          <w:sz w:val="22"/>
          <w:lang w:bidi="sk-SK"/>
        </w:rPr>
        <w:t xml:space="preserve"> </w:t>
      </w:r>
      <w:r w:rsidRPr="00205E38">
        <w:rPr>
          <w:rFonts w:ascii="Arial Narrow" w:hAnsi="Arial Narrow"/>
          <w:sz w:val="22"/>
          <w:lang w:bidi="sk-SK"/>
        </w:rPr>
        <w:t>generálny tajomník služobného úradu Ministerstva vnútra SR</w:t>
      </w:r>
      <w:r>
        <w:rPr>
          <w:rFonts w:ascii="Arial Narrow" w:hAnsi="Arial Narrow"/>
          <w:sz w:val="22"/>
          <w:lang w:bidi="sk-SK"/>
        </w:rPr>
        <w:t xml:space="preserve"> </w:t>
      </w:r>
      <w:r w:rsidRPr="00205E38">
        <w:rPr>
          <w:rFonts w:ascii="Arial Narrow" w:hAnsi="Arial Narrow"/>
          <w:sz w:val="22"/>
          <w:lang w:bidi="sk-SK"/>
        </w:rPr>
        <w:t xml:space="preserve">na </w:t>
      </w:r>
      <w:r>
        <w:rPr>
          <w:rFonts w:ascii="Arial Narrow" w:hAnsi="Arial Narrow"/>
          <w:sz w:val="22"/>
          <w:lang w:bidi="sk-SK"/>
        </w:rPr>
        <w:t xml:space="preserve">   </w:t>
      </w:r>
    </w:p>
    <w:p w:rsidR="002A240E" w:rsidRPr="00C11E62" w:rsidRDefault="002A240E" w:rsidP="002A240E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lang w:bidi="sk-SK"/>
        </w:rPr>
        <w:t xml:space="preserve">                      </w:t>
      </w:r>
      <w:r w:rsidRPr="00205E38">
        <w:rPr>
          <w:rFonts w:ascii="Arial Narrow" w:hAnsi="Arial Narrow"/>
          <w:sz w:val="22"/>
          <w:lang w:bidi="sk-SK"/>
        </w:rPr>
        <w:t>základe</w:t>
      </w:r>
      <w:r>
        <w:rPr>
          <w:rFonts w:ascii="Arial Narrow" w:hAnsi="Arial Narrow"/>
          <w:sz w:val="22"/>
          <w:lang w:bidi="sk-SK"/>
        </w:rPr>
        <w:t xml:space="preserve">  </w:t>
      </w:r>
      <w:r w:rsidRPr="00205E38">
        <w:rPr>
          <w:rFonts w:ascii="Arial Narrow" w:hAnsi="Arial Narrow"/>
          <w:sz w:val="22"/>
          <w:lang w:bidi="sk-SK"/>
        </w:rPr>
        <w:t>plnej moci č. p.: KM-OPS4-2018/001604-117 zo dňa 30.04.2018</w:t>
      </w:r>
      <w:r w:rsidRPr="00565125">
        <w:rPr>
          <w:rFonts w:ascii="Arial Narrow" w:hAnsi="Arial Narrow" w:cs="Arial Narrow"/>
          <w:sz w:val="22"/>
        </w:rPr>
        <w:t xml:space="preserve">                                      </w:t>
      </w:r>
      <w:r>
        <w:rPr>
          <w:rFonts w:ascii="Arial Narrow" w:hAnsi="Arial Narrow" w:cs="Calibri"/>
          <w:bCs/>
          <w:sz w:val="22"/>
          <w:szCs w:val="22"/>
        </w:rPr>
        <w:t xml:space="preserve">  </w:t>
      </w:r>
    </w:p>
    <w:p w:rsidR="002A240E" w:rsidRPr="000814FA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:rsidR="002A240E" w:rsidRPr="000814FA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Bankové spojenie: Štátna pokladnica</w:t>
      </w:r>
    </w:p>
    <w:p w:rsidR="002A240E" w:rsidRPr="000814FA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Číslo účtu:  7000180023/8180</w:t>
      </w:r>
    </w:p>
    <w:p w:rsidR="002A240E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8180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0000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0070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0018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0023</w:t>
      </w:r>
    </w:p>
    <w:p w:rsidR="002A240E" w:rsidRPr="00A74F1B" w:rsidRDefault="002A240E" w:rsidP="002A240E">
      <w:pPr>
        <w:tabs>
          <w:tab w:val="left" w:pos="2410"/>
          <w:tab w:val="left" w:pos="2694"/>
        </w:tabs>
        <w:ind w:right="284" w:firstLine="426"/>
        <w:rPr>
          <w:rFonts w:ascii="Arial Narrow" w:hAnsi="Arial Narrow"/>
          <w:sz w:val="22"/>
        </w:rPr>
      </w:pPr>
    </w:p>
    <w:p w:rsidR="002A240E" w:rsidRDefault="002A240E" w:rsidP="002A240E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</w:rPr>
      </w:pPr>
      <w:r w:rsidRPr="00A74F1B"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>(</w:t>
      </w:r>
      <w:r w:rsidRPr="00A74F1B">
        <w:rPr>
          <w:rFonts w:ascii="Arial Narrow" w:hAnsi="Arial Narrow"/>
          <w:bCs/>
          <w:sz w:val="22"/>
        </w:rPr>
        <w:t>ďalej len „</w:t>
      </w:r>
      <w:r w:rsidRPr="00A74F1B">
        <w:rPr>
          <w:rFonts w:ascii="Arial Narrow" w:hAnsi="Arial Narrow"/>
          <w:b/>
          <w:bCs/>
          <w:sz w:val="22"/>
        </w:rPr>
        <w:t>Kupujúci</w:t>
      </w:r>
      <w:r w:rsidRPr="00A74F1B">
        <w:rPr>
          <w:rFonts w:ascii="Arial Narrow" w:hAnsi="Arial Narrow"/>
          <w:bCs/>
          <w:sz w:val="22"/>
        </w:rPr>
        <w:t>“</w:t>
      </w:r>
      <w:r>
        <w:rPr>
          <w:rFonts w:ascii="Arial Narrow" w:hAnsi="Arial Narrow"/>
          <w:bCs/>
          <w:sz w:val="22"/>
        </w:rPr>
        <w:t>)</w:t>
      </w:r>
    </w:p>
    <w:p w:rsidR="002A240E" w:rsidRPr="00A74F1B" w:rsidRDefault="002A240E" w:rsidP="002A240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2A240E" w:rsidRPr="00A74F1B" w:rsidRDefault="002A240E" w:rsidP="002A240E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sz w:val="22"/>
        </w:rPr>
      </w:pPr>
      <w:r w:rsidRPr="00A74F1B">
        <w:rPr>
          <w:rFonts w:ascii="Arial Narrow" w:hAnsi="Arial Narrow"/>
          <w:b/>
          <w:bCs/>
          <w:sz w:val="22"/>
        </w:rPr>
        <w:t>Predávajúci:</w:t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Názov: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Sídlo: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Štatutárny zástupca: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Splnomocnený k podpisu: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IČO: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DIČ: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IČ DPH: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Bankové spojenie: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Číslo účtu: </w:t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>IBAN: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Tel: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Fax: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Pr="007846C4" w:rsidRDefault="002A240E" w:rsidP="002A240E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e-mail: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2A240E" w:rsidRDefault="002A240E" w:rsidP="002A240E">
      <w:pPr>
        <w:tabs>
          <w:tab w:val="left" w:pos="480"/>
          <w:tab w:val="left" w:pos="7920"/>
        </w:tabs>
        <w:spacing w:after="0"/>
        <w:ind w:right="708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registrácia:  </w:t>
      </w:r>
    </w:p>
    <w:p w:rsidR="002A240E" w:rsidRPr="00A74F1B" w:rsidRDefault="002A240E" w:rsidP="002A240E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                                     </w:t>
      </w:r>
    </w:p>
    <w:p w:rsidR="002A240E" w:rsidRPr="00A74F1B" w:rsidRDefault="002A240E" w:rsidP="002A240E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</w:t>
      </w:r>
      <w:r w:rsidRPr="00A74F1B">
        <w:rPr>
          <w:rFonts w:ascii="Arial Narrow" w:hAnsi="Arial Narrow"/>
          <w:sz w:val="22"/>
        </w:rPr>
        <w:t>(ďalej len „</w:t>
      </w:r>
      <w:r w:rsidRPr="00A74F1B">
        <w:rPr>
          <w:rFonts w:ascii="Arial Narrow" w:hAnsi="Arial Narrow"/>
          <w:b/>
          <w:bCs/>
          <w:sz w:val="22"/>
        </w:rPr>
        <w:t>Predávajúci</w:t>
      </w:r>
      <w:r w:rsidRPr="00A74F1B">
        <w:rPr>
          <w:rFonts w:ascii="Arial Narrow" w:hAnsi="Arial Narrow"/>
          <w:sz w:val="22"/>
        </w:rPr>
        <w:t>")</w:t>
      </w:r>
    </w:p>
    <w:p w:rsidR="002A240E" w:rsidRDefault="002A240E" w:rsidP="002A240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A74F1B">
        <w:rPr>
          <w:rFonts w:ascii="Arial Narrow" w:hAnsi="Arial Narrow"/>
          <w:b/>
          <w:bCs/>
          <w:sz w:val="22"/>
        </w:rPr>
        <w:t>(Predávajúci</w:t>
      </w:r>
      <w:r w:rsidRPr="00A74F1B">
        <w:rPr>
          <w:rFonts w:ascii="Arial Narrow" w:hAnsi="Arial Narrow"/>
          <w:bCs/>
          <w:sz w:val="22"/>
        </w:rPr>
        <w:t xml:space="preserve"> a </w:t>
      </w:r>
      <w:r w:rsidRPr="00A74F1B">
        <w:rPr>
          <w:rFonts w:ascii="Arial Narrow" w:hAnsi="Arial Narrow"/>
          <w:b/>
          <w:bCs/>
          <w:sz w:val="22"/>
        </w:rPr>
        <w:t>Kupujúci</w:t>
      </w:r>
      <w:r w:rsidRPr="00A74F1B">
        <w:rPr>
          <w:rFonts w:ascii="Arial Narrow" w:hAnsi="Arial Narrow"/>
          <w:bCs/>
          <w:sz w:val="22"/>
        </w:rPr>
        <w:t xml:space="preserve"> spolu aj ako </w:t>
      </w:r>
      <w:r>
        <w:rPr>
          <w:rFonts w:ascii="Arial Narrow" w:hAnsi="Arial Narrow"/>
          <w:bCs/>
          <w:sz w:val="22"/>
        </w:rPr>
        <w:t>„</w:t>
      </w:r>
      <w:r w:rsidRPr="00000D2B">
        <w:rPr>
          <w:rFonts w:ascii="Arial Narrow" w:hAnsi="Arial Narrow"/>
          <w:b/>
          <w:bCs/>
          <w:sz w:val="22"/>
        </w:rPr>
        <w:t>Zmluvné strany</w:t>
      </w:r>
      <w:r>
        <w:rPr>
          <w:rFonts w:ascii="Arial Narrow" w:hAnsi="Arial Narrow"/>
          <w:b/>
          <w:bCs/>
          <w:sz w:val="22"/>
        </w:rPr>
        <w:t>“</w:t>
      </w:r>
      <w:r w:rsidRPr="00A74F1B">
        <w:rPr>
          <w:rFonts w:ascii="Arial Narrow" w:hAnsi="Arial Narrow"/>
          <w:bCs/>
          <w:sz w:val="22"/>
        </w:rPr>
        <w:t>)</w:t>
      </w:r>
    </w:p>
    <w:p w:rsidR="002A240E" w:rsidRPr="00A74F1B" w:rsidRDefault="002A240E" w:rsidP="002A240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2A240E" w:rsidRPr="00A74F1B" w:rsidRDefault="002A240E" w:rsidP="002A240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lastRenderedPageBreak/>
        <w:t>Článok I.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372CC6">
        <w:rPr>
          <w:rFonts w:ascii="Arial Narrow" w:hAnsi="Arial Narrow"/>
          <w:b/>
          <w:bCs/>
          <w:sz w:val="22"/>
          <w:szCs w:val="22"/>
        </w:rPr>
        <w:t>Úvodné ustanovenie</w:t>
      </w:r>
    </w:p>
    <w:p w:rsidR="002A240E" w:rsidRPr="00372CC6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2A240E" w:rsidRPr="000C71A3" w:rsidRDefault="002A240E" w:rsidP="002A240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 xml:space="preserve">Zmluvné strany uzatvárajú túto </w:t>
      </w:r>
      <w:r>
        <w:rPr>
          <w:rFonts w:ascii="Arial Narrow" w:hAnsi="Arial Narrow"/>
          <w:bCs/>
          <w:iCs/>
          <w:color w:val="000000"/>
          <w:sz w:val="22"/>
        </w:rPr>
        <w:t>Zmluvu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v súlade s výsledkom verejnej súťaže, ktorej oznámenie o vyhlásení verejného obstarávania bolo uverejnené vo Vestníku verejného obstarávania </w:t>
      </w:r>
      <w:r w:rsidRPr="000C71A3">
        <w:rPr>
          <w:rFonts w:ascii="Arial Narrow" w:hAnsi="Arial Narrow"/>
          <w:bCs/>
          <w:iCs/>
          <w:color w:val="000000"/>
          <w:sz w:val="22"/>
        </w:rPr>
        <w:t xml:space="preserve">č. </w:t>
      </w:r>
      <w:r w:rsidRPr="001D1547">
        <w:rPr>
          <w:rFonts w:ascii="Arial Narrow" w:hAnsi="Arial Narrow"/>
          <w:b/>
          <w:bCs/>
          <w:iCs/>
          <w:color w:val="000000"/>
          <w:sz w:val="22"/>
        </w:rPr>
        <w:t>XX/</w:t>
      </w:r>
      <w:r w:rsidRPr="001D1547">
        <w:rPr>
          <w:rFonts w:ascii="Arial Narrow" w:hAnsi="Arial Narrow"/>
          <w:b/>
          <w:bCs/>
          <w:iCs/>
          <w:sz w:val="22"/>
        </w:rPr>
        <w:t>20</w:t>
      </w:r>
      <w:r>
        <w:rPr>
          <w:rFonts w:ascii="Arial Narrow" w:hAnsi="Arial Narrow"/>
          <w:b/>
          <w:bCs/>
          <w:iCs/>
          <w:sz w:val="22"/>
        </w:rPr>
        <w:t>20</w:t>
      </w:r>
      <w:r w:rsidRPr="001D1547">
        <w:rPr>
          <w:rFonts w:ascii="Arial Narrow" w:hAnsi="Arial Narrow"/>
          <w:b/>
          <w:bCs/>
          <w:iCs/>
          <w:sz w:val="22"/>
        </w:rPr>
        <w:t xml:space="preserve"> d</w:t>
      </w:r>
      <w:r w:rsidRPr="001D1547">
        <w:rPr>
          <w:rFonts w:ascii="Arial Narrow" w:hAnsi="Arial Narrow"/>
          <w:b/>
          <w:bCs/>
          <w:iCs/>
          <w:color w:val="000000"/>
          <w:sz w:val="22"/>
        </w:rPr>
        <w:t>ňa XX.</w:t>
      </w:r>
      <w:r>
        <w:rPr>
          <w:rFonts w:ascii="Arial Narrow" w:hAnsi="Arial Narrow"/>
          <w:b/>
          <w:bCs/>
          <w:iCs/>
          <w:color w:val="000000"/>
          <w:sz w:val="22"/>
        </w:rPr>
        <w:t>X</w:t>
      </w:r>
      <w:r w:rsidRPr="001D1547">
        <w:rPr>
          <w:rFonts w:ascii="Arial Narrow" w:hAnsi="Arial Narrow"/>
          <w:b/>
          <w:bCs/>
          <w:iCs/>
          <w:color w:val="000000"/>
          <w:sz w:val="22"/>
        </w:rPr>
        <w:t>X.20</w:t>
      </w:r>
      <w:r>
        <w:rPr>
          <w:rFonts w:ascii="Arial Narrow" w:hAnsi="Arial Narrow"/>
          <w:b/>
          <w:bCs/>
          <w:iCs/>
          <w:color w:val="000000"/>
          <w:sz w:val="22"/>
        </w:rPr>
        <w:t>20</w:t>
      </w:r>
      <w:r w:rsidRPr="001D1547">
        <w:rPr>
          <w:rFonts w:ascii="Arial Narrow" w:hAnsi="Arial Narrow"/>
          <w:b/>
          <w:bCs/>
          <w:iCs/>
          <w:color w:val="000000"/>
          <w:sz w:val="22"/>
        </w:rPr>
        <w:t xml:space="preserve"> pod značkou XXXX -XXX </w:t>
      </w:r>
      <w:r w:rsidRPr="000C71A3">
        <w:rPr>
          <w:rFonts w:ascii="Arial Narrow" w:hAnsi="Arial Narrow"/>
          <w:bCs/>
          <w:iCs/>
          <w:color w:val="000000"/>
          <w:sz w:val="22"/>
        </w:rPr>
        <w:t>(ďalej len „VO“).</w:t>
      </w:r>
    </w:p>
    <w:p w:rsidR="002A240E" w:rsidRPr="000814FA" w:rsidRDefault="002A240E" w:rsidP="002A240E">
      <w:pPr>
        <w:pStyle w:val="Odsekzoznamu"/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>.</w:t>
      </w:r>
    </w:p>
    <w:p w:rsidR="002A240E" w:rsidRPr="000814FA" w:rsidRDefault="002A240E" w:rsidP="002A240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 xml:space="preserve">Základným účelom tejto </w:t>
      </w:r>
      <w:r>
        <w:rPr>
          <w:rFonts w:ascii="Arial Narrow" w:hAnsi="Arial Narrow"/>
          <w:bCs/>
          <w:iCs/>
          <w:color w:val="000000"/>
          <w:sz w:val="22"/>
        </w:rPr>
        <w:t>Zmluvy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je v súlade s výsledkom VO zabezpečenie dodania </w:t>
      </w:r>
      <w:r>
        <w:rPr>
          <w:rFonts w:ascii="Arial Narrow" w:hAnsi="Arial Narrow"/>
          <w:bCs/>
          <w:iCs/>
          <w:color w:val="000000"/>
          <w:sz w:val="22"/>
        </w:rPr>
        <w:t>predmetu zákazky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podľa článku </w:t>
      </w:r>
      <w:r>
        <w:rPr>
          <w:rFonts w:ascii="Arial Narrow" w:hAnsi="Arial Narrow"/>
          <w:bCs/>
          <w:iCs/>
          <w:color w:val="000000"/>
          <w:sz w:val="22"/>
        </w:rPr>
        <w:t xml:space="preserve">1 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a Prílohy č. 1 tejto </w:t>
      </w:r>
      <w:r>
        <w:rPr>
          <w:rFonts w:ascii="Arial Narrow" w:hAnsi="Arial Narrow"/>
          <w:bCs/>
          <w:iCs/>
          <w:color w:val="000000"/>
          <w:sz w:val="22"/>
        </w:rPr>
        <w:t>Zmluvy.</w:t>
      </w:r>
    </w:p>
    <w:p w:rsidR="002A240E" w:rsidRDefault="002A240E" w:rsidP="002A240E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sz w:val="22"/>
        </w:rPr>
      </w:pPr>
    </w:p>
    <w:p w:rsidR="002A240E" w:rsidRPr="00A74F1B" w:rsidRDefault="002A240E" w:rsidP="002A240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Článok II.</w:t>
      </w:r>
    </w:p>
    <w:p w:rsidR="002A240E" w:rsidRPr="00A74F1B" w:rsidRDefault="002A240E" w:rsidP="002A240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 w:rsidRPr="00A74F1B">
        <w:rPr>
          <w:rFonts w:ascii="Arial Narrow" w:hAnsi="Arial Narrow"/>
          <w:b/>
          <w:bCs/>
          <w:sz w:val="22"/>
        </w:rPr>
        <w:t>Predmet zmluvy</w:t>
      </w:r>
    </w:p>
    <w:p w:rsidR="002A240E" w:rsidRPr="00372CC6" w:rsidRDefault="002A240E" w:rsidP="002A240E">
      <w:pPr>
        <w:pStyle w:val="Odsekzoznamu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</w:rPr>
      </w:pPr>
      <w:r w:rsidRPr="00372CC6">
        <w:rPr>
          <w:rFonts w:ascii="Arial Narrow" w:hAnsi="Arial Narrow"/>
          <w:sz w:val="22"/>
        </w:rPr>
        <w:t xml:space="preserve">Predmetom tejto Zmluvy je záväzok </w:t>
      </w:r>
      <w:r>
        <w:rPr>
          <w:rFonts w:ascii="Arial Narrow" w:hAnsi="Arial Narrow"/>
          <w:sz w:val="22"/>
        </w:rPr>
        <w:t>P</w:t>
      </w:r>
      <w:r w:rsidRPr="00372CC6">
        <w:rPr>
          <w:rFonts w:ascii="Arial Narrow" w:hAnsi="Arial Narrow"/>
          <w:sz w:val="22"/>
        </w:rPr>
        <w:t xml:space="preserve">redávajúceho a dodať </w:t>
      </w:r>
      <w:r>
        <w:rPr>
          <w:rFonts w:ascii="Arial Narrow" w:hAnsi="Arial Narrow"/>
          <w:sz w:val="22"/>
        </w:rPr>
        <w:t xml:space="preserve">Kupujúcemu štyri (4) kusy </w:t>
      </w:r>
      <w:r w:rsidRPr="00372CC6">
        <w:rPr>
          <w:rFonts w:ascii="Arial Narrow" w:hAnsi="Arial Narrow"/>
          <w:sz w:val="22"/>
        </w:rPr>
        <w:t>špeciáln</w:t>
      </w:r>
      <w:r>
        <w:rPr>
          <w:rFonts w:ascii="Arial Narrow" w:hAnsi="Arial Narrow"/>
          <w:sz w:val="22"/>
        </w:rPr>
        <w:t>ych</w:t>
      </w:r>
      <w:r w:rsidRPr="00372CC6">
        <w:rPr>
          <w:rFonts w:ascii="Arial Narrow" w:hAnsi="Arial Narrow"/>
          <w:sz w:val="22"/>
        </w:rPr>
        <w:t xml:space="preserve"> motorov</w:t>
      </w:r>
      <w:r>
        <w:rPr>
          <w:rFonts w:ascii="Arial Narrow" w:hAnsi="Arial Narrow"/>
          <w:sz w:val="22"/>
        </w:rPr>
        <w:t>ých</w:t>
      </w:r>
      <w:r w:rsidRPr="00372CC6">
        <w:rPr>
          <w:rFonts w:ascii="Arial Narrow" w:hAnsi="Arial Narrow"/>
          <w:sz w:val="22"/>
        </w:rPr>
        <w:t xml:space="preserve"> vozid</w:t>
      </w:r>
      <w:r>
        <w:rPr>
          <w:rFonts w:ascii="Arial Narrow" w:hAnsi="Arial Narrow"/>
          <w:sz w:val="22"/>
        </w:rPr>
        <w:t>iel</w:t>
      </w:r>
      <w:r w:rsidRPr="00372CC6">
        <w:rPr>
          <w:rFonts w:ascii="Arial Narrow" w:hAnsi="Arial Narrow"/>
          <w:sz w:val="22"/>
        </w:rPr>
        <w:t xml:space="preserve"> typu </w:t>
      </w:r>
      <w:r w:rsidRPr="00372CC6">
        <w:rPr>
          <w:rFonts w:ascii="Arial Narrow" w:hAnsi="Arial Narrow"/>
          <w:b/>
          <w:sz w:val="22"/>
        </w:rPr>
        <w:t>„Univerzálny dokončovací stroj</w:t>
      </w:r>
      <w:r w:rsidRPr="00372CC6">
        <w:rPr>
          <w:rFonts w:ascii="Arial Narrow" w:hAnsi="Arial Narrow"/>
          <w:sz w:val="22"/>
        </w:rPr>
        <w:t xml:space="preserve">“, (ďalej len „predmet Zmluvy“) </w:t>
      </w:r>
      <w:r>
        <w:rPr>
          <w:rFonts w:ascii="Arial Narrow" w:hAnsi="Arial Narrow"/>
          <w:sz w:val="22"/>
        </w:rPr>
        <w:t>podľa Prílohy č. 1 tejto zmluvy a v lehote podľa článku V. tejto zmluvy</w:t>
      </w:r>
      <w:r w:rsidRPr="00372CC6">
        <w:rPr>
          <w:rFonts w:ascii="Arial Narrow" w:hAnsi="Arial Narrow"/>
          <w:sz w:val="22"/>
        </w:rPr>
        <w:t xml:space="preserve"> a záväzok </w:t>
      </w:r>
      <w:r>
        <w:rPr>
          <w:rFonts w:ascii="Arial Narrow" w:hAnsi="Arial Narrow"/>
          <w:sz w:val="22"/>
        </w:rPr>
        <w:t>K</w:t>
      </w:r>
      <w:r w:rsidRPr="00372CC6">
        <w:rPr>
          <w:rFonts w:ascii="Arial Narrow" w:hAnsi="Arial Narrow"/>
          <w:sz w:val="22"/>
        </w:rPr>
        <w:t xml:space="preserve">upujúceho </w:t>
      </w:r>
      <w:r>
        <w:rPr>
          <w:rFonts w:ascii="Arial Narrow" w:hAnsi="Arial Narrow"/>
          <w:sz w:val="22"/>
        </w:rPr>
        <w:t xml:space="preserve">riadne a včas </w:t>
      </w:r>
      <w:r w:rsidRPr="00372CC6">
        <w:rPr>
          <w:rFonts w:ascii="Arial Narrow" w:hAnsi="Arial Narrow"/>
          <w:sz w:val="22"/>
        </w:rPr>
        <w:t>dodaný predmet Zmluvy prevziať a zaplatiť zaň dohodnutú kúpnu cenu</w:t>
      </w:r>
      <w:r>
        <w:rPr>
          <w:rFonts w:ascii="Arial Narrow" w:hAnsi="Arial Narrow"/>
          <w:sz w:val="22"/>
        </w:rPr>
        <w:t xml:space="preserve"> v súlade s článkom III. tejto Zmluvy</w:t>
      </w:r>
      <w:r w:rsidRPr="00372CC6">
        <w:rPr>
          <w:rFonts w:ascii="Arial Narrow" w:hAnsi="Arial Narrow"/>
          <w:sz w:val="22"/>
        </w:rPr>
        <w:t>.</w:t>
      </w:r>
    </w:p>
    <w:p w:rsidR="002A240E" w:rsidRPr="00372CC6" w:rsidRDefault="002A240E" w:rsidP="002A240E">
      <w:pPr>
        <w:pStyle w:val="Odsekzoznamu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 xml:space="preserve">Predmet Zmluvy bude dodávaný vo vyhotovení podľa špecifikácie uvedenej v Prílohe č.1 tejto Zmluvy - Opis predmetu zákazky, technická špecifikácia a </w:t>
      </w:r>
      <w:r>
        <w:rPr>
          <w:rFonts w:ascii="Arial Narrow" w:hAnsi="Arial Narrow"/>
          <w:sz w:val="22"/>
        </w:rPr>
        <w:t>vo</w:t>
      </w:r>
      <w:r w:rsidRPr="00372CC6">
        <w:rPr>
          <w:rFonts w:ascii="Arial Narrow" w:hAnsi="Arial Narrow"/>
          <w:sz w:val="22"/>
        </w:rPr>
        <w:t> vlastn</w:t>
      </w:r>
      <w:r>
        <w:rPr>
          <w:rFonts w:ascii="Arial Narrow" w:hAnsi="Arial Narrow"/>
          <w:sz w:val="22"/>
        </w:rPr>
        <w:t>o</w:t>
      </w:r>
      <w:r w:rsidRPr="00372CC6">
        <w:rPr>
          <w:rFonts w:ascii="Arial Narrow" w:hAnsi="Arial Narrow"/>
          <w:sz w:val="22"/>
        </w:rPr>
        <w:t>m návrh</w:t>
      </w:r>
      <w:r>
        <w:rPr>
          <w:rFonts w:ascii="Arial Narrow" w:hAnsi="Arial Narrow"/>
          <w:sz w:val="22"/>
        </w:rPr>
        <w:t>u</w:t>
      </w:r>
      <w:r w:rsidRPr="00372CC6">
        <w:rPr>
          <w:rFonts w:ascii="Arial Narrow" w:hAnsi="Arial Narrow"/>
          <w:sz w:val="22"/>
        </w:rPr>
        <w:t xml:space="preserve"> plnenia </w:t>
      </w:r>
      <w:r>
        <w:rPr>
          <w:rFonts w:ascii="Arial Narrow" w:hAnsi="Arial Narrow"/>
          <w:sz w:val="22"/>
        </w:rPr>
        <w:t>P</w:t>
      </w:r>
      <w:r w:rsidRPr="00372CC6">
        <w:rPr>
          <w:rFonts w:ascii="Arial Narrow" w:hAnsi="Arial Narrow"/>
          <w:sz w:val="22"/>
        </w:rPr>
        <w:t>redávajúceho, ktorý predložil vo svojej ponuke v rámci verejného obstarávania.</w:t>
      </w:r>
    </w:p>
    <w:p w:rsidR="002A240E" w:rsidRDefault="002A240E" w:rsidP="002A240E">
      <w:pPr>
        <w:pStyle w:val="Odsekzoznamu"/>
        <w:tabs>
          <w:tab w:val="left" w:pos="567"/>
        </w:tabs>
        <w:spacing w:after="0" w:line="240" w:lineRule="auto"/>
        <w:ind w:left="567" w:firstLine="708"/>
        <w:jc w:val="both"/>
        <w:rPr>
          <w:rFonts w:ascii="Arial Narrow" w:hAnsi="Arial Narrow"/>
          <w:sz w:val="22"/>
        </w:rPr>
      </w:pPr>
    </w:p>
    <w:p w:rsidR="002A240E" w:rsidRPr="00372CC6" w:rsidRDefault="002A240E" w:rsidP="002A240E">
      <w:pPr>
        <w:pStyle w:val="Odsekzoznamu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 xml:space="preserve">Množstvo predmetu Zmluvy, ktoré </w:t>
      </w:r>
      <w:r>
        <w:rPr>
          <w:rFonts w:ascii="Arial Narrow" w:hAnsi="Arial Narrow"/>
          <w:sz w:val="22"/>
        </w:rPr>
        <w:t>K</w:t>
      </w:r>
      <w:r w:rsidRPr="00372CC6">
        <w:rPr>
          <w:rFonts w:ascii="Arial Narrow" w:hAnsi="Arial Narrow"/>
          <w:sz w:val="22"/>
        </w:rPr>
        <w:t xml:space="preserve">upujúci kúpi od </w:t>
      </w:r>
      <w:r>
        <w:rPr>
          <w:rFonts w:ascii="Arial Narrow" w:hAnsi="Arial Narrow"/>
          <w:sz w:val="22"/>
        </w:rPr>
        <w:t>P</w:t>
      </w:r>
      <w:r w:rsidRPr="00372CC6">
        <w:rPr>
          <w:rFonts w:ascii="Arial Narrow" w:hAnsi="Arial Narrow"/>
          <w:sz w:val="22"/>
        </w:rPr>
        <w:t>redávajúceho v súlade s touto Zmluvou je uvedené v štruktúrovanom rozpočte, ktorý tvorí Prílohu č. 2 tejto Zmluvy.</w:t>
      </w:r>
    </w:p>
    <w:p w:rsidR="002A240E" w:rsidRDefault="002A240E" w:rsidP="002A240E">
      <w:pPr>
        <w:pStyle w:val="Odsekzoznamu"/>
        <w:tabs>
          <w:tab w:val="left" w:pos="567"/>
        </w:tabs>
        <w:ind w:left="567"/>
        <w:rPr>
          <w:rFonts w:ascii="Arial Narrow" w:hAnsi="Arial Narrow"/>
          <w:sz w:val="22"/>
        </w:rPr>
      </w:pPr>
    </w:p>
    <w:p w:rsidR="002A240E" w:rsidRPr="00372CC6" w:rsidRDefault="002A240E" w:rsidP="002A240E">
      <w:pPr>
        <w:pStyle w:val="Odsekzoznamu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>Predávajúci sa zaväzuje, že v rámci kúpnej ceny s predmetom Zmluvy</w:t>
      </w:r>
      <w:r>
        <w:rPr>
          <w:rFonts w:ascii="Arial Narrow" w:hAnsi="Arial Narrow"/>
          <w:sz w:val="22"/>
        </w:rPr>
        <w:t xml:space="preserve"> Kupujúcemu</w:t>
      </w:r>
      <w:r w:rsidRPr="00372CC6">
        <w:rPr>
          <w:rFonts w:ascii="Arial Narrow" w:hAnsi="Arial Narrow"/>
          <w:sz w:val="22"/>
        </w:rPr>
        <w:t xml:space="preserve">  súčasne dodá: </w:t>
      </w:r>
    </w:p>
    <w:p w:rsidR="002A240E" w:rsidRPr="00CA3736" w:rsidRDefault="002A240E" w:rsidP="002A240E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A3736">
        <w:rPr>
          <w:rFonts w:ascii="Arial Narrow" w:hAnsi="Arial Narrow" w:cs="Arial"/>
          <w:sz w:val="22"/>
        </w:rPr>
        <w:t xml:space="preserve">informácie (v písomnej </w:t>
      </w:r>
      <w:r>
        <w:rPr>
          <w:rFonts w:ascii="Arial Narrow" w:hAnsi="Arial Narrow" w:cs="Arial"/>
          <w:sz w:val="22"/>
        </w:rPr>
        <w:t>podobe</w:t>
      </w:r>
      <w:r w:rsidRPr="00CA3736">
        <w:rPr>
          <w:rFonts w:ascii="Arial Narrow" w:hAnsi="Arial Narrow" w:cs="Arial"/>
          <w:sz w:val="22"/>
        </w:rPr>
        <w:t>) o</w:t>
      </w:r>
      <w:r>
        <w:rPr>
          <w:rFonts w:ascii="Arial Narrow" w:hAnsi="Arial Narrow" w:cs="Arial"/>
          <w:sz w:val="22"/>
        </w:rPr>
        <w:t> </w:t>
      </w:r>
      <w:r w:rsidRPr="00CA3736">
        <w:rPr>
          <w:rFonts w:ascii="Arial Narrow" w:hAnsi="Arial Narrow" w:cs="Arial"/>
          <w:sz w:val="22"/>
        </w:rPr>
        <w:t>používaní</w:t>
      </w:r>
      <w:r>
        <w:rPr>
          <w:rFonts w:ascii="Arial Narrow" w:hAnsi="Arial Narrow" w:cs="Arial"/>
          <w:sz w:val="22"/>
        </w:rPr>
        <w:t xml:space="preserve"> predmetu Zmluvy</w:t>
      </w:r>
      <w:r w:rsidRPr="00CA3736">
        <w:rPr>
          <w:rFonts w:ascii="Arial Narrow" w:hAnsi="Arial Narrow" w:cs="Arial"/>
          <w:sz w:val="22"/>
        </w:rPr>
        <w:t>,</w:t>
      </w:r>
    </w:p>
    <w:p w:rsidR="002A240E" w:rsidRPr="00CA3736" w:rsidRDefault="002A240E" w:rsidP="002A240E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A3736">
        <w:rPr>
          <w:rFonts w:ascii="Arial Narrow" w:hAnsi="Arial Narrow" w:cs="Arial"/>
          <w:sz w:val="22"/>
        </w:rPr>
        <w:t xml:space="preserve">informácie (v písomnej </w:t>
      </w:r>
      <w:r>
        <w:rPr>
          <w:rFonts w:ascii="Arial Narrow" w:hAnsi="Arial Narrow" w:cs="Arial"/>
          <w:sz w:val="22"/>
        </w:rPr>
        <w:t>podobe</w:t>
      </w:r>
      <w:r w:rsidRPr="00CA3736">
        <w:rPr>
          <w:rFonts w:ascii="Arial Narrow" w:hAnsi="Arial Narrow" w:cs="Arial"/>
          <w:sz w:val="22"/>
        </w:rPr>
        <w:t xml:space="preserve">) o údržbe vykonávanej používateľom </w:t>
      </w:r>
      <w:r>
        <w:rPr>
          <w:rFonts w:ascii="Arial Narrow" w:hAnsi="Arial Narrow" w:cs="Arial"/>
          <w:sz w:val="22"/>
        </w:rPr>
        <w:t>predmetu Zmluvy</w:t>
      </w:r>
      <w:r w:rsidRPr="00CA3736">
        <w:rPr>
          <w:rFonts w:ascii="Arial Narrow" w:hAnsi="Arial Narrow" w:cs="Arial"/>
          <w:sz w:val="22"/>
        </w:rPr>
        <w:t>,</w:t>
      </w:r>
    </w:p>
    <w:p w:rsidR="002A240E" w:rsidRPr="00CA3736" w:rsidRDefault="002A240E" w:rsidP="002A240E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A3736">
        <w:rPr>
          <w:rFonts w:ascii="Arial Narrow" w:hAnsi="Arial Narrow" w:cs="Arial"/>
          <w:sz w:val="22"/>
        </w:rPr>
        <w:t xml:space="preserve">lehoty a obsah pravidelných kontrol a skúšok </w:t>
      </w:r>
      <w:r>
        <w:rPr>
          <w:rFonts w:ascii="Arial Narrow" w:hAnsi="Arial Narrow" w:cs="Arial"/>
          <w:sz w:val="22"/>
        </w:rPr>
        <w:t xml:space="preserve">predmetu Zmluvy </w:t>
      </w:r>
      <w:r w:rsidRPr="00CA3736">
        <w:rPr>
          <w:rFonts w:ascii="Arial Narrow" w:hAnsi="Arial Narrow" w:cs="Arial"/>
          <w:sz w:val="22"/>
        </w:rPr>
        <w:t xml:space="preserve">stanovených výrobcom (v písomnej </w:t>
      </w:r>
      <w:r>
        <w:rPr>
          <w:rFonts w:ascii="Arial Narrow" w:hAnsi="Arial Narrow" w:cs="Arial"/>
          <w:sz w:val="22"/>
        </w:rPr>
        <w:t>podobe</w:t>
      </w:r>
      <w:r w:rsidRPr="00CA3736">
        <w:rPr>
          <w:rFonts w:ascii="Arial Narrow" w:hAnsi="Arial Narrow" w:cs="Arial"/>
          <w:sz w:val="22"/>
        </w:rPr>
        <w:t>),</w:t>
      </w:r>
    </w:p>
    <w:p w:rsidR="002A240E" w:rsidRPr="00CA3736" w:rsidRDefault="002A240E" w:rsidP="002A240E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A3736">
        <w:rPr>
          <w:rFonts w:ascii="Arial Narrow" w:hAnsi="Arial Narrow" w:cs="Arial"/>
          <w:sz w:val="22"/>
        </w:rPr>
        <w:t>normu spotreby PHM v litroch pre predpokladaný spôsob používania vozidla</w:t>
      </w:r>
    </w:p>
    <w:p w:rsidR="002A240E" w:rsidRPr="00CA3736" w:rsidRDefault="002A240E" w:rsidP="002A240E">
      <w:pPr>
        <w:pStyle w:val="Odsekzoznamu"/>
        <w:tabs>
          <w:tab w:val="left" w:pos="1332"/>
        </w:tabs>
        <w:spacing w:after="0" w:line="240" w:lineRule="auto"/>
        <w:ind w:left="360"/>
        <w:contextualSpacing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</w:t>
      </w:r>
      <w:r w:rsidRPr="00CA3736">
        <w:rPr>
          <w:rFonts w:ascii="Arial Narrow" w:hAnsi="Arial Narrow" w:cs="Arial"/>
          <w:sz w:val="22"/>
        </w:rPr>
        <w:t xml:space="preserve">na jednu </w:t>
      </w:r>
      <w:proofErr w:type="spellStart"/>
      <w:r w:rsidRPr="00CA3736">
        <w:rPr>
          <w:rFonts w:ascii="Arial Narrow" w:hAnsi="Arial Narrow" w:cs="Arial"/>
          <w:sz w:val="22"/>
        </w:rPr>
        <w:t>motohodinu</w:t>
      </w:r>
      <w:proofErr w:type="spellEnd"/>
      <w:r w:rsidRPr="00CA3736">
        <w:rPr>
          <w:rFonts w:ascii="Arial Narrow" w:hAnsi="Arial Narrow" w:cs="Arial"/>
          <w:sz w:val="22"/>
        </w:rPr>
        <w:t xml:space="preserve"> (60 minút) pri chode motora vozidla pri voľnobežných otáčkach,</w:t>
      </w:r>
    </w:p>
    <w:p w:rsidR="002A240E" w:rsidRDefault="002A240E" w:rsidP="002A240E">
      <w:pPr>
        <w:pStyle w:val="Odsekzoznamu"/>
        <w:tabs>
          <w:tab w:val="left" w:pos="1332"/>
        </w:tabs>
        <w:spacing w:after="0" w:line="240" w:lineRule="auto"/>
        <w:ind w:left="360"/>
        <w:contextualSpacing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</w:t>
      </w:r>
      <w:r w:rsidRPr="00CA3736">
        <w:rPr>
          <w:rFonts w:ascii="Arial Narrow" w:hAnsi="Arial Narrow" w:cs="Arial"/>
          <w:sz w:val="22"/>
        </w:rPr>
        <w:t>na 100 kilometrov jazdy (kombinovaná norma),</w:t>
      </w:r>
    </w:p>
    <w:p w:rsidR="002A240E" w:rsidRPr="00A3728C" w:rsidRDefault="002A240E" w:rsidP="002A240E">
      <w:pPr>
        <w:pStyle w:val="Odsekzoznamu"/>
        <w:tabs>
          <w:tab w:val="left" w:pos="1332"/>
        </w:tabs>
        <w:spacing w:after="0" w:line="240" w:lineRule="auto"/>
        <w:ind w:left="360"/>
        <w:contextualSpacing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</w:t>
      </w:r>
      <w:r w:rsidRPr="00CA3736">
        <w:rPr>
          <w:rFonts w:ascii="Arial Narrow" w:hAnsi="Arial Narrow" w:cs="Arial"/>
          <w:sz w:val="22"/>
        </w:rPr>
        <w:t xml:space="preserve">na jednu </w:t>
      </w:r>
      <w:proofErr w:type="spellStart"/>
      <w:r w:rsidRPr="00CA3736">
        <w:rPr>
          <w:rFonts w:ascii="Arial Narrow" w:hAnsi="Arial Narrow" w:cs="Arial"/>
          <w:sz w:val="22"/>
        </w:rPr>
        <w:t>motohodinu</w:t>
      </w:r>
      <w:proofErr w:type="spellEnd"/>
      <w:r w:rsidRPr="00CA3736">
        <w:rPr>
          <w:rFonts w:ascii="Arial Narrow" w:hAnsi="Arial Narrow" w:cs="Arial"/>
          <w:sz w:val="22"/>
        </w:rPr>
        <w:t xml:space="preserve"> (60 minút) pr</w:t>
      </w:r>
      <w:r>
        <w:rPr>
          <w:rFonts w:ascii="Arial Narrow" w:hAnsi="Arial Narrow" w:cs="Arial"/>
          <w:sz w:val="22"/>
        </w:rPr>
        <w:t>e pracovnú činnosť</w:t>
      </w:r>
      <w:r w:rsidRPr="00CA3736">
        <w:rPr>
          <w:rFonts w:ascii="Arial Narrow" w:hAnsi="Arial Narrow" w:cs="Arial"/>
          <w:sz w:val="22"/>
        </w:rPr>
        <w:t xml:space="preserve"> motora vozidla </w:t>
      </w:r>
      <w:r>
        <w:rPr>
          <w:rFonts w:ascii="Arial Narrow" w:hAnsi="Arial Narrow" w:cs="Arial"/>
          <w:sz w:val="22"/>
        </w:rPr>
        <w:t>nadstavby</w:t>
      </w:r>
      <w:r w:rsidRPr="00CA3736">
        <w:rPr>
          <w:rFonts w:ascii="Arial Narrow" w:hAnsi="Arial Narrow" w:cs="Arial"/>
          <w:sz w:val="22"/>
        </w:rPr>
        <w:t>,</w:t>
      </w:r>
    </w:p>
    <w:p w:rsidR="002A240E" w:rsidRPr="00CA3736" w:rsidRDefault="002A240E" w:rsidP="002A240E">
      <w:pPr>
        <w:pStyle w:val="Odsekzoznamu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CA3736">
        <w:rPr>
          <w:rFonts w:ascii="Arial Narrow" w:hAnsi="Arial Narrow" w:cs="Arial"/>
          <w:sz w:val="22"/>
        </w:rPr>
        <w:t xml:space="preserve"> normu spotreby PHM v litroch pre všetky osadené zariadenia so spaľovacím motorom na jednu </w:t>
      </w:r>
      <w:proofErr w:type="spellStart"/>
      <w:r w:rsidRPr="00CA3736">
        <w:rPr>
          <w:rFonts w:ascii="Arial Narrow" w:hAnsi="Arial Narrow" w:cs="Arial"/>
          <w:sz w:val="22"/>
        </w:rPr>
        <w:t>motohodinu</w:t>
      </w:r>
      <w:proofErr w:type="spellEnd"/>
      <w:r w:rsidRPr="00CA3736">
        <w:rPr>
          <w:rFonts w:ascii="Arial Narrow" w:hAnsi="Arial Narrow" w:cs="Arial"/>
          <w:sz w:val="22"/>
        </w:rPr>
        <w:t xml:space="preserve"> (60 minút) pri chode motora pri otáčkach potrebných na ich činnosť,</w:t>
      </w:r>
    </w:p>
    <w:p w:rsidR="002A240E" w:rsidRPr="00C65535" w:rsidRDefault="002A240E" w:rsidP="002A240E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plnohodnotné rezervné koleso umiestnené na vozidle,</w:t>
      </w:r>
    </w:p>
    <w:p w:rsidR="002A240E" w:rsidRPr="00C65535" w:rsidRDefault="002A240E" w:rsidP="002A240E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kompletné príslušenstvo potrebné pre výmenu kolesa vrátane hydraulického zdviháku,</w:t>
      </w:r>
    </w:p>
    <w:p w:rsidR="002A240E" w:rsidRPr="00C65535" w:rsidRDefault="002A240E" w:rsidP="002A240E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kompletné príslušenstvo (vrátane ťažnej tyče) pre ťahanie a vlečenie v prípade poruchy,</w:t>
      </w:r>
    </w:p>
    <w:p w:rsidR="002A240E" w:rsidRPr="00C65535" w:rsidRDefault="002A240E" w:rsidP="002A240E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podložky na upevnenie tabuliek pre evidenčné číslo,</w:t>
      </w:r>
    </w:p>
    <w:p w:rsidR="002A240E" w:rsidRDefault="002A240E" w:rsidP="002A240E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ostatná povinná výbava motorového vozidla predpísaná všeobecne záväzným právnym predpisom.</w:t>
      </w:r>
    </w:p>
    <w:p w:rsidR="002A240E" w:rsidRDefault="002A240E" w:rsidP="002A240E">
      <w:pPr>
        <w:pStyle w:val="Odsekzoznamu"/>
        <w:tabs>
          <w:tab w:val="left" w:pos="1332"/>
        </w:tabs>
        <w:spacing w:after="0" w:line="240" w:lineRule="auto"/>
        <w:ind w:left="907"/>
        <w:contextualSpacing/>
        <w:jc w:val="both"/>
        <w:rPr>
          <w:rFonts w:ascii="Arial Narrow" w:hAnsi="Arial Narrow" w:cs="Arial"/>
          <w:sz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III.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KÚPNA CENA</w:t>
      </w: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A240E" w:rsidRPr="00372CC6" w:rsidRDefault="002A240E" w:rsidP="002A240E">
      <w:pPr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>3.1</w:t>
      </w:r>
      <w:r w:rsidRPr="00F579E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ab/>
      </w:r>
      <w:r w:rsidRPr="00372CC6">
        <w:rPr>
          <w:rFonts w:ascii="Arial Narrow" w:hAnsi="Arial Narrow"/>
          <w:sz w:val="22"/>
        </w:rPr>
        <w:t xml:space="preserve">Kúpna cena za </w:t>
      </w:r>
      <w:r>
        <w:rPr>
          <w:rFonts w:ascii="Arial Narrow" w:hAnsi="Arial Narrow"/>
          <w:sz w:val="22"/>
        </w:rPr>
        <w:t>predmet Zmluvy</w:t>
      </w:r>
      <w:r w:rsidRPr="00372CC6">
        <w:rPr>
          <w:rFonts w:ascii="Arial Narrow" w:hAnsi="Arial Narrow"/>
          <w:sz w:val="22"/>
        </w:rPr>
        <w:t xml:space="preserve"> je stanovená v súlade so zákonom NR SR  č. 18/1996 Z. z. o cenách v znení neskorších predpisov  a vyhlášky Ministerstva financií Slovenskej republiky č. 87/1996 Z. z.</w:t>
      </w:r>
      <w:r>
        <w:rPr>
          <w:rFonts w:ascii="Arial Narrow" w:hAnsi="Arial Narrow"/>
          <w:sz w:val="22"/>
        </w:rPr>
        <w:t>,</w:t>
      </w:r>
      <w:r w:rsidRPr="00372CC6">
        <w:rPr>
          <w:rFonts w:ascii="Arial Narrow" w:hAnsi="Arial Narrow"/>
          <w:sz w:val="22"/>
        </w:rPr>
        <w:t xml:space="preserve"> ktorou sa vykonáva zákon NR SR č. 18/1996 Z. z. o cenách ako cena konečná a je špecifikovaná v Prílohe č. </w:t>
      </w:r>
      <w:r>
        <w:rPr>
          <w:rFonts w:ascii="Arial Narrow" w:hAnsi="Arial Narrow"/>
          <w:sz w:val="22"/>
        </w:rPr>
        <w:t>2</w:t>
      </w:r>
      <w:r w:rsidRPr="00372CC6">
        <w:rPr>
          <w:rFonts w:ascii="Arial Narrow" w:hAnsi="Arial Narrow"/>
          <w:sz w:val="22"/>
        </w:rPr>
        <w:t xml:space="preserve"> tejto </w:t>
      </w:r>
      <w:r>
        <w:rPr>
          <w:rFonts w:ascii="Arial Narrow" w:hAnsi="Arial Narrow"/>
          <w:sz w:val="22"/>
        </w:rPr>
        <w:t>Z</w:t>
      </w:r>
      <w:r w:rsidRPr="00372CC6">
        <w:rPr>
          <w:rFonts w:ascii="Arial Narrow" w:hAnsi="Arial Narrow"/>
          <w:sz w:val="22"/>
        </w:rPr>
        <w:t>mluvy</w:t>
      </w:r>
      <w:r>
        <w:rPr>
          <w:rFonts w:ascii="Arial Narrow" w:hAnsi="Arial Narrow"/>
          <w:sz w:val="22"/>
        </w:rPr>
        <w:t>.</w:t>
      </w:r>
    </w:p>
    <w:p w:rsidR="002A240E" w:rsidRPr="00372CC6" w:rsidRDefault="002A240E" w:rsidP="002A240E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72CC6">
        <w:rPr>
          <w:rFonts w:ascii="Arial Narrow" w:hAnsi="Arial Narrow"/>
          <w:color w:val="auto"/>
          <w:sz w:val="22"/>
          <w:szCs w:val="22"/>
        </w:rPr>
        <w:lastRenderedPageBreak/>
        <w:t xml:space="preserve"> 3.2 .</w:t>
      </w:r>
      <w:r w:rsidRPr="00372CC6">
        <w:rPr>
          <w:rFonts w:ascii="Arial Narrow" w:hAnsi="Arial Narrow"/>
          <w:color w:val="auto"/>
          <w:sz w:val="22"/>
          <w:szCs w:val="22"/>
        </w:rPr>
        <w:tab/>
        <w:t>Kúpnou cenou sa rozumie cena vrátane colných a daňových poplatkov, komplexného zabezpečenia služieb spojených s dodávkou tovaru, vrátane dopravy do miesta plnenia uvedeného v bode 5.1. tejto  zmluvy (náklady na dopravu, poistenie a ostatné náklady spojené s dodávkou tovaru) a vrátane vykonania predpredajného servisu, poučenia a zaškolenia obsluhy, ako aj plánovaných servisných činností.</w:t>
      </w:r>
    </w:p>
    <w:p w:rsidR="002A240E" w:rsidRPr="00372CC6" w:rsidRDefault="002A240E" w:rsidP="002A240E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72CC6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2A240E" w:rsidRPr="00372CC6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72CC6">
        <w:rPr>
          <w:rFonts w:ascii="Arial Narrow" w:hAnsi="Arial Narrow"/>
          <w:color w:val="auto"/>
          <w:sz w:val="22"/>
          <w:szCs w:val="22"/>
        </w:rPr>
        <w:t xml:space="preserve">3.3. </w:t>
      </w:r>
      <w:r w:rsidRPr="00372CC6">
        <w:rPr>
          <w:rFonts w:ascii="Arial Narrow" w:hAnsi="Arial Narrow"/>
          <w:color w:val="auto"/>
          <w:sz w:val="22"/>
          <w:szCs w:val="22"/>
        </w:rPr>
        <w:tab/>
        <w:t xml:space="preserve">Dohodnutú cenu je možné meniť iba pri zmene colných a daňových predpisov, a to len po vzájomnej dohode zmluvných strán, v zmysle zákona </w:t>
      </w:r>
      <w:r>
        <w:rPr>
          <w:rFonts w:ascii="Arial Narrow" w:hAnsi="Arial Narrow"/>
          <w:color w:val="auto"/>
          <w:sz w:val="22"/>
          <w:szCs w:val="22"/>
        </w:rPr>
        <w:t xml:space="preserve">NR SR </w:t>
      </w:r>
      <w:r w:rsidRPr="00372CC6">
        <w:rPr>
          <w:rFonts w:ascii="Arial Narrow" w:hAnsi="Arial Narrow"/>
          <w:color w:val="auto"/>
          <w:sz w:val="22"/>
          <w:szCs w:val="22"/>
        </w:rPr>
        <w:t xml:space="preserve">č.18/1996 Z.z. o cenách </w:t>
      </w:r>
      <w:r>
        <w:rPr>
          <w:rFonts w:ascii="Arial Narrow" w:hAnsi="Arial Narrow"/>
          <w:color w:val="auto"/>
          <w:sz w:val="22"/>
          <w:szCs w:val="22"/>
        </w:rPr>
        <w:t xml:space="preserve">v znení neskorších predpisov </w:t>
      </w:r>
      <w:r w:rsidRPr="00372CC6">
        <w:rPr>
          <w:rFonts w:ascii="Arial Narrow" w:hAnsi="Arial Narrow"/>
          <w:color w:val="auto"/>
          <w:sz w:val="22"/>
          <w:szCs w:val="22"/>
        </w:rPr>
        <w:t xml:space="preserve">a vyhlášky </w:t>
      </w:r>
      <w:r>
        <w:rPr>
          <w:rFonts w:ascii="Arial Narrow" w:hAnsi="Arial Narrow"/>
          <w:color w:val="auto"/>
          <w:sz w:val="22"/>
          <w:szCs w:val="22"/>
        </w:rPr>
        <w:t xml:space="preserve">Ministerstva financií Slovenskej republiky </w:t>
      </w:r>
      <w:r w:rsidRPr="00372CC6">
        <w:rPr>
          <w:rFonts w:ascii="Arial Narrow" w:hAnsi="Arial Narrow"/>
          <w:color w:val="auto"/>
          <w:sz w:val="22"/>
          <w:szCs w:val="22"/>
        </w:rPr>
        <w:t>č. 87/1996 Z. z.</w:t>
      </w:r>
      <w:r>
        <w:rPr>
          <w:rFonts w:ascii="Arial Narrow" w:hAnsi="Arial Narrow"/>
          <w:color w:val="auto"/>
          <w:sz w:val="22"/>
          <w:szCs w:val="22"/>
        </w:rPr>
        <w:t>, ktorou sa vykonáva zákon NR SR č. 18/1996 Z.z. o cenách.</w:t>
      </w:r>
      <w:r w:rsidRPr="00372CC6">
        <w:rPr>
          <w:rFonts w:ascii="Arial Narrow" w:hAnsi="Arial Narrow"/>
          <w:sz w:val="22"/>
          <w:szCs w:val="22"/>
        </w:rPr>
        <w:t xml:space="preserve"> </w:t>
      </w:r>
    </w:p>
    <w:p w:rsidR="002A240E" w:rsidRDefault="002A240E" w:rsidP="002A240E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IV.</w:t>
      </w: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PLATOBNÉ PODMIENKY</w:t>
      </w:r>
    </w:p>
    <w:p w:rsidR="002A240E" w:rsidRDefault="002A240E" w:rsidP="002A240E">
      <w:pPr>
        <w:pStyle w:val="Default"/>
        <w:rPr>
          <w:rFonts w:ascii="Arial Narrow" w:hAnsi="Arial Narrow"/>
          <w:sz w:val="22"/>
          <w:szCs w:val="22"/>
        </w:rPr>
      </w:pPr>
    </w:p>
    <w:p w:rsidR="002A240E" w:rsidRPr="00372CC6" w:rsidRDefault="002A240E" w:rsidP="002A240E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 xml:space="preserve">Cena sa uhrádza  prevodným príkazom prostredníctvom finančného ústavu </w:t>
      </w:r>
      <w:r>
        <w:rPr>
          <w:rFonts w:ascii="Arial Narrow" w:hAnsi="Arial Narrow"/>
          <w:sz w:val="22"/>
        </w:rPr>
        <w:t>K</w:t>
      </w:r>
      <w:r w:rsidRPr="00372CC6">
        <w:rPr>
          <w:rFonts w:ascii="Arial Narrow" w:hAnsi="Arial Narrow"/>
          <w:sz w:val="22"/>
        </w:rPr>
        <w:t xml:space="preserve">upujúceho na základe </w:t>
      </w:r>
      <w:r>
        <w:rPr>
          <w:rFonts w:ascii="Arial Narrow" w:hAnsi="Arial Narrow"/>
          <w:sz w:val="22"/>
        </w:rPr>
        <w:t>P</w:t>
      </w:r>
      <w:r w:rsidRPr="00372CC6">
        <w:rPr>
          <w:rFonts w:ascii="Arial Narrow" w:hAnsi="Arial Narrow"/>
          <w:sz w:val="22"/>
        </w:rPr>
        <w:t>redávajúcim vystavenej a</w:t>
      </w:r>
      <w:r>
        <w:rPr>
          <w:rFonts w:ascii="Arial Narrow" w:hAnsi="Arial Narrow"/>
          <w:sz w:val="22"/>
        </w:rPr>
        <w:t xml:space="preserve"> Kupujúcemu </w:t>
      </w:r>
      <w:r w:rsidRPr="00372CC6">
        <w:rPr>
          <w:rFonts w:ascii="Arial Narrow" w:hAnsi="Arial Narrow"/>
          <w:sz w:val="22"/>
        </w:rPr>
        <w:t xml:space="preserve">doručenej faktúry po prevzatí tovaru alebo jeho časti </w:t>
      </w:r>
      <w:r>
        <w:rPr>
          <w:rFonts w:ascii="Arial Narrow" w:hAnsi="Arial Narrow"/>
          <w:sz w:val="22"/>
        </w:rPr>
        <w:t>K</w:t>
      </w:r>
      <w:r w:rsidRPr="00372CC6">
        <w:rPr>
          <w:rFonts w:ascii="Arial Narrow" w:hAnsi="Arial Narrow"/>
          <w:sz w:val="22"/>
        </w:rPr>
        <w:t xml:space="preserve">upujúcim a podpísaní preberacieho protokolu s vyznačením riadneho dodania tovaru, a to na účet </w:t>
      </w:r>
      <w:r>
        <w:rPr>
          <w:rFonts w:ascii="Arial Narrow" w:hAnsi="Arial Narrow"/>
          <w:sz w:val="22"/>
        </w:rPr>
        <w:t>P</w:t>
      </w:r>
      <w:r w:rsidRPr="00372CC6">
        <w:rPr>
          <w:rFonts w:ascii="Arial Narrow" w:hAnsi="Arial Narrow"/>
          <w:sz w:val="22"/>
        </w:rPr>
        <w:t xml:space="preserve">redávajúceho uvedený v záhlaví tejto </w:t>
      </w:r>
      <w:r>
        <w:rPr>
          <w:rFonts w:ascii="Arial Narrow" w:hAnsi="Arial Narrow"/>
          <w:sz w:val="22"/>
        </w:rPr>
        <w:t>Z</w:t>
      </w:r>
      <w:r w:rsidRPr="00372CC6">
        <w:rPr>
          <w:rFonts w:ascii="Arial Narrow" w:hAnsi="Arial Narrow"/>
          <w:sz w:val="22"/>
        </w:rPr>
        <w:t xml:space="preserve">mluvy. Cena sa považuje za uhradenú dňom odpísania finančných prostriedkov z účtu </w:t>
      </w:r>
      <w:r>
        <w:rPr>
          <w:rFonts w:ascii="Arial Narrow" w:hAnsi="Arial Narrow"/>
          <w:sz w:val="22"/>
        </w:rPr>
        <w:t>Kupujúceho</w:t>
      </w:r>
      <w:r w:rsidRPr="00372CC6">
        <w:rPr>
          <w:rFonts w:ascii="Arial Narrow" w:hAnsi="Arial Narrow"/>
          <w:sz w:val="22"/>
        </w:rPr>
        <w:t xml:space="preserve">, uvedeného v záhlaví tejto </w:t>
      </w:r>
      <w:r>
        <w:rPr>
          <w:rFonts w:ascii="Arial Narrow" w:hAnsi="Arial Narrow"/>
          <w:sz w:val="22"/>
        </w:rPr>
        <w:t>Z</w:t>
      </w:r>
      <w:r w:rsidRPr="00372CC6">
        <w:rPr>
          <w:rFonts w:ascii="Arial Narrow" w:hAnsi="Arial Narrow"/>
          <w:sz w:val="22"/>
        </w:rPr>
        <w:t xml:space="preserve">mluvy v časti </w:t>
      </w:r>
      <w:r>
        <w:rPr>
          <w:rFonts w:ascii="Arial Narrow" w:hAnsi="Arial Narrow"/>
          <w:sz w:val="22"/>
        </w:rPr>
        <w:t>Kupujúci</w:t>
      </w:r>
      <w:r w:rsidRPr="00372CC6">
        <w:rPr>
          <w:rFonts w:ascii="Arial Narrow" w:hAnsi="Arial Narrow"/>
          <w:sz w:val="22"/>
        </w:rPr>
        <w:t>.</w:t>
      </w:r>
    </w:p>
    <w:p w:rsidR="002A240E" w:rsidRPr="00372CC6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72CC6">
        <w:rPr>
          <w:rFonts w:ascii="Arial Narrow" w:hAnsi="Arial Narrow"/>
          <w:sz w:val="22"/>
          <w:szCs w:val="22"/>
        </w:rPr>
        <w:t xml:space="preserve"> </w:t>
      </w:r>
    </w:p>
    <w:p w:rsidR="002A240E" w:rsidRPr="00C536AB" w:rsidRDefault="002A240E" w:rsidP="002A240E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372CC6">
        <w:rPr>
          <w:rFonts w:ascii="Arial Narrow" w:hAnsi="Arial Narrow"/>
          <w:sz w:val="22"/>
        </w:rPr>
        <w:t xml:space="preserve">Dohodnutá splatnosť faktúry je tridsať (30) dní odo dňa jej doručenia </w:t>
      </w:r>
      <w:r>
        <w:rPr>
          <w:rFonts w:ascii="Arial Narrow" w:hAnsi="Arial Narrow"/>
          <w:sz w:val="22"/>
        </w:rPr>
        <w:t>K</w:t>
      </w:r>
      <w:r w:rsidRPr="00372CC6">
        <w:rPr>
          <w:rFonts w:ascii="Arial Narrow" w:hAnsi="Arial Narrow"/>
          <w:sz w:val="22"/>
        </w:rPr>
        <w:t xml:space="preserve">upujúcemu. Faktúra musí obsahovať náležitosti daňového dokladu v zmysle všeobecne záväzných právnych predpisov platných na území SR. Súčasťou faktúry je preberací  protokol podľa článku V. tejto </w:t>
      </w:r>
      <w:r>
        <w:rPr>
          <w:rFonts w:ascii="Arial Narrow" w:hAnsi="Arial Narrow"/>
          <w:sz w:val="22"/>
        </w:rPr>
        <w:t>Z</w:t>
      </w:r>
      <w:r w:rsidRPr="00372CC6">
        <w:rPr>
          <w:rFonts w:ascii="Arial Narrow" w:hAnsi="Arial Narrow"/>
          <w:sz w:val="22"/>
        </w:rPr>
        <w:t>mluvy</w:t>
      </w:r>
      <w:r w:rsidRPr="00C536AB">
        <w:rPr>
          <w:rFonts w:ascii="Arial Narrow" w:hAnsi="Arial Narrow"/>
        </w:rPr>
        <w:t>.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4.3.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Obálk</w:t>
      </w:r>
      <w:r>
        <w:rPr>
          <w:rFonts w:ascii="Arial Narrow" w:hAnsi="Arial Narrow"/>
          <w:sz w:val="22"/>
          <w:szCs w:val="22"/>
        </w:rPr>
        <w:t>a/</w:t>
      </w:r>
      <w:r w:rsidRPr="00F579E5">
        <w:rPr>
          <w:rFonts w:ascii="Arial Narrow" w:hAnsi="Arial Narrow"/>
          <w:sz w:val="22"/>
          <w:szCs w:val="22"/>
        </w:rPr>
        <w:t>y, v ktorej bude faktúra</w:t>
      </w:r>
      <w:r>
        <w:rPr>
          <w:rFonts w:ascii="Arial Narrow" w:hAnsi="Arial Narrow"/>
          <w:sz w:val="22"/>
          <w:szCs w:val="22"/>
        </w:rPr>
        <w:t>/y</w:t>
      </w:r>
      <w:r w:rsidRPr="00F579E5">
        <w:rPr>
          <w:rFonts w:ascii="Arial Narrow" w:hAnsi="Arial Narrow"/>
          <w:sz w:val="22"/>
          <w:szCs w:val="22"/>
        </w:rPr>
        <w:t xml:space="preserve"> odosielaná</w:t>
      </w:r>
      <w:r>
        <w:rPr>
          <w:rFonts w:ascii="Arial Narrow" w:hAnsi="Arial Narrow"/>
          <w:sz w:val="22"/>
          <w:szCs w:val="22"/>
        </w:rPr>
        <w:t>/é</w:t>
      </w:r>
      <w:r w:rsidRPr="00F579E5">
        <w:rPr>
          <w:rFonts w:ascii="Arial Narrow" w:hAnsi="Arial Narrow"/>
          <w:sz w:val="22"/>
          <w:szCs w:val="22"/>
        </w:rPr>
        <w:t>, musí</w:t>
      </w:r>
      <w:r>
        <w:rPr>
          <w:rFonts w:ascii="Arial Narrow" w:hAnsi="Arial Narrow"/>
          <w:sz w:val="22"/>
          <w:szCs w:val="22"/>
        </w:rPr>
        <w:t>/</w:t>
      </w:r>
      <w:proofErr w:type="spellStart"/>
      <w:r>
        <w:rPr>
          <w:rFonts w:ascii="Arial Narrow" w:hAnsi="Arial Narrow"/>
          <w:sz w:val="22"/>
          <w:szCs w:val="22"/>
        </w:rPr>
        <w:t>ia</w:t>
      </w:r>
      <w:proofErr w:type="spellEnd"/>
      <w:r w:rsidRPr="00F579E5">
        <w:rPr>
          <w:rFonts w:ascii="Arial Narrow" w:hAnsi="Arial Narrow"/>
          <w:sz w:val="22"/>
          <w:szCs w:val="22"/>
        </w:rPr>
        <w:t xml:space="preserve"> byť označen</w:t>
      </w:r>
      <w:r>
        <w:rPr>
          <w:rFonts w:ascii="Arial Narrow" w:hAnsi="Arial Narrow"/>
          <w:sz w:val="22"/>
          <w:szCs w:val="22"/>
        </w:rPr>
        <w:t>á/</w:t>
      </w:r>
      <w:r w:rsidRPr="00F579E5">
        <w:rPr>
          <w:rFonts w:ascii="Arial Narrow" w:hAnsi="Arial Narrow"/>
          <w:sz w:val="22"/>
          <w:szCs w:val="22"/>
        </w:rPr>
        <w:t xml:space="preserve">é „FAKTÚRA“. Faktúry musia byť odoslané doporučene. Faktúra, ktorá nemá náležitosti daňového dokladu alebo obsahuje nesprávne vyfakturované údaje bude vrátená na prepracovanie predávajúcemu. V takomto prípade začína splatnosť faktúry plynúť jej novým doručením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upujúcemu vo forme doporučenej zásielky. </w:t>
      </w:r>
    </w:p>
    <w:p w:rsidR="002A240E" w:rsidRDefault="002A240E" w:rsidP="002A240E">
      <w:pPr>
        <w:pStyle w:val="Default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V.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DODACIE PODMIENKY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2A240E" w:rsidRPr="00BF2AA0" w:rsidRDefault="002A240E" w:rsidP="002A240E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Termín dod</w:t>
      </w:r>
      <w:r>
        <w:rPr>
          <w:rFonts w:ascii="Arial Narrow" w:hAnsi="Arial Narrow"/>
          <w:sz w:val="22"/>
          <w:szCs w:val="22"/>
        </w:rPr>
        <w:t>ania</w:t>
      </w:r>
      <w:r w:rsidRPr="00F579E5">
        <w:rPr>
          <w:rFonts w:ascii="Arial Narrow" w:hAnsi="Arial Narrow"/>
          <w:sz w:val="22"/>
          <w:szCs w:val="22"/>
        </w:rPr>
        <w:t xml:space="preserve"> je stanovený dohodou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mluvných strán najneskôr </w:t>
      </w:r>
      <w:r w:rsidRPr="00193B41">
        <w:rPr>
          <w:rFonts w:ascii="Arial Narrow" w:hAnsi="Arial Narrow"/>
          <w:sz w:val="22"/>
          <w:szCs w:val="22"/>
        </w:rPr>
        <w:t>do</w:t>
      </w:r>
      <w:r>
        <w:rPr>
          <w:rFonts w:ascii="Arial Narrow" w:hAnsi="Arial Narrow"/>
          <w:sz w:val="22"/>
          <w:szCs w:val="22"/>
        </w:rPr>
        <w:t xml:space="preserve"> osem (8) mesiacov odo dňa nadobudnutia účinnosti tejto Zmluvy</w:t>
      </w:r>
      <w:r w:rsidRPr="00F579E5">
        <w:rPr>
          <w:rFonts w:ascii="Arial Narrow" w:hAnsi="Arial Narrow"/>
          <w:sz w:val="22"/>
          <w:szCs w:val="22"/>
        </w:rPr>
        <w:t>. Miest</w:t>
      </w:r>
      <w:r>
        <w:rPr>
          <w:rFonts w:ascii="Arial Narrow" w:hAnsi="Arial Narrow"/>
          <w:sz w:val="22"/>
          <w:szCs w:val="22"/>
        </w:rPr>
        <w:t>a</w:t>
      </w:r>
      <w:r w:rsidRPr="00F579E5">
        <w:rPr>
          <w:rFonts w:ascii="Arial Narrow" w:hAnsi="Arial Narrow"/>
          <w:sz w:val="22"/>
          <w:szCs w:val="22"/>
        </w:rPr>
        <w:t xml:space="preserve"> dodania </w:t>
      </w:r>
      <w:r>
        <w:rPr>
          <w:rFonts w:ascii="Arial Narrow" w:hAnsi="Arial Narrow"/>
          <w:sz w:val="22"/>
          <w:szCs w:val="22"/>
        </w:rPr>
        <w:t>predmetu Zmluvy sú uvedené v prílohe č.1 tejto Zmluvy.</w:t>
      </w: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2A240E" w:rsidRPr="00F579E5" w:rsidRDefault="002A240E" w:rsidP="002A240E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5.2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Odovzdanie a</w:t>
      </w:r>
      <w:r>
        <w:rPr>
          <w:rFonts w:ascii="Arial Narrow" w:hAnsi="Arial Narrow"/>
          <w:sz w:val="22"/>
          <w:szCs w:val="22"/>
        </w:rPr>
        <w:t> </w:t>
      </w:r>
      <w:r w:rsidRPr="00F579E5">
        <w:rPr>
          <w:rFonts w:ascii="Arial Narrow" w:hAnsi="Arial Narrow"/>
          <w:sz w:val="22"/>
          <w:szCs w:val="22"/>
        </w:rPr>
        <w:t>prevzatie</w:t>
      </w:r>
      <w:r>
        <w:rPr>
          <w:rFonts w:ascii="Arial Narrow" w:hAnsi="Arial Narrow"/>
          <w:sz w:val="22"/>
          <w:szCs w:val="22"/>
        </w:rPr>
        <w:t xml:space="preserve"> predmetu Zmluvy</w:t>
      </w:r>
      <w:r w:rsidRPr="00F579E5">
        <w:rPr>
          <w:rFonts w:ascii="Arial Narrow" w:hAnsi="Arial Narrow"/>
          <w:sz w:val="22"/>
          <w:szCs w:val="22"/>
        </w:rPr>
        <w:t xml:space="preserve"> bude vykonané poverenými zástupcami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upujúceho 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v mieste </w:t>
      </w:r>
      <w:r>
        <w:rPr>
          <w:rFonts w:ascii="Arial Narrow" w:hAnsi="Arial Narrow"/>
          <w:sz w:val="22"/>
          <w:szCs w:val="22"/>
        </w:rPr>
        <w:t>dodania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2A240E" w:rsidRDefault="002A240E" w:rsidP="002A240E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5.3.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>je povinný vyrozumieť zástupcu K</w:t>
      </w:r>
      <w:r w:rsidRPr="00F579E5">
        <w:rPr>
          <w:rFonts w:ascii="Arial Narrow" w:hAnsi="Arial Narrow"/>
          <w:sz w:val="22"/>
          <w:szCs w:val="22"/>
        </w:rPr>
        <w:t xml:space="preserve">upujúceho (doporučeným listom alebo overeným faxom, e-mailom) o pripravenosti </w:t>
      </w:r>
      <w:r>
        <w:rPr>
          <w:rFonts w:ascii="Arial Narrow" w:hAnsi="Arial Narrow"/>
          <w:sz w:val="22"/>
          <w:szCs w:val="22"/>
        </w:rPr>
        <w:t>predmetu Zmluvy k odovzdaniu</w:t>
      </w:r>
      <w:r w:rsidRPr="00F579E5">
        <w:rPr>
          <w:rFonts w:ascii="Arial Narrow" w:hAnsi="Arial Narrow"/>
          <w:sz w:val="22"/>
          <w:szCs w:val="22"/>
        </w:rPr>
        <w:t xml:space="preserve">, ktorým je len pre účely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</w:t>
      </w:r>
      <w:r>
        <w:rPr>
          <w:rFonts w:ascii="Arial Narrow" w:hAnsi="Arial Narrow"/>
          <w:sz w:val="22"/>
          <w:szCs w:val="22"/>
        </w:rPr>
        <w:t>tri (3) dni vopred.</w:t>
      </w:r>
    </w:p>
    <w:p w:rsidR="002A240E" w:rsidRPr="00F579E5" w:rsidRDefault="002A240E" w:rsidP="002A240E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5.4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Pri prevzatí </w:t>
      </w:r>
      <w:r>
        <w:rPr>
          <w:rFonts w:ascii="Arial Narrow" w:hAnsi="Arial Narrow"/>
          <w:sz w:val="22"/>
          <w:szCs w:val="22"/>
        </w:rPr>
        <w:t>predmetu Zmluvy podpíšu poverení zástupcovia Z</w:t>
      </w:r>
      <w:r w:rsidRPr="00F579E5">
        <w:rPr>
          <w:rFonts w:ascii="Arial Narrow" w:hAnsi="Arial Narrow"/>
          <w:sz w:val="22"/>
          <w:szCs w:val="22"/>
        </w:rPr>
        <w:t xml:space="preserve">mluvných strán preberací a odovzdávací protokol, podpísaním ktorého sa považuje </w:t>
      </w:r>
      <w:r>
        <w:rPr>
          <w:rFonts w:ascii="Arial Narrow" w:hAnsi="Arial Narrow"/>
          <w:sz w:val="22"/>
          <w:szCs w:val="22"/>
        </w:rPr>
        <w:t>predmet Zmluvy</w:t>
      </w:r>
      <w:r w:rsidRPr="00F579E5">
        <w:rPr>
          <w:rFonts w:ascii="Arial Narrow" w:hAnsi="Arial Narrow"/>
          <w:sz w:val="22"/>
          <w:szCs w:val="22"/>
        </w:rPr>
        <w:t xml:space="preserve"> za prevzat</w:t>
      </w:r>
      <w:r>
        <w:rPr>
          <w:rFonts w:ascii="Arial Narrow" w:hAnsi="Arial Narrow"/>
          <w:sz w:val="22"/>
          <w:szCs w:val="22"/>
        </w:rPr>
        <w:t>ý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006204" w:rsidRDefault="002A240E" w:rsidP="002A240E">
      <w:p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06204">
        <w:rPr>
          <w:rFonts w:ascii="Arial Narrow" w:hAnsi="Arial Narrow"/>
          <w:sz w:val="22"/>
        </w:rPr>
        <w:t>5.5</w:t>
      </w:r>
      <w:r>
        <w:rPr>
          <w:rFonts w:ascii="Arial Narrow" w:hAnsi="Arial Narrow"/>
        </w:rPr>
        <w:t>.</w:t>
      </w:r>
      <w:r w:rsidRPr="00B23BF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006204">
        <w:rPr>
          <w:rFonts w:ascii="Arial Narrow" w:hAnsi="Arial Narrow"/>
          <w:sz w:val="22"/>
        </w:rPr>
        <w:t xml:space="preserve">Kupujúci je povinný prevziať tovar bezodkladne po jeho dodaní iba v prípade, ak </w:t>
      </w:r>
      <w:r>
        <w:rPr>
          <w:rFonts w:ascii="Arial Narrow" w:hAnsi="Arial Narrow"/>
          <w:sz w:val="22"/>
        </w:rPr>
        <w:t>P</w:t>
      </w:r>
      <w:r w:rsidRPr="00006204">
        <w:rPr>
          <w:rFonts w:ascii="Arial Narrow" w:hAnsi="Arial Narrow"/>
          <w:sz w:val="22"/>
        </w:rPr>
        <w:t xml:space="preserve">redávajúci dodá tovar v množstve a za podmienok v súlade s touto zmluvou. Kupujúci nie je povinný prevziať od </w:t>
      </w:r>
      <w:r>
        <w:rPr>
          <w:rFonts w:ascii="Arial Narrow" w:hAnsi="Arial Narrow"/>
          <w:sz w:val="22"/>
        </w:rPr>
        <w:t>P</w:t>
      </w:r>
      <w:r w:rsidRPr="00006204">
        <w:rPr>
          <w:rFonts w:ascii="Arial Narrow" w:hAnsi="Arial Narrow"/>
          <w:sz w:val="22"/>
        </w:rPr>
        <w:t>redávajúceho čiastočné, neúplné plnenie, resp. plnenie, ktoré bolo dodané v rozpore s touto zmluvou.</w:t>
      </w:r>
    </w:p>
    <w:p w:rsidR="002A240E" w:rsidRPr="00006204" w:rsidRDefault="002A240E" w:rsidP="002A240E">
      <w:pPr>
        <w:tabs>
          <w:tab w:val="left" w:pos="179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06204">
        <w:rPr>
          <w:rFonts w:ascii="Arial Narrow" w:hAnsi="Arial Narrow"/>
          <w:sz w:val="22"/>
        </w:rPr>
        <w:tab/>
      </w:r>
      <w:r w:rsidRPr="00006204">
        <w:rPr>
          <w:rFonts w:ascii="Arial Narrow" w:hAnsi="Arial Narrow"/>
          <w:sz w:val="22"/>
        </w:rPr>
        <w:tab/>
      </w:r>
    </w:p>
    <w:p w:rsidR="002A240E" w:rsidRPr="00006204" w:rsidRDefault="002A240E" w:rsidP="002A240E">
      <w:pPr>
        <w:spacing w:after="12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06204">
        <w:rPr>
          <w:rFonts w:ascii="Arial Narrow" w:hAnsi="Arial Narrow"/>
          <w:sz w:val="22"/>
        </w:rPr>
        <w:t xml:space="preserve">5.6.    Kupujúci predbežne overí úplnosť dodania </w:t>
      </w:r>
      <w:r>
        <w:rPr>
          <w:rFonts w:ascii="Arial Narrow" w:hAnsi="Arial Narrow"/>
          <w:sz w:val="22"/>
        </w:rPr>
        <w:t>predmetu Zmluvy</w:t>
      </w:r>
      <w:r w:rsidRPr="00006204">
        <w:rPr>
          <w:rFonts w:ascii="Arial Narrow" w:hAnsi="Arial Narrow"/>
          <w:sz w:val="22"/>
        </w:rPr>
        <w:t xml:space="preserve"> a existenciu vád </w:t>
      </w:r>
      <w:r>
        <w:rPr>
          <w:rFonts w:ascii="Arial Narrow" w:hAnsi="Arial Narrow"/>
          <w:sz w:val="22"/>
        </w:rPr>
        <w:t>predmetu Zmluvy</w:t>
      </w:r>
      <w:r w:rsidRPr="00006204">
        <w:rPr>
          <w:rFonts w:ascii="Arial Narrow" w:hAnsi="Arial Narrow"/>
          <w:sz w:val="22"/>
        </w:rPr>
        <w:t xml:space="preserve">, ktoré sú zjavné. V prípade, že </w:t>
      </w:r>
      <w:r>
        <w:rPr>
          <w:rFonts w:ascii="Arial Narrow" w:hAnsi="Arial Narrow"/>
          <w:sz w:val="22"/>
        </w:rPr>
        <w:t>K</w:t>
      </w:r>
      <w:r w:rsidRPr="00006204">
        <w:rPr>
          <w:rFonts w:ascii="Arial Narrow" w:hAnsi="Arial Narrow"/>
          <w:sz w:val="22"/>
        </w:rPr>
        <w:t xml:space="preserve">upujúci zistí akékoľvek vady </w:t>
      </w:r>
      <w:r>
        <w:rPr>
          <w:rFonts w:ascii="Arial Narrow" w:hAnsi="Arial Narrow"/>
          <w:sz w:val="22"/>
        </w:rPr>
        <w:t>predmetu Zmluvy</w:t>
      </w:r>
      <w:r w:rsidRPr="00006204">
        <w:rPr>
          <w:rFonts w:ascii="Arial Narrow" w:hAnsi="Arial Narrow"/>
          <w:sz w:val="22"/>
        </w:rPr>
        <w:t xml:space="preserve">, je oprávnený od </w:t>
      </w:r>
      <w:r>
        <w:rPr>
          <w:rFonts w:ascii="Arial Narrow" w:hAnsi="Arial Narrow"/>
          <w:sz w:val="22"/>
        </w:rPr>
        <w:t>P</w:t>
      </w:r>
      <w:r w:rsidRPr="00006204">
        <w:rPr>
          <w:rFonts w:ascii="Arial Narrow" w:hAnsi="Arial Narrow"/>
          <w:sz w:val="22"/>
        </w:rPr>
        <w:t xml:space="preserve">redávajúceho </w:t>
      </w:r>
      <w:proofErr w:type="spellStart"/>
      <w:r w:rsidRPr="00006204">
        <w:rPr>
          <w:rFonts w:ascii="Arial Narrow" w:hAnsi="Arial Narrow"/>
          <w:sz w:val="22"/>
        </w:rPr>
        <w:t>vadný</w:t>
      </w:r>
      <w:proofErr w:type="spellEnd"/>
      <w:r w:rsidRPr="0000620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predmet Zmluvy</w:t>
      </w:r>
      <w:r w:rsidRPr="00006204">
        <w:rPr>
          <w:rFonts w:ascii="Arial Narrow" w:hAnsi="Arial Narrow"/>
          <w:sz w:val="22"/>
        </w:rPr>
        <w:t xml:space="preserve"> neprevziať a požadovať dodanie </w:t>
      </w:r>
      <w:r>
        <w:rPr>
          <w:rFonts w:ascii="Arial Narrow" w:hAnsi="Arial Narrow"/>
          <w:sz w:val="22"/>
        </w:rPr>
        <w:t>predmetu Zmluvy</w:t>
      </w:r>
      <w:r w:rsidRPr="00006204">
        <w:rPr>
          <w:rFonts w:ascii="Arial Narrow" w:hAnsi="Arial Narrow"/>
          <w:sz w:val="22"/>
        </w:rPr>
        <w:t xml:space="preserve"> bez vád.</w:t>
      </w:r>
    </w:p>
    <w:p w:rsidR="002A240E" w:rsidRPr="00FF0E1E" w:rsidRDefault="002A240E" w:rsidP="002A240E">
      <w:pPr>
        <w:numPr>
          <w:ilvl w:val="1"/>
          <w:numId w:val="6"/>
        </w:numPr>
        <w:ind w:left="567" w:hanging="567"/>
        <w:jc w:val="both"/>
        <w:rPr>
          <w:rFonts w:ascii="Arial Narrow" w:hAnsi="Arial Narrow"/>
          <w:sz w:val="22"/>
        </w:rPr>
      </w:pPr>
      <w:r w:rsidRPr="00FF0E1E">
        <w:rPr>
          <w:rFonts w:ascii="Arial Narrow" w:hAnsi="Arial Narrow"/>
          <w:sz w:val="22"/>
        </w:rPr>
        <w:t xml:space="preserve">Predávajúci je povinný dodať </w:t>
      </w:r>
      <w:r>
        <w:rPr>
          <w:rFonts w:ascii="Arial Narrow" w:hAnsi="Arial Narrow"/>
          <w:sz w:val="22"/>
        </w:rPr>
        <w:t>predmet Zmluvy</w:t>
      </w:r>
      <w:r w:rsidRPr="00FF0E1E">
        <w:rPr>
          <w:rFonts w:ascii="Arial Narrow" w:hAnsi="Arial Narrow"/>
          <w:sz w:val="22"/>
        </w:rPr>
        <w:t xml:space="preserve"> bez vád </w:t>
      </w:r>
      <w:r>
        <w:rPr>
          <w:rFonts w:ascii="Arial Narrow" w:hAnsi="Arial Narrow"/>
          <w:sz w:val="22"/>
        </w:rPr>
        <w:t>do 3 dní odo dňa označenia vád K</w:t>
      </w:r>
      <w:r w:rsidRPr="00FF0E1E">
        <w:rPr>
          <w:rFonts w:ascii="Arial Narrow" w:hAnsi="Arial Narrow"/>
          <w:sz w:val="22"/>
        </w:rPr>
        <w:t xml:space="preserve">upujúcim, ak </w:t>
      </w:r>
      <w:r>
        <w:rPr>
          <w:rFonts w:ascii="Arial Narrow" w:hAnsi="Arial Narrow"/>
          <w:sz w:val="22"/>
        </w:rPr>
        <w:t>K</w:t>
      </w:r>
      <w:r w:rsidRPr="00FF0E1E">
        <w:rPr>
          <w:rFonts w:ascii="Arial Narrow" w:hAnsi="Arial Narrow"/>
          <w:sz w:val="22"/>
        </w:rPr>
        <w:t xml:space="preserve">upujúci písomne neurčí dlhšiu lehotu. </w:t>
      </w:r>
    </w:p>
    <w:p w:rsidR="002A240E" w:rsidRPr="00FF0E1E" w:rsidRDefault="002A240E" w:rsidP="002A240E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FF0E1E">
        <w:rPr>
          <w:rFonts w:ascii="Arial Narrow" w:hAnsi="Arial Narrow"/>
          <w:sz w:val="22"/>
        </w:rPr>
        <w:lastRenderedPageBreak/>
        <w:t xml:space="preserve">Kupujúci je oprávnený odmietnuť prijať </w:t>
      </w:r>
      <w:r>
        <w:rPr>
          <w:rFonts w:ascii="Arial Narrow" w:hAnsi="Arial Narrow"/>
          <w:sz w:val="22"/>
        </w:rPr>
        <w:t>predmet Zmluvy</w:t>
      </w:r>
      <w:r w:rsidRPr="00FF0E1E">
        <w:rPr>
          <w:rFonts w:ascii="Arial Narrow" w:hAnsi="Arial Narrow"/>
          <w:sz w:val="22"/>
        </w:rPr>
        <w:t xml:space="preserve">, ktorý nemá požadovanú kvalitu podľa tejto </w:t>
      </w:r>
      <w:r>
        <w:rPr>
          <w:rFonts w:ascii="Arial Narrow" w:hAnsi="Arial Narrow"/>
          <w:sz w:val="22"/>
        </w:rPr>
        <w:t>Z</w:t>
      </w:r>
      <w:r w:rsidRPr="00FF0E1E">
        <w:rPr>
          <w:rFonts w:ascii="Arial Narrow" w:hAnsi="Arial Narrow"/>
          <w:sz w:val="22"/>
        </w:rPr>
        <w:t>mluvy.</w:t>
      </w:r>
    </w:p>
    <w:p w:rsidR="002A240E" w:rsidRPr="00FF0E1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VI.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POVINNOSTI KUPUJÚCEHO</w:t>
      </w: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6.1. </w:t>
      </w:r>
      <w:r>
        <w:rPr>
          <w:rFonts w:ascii="Arial Narrow" w:hAnsi="Arial Narrow"/>
          <w:sz w:val="22"/>
          <w:szCs w:val="22"/>
        </w:rPr>
        <w:tab/>
        <w:t>Kupujúci je povinný p</w:t>
      </w:r>
      <w:r w:rsidRPr="00F579E5">
        <w:rPr>
          <w:rFonts w:ascii="Arial Narrow" w:hAnsi="Arial Narrow"/>
          <w:sz w:val="22"/>
          <w:szCs w:val="22"/>
        </w:rPr>
        <w:t xml:space="preserve">revziať </w:t>
      </w:r>
      <w:r>
        <w:rPr>
          <w:rFonts w:ascii="Arial Narrow" w:hAnsi="Arial Narrow"/>
          <w:sz w:val="22"/>
          <w:szCs w:val="22"/>
        </w:rPr>
        <w:t>predmet Zmluvy v deň určený P</w:t>
      </w:r>
      <w:r w:rsidRPr="00F579E5">
        <w:rPr>
          <w:rFonts w:ascii="Arial Narrow" w:hAnsi="Arial Narrow"/>
          <w:sz w:val="22"/>
          <w:szCs w:val="22"/>
        </w:rPr>
        <w:t xml:space="preserve">redávajúcim pri splnení podmienky uvedenej v článku V. 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a zaplatiť zaň kúpnu cenu. </w:t>
      </w:r>
    </w:p>
    <w:p w:rsidR="002A240E" w:rsidRPr="00F579E5" w:rsidRDefault="002A240E" w:rsidP="002A240E">
      <w:pPr>
        <w:pStyle w:val="Default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VII.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POVINNOSTI PREDÁVAJÚCEHO</w:t>
      </w: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7.1. </w:t>
      </w:r>
      <w:r>
        <w:rPr>
          <w:rFonts w:ascii="Arial Narrow" w:hAnsi="Arial Narrow"/>
          <w:sz w:val="22"/>
          <w:szCs w:val="22"/>
        </w:rPr>
        <w:tab/>
      </w:r>
      <w:r w:rsidRPr="00C536AB">
        <w:rPr>
          <w:rFonts w:ascii="Arial Narrow" w:hAnsi="Arial Narrow"/>
          <w:sz w:val="22"/>
          <w:szCs w:val="22"/>
        </w:rPr>
        <w:t xml:space="preserve">Predávajúci je povinný </w:t>
      </w:r>
      <w:r w:rsidRPr="00F579E5">
        <w:rPr>
          <w:rFonts w:ascii="Arial Narrow" w:hAnsi="Arial Narrow"/>
          <w:sz w:val="22"/>
          <w:szCs w:val="22"/>
        </w:rPr>
        <w:t xml:space="preserve">dodať </w:t>
      </w:r>
      <w:r>
        <w:rPr>
          <w:rFonts w:ascii="Arial Narrow" w:hAnsi="Arial Narrow"/>
          <w:sz w:val="22"/>
          <w:szCs w:val="22"/>
        </w:rPr>
        <w:t xml:space="preserve">predmet Zmluvy </w:t>
      </w:r>
      <w:r w:rsidRPr="00F579E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upujúcemu v plnom rozsahu a množstve, v dohodnutom termíne, v bezchybnom stave a dohodnutej kvalite, vyhotovení a výbave a umožniť jeho prevzatie.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7.2.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Pred odovzdaním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C536AB">
        <w:rPr>
          <w:rFonts w:ascii="Arial Narrow" w:hAnsi="Arial Narrow"/>
          <w:sz w:val="22"/>
          <w:szCs w:val="22"/>
        </w:rPr>
        <w:t xml:space="preserve">je </w:t>
      </w:r>
      <w:r>
        <w:rPr>
          <w:rFonts w:ascii="Arial Narrow" w:hAnsi="Arial Narrow"/>
          <w:sz w:val="22"/>
          <w:szCs w:val="22"/>
        </w:rPr>
        <w:t>P</w:t>
      </w:r>
      <w:r w:rsidRPr="00C536AB">
        <w:rPr>
          <w:rFonts w:ascii="Arial Narrow" w:hAnsi="Arial Narrow"/>
          <w:sz w:val="22"/>
          <w:szCs w:val="22"/>
        </w:rPr>
        <w:t xml:space="preserve">redávajúci povinný </w:t>
      </w:r>
      <w:r w:rsidRPr="00F579E5">
        <w:rPr>
          <w:rFonts w:ascii="Arial Narrow" w:hAnsi="Arial Narrow"/>
          <w:sz w:val="22"/>
          <w:szCs w:val="22"/>
        </w:rPr>
        <w:t xml:space="preserve">zabezpečiť vykonanie predpredajného servisu a pri odovzdávaní </w:t>
      </w:r>
      <w:r>
        <w:rPr>
          <w:rFonts w:ascii="Arial Narrow" w:hAnsi="Arial Narrow"/>
          <w:sz w:val="22"/>
          <w:szCs w:val="22"/>
        </w:rPr>
        <w:t xml:space="preserve">tovaru </w:t>
      </w:r>
      <w:r w:rsidRPr="00F579E5">
        <w:rPr>
          <w:rFonts w:ascii="Arial Narrow" w:hAnsi="Arial Narrow"/>
          <w:sz w:val="22"/>
          <w:szCs w:val="22"/>
        </w:rPr>
        <w:t>predviesť funkčnosť dodan</w:t>
      </w:r>
      <w:r>
        <w:rPr>
          <w:rFonts w:ascii="Arial Narrow" w:hAnsi="Arial Narrow"/>
          <w:sz w:val="22"/>
          <w:szCs w:val="22"/>
        </w:rPr>
        <w:t>ého predmetu Zmluvy</w:t>
      </w:r>
      <w:r w:rsidRPr="00F579E5"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sz w:val="22"/>
          <w:szCs w:val="22"/>
        </w:rPr>
        <w:t>ten</w:t>
      </w:r>
      <w:r w:rsidRPr="00F579E5">
        <w:rPr>
          <w:rFonts w:ascii="Arial Narrow" w:hAnsi="Arial Narrow"/>
          <w:sz w:val="22"/>
          <w:szCs w:val="22"/>
        </w:rPr>
        <w:t xml:space="preserve"> protokolárne </w:t>
      </w:r>
      <w:r>
        <w:rPr>
          <w:rFonts w:ascii="Arial Narrow" w:hAnsi="Arial Narrow"/>
          <w:sz w:val="22"/>
          <w:szCs w:val="22"/>
        </w:rPr>
        <w:t>odovzdať poverenému zástupcovi K</w:t>
      </w:r>
      <w:r w:rsidRPr="00F579E5">
        <w:rPr>
          <w:rFonts w:ascii="Arial Narrow" w:hAnsi="Arial Narrow"/>
          <w:sz w:val="22"/>
          <w:szCs w:val="22"/>
        </w:rPr>
        <w:t xml:space="preserve">upujúceho v mieste plnenia. </w:t>
      </w: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F0E1E" w:rsidRDefault="002A240E" w:rsidP="002A240E">
      <w:p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 xml:space="preserve">7.3.     </w:t>
      </w:r>
      <w:r w:rsidRPr="00FF0E1E">
        <w:rPr>
          <w:rFonts w:ascii="Arial Narrow" w:hAnsi="Arial Narrow"/>
          <w:sz w:val="22"/>
        </w:rPr>
        <w:t xml:space="preserve">Predávajúci je povinný zabezpečiť vykonanie poučenia a zaškolenia obsluhy  na dodaný </w:t>
      </w:r>
      <w:r>
        <w:rPr>
          <w:rFonts w:ascii="Arial Narrow" w:hAnsi="Arial Narrow"/>
          <w:sz w:val="22"/>
        </w:rPr>
        <w:t>predmet Zmluvy</w:t>
      </w:r>
      <w:r w:rsidRPr="00FF0E1E">
        <w:rPr>
          <w:rFonts w:ascii="Arial Narrow" w:hAnsi="Arial Narrow"/>
          <w:sz w:val="22"/>
        </w:rPr>
        <w:t xml:space="preserve"> v rozsahu podľa prílohy č.1 tejto </w:t>
      </w:r>
      <w:r>
        <w:rPr>
          <w:rFonts w:ascii="Arial Narrow" w:hAnsi="Arial Narrow"/>
          <w:sz w:val="22"/>
        </w:rPr>
        <w:t>Z</w:t>
      </w:r>
      <w:r w:rsidRPr="00FF0E1E">
        <w:rPr>
          <w:rFonts w:ascii="Arial Narrow" w:hAnsi="Arial Narrow"/>
          <w:sz w:val="22"/>
        </w:rPr>
        <w:t>mluvy.</w:t>
      </w:r>
    </w:p>
    <w:p w:rsidR="002A240E" w:rsidRDefault="002A240E" w:rsidP="002A240E">
      <w:pPr>
        <w:spacing w:after="0" w:line="240" w:lineRule="auto"/>
        <w:ind w:left="567" w:hanging="567"/>
        <w:contextualSpacing/>
        <w:jc w:val="both"/>
        <w:rPr>
          <w:rFonts w:ascii="Arial Narrow" w:hAnsi="Arial Narrow"/>
        </w:rPr>
      </w:pPr>
    </w:p>
    <w:p w:rsidR="002A240E" w:rsidRPr="00560692" w:rsidRDefault="002A240E" w:rsidP="002A240E">
      <w:pPr>
        <w:pStyle w:val="Normlnywebov"/>
        <w:spacing w:before="0" w:beforeAutospacing="0" w:after="0" w:afterAutospacing="0"/>
        <w:ind w:left="567" w:hanging="567"/>
        <w:jc w:val="both"/>
        <w:rPr>
          <w:rFonts w:ascii="Arial Narrow" w:hAnsi="Arial Narrow" w:cs="Arial"/>
          <w:color w:val="000000"/>
        </w:rPr>
      </w:pP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 xml:space="preserve">Článok VIII. 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ZÁRUKA</w:t>
      </w: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A240E" w:rsidRPr="00FF0E1E" w:rsidRDefault="002A240E" w:rsidP="002A240E">
      <w:pPr>
        <w:suppressAutoHyphens/>
        <w:spacing w:before="120"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F579E5">
        <w:rPr>
          <w:rFonts w:ascii="Arial Narrow" w:hAnsi="Arial Narrow"/>
        </w:rPr>
        <w:t xml:space="preserve">8.1. 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</w:rPr>
        <w:t>Na doda</w:t>
      </w:r>
      <w:r w:rsidRPr="00FF0E1E">
        <w:rPr>
          <w:rFonts w:ascii="Arial Narrow" w:hAnsi="Arial Narrow"/>
          <w:sz w:val="22"/>
        </w:rPr>
        <w:t xml:space="preserve">ný </w:t>
      </w:r>
      <w:r>
        <w:rPr>
          <w:rFonts w:ascii="Arial Narrow" w:hAnsi="Arial Narrow"/>
          <w:sz w:val="22"/>
        </w:rPr>
        <w:t>predmet Zmluvy</w:t>
      </w:r>
      <w:r w:rsidRPr="00FF0E1E">
        <w:rPr>
          <w:rFonts w:ascii="Arial Narrow" w:hAnsi="Arial Narrow" w:cs="Arial"/>
          <w:sz w:val="22"/>
        </w:rPr>
        <w:t xml:space="preserve"> vrátane príslušenstva a výbavy je dohodnutá záručná doba </w:t>
      </w:r>
      <w:r>
        <w:rPr>
          <w:rFonts w:ascii="Arial Narrow" w:hAnsi="Arial Narrow" w:cs="Arial"/>
          <w:sz w:val="22"/>
        </w:rPr>
        <w:t>dva</w:t>
      </w:r>
      <w:r w:rsidRPr="00FF0E1E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(2) </w:t>
      </w:r>
      <w:r w:rsidRPr="00FF0E1E">
        <w:rPr>
          <w:rFonts w:ascii="Arial Narrow" w:hAnsi="Arial Narrow" w:cs="Arial"/>
          <w:sz w:val="22"/>
        </w:rPr>
        <w:t>roky bez obmedzenia najazdených kilometrov</w:t>
      </w:r>
      <w:r w:rsidRPr="00FF0E1E">
        <w:rPr>
          <w:rFonts w:ascii="Arial Narrow" w:hAnsi="Arial Narrow" w:cs="Arial"/>
          <w:iCs/>
          <w:sz w:val="22"/>
        </w:rPr>
        <w:t xml:space="preserve">. </w:t>
      </w:r>
      <w:r w:rsidRPr="00FF0E1E">
        <w:rPr>
          <w:rFonts w:ascii="Arial Narrow" w:hAnsi="Arial Narrow" w:cs="Arial"/>
          <w:sz w:val="22"/>
        </w:rPr>
        <w:t xml:space="preserve">Záruka začína plynúť odo dňa prevzatia </w:t>
      </w:r>
      <w:r>
        <w:rPr>
          <w:rFonts w:ascii="Arial Narrow" w:hAnsi="Arial Narrow" w:cs="Arial"/>
          <w:sz w:val="22"/>
        </w:rPr>
        <w:t>predmetu Zmluvy  K</w:t>
      </w:r>
      <w:r w:rsidRPr="00FF0E1E">
        <w:rPr>
          <w:rFonts w:ascii="Arial Narrow" w:hAnsi="Arial Narrow" w:cs="Arial"/>
          <w:sz w:val="22"/>
        </w:rPr>
        <w:t>upujúcim (od dátumu predaja uvedeného v servisnej knižke a na preberacom – odovzdávacom protokole).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Ak sa v priebehu záručnej doby prejaví chyba materiálu alebo výrobná </w:t>
      </w:r>
      <w:proofErr w:type="spellStart"/>
      <w:r w:rsidRPr="00F579E5">
        <w:rPr>
          <w:rFonts w:ascii="Arial Narrow" w:hAnsi="Arial Narrow"/>
          <w:sz w:val="22"/>
          <w:szCs w:val="22"/>
        </w:rPr>
        <w:t>vada</w:t>
      </w:r>
      <w:proofErr w:type="spellEnd"/>
      <w:r>
        <w:rPr>
          <w:rFonts w:ascii="Arial Narrow" w:hAnsi="Arial Narrow"/>
          <w:sz w:val="22"/>
          <w:szCs w:val="22"/>
        </w:rPr>
        <w:t xml:space="preserve"> na predmete Zmluvy</w:t>
      </w:r>
      <w:r w:rsidRPr="00F579E5">
        <w:rPr>
          <w:rFonts w:ascii="Arial Narrow" w:hAnsi="Arial Narrow"/>
          <w:sz w:val="22"/>
          <w:szCs w:val="22"/>
        </w:rPr>
        <w:t xml:space="preserve"> je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>redávajúci povinný poškodené diely</w:t>
      </w:r>
      <w:r>
        <w:rPr>
          <w:rFonts w:ascii="Arial Narrow" w:hAnsi="Arial Narrow"/>
          <w:sz w:val="22"/>
          <w:szCs w:val="22"/>
        </w:rPr>
        <w:t xml:space="preserve"> predmetu Zmluvy</w:t>
      </w:r>
      <w:r w:rsidRPr="00F579E5">
        <w:rPr>
          <w:rFonts w:ascii="Arial Narrow" w:hAnsi="Arial Narrow"/>
          <w:sz w:val="22"/>
          <w:szCs w:val="22"/>
        </w:rPr>
        <w:t xml:space="preserve"> opraviť alebo vymeniť, čo </w:t>
      </w:r>
      <w:r>
        <w:rPr>
          <w:rFonts w:ascii="Arial Narrow" w:hAnsi="Arial Narrow"/>
          <w:sz w:val="22"/>
          <w:szCs w:val="22"/>
        </w:rPr>
        <w:t>Predávajúci povinný vykonať</w:t>
      </w:r>
      <w:r w:rsidRPr="00F579E5">
        <w:rPr>
          <w:rFonts w:ascii="Arial Narrow" w:hAnsi="Arial Narrow"/>
          <w:sz w:val="22"/>
          <w:szCs w:val="22"/>
        </w:rPr>
        <w:t xml:space="preserve"> bez úhrady najneskôr do </w:t>
      </w:r>
      <w:r>
        <w:rPr>
          <w:rFonts w:ascii="Arial Narrow" w:hAnsi="Arial Narrow"/>
          <w:sz w:val="22"/>
          <w:szCs w:val="22"/>
        </w:rPr>
        <w:t>tridsiatich</w:t>
      </w:r>
      <w:r w:rsidRPr="00F579E5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30</w:t>
      </w:r>
      <w:r w:rsidRPr="00F579E5">
        <w:rPr>
          <w:rFonts w:ascii="Arial Narrow" w:hAnsi="Arial Narrow"/>
          <w:sz w:val="22"/>
          <w:szCs w:val="22"/>
        </w:rPr>
        <w:t xml:space="preserve">) dní od reklamovania vady.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8.3.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Pred uplynutím záručnej doby záruka zaniká, ak: </w:t>
      </w:r>
    </w:p>
    <w:p w:rsidR="002A240E" w:rsidRPr="00F579E5" w:rsidRDefault="002A240E" w:rsidP="002A240E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sa na </w:t>
      </w:r>
      <w:r>
        <w:rPr>
          <w:rFonts w:ascii="Arial Narrow" w:hAnsi="Arial Narrow"/>
          <w:sz w:val="22"/>
          <w:szCs w:val="22"/>
        </w:rPr>
        <w:t>predmete Zmluvy</w:t>
      </w:r>
      <w:r w:rsidRPr="00F579E5">
        <w:rPr>
          <w:rFonts w:ascii="Arial Narrow" w:hAnsi="Arial Narrow"/>
          <w:sz w:val="22"/>
          <w:szCs w:val="22"/>
        </w:rPr>
        <w:t xml:space="preserve"> nevykonávajú pravidelné prehliadky v autorizovanom servise, predpísané výrobcom vždy po najazdení stanoveného počtu km uvedeného v servisnej knižke, </w:t>
      </w:r>
    </w:p>
    <w:p w:rsidR="002A240E" w:rsidRPr="00E45E32" w:rsidRDefault="002A240E" w:rsidP="002A240E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</w:r>
      <w:r w:rsidRPr="00E45E32">
        <w:rPr>
          <w:rFonts w:ascii="Arial Narrow" w:hAnsi="Arial Narrow"/>
          <w:sz w:val="22"/>
          <w:szCs w:val="22"/>
        </w:rPr>
        <w:t xml:space="preserve">bol do </w:t>
      </w:r>
      <w:r>
        <w:rPr>
          <w:rFonts w:ascii="Arial Narrow" w:hAnsi="Arial Narrow"/>
          <w:sz w:val="22"/>
          <w:szCs w:val="22"/>
        </w:rPr>
        <w:t>predmetu Zmluvy</w:t>
      </w:r>
      <w:r w:rsidRPr="00E45E3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E45E32">
        <w:rPr>
          <w:rFonts w:ascii="Arial Narrow" w:hAnsi="Arial Narrow"/>
          <w:sz w:val="22"/>
          <w:szCs w:val="22"/>
        </w:rPr>
        <w:t xml:space="preserve">upujúcim zabudovaný, resp. inak namontovaný taký diel, ktorý nie je povolený výrobcom, </w:t>
      </w:r>
    </w:p>
    <w:p w:rsidR="002A240E" w:rsidRPr="00F579E5" w:rsidRDefault="002A240E" w:rsidP="002A240E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E45E32">
        <w:rPr>
          <w:rFonts w:ascii="Arial Narrow" w:hAnsi="Arial Narrow" w:cs="Book Antiqua"/>
          <w:sz w:val="22"/>
          <w:szCs w:val="22"/>
        </w:rPr>
        <w:t xml:space="preserve">- </w:t>
      </w:r>
      <w:r w:rsidRPr="00E45E32">
        <w:rPr>
          <w:rFonts w:ascii="Arial Narrow" w:hAnsi="Arial Narrow" w:cs="Book Antiqua"/>
          <w:sz w:val="22"/>
          <w:szCs w:val="22"/>
        </w:rPr>
        <w:tab/>
      </w:r>
      <w:r w:rsidRPr="00E45E32">
        <w:rPr>
          <w:rFonts w:ascii="Arial Narrow" w:hAnsi="Arial Narrow"/>
          <w:sz w:val="22"/>
          <w:szCs w:val="22"/>
        </w:rPr>
        <w:t xml:space="preserve">bol </w:t>
      </w:r>
      <w:r>
        <w:rPr>
          <w:rFonts w:ascii="Arial Narrow" w:hAnsi="Arial Narrow"/>
          <w:sz w:val="22"/>
          <w:szCs w:val="22"/>
        </w:rPr>
        <w:t>predmet Zmluvy</w:t>
      </w:r>
      <w:r w:rsidRPr="00E45E32">
        <w:rPr>
          <w:rFonts w:ascii="Arial Narrow" w:hAnsi="Arial Narrow"/>
          <w:sz w:val="22"/>
          <w:szCs w:val="22"/>
        </w:rPr>
        <w:t xml:space="preserve"> pozmenen</w:t>
      </w:r>
      <w:r>
        <w:rPr>
          <w:rFonts w:ascii="Arial Narrow" w:hAnsi="Arial Narrow"/>
          <w:sz w:val="22"/>
          <w:szCs w:val="22"/>
        </w:rPr>
        <w:t>ý</w:t>
      </w:r>
      <w:r w:rsidRPr="00E45E32">
        <w:rPr>
          <w:rFonts w:ascii="Arial Narrow" w:hAnsi="Arial Narrow"/>
          <w:sz w:val="22"/>
          <w:szCs w:val="22"/>
        </w:rPr>
        <w:t xml:space="preserve"> nedovoleným spôsobom, odlišujúcim sa od jeho konštrukčného riešenia,</w:t>
      </w: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2A240E" w:rsidRPr="00F579E5" w:rsidRDefault="002A240E" w:rsidP="002A240E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  <w:t>predmet Zmluvy</w:t>
      </w:r>
      <w:r w:rsidRPr="00F579E5">
        <w:rPr>
          <w:rFonts w:ascii="Arial Narrow" w:hAnsi="Arial Narrow"/>
          <w:sz w:val="22"/>
          <w:szCs w:val="22"/>
        </w:rPr>
        <w:t xml:space="preserve"> je používané v rozpore s jeho účelom, </w:t>
      </w:r>
    </w:p>
    <w:p w:rsidR="002A240E" w:rsidRPr="00F579E5" w:rsidRDefault="002A240E" w:rsidP="002A240E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užívateľ </w:t>
      </w:r>
      <w:r>
        <w:rPr>
          <w:rFonts w:ascii="Arial Narrow" w:hAnsi="Arial Narrow"/>
          <w:sz w:val="22"/>
          <w:szCs w:val="22"/>
        </w:rPr>
        <w:t>predmetu Zmluvy</w:t>
      </w:r>
      <w:r w:rsidRPr="00F579E5">
        <w:rPr>
          <w:rFonts w:ascii="Arial Narrow" w:hAnsi="Arial Narrow"/>
          <w:sz w:val="22"/>
          <w:szCs w:val="22"/>
        </w:rPr>
        <w:t xml:space="preserve"> si nesplnil povinnosť predísť vzniku zmenšenia škody (napr. vozidlo neodstavil ihneď potom, ako bola zistená porucha, ale jazdil ďalej a tým zavinil zvýšenie rozsahu poruchy), </w:t>
      </w:r>
    </w:p>
    <w:p w:rsidR="002A240E" w:rsidRPr="00F579E5" w:rsidRDefault="002A240E" w:rsidP="002A240E">
      <w:pPr>
        <w:pStyle w:val="Default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pri prevádzke </w:t>
      </w:r>
      <w:r>
        <w:rPr>
          <w:rFonts w:ascii="Arial Narrow" w:hAnsi="Arial Narrow"/>
          <w:sz w:val="22"/>
          <w:szCs w:val="22"/>
        </w:rPr>
        <w:t>predmetu Zmluvy</w:t>
      </w:r>
      <w:r w:rsidRPr="00F579E5">
        <w:rPr>
          <w:rFonts w:ascii="Arial Narrow" w:hAnsi="Arial Narrow"/>
          <w:sz w:val="22"/>
          <w:szCs w:val="22"/>
        </w:rPr>
        <w:t xml:space="preserve"> neboli použité výrobcom predpísané alebo doporučené materiály alebo náplne, predovšetkým oleje, pohonné hmoty, brzdové a chladiace kvapaliny a v iných prípadoch uvedených v servisnej knižke a v záručnom liste. </w:t>
      </w:r>
    </w:p>
    <w:p w:rsidR="002A240E" w:rsidRPr="00F579E5" w:rsidRDefault="002A240E" w:rsidP="002A240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8.4.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Predávajúci nezodpovedá za vady spôsobené nesprávnym užívaním </w:t>
      </w:r>
      <w:r>
        <w:rPr>
          <w:rFonts w:ascii="Arial Narrow" w:hAnsi="Arial Narrow"/>
          <w:sz w:val="22"/>
          <w:szCs w:val="22"/>
        </w:rPr>
        <w:t>predmetu Zmluvy</w:t>
      </w:r>
      <w:r w:rsidRPr="00F579E5">
        <w:rPr>
          <w:rFonts w:ascii="Arial Narrow" w:hAnsi="Arial Narrow"/>
          <w:sz w:val="22"/>
          <w:szCs w:val="22"/>
        </w:rPr>
        <w:t xml:space="preserve">, nerešpektovaním doporučení, uvedených v návode na obsluhu, preťažením alebo neodbornou manipuláciou obsluhy.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lastRenderedPageBreak/>
        <w:t xml:space="preserve">8.5.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Záruka sa nevzťahuje na poškodenie laku zavinené vonkajšími príčinami (nárazy štrku, chemický </w:t>
      </w:r>
      <w:proofErr w:type="spellStart"/>
      <w:r w:rsidRPr="00F579E5">
        <w:rPr>
          <w:rFonts w:ascii="Arial Narrow" w:hAnsi="Arial Narrow"/>
          <w:sz w:val="22"/>
          <w:szCs w:val="22"/>
        </w:rPr>
        <w:t>atmosferický</w:t>
      </w:r>
      <w:proofErr w:type="spellEnd"/>
      <w:r w:rsidRPr="00F579E5">
        <w:rPr>
          <w:rFonts w:ascii="Arial Narrow" w:hAnsi="Arial Narrow"/>
          <w:sz w:val="22"/>
          <w:szCs w:val="22"/>
        </w:rPr>
        <w:t xml:space="preserve"> spád, vegetácia alebo zvieratá, škody spôsobené prírodnými javmi alebo nehodou). Bližšia špecifikácia rozsahu poskytovanej záruky je uvedená v servisnej </w:t>
      </w:r>
      <w:r>
        <w:rPr>
          <w:rFonts w:ascii="Arial Narrow" w:hAnsi="Arial Narrow"/>
          <w:sz w:val="22"/>
          <w:szCs w:val="22"/>
        </w:rPr>
        <w:t>knižke a záručnom liste, ktorú K</w:t>
      </w:r>
      <w:r w:rsidRPr="00F579E5">
        <w:rPr>
          <w:rFonts w:ascii="Arial Narrow" w:hAnsi="Arial Narrow"/>
          <w:sz w:val="22"/>
          <w:szCs w:val="22"/>
        </w:rPr>
        <w:t xml:space="preserve">upujúci </w:t>
      </w:r>
      <w:proofErr w:type="spellStart"/>
      <w:r w:rsidRPr="00F579E5">
        <w:rPr>
          <w:rFonts w:ascii="Arial Narrow" w:hAnsi="Arial Narrow"/>
          <w:sz w:val="22"/>
          <w:szCs w:val="22"/>
        </w:rPr>
        <w:t>obdrží</w:t>
      </w:r>
      <w:proofErr w:type="spellEnd"/>
      <w:r w:rsidRPr="00F579E5">
        <w:rPr>
          <w:rFonts w:ascii="Arial Narrow" w:hAnsi="Arial Narrow"/>
          <w:sz w:val="22"/>
          <w:szCs w:val="22"/>
        </w:rPr>
        <w:t xml:space="preserve"> spolu s</w:t>
      </w:r>
      <w:r>
        <w:rPr>
          <w:rFonts w:ascii="Arial Narrow" w:hAnsi="Arial Narrow"/>
          <w:sz w:val="22"/>
          <w:szCs w:val="22"/>
        </w:rPr>
        <w:t> predmetom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8.6.</w:t>
      </w:r>
      <w:r>
        <w:rPr>
          <w:rFonts w:ascii="Arial Narrow" w:hAnsi="Arial Narrow"/>
          <w:sz w:val="22"/>
          <w:szCs w:val="22"/>
        </w:rPr>
        <w:tab/>
      </w:r>
      <w:r w:rsidRPr="00A8640C">
        <w:rPr>
          <w:rFonts w:ascii="Arial Narrow" w:hAnsi="Arial Narrow"/>
          <w:sz w:val="22"/>
          <w:szCs w:val="22"/>
        </w:rPr>
        <w:t>Záruka</w:t>
      </w:r>
      <w:r w:rsidRPr="00F579E5">
        <w:rPr>
          <w:rFonts w:ascii="Arial Narrow" w:hAnsi="Arial Narrow"/>
          <w:sz w:val="22"/>
          <w:szCs w:val="22"/>
        </w:rPr>
        <w:t xml:space="preserve"> môže byť uplatnená len za podmienky, že </w:t>
      </w:r>
      <w:r>
        <w:rPr>
          <w:rFonts w:ascii="Arial Narrow" w:hAnsi="Arial Narrow"/>
          <w:sz w:val="22"/>
          <w:szCs w:val="22"/>
        </w:rPr>
        <w:t>predmet Zmluvy</w:t>
      </w:r>
      <w:r w:rsidRPr="00F579E5">
        <w:rPr>
          <w:rFonts w:ascii="Arial Narrow" w:hAnsi="Arial Narrow"/>
          <w:sz w:val="22"/>
          <w:szCs w:val="22"/>
        </w:rPr>
        <w:t xml:space="preserve"> bol opravovan</w:t>
      </w:r>
      <w:r>
        <w:rPr>
          <w:rFonts w:ascii="Arial Narrow" w:hAnsi="Arial Narrow"/>
          <w:sz w:val="22"/>
          <w:szCs w:val="22"/>
        </w:rPr>
        <w:t>ý</w:t>
      </w:r>
      <w:r w:rsidRPr="00F579E5">
        <w:rPr>
          <w:rFonts w:ascii="Arial Narrow" w:hAnsi="Arial Narrow"/>
          <w:sz w:val="22"/>
          <w:szCs w:val="22"/>
        </w:rPr>
        <w:t xml:space="preserve"> v autorizovanom servise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a pravidelné kontroly uvedené v servisnej knižke boli vykonané v predpísanej lehote a v autorizovanom servise.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8.7.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Kupujúci sa zaväzuje znášať náklady a obmedzenia nevyhnutne spojené s vykonávaním servisu </w:t>
      </w:r>
      <w:r>
        <w:rPr>
          <w:rFonts w:ascii="Arial Narrow" w:hAnsi="Arial Narrow"/>
          <w:sz w:val="22"/>
          <w:szCs w:val="22"/>
        </w:rPr>
        <w:t>predmetu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8.8.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V prípade reklamácií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F579E5">
        <w:rPr>
          <w:rFonts w:ascii="Arial Narrow" w:hAnsi="Arial Narrow"/>
          <w:sz w:val="22"/>
          <w:szCs w:val="22"/>
        </w:rPr>
        <w:t xml:space="preserve">sa postupuje </w:t>
      </w:r>
      <w:r>
        <w:rPr>
          <w:rFonts w:ascii="Arial Narrow" w:hAnsi="Arial Narrow"/>
          <w:sz w:val="22"/>
          <w:szCs w:val="22"/>
        </w:rPr>
        <w:t xml:space="preserve">podľa tejto Zmluvy, </w:t>
      </w:r>
      <w:r w:rsidRPr="00F579E5">
        <w:rPr>
          <w:rFonts w:ascii="Arial Narrow" w:hAnsi="Arial Narrow"/>
          <w:sz w:val="22"/>
          <w:szCs w:val="22"/>
        </w:rPr>
        <w:t xml:space="preserve">príslušných ustanovení Obchodného zákonníka a ostatných všeobecne záväzných právnych predpisov </w:t>
      </w:r>
      <w:r>
        <w:rPr>
          <w:rFonts w:ascii="Arial Narrow" w:hAnsi="Arial Narrow"/>
          <w:sz w:val="22"/>
          <w:szCs w:val="22"/>
        </w:rPr>
        <w:t xml:space="preserve">platných na území </w:t>
      </w:r>
      <w:r w:rsidRPr="00F579E5">
        <w:rPr>
          <w:rFonts w:ascii="Arial Narrow" w:hAnsi="Arial Narrow"/>
          <w:sz w:val="22"/>
          <w:szCs w:val="22"/>
        </w:rPr>
        <w:t xml:space="preserve">Slovenskej republiky. 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IX.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SERVISNÉ PODMIENKY</w:t>
      </w: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9.1. </w:t>
      </w:r>
      <w:r>
        <w:rPr>
          <w:rFonts w:ascii="Arial Narrow" w:hAnsi="Arial Narrow"/>
          <w:sz w:val="22"/>
          <w:szCs w:val="22"/>
        </w:rPr>
        <w:tab/>
        <w:t>Predpredajný servis zabezpečí P</w:t>
      </w:r>
      <w:r w:rsidRPr="00F579E5">
        <w:rPr>
          <w:rFonts w:ascii="Arial Narrow" w:hAnsi="Arial Narrow"/>
          <w:sz w:val="22"/>
          <w:szCs w:val="22"/>
        </w:rPr>
        <w:t>redávajúci na vlastné náklady vo svojich servisných strediskách</w:t>
      </w:r>
      <w:r>
        <w:rPr>
          <w:rFonts w:ascii="Arial Narrow" w:hAnsi="Arial Narrow"/>
          <w:sz w:val="22"/>
          <w:szCs w:val="22"/>
        </w:rPr>
        <w:t xml:space="preserve"> podľa tejto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9.2.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Súčasťou dod</w:t>
      </w:r>
      <w:r>
        <w:rPr>
          <w:rFonts w:ascii="Arial Narrow" w:hAnsi="Arial Narrow"/>
          <w:sz w:val="22"/>
          <w:szCs w:val="22"/>
        </w:rPr>
        <w:t xml:space="preserve">ania premetu Zmluvy </w:t>
      </w:r>
      <w:r w:rsidRPr="00F579E5">
        <w:rPr>
          <w:rFonts w:ascii="Arial Narrow" w:hAnsi="Arial Narrow"/>
          <w:sz w:val="22"/>
          <w:szCs w:val="22"/>
        </w:rPr>
        <w:t xml:space="preserve"> je garancia vykonávania </w:t>
      </w:r>
      <w:r w:rsidRPr="00B400E0">
        <w:rPr>
          <w:rFonts w:ascii="Arial Narrow" w:hAnsi="Arial Narrow"/>
          <w:sz w:val="22"/>
          <w:szCs w:val="22"/>
        </w:rPr>
        <w:t xml:space="preserve">plánovaných </w:t>
      </w:r>
      <w:r w:rsidRPr="003362F3">
        <w:rPr>
          <w:rFonts w:ascii="Arial Narrow" w:hAnsi="Arial Narrow"/>
          <w:sz w:val="22"/>
          <w:szCs w:val="22"/>
        </w:rPr>
        <w:t>servisných činností, t.j. najmä záručného autorizovaného servisu vo vlastných servisných strediskách alebo servisných</w:t>
      </w:r>
      <w:r w:rsidRPr="00B400E0">
        <w:rPr>
          <w:rFonts w:ascii="Arial Narrow" w:hAnsi="Arial Narrow"/>
          <w:sz w:val="22"/>
          <w:szCs w:val="22"/>
        </w:rPr>
        <w:t xml:space="preserve"> strediskách zmluvných partnerov podľa minimálnych podmienok stanovených v tejto zmluve. </w:t>
      </w: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2A240E" w:rsidRPr="00F579E5" w:rsidRDefault="002A240E" w:rsidP="002A240E">
      <w:pPr>
        <w:pStyle w:val="Default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X.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ZMLUVNÉ POKUTY A ÚROKY Z</w:t>
      </w:r>
      <w:r>
        <w:rPr>
          <w:rFonts w:ascii="Arial Narrow" w:hAnsi="Arial Narrow"/>
          <w:b/>
          <w:bCs/>
          <w:sz w:val="22"/>
          <w:szCs w:val="22"/>
        </w:rPr>
        <w:t> </w:t>
      </w:r>
      <w:r w:rsidRPr="00F579E5">
        <w:rPr>
          <w:rFonts w:ascii="Arial Narrow" w:hAnsi="Arial Narrow"/>
          <w:b/>
          <w:bCs/>
          <w:sz w:val="22"/>
          <w:szCs w:val="22"/>
        </w:rPr>
        <w:t>OMEŠKANIA</w:t>
      </w: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0</w:t>
      </w:r>
      <w:r w:rsidRPr="00F579E5">
        <w:rPr>
          <w:rFonts w:ascii="Arial Narrow" w:hAnsi="Arial Narrow"/>
          <w:sz w:val="22"/>
          <w:szCs w:val="22"/>
        </w:rPr>
        <w:t xml:space="preserve">.1.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V prípade omeškania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s dodaním </w:t>
      </w:r>
      <w:r>
        <w:rPr>
          <w:rFonts w:ascii="Arial Narrow" w:hAnsi="Arial Narrow"/>
          <w:sz w:val="22"/>
          <w:szCs w:val="22"/>
        </w:rPr>
        <w:t>predmetu Zmluvy</w:t>
      </w:r>
      <w:r w:rsidRPr="00F579E5">
        <w:rPr>
          <w:rFonts w:ascii="Arial Narrow" w:hAnsi="Arial Narrow"/>
          <w:sz w:val="22"/>
          <w:szCs w:val="22"/>
        </w:rPr>
        <w:t xml:space="preserve"> v dohodnut</w:t>
      </w:r>
      <w:r>
        <w:rPr>
          <w:rFonts w:ascii="Arial Narrow" w:hAnsi="Arial Narrow"/>
          <w:sz w:val="22"/>
          <w:szCs w:val="22"/>
        </w:rPr>
        <w:t>ej</w:t>
      </w:r>
      <w:r w:rsidRPr="00F579E5">
        <w:rPr>
          <w:rFonts w:ascii="Arial Narrow" w:hAnsi="Arial Narrow"/>
          <w:sz w:val="22"/>
          <w:szCs w:val="22"/>
        </w:rPr>
        <w:t xml:space="preserve"> lehot</w:t>
      </w:r>
      <w:r>
        <w:rPr>
          <w:rFonts w:ascii="Arial Narrow" w:hAnsi="Arial Narrow"/>
          <w:sz w:val="22"/>
          <w:szCs w:val="22"/>
        </w:rPr>
        <w:t>e podľa čl. V. tejto Zmluvy je P</w:t>
      </w:r>
      <w:r w:rsidRPr="00F579E5">
        <w:rPr>
          <w:rFonts w:ascii="Arial Narrow" w:hAnsi="Arial Narrow"/>
          <w:sz w:val="22"/>
          <w:szCs w:val="22"/>
        </w:rPr>
        <w:t xml:space="preserve">redávajúci povinný zaplatiť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upujúcemu zmluvnú pokutu vo výške 0,05 % z ceny nedodaného </w:t>
      </w:r>
      <w:r>
        <w:rPr>
          <w:rFonts w:ascii="Arial Narrow" w:hAnsi="Arial Narrow"/>
          <w:sz w:val="22"/>
          <w:szCs w:val="22"/>
        </w:rPr>
        <w:t xml:space="preserve">tovaru </w:t>
      </w:r>
      <w:r w:rsidRPr="00F579E5">
        <w:rPr>
          <w:rFonts w:ascii="Arial Narrow" w:hAnsi="Arial Narrow"/>
          <w:sz w:val="22"/>
          <w:szCs w:val="22"/>
        </w:rPr>
        <w:t xml:space="preserve">za každý aj začatý deň omeškania.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0</w:t>
      </w:r>
      <w:r w:rsidRPr="00F579E5">
        <w:rPr>
          <w:rFonts w:ascii="Arial Narrow" w:hAnsi="Arial Narrow"/>
          <w:sz w:val="22"/>
          <w:szCs w:val="22"/>
        </w:rPr>
        <w:t xml:space="preserve">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V prípade omeškania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>upuj</w:t>
      </w:r>
      <w:r>
        <w:rPr>
          <w:rFonts w:ascii="Arial Narrow" w:hAnsi="Arial Narrow"/>
          <w:sz w:val="22"/>
          <w:szCs w:val="22"/>
        </w:rPr>
        <w:t>úceho s úhradou faktúry vzniká P</w:t>
      </w:r>
      <w:r w:rsidRPr="00F579E5">
        <w:rPr>
          <w:rFonts w:ascii="Arial Narrow" w:hAnsi="Arial Narrow"/>
          <w:sz w:val="22"/>
          <w:szCs w:val="22"/>
        </w:rPr>
        <w:t xml:space="preserve">redávajúcemu právo účtovať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upujúcemu zákonné úroky z omeškania za každý aj začatý deň omeškania.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0</w:t>
      </w:r>
      <w:r w:rsidRPr="00F579E5">
        <w:rPr>
          <w:rFonts w:ascii="Arial Narrow" w:hAnsi="Arial Narrow"/>
          <w:sz w:val="22"/>
          <w:szCs w:val="22"/>
        </w:rPr>
        <w:t xml:space="preserve">.3.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V prípade omeškania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so splnením povinnosti odstrániť vady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F579E5">
        <w:rPr>
          <w:rFonts w:ascii="Arial Narrow" w:hAnsi="Arial Narrow"/>
          <w:sz w:val="22"/>
          <w:szCs w:val="22"/>
        </w:rPr>
        <w:t xml:space="preserve">podľa článku VIII. bod 8.2.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</w:t>
      </w:r>
      <w:r>
        <w:rPr>
          <w:rFonts w:ascii="Arial Narrow" w:hAnsi="Arial Narrow"/>
          <w:sz w:val="22"/>
          <w:szCs w:val="22"/>
        </w:rPr>
        <w:t xml:space="preserve">má právo si Kupujúci uplatniť voči Predávajúcemu </w:t>
      </w:r>
      <w:r w:rsidRPr="00F579E5">
        <w:rPr>
          <w:rFonts w:ascii="Arial Narrow" w:hAnsi="Arial Narrow"/>
          <w:sz w:val="22"/>
          <w:szCs w:val="22"/>
        </w:rPr>
        <w:t>zmluvnú pokutu vo výške 1 000,- € za každý aj začatý deň omeškania až do odstránenia vady</w:t>
      </w:r>
      <w:r>
        <w:rPr>
          <w:rFonts w:ascii="Arial Narrow" w:hAnsi="Arial Narrow"/>
          <w:sz w:val="22"/>
          <w:szCs w:val="22"/>
        </w:rPr>
        <w:t xml:space="preserve"> predmetu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10.4. Zaplatením zmluvnej pokuty nezaniká nárok Kupujúceho požadovať náhradu škodu, ktorá vznikla Kupujúcemu pri plnení tejto Zmluvy. </w:t>
      </w:r>
    </w:p>
    <w:p w:rsidR="002A240E" w:rsidRDefault="002A240E" w:rsidP="002A240E">
      <w:pPr>
        <w:pStyle w:val="Default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X</w:t>
      </w:r>
      <w:r>
        <w:rPr>
          <w:rFonts w:ascii="Arial Narrow" w:hAnsi="Arial Narrow"/>
          <w:b/>
          <w:bCs/>
          <w:sz w:val="22"/>
          <w:szCs w:val="22"/>
        </w:rPr>
        <w:t>I</w:t>
      </w:r>
      <w:r w:rsidRPr="00F579E5">
        <w:rPr>
          <w:rFonts w:ascii="Arial Narrow" w:hAnsi="Arial Narrow"/>
          <w:b/>
          <w:bCs/>
          <w:sz w:val="22"/>
          <w:szCs w:val="22"/>
        </w:rPr>
        <w:t>.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VLASTNÍCKE PRÁVO A ZODPOVEDNOSŤ ZA ŠKODU</w:t>
      </w: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11.1.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Vlastnícke právo k</w:t>
      </w:r>
      <w:r>
        <w:rPr>
          <w:rFonts w:ascii="Arial Narrow" w:hAnsi="Arial Narrow"/>
          <w:sz w:val="22"/>
          <w:szCs w:val="22"/>
        </w:rPr>
        <w:t> predmetu Zmluvy prechádza na K</w:t>
      </w:r>
      <w:r w:rsidRPr="00F579E5">
        <w:rPr>
          <w:rFonts w:ascii="Arial Narrow" w:hAnsi="Arial Narrow"/>
          <w:sz w:val="22"/>
          <w:szCs w:val="22"/>
        </w:rPr>
        <w:t xml:space="preserve">upujúceho dňom jeho dodania a protokolárneho prevzatia a zaplatením kúpnej ceny.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11.2.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Nebezpečenstvo za šk</w:t>
      </w:r>
      <w:r>
        <w:rPr>
          <w:rFonts w:ascii="Arial Narrow" w:hAnsi="Arial Narrow"/>
          <w:sz w:val="22"/>
          <w:szCs w:val="22"/>
        </w:rPr>
        <w:t>odu pri dodaní predmetu Zmluvy prechádza na K</w:t>
      </w:r>
      <w:r w:rsidRPr="00F579E5">
        <w:rPr>
          <w:rFonts w:ascii="Arial Narrow" w:hAnsi="Arial Narrow"/>
          <w:sz w:val="22"/>
          <w:szCs w:val="22"/>
        </w:rPr>
        <w:t>upujúceho v deň podpisu preberaci</w:t>
      </w:r>
      <w:r>
        <w:rPr>
          <w:rFonts w:ascii="Arial Narrow" w:hAnsi="Arial Narrow"/>
          <w:sz w:val="22"/>
          <w:szCs w:val="22"/>
        </w:rPr>
        <w:t>eho a odovzdávacieho protokolu K</w:t>
      </w:r>
      <w:r w:rsidRPr="00F579E5">
        <w:rPr>
          <w:rFonts w:ascii="Arial Narrow" w:hAnsi="Arial Narrow"/>
          <w:sz w:val="22"/>
          <w:szCs w:val="22"/>
        </w:rPr>
        <w:t xml:space="preserve">upujúcim. </w:t>
      </w:r>
    </w:p>
    <w:p w:rsidR="002A240E" w:rsidRPr="00F579E5" w:rsidRDefault="002A240E" w:rsidP="002A240E">
      <w:pPr>
        <w:pStyle w:val="Default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XII.</w:t>
      </w:r>
    </w:p>
    <w:p w:rsidR="002A240E" w:rsidRPr="003645AA" w:rsidRDefault="002A240E" w:rsidP="002A240E">
      <w:pPr>
        <w:pStyle w:val="Default"/>
        <w:jc w:val="center"/>
        <w:rPr>
          <w:rFonts w:ascii="Arial Narrow" w:hAnsi="Arial Narrow"/>
          <w:b/>
          <w:bCs/>
          <w:caps/>
          <w:sz w:val="22"/>
          <w:szCs w:val="22"/>
        </w:rPr>
      </w:pPr>
      <w:r w:rsidRPr="003645AA">
        <w:rPr>
          <w:rFonts w:ascii="Arial Narrow" w:hAnsi="Arial Narrow"/>
          <w:b/>
          <w:bCs/>
          <w:caps/>
          <w:sz w:val="22"/>
          <w:szCs w:val="22"/>
        </w:rPr>
        <w:lastRenderedPageBreak/>
        <w:t>Skončenie ZMLUVY</w:t>
      </w:r>
    </w:p>
    <w:p w:rsidR="002A240E" w:rsidRPr="003645AA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12.1. Zmluvu je možné </w:t>
      </w:r>
      <w:r>
        <w:rPr>
          <w:rFonts w:ascii="Arial Narrow" w:hAnsi="Arial Narrow"/>
          <w:sz w:val="22"/>
          <w:szCs w:val="22"/>
        </w:rPr>
        <w:t>skončiť</w:t>
      </w:r>
      <w:r w:rsidRPr="00F579E5">
        <w:rPr>
          <w:rFonts w:ascii="Arial Narrow" w:hAnsi="Arial Narrow"/>
          <w:sz w:val="22"/>
          <w:szCs w:val="22"/>
        </w:rPr>
        <w:t xml:space="preserve">: </w:t>
      </w:r>
    </w:p>
    <w:p w:rsidR="002A240E" w:rsidRPr="00F579E5" w:rsidRDefault="002A240E" w:rsidP="002A240E">
      <w:pPr>
        <w:pStyle w:val="Default"/>
        <w:spacing w:after="14"/>
        <w:ind w:left="851" w:hanging="284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a)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písomnou dohodou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mluvných strán, </w:t>
      </w:r>
    </w:p>
    <w:p w:rsidR="002A240E" w:rsidRPr="00F579E5" w:rsidRDefault="002A240E" w:rsidP="002A240E">
      <w:pPr>
        <w:pStyle w:val="Default"/>
        <w:spacing w:after="14"/>
        <w:ind w:left="851" w:hanging="284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b) </w:t>
      </w:r>
      <w:r>
        <w:rPr>
          <w:rFonts w:ascii="Arial Narrow" w:hAnsi="Arial Narrow"/>
          <w:sz w:val="22"/>
          <w:szCs w:val="22"/>
        </w:rPr>
        <w:tab/>
        <w:t xml:space="preserve">písomným </w:t>
      </w:r>
      <w:r w:rsidRPr="00F579E5">
        <w:rPr>
          <w:rFonts w:ascii="Arial Narrow" w:hAnsi="Arial Narrow"/>
          <w:sz w:val="22"/>
          <w:szCs w:val="22"/>
        </w:rPr>
        <w:t xml:space="preserve">odstúpením od </w:t>
      </w:r>
      <w:r>
        <w:rPr>
          <w:rFonts w:ascii="Arial Narrow" w:hAnsi="Arial Narrow"/>
          <w:sz w:val="22"/>
          <w:szCs w:val="22"/>
        </w:rPr>
        <w:t>Zmluvy, keď sa pre P</w:t>
      </w:r>
      <w:r w:rsidRPr="00F579E5">
        <w:rPr>
          <w:rFonts w:ascii="Arial Narrow" w:hAnsi="Arial Narrow"/>
          <w:sz w:val="22"/>
          <w:szCs w:val="22"/>
        </w:rPr>
        <w:t xml:space="preserve">redávajúceho stalo plnenie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>mluvy úplne nemožným, alebo pri inom podstatnom porušení zmluvných povinností zo strany p</w:t>
      </w:r>
      <w:r>
        <w:rPr>
          <w:rFonts w:ascii="Arial Narrow" w:hAnsi="Arial Narrow"/>
          <w:sz w:val="22"/>
          <w:szCs w:val="22"/>
        </w:rPr>
        <w:t xml:space="preserve">redávajúceho alebo kupujúceho, </w:t>
      </w:r>
    </w:p>
    <w:p w:rsidR="002A240E" w:rsidRPr="00F579E5" w:rsidRDefault="002A240E" w:rsidP="002A240E">
      <w:pPr>
        <w:pStyle w:val="Default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12.2. </w:t>
      </w:r>
      <w:r>
        <w:rPr>
          <w:rFonts w:ascii="Arial Narrow" w:hAnsi="Arial Narrow"/>
          <w:sz w:val="22"/>
          <w:szCs w:val="22"/>
        </w:rPr>
        <w:tab/>
        <w:t>Odstúpenie od Z</w:t>
      </w:r>
      <w:r w:rsidRPr="00F579E5">
        <w:rPr>
          <w:rFonts w:ascii="Arial Narrow" w:hAnsi="Arial Narrow"/>
          <w:sz w:val="22"/>
          <w:szCs w:val="22"/>
        </w:rPr>
        <w:t xml:space="preserve">mluvy musí mať písomnú formu, musí sa v ňom uviesť dôvod odstúpenia a musí byť doručené druhej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mluvnej strane. Odstúpenie od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je účinné dňom nasledujúcim po dni jeho doručenia druhej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mluvnej strane. </w:t>
      </w: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12.3</w:t>
      </w:r>
      <w:r>
        <w:rPr>
          <w:rFonts w:ascii="Arial Narrow" w:hAnsi="Arial Narrow"/>
          <w:sz w:val="22"/>
          <w:szCs w:val="22"/>
        </w:rPr>
        <w:tab/>
        <w:t>Kupujúci je oprávnený písomne odstúpiť od tejto Zmluvy v prípade, ak:</w:t>
      </w:r>
    </w:p>
    <w:p w:rsidR="002A240E" w:rsidRDefault="002A240E" w:rsidP="002A240E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12.3.1.  je Predávajúci v omeškaní s dodaním predmetu Zmluvy v lehote podľa článku V. bod 5.1 tejto Zmluvy,</w:t>
      </w:r>
    </w:p>
    <w:p w:rsidR="002A240E" w:rsidRDefault="002A240E" w:rsidP="002A240E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12.3.2. ak Predávajúci neodstráni vady na predmete Zmluvy v lehote podľa článku VIII. bod 8.2. tejto Zmluvy. </w:t>
      </w: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12.4.   Kupujúci je oprávnený písomne odstúpiť od tejto Zmluvy aj v prípade, ak:</w:t>
      </w:r>
    </w:p>
    <w:p w:rsidR="002A240E" w:rsidRDefault="002A240E" w:rsidP="002A240E">
      <w:pPr>
        <w:pStyle w:val="Default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12.4.1. je Predávajúci v likvidácii,</w:t>
      </w:r>
    </w:p>
    <w:p w:rsidR="002A240E" w:rsidRDefault="002A240E" w:rsidP="002A240E">
      <w:pPr>
        <w:pStyle w:val="Default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12.4.2. Predávajúci vstúpil do konkurzu alebo reštrukturalizácie,</w:t>
      </w:r>
    </w:p>
    <w:p w:rsidR="002A240E" w:rsidRDefault="002A240E" w:rsidP="002A240E">
      <w:pPr>
        <w:pStyle w:val="Default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12.4.3. Predávajúci nebol v čase uzatvárania tejto zmluvy a počas doby trvania tejto zmluvy zapísaný v registri partnerov verejného sektora podľa zákona č. 315/2016 Z. z. o registri partnerov verejného sektora a o zmene a doplnení niektorých zákonov v znení neskorších predpisov. </w:t>
      </w: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12.5. V prípade odstúpenia od tejto Z</w:t>
      </w:r>
      <w:r w:rsidRPr="00F579E5">
        <w:rPr>
          <w:rFonts w:ascii="Arial Narrow" w:hAnsi="Arial Narrow"/>
          <w:sz w:val="22"/>
          <w:szCs w:val="22"/>
        </w:rPr>
        <w:t xml:space="preserve">mluvy je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mluvná strana oprávnená požadovať od povinnej osoby náhradu škody, ktorá jej vznikla okrem prípadov vyššej moci. Pre účely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sa za vyššiu moc považujú udalosti, ktoré nie sú závislé od konania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mluvných strán, a ktoré nemôžu zmluvné strany ani predvídať ani nijakým spôsobom priamo ovplyvniť, </w:t>
      </w:r>
      <w:r>
        <w:rPr>
          <w:rFonts w:ascii="Arial Narrow" w:hAnsi="Arial Narrow"/>
          <w:sz w:val="22"/>
          <w:szCs w:val="22"/>
        </w:rPr>
        <w:t xml:space="preserve">a to najmä </w:t>
      </w:r>
      <w:r w:rsidRPr="00F579E5">
        <w:rPr>
          <w:rFonts w:ascii="Arial Narrow" w:hAnsi="Arial Narrow"/>
          <w:sz w:val="22"/>
          <w:szCs w:val="22"/>
        </w:rPr>
        <w:t xml:space="preserve">vojna, mobilizácia, povstanie, živelné pohromy, požiare, embargo, karantény. </w:t>
      </w:r>
    </w:p>
    <w:p w:rsidR="002A240E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07584B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12.</w:t>
      </w:r>
      <w:r>
        <w:rPr>
          <w:rFonts w:ascii="Arial Narrow" w:hAnsi="Arial Narrow"/>
          <w:sz w:val="22"/>
          <w:szCs w:val="22"/>
        </w:rPr>
        <w:t>6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07584B">
        <w:rPr>
          <w:rFonts w:ascii="Arial Narrow" w:hAnsi="Arial Narrow" w:cs="Arial Narrow"/>
          <w:sz w:val="22"/>
          <w:szCs w:val="22"/>
        </w:rPr>
        <w:t>Vzájomne poskytnuté plnenia, poskytnuté do dňa odstúpenia od tejto zmluvy si Zmluvné strany ponechajú. Predávajúci má nárok na náhradu dôvodných a preukázateľne vynaložených nákladov do dňa odstúpenia od tejto  zmluvy.</w:t>
      </w:r>
      <w:r w:rsidRPr="0007584B">
        <w:rPr>
          <w:rFonts w:ascii="Arial Narrow" w:hAnsi="Arial Narrow"/>
          <w:sz w:val="22"/>
          <w:szCs w:val="22"/>
        </w:rPr>
        <w:t xml:space="preserve"> </w:t>
      </w:r>
    </w:p>
    <w:p w:rsidR="002A240E" w:rsidRPr="0007584B" w:rsidRDefault="002A240E" w:rsidP="002A240E">
      <w:pPr>
        <w:pStyle w:val="Default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Článok XIII</w:t>
      </w:r>
      <w:r w:rsidRPr="00F579E5">
        <w:rPr>
          <w:rFonts w:ascii="Arial Narrow" w:hAnsi="Arial Narrow"/>
          <w:b/>
          <w:bCs/>
          <w:sz w:val="22"/>
          <w:szCs w:val="22"/>
        </w:rPr>
        <w:t>.</w:t>
      </w:r>
    </w:p>
    <w:p w:rsidR="002A240E" w:rsidRDefault="002A240E" w:rsidP="002A240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ZÁVEREČNÉ USTANOVENIA</w:t>
      </w:r>
    </w:p>
    <w:p w:rsidR="002A240E" w:rsidRPr="00F579E5" w:rsidRDefault="002A240E" w:rsidP="002A240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</w:t>
      </w:r>
      <w:r w:rsidRPr="00F579E5">
        <w:rPr>
          <w:rFonts w:ascii="Arial Narrow" w:hAnsi="Arial Narrow"/>
          <w:sz w:val="22"/>
          <w:szCs w:val="22"/>
        </w:rPr>
        <w:t xml:space="preserve">.1. Zmluvu je možné dopĺňať alebo meniť iba formou písomných </w:t>
      </w:r>
      <w:r>
        <w:rPr>
          <w:rFonts w:ascii="Arial Narrow" w:hAnsi="Arial Narrow"/>
          <w:sz w:val="22"/>
          <w:szCs w:val="22"/>
        </w:rPr>
        <w:t xml:space="preserve">a </w:t>
      </w:r>
      <w:r w:rsidRPr="00F579E5">
        <w:rPr>
          <w:rFonts w:ascii="Arial Narrow" w:hAnsi="Arial Narrow"/>
          <w:sz w:val="22"/>
          <w:szCs w:val="22"/>
        </w:rPr>
        <w:t xml:space="preserve">očíslovaných dodatkov, ktoré sa po nadobudnutí účinnosti stávajú neoddeliteľnou súčasťou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</w:t>
      </w:r>
      <w:r w:rsidRPr="00F579E5">
        <w:rPr>
          <w:rFonts w:ascii="Arial Narrow" w:hAnsi="Arial Narrow"/>
          <w:sz w:val="22"/>
          <w:szCs w:val="22"/>
        </w:rPr>
        <w:t xml:space="preserve">.2. Ostatné právne vzťahy výslovne touto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>mluvou neupravené sa riadia príslušnými ustanoveniami Obchodného zákonníka a ostatný</w:t>
      </w:r>
      <w:r>
        <w:rPr>
          <w:rFonts w:ascii="Arial Narrow" w:hAnsi="Arial Narrow"/>
          <w:sz w:val="22"/>
          <w:szCs w:val="22"/>
        </w:rPr>
        <w:t>ch</w:t>
      </w:r>
      <w:r w:rsidRPr="00F579E5">
        <w:rPr>
          <w:rFonts w:ascii="Arial Narrow" w:hAnsi="Arial Narrow"/>
          <w:sz w:val="22"/>
          <w:szCs w:val="22"/>
        </w:rPr>
        <w:t xml:space="preserve"> všeobecne záväzný</w:t>
      </w:r>
      <w:r>
        <w:rPr>
          <w:rFonts w:ascii="Arial Narrow" w:hAnsi="Arial Narrow"/>
          <w:sz w:val="22"/>
          <w:szCs w:val="22"/>
        </w:rPr>
        <w:t>ch</w:t>
      </w:r>
      <w:r w:rsidRPr="00F579E5">
        <w:rPr>
          <w:rFonts w:ascii="Arial Narrow" w:hAnsi="Arial Narrow"/>
          <w:sz w:val="22"/>
          <w:szCs w:val="22"/>
        </w:rPr>
        <w:t xml:space="preserve"> právny</w:t>
      </w:r>
      <w:r>
        <w:rPr>
          <w:rFonts w:ascii="Arial Narrow" w:hAnsi="Arial Narrow"/>
          <w:sz w:val="22"/>
          <w:szCs w:val="22"/>
        </w:rPr>
        <w:t>ch</w:t>
      </w:r>
      <w:r w:rsidRPr="00F579E5">
        <w:rPr>
          <w:rFonts w:ascii="Arial Narrow" w:hAnsi="Arial Narrow"/>
          <w:sz w:val="22"/>
          <w:szCs w:val="22"/>
        </w:rPr>
        <w:t xml:space="preserve"> predpis</w:t>
      </w:r>
      <w:r>
        <w:rPr>
          <w:rFonts w:ascii="Arial Narrow" w:hAnsi="Arial Narrow"/>
          <w:sz w:val="22"/>
          <w:szCs w:val="22"/>
        </w:rPr>
        <w:t>ov</w:t>
      </w:r>
      <w:r w:rsidRPr="00F579E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platných na území </w:t>
      </w:r>
      <w:r w:rsidRPr="00F579E5">
        <w:rPr>
          <w:rFonts w:ascii="Arial Narrow" w:hAnsi="Arial Narrow"/>
          <w:sz w:val="22"/>
          <w:szCs w:val="22"/>
        </w:rPr>
        <w:t xml:space="preserve">Slovenskej republiky.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</w:t>
      </w:r>
      <w:r w:rsidRPr="00F579E5">
        <w:rPr>
          <w:rFonts w:ascii="Arial Narrow" w:hAnsi="Arial Narrow"/>
          <w:sz w:val="22"/>
          <w:szCs w:val="22"/>
        </w:rPr>
        <w:t xml:space="preserve">.3.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Zmluvné strany sa zaväzujú, že všetky príp</w:t>
      </w:r>
      <w:r>
        <w:rPr>
          <w:rFonts w:ascii="Arial Narrow" w:hAnsi="Arial Narrow"/>
          <w:sz w:val="22"/>
          <w:szCs w:val="22"/>
        </w:rPr>
        <w:t>adné spory vyplývajúce z tejto Z</w:t>
      </w:r>
      <w:r w:rsidRPr="00F579E5">
        <w:rPr>
          <w:rFonts w:ascii="Arial Narrow" w:hAnsi="Arial Narrow"/>
          <w:sz w:val="22"/>
          <w:szCs w:val="22"/>
        </w:rPr>
        <w:t>mluvy budú riešiť prednostne rokovaním o možnej dohode, inak na miestne a vecne príslušnom súde</w:t>
      </w:r>
      <w:r>
        <w:rPr>
          <w:rFonts w:ascii="Arial Narrow" w:hAnsi="Arial Narrow"/>
          <w:sz w:val="22"/>
          <w:szCs w:val="22"/>
        </w:rPr>
        <w:t xml:space="preserve"> SR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2A240E" w:rsidRPr="00193B41" w:rsidRDefault="002A240E" w:rsidP="002A240E">
      <w:pPr>
        <w:pStyle w:val="Odsekzoznamu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13</w:t>
      </w:r>
      <w:r w:rsidRPr="00F579E5">
        <w:rPr>
          <w:rFonts w:ascii="Arial Narrow" w:hAnsi="Arial Narrow"/>
        </w:rPr>
        <w:t xml:space="preserve">.4. </w:t>
      </w:r>
      <w:r>
        <w:rPr>
          <w:rFonts w:ascii="Arial Narrow" w:hAnsi="Arial Narrow"/>
        </w:rPr>
        <w:tab/>
      </w:r>
      <w:r w:rsidRPr="00193B41">
        <w:rPr>
          <w:rFonts w:ascii="Arial Narrow" w:hAnsi="Arial Narrow"/>
          <w:sz w:val="22"/>
        </w:rPr>
        <w:t xml:space="preserve">Táto </w:t>
      </w:r>
      <w:r>
        <w:rPr>
          <w:rFonts w:ascii="Arial Narrow" w:hAnsi="Arial Narrow"/>
          <w:sz w:val="22"/>
        </w:rPr>
        <w:t>Z</w:t>
      </w:r>
      <w:r w:rsidRPr="00193B41">
        <w:rPr>
          <w:rFonts w:ascii="Arial Narrow" w:hAnsi="Arial Narrow"/>
          <w:sz w:val="22"/>
        </w:rPr>
        <w:t xml:space="preserve">mluva je vyhotovená v piatich (5) rovnopisoch s platnosťou originálu, dva (2) rovnopisy zostanú </w:t>
      </w:r>
      <w:r>
        <w:rPr>
          <w:rFonts w:ascii="Arial Narrow" w:hAnsi="Arial Narrow"/>
          <w:sz w:val="22"/>
        </w:rPr>
        <w:t>P</w:t>
      </w:r>
      <w:r w:rsidRPr="00193B41">
        <w:rPr>
          <w:rFonts w:ascii="Arial Narrow" w:hAnsi="Arial Narrow"/>
          <w:sz w:val="22"/>
        </w:rPr>
        <w:t xml:space="preserve">redávajúcemu a tri (3)  rovnopisy zostanú </w:t>
      </w:r>
      <w:r>
        <w:rPr>
          <w:rFonts w:ascii="Arial Narrow" w:hAnsi="Arial Narrow"/>
          <w:sz w:val="22"/>
        </w:rPr>
        <w:t>K</w:t>
      </w:r>
      <w:r w:rsidRPr="00193B41">
        <w:rPr>
          <w:rFonts w:ascii="Arial Narrow" w:hAnsi="Arial Narrow"/>
          <w:sz w:val="22"/>
        </w:rPr>
        <w:t>upujúcemu.</w:t>
      </w:r>
    </w:p>
    <w:p w:rsidR="002A240E" w:rsidRPr="00F579E5" w:rsidRDefault="002A240E" w:rsidP="002A240E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2A240E" w:rsidRPr="00F579E5" w:rsidRDefault="002A240E" w:rsidP="002A240E">
      <w:pPr>
        <w:pStyle w:val="Default"/>
        <w:ind w:left="567" w:hanging="567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3</w:t>
      </w:r>
      <w:r w:rsidRPr="00F579E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5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Zmluva nadobúda platnosť dňom jej podpísania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mluvnými stranami a účinnosť dňom nasledujúcom po </w:t>
      </w:r>
      <w:r>
        <w:rPr>
          <w:rFonts w:ascii="Arial Narrow" w:hAnsi="Arial Narrow"/>
          <w:sz w:val="22"/>
          <w:szCs w:val="22"/>
        </w:rPr>
        <w:t xml:space="preserve">dni </w:t>
      </w:r>
      <w:r w:rsidRPr="00F579E5">
        <w:rPr>
          <w:rFonts w:ascii="Arial Narrow" w:hAnsi="Arial Narrow"/>
          <w:sz w:val="22"/>
          <w:szCs w:val="22"/>
        </w:rPr>
        <w:t>jej zverejnen</w:t>
      </w:r>
      <w:r>
        <w:rPr>
          <w:rFonts w:ascii="Arial Narrow" w:hAnsi="Arial Narrow"/>
          <w:sz w:val="22"/>
          <w:szCs w:val="22"/>
        </w:rPr>
        <w:t xml:space="preserve">ia </w:t>
      </w:r>
      <w:r w:rsidRPr="00F579E5">
        <w:rPr>
          <w:rFonts w:ascii="Arial Narrow" w:hAnsi="Arial Narrow"/>
          <w:sz w:val="22"/>
          <w:szCs w:val="22"/>
        </w:rPr>
        <w:t>v Centrálnom registri zmlúv</w:t>
      </w:r>
      <w:r>
        <w:rPr>
          <w:rFonts w:ascii="Arial Narrow" w:hAnsi="Arial Narrow"/>
          <w:sz w:val="22"/>
          <w:szCs w:val="22"/>
        </w:rPr>
        <w:t>, ktorý vedie Úrad vlády SR</w:t>
      </w:r>
      <w:r w:rsidRPr="00F579E5">
        <w:rPr>
          <w:rFonts w:ascii="Arial Narrow" w:hAnsi="Arial Narrow"/>
          <w:sz w:val="22"/>
          <w:szCs w:val="22"/>
        </w:rPr>
        <w:t>. Zmluv</w:t>
      </w:r>
      <w:r>
        <w:rPr>
          <w:rFonts w:ascii="Arial Narrow" w:hAnsi="Arial Narrow"/>
          <w:sz w:val="22"/>
          <w:szCs w:val="22"/>
        </w:rPr>
        <w:t>u</w:t>
      </w:r>
      <w:r w:rsidRPr="00F579E5">
        <w:rPr>
          <w:rFonts w:ascii="Arial Narrow" w:hAnsi="Arial Narrow"/>
          <w:sz w:val="22"/>
          <w:szCs w:val="22"/>
        </w:rPr>
        <w:t xml:space="preserve"> zverejní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upujúci. </w:t>
      </w:r>
    </w:p>
    <w:p w:rsidR="002A240E" w:rsidRPr="00F579E5" w:rsidRDefault="002A240E" w:rsidP="002A240E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2A240E" w:rsidRDefault="002A240E" w:rsidP="002A240E">
      <w:pPr>
        <w:pStyle w:val="Defaul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</w:t>
      </w:r>
      <w:r w:rsidRPr="00F579E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6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Zmluvné strany vyhlasujú, že sa so zmluvou oboznámili, jej obsahu porozumeli a na znak súhlasu ju podpisujú. </w:t>
      </w:r>
    </w:p>
    <w:p w:rsidR="002A240E" w:rsidRDefault="002A240E" w:rsidP="002A240E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2A240E" w:rsidRPr="00193B41" w:rsidRDefault="002A240E" w:rsidP="002A240E">
      <w:p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193B41">
        <w:rPr>
          <w:rFonts w:ascii="Arial Narrow" w:hAnsi="Arial Narrow"/>
          <w:sz w:val="22"/>
        </w:rPr>
        <w:t>13.7.   Neoddeliteľnou súčasťou tejto Zmluvy sú:</w:t>
      </w:r>
    </w:p>
    <w:p w:rsidR="002A240E" w:rsidRPr="007846C4" w:rsidRDefault="002A240E" w:rsidP="002A240E">
      <w:pPr>
        <w:pStyle w:val="Odsekzoznamu"/>
        <w:ind w:left="567"/>
        <w:contextualSpacing/>
        <w:jc w:val="both"/>
        <w:rPr>
          <w:rFonts w:ascii="Arial Narrow" w:hAnsi="Arial Narrow"/>
          <w:sz w:val="22"/>
        </w:rPr>
      </w:pPr>
      <w:r w:rsidRPr="007846C4">
        <w:rPr>
          <w:rFonts w:ascii="Arial Narrow" w:hAnsi="Arial Narrow"/>
          <w:sz w:val="22"/>
        </w:rPr>
        <w:t>Príloha č. 1 - Opis predmetu zákazky, technická špecifikácia a vlastný návrh plnenia predávajúceho, ktorý predložil do verejného obstarávania</w:t>
      </w:r>
    </w:p>
    <w:p w:rsidR="002A240E" w:rsidRPr="007846C4" w:rsidRDefault="002A240E" w:rsidP="002A240E">
      <w:pPr>
        <w:pStyle w:val="Odsekzoznamu"/>
        <w:ind w:left="567"/>
        <w:contextualSpacing/>
        <w:jc w:val="both"/>
        <w:rPr>
          <w:rFonts w:ascii="Arial Narrow" w:hAnsi="Arial Narrow"/>
          <w:sz w:val="22"/>
        </w:rPr>
      </w:pPr>
      <w:r w:rsidRPr="007846C4">
        <w:rPr>
          <w:rFonts w:ascii="Arial Narrow" w:hAnsi="Arial Narrow"/>
          <w:sz w:val="22"/>
        </w:rPr>
        <w:t xml:space="preserve">Príloha č. 2 - Rozpočet ceny </w:t>
      </w:r>
      <w:r>
        <w:rPr>
          <w:rFonts w:ascii="Arial Narrow" w:hAnsi="Arial Narrow"/>
          <w:sz w:val="22"/>
        </w:rPr>
        <w:t>kúpnej zmluvy</w:t>
      </w:r>
    </w:p>
    <w:p w:rsidR="002A240E" w:rsidRPr="007846C4" w:rsidRDefault="002A240E" w:rsidP="002A240E">
      <w:pPr>
        <w:pStyle w:val="Odsekzoznamu"/>
        <w:ind w:left="567"/>
        <w:contextualSpacing/>
        <w:jc w:val="both"/>
        <w:rPr>
          <w:rFonts w:ascii="Arial Narrow" w:hAnsi="Arial Narrow"/>
          <w:sz w:val="22"/>
        </w:rPr>
      </w:pPr>
      <w:r w:rsidRPr="007846C4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3</w:t>
      </w:r>
      <w:r w:rsidRPr="007846C4">
        <w:rPr>
          <w:rFonts w:ascii="Arial Narrow" w:hAnsi="Arial Narrow"/>
          <w:sz w:val="22"/>
        </w:rPr>
        <w:t xml:space="preserve"> - Informácie o subdodávateľoch</w:t>
      </w:r>
    </w:p>
    <w:p w:rsidR="002A240E" w:rsidRPr="00F579E5" w:rsidRDefault="002A240E" w:rsidP="002A240E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98"/>
        <w:gridCol w:w="4598"/>
      </w:tblGrid>
      <w:tr w:rsidR="002A240E" w:rsidRPr="003B16CD" w:rsidTr="00D1383F">
        <w:trPr>
          <w:trHeight w:val="103"/>
        </w:trPr>
        <w:tc>
          <w:tcPr>
            <w:tcW w:w="4598" w:type="dxa"/>
          </w:tcPr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V Bratislave dňa ........................... </w:t>
            </w:r>
          </w:p>
        </w:tc>
        <w:tc>
          <w:tcPr>
            <w:tcW w:w="4598" w:type="dxa"/>
          </w:tcPr>
          <w:p w:rsidR="002A240E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V ......................... dňa ..................... </w:t>
            </w:r>
          </w:p>
        </w:tc>
      </w:tr>
      <w:tr w:rsidR="002A240E" w:rsidRPr="003B16CD" w:rsidTr="00D1383F">
        <w:trPr>
          <w:trHeight w:val="103"/>
        </w:trPr>
        <w:tc>
          <w:tcPr>
            <w:tcW w:w="4598" w:type="dxa"/>
          </w:tcPr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Za kupujúceho : </w:t>
            </w:r>
          </w:p>
        </w:tc>
        <w:tc>
          <w:tcPr>
            <w:tcW w:w="4598" w:type="dxa"/>
          </w:tcPr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Za predávajúceho: </w:t>
            </w:r>
          </w:p>
        </w:tc>
      </w:tr>
      <w:tr w:rsidR="002A240E" w:rsidRPr="003B16CD" w:rsidTr="00D1383F">
        <w:trPr>
          <w:trHeight w:val="103"/>
        </w:trPr>
        <w:tc>
          <w:tcPr>
            <w:tcW w:w="4598" w:type="dxa"/>
          </w:tcPr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––––––––––––––––––––– </w:t>
            </w:r>
          </w:p>
        </w:tc>
        <w:tc>
          <w:tcPr>
            <w:tcW w:w="4598" w:type="dxa"/>
          </w:tcPr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A240E" w:rsidRPr="003B16CD" w:rsidRDefault="002A240E" w:rsidP="00D138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––––––––––––––––––––– </w:t>
            </w:r>
          </w:p>
        </w:tc>
      </w:tr>
    </w:tbl>
    <w:p w:rsidR="002A240E" w:rsidRPr="00A10556" w:rsidRDefault="002A240E" w:rsidP="002A240E">
      <w:pPr>
        <w:pStyle w:val="Odsekzoznamu"/>
        <w:ind w:left="907"/>
        <w:jc w:val="both"/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3"/>
        <w:gridCol w:w="2959"/>
        <w:gridCol w:w="3094"/>
      </w:tblGrid>
      <w:tr w:rsidR="002A240E" w:rsidRPr="007846C4" w:rsidTr="00D1383F">
        <w:tc>
          <w:tcPr>
            <w:tcW w:w="3093" w:type="dxa"/>
            <w:shd w:val="clear" w:color="auto" w:fill="auto"/>
          </w:tcPr>
          <w:p w:rsidR="002A240E" w:rsidRPr="00DD3F17" w:rsidRDefault="002A240E" w:rsidP="00D1383F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59" w:type="dxa"/>
            <w:shd w:val="clear" w:color="auto" w:fill="auto"/>
          </w:tcPr>
          <w:p w:rsidR="002A240E" w:rsidRPr="00DD3F17" w:rsidRDefault="002A240E" w:rsidP="00D1383F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094" w:type="dxa"/>
            <w:shd w:val="clear" w:color="auto" w:fill="auto"/>
          </w:tcPr>
          <w:p w:rsidR="002A240E" w:rsidRPr="00DD3F17" w:rsidRDefault="002A240E" w:rsidP="00D1383F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2A240E" w:rsidRPr="007846C4" w:rsidTr="00D1383F">
        <w:tc>
          <w:tcPr>
            <w:tcW w:w="3093" w:type="dxa"/>
            <w:shd w:val="clear" w:color="auto" w:fill="auto"/>
          </w:tcPr>
          <w:p w:rsidR="002A240E" w:rsidRPr="00DD3F17" w:rsidRDefault="002A240E" w:rsidP="00D1383F">
            <w:pPr>
              <w:spacing w:line="264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959" w:type="dxa"/>
            <w:shd w:val="clear" w:color="auto" w:fill="auto"/>
          </w:tcPr>
          <w:p w:rsidR="002A240E" w:rsidRPr="00DD3F17" w:rsidRDefault="002A240E" w:rsidP="00D1383F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094" w:type="dxa"/>
            <w:shd w:val="clear" w:color="auto" w:fill="auto"/>
          </w:tcPr>
          <w:p w:rsidR="002A240E" w:rsidRPr="00DD3F17" w:rsidRDefault="002A240E" w:rsidP="00D1383F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6951236"/>
    <w:multiLevelType w:val="multilevel"/>
    <w:tmpl w:val="A8067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2F3E12F7"/>
    <w:multiLevelType w:val="multilevel"/>
    <w:tmpl w:val="94BEA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8DD0E70"/>
    <w:multiLevelType w:val="multilevel"/>
    <w:tmpl w:val="365A6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78E249D3"/>
    <w:multiLevelType w:val="multilevel"/>
    <w:tmpl w:val="D88E546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0E"/>
    <w:rsid w:val="002A240E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240E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2A24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2A24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240E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2A24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2A24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2432</Words>
  <Characters>13864</Characters>
  <Application>Microsoft Office Word</Application>
  <DocSecurity>0</DocSecurity>
  <Lines>115</Lines>
  <Paragraphs>32</Paragraphs>
  <ScaleCrop>false</ScaleCrop>
  <Company>MVSR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2020-03-03T10:49:00Z</dcterms:created>
  <dcterms:modified xsi:type="dcterms:W3CDTF">2020-03-03T10:49:00Z</dcterms:modified>
</cp:coreProperties>
</file>