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8846"/>
        <w:gridCol w:w="221"/>
        <w:gridCol w:w="221"/>
      </w:tblGrid>
      <w:tr w:rsidR="002D51AA" w:rsidTr="003B06F9">
        <w:tc>
          <w:tcPr>
            <w:tcW w:w="8846" w:type="dxa"/>
          </w:tcPr>
          <w:tbl>
            <w:tblPr>
              <w:tblW w:w="10358" w:type="dxa"/>
              <w:tblLook w:val="04A0" w:firstRow="1" w:lastRow="0" w:firstColumn="1" w:lastColumn="0" w:noHBand="0" w:noVBand="1"/>
            </w:tblPr>
            <w:tblGrid>
              <w:gridCol w:w="4204"/>
              <w:gridCol w:w="899"/>
              <w:gridCol w:w="5255"/>
            </w:tblGrid>
            <w:tr w:rsidR="002D51AA" w:rsidRPr="0011054B" w:rsidTr="003B06F9">
              <w:tc>
                <w:tcPr>
                  <w:tcW w:w="4204" w:type="dxa"/>
                </w:tcPr>
                <w:p w:rsidR="002D51AA" w:rsidRPr="00ED64AC" w:rsidRDefault="002D51AA" w:rsidP="003B06F9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899" w:type="dxa"/>
                </w:tcPr>
                <w:p w:rsidR="002D51AA" w:rsidRPr="0011054B" w:rsidRDefault="002D51AA" w:rsidP="003B06F9">
                  <w:pPr>
                    <w:spacing w:after="0" w:line="240" w:lineRule="auto"/>
                    <w:rPr>
                      <w:rStyle w:val="XEKS"/>
                    </w:rPr>
                  </w:pPr>
                </w:p>
              </w:tc>
              <w:tc>
                <w:tcPr>
                  <w:tcW w:w="5255" w:type="dxa"/>
                </w:tcPr>
                <w:p w:rsidR="002D51AA" w:rsidRPr="0011054B" w:rsidRDefault="002D51AA" w:rsidP="003B06F9">
                  <w:pPr>
                    <w:spacing w:after="0" w:line="240" w:lineRule="auto"/>
                    <w:ind w:left="12"/>
                    <w:rPr>
                      <w:rStyle w:val="XEKS"/>
                    </w:rPr>
                  </w:pPr>
                </w:p>
              </w:tc>
            </w:tr>
          </w:tbl>
          <w:p w:rsidR="002D51AA" w:rsidRPr="00B01872" w:rsidRDefault="002D51AA" w:rsidP="003B06F9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2D51AA" w:rsidRPr="00B01872" w:rsidRDefault="002D51AA" w:rsidP="003B06F9">
            <w:pPr>
              <w:spacing w:after="0" w:line="240" w:lineRule="auto"/>
              <w:rPr>
                <w:rStyle w:val="XEKS"/>
              </w:rPr>
            </w:pPr>
          </w:p>
        </w:tc>
        <w:tc>
          <w:tcPr>
            <w:tcW w:w="221" w:type="dxa"/>
          </w:tcPr>
          <w:p w:rsidR="002D51AA" w:rsidRPr="00B01872" w:rsidRDefault="002D51AA" w:rsidP="003B06F9">
            <w:pPr>
              <w:spacing w:after="0" w:line="240" w:lineRule="auto"/>
              <w:rPr>
                <w:rStyle w:val="XEKS"/>
              </w:rPr>
            </w:pPr>
          </w:p>
        </w:tc>
      </w:tr>
    </w:tbl>
    <w:p w:rsidR="002D51AA" w:rsidRPr="007E40BF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  <w:r>
        <w:rPr>
          <w:rFonts w:ascii="Arial Narrow" w:hAnsi="Arial Narrow"/>
          <w:lang w:val="sk-SK"/>
        </w:rPr>
        <w:t>P</w:t>
      </w:r>
      <w:r w:rsidRPr="007E40BF">
        <w:rPr>
          <w:rFonts w:ascii="Arial Narrow" w:hAnsi="Arial Narrow"/>
          <w:lang w:val="sk-SK"/>
        </w:rPr>
        <w:t>ríloha č. 4 súťažných podkladov</w:t>
      </w:r>
    </w:p>
    <w:p w:rsidR="002D51AA" w:rsidRDefault="002D51AA" w:rsidP="002D51AA">
      <w:pPr>
        <w:jc w:val="right"/>
        <w:rPr>
          <w:rFonts w:ascii="Arial Narrow" w:hAnsi="Arial Narrow"/>
        </w:rPr>
      </w:pPr>
    </w:p>
    <w:p w:rsidR="002D51AA" w:rsidRDefault="002D51AA" w:rsidP="002D51AA">
      <w:pPr>
        <w:jc w:val="right"/>
        <w:rPr>
          <w:rFonts w:ascii="Arial Narrow" w:hAnsi="Arial Narrow"/>
        </w:rPr>
      </w:pPr>
    </w:p>
    <w:p w:rsidR="002D51AA" w:rsidRDefault="002D51AA" w:rsidP="002D51A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2D51AA" w:rsidRDefault="002D51AA" w:rsidP="002D51A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2D51AA" w:rsidRPr="00B161D9" w:rsidRDefault="002D51AA" w:rsidP="002D51A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p w:rsidR="002D51AA" w:rsidRPr="00B161D9" w:rsidRDefault="002D51AA" w:rsidP="002D51AA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2D51AA" w:rsidRPr="00B161D9" w:rsidTr="003B06F9">
        <w:trPr>
          <w:trHeight w:val="2700"/>
        </w:trPr>
        <w:tc>
          <w:tcPr>
            <w:tcW w:w="9073" w:type="dxa"/>
          </w:tcPr>
          <w:p w:rsidR="002D51AA" w:rsidRDefault="002D51AA" w:rsidP="003B06F9">
            <w:pPr>
              <w:rPr>
                <w:rFonts w:ascii="Arial Narrow" w:hAnsi="Arial Narrow" w:cs="Arial"/>
              </w:rPr>
            </w:pPr>
          </w:p>
          <w:p w:rsidR="002D51AA" w:rsidRDefault="002D51AA" w:rsidP="003B06F9">
            <w:pPr>
              <w:rPr>
                <w:rFonts w:ascii="Arial Narrow" w:hAnsi="Arial Narrow" w:cs="Arial"/>
              </w:rPr>
            </w:pPr>
          </w:p>
          <w:p w:rsidR="002D51AA" w:rsidRDefault="002D51AA" w:rsidP="003B06F9">
            <w:pPr>
              <w:rPr>
                <w:rFonts w:ascii="Arial Narrow" w:hAnsi="Arial Narrow" w:cs="Arial"/>
              </w:rPr>
            </w:pPr>
          </w:p>
          <w:p w:rsidR="002D51AA" w:rsidRPr="002F0FCC" w:rsidRDefault="002D51AA" w:rsidP="003B06F9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</w:rPr>
            </w:pPr>
            <w:r w:rsidRPr="002F0FCC">
              <w:rPr>
                <w:rFonts w:ascii="Arial Narrow" w:hAnsi="Arial Narrow" w:cs="Arial"/>
                <w:b/>
                <w:bCs/>
              </w:rPr>
              <w:t>KRITÉRIUM NA VYHODNOTENIE PONÚK,</w:t>
            </w:r>
          </w:p>
          <w:p w:rsidR="002D51AA" w:rsidRPr="002F0FCC" w:rsidRDefault="002D51AA" w:rsidP="003B06F9">
            <w:pPr>
              <w:spacing w:before="120" w:after="120"/>
              <w:jc w:val="center"/>
              <w:rPr>
                <w:rFonts w:ascii="Arial Narrow" w:hAnsi="Arial Narrow" w:cs="Arial"/>
                <w:b/>
                <w:bCs/>
              </w:rPr>
            </w:pPr>
            <w:r w:rsidRPr="002F0FCC">
              <w:rPr>
                <w:rFonts w:ascii="Arial Narrow" w:hAnsi="Arial Narrow" w:cs="Arial"/>
                <w:b/>
                <w:bCs/>
              </w:rPr>
              <w:t xml:space="preserve">PRAVIDLÁ   UPLATŇOVANIA   KRITÉRIA  NA VYHODNOTENIE PONÚK </w:t>
            </w:r>
          </w:p>
          <w:p w:rsidR="002D51AA" w:rsidRPr="00B161D9" w:rsidRDefault="002D51AA" w:rsidP="003B06F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</w:rPr>
            </w:pPr>
          </w:p>
          <w:p w:rsidR="002D51AA" w:rsidRPr="00B161D9" w:rsidRDefault="002D51AA" w:rsidP="003B06F9">
            <w:pPr>
              <w:pStyle w:val="Annexetitle"/>
            </w:pPr>
          </w:p>
        </w:tc>
      </w:tr>
    </w:tbl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DB0665" w:rsidRDefault="00DB0665" w:rsidP="002D51AA">
      <w:pPr>
        <w:pStyle w:val="Hlavika"/>
        <w:jc w:val="right"/>
        <w:rPr>
          <w:rFonts w:ascii="Arial Narrow" w:hAnsi="Arial Narrow"/>
          <w:lang w:val="sk-SK"/>
        </w:rPr>
      </w:pPr>
    </w:p>
    <w:p w:rsidR="002D51AA" w:rsidRPr="007E40BF" w:rsidRDefault="002D51AA" w:rsidP="002D51AA">
      <w:pPr>
        <w:pStyle w:val="Hlavika"/>
        <w:jc w:val="right"/>
        <w:rPr>
          <w:rFonts w:ascii="Arial Narrow" w:hAnsi="Arial Narrow"/>
          <w:lang w:val="sk-SK"/>
        </w:rPr>
      </w:pPr>
      <w:r w:rsidRPr="007E40BF">
        <w:rPr>
          <w:rFonts w:ascii="Arial Narrow" w:hAnsi="Arial Narrow"/>
          <w:lang w:val="sk-SK"/>
        </w:rPr>
        <w:lastRenderedPageBreak/>
        <w:t>Príloha č. 4 súťažných podkladov</w:t>
      </w:r>
    </w:p>
    <w:p w:rsidR="002D51AA" w:rsidRPr="002F0FCC" w:rsidRDefault="002D51AA" w:rsidP="002D51AA">
      <w:pPr>
        <w:spacing w:before="120" w:after="120"/>
        <w:jc w:val="center"/>
        <w:rPr>
          <w:rFonts w:ascii="Arial Narrow" w:hAnsi="Arial Narrow" w:cs="Arial"/>
          <w:b/>
          <w:bCs/>
        </w:rPr>
      </w:pPr>
      <w:r w:rsidRPr="002F0FCC">
        <w:rPr>
          <w:rFonts w:ascii="Arial Narrow" w:hAnsi="Arial Narrow" w:cs="Arial"/>
          <w:b/>
          <w:bCs/>
        </w:rPr>
        <w:t>KRITÉRIUM NA VYHODNOTENIE PONÚK,</w:t>
      </w:r>
    </w:p>
    <w:p w:rsidR="002D51AA" w:rsidRPr="002F0FCC" w:rsidRDefault="002D51AA" w:rsidP="002D51AA">
      <w:pPr>
        <w:spacing w:before="120" w:after="120"/>
        <w:jc w:val="center"/>
        <w:rPr>
          <w:rFonts w:ascii="Arial Narrow" w:hAnsi="Arial Narrow" w:cs="Arial"/>
          <w:b/>
          <w:bCs/>
        </w:rPr>
      </w:pPr>
      <w:r w:rsidRPr="002F0FCC">
        <w:rPr>
          <w:rFonts w:ascii="Arial Narrow" w:hAnsi="Arial Narrow" w:cs="Arial"/>
          <w:b/>
          <w:bCs/>
        </w:rPr>
        <w:t xml:space="preserve">PRAVIDLÁ   UPLATŇOVANIA   KRITÉRIA  NA VYHODNOTENIE PONÚK </w:t>
      </w:r>
    </w:p>
    <w:p w:rsidR="002D51AA" w:rsidRDefault="002D51AA" w:rsidP="002D51AA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lang w:eastAsia="sk-SK"/>
        </w:rPr>
      </w:pPr>
    </w:p>
    <w:p w:rsidR="002D51AA" w:rsidRDefault="002D51AA" w:rsidP="002D51AA">
      <w:pPr>
        <w:autoSpaceDE w:val="0"/>
        <w:autoSpaceDN w:val="0"/>
        <w:adjustRightInd w:val="0"/>
        <w:spacing w:after="0" w:line="240" w:lineRule="auto"/>
        <w:ind w:left="3686" w:hanging="3686"/>
        <w:rPr>
          <w:rFonts w:ascii="Arial Narrow" w:hAnsi="Arial Narrow"/>
          <w:b/>
          <w:bCs/>
          <w:lang w:eastAsia="sk-SK"/>
        </w:rPr>
      </w:pPr>
      <w:r w:rsidRPr="00075A49">
        <w:rPr>
          <w:rFonts w:ascii="Arial Narrow" w:hAnsi="Arial Narrow"/>
          <w:b/>
          <w:bCs/>
          <w:lang w:eastAsia="sk-SK"/>
        </w:rPr>
        <w:t>Ponuky sa vyhodnocujú na základe kritéria na vyhodnotenie ponúk</w:t>
      </w:r>
      <w:r>
        <w:rPr>
          <w:rFonts w:ascii="Arial Narrow" w:hAnsi="Arial Narrow"/>
          <w:b/>
          <w:bCs/>
          <w:lang w:eastAsia="sk-SK"/>
        </w:rPr>
        <w:t xml:space="preserve">: </w:t>
      </w:r>
    </w:p>
    <w:p w:rsidR="002D51AA" w:rsidRPr="000467F4" w:rsidRDefault="002D51AA" w:rsidP="002D51AA">
      <w:pPr>
        <w:autoSpaceDE w:val="0"/>
        <w:autoSpaceDN w:val="0"/>
        <w:adjustRightInd w:val="0"/>
        <w:spacing w:after="0" w:line="240" w:lineRule="auto"/>
        <w:ind w:left="3686" w:hanging="3686"/>
        <w:rPr>
          <w:rFonts w:ascii="Arial Narrow" w:hAnsi="Arial Narrow"/>
          <w:b/>
          <w:bCs/>
          <w:lang w:eastAsia="sk-SK"/>
        </w:rPr>
      </w:pPr>
      <w:r w:rsidRPr="00385F98">
        <w:rPr>
          <w:rFonts w:ascii="Arial Narrow" w:hAnsi="Arial Narrow"/>
          <w:lang w:eastAsia="sk-SK"/>
        </w:rPr>
        <w:t>„</w:t>
      </w:r>
      <w:r w:rsidRPr="00385F98">
        <w:rPr>
          <w:rFonts w:ascii="Arial Narrow" w:hAnsi="Arial Narrow"/>
          <w:b/>
          <w:lang w:eastAsia="sk-SK"/>
        </w:rPr>
        <w:t xml:space="preserve">Maximálna </w:t>
      </w:r>
      <w:r>
        <w:rPr>
          <w:rFonts w:ascii="Arial Narrow" w:hAnsi="Arial Narrow"/>
          <w:b/>
          <w:lang w:eastAsia="sk-SK"/>
        </w:rPr>
        <w:t>c</w:t>
      </w:r>
      <w:r w:rsidRPr="00075A49">
        <w:rPr>
          <w:rFonts w:ascii="Arial Narrow" w:hAnsi="Arial Narrow"/>
          <w:b/>
          <w:bCs/>
          <w:lang w:eastAsia="sk-SK"/>
        </w:rPr>
        <w:t>elková cena za dodanie predmetu zákazky vyjadrená v EUR bez DPH“</w:t>
      </w:r>
    </w:p>
    <w:p w:rsidR="002D51AA" w:rsidRPr="00075A49" w:rsidRDefault="002D51AA" w:rsidP="002D51AA">
      <w:pPr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hAnsi="Arial Narrow"/>
          <w:vanish/>
          <w:lang w:eastAsia="sk-SK"/>
        </w:rPr>
      </w:pPr>
      <w:r w:rsidRPr="00075A49">
        <w:rPr>
          <w:rFonts w:ascii="Arial Narrow" w:hAnsi="Arial Narrow"/>
          <w:b/>
          <w:bCs/>
          <w:vanish/>
          <w:lang w:eastAsia="sk-SK"/>
        </w:rPr>
        <w:t>7</w:t>
      </w:r>
      <w:r w:rsidRPr="00075A49">
        <w:rPr>
          <w:rFonts w:ascii="Arial Narrow" w:hAnsi="Arial Narrow"/>
          <w:b/>
          <w:bCs/>
          <w:vanish/>
          <w:lang w:eastAsia="sk-SK"/>
        </w:rPr>
        <w:tab/>
      </w:r>
    </w:p>
    <w:p w:rsidR="002D51AA" w:rsidRPr="00075A49" w:rsidRDefault="002D51AA" w:rsidP="002D51A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</w:p>
    <w:p w:rsidR="009146CA" w:rsidRDefault="009146CA" w:rsidP="002D51A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  <w:r w:rsidRPr="00075A49">
        <w:rPr>
          <w:rFonts w:ascii="Arial Narrow" w:hAnsi="Arial Narrow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</w:t>
      </w:r>
      <w:r>
        <w:rPr>
          <w:rFonts w:ascii="Arial Narrow" w:hAnsi="Arial Narrow"/>
          <w:lang w:eastAsia="sk-SK"/>
        </w:rPr>
        <w:t xml:space="preserve"> oznámení o vyhlásení verejného obstarávania</w:t>
      </w:r>
      <w:r w:rsidRPr="00075A49">
        <w:rPr>
          <w:rFonts w:ascii="Arial Narrow" w:hAnsi="Arial Narrow"/>
          <w:lang w:eastAsia="sk-SK"/>
        </w:rPr>
        <w:t xml:space="preserve"> a na základe pravidiel jeho uplatnenia určených v tejto časti súťažných podkladoch</w:t>
      </w:r>
      <w:r>
        <w:rPr>
          <w:rFonts w:ascii="Arial Narrow" w:hAnsi="Arial Narrow"/>
          <w:lang w:eastAsia="sk-SK"/>
        </w:rPr>
        <w:t>.</w:t>
      </w:r>
      <w:r w:rsidRPr="008659DE">
        <w:rPr>
          <w:rFonts w:ascii="Arial Narrow" w:hAnsi="Arial Narrow"/>
          <w:lang w:eastAsia="sk-SK"/>
        </w:rPr>
        <w:t xml:space="preserve"> </w:t>
      </w:r>
    </w:p>
    <w:p w:rsidR="002D51AA" w:rsidRPr="008659DE" w:rsidRDefault="002D51AA" w:rsidP="002D51A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  <w:r w:rsidRPr="008659DE">
        <w:rPr>
          <w:rFonts w:ascii="Arial Narrow" w:hAnsi="Arial Narrow"/>
          <w:lang w:eastAsia="sk-SK"/>
        </w:rPr>
        <w:t>Všetky ceny, ako aj návrh na plnenie kritéria uvedené v ponuke uchádzača podľa predmetných súťažných podkladov musia byť zaokrúhlené na dve desatinné miesta.</w:t>
      </w:r>
    </w:p>
    <w:p w:rsidR="002D51AA" w:rsidRPr="008659DE" w:rsidRDefault="002D51AA" w:rsidP="002D51A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strike/>
          <w:lang w:eastAsia="sk-SK"/>
        </w:rPr>
      </w:pPr>
      <w:r w:rsidRPr="008659DE">
        <w:rPr>
          <w:rFonts w:ascii="Arial Narrow" w:hAnsi="Arial Narrow"/>
          <w:b/>
          <w:bCs/>
          <w:lang w:eastAsia="sk-SK"/>
        </w:rPr>
        <w:t>Pravidlá na uplatnenie kritéria:</w:t>
      </w:r>
      <w:r w:rsidRPr="008659DE">
        <w:rPr>
          <w:rFonts w:ascii="Arial Narrow" w:hAnsi="Arial Narrow"/>
          <w:lang w:eastAsia="sk-SK"/>
        </w:rPr>
        <w:t xml:space="preserve"> </w:t>
      </w:r>
    </w:p>
    <w:p w:rsidR="002D51AA" w:rsidRPr="008659DE" w:rsidRDefault="002D51AA" w:rsidP="002D51A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b/>
          <w:bCs/>
          <w:color w:val="FF0000"/>
          <w:lang w:eastAsia="sk-SK"/>
        </w:rPr>
      </w:pPr>
      <w:r w:rsidRPr="00385F98">
        <w:rPr>
          <w:rFonts w:ascii="Arial Narrow" w:hAnsi="Arial Narrow"/>
          <w:lang w:eastAsia="sk-SK"/>
        </w:rPr>
        <w:t>„</w:t>
      </w:r>
      <w:r w:rsidRPr="00385F98">
        <w:rPr>
          <w:rFonts w:ascii="Arial Narrow" w:hAnsi="Arial Narrow"/>
          <w:b/>
          <w:lang w:eastAsia="sk-SK"/>
        </w:rPr>
        <w:t xml:space="preserve">Maximálna </w:t>
      </w:r>
      <w:r>
        <w:rPr>
          <w:rFonts w:ascii="Arial Narrow" w:hAnsi="Arial Narrow"/>
          <w:b/>
          <w:lang w:eastAsia="sk-SK"/>
        </w:rPr>
        <w:t>c</w:t>
      </w:r>
      <w:r w:rsidRPr="008659DE">
        <w:rPr>
          <w:rFonts w:ascii="Arial Narrow" w:hAnsi="Arial Narrow"/>
          <w:b/>
          <w:bCs/>
          <w:lang w:eastAsia="sk-SK"/>
        </w:rPr>
        <w:t xml:space="preserve">elková </w:t>
      </w:r>
      <w:r w:rsidR="00B91740">
        <w:rPr>
          <w:rFonts w:ascii="Arial Narrow" w:hAnsi="Arial Narrow"/>
          <w:b/>
          <w:bCs/>
          <w:lang w:eastAsia="sk-SK"/>
        </w:rPr>
        <w:t xml:space="preserve">navrhovaná </w:t>
      </w:r>
      <w:r w:rsidRPr="008659DE">
        <w:rPr>
          <w:rFonts w:ascii="Arial Narrow" w:hAnsi="Arial Narrow"/>
          <w:b/>
          <w:bCs/>
          <w:lang w:eastAsia="sk-SK"/>
        </w:rPr>
        <w:t>cena za dodanie predmetu zákazky vyjadrená v EUR bez DPH</w:t>
      </w:r>
      <w:r>
        <w:rPr>
          <w:rFonts w:ascii="Arial Narrow" w:hAnsi="Arial Narrow"/>
          <w:b/>
          <w:bCs/>
          <w:lang w:eastAsia="sk-SK"/>
        </w:rPr>
        <w:t>“</w:t>
      </w:r>
    </w:p>
    <w:p w:rsidR="002D51AA" w:rsidRDefault="002D51AA" w:rsidP="002D51A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  <w:r w:rsidRPr="008659DE">
        <w:rPr>
          <w:rFonts w:ascii="Arial Narrow" w:hAnsi="Arial Narrow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lang w:eastAsia="sk-SK"/>
        </w:rPr>
        <w:t>maximálnou c</w:t>
      </w:r>
      <w:r w:rsidRPr="008659DE">
        <w:rPr>
          <w:rFonts w:ascii="Arial Narrow" w:hAnsi="Arial Narrow"/>
          <w:lang w:eastAsia="sk-SK"/>
        </w:rPr>
        <w:t xml:space="preserve">elkovou </w:t>
      </w:r>
      <w:r w:rsidR="005F2ECB">
        <w:rPr>
          <w:rFonts w:ascii="Arial Narrow" w:hAnsi="Arial Narrow"/>
          <w:lang w:eastAsia="sk-SK"/>
        </w:rPr>
        <w:t xml:space="preserve">navrhovanou </w:t>
      </w:r>
      <w:r w:rsidRPr="008659DE">
        <w:rPr>
          <w:rFonts w:ascii="Arial Narrow" w:hAnsi="Arial Narrow"/>
          <w:lang w:eastAsia="sk-SK"/>
        </w:rPr>
        <w:t xml:space="preserve">cenou za dodanie požadovaného predmetu zákazky vyjadrenú v EUR bez DPH za prvú, ponuku s druhou najnižšou </w:t>
      </w:r>
      <w:r w:rsidR="005F2ECB">
        <w:rPr>
          <w:rFonts w:ascii="Arial Narrow" w:hAnsi="Arial Narrow"/>
          <w:lang w:eastAsia="sk-SK"/>
        </w:rPr>
        <w:t>maximálnou c</w:t>
      </w:r>
      <w:r w:rsidRPr="008659DE">
        <w:rPr>
          <w:rFonts w:ascii="Arial Narrow" w:hAnsi="Arial Narrow"/>
          <w:lang w:eastAsia="sk-SK"/>
        </w:rPr>
        <w:t xml:space="preserve">elkovou </w:t>
      </w:r>
      <w:r w:rsidR="005F2ECB">
        <w:rPr>
          <w:rFonts w:ascii="Arial Narrow" w:hAnsi="Arial Narrow"/>
          <w:lang w:eastAsia="sk-SK"/>
        </w:rPr>
        <w:t xml:space="preserve">navrhovanou </w:t>
      </w:r>
      <w:r w:rsidRPr="008659DE">
        <w:rPr>
          <w:rFonts w:ascii="Arial Narrow" w:hAnsi="Arial Narrow"/>
          <w:lang w:eastAsia="sk-SK"/>
        </w:rPr>
        <w:t>cenou za dodanie požadovaného predmetu zákazky vyjadrenú v EUR bez DPH za druhú, ponuku s tre</w:t>
      </w:r>
      <w:r>
        <w:rPr>
          <w:rFonts w:ascii="Arial Narrow" w:hAnsi="Arial Narrow"/>
          <w:lang w:eastAsia="sk-SK"/>
        </w:rPr>
        <w:t>ť</w:t>
      </w:r>
      <w:r w:rsidRPr="008659DE">
        <w:rPr>
          <w:rFonts w:ascii="Arial Narrow" w:hAnsi="Arial Narrow"/>
          <w:lang w:eastAsia="sk-SK"/>
        </w:rPr>
        <w:t xml:space="preserve">ou najnižšou </w:t>
      </w:r>
      <w:r w:rsidR="005F2ECB">
        <w:rPr>
          <w:rFonts w:ascii="Arial Narrow" w:hAnsi="Arial Narrow"/>
          <w:lang w:eastAsia="sk-SK"/>
        </w:rPr>
        <w:t>maximálnou c</w:t>
      </w:r>
      <w:r w:rsidRPr="008659DE">
        <w:rPr>
          <w:rFonts w:ascii="Arial Narrow" w:hAnsi="Arial Narrow"/>
          <w:lang w:eastAsia="sk-SK"/>
        </w:rPr>
        <w:t xml:space="preserve">elkovou </w:t>
      </w:r>
      <w:r w:rsidR="005F2ECB">
        <w:rPr>
          <w:rFonts w:ascii="Arial Narrow" w:hAnsi="Arial Narrow"/>
          <w:lang w:eastAsia="sk-SK"/>
        </w:rPr>
        <w:t xml:space="preserve">navrhovanou </w:t>
      </w:r>
      <w:r w:rsidRPr="008659DE">
        <w:rPr>
          <w:rFonts w:ascii="Arial Narrow" w:hAnsi="Arial Narrow"/>
          <w:lang w:eastAsia="sk-SK"/>
        </w:rPr>
        <w:t xml:space="preserve">cenou za dodanie požadovaného predmetu zákazky vyjadrenú v EUR bez DPH za tretiu, atď. </w:t>
      </w:r>
      <w:r w:rsidRPr="003A0A8B">
        <w:rPr>
          <w:rFonts w:ascii="Arial Narrow" w:hAnsi="Arial Narrow"/>
          <w:lang w:eastAsia="sk-SK"/>
        </w:rPr>
        <w:t>Ponuku uchádzača, ktorú systém EKS automatizovane vyhodnotil podľa predmetného kritéria za prvú, t.j. úspešnú ponuku, odporučí komisia na vyhodnotenie ponúk verejnému obstarávateľovi prijať</w:t>
      </w:r>
      <w:r w:rsidRPr="008659DE">
        <w:rPr>
          <w:rFonts w:ascii="Arial Narrow" w:hAnsi="Arial Narrow"/>
          <w:lang w:eastAsia="sk-SK"/>
        </w:rPr>
        <w:t>.</w:t>
      </w:r>
    </w:p>
    <w:p w:rsidR="002D51AA" w:rsidRDefault="002D51AA" w:rsidP="002D51A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</w:p>
    <w:p w:rsidR="009F4EBF" w:rsidRDefault="009F4EBF" w:rsidP="009F4EBF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  <w:r w:rsidRPr="003905B2">
        <w:rPr>
          <w:rFonts w:ascii="Arial Narrow" w:hAnsi="Arial Narrow"/>
          <w:lang w:eastAsia="sk-SK"/>
        </w:rPr>
        <w:t xml:space="preserve">V prípade rovnakých návrhov na plnenie predmetného kritéria, t.j. rovnakej </w:t>
      </w:r>
      <w:r w:rsidRPr="003905B2">
        <w:rPr>
          <w:rFonts w:ascii="Arial Narrow" w:hAnsi="Arial Narrow"/>
          <w:b/>
          <w:bCs/>
          <w:lang w:eastAsia="sk-SK"/>
        </w:rPr>
        <w:t xml:space="preserve">Maximálnej  </w:t>
      </w:r>
      <w:r w:rsidR="00B91740">
        <w:rPr>
          <w:rFonts w:ascii="Arial Narrow" w:hAnsi="Arial Narrow"/>
          <w:b/>
          <w:bCs/>
          <w:lang w:eastAsia="sk-SK"/>
        </w:rPr>
        <w:t xml:space="preserve">celkovej navrhovanej </w:t>
      </w:r>
      <w:r w:rsidRPr="003905B2">
        <w:rPr>
          <w:rFonts w:ascii="Arial Narrow" w:hAnsi="Arial Narrow"/>
          <w:b/>
          <w:bCs/>
          <w:lang w:eastAsia="sk-SK"/>
        </w:rPr>
        <w:t xml:space="preserve">ceny za </w:t>
      </w:r>
      <w:r w:rsidR="005F2ECB">
        <w:rPr>
          <w:rFonts w:ascii="Arial Narrow" w:hAnsi="Arial Narrow"/>
          <w:b/>
          <w:bCs/>
          <w:lang w:eastAsia="sk-SK"/>
        </w:rPr>
        <w:t xml:space="preserve">dodanie </w:t>
      </w:r>
      <w:r w:rsidRPr="003905B2">
        <w:rPr>
          <w:rFonts w:ascii="Arial Narrow" w:hAnsi="Arial Narrow"/>
          <w:b/>
          <w:bCs/>
          <w:lang w:eastAsia="sk-SK"/>
        </w:rPr>
        <w:t>predmet</w:t>
      </w:r>
      <w:r w:rsidR="005F2ECB">
        <w:rPr>
          <w:rFonts w:ascii="Arial Narrow" w:hAnsi="Arial Narrow"/>
          <w:b/>
          <w:bCs/>
          <w:lang w:eastAsia="sk-SK"/>
        </w:rPr>
        <w:t>u</w:t>
      </w:r>
      <w:bookmarkStart w:id="0" w:name="_GoBack"/>
      <w:bookmarkEnd w:id="0"/>
      <w:r w:rsidRPr="003905B2">
        <w:rPr>
          <w:rFonts w:ascii="Arial Narrow" w:hAnsi="Arial Narrow"/>
          <w:b/>
          <w:bCs/>
          <w:lang w:eastAsia="sk-SK"/>
        </w:rPr>
        <w:t xml:space="preserve"> zákazky vyjadren</w:t>
      </w:r>
      <w:r>
        <w:rPr>
          <w:rFonts w:ascii="Arial Narrow" w:hAnsi="Arial Narrow"/>
          <w:b/>
          <w:bCs/>
          <w:lang w:eastAsia="sk-SK"/>
        </w:rPr>
        <w:t>ej</w:t>
      </w:r>
      <w:r w:rsidRPr="003905B2">
        <w:rPr>
          <w:rFonts w:ascii="Arial Narrow" w:hAnsi="Arial Narrow"/>
          <w:b/>
          <w:bCs/>
          <w:lang w:eastAsia="sk-SK"/>
        </w:rPr>
        <w:t xml:space="preserve"> v EUR bez DPH</w:t>
      </w:r>
      <w:r w:rsidRPr="003905B2">
        <w:rPr>
          <w:rFonts w:ascii="Arial Narrow" w:hAnsi="Arial Narrow"/>
          <w:b/>
          <w:bCs/>
          <w:color w:val="FF0000"/>
          <w:lang w:eastAsia="sk-SK"/>
        </w:rPr>
        <w:t xml:space="preserve"> </w:t>
      </w:r>
      <w:r w:rsidRPr="003905B2">
        <w:rPr>
          <w:rFonts w:ascii="Arial Narrow" w:hAnsi="Arial Narrow" w:cs="Arial"/>
        </w:rPr>
        <w:t xml:space="preserve">za dodanie požadovaného predmetu zákazky </w:t>
      </w:r>
      <w:r>
        <w:rPr>
          <w:rFonts w:ascii="Arial Narrow" w:hAnsi="Arial Narrow" w:cs="Arial"/>
        </w:rPr>
        <w:t xml:space="preserve">u </w:t>
      </w:r>
      <w:r w:rsidRPr="003905B2">
        <w:rPr>
          <w:rFonts w:ascii="Arial Narrow" w:hAnsi="Arial Narrow"/>
          <w:lang w:eastAsia="sk-SK"/>
        </w:rPr>
        <w:t xml:space="preserve">viacerých uchádzačov, rozhoduje o poradí ponúk </w:t>
      </w:r>
      <w:r>
        <w:rPr>
          <w:rFonts w:ascii="Arial Narrow" w:hAnsi="Arial Narrow"/>
          <w:lang w:eastAsia="sk-SK"/>
        </w:rPr>
        <w:t xml:space="preserve"> parameter „</w:t>
      </w:r>
      <w:r w:rsidRPr="00D66560">
        <w:rPr>
          <w:rFonts w:ascii="Arial Narrow" w:hAnsi="Arial Narrow"/>
          <w:b/>
          <w:lang w:eastAsia="sk-SK"/>
        </w:rPr>
        <w:t>vyšší výkon motora pri 8  miestnom mikrobuse</w:t>
      </w:r>
      <w:r>
        <w:rPr>
          <w:rFonts w:ascii="Arial Narrow" w:hAnsi="Arial Narrow"/>
          <w:b/>
          <w:lang w:eastAsia="sk-SK"/>
        </w:rPr>
        <w:t xml:space="preserve">“ </w:t>
      </w:r>
      <w:r>
        <w:rPr>
          <w:rFonts w:ascii="Arial Narrow" w:hAnsi="Arial Narrow"/>
        </w:rPr>
        <w:t xml:space="preserve">uvedený uchádzačom </w:t>
      </w:r>
      <w:r w:rsidRPr="0085688C">
        <w:rPr>
          <w:rFonts w:ascii="Arial Narrow" w:hAnsi="Arial Narrow"/>
        </w:rPr>
        <w:t>v</w:t>
      </w:r>
      <w:r w:rsidRPr="00AC0C47">
        <w:rPr>
          <w:rFonts w:ascii="Arial Narrow" w:hAnsi="Arial Narrow"/>
        </w:rPr>
        <w:t xml:space="preserve"> rámci  vlastného návrhu plnenia predmetu zákazky </w:t>
      </w:r>
      <w:r>
        <w:rPr>
          <w:rFonts w:ascii="Arial Narrow" w:hAnsi="Arial Narrow"/>
        </w:rPr>
        <w:t xml:space="preserve">uchádzača </w:t>
      </w:r>
      <w:r w:rsidRPr="00AC0C47">
        <w:rPr>
          <w:rFonts w:ascii="Arial Narrow" w:hAnsi="Arial Narrow"/>
        </w:rPr>
        <w:t>v súlade s prílohou č. 1</w:t>
      </w:r>
      <w:r>
        <w:rPr>
          <w:rFonts w:ascii="Arial Narrow" w:hAnsi="Arial Narrow"/>
        </w:rPr>
        <w:t xml:space="preserve"> O</w:t>
      </w:r>
      <w:r w:rsidRPr="00AC0C47">
        <w:rPr>
          <w:rFonts w:ascii="Arial Narrow" w:hAnsi="Arial Narrow"/>
        </w:rPr>
        <w:t>pis predmetu zákazky podľa týchto súťažných podkladov</w:t>
      </w:r>
      <w:r>
        <w:rPr>
          <w:rFonts w:ascii="Arial Narrow" w:hAnsi="Arial Narrow"/>
          <w:lang w:eastAsia="sk-SK"/>
        </w:rPr>
        <w:t>. Uvedené pomocné vyhodnocovacie kritérium sa vyhodnocuje tak, že uchádzač s vyššou navrhovanou hodnotou príslušného parametra sa umiestni na výhodnejšom mieste.</w:t>
      </w:r>
    </w:p>
    <w:p w:rsidR="002D51AA" w:rsidRDefault="002D51AA" w:rsidP="002D51AA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lang w:eastAsia="sk-SK"/>
        </w:rPr>
      </w:pPr>
    </w:p>
    <w:p w:rsidR="009B50E0" w:rsidRDefault="009B50E0"/>
    <w:sectPr w:rsidR="009B50E0" w:rsidSect="00100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FDE" w:rsidRDefault="00F44FDE">
      <w:pPr>
        <w:spacing w:after="0" w:line="240" w:lineRule="auto"/>
      </w:pPr>
      <w:r>
        <w:separator/>
      </w:r>
    </w:p>
  </w:endnote>
  <w:endnote w:type="continuationSeparator" w:id="0">
    <w:p w:rsidR="00F44FDE" w:rsidRDefault="00F44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24" w:rsidRDefault="00F44FDE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C7" w:rsidRDefault="00F44FDE">
    <w:pPr>
      <w:pStyle w:val="Pt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24" w:rsidRDefault="00F44FD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FDE" w:rsidRDefault="00F44FDE">
      <w:pPr>
        <w:spacing w:after="0" w:line="240" w:lineRule="auto"/>
      </w:pPr>
      <w:r>
        <w:separator/>
      </w:r>
    </w:p>
  </w:footnote>
  <w:footnote w:type="continuationSeparator" w:id="0">
    <w:p w:rsidR="00F44FDE" w:rsidRDefault="00F44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24" w:rsidRDefault="00F44FD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9C7" w:rsidRDefault="00F44FDE" w:rsidP="00065F6B">
    <w:pPr>
      <w:pStyle w:val="Hlavika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324" w:rsidRDefault="00F44FDE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AA"/>
    <w:rsid w:val="000014DF"/>
    <w:rsid w:val="002D51AA"/>
    <w:rsid w:val="00362537"/>
    <w:rsid w:val="00434E4F"/>
    <w:rsid w:val="00521C07"/>
    <w:rsid w:val="005A68A4"/>
    <w:rsid w:val="005B4F77"/>
    <w:rsid w:val="005F2ECB"/>
    <w:rsid w:val="006D3526"/>
    <w:rsid w:val="0084658D"/>
    <w:rsid w:val="008A39A9"/>
    <w:rsid w:val="009146CA"/>
    <w:rsid w:val="009378AB"/>
    <w:rsid w:val="009B50E0"/>
    <w:rsid w:val="009F4EBF"/>
    <w:rsid w:val="00A404B9"/>
    <w:rsid w:val="00A41942"/>
    <w:rsid w:val="00B91740"/>
    <w:rsid w:val="00C12DB0"/>
    <w:rsid w:val="00DB0665"/>
    <w:rsid w:val="00E113A4"/>
    <w:rsid w:val="00F252DD"/>
    <w:rsid w:val="00F44FDE"/>
    <w:rsid w:val="00FD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51AA"/>
  </w:style>
  <w:style w:type="paragraph" w:styleId="Nadpis1">
    <w:name w:val="heading 1"/>
    <w:basedOn w:val="Normlny"/>
    <w:next w:val="Normlny"/>
    <w:link w:val="Nadpis1Char"/>
    <w:uiPriority w:val="9"/>
    <w:qFormat/>
    <w:rsid w:val="002D5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51AA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2D51AA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2D51AA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2D51AA"/>
    <w:rPr>
      <w:rFonts w:ascii="Calibri" w:eastAsia="Calibri" w:hAnsi="Calibri" w:cs="Times New Roman"/>
      <w:lang w:val="x-none"/>
    </w:rPr>
  </w:style>
  <w:style w:type="character" w:customStyle="1" w:styleId="XEKS">
    <w:name w:val="XEKS"/>
    <w:rsid w:val="002D51AA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paragraph" w:customStyle="1" w:styleId="Annexetitle">
    <w:name w:val="Annexe_title"/>
    <w:basedOn w:val="Nadpis1"/>
    <w:next w:val="Normlny"/>
    <w:autoRedefine/>
    <w:rsid w:val="002D51AA"/>
    <w:pPr>
      <w:keepNext w:val="0"/>
      <w:keepLines w:val="0"/>
      <w:pageBreakBefore/>
      <w:tabs>
        <w:tab w:val="left" w:pos="1701"/>
        <w:tab w:val="left" w:pos="2552"/>
      </w:tabs>
      <w:spacing w:before="240" w:after="240" w:line="240" w:lineRule="auto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D51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51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51AA"/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2D5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1AA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68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68A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51AA"/>
  </w:style>
  <w:style w:type="paragraph" w:styleId="Nadpis1">
    <w:name w:val="heading 1"/>
    <w:basedOn w:val="Normlny"/>
    <w:next w:val="Normlny"/>
    <w:link w:val="Nadpis1Char"/>
    <w:uiPriority w:val="9"/>
    <w:qFormat/>
    <w:rsid w:val="002D51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51AA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2D51AA"/>
    <w:rPr>
      <w:rFonts w:ascii="Calibri" w:eastAsia="Calibri" w:hAnsi="Calibri" w:cs="Times New Roman"/>
      <w:lang w:val="x-none"/>
    </w:rPr>
  </w:style>
  <w:style w:type="paragraph" w:styleId="Pta">
    <w:name w:val="footer"/>
    <w:basedOn w:val="Normlny"/>
    <w:link w:val="PtaChar"/>
    <w:uiPriority w:val="99"/>
    <w:unhideWhenUsed/>
    <w:rsid w:val="002D51AA"/>
    <w:pPr>
      <w:tabs>
        <w:tab w:val="center" w:pos="4536"/>
        <w:tab w:val="right" w:pos="9072"/>
      </w:tabs>
    </w:pPr>
    <w:rPr>
      <w:rFonts w:ascii="Calibri" w:eastAsia="Calibri" w:hAnsi="Calibri" w:cs="Times New Roman"/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2D51AA"/>
    <w:rPr>
      <w:rFonts w:ascii="Calibri" w:eastAsia="Calibri" w:hAnsi="Calibri" w:cs="Times New Roman"/>
      <w:lang w:val="x-none"/>
    </w:rPr>
  </w:style>
  <w:style w:type="character" w:customStyle="1" w:styleId="XEKS">
    <w:name w:val="XEKS"/>
    <w:rsid w:val="002D51AA"/>
    <w:rPr>
      <w:rFonts w:ascii="Times New Roman" w:hAnsi="Times New Roman" w:cs="Times New Roman"/>
      <w:sz w:val="20"/>
      <w:bdr w:val="none" w:sz="0" w:space="0" w:color="auto"/>
      <w:shd w:val="clear" w:color="auto" w:fill="BDD6EE"/>
    </w:rPr>
  </w:style>
  <w:style w:type="paragraph" w:customStyle="1" w:styleId="Annexetitle">
    <w:name w:val="Annexe_title"/>
    <w:basedOn w:val="Nadpis1"/>
    <w:next w:val="Normlny"/>
    <w:autoRedefine/>
    <w:rsid w:val="002D51AA"/>
    <w:pPr>
      <w:keepNext w:val="0"/>
      <w:keepLines w:val="0"/>
      <w:pageBreakBefore/>
      <w:tabs>
        <w:tab w:val="left" w:pos="1701"/>
        <w:tab w:val="left" w:pos="2552"/>
      </w:tabs>
      <w:spacing w:before="240" w:after="240" w:line="240" w:lineRule="auto"/>
      <w:jc w:val="center"/>
      <w:outlineLvl w:val="9"/>
    </w:pPr>
    <w:rPr>
      <w:rFonts w:ascii="Arial Narrow" w:eastAsia="Times New Roman" w:hAnsi="Arial Narrow" w:cs="Arial"/>
      <w:bCs w:val="0"/>
      <w:caps/>
      <w:snapToGrid w:val="0"/>
      <w:color w:val="auto"/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2D51A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D51A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D51AA"/>
    <w:rPr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2D51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D5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D51AA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A68A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A68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1946</Characters>
  <Application>Microsoft Office Word</Application>
  <DocSecurity>0</DocSecurity>
  <Lines>216</Lines>
  <Paragraphs>78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Milan Varga</cp:lastModifiedBy>
  <cp:revision>2</cp:revision>
  <dcterms:created xsi:type="dcterms:W3CDTF">2019-09-17T10:13:00Z</dcterms:created>
  <dcterms:modified xsi:type="dcterms:W3CDTF">2019-09-17T10:13:00Z</dcterms:modified>
</cp:coreProperties>
</file>