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07C3DD97" w14:textId="77777777" w:rsidR="00A15C2B" w:rsidRPr="00E43EC4" w:rsidRDefault="00A15C2B" w:rsidP="00A15C2B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0018A534" w14:textId="77777777" w:rsidR="00A15C2B" w:rsidRDefault="00A15C2B" w:rsidP="00A15C2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4C8669F9" w14:textId="77777777" w:rsidR="00A15C2B" w:rsidRDefault="00A15C2B" w:rsidP="00A15C2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5B9C4422" w14:textId="0FF52050" w:rsidR="00A15C2B" w:rsidRPr="005E0A4E" w:rsidRDefault="00A15C2B" w:rsidP="00A15C2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6 – </w:t>
      </w:r>
      <w:r>
        <w:rPr>
          <w:rFonts w:ascii="Arial Narrow" w:hAnsi="Arial Narrow"/>
          <w:b/>
          <w:sz w:val="28"/>
          <w:szCs w:val="28"/>
          <w:lang w:eastAsia="sk-SK"/>
        </w:rPr>
        <w:t>Zbraň akustická a vzduchová</w:t>
      </w:r>
    </w:p>
    <w:p w14:paraId="14EEA931" w14:textId="77777777" w:rsidR="00A15C2B" w:rsidRDefault="00A15C2B" w:rsidP="00A15C2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22DD724D" w14:textId="77777777" w:rsidR="00A15C2B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476C1FA" w14:textId="77777777" w:rsidR="00A15C2B" w:rsidRPr="006F5827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AFC4AAA" w14:textId="77777777" w:rsidR="00A15C2B" w:rsidRDefault="00A15C2B" w:rsidP="00A15C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379"/>
        <w:gridCol w:w="2551"/>
      </w:tblGrid>
      <w:tr w:rsidR="00A15C2B" w:rsidRPr="007C71DA" w14:paraId="3CDEF915" w14:textId="77777777" w:rsidTr="00A15C2B">
        <w:tc>
          <w:tcPr>
            <w:tcW w:w="6379" w:type="dxa"/>
          </w:tcPr>
          <w:p w14:paraId="3BC95A76" w14:textId="36E65387" w:rsidR="00A15C2B" w:rsidRPr="00A15C2B" w:rsidRDefault="00A15C2B" w:rsidP="00A15C2B">
            <w:pPr>
              <w:pStyle w:val="Odsekzoznamu"/>
              <w:numPr>
                <w:ilvl w:val="0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15C2B">
              <w:rPr>
                <w:rFonts w:ascii="Arial Narrow" w:eastAsia="DejaVuSans" w:hAnsi="Arial Narrow"/>
                <w:sz w:val="22"/>
                <w:szCs w:val="22"/>
              </w:rPr>
              <w:t>Akustická pištoľ Glock 17 alebo ekvivalent</w:t>
            </w:r>
          </w:p>
        </w:tc>
        <w:tc>
          <w:tcPr>
            <w:tcW w:w="2551" w:type="dxa"/>
          </w:tcPr>
          <w:p w14:paraId="36A040B4" w14:textId="4032AAAA" w:rsidR="00A15C2B" w:rsidRPr="007C71DA" w:rsidRDefault="00A15C2B" w:rsidP="00A15C2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ks</w:t>
            </w:r>
          </w:p>
        </w:tc>
      </w:tr>
      <w:tr w:rsidR="00A15C2B" w:rsidRPr="007C71DA" w14:paraId="61260A26" w14:textId="77777777" w:rsidTr="00A15C2B">
        <w:tc>
          <w:tcPr>
            <w:tcW w:w="6379" w:type="dxa"/>
          </w:tcPr>
          <w:p w14:paraId="32C5C509" w14:textId="32DCD146" w:rsidR="00A15C2B" w:rsidRPr="00A15C2B" w:rsidRDefault="00A15C2B" w:rsidP="00A15C2B">
            <w:pPr>
              <w:pStyle w:val="Odsekzoznamu"/>
              <w:numPr>
                <w:ilvl w:val="0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eastAsia="DejaVuSans" w:hAnsi="Arial Narrow"/>
                <w:sz w:val="22"/>
                <w:szCs w:val="22"/>
              </w:rPr>
            </w:pPr>
            <w:r w:rsidRPr="00A15C2B">
              <w:rPr>
                <w:rFonts w:ascii="Arial Narrow" w:hAnsi="Arial Narrow"/>
                <w:sz w:val="22"/>
                <w:szCs w:val="22"/>
              </w:rPr>
              <w:t xml:space="preserve">Revolver štartovací </w:t>
            </w:r>
          </w:p>
        </w:tc>
        <w:tc>
          <w:tcPr>
            <w:tcW w:w="2551" w:type="dxa"/>
          </w:tcPr>
          <w:p w14:paraId="6824A6F6" w14:textId="08391146" w:rsidR="00A15C2B" w:rsidRDefault="00A15C2B" w:rsidP="00A15C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ks</w:t>
            </w:r>
          </w:p>
        </w:tc>
      </w:tr>
      <w:tr w:rsidR="00A15C2B" w:rsidRPr="007C71DA" w14:paraId="7F348AAD" w14:textId="77777777" w:rsidTr="00A15C2B">
        <w:tc>
          <w:tcPr>
            <w:tcW w:w="6379" w:type="dxa"/>
          </w:tcPr>
          <w:p w14:paraId="62C4F2E5" w14:textId="6AB726DF" w:rsidR="00A15C2B" w:rsidRPr="00A15C2B" w:rsidRDefault="00A15C2B" w:rsidP="00A15C2B">
            <w:pPr>
              <w:pStyle w:val="Odsekzoznamu"/>
              <w:numPr>
                <w:ilvl w:val="0"/>
                <w:numId w:val="32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5C2B">
              <w:rPr>
                <w:rFonts w:ascii="Arial Narrow" w:hAnsi="Arial Narrow"/>
                <w:sz w:val="22"/>
                <w:szCs w:val="22"/>
              </w:rPr>
              <w:t>Vzduchová puška Perun alebo ekvivalent</w:t>
            </w:r>
          </w:p>
        </w:tc>
        <w:tc>
          <w:tcPr>
            <w:tcW w:w="2551" w:type="dxa"/>
          </w:tcPr>
          <w:p w14:paraId="38A7249E" w14:textId="5D780F01" w:rsidR="00A15C2B" w:rsidRDefault="00A15C2B" w:rsidP="00A15C2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ks</w:t>
            </w:r>
          </w:p>
        </w:tc>
      </w:tr>
    </w:tbl>
    <w:p w14:paraId="65AB2D60" w14:textId="77777777" w:rsidR="00A15C2B" w:rsidRPr="006F5827" w:rsidRDefault="00A15C2B" w:rsidP="00A15C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F8B016" w14:textId="77777777" w:rsidR="00A15C2B" w:rsidRPr="006F5827" w:rsidRDefault="00A15C2B" w:rsidP="00A15C2B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498831A1" w14:textId="77777777" w:rsidR="00A15C2B" w:rsidRPr="006F5827" w:rsidRDefault="00A15C2B" w:rsidP="00A15C2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8E4CE39" w14:textId="77777777" w:rsidR="00A15C2B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CC8274A" w14:textId="77777777" w:rsidR="00A15C2B" w:rsidRPr="00A15C2B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A15C2B">
        <w:rPr>
          <w:rFonts w:ascii="Arial Narrow" w:hAnsi="Arial Narrow"/>
          <w:b/>
          <w:sz w:val="22"/>
          <w:szCs w:val="22"/>
        </w:rPr>
        <w:t>Opis predmetu zákazky:</w:t>
      </w:r>
    </w:p>
    <w:p w14:paraId="5B26ED1A" w14:textId="77777777" w:rsidR="00A15C2B" w:rsidRPr="00A15C2B" w:rsidRDefault="00A15C2B" w:rsidP="00A15C2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A15C2B">
        <w:rPr>
          <w:rFonts w:ascii="Arial Narrow" w:eastAsia="DejaVuSans" w:hAnsi="Arial Narrow"/>
          <w:b/>
          <w:sz w:val="22"/>
          <w:szCs w:val="22"/>
        </w:rPr>
        <w:t>Akustická pištoľ Glock 17 alebo ekvivalent</w:t>
      </w:r>
      <w:r w:rsidRPr="00A15C2B">
        <w:rPr>
          <w:rFonts w:ascii="Arial Narrow" w:hAnsi="Arial Narrow"/>
          <w:b/>
          <w:sz w:val="22"/>
          <w:szCs w:val="22"/>
        </w:rPr>
        <w:t xml:space="preserve"> </w:t>
      </w:r>
    </w:p>
    <w:p w14:paraId="7F62EA7D" w14:textId="77777777" w:rsidR="00A15C2B" w:rsidRPr="00A15C2B" w:rsidRDefault="00A15C2B" w:rsidP="00A15C2B">
      <w:pPr>
        <w:pStyle w:val="Odsekzoznamu"/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>Poloautomatická plynová pištoľ v čiernom prevedení, replika známej pištole značky Glock 17. Telo je vyrobené z trvanlivého polyméru s kovovým uzáverom.</w:t>
      </w:r>
    </w:p>
    <w:p w14:paraId="10CABAC5" w14:textId="77777777" w:rsidR="00A15C2B" w:rsidRPr="00A15C2B" w:rsidRDefault="00A15C2B" w:rsidP="00A15C2B">
      <w:pPr>
        <w:ind w:left="357"/>
        <w:rPr>
          <w:rFonts w:ascii="Arial Narrow" w:hAnsi="Arial Narrow"/>
          <w:b/>
          <w:sz w:val="22"/>
          <w:szCs w:val="22"/>
        </w:rPr>
      </w:pPr>
    </w:p>
    <w:p w14:paraId="4C6BC6B2" w14:textId="4FE740C6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>kaliber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>9 mm P.A.Knall</w:t>
      </w:r>
    </w:p>
    <w:p w14:paraId="5DB27E2B" w14:textId="77777777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 xml:space="preserve">systém spúšte 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 xml:space="preserve">SA (Single Action) </w:t>
      </w:r>
    </w:p>
    <w:p w14:paraId="239F19DB" w14:textId="77777777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 xml:space="preserve">kapacita zásobníka 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 xml:space="preserve">min. 8 nábojov </w:t>
      </w:r>
    </w:p>
    <w:p w14:paraId="29AF9F0E" w14:textId="75ACBDE6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color w:val="222222"/>
          <w:sz w:val="22"/>
          <w:szCs w:val="22"/>
        </w:rPr>
        <w:t xml:space="preserve">dĺžka hlavne </w:t>
      </w:r>
      <w:r w:rsidRPr="00A15C2B">
        <w:rPr>
          <w:rFonts w:ascii="Arial Narrow" w:hAnsi="Arial Narrow"/>
          <w:color w:val="222222"/>
          <w:sz w:val="22"/>
          <w:szCs w:val="22"/>
        </w:rPr>
        <w:tab/>
      </w:r>
      <w:r w:rsidRPr="00A15C2B">
        <w:rPr>
          <w:rFonts w:ascii="Arial Narrow" w:hAnsi="Arial Narrow"/>
          <w:color w:val="222222"/>
          <w:sz w:val="22"/>
          <w:szCs w:val="22"/>
        </w:rPr>
        <w:tab/>
      </w:r>
      <w:r w:rsidRPr="00A15C2B">
        <w:rPr>
          <w:rFonts w:ascii="Arial Narrow" w:hAnsi="Arial Narrow"/>
          <w:color w:val="222222"/>
          <w:sz w:val="22"/>
          <w:szCs w:val="22"/>
        </w:rPr>
        <w:tab/>
      </w:r>
      <w:r w:rsidRPr="00A15C2B">
        <w:rPr>
          <w:rFonts w:ascii="Arial Narrow" w:hAnsi="Arial Narrow"/>
          <w:color w:val="222222"/>
          <w:sz w:val="22"/>
          <w:szCs w:val="22"/>
        </w:rPr>
        <w:tab/>
      </w:r>
      <w:r w:rsidRPr="00A15C2B">
        <w:rPr>
          <w:rFonts w:ascii="Arial Narrow" w:hAnsi="Arial Narrow"/>
          <w:color w:val="222222"/>
          <w:sz w:val="22"/>
          <w:szCs w:val="22"/>
        </w:rPr>
        <w:tab/>
        <w:t>2"</w:t>
      </w:r>
    </w:p>
    <w:p w14:paraId="5175B447" w14:textId="7497D71A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 xml:space="preserve">rozmery 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>max. 190x140x40 mm</w:t>
      </w:r>
    </w:p>
    <w:p w14:paraId="2B91D99E" w14:textId="0023FB1B" w:rsidR="00A15C2B" w:rsidRP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>hmotnosť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>max. 880 g</w:t>
      </w:r>
    </w:p>
    <w:p w14:paraId="1556435D" w14:textId="5A0FE536" w:rsidR="00A15C2B" w:rsidRPr="00A15C2B" w:rsidRDefault="00A15C2B" w:rsidP="00A15C2B">
      <w:pPr>
        <w:ind w:left="5812" w:hanging="5098"/>
        <w:jc w:val="both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 xml:space="preserve">možnosť streľby 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 xml:space="preserve">poplašné (slepé) náboje alebo náboje s   obsahom slzotvornej látky </w:t>
      </w:r>
    </w:p>
    <w:p w14:paraId="29630CC5" w14:textId="6015E12C" w:rsidR="00A15C2B" w:rsidRPr="00A15C2B" w:rsidRDefault="00A15C2B" w:rsidP="00A15C2B">
      <w:pPr>
        <w:ind w:left="357" w:firstLine="357"/>
        <w:rPr>
          <w:rFonts w:ascii="Arial Narrow" w:hAnsi="Arial Narrow"/>
          <w:sz w:val="22"/>
          <w:szCs w:val="22"/>
        </w:rPr>
      </w:pPr>
      <w:r w:rsidRPr="00A15C2B">
        <w:rPr>
          <w:rFonts w:ascii="Arial Narrow" w:hAnsi="Arial Narrow"/>
          <w:sz w:val="22"/>
          <w:szCs w:val="22"/>
        </w:rPr>
        <w:t>farba</w:t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</w:r>
      <w:r w:rsidRPr="00A15C2B">
        <w:rPr>
          <w:rFonts w:ascii="Arial Narrow" w:hAnsi="Arial Narrow"/>
          <w:sz w:val="22"/>
          <w:szCs w:val="22"/>
        </w:rPr>
        <w:tab/>
        <w:t>čierna</w:t>
      </w:r>
    </w:p>
    <w:p w14:paraId="57EDAE11" w14:textId="77777777" w:rsidR="00A15C2B" w:rsidRDefault="00A15C2B" w:rsidP="00A15C2B">
      <w:pPr>
        <w:ind w:left="357" w:firstLine="357"/>
        <w:rPr>
          <w:rFonts w:ascii="Arial Narrow" w:hAnsi="Arial Narrow"/>
          <w:b/>
          <w:sz w:val="22"/>
          <w:szCs w:val="22"/>
        </w:rPr>
      </w:pPr>
    </w:p>
    <w:p w14:paraId="543BAD79" w14:textId="77777777" w:rsidR="00A15C2B" w:rsidRPr="00A15C2B" w:rsidRDefault="00A15C2B" w:rsidP="00A15C2B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A15C2B">
        <w:rPr>
          <w:rFonts w:ascii="Arial Narrow" w:hAnsi="Arial Narrow"/>
          <w:b/>
          <w:sz w:val="22"/>
          <w:szCs w:val="22"/>
        </w:rPr>
        <w:t xml:space="preserve">Revolver štartovací </w:t>
      </w:r>
    </w:p>
    <w:p w14:paraId="107AD8FF" w14:textId="77777777" w:rsidR="00A15C2B" w:rsidRPr="00DA08C1" w:rsidRDefault="00A15C2B" w:rsidP="00A15C2B">
      <w:pPr>
        <w:ind w:left="717"/>
        <w:jc w:val="both"/>
        <w:rPr>
          <w:rFonts w:ascii="Arial Narrow" w:hAnsi="Arial Narrow"/>
          <w:color w:val="222222"/>
          <w:sz w:val="22"/>
          <w:szCs w:val="22"/>
        </w:rPr>
      </w:pPr>
      <w:r w:rsidRPr="00DA08C1">
        <w:rPr>
          <w:rFonts w:ascii="Arial Narrow" w:hAnsi="Arial Narrow"/>
          <w:color w:val="222222"/>
          <w:sz w:val="22"/>
          <w:szCs w:val="22"/>
        </w:rPr>
        <w:t xml:space="preserve">Poplašná (štartovacia) zbraň </w:t>
      </w:r>
      <w:r>
        <w:rPr>
          <w:rFonts w:ascii="Arial Narrow" w:hAnsi="Arial Narrow"/>
          <w:color w:val="222222"/>
          <w:sz w:val="22"/>
          <w:szCs w:val="22"/>
        </w:rPr>
        <w:t>vyrobená z liatiny kovu. Pažbičky sú vyrobené z dreva. Používa sa</w:t>
      </w:r>
      <w:r w:rsidRPr="00DA08C1">
        <w:rPr>
          <w:rFonts w:ascii="Arial Narrow" w:hAnsi="Arial Narrow"/>
          <w:color w:val="222222"/>
          <w:sz w:val="22"/>
          <w:szCs w:val="22"/>
        </w:rPr>
        <w:t xml:space="preserve"> pri športových podujatiach </w:t>
      </w:r>
      <w:r>
        <w:rPr>
          <w:rFonts w:ascii="Arial Narrow" w:hAnsi="Arial Narrow"/>
          <w:color w:val="222222"/>
          <w:sz w:val="22"/>
          <w:szCs w:val="22"/>
        </w:rPr>
        <w:t>alebo pri</w:t>
      </w:r>
      <w:r w:rsidRPr="00DA08C1">
        <w:rPr>
          <w:rFonts w:ascii="Arial Narrow" w:hAnsi="Arial Narrow"/>
          <w:color w:val="222222"/>
          <w:sz w:val="22"/>
          <w:szCs w:val="22"/>
        </w:rPr>
        <w:t xml:space="preserve"> výcvik</w:t>
      </w:r>
      <w:r>
        <w:rPr>
          <w:rFonts w:ascii="Arial Narrow" w:hAnsi="Arial Narrow"/>
          <w:color w:val="222222"/>
          <w:sz w:val="22"/>
          <w:szCs w:val="22"/>
        </w:rPr>
        <w:t>u</w:t>
      </w:r>
      <w:r w:rsidRPr="00DA08C1">
        <w:rPr>
          <w:rFonts w:ascii="Arial Narrow" w:hAnsi="Arial Narrow"/>
          <w:color w:val="222222"/>
          <w:sz w:val="22"/>
          <w:szCs w:val="22"/>
        </w:rPr>
        <w:t xml:space="preserve"> pso</w:t>
      </w:r>
      <w:r>
        <w:rPr>
          <w:rFonts w:ascii="Arial Narrow" w:hAnsi="Arial Narrow"/>
          <w:color w:val="222222"/>
          <w:sz w:val="22"/>
          <w:szCs w:val="22"/>
        </w:rPr>
        <w:t>v</w:t>
      </w:r>
      <w:r w:rsidRPr="00DA08C1">
        <w:rPr>
          <w:rFonts w:ascii="Arial Narrow" w:hAnsi="Arial Narrow"/>
          <w:color w:val="222222"/>
          <w:sz w:val="22"/>
          <w:szCs w:val="22"/>
        </w:rPr>
        <w:t xml:space="preserve">.  </w:t>
      </w:r>
    </w:p>
    <w:p w14:paraId="53E3608A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54FB66EC" w14:textId="03623B6E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kaliber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6 mm</w:t>
      </w:r>
    </w:p>
    <w:p w14:paraId="4BA84EF0" w14:textId="6A8E8D20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typ spúšte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Double Action</w:t>
      </w:r>
    </w:p>
    <w:p w14:paraId="12E939E9" w14:textId="79C8FE3B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režim streľby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semi-auto</w:t>
      </w:r>
    </w:p>
    <w:p w14:paraId="185F68A1" w14:textId="77777777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kapacita zásobníka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8 nábojov</w:t>
      </w:r>
    </w:p>
    <w:p w14:paraId="1F3D98D2" w14:textId="2ECE1612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hmotnosť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max. 400 g</w:t>
      </w:r>
    </w:p>
    <w:p w14:paraId="191C69D6" w14:textId="0B6621A4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farba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čierna</w:t>
      </w:r>
    </w:p>
    <w:p w14:paraId="7214FD66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14A46219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01541375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117B0FBA" w14:textId="77777777" w:rsidR="00A15C2B" w:rsidRPr="00E12D0F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2A4A16E9" w14:textId="77777777" w:rsidR="00A15C2B" w:rsidRPr="00A15C2B" w:rsidRDefault="00A15C2B" w:rsidP="00A15C2B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A15C2B">
        <w:rPr>
          <w:rFonts w:ascii="Arial Narrow" w:hAnsi="Arial Narrow"/>
          <w:b/>
          <w:sz w:val="22"/>
          <w:szCs w:val="22"/>
        </w:rPr>
        <w:lastRenderedPageBreak/>
        <w:t>Vzduchová puška Perun alebo ekvivalent</w:t>
      </w:r>
    </w:p>
    <w:p w14:paraId="775DAF00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Zalamovacia vzduchová puška, určená na športovú streľbu, vybavená výškovo aj stranovo nastaviteľnými mieridlami. Automatická poistka zaisťuje zbraň proti výstrelu pri každom natiahnutí. Pažba je vyrobená z dreva.</w:t>
      </w:r>
    </w:p>
    <w:p w14:paraId="600F8258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4E0840CF" w14:textId="43EB108D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kaliber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4,5 mm</w:t>
      </w:r>
    </w:p>
    <w:p w14:paraId="2DAB330C" w14:textId="77777777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dĺžka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max. 1 100 mm</w:t>
      </w:r>
    </w:p>
    <w:p w14:paraId="1BD211C7" w14:textId="2BE6BA81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dĺžka hlavne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450 mm</w:t>
      </w:r>
    </w:p>
    <w:p w14:paraId="6500BE88" w14:textId="77777777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úsťová rýchlosť strely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220 m/s</w:t>
      </w:r>
    </w:p>
    <w:p w14:paraId="689A4CEF" w14:textId="77777777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montážna lišta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11 mm</w:t>
      </w:r>
    </w:p>
    <w:p w14:paraId="02864B63" w14:textId="4D8DB311" w:rsidR="00A15C2B" w:rsidRDefault="00A15C2B" w:rsidP="00A15C2B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hmotnosť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max. 3 kg</w:t>
      </w:r>
    </w:p>
    <w:p w14:paraId="7506D147" w14:textId="77777777" w:rsidR="00A15C2B" w:rsidRDefault="00A15C2B" w:rsidP="00A15C2B">
      <w:pPr>
        <w:ind w:left="717"/>
        <w:jc w:val="both"/>
        <w:rPr>
          <w:rFonts w:ascii="Arial Narrow" w:hAnsi="Arial Narrow"/>
          <w:sz w:val="22"/>
          <w:szCs w:val="22"/>
        </w:rPr>
      </w:pPr>
    </w:p>
    <w:p w14:paraId="09C78ED6" w14:textId="77777777" w:rsidR="00A15C2B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7BF5EE4" w14:textId="77777777" w:rsidR="00A15C2B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13A81EAF" w14:textId="77777777" w:rsidR="00A15C2B" w:rsidRPr="007C71DA" w:rsidRDefault="00A15C2B" w:rsidP="00A15C2B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3FB05A5" w14:textId="77777777" w:rsidR="00A15C2B" w:rsidRPr="007A3FD1" w:rsidRDefault="00A15C2B" w:rsidP="00A15C2B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40144B4E" w14:textId="77777777" w:rsidR="00A15C2B" w:rsidRPr="007A3FD1" w:rsidRDefault="00A15C2B" w:rsidP="00A15C2B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6599CA4C" w14:textId="03F439EF" w:rsidR="00A15C2B" w:rsidRPr="007A3FD1" w:rsidRDefault="00A15C2B" w:rsidP="00A15C2B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A31B3D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A31B3D">
        <w:rPr>
          <w:rFonts w:ascii="Arial Narrow" w:hAnsi="Arial Narrow" w:cs="Arial Narrow"/>
          <w:sz w:val="22"/>
          <w:szCs w:val="22"/>
        </w:rPr>
        <w:t>technickú normu</w:t>
      </w:r>
      <w:r w:rsidR="00A31B3D">
        <w:rPr>
          <w:rFonts w:ascii="Arial Narrow" w:hAnsi="Arial Narrow" w:cs="Arial Narrow"/>
          <w:sz w:val="22"/>
          <w:szCs w:val="22"/>
        </w:rPr>
        <w:t>,</w:t>
      </w:r>
      <w:r w:rsidRPr="007A3FD1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57F2B314" w14:textId="77777777" w:rsidR="00A15C2B" w:rsidRPr="006F5827" w:rsidRDefault="00A15C2B" w:rsidP="00A15C2B"/>
    <w:p w14:paraId="14CCEE92" w14:textId="77777777" w:rsidR="00A15C2B" w:rsidRPr="006F5827" w:rsidRDefault="00A15C2B" w:rsidP="00A15C2B">
      <w:pPr>
        <w:rPr>
          <w:rFonts w:ascii="Arial Narrow" w:hAnsi="Arial Narrow" w:cs="Arial Narrow"/>
          <w:sz w:val="22"/>
          <w:szCs w:val="22"/>
        </w:rPr>
      </w:pPr>
    </w:p>
    <w:p w14:paraId="14E90486" w14:textId="77777777" w:rsidR="00A15C2B" w:rsidRDefault="00A15C2B" w:rsidP="00A15C2B">
      <w:pPr>
        <w:jc w:val="center"/>
      </w:pPr>
    </w:p>
    <w:p w14:paraId="008DBEF8" w14:textId="77777777" w:rsidR="00D84019" w:rsidRDefault="00D84019" w:rsidP="00A15C2B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301E6" w14:textId="77777777" w:rsidR="00103743" w:rsidRDefault="00103743" w:rsidP="003D4E38">
      <w:r>
        <w:separator/>
      </w:r>
    </w:p>
  </w:endnote>
  <w:endnote w:type="continuationSeparator" w:id="0">
    <w:p w14:paraId="1945C0CE" w14:textId="77777777" w:rsidR="00103743" w:rsidRDefault="0010374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Sans">
    <w:altName w:val="MS Mincho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9CA9D" w14:textId="77777777" w:rsidR="00103743" w:rsidRDefault="00103743" w:rsidP="003D4E38">
      <w:r>
        <w:separator/>
      </w:r>
    </w:p>
  </w:footnote>
  <w:footnote w:type="continuationSeparator" w:id="0">
    <w:p w14:paraId="6A6A0DC9" w14:textId="77777777" w:rsidR="00103743" w:rsidRDefault="0010374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D1E7093"/>
    <w:multiLevelType w:val="hybridMultilevel"/>
    <w:tmpl w:val="E78EDB88"/>
    <w:lvl w:ilvl="0" w:tplc="7C9A9DA2">
      <w:start w:val="1"/>
      <w:numFmt w:val="lowerLetter"/>
      <w:lvlText w:val="%1)"/>
      <w:lvlJc w:val="left"/>
      <w:pPr>
        <w:ind w:left="720" w:hanging="360"/>
      </w:pPr>
      <w:rPr>
        <w:rFonts w:eastAsia="DejaVuSans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1D4CC9"/>
    <w:multiLevelType w:val="hybridMultilevel"/>
    <w:tmpl w:val="E19EE514"/>
    <w:lvl w:ilvl="0" w:tplc="041B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FA52A3D"/>
    <w:multiLevelType w:val="hybridMultilevel"/>
    <w:tmpl w:val="3ABA4D8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7"/>
  </w:num>
  <w:num w:numId="5">
    <w:abstractNumId w:val="2"/>
  </w:num>
  <w:num w:numId="6">
    <w:abstractNumId w:val="26"/>
  </w:num>
  <w:num w:numId="7">
    <w:abstractNumId w:val="5"/>
  </w:num>
  <w:num w:numId="8">
    <w:abstractNumId w:val="25"/>
  </w:num>
  <w:num w:numId="9">
    <w:abstractNumId w:val="17"/>
  </w:num>
  <w:num w:numId="10">
    <w:abstractNumId w:val="8"/>
  </w:num>
  <w:num w:numId="11">
    <w:abstractNumId w:val="18"/>
  </w:num>
  <w:num w:numId="12">
    <w:abstractNumId w:val="0"/>
  </w:num>
  <w:num w:numId="13">
    <w:abstractNumId w:val="19"/>
  </w:num>
  <w:num w:numId="14">
    <w:abstractNumId w:val="24"/>
  </w:num>
  <w:num w:numId="15">
    <w:abstractNumId w:val="9"/>
  </w:num>
  <w:num w:numId="16">
    <w:abstractNumId w:val="27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11"/>
  </w:num>
  <w:num w:numId="22">
    <w:abstractNumId w:val="30"/>
  </w:num>
  <w:num w:numId="23">
    <w:abstractNumId w:val="1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1"/>
  </w:num>
  <w:num w:numId="27">
    <w:abstractNumId w:val="29"/>
  </w:num>
  <w:num w:numId="28">
    <w:abstractNumId w:val="21"/>
  </w:num>
  <w:num w:numId="29">
    <w:abstractNumId w:val="10"/>
  </w:num>
  <w:num w:numId="30">
    <w:abstractNumId w:val="28"/>
  </w:num>
  <w:num w:numId="31">
    <w:abstractNumId w:val="23"/>
  </w:num>
  <w:num w:numId="32">
    <w:abstractNumId w:val="15"/>
  </w:num>
  <w:num w:numId="33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03743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D3CF3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15C2B"/>
    <w:rsid w:val="00A31B3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BF77FF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A15C2B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A15C2B"/>
    <w:rPr>
      <w:rFonts w:ascii="Arial" w:eastAsia="Times New Roman" w:hAnsi="Arial" w:cs="Arial"/>
      <w:sz w:val="20"/>
      <w:szCs w:val="20"/>
      <w:lang w:val="sk-SK" w:eastAsia="cs-CZ"/>
    </w:rPr>
  </w:style>
  <w:style w:type="paragraph" w:customStyle="1" w:styleId="Style3">
    <w:name w:val="Style3"/>
    <w:basedOn w:val="Normlny"/>
    <w:uiPriority w:val="99"/>
    <w:rsid w:val="00A15C2B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Hypertextovprepojenie">
    <w:name w:val="Hyperlink"/>
    <w:semiHidden/>
    <w:unhideWhenUsed/>
    <w:rsid w:val="00A15C2B"/>
    <w:rPr>
      <w:color w:val="0000FF"/>
      <w:u w:val="single"/>
    </w:rPr>
  </w:style>
  <w:style w:type="paragraph" w:customStyle="1" w:styleId="Style2">
    <w:name w:val="Style2"/>
    <w:basedOn w:val="Normlny"/>
    <w:uiPriority w:val="99"/>
    <w:rsid w:val="00A15C2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4" w:lineRule="exact"/>
      <w:ind w:hanging="1418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A15C2B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A342-BFD8-4BA4-B5CE-29512842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26</cp:revision>
  <dcterms:created xsi:type="dcterms:W3CDTF">2019-05-12T20:23:00Z</dcterms:created>
  <dcterms:modified xsi:type="dcterms:W3CDTF">2019-10-11T12:47:00Z</dcterms:modified>
</cp:coreProperties>
</file>