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6B113" w14:textId="77777777" w:rsidR="00593C06" w:rsidRDefault="00593C06" w:rsidP="007651FE">
      <w:pPr>
        <w:spacing w:after="0" w:line="240" w:lineRule="auto"/>
        <w:jc w:val="both"/>
        <w:rPr>
          <w:rFonts w:ascii="Arial Narrow" w:hAnsi="Arial Narrow"/>
          <w:b/>
        </w:rPr>
      </w:pPr>
    </w:p>
    <w:p w14:paraId="450402D0"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5ECC865" w14:textId="77777777" w:rsidR="00593C06" w:rsidRDefault="00593C06" w:rsidP="007651FE">
      <w:pPr>
        <w:spacing w:after="0" w:line="240" w:lineRule="auto"/>
        <w:jc w:val="both"/>
        <w:rPr>
          <w:rFonts w:ascii="Arial Narrow" w:hAnsi="Arial Narrow"/>
          <w:b/>
        </w:rPr>
      </w:pPr>
    </w:p>
    <w:p w14:paraId="27D09493" w14:textId="77777777" w:rsidR="00593C06" w:rsidRDefault="00593C06" w:rsidP="007651FE">
      <w:pPr>
        <w:spacing w:after="0" w:line="240" w:lineRule="auto"/>
        <w:jc w:val="both"/>
        <w:rPr>
          <w:rFonts w:ascii="Arial Narrow" w:hAnsi="Arial Narrow"/>
          <w:b/>
        </w:rPr>
      </w:pPr>
    </w:p>
    <w:p w14:paraId="07E082A1" w14:textId="68746D6E" w:rsidR="007651FE" w:rsidRPr="0073590D" w:rsidRDefault="007651FE" w:rsidP="007651FE">
      <w:pPr>
        <w:spacing w:after="0" w:line="240" w:lineRule="auto"/>
        <w:jc w:val="both"/>
        <w:rPr>
          <w:rFonts w:ascii="Arial Narrow" w:hAnsi="Arial Narrow"/>
          <w:b/>
          <w:color w:val="FF0000"/>
        </w:rPr>
      </w:pPr>
      <w:r w:rsidRPr="00593C06">
        <w:rPr>
          <w:rFonts w:ascii="Arial Narrow" w:hAnsi="Arial Narrow"/>
          <w:b/>
        </w:rPr>
        <w:t>1. Osobné postavenie</w:t>
      </w:r>
      <w:r w:rsidR="0073590D">
        <w:rPr>
          <w:rFonts w:ascii="Arial Narrow" w:hAnsi="Arial Narrow"/>
          <w:b/>
        </w:rPr>
        <w:t xml:space="preserve"> </w:t>
      </w:r>
    </w:p>
    <w:p w14:paraId="5BD5840B" w14:textId="77777777" w:rsidR="00B90824" w:rsidRDefault="0073590D" w:rsidP="00B90824">
      <w:pPr>
        <w:pStyle w:val="Zkladntext"/>
        <w:jc w:val="both"/>
        <w:rPr>
          <w:rFonts w:ascii="Arial Narrow" w:hAnsi="Arial Narrow" w:cs="Arial"/>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4F274D21" w14:textId="77777777" w:rsidR="00B90824" w:rsidRDefault="00B90824" w:rsidP="00B90824">
      <w:pPr>
        <w:pStyle w:val="Zkladntext"/>
        <w:jc w:val="both"/>
        <w:rPr>
          <w:rFonts w:ascii="Arial Narrow" w:hAnsi="Arial Narrow" w:cs="Arial"/>
        </w:rPr>
      </w:pPr>
    </w:p>
    <w:p w14:paraId="31C6CE32" w14:textId="5CD54F0D" w:rsidR="00B90824" w:rsidRPr="00B1541C" w:rsidRDefault="00B90824" w:rsidP="00B90824">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w:t>
      </w:r>
    </w:p>
    <w:p w14:paraId="32E11A86" w14:textId="77777777" w:rsidR="00B90824" w:rsidRPr="00B1541C" w:rsidRDefault="00B90824" w:rsidP="00B90824">
      <w:pPr>
        <w:pStyle w:val="Odsekzoznamu"/>
        <w:numPr>
          <w:ilvl w:val="0"/>
          <w:numId w:val="15"/>
        </w:numPr>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0C34FAA" w14:textId="77777777" w:rsidR="00B90824" w:rsidRPr="00B1541C" w:rsidRDefault="00B90824" w:rsidP="00B90824">
      <w:pPr>
        <w:pStyle w:val="Odsekzoznamu"/>
        <w:ind w:left="681"/>
        <w:jc w:val="both"/>
        <w:rPr>
          <w:rFonts w:ascii="Arial Narrow" w:eastAsia="Arial" w:hAnsi="Arial Narrow"/>
        </w:rPr>
      </w:pPr>
      <w:r w:rsidRPr="00B1541C">
        <w:rPr>
          <w:rFonts w:ascii="Arial Narrow" w:eastAsia="Arial" w:hAnsi="Arial Narrow"/>
        </w:rPr>
        <w:t xml:space="preserve"> </w:t>
      </w:r>
    </w:p>
    <w:p w14:paraId="5FD3DD16" w14:textId="77777777" w:rsidR="00B90824" w:rsidRPr="00B1541C" w:rsidRDefault="00B90824" w:rsidP="00B90824">
      <w:pPr>
        <w:pStyle w:val="Odsekzoznamu"/>
        <w:numPr>
          <w:ilvl w:val="0"/>
          <w:numId w:val="15"/>
        </w:numPr>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5DD574E6" w14:textId="77777777" w:rsidR="00B90824" w:rsidRPr="00B1541C" w:rsidRDefault="00B90824" w:rsidP="00B90824">
      <w:pPr>
        <w:pStyle w:val="Odsekzoznamu"/>
        <w:widowControl w:val="0"/>
        <w:tabs>
          <w:tab w:val="left" w:pos="0"/>
        </w:tabs>
        <w:spacing w:after="120" w:line="240" w:lineRule="exact"/>
        <w:jc w:val="both"/>
        <w:rPr>
          <w:rFonts w:ascii="Arial Narrow" w:eastAsia="Arial" w:hAnsi="Arial Narrow"/>
        </w:rPr>
      </w:pPr>
    </w:p>
    <w:p w14:paraId="60F2940A" w14:textId="77777777" w:rsidR="00B90824" w:rsidRPr="00B1541C" w:rsidRDefault="00B90824" w:rsidP="00B90824">
      <w:pPr>
        <w:pStyle w:val="Odsekzoznamu"/>
        <w:numPr>
          <w:ilvl w:val="0"/>
          <w:numId w:val="15"/>
        </w:numPr>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55262078" w14:textId="77777777" w:rsidR="00B90824" w:rsidRPr="00B1541C" w:rsidRDefault="00B90824" w:rsidP="00B90824">
      <w:pPr>
        <w:pStyle w:val="Odsekzoznamu"/>
        <w:ind w:left="681"/>
        <w:jc w:val="both"/>
        <w:rPr>
          <w:rFonts w:ascii="Arial Narrow" w:eastAsia="Arial" w:hAnsi="Arial Narrow"/>
        </w:rPr>
      </w:pPr>
    </w:p>
    <w:p w14:paraId="32B87775"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9CB9181" w14:textId="77777777" w:rsidR="00B90824" w:rsidRPr="00B1541C" w:rsidRDefault="00B90824" w:rsidP="00B90824">
      <w:pPr>
        <w:pStyle w:val="Odsekzoznamu"/>
        <w:ind w:left="681"/>
        <w:jc w:val="both"/>
        <w:rPr>
          <w:rFonts w:ascii="Arial Narrow" w:eastAsia="Arial" w:hAnsi="Arial Narrow"/>
        </w:rPr>
      </w:pPr>
    </w:p>
    <w:p w14:paraId="4199DF13"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70FB43E" w14:textId="77777777" w:rsidR="00B90824" w:rsidRPr="00B1541C" w:rsidRDefault="00B90824" w:rsidP="00B90824">
      <w:pPr>
        <w:pStyle w:val="Odsekzoznamu"/>
        <w:rPr>
          <w:rFonts w:ascii="Arial Narrow" w:eastAsia="Arial" w:hAnsi="Arial Narrow"/>
        </w:rPr>
      </w:pPr>
    </w:p>
    <w:p w14:paraId="40828E48"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6B993F3D" w14:textId="77777777" w:rsidR="00B90824" w:rsidRPr="00B1541C" w:rsidRDefault="00B90824" w:rsidP="00B90824">
      <w:pPr>
        <w:pStyle w:val="Odsekzoznamu"/>
        <w:ind w:left="681"/>
        <w:jc w:val="both"/>
        <w:rPr>
          <w:rFonts w:ascii="Arial Narrow" w:eastAsia="Arial" w:hAnsi="Arial Narrow"/>
        </w:rPr>
      </w:pPr>
    </w:p>
    <w:p w14:paraId="711BF441"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8764D6F" w14:textId="77777777" w:rsidR="00B90824" w:rsidRPr="00B1541C" w:rsidRDefault="00B90824" w:rsidP="00B90824">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4D8583D9" w14:textId="77777777" w:rsidR="00B90824" w:rsidRPr="00B1541C" w:rsidRDefault="00B90824" w:rsidP="00B90824">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14:paraId="16200496" w14:textId="77777777" w:rsidR="00B90824" w:rsidRPr="00B1541C" w:rsidRDefault="00B90824" w:rsidP="00B90824">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55C9F6B"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2D5CBD2A"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59D1C04F"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5ECB7E8C"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FC2B79F" w14:textId="77777777" w:rsidR="00B90824" w:rsidRPr="00B1541C" w:rsidRDefault="00B90824" w:rsidP="00B90824">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2C0B24C8" w14:textId="77777777" w:rsidR="00B90824" w:rsidRPr="00B1541C" w:rsidRDefault="00B90824" w:rsidP="00B90824">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28ED437" w14:textId="77777777" w:rsidR="00B90824" w:rsidRPr="00B1541C" w:rsidRDefault="00B90824" w:rsidP="00B90824">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sz w:val="22"/>
        </w:rPr>
        <w:t xml:space="preserve">Preukazovanie podmienok účasti je voči verejnému obstarávateľovi účinné aj spôsobom podľa § 152 ods. 4 zákona. </w:t>
      </w:r>
    </w:p>
    <w:p w14:paraId="7C70075C" w14:textId="77777777" w:rsidR="00B90824" w:rsidRPr="00275543" w:rsidRDefault="00B90824" w:rsidP="00B90824">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 xml:space="preserve">zákona – prostredníctvom zápisu do zoznamu hospodárskych subjektov. </w:t>
      </w:r>
    </w:p>
    <w:p w14:paraId="70D75C44" w14:textId="77777777" w:rsidR="00B90824" w:rsidRPr="00B1541C" w:rsidRDefault="00B90824" w:rsidP="00B90824">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8D973" w14:textId="77777777" w:rsidR="00B90824" w:rsidRDefault="00B90824" w:rsidP="00B90824">
      <w:pPr>
        <w:pStyle w:val="Zkladntext"/>
        <w:jc w:val="both"/>
        <w:rPr>
          <w:rFonts w:ascii="Arial Narrow" w:hAnsi="Arial Narrow"/>
        </w:rPr>
      </w:pPr>
      <w:r w:rsidRPr="00B1541C">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B1541C">
        <w:rPr>
          <w:rFonts w:ascii="Arial Narrow" w:hAnsi="Arial Narrow"/>
        </w:rPr>
        <w:lastRenderedPageBreak/>
        <w:t>účasti podľa § 32 ods. 1 písm. e) zákona preukazuje člen skupiny len vo vzťahu k tej časti predmetu zákazky, ktorú má zabezpečiť.</w:t>
      </w:r>
    </w:p>
    <w:p w14:paraId="7589C374" w14:textId="5415820E" w:rsidR="00B90824" w:rsidRDefault="000033A1" w:rsidP="00B90824">
      <w:pPr>
        <w:pStyle w:val="Zkladntext"/>
        <w:jc w:val="both"/>
        <w:rPr>
          <w:rFonts w:ascii="Arial Narrow" w:hAnsi="Arial Narrow"/>
        </w:rPr>
      </w:pPr>
      <w:r>
        <w:rPr>
          <w:rStyle w:val="Obyajntabuka31"/>
          <w:rFonts w:ascii="Arial Narrow" w:hAnsi="Arial Narrow"/>
          <w:b w:val="0"/>
          <w:sz w:val="22"/>
        </w:rPr>
        <w:t>Uchádzač</w:t>
      </w:r>
      <w:r w:rsidR="00B90824" w:rsidRPr="0048682B">
        <w:rPr>
          <w:rStyle w:val="Obyajntabuka31"/>
          <w:rFonts w:ascii="Arial Narrow" w:hAnsi="Arial Narrow"/>
          <w:b w:val="0"/>
          <w:sz w:val="22"/>
        </w:rPr>
        <w:t xml:space="preserve"> môže predbežne nahradiť doklady na preukázanie splnenia podmienok účasti jednotným európskym dokumentom podľa § 39 ods. 1 zákona.</w:t>
      </w:r>
    </w:p>
    <w:p w14:paraId="7B559211" w14:textId="0552EC49" w:rsidR="007651FE" w:rsidRPr="0073590D" w:rsidRDefault="007651FE" w:rsidP="00B90824">
      <w:pPr>
        <w:pStyle w:val="Zkladntext"/>
        <w:jc w:val="both"/>
        <w:rPr>
          <w:rFonts w:ascii="Arial Narrow" w:hAnsi="Arial Narrow"/>
        </w:rPr>
      </w:pPr>
    </w:p>
    <w:p w14:paraId="1CD18C6A" w14:textId="77777777" w:rsidR="003A7447" w:rsidRPr="0073590D" w:rsidRDefault="003A7447" w:rsidP="00A81524">
      <w:pPr>
        <w:autoSpaceDE w:val="0"/>
        <w:autoSpaceDN w:val="0"/>
        <w:adjustRightInd w:val="0"/>
        <w:spacing w:after="0" w:line="240" w:lineRule="auto"/>
        <w:jc w:val="both"/>
        <w:rPr>
          <w:rFonts w:ascii="Arial Narrow" w:hAnsi="Arial Narrow"/>
          <w:b/>
        </w:rPr>
      </w:pPr>
    </w:p>
    <w:p w14:paraId="4D8AEB24" w14:textId="2905C8A8" w:rsidR="007651FE" w:rsidRPr="000229E0" w:rsidRDefault="00A4442B" w:rsidP="00A4442B">
      <w:pPr>
        <w:spacing w:after="0" w:line="240" w:lineRule="auto"/>
        <w:jc w:val="both"/>
        <w:rPr>
          <w:rFonts w:ascii="Arial Narrow" w:hAnsi="Arial Narrow"/>
          <w:b/>
        </w:rPr>
      </w:pPr>
      <w:r>
        <w:rPr>
          <w:rFonts w:ascii="Arial Narrow" w:hAnsi="Arial Narrow"/>
          <w:b/>
        </w:rPr>
        <w:t>2</w:t>
      </w:r>
      <w:r w:rsidR="007651FE" w:rsidRPr="000229E0">
        <w:rPr>
          <w:rFonts w:ascii="Arial Narrow" w:hAnsi="Arial Narrow"/>
          <w:b/>
        </w:rPr>
        <w:t>. Technická spôsobilosť alebo odborná spôsobilosť</w:t>
      </w:r>
      <w:r w:rsidR="0080159A">
        <w:rPr>
          <w:rFonts w:ascii="Arial Narrow" w:hAnsi="Arial Narrow"/>
          <w:b/>
        </w:rPr>
        <w:t xml:space="preserve"> </w:t>
      </w:r>
    </w:p>
    <w:p w14:paraId="656BAF99" w14:textId="77777777" w:rsidR="007651FE" w:rsidRPr="000229E0" w:rsidRDefault="007651FE" w:rsidP="00A4442B">
      <w:pPr>
        <w:pStyle w:val="Textkomentra"/>
        <w:tabs>
          <w:tab w:val="left" w:pos="9180"/>
        </w:tabs>
        <w:jc w:val="both"/>
        <w:rPr>
          <w:rFonts w:ascii="Arial Narrow" w:hAnsi="Arial Narrow"/>
          <w:bCs/>
          <w:sz w:val="22"/>
          <w:szCs w:val="22"/>
          <w:lang w:val="sk-SK"/>
        </w:rPr>
      </w:pPr>
      <w:r w:rsidRPr="000229E0">
        <w:rPr>
          <w:rFonts w:ascii="Arial Narrow" w:hAnsi="Arial Narrow"/>
          <w:bCs/>
          <w:sz w:val="22"/>
          <w:szCs w:val="22"/>
          <w:lang w:val="sk-SK"/>
        </w:rPr>
        <w:t>Podmienky účasti vo verejnom obstarávaní podľa § 34 zákona týkajúce sa technickej alebo odbornej spôsobilosti:</w:t>
      </w:r>
    </w:p>
    <w:p w14:paraId="6F3C7385" w14:textId="10EC0097" w:rsidR="007651FE" w:rsidRDefault="007651FE" w:rsidP="00A4442B">
      <w:pPr>
        <w:pStyle w:val="Textkomentra"/>
        <w:tabs>
          <w:tab w:val="left" w:pos="9180"/>
        </w:tabs>
        <w:jc w:val="both"/>
        <w:rPr>
          <w:rFonts w:ascii="Arial Narrow" w:hAnsi="Arial Narrow"/>
          <w:bCs/>
          <w:sz w:val="22"/>
          <w:szCs w:val="22"/>
          <w:lang w:val="sk-SK"/>
        </w:rPr>
      </w:pPr>
      <w:r w:rsidRPr="000229E0">
        <w:rPr>
          <w:rFonts w:ascii="Arial Narrow" w:hAnsi="Arial Narrow"/>
          <w:bCs/>
          <w:sz w:val="22"/>
          <w:szCs w:val="22"/>
          <w:lang w:val="sk-SK"/>
        </w:rPr>
        <w:t xml:space="preserve">§ 34 </w:t>
      </w:r>
      <w:r w:rsidR="003A7447">
        <w:rPr>
          <w:rFonts w:ascii="Arial Narrow" w:hAnsi="Arial Narrow"/>
          <w:bCs/>
          <w:sz w:val="22"/>
          <w:szCs w:val="22"/>
          <w:lang w:val="sk-SK"/>
        </w:rPr>
        <w:t>zákona.</w:t>
      </w:r>
      <w:r w:rsidRPr="000229E0">
        <w:rPr>
          <w:rFonts w:ascii="Arial Narrow" w:hAnsi="Arial Narrow"/>
          <w:bCs/>
          <w:sz w:val="22"/>
          <w:szCs w:val="22"/>
          <w:lang w:val="sk-SK"/>
        </w:rPr>
        <w:t xml:space="preserve"> </w:t>
      </w:r>
    </w:p>
    <w:p w14:paraId="48DF5202" w14:textId="2854B201" w:rsidR="00A4442B" w:rsidRDefault="00A4442B" w:rsidP="00A4442B">
      <w:pPr>
        <w:pStyle w:val="Textkomentra"/>
        <w:tabs>
          <w:tab w:val="left" w:pos="9180"/>
        </w:tabs>
        <w:jc w:val="both"/>
        <w:rPr>
          <w:rFonts w:ascii="Arial Narrow" w:hAnsi="Arial Narrow"/>
          <w:bCs/>
          <w:sz w:val="22"/>
          <w:szCs w:val="22"/>
          <w:lang w:val="sk-SK"/>
        </w:rPr>
      </w:pPr>
    </w:p>
    <w:p w14:paraId="7C4FACCB" w14:textId="5DEFAE6B" w:rsidR="00A4442B" w:rsidRPr="00A4442B" w:rsidRDefault="00A4442B" w:rsidP="00A4442B">
      <w:pPr>
        <w:pStyle w:val="Textkomentra"/>
        <w:tabs>
          <w:tab w:val="left" w:pos="9180"/>
        </w:tabs>
        <w:jc w:val="both"/>
        <w:rPr>
          <w:rFonts w:ascii="Arial Narrow" w:hAnsi="Arial Narrow"/>
          <w:bCs/>
          <w:sz w:val="22"/>
          <w:szCs w:val="22"/>
          <w:lang w:val="sk-SK"/>
        </w:rPr>
      </w:pPr>
      <w:r>
        <w:rPr>
          <w:rFonts w:ascii="Arial Narrow" w:hAnsi="Arial Narrow"/>
          <w:b/>
          <w:sz w:val="22"/>
          <w:szCs w:val="22"/>
          <w:lang w:val="sk-SK"/>
        </w:rPr>
        <w:t xml:space="preserve">2.1 </w:t>
      </w:r>
      <w:r w:rsidRPr="00A4442B">
        <w:rPr>
          <w:rFonts w:ascii="Arial Narrow" w:hAnsi="Arial Narrow"/>
          <w:b/>
          <w:sz w:val="22"/>
          <w:szCs w:val="22"/>
          <w:lang w:val="sk-SK"/>
        </w:rPr>
        <w:t>Podľa § 34 ods.1 písm. a)</w:t>
      </w:r>
      <w:r w:rsidRPr="00A4442B">
        <w:rPr>
          <w:rFonts w:ascii="Arial Narrow" w:hAnsi="Arial Narrow"/>
          <w:bCs/>
          <w:sz w:val="22"/>
          <w:szCs w:val="22"/>
          <w:lang w:val="sk-SK"/>
        </w:rPr>
        <w:t xml:space="preserve"> zákona verejný obstarávateľ požaduje predložiť zoznam dodaných tovarov za predchádzajúce 3 roky od vyhlásenia verejného obstarávania s uvedením cien, lehôt dodania a odberateľov; dokladom je referencia, ak odberateľom bol verejný obstarávateľ alebo obstarávateľ podľa zákona.</w:t>
      </w:r>
    </w:p>
    <w:p w14:paraId="17A4DFA2" w14:textId="77777777" w:rsidR="00A4442B" w:rsidRPr="00A4442B"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Za vyhlásenie verejného obstarávania sa považuje zverejnenie oznámenia o vyhlásení verejného obstarávania v</w:t>
      </w:r>
    </w:p>
    <w:p w14:paraId="5554BE26" w14:textId="51B2728E" w:rsidR="00A4442B" w:rsidRDefault="00A4442B" w:rsidP="00A27EBD">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 xml:space="preserve">Úradnom vestníku Európskej únie. </w:t>
      </w:r>
    </w:p>
    <w:p w14:paraId="45E1A460" w14:textId="7C6BDB33" w:rsidR="00A4442B" w:rsidRDefault="00A4442B" w:rsidP="00A27EBD">
      <w:pPr>
        <w:pStyle w:val="Textkomentra"/>
        <w:tabs>
          <w:tab w:val="left" w:pos="9180"/>
        </w:tabs>
        <w:jc w:val="both"/>
        <w:rPr>
          <w:rFonts w:ascii="Arial Narrow" w:hAnsi="Arial Narrow"/>
          <w:bCs/>
          <w:sz w:val="22"/>
          <w:szCs w:val="22"/>
          <w:lang w:val="sk-SK"/>
        </w:rPr>
      </w:pPr>
    </w:p>
    <w:p w14:paraId="3AFF341D" w14:textId="06CF03F0" w:rsidR="00A4442B" w:rsidRPr="00A4442B" w:rsidRDefault="00A4442B" w:rsidP="00A4442B">
      <w:pPr>
        <w:pStyle w:val="Textkomentra"/>
        <w:tabs>
          <w:tab w:val="left" w:pos="9180"/>
        </w:tabs>
        <w:jc w:val="both"/>
        <w:rPr>
          <w:rFonts w:ascii="Arial Narrow" w:hAnsi="Arial Narrow"/>
          <w:bCs/>
          <w:sz w:val="24"/>
          <w:szCs w:val="24"/>
          <w:lang w:val="sk-SK"/>
        </w:rPr>
      </w:pPr>
      <w:r w:rsidRPr="00A4442B">
        <w:rPr>
          <w:rFonts w:ascii="Arial Narrow" w:hAnsi="Arial Narrow"/>
          <w:color w:val="000000"/>
          <w:sz w:val="24"/>
          <w:szCs w:val="24"/>
          <w:lang w:val="sk-SK"/>
        </w:rPr>
        <w:t>Minimálna požadovaná úroveň štandardov</w:t>
      </w:r>
      <w:r w:rsidRPr="00A4442B">
        <w:rPr>
          <w:rFonts w:ascii="Arial Narrow" w:hAnsi="Arial Narrow"/>
          <w:color w:val="000000"/>
          <w:sz w:val="24"/>
          <w:szCs w:val="24"/>
          <w:lang w:val="sk-SK"/>
        </w:rPr>
        <w:t>:</w:t>
      </w:r>
    </w:p>
    <w:p w14:paraId="7EE4DADB" w14:textId="674F061B" w:rsidR="00A4442B" w:rsidRDefault="00A4442B" w:rsidP="00A4442B">
      <w:pPr>
        <w:pStyle w:val="Textkomentra"/>
        <w:tabs>
          <w:tab w:val="left" w:pos="9180"/>
        </w:tabs>
        <w:jc w:val="both"/>
        <w:rPr>
          <w:rFonts w:ascii="Arial Narrow" w:hAnsi="Arial Narrow"/>
          <w:bCs/>
          <w:sz w:val="24"/>
          <w:szCs w:val="24"/>
          <w:lang w:val="sk-SK"/>
        </w:rPr>
      </w:pPr>
      <w:r w:rsidRPr="00A4442B">
        <w:rPr>
          <w:rFonts w:ascii="Arial Narrow" w:hAnsi="Arial Narrow"/>
          <w:bCs/>
          <w:sz w:val="24"/>
          <w:szCs w:val="24"/>
          <w:lang w:val="sk-SK"/>
        </w:rPr>
        <w:t xml:space="preserve">Splnenie vyššie uvedeného uchádzač preukáže predložením zoznamu dodaných tovarov za predchádzajúce tri roky od vyhlásenia verejného obstarávania, potvrdzujúce dodanie tovarov rovnakého alebo obdobného charakteru ako je predmet zákazky, ktorým preukáže, že za rozhodné obdobie realizoval dodanie v celkovej hodnote spolu minimálne 100 000,00 € bez DPH. </w:t>
      </w:r>
    </w:p>
    <w:p w14:paraId="5DAA3032" w14:textId="77777777" w:rsidR="00A4442B" w:rsidRPr="00A4442B" w:rsidRDefault="00A4442B" w:rsidP="00A4442B">
      <w:pPr>
        <w:pStyle w:val="Textkomentra"/>
        <w:tabs>
          <w:tab w:val="left" w:pos="9180"/>
        </w:tabs>
        <w:jc w:val="both"/>
        <w:rPr>
          <w:rFonts w:ascii="Arial Narrow" w:hAnsi="Arial Narrow"/>
          <w:bCs/>
          <w:sz w:val="24"/>
          <w:szCs w:val="24"/>
          <w:lang w:val="sk-SK"/>
        </w:rPr>
      </w:pPr>
    </w:p>
    <w:p w14:paraId="2CACECA6" w14:textId="77777777" w:rsidR="00A4442B" w:rsidRPr="00A4442B"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4"/>
          <w:szCs w:val="24"/>
          <w:lang w:val="sk-SK"/>
        </w:rPr>
        <w:t>Pri prepočte inej meny na menu euro</w:t>
      </w:r>
      <w:r w:rsidRPr="00A4442B">
        <w:rPr>
          <w:rFonts w:ascii="Arial Narrow" w:hAnsi="Arial Narrow"/>
          <w:bCs/>
          <w:sz w:val="22"/>
          <w:szCs w:val="22"/>
          <w:lang w:val="sk-SK"/>
        </w:rPr>
        <w:t xml:space="preserve"> sa použije kurz Európskej centrálnej banky platný v deň odoslania tohto</w:t>
      </w:r>
    </w:p>
    <w:p w14:paraId="00FF5986" w14:textId="1D9CE824" w:rsidR="00A4442B"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oznámenia o vyhlásení verejného obstarávania na uverejnenie v Úradnom vestníku EÚ.</w:t>
      </w:r>
    </w:p>
    <w:p w14:paraId="27826653" w14:textId="77777777" w:rsidR="00A4442B" w:rsidRPr="00A4442B" w:rsidRDefault="00A4442B" w:rsidP="00A4442B">
      <w:pPr>
        <w:pStyle w:val="Textkomentra"/>
        <w:tabs>
          <w:tab w:val="left" w:pos="9180"/>
        </w:tabs>
        <w:jc w:val="both"/>
        <w:rPr>
          <w:rFonts w:ascii="Arial Narrow" w:hAnsi="Arial Narrow"/>
          <w:bCs/>
          <w:sz w:val="22"/>
          <w:szCs w:val="22"/>
          <w:lang w:val="sk-SK"/>
        </w:rPr>
      </w:pPr>
    </w:p>
    <w:p w14:paraId="5F1A2C84" w14:textId="77777777" w:rsidR="00A4442B" w:rsidRPr="00A4442B"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Zo zoznamu dodaných tovarov predloženého uchádzačom musia vyplývať vyššie uvedené požiadavky, a to tak po</w:t>
      </w:r>
    </w:p>
    <w:p w14:paraId="0A2A9EB2" w14:textId="77777777" w:rsidR="00A4442B" w:rsidRPr="00A4442B"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formálnej ako aj obsahovej stránke (najmä: názov/obchodné meno, sídlo/miesto podnikania odberateľa, predmet</w:t>
      </w:r>
    </w:p>
    <w:p w14:paraId="50C53C0C" w14:textId="117A585F" w:rsidR="00A4442B"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zmluvy/plnenia - stručný opis predmetu plnenia, hodnota tovaru v EUR bez DPH, skutočná lehota dodania, kontaktná</w:t>
      </w:r>
      <w:r>
        <w:rPr>
          <w:rFonts w:ascii="Arial Narrow" w:hAnsi="Arial Narrow"/>
          <w:bCs/>
          <w:sz w:val="22"/>
          <w:szCs w:val="22"/>
          <w:lang w:val="sk-SK"/>
        </w:rPr>
        <w:t xml:space="preserve"> </w:t>
      </w:r>
      <w:r w:rsidRPr="00A4442B">
        <w:rPr>
          <w:rFonts w:ascii="Arial Narrow" w:hAnsi="Arial Narrow"/>
          <w:bCs/>
          <w:sz w:val="22"/>
          <w:szCs w:val="22"/>
          <w:lang w:val="sk-SK"/>
        </w:rPr>
        <w:t>osoba za odberateľa - meno, priezvisko, pozícia, aktuálne telefónne číslo, e-mail za účelom prípadného overenia</w:t>
      </w:r>
      <w:r>
        <w:rPr>
          <w:rFonts w:ascii="Arial Narrow" w:hAnsi="Arial Narrow"/>
          <w:bCs/>
          <w:sz w:val="22"/>
          <w:szCs w:val="22"/>
          <w:lang w:val="sk-SK"/>
        </w:rPr>
        <w:t xml:space="preserve"> </w:t>
      </w:r>
      <w:r w:rsidRPr="00A4442B">
        <w:rPr>
          <w:rFonts w:ascii="Arial Narrow" w:hAnsi="Arial Narrow"/>
          <w:bCs/>
          <w:sz w:val="22"/>
          <w:szCs w:val="22"/>
          <w:lang w:val="sk-SK"/>
        </w:rPr>
        <w:t>predkladaných informácií).</w:t>
      </w:r>
      <w:r>
        <w:rPr>
          <w:rFonts w:ascii="Arial Narrow" w:hAnsi="Arial Narrow"/>
          <w:bCs/>
          <w:sz w:val="22"/>
          <w:szCs w:val="22"/>
          <w:lang w:val="sk-SK"/>
        </w:rPr>
        <w:t xml:space="preserve"> </w:t>
      </w:r>
      <w:r w:rsidRPr="00A4442B">
        <w:rPr>
          <w:rFonts w:ascii="Arial Narrow" w:hAnsi="Arial Narrow"/>
          <w:bCs/>
          <w:sz w:val="22"/>
          <w:szCs w:val="22"/>
          <w:lang w:val="sk-SK"/>
        </w:rPr>
        <w:t>Ak odberateľom bol verejný obstarávateľ alebo obstarávateľ podľa tohto zákona, súčasťou zoznamu musia byť</w:t>
      </w:r>
      <w:r>
        <w:rPr>
          <w:rFonts w:ascii="Arial Narrow" w:hAnsi="Arial Narrow"/>
          <w:bCs/>
          <w:sz w:val="22"/>
          <w:szCs w:val="22"/>
          <w:lang w:val="sk-SK"/>
        </w:rPr>
        <w:t xml:space="preserve"> </w:t>
      </w:r>
      <w:r w:rsidRPr="00A4442B">
        <w:rPr>
          <w:rFonts w:ascii="Arial Narrow" w:hAnsi="Arial Narrow"/>
          <w:bCs/>
          <w:sz w:val="22"/>
          <w:szCs w:val="22"/>
          <w:lang w:val="sk-SK"/>
        </w:rPr>
        <w:t>referencia/referencie alebo ekvivalentný/ekvivalentné doklad/doklady v súlade so zákonom.</w:t>
      </w:r>
    </w:p>
    <w:p w14:paraId="05921EC1" w14:textId="77777777" w:rsidR="00A4442B" w:rsidRDefault="00A4442B" w:rsidP="00A4442B">
      <w:pPr>
        <w:pStyle w:val="Textkomentra"/>
        <w:tabs>
          <w:tab w:val="left" w:pos="9180"/>
        </w:tabs>
        <w:jc w:val="both"/>
        <w:rPr>
          <w:rFonts w:ascii="Arial Narrow" w:hAnsi="Arial Narrow"/>
          <w:bCs/>
          <w:sz w:val="22"/>
          <w:szCs w:val="22"/>
          <w:lang w:val="sk-SK"/>
        </w:rPr>
      </w:pPr>
    </w:p>
    <w:p w14:paraId="2B24154E" w14:textId="2F0FA0A1" w:rsidR="00A4442B" w:rsidRPr="00A4442B"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Uchádzač môže na preukázanie technickej alebo odbornej spôsobilosti využiť</w:t>
      </w:r>
    </w:p>
    <w:p w14:paraId="225227CE" w14:textId="77777777" w:rsidR="00A4442B" w:rsidRPr="00A4442B"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technické alebo odborné kapacity inej osoby, bez ohľadu na ich právny vzťah v čase podania ponuky. V takom prípade musí uchádzač verejnému obstarávateľovi preukázať, že pri plnení kúpnej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dodávať tovar preukazuje vo vzťahu k predmetu zákazky.</w:t>
      </w:r>
    </w:p>
    <w:p w14:paraId="44CDD4D7" w14:textId="77777777" w:rsidR="00A4442B" w:rsidRPr="00A4442B"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V prípade, že sa verejného obstarávania zúčastní skupina dodávateľov, požaduje sa preukázanie splnenia podmienok účasti týkajúcich sa technickej alebo odbornej spôsobilosti za všetkých členov skupiny spoločne.</w:t>
      </w:r>
    </w:p>
    <w:p w14:paraId="276B0F21" w14:textId="77777777" w:rsidR="00A4442B" w:rsidRPr="00A4442B"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Uchádzačom predkladané doklady musia byť v rovnakej, alebo ekvivalentnej forme podľa uvedenej požiadavky</w:t>
      </w:r>
    </w:p>
    <w:p w14:paraId="5130225B" w14:textId="77777777" w:rsidR="00A4442B" w:rsidRPr="00A4442B"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verejného obstarávateľa, pričom z týchto dokladov preukazujúcich spôsobilosť podľa § 34 zákona musí byť zrejmé</w:t>
      </w:r>
    </w:p>
    <w:p w14:paraId="3EA2CDD5" w14:textId="77777777" w:rsidR="00A4442B" w:rsidRPr="00A4442B"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splnenie minimálnych úrovní požadovaných verejným obstarávateľom a rovnako musí byť zrejmé, že preukazovanie sa týka osoby uchádzača.</w:t>
      </w:r>
    </w:p>
    <w:p w14:paraId="06BF36E1" w14:textId="77777777" w:rsidR="00A4442B" w:rsidRPr="00A4442B"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Hospodársky subjekt môže predbežne nahradiť doklady na preukázanie splnenia podmienok účasti jednotným</w:t>
      </w:r>
    </w:p>
    <w:p w14:paraId="543D92F9" w14:textId="70A908B0" w:rsidR="00A4442B" w:rsidRPr="000229E0" w:rsidRDefault="00A4442B" w:rsidP="00A4442B">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európskym dokumentom podľa § 39 ods. 1 zákona.</w:t>
      </w:r>
    </w:p>
    <w:p w14:paraId="730A8BAE" w14:textId="470D0B57" w:rsidR="007651FE" w:rsidRPr="00A4442B" w:rsidRDefault="0048682B" w:rsidP="007651FE">
      <w:pPr>
        <w:spacing w:after="0" w:line="240" w:lineRule="auto"/>
        <w:jc w:val="both"/>
        <w:rPr>
          <w:rStyle w:val="Obyajntabuka31"/>
          <w:rFonts w:ascii="Arial Narrow" w:hAnsi="Arial Narrow"/>
          <w:b w:val="0"/>
          <w:iCs w:val="0"/>
          <w:color w:val="000000"/>
          <w:sz w:val="22"/>
        </w:rPr>
      </w:pPr>
      <w:bookmarkStart w:id="0" w:name="_Hlk500234260"/>
      <w:r>
        <w:rPr>
          <w:rFonts w:ascii="Arial Narrow" w:hAnsi="Arial Narrow"/>
          <w:color w:val="000000"/>
        </w:rPr>
        <w:t xml:space="preserve"> </w:t>
      </w:r>
      <w:bookmarkEnd w:id="0"/>
    </w:p>
    <w:sectPr w:rsidR="007651FE" w:rsidRPr="00A4442B" w:rsidSect="00932AC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7ADD6" w14:textId="77777777" w:rsidR="000C6BFF" w:rsidRDefault="000C6BFF" w:rsidP="002F2CF6">
      <w:pPr>
        <w:spacing w:after="0" w:line="240" w:lineRule="auto"/>
      </w:pPr>
      <w:r>
        <w:separator/>
      </w:r>
    </w:p>
  </w:endnote>
  <w:endnote w:type="continuationSeparator" w:id="0">
    <w:p w14:paraId="3AE26637" w14:textId="77777777" w:rsidR="000C6BFF" w:rsidRDefault="000C6BFF"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6E1D8" w14:textId="7566162C"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BB6598">
      <w:rPr>
        <w:rFonts w:ascii="Arial Narrow" w:hAnsi="Arial Narrow"/>
        <w:noProof/>
        <w:sz w:val="20"/>
        <w:szCs w:val="20"/>
      </w:rPr>
      <w:t>1</w:t>
    </w:r>
    <w:r w:rsidRPr="00C4474E">
      <w:rPr>
        <w:rFonts w:ascii="Arial Narrow" w:hAnsi="Arial Narrow"/>
        <w:sz w:val="20"/>
        <w:szCs w:val="20"/>
      </w:rPr>
      <w:fldChar w:fldCharType="end"/>
    </w:r>
  </w:p>
  <w:p w14:paraId="7332FD79" w14:textId="77777777" w:rsidR="00C4474E" w:rsidRDefault="00C44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55C50" w14:textId="77777777" w:rsidR="000C6BFF" w:rsidRDefault="000C6BFF" w:rsidP="002F2CF6">
      <w:pPr>
        <w:spacing w:after="0" w:line="240" w:lineRule="auto"/>
      </w:pPr>
      <w:r>
        <w:separator/>
      </w:r>
    </w:p>
  </w:footnote>
  <w:footnote w:type="continuationSeparator" w:id="0">
    <w:p w14:paraId="035AF687" w14:textId="77777777" w:rsidR="000C6BFF" w:rsidRDefault="000C6BFF" w:rsidP="002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EBA37" w14:textId="77777777" w:rsidR="00593C06" w:rsidRPr="00EF1110" w:rsidRDefault="00593C06">
    <w:pPr>
      <w:pStyle w:val="Hlavika"/>
      <w:rPr>
        <w:b/>
      </w:rPr>
    </w:pPr>
    <w:r>
      <w:tab/>
    </w:r>
    <w:r>
      <w:tab/>
    </w:r>
    <w:r w:rsidRPr="00EF1110">
      <w:rPr>
        <w:rFonts w:ascii="Arial Narrow" w:hAnsi="Arial Narrow"/>
        <w:b/>
      </w:rPr>
      <w:t>Príloha č. 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4"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0" w15:restartNumberingAfterBreak="0">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1"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7F4E1C34"/>
    <w:multiLevelType w:val="hybridMultilevel"/>
    <w:tmpl w:val="3E78FFE6"/>
    <w:lvl w:ilvl="0" w:tplc="B63A3D10">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11"/>
  </w:num>
  <w:num w:numId="5">
    <w:abstractNumId w:val="5"/>
  </w:num>
  <w:num w:numId="6">
    <w:abstractNumId w:val="0"/>
  </w:num>
  <w:num w:numId="7">
    <w:abstractNumId w:val="4"/>
  </w:num>
  <w:num w:numId="8">
    <w:abstractNumId w:val="10"/>
  </w:num>
  <w:num w:numId="9">
    <w:abstractNumId w:val="3"/>
  </w:num>
  <w:num w:numId="10">
    <w:abstractNumId w:val="13"/>
  </w:num>
  <w:num w:numId="11">
    <w:abstractNumId w:val="12"/>
  </w:num>
  <w:num w:numId="12">
    <w:abstractNumId w:val="6"/>
  </w:num>
  <w:num w:numId="13">
    <w:abstractNumId w:val="2"/>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1FE"/>
    <w:rsid w:val="000033A1"/>
    <w:rsid w:val="00016D46"/>
    <w:rsid w:val="000229E0"/>
    <w:rsid w:val="000265D5"/>
    <w:rsid w:val="0002796A"/>
    <w:rsid w:val="000375C5"/>
    <w:rsid w:val="000411B7"/>
    <w:rsid w:val="000467E7"/>
    <w:rsid w:val="0006714D"/>
    <w:rsid w:val="00074DA8"/>
    <w:rsid w:val="00077D7B"/>
    <w:rsid w:val="000C34B1"/>
    <w:rsid w:val="000C6BFF"/>
    <w:rsid w:val="000E053E"/>
    <w:rsid w:val="00101F10"/>
    <w:rsid w:val="00125322"/>
    <w:rsid w:val="00131BA7"/>
    <w:rsid w:val="001871F5"/>
    <w:rsid w:val="0019653E"/>
    <w:rsid w:val="001979FF"/>
    <w:rsid w:val="00197D66"/>
    <w:rsid w:val="001B173F"/>
    <w:rsid w:val="001C5EF2"/>
    <w:rsid w:val="001D1234"/>
    <w:rsid w:val="001D586B"/>
    <w:rsid w:val="001D6C98"/>
    <w:rsid w:val="001E076B"/>
    <w:rsid w:val="001F0E86"/>
    <w:rsid w:val="002228F3"/>
    <w:rsid w:val="002344AF"/>
    <w:rsid w:val="0024710B"/>
    <w:rsid w:val="00266139"/>
    <w:rsid w:val="00275791"/>
    <w:rsid w:val="00283EC0"/>
    <w:rsid w:val="00287E6B"/>
    <w:rsid w:val="002950BB"/>
    <w:rsid w:val="002C0EB5"/>
    <w:rsid w:val="002F2CF6"/>
    <w:rsid w:val="002F5780"/>
    <w:rsid w:val="00301422"/>
    <w:rsid w:val="003042DE"/>
    <w:rsid w:val="0033257F"/>
    <w:rsid w:val="00336F13"/>
    <w:rsid w:val="00366424"/>
    <w:rsid w:val="003665DF"/>
    <w:rsid w:val="00384934"/>
    <w:rsid w:val="003A7447"/>
    <w:rsid w:val="003B40B0"/>
    <w:rsid w:val="003C3224"/>
    <w:rsid w:val="003C5FE3"/>
    <w:rsid w:val="003D4CC2"/>
    <w:rsid w:val="003E1434"/>
    <w:rsid w:val="004000DF"/>
    <w:rsid w:val="00400237"/>
    <w:rsid w:val="0041117E"/>
    <w:rsid w:val="00411AC6"/>
    <w:rsid w:val="0042183F"/>
    <w:rsid w:val="004234B3"/>
    <w:rsid w:val="004270F5"/>
    <w:rsid w:val="00435AAA"/>
    <w:rsid w:val="00443728"/>
    <w:rsid w:val="00481F73"/>
    <w:rsid w:val="0048472D"/>
    <w:rsid w:val="0048682B"/>
    <w:rsid w:val="004909E2"/>
    <w:rsid w:val="004B1510"/>
    <w:rsid w:val="004B2D2D"/>
    <w:rsid w:val="004B5993"/>
    <w:rsid w:val="004B6104"/>
    <w:rsid w:val="004D08F1"/>
    <w:rsid w:val="004D2AA1"/>
    <w:rsid w:val="004E1011"/>
    <w:rsid w:val="004E171C"/>
    <w:rsid w:val="004E48FC"/>
    <w:rsid w:val="004E63B5"/>
    <w:rsid w:val="00505AA6"/>
    <w:rsid w:val="00505EE3"/>
    <w:rsid w:val="00521839"/>
    <w:rsid w:val="005228D4"/>
    <w:rsid w:val="00530595"/>
    <w:rsid w:val="00540DD9"/>
    <w:rsid w:val="00544E63"/>
    <w:rsid w:val="005540C1"/>
    <w:rsid w:val="005623CE"/>
    <w:rsid w:val="005676A3"/>
    <w:rsid w:val="00585E5D"/>
    <w:rsid w:val="00593C06"/>
    <w:rsid w:val="005A7CB3"/>
    <w:rsid w:val="005D0C00"/>
    <w:rsid w:val="005D2FF1"/>
    <w:rsid w:val="00612427"/>
    <w:rsid w:val="00612DB3"/>
    <w:rsid w:val="00615FAB"/>
    <w:rsid w:val="00626E8D"/>
    <w:rsid w:val="006435C6"/>
    <w:rsid w:val="006473DC"/>
    <w:rsid w:val="00647B4F"/>
    <w:rsid w:val="0065519D"/>
    <w:rsid w:val="00660B57"/>
    <w:rsid w:val="006744A6"/>
    <w:rsid w:val="006959DA"/>
    <w:rsid w:val="006B40D5"/>
    <w:rsid w:val="006C7B78"/>
    <w:rsid w:val="006E6DE9"/>
    <w:rsid w:val="006F0026"/>
    <w:rsid w:val="006F3197"/>
    <w:rsid w:val="006F654B"/>
    <w:rsid w:val="00700231"/>
    <w:rsid w:val="00703F44"/>
    <w:rsid w:val="00713D5B"/>
    <w:rsid w:val="0071436B"/>
    <w:rsid w:val="0073590D"/>
    <w:rsid w:val="0075157F"/>
    <w:rsid w:val="0075271D"/>
    <w:rsid w:val="00761371"/>
    <w:rsid w:val="007651FE"/>
    <w:rsid w:val="0077221A"/>
    <w:rsid w:val="0078297A"/>
    <w:rsid w:val="00790D7E"/>
    <w:rsid w:val="007A6695"/>
    <w:rsid w:val="007B1EFE"/>
    <w:rsid w:val="007C4970"/>
    <w:rsid w:val="007D6987"/>
    <w:rsid w:val="007F1FC2"/>
    <w:rsid w:val="007F647F"/>
    <w:rsid w:val="00800AE1"/>
    <w:rsid w:val="0080159A"/>
    <w:rsid w:val="008028A0"/>
    <w:rsid w:val="00804189"/>
    <w:rsid w:val="00804DBD"/>
    <w:rsid w:val="00812408"/>
    <w:rsid w:val="008366F1"/>
    <w:rsid w:val="008452B0"/>
    <w:rsid w:val="00867B41"/>
    <w:rsid w:val="008919B2"/>
    <w:rsid w:val="00892235"/>
    <w:rsid w:val="008B7C2D"/>
    <w:rsid w:val="008E4706"/>
    <w:rsid w:val="008E7B85"/>
    <w:rsid w:val="008F1596"/>
    <w:rsid w:val="008F4308"/>
    <w:rsid w:val="00905BC6"/>
    <w:rsid w:val="009104B5"/>
    <w:rsid w:val="00932AC8"/>
    <w:rsid w:val="0093608A"/>
    <w:rsid w:val="00947ECF"/>
    <w:rsid w:val="0096122A"/>
    <w:rsid w:val="00974834"/>
    <w:rsid w:val="00984093"/>
    <w:rsid w:val="00995000"/>
    <w:rsid w:val="009A0284"/>
    <w:rsid w:val="009A056C"/>
    <w:rsid w:val="009B1227"/>
    <w:rsid w:val="009C1B26"/>
    <w:rsid w:val="009C1BF2"/>
    <w:rsid w:val="009E566F"/>
    <w:rsid w:val="009F3321"/>
    <w:rsid w:val="00A16EB9"/>
    <w:rsid w:val="00A16FBB"/>
    <w:rsid w:val="00A27EBD"/>
    <w:rsid w:val="00A31471"/>
    <w:rsid w:val="00A4442B"/>
    <w:rsid w:val="00A57695"/>
    <w:rsid w:val="00A75341"/>
    <w:rsid w:val="00A81524"/>
    <w:rsid w:val="00A83C23"/>
    <w:rsid w:val="00A93B01"/>
    <w:rsid w:val="00AA7E60"/>
    <w:rsid w:val="00AB14BF"/>
    <w:rsid w:val="00AB3299"/>
    <w:rsid w:val="00AB5CA9"/>
    <w:rsid w:val="00AC65A5"/>
    <w:rsid w:val="00AC7F8D"/>
    <w:rsid w:val="00AD7824"/>
    <w:rsid w:val="00AE5F6C"/>
    <w:rsid w:val="00B16B83"/>
    <w:rsid w:val="00B30267"/>
    <w:rsid w:val="00B367DC"/>
    <w:rsid w:val="00B41DB5"/>
    <w:rsid w:val="00B4397D"/>
    <w:rsid w:val="00B5297B"/>
    <w:rsid w:val="00B61741"/>
    <w:rsid w:val="00B90824"/>
    <w:rsid w:val="00B93BE9"/>
    <w:rsid w:val="00BA550B"/>
    <w:rsid w:val="00BB47F0"/>
    <w:rsid w:val="00BB5721"/>
    <w:rsid w:val="00BB6598"/>
    <w:rsid w:val="00BC7A9D"/>
    <w:rsid w:val="00BD4CE4"/>
    <w:rsid w:val="00BE4C4B"/>
    <w:rsid w:val="00BF2F20"/>
    <w:rsid w:val="00BF768B"/>
    <w:rsid w:val="00C05CA0"/>
    <w:rsid w:val="00C2198A"/>
    <w:rsid w:val="00C3480B"/>
    <w:rsid w:val="00C4474E"/>
    <w:rsid w:val="00C61243"/>
    <w:rsid w:val="00C6773F"/>
    <w:rsid w:val="00C74BBC"/>
    <w:rsid w:val="00C8347A"/>
    <w:rsid w:val="00C945EE"/>
    <w:rsid w:val="00CA0DAB"/>
    <w:rsid w:val="00CA608A"/>
    <w:rsid w:val="00CB25C6"/>
    <w:rsid w:val="00CC0357"/>
    <w:rsid w:val="00CC142D"/>
    <w:rsid w:val="00CC40F1"/>
    <w:rsid w:val="00CF79F1"/>
    <w:rsid w:val="00D0183C"/>
    <w:rsid w:val="00D03DEA"/>
    <w:rsid w:val="00D1581A"/>
    <w:rsid w:val="00D161E8"/>
    <w:rsid w:val="00D23749"/>
    <w:rsid w:val="00D27B76"/>
    <w:rsid w:val="00D31CF4"/>
    <w:rsid w:val="00D564E2"/>
    <w:rsid w:val="00D579D4"/>
    <w:rsid w:val="00D61731"/>
    <w:rsid w:val="00D6222E"/>
    <w:rsid w:val="00D74DFD"/>
    <w:rsid w:val="00D75FB4"/>
    <w:rsid w:val="00D76C31"/>
    <w:rsid w:val="00D8128F"/>
    <w:rsid w:val="00D903CE"/>
    <w:rsid w:val="00D94A99"/>
    <w:rsid w:val="00D954B2"/>
    <w:rsid w:val="00DA05C0"/>
    <w:rsid w:val="00DA4C4A"/>
    <w:rsid w:val="00DB3D0D"/>
    <w:rsid w:val="00DC24CA"/>
    <w:rsid w:val="00DE5DD9"/>
    <w:rsid w:val="00DF02D0"/>
    <w:rsid w:val="00E031C1"/>
    <w:rsid w:val="00E05BE3"/>
    <w:rsid w:val="00E321B5"/>
    <w:rsid w:val="00E345CC"/>
    <w:rsid w:val="00E36A76"/>
    <w:rsid w:val="00E42E50"/>
    <w:rsid w:val="00E42EA3"/>
    <w:rsid w:val="00E64417"/>
    <w:rsid w:val="00E672C2"/>
    <w:rsid w:val="00E83370"/>
    <w:rsid w:val="00E850C8"/>
    <w:rsid w:val="00EA5F7A"/>
    <w:rsid w:val="00EB5DE6"/>
    <w:rsid w:val="00EF1110"/>
    <w:rsid w:val="00EF31EB"/>
    <w:rsid w:val="00F01AB1"/>
    <w:rsid w:val="00F01C1A"/>
    <w:rsid w:val="00F248B9"/>
    <w:rsid w:val="00F72C10"/>
    <w:rsid w:val="00F94D9A"/>
    <w:rsid w:val="00F95EAD"/>
    <w:rsid w:val="00FA33B8"/>
    <w:rsid w:val="00FB561F"/>
    <w:rsid w:val="00FB7065"/>
    <w:rsid w:val="00FD6090"/>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aliases w:val="body,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aliases w:val="body Char,List Paragraph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F327F-B158-4761-A26D-A21FD09D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1656</Words>
  <Characters>9443</Characters>
  <Application>Microsoft Office Word</Application>
  <DocSecurity>0</DocSecurity>
  <Lines>78</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11077</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2021-01-25T08:15:00Z</dcterms:created>
  <dcterms:modified xsi:type="dcterms:W3CDTF">2021-01-25T08:15:00Z</dcterms:modified>
</cp:coreProperties>
</file>