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D91" w:rsidRPr="002B7356" w:rsidRDefault="00D95D91" w:rsidP="00D95D9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  <w:r w:rsidRPr="002B7356">
        <w:rPr>
          <w:rFonts w:ascii="Arial Narrow" w:hAnsi="Arial Narrow" w:cs="Arial"/>
          <w:lang w:eastAsia="cs-CZ"/>
        </w:rPr>
        <w:t>Príloha č. 2 súťažných podkladov</w:t>
      </w: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jc w:val="center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jc w:val="center"/>
        <w:textAlignment w:val="auto"/>
        <w:rPr>
          <w:rFonts w:ascii="Arial Narrow" w:hAnsi="Arial Narrow"/>
          <w:b/>
          <w:sz w:val="22"/>
          <w:szCs w:val="22"/>
          <w:lang w:eastAsia="cs-CZ"/>
        </w:rPr>
      </w:pPr>
    </w:p>
    <w:p w:rsidR="00D95D91" w:rsidRPr="002B7356" w:rsidRDefault="00D95D91" w:rsidP="00D95D91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(Návrh)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b/>
          <w:sz w:val="36"/>
          <w:szCs w:val="36"/>
          <w:lang w:eastAsia="en-US"/>
        </w:rPr>
      </w:pPr>
      <w:r w:rsidRPr="002B7356">
        <w:rPr>
          <w:rFonts w:ascii="Arial Narrow" w:eastAsia="Calibri" w:hAnsi="Arial Narrow" w:cs="Arial"/>
          <w:b/>
          <w:sz w:val="36"/>
          <w:szCs w:val="36"/>
          <w:lang w:eastAsia="en-US"/>
        </w:rPr>
        <w:t>Rámcová dohoda</w:t>
      </w: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120"/>
        <w:jc w:val="center"/>
        <w:textAlignment w:val="auto"/>
        <w:rPr>
          <w:rFonts w:ascii="Arial Narrow" w:hAnsi="Arial Narrow" w:cs="Arial"/>
          <w:b/>
          <w:color w:val="FF0000"/>
          <w:sz w:val="22"/>
          <w:szCs w:val="22"/>
          <w:lang w:eastAsia="cs-CZ"/>
        </w:rPr>
      </w:pPr>
      <w:r w:rsidRPr="002B7356">
        <w:rPr>
          <w:rFonts w:ascii="Arial Narrow" w:hAnsi="Arial Narrow" w:cs="Arial"/>
          <w:b/>
          <w:sz w:val="22"/>
          <w:szCs w:val="22"/>
          <w:lang w:eastAsia="cs-CZ"/>
        </w:rPr>
        <w:t>č. OVO2-2019/</w:t>
      </w:r>
      <w:r w:rsidRPr="002B7356">
        <w:rPr>
          <w:rFonts w:ascii="Arial Narrow" w:hAnsi="Arial Narrow" w:cs="Arial"/>
          <w:b/>
          <w:color w:val="000000"/>
          <w:sz w:val="22"/>
          <w:szCs w:val="22"/>
          <w:lang w:eastAsia="cs-CZ"/>
        </w:rPr>
        <w:t>0000XX-XX</w:t>
      </w:r>
    </w:p>
    <w:p w:rsidR="00D95D91" w:rsidRPr="002B7356" w:rsidRDefault="00D95D91" w:rsidP="00D95D91">
      <w:pPr>
        <w:overflowPunct/>
        <w:autoSpaceDE/>
        <w:adjustRightInd/>
        <w:spacing w:before="120"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 xml:space="preserve">uzatvorená podľa § 269 ods. 2 Obchodného zákonníka a § 64 zákona č. 343/2015  Z. z. o verejnom obstarávaní a o zmene a doplnení niektorých zákonov v znení neskorších predpisov (ďalej len „zákon č. 343/2015 Z. z.“) 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br/>
        <w:t>(ďalej len „rámcová dohoda“)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bookmarkStart w:id="0" w:name="_GoBack"/>
      <w:bookmarkEnd w:id="0"/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b/>
          <w:sz w:val="24"/>
          <w:szCs w:val="24"/>
          <w:lang w:eastAsia="en-US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I.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br/>
      </w:r>
      <w:r w:rsidRPr="002B7356">
        <w:rPr>
          <w:rFonts w:ascii="Arial Narrow" w:eastAsia="Calibri" w:hAnsi="Arial Narrow" w:cs="Arial"/>
          <w:b/>
          <w:sz w:val="24"/>
          <w:szCs w:val="24"/>
          <w:lang w:eastAsia="en-US"/>
        </w:rPr>
        <w:t xml:space="preserve">Zmluvné strany 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sz w:val="22"/>
          <w:szCs w:val="22"/>
          <w:lang w:eastAsia="en-US"/>
        </w:rPr>
        <w:t>Objednávateľ:</w:t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  <w:t>Slovenská republika zastúpená Ministerstvom vnútra Slovenskej republiky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sz w:val="22"/>
          <w:szCs w:val="22"/>
          <w:lang w:eastAsia="en-US"/>
        </w:rPr>
        <w:t>Sídlo</w:t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  <w:t>Pribinova 2, 812 72 Bratislava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sz w:val="22"/>
          <w:szCs w:val="22"/>
          <w:lang w:eastAsia="en-US"/>
        </w:rPr>
        <w:t>IČO</w:t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  <w:t>00151866</w:t>
      </w: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2832" w:hanging="2832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hAnsi="Arial Narrow" w:cs="Arial"/>
          <w:sz w:val="22"/>
          <w:szCs w:val="22"/>
          <w:lang w:eastAsia="cs-CZ"/>
        </w:rPr>
        <w:t>Bankové spojenie: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  <w:t xml:space="preserve">         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  <w:t>Štátna pokladnica</w:t>
      </w: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2832" w:hanging="2832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hAnsi="Arial Narrow" w:cs="Arial"/>
          <w:sz w:val="22"/>
          <w:szCs w:val="22"/>
          <w:lang w:eastAsia="cs-CZ"/>
        </w:rPr>
        <w:t xml:space="preserve">SWIFT :                                         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  <w:t>SPSRSKBA</w:t>
      </w: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2832" w:hanging="2832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hAnsi="Arial Narrow" w:cs="Arial"/>
          <w:sz w:val="22"/>
          <w:szCs w:val="22"/>
          <w:lang w:eastAsia="cs-CZ"/>
        </w:rPr>
        <w:t xml:space="preserve">IBAN:       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  <w:t xml:space="preserve">           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  <w:t>SK 7881800000007000180023</w:t>
      </w:r>
      <w:r w:rsidRPr="002B7356">
        <w:rPr>
          <w:rFonts w:ascii="Arial Narrow" w:hAnsi="Arial Narrow" w:cs="Arial"/>
          <w:sz w:val="22"/>
          <w:szCs w:val="22"/>
          <w:lang w:eastAsia="cs-CZ"/>
        </w:rPr>
        <w:tab/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sz w:val="22"/>
          <w:szCs w:val="22"/>
          <w:lang w:eastAsia="en-US"/>
        </w:rPr>
        <w:t>Zastúpený:</w:t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/>
          <w:sz w:val="22"/>
          <w:szCs w:val="22"/>
          <w:lang w:eastAsia="en-US"/>
        </w:rPr>
        <w:tab/>
        <w:t>Ing. Ondrej VARAČKA</w:t>
      </w:r>
    </w:p>
    <w:p w:rsidR="00D95D91" w:rsidRPr="002B7356" w:rsidRDefault="00D95D91" w:rsidP="00D95D91">
      <w:pPr>
        <w:overflowPunct/>
        <w:autoSpaceDE/>
        <w:adjustRightInd/>
        <w:ind w:left="2152" w:firstLine="680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sz w:val="22"/>
          <w:szCs w:val="22"/>
          <w:lang w:eastAsia="en-US"/>
        </w:rPr>
        <w:t xml:space="preserve">generálny tajomník služobného úradu MV SR, </w:t>
      </w:r>
    </w:p>
    <w:p w:rsidR="00D95D91" w:rsidRPr="002B7356" w:rsidRDefault="00D95D91" w:rsidP="00D95D91">
      <w:pPr>
        <w:overflowPunct/>
        <w:autoSpaceDE/>
        <w:adjustRightInd/>
        <w:ind w:left="2152" w:firstLine="680"/>
        <w:textAlignment w:val="auto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na základe </w:t>
      </w:r>
      <w:proofErr w:type="spellStart"/>
      <w:r w:rsidRPr="002B7356">
        <w:rPr>
          <w:rFonts w:ascii="Arial Narrow" w:eastAsia="Calibri" w:hAnsi="Arial Narrow"/>
          <w:color w:val="000000"/>
          <w:sz w:val="22"/>
          <w:szCs w:val="22"/>
          <w:lang w:eastAsia="en-US"/>
        </w:rPr>
        <w:t>plnomocenstva</w:t>
      </w:r>
      <w:proofErr w:type="spellEnd"/>
      <w:r w:rsidRPr="002B7356">
        <w:rPr>
          <w:rFonts w:ascii="Arial Narrow" w:eastAsia="Calibri" w:hAnsi="Arial Narrow"/>
          <w:color w:val="000000"/>
          <w:sz w:val="22"/>
          <w:szCs w:val="22"/>
          <w:lang w:eastAsia="en-US"/>
        </w:rPr>
        <w:t xml:space="preserve">  č. p. KM-OPS4-2018/001604-117</w:t>
      </w:r>
    </w:p>
    <w:p w:rsidR="00D95D91" w:rsidRPr="002B7356" w:rsidRDefault="00D95D91" w:rsidP="00D95D91">
      <w:pPr>
        <w:overflowPunct/>
        <w:autoSpaceDE/>
        <w:adjustRightInd/>
        <w:ind w:left="2152" w:firstLine="680"/>
        <w:textAlignment w:val="auto"/>
        <w:rPr>
          <w:rFonts w:ascii="Arial Narrow" w:eastAsia="Calibri" w:hAnsi="Arial Narrow"/>
          <w:color w:val="000000"/>
          <w:sz w:val="22"/>
          <w:szCs w:val="22"/>
          <w:lang w:eastAsia="en-US"/>
        </w:rPr>
      </w:pPr>
      <w:r w:rsidRPr="002B7356">
        <w:rPr>
          <w:rFonts w:ascii="Arial Narrow" w:eastAsia="Calibri" w:hAnsi="Arial Narrow"/>
          <w:color w:val="000000"/>
          <w:sz w:val="22"/>
          <w:szCs w:val="22"/>
          <w:lang w:eastAsia="en-US"/>
        </w:rPr>
        <w:t>zo dňa  30. apríla 2018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(ďalej len „objednávateľ“)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a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Poskytovateľ: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[obchodné meno a právna forma]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Sídlo: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Bankové spojenie: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IČO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DIČ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Zastúpený: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Zapísaný v OR SR: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[●]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(ďalej len „poskytovateľ “)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(ďalej len „zmluvné strany“)</w:t>
      </w:r>
    </w:p>
    <w:p w:rsidR="00D95D91" w:rsidRPr="002B7356" w:rsidRDefault="00D95D91" w:rsidP="00D95D91">
      <w:pPr>
        <w:overflowPunct/>
        <w:autoSpaceDE/>
        <w:adjustRightInd/>
        <w:spacing w:after="200" w:line="276" w:lineRule="auto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br w:type="page"/>
      </w:r>
    </w:p>
    <w:p w:rsidR="00D95D91" w:rsidRPr="002B7356" w:rsidRDefault="00D95D91" w:rsidP="00D95D91">
      <w:pPr>
        <w:overflowPunct/>
        <w:autoSpaceDE/>
        <w:adjustRightInd/>
        <w:spacing w:before="120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lastRenderedPageBreak/>
        <w:t>Článok II.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br/>
      </w:r>
      <w:r w:rsidRPr="002B7356">
        <w:rPr>
          <w:rFonts w:ascii="Arial Narrow" w:hAnsi="Arial Narrow" w:cs="Arial"/>
          <w:b/>
          <w:color w:val="000000"/>
          <w:sz w:val="22"/>
          <w:szCs w:val="22"/>
          <w:lang w:eastAsia="cs-CZ"/>
        </w:rPr>
        <w:t>ÚVODNÉ USTANOVENIA</w:t>
      </w:r>
    </w:p>
    <w:p w:rsidR="00D95D91" w:rsidRPr="002B7356" w:rsidRDefault="00D95D91" w:rsidP="00D95D91">
      <w:pPr>
        <w:numPr>
          <w:ilvl w:val="1"/>
          <w:numId w:val="1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jc w:val="both"/>
        <w:textAlignment w:val="auto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   Objednávateľ uskutočnil verejnú súťaž uverejnenú vo Vestníku verejného obstarávania č.  zo dňa XX.  </w:t>
      </w:r>
    </w:p>
    <w:p w:rsidR="00D95D91" w:rsidRPr="002B7356" w:rsidRDefault="00D95D91" w:rsidP="00D95D91">
      <w:pPr>
        <w:overflowPunct/>
        <w:autoSpaceDE/>
        <w:adjustRightInd/>
        <w:spacing w:after="60" w:line="264" w:lineRule="auto"/>
        <w:ind w:left="567"/>
        <w:jc w:val="both"/>
        <w:textAlignment w:val="auto"/>
        <w:outlineLvl w:val="0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201X pod značkou XXX MSS na predmet zákazky „</w:t>
      </w: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Upratovacie a čistiace služby</w:t>
      </w:r>
      <w:r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pre Banskobystrický kraj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“ (ďalej len „verejné obstarávanie“).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:rsidR="00D95D91" w:rsidRPr="002B7356" w:rsidRDefault="00D95D91" w:rsidP="00D95D91">
      <w:pPr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2.2.   Výsledkom verejného obstarávania je výber úspešného uchádzača - poskytovateľa, s ktorým bude uzatvorená táto rámcová dohoda.</w:t>
      </w:r>
    </w:p>
    <w:p w:rsidR="00D95D91" w:rsidRPr="002B7356" w:rsidRDefault="00D95D91" w:rsidP="00D95D91">
      <w:pPr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6"/>
          <w:szCs w:val="6"/>
          <w:lang w:eastAsia="ja-JP"/>
        </w:rPr>
      </w:pPr>
    </w:p>
    <w:p w:rsidR="00D95D91" w:rsidRPr="002B7356" w:rsidRDefault="00D95D91" w:rsidP="00D95D91">
      <w:pPr>
        <w:numPr>
          <w:ilvl w:val="1"/>
          <w:numId w:val="19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Účelom tejto rámcovej dohody je v súlade s výsledkom verejného obstarávania zabezpečenie upratovania</w:t>
      </w:r>
      <w:r w:rsidRPr="002B7356">
        <w:rPr>
          <w:rFonts w:ascii="Arial Narrow" w:eastAsia="Calibri" w:hAnsi="Arial Narrow" w:cs="Arial"/>
          <w:sz w:val="22"/>
          <w:szCs w:val="22"/>
          <w:lang w:eastAsia="cs-CZ"/>
        </w:rPr>
        <w:t xml:space="preserve">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 rozsahu a spôsobom definovaným v článku III. tejto rámcovej dohody, ktoré bude poskytovať Poskytovateľ Objednávateľovi formou objednávok.</w:t>
      </w:r>
    </w:p>
    <w:p w:rsidR="00D95D91" w:rsidRPr="002B7356" w:rsidRDefault="00D95D91" w:rsidP="00D95D91">
      <w:pPr>
        <w:overflowPunct/>
        <w:autoSpaceDE/>
        <w:adjustRightInd/>
        <w:ind w:left="703"/>
        <w:jc w:val="center"/>
        <w:textAlignment w:val="auto"/>
        <w:rPr>
          <w:rFonts w:ascii="Arial Narrow" w:eastAsia="MS Mincho" w:hAnsi="Arial Narrow" w:cs="Arial"/>
          <w:b/>
          <w:bCs/>
          <w:sz w:val="16"/>
          <w:szCs w:val="16"/>
          <w:lang w:eastAsia="ja-JP"/>
        </w:rPr>
      </w:pPr>
    </w:p>
    <w:p w:rsidR="00D95D91" w:rsidRPr="002B7356" w:rsidRDefault="00D95D91" w:rsidP="00D95D91">
      <w:pPr>
        <w:overflowPunct/>
        <w:autoSpaceDE/>
        <w:adjustRightInd/>
        <w:spacing w:before="60"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III.</w:t>
      </w:r>
    </w:p>
    <w:p w:rsidR="00D95D91" w:rsidRPr="002B7356" w:rsidRDefault="00D95D91" w:rsidP="00D95D91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2B7356">
        <w:rPr>
          <w:rFonts w:ascii="Arial Narrow" w:hAnsi="Arial Narrow" w:cs="Arial"/>
          <w:b/>
          <w:sz w:val="22"/>
          <w:szCs w:val="22"/>
          <w:lang w:eastAsia="cs-CZ"/>
        </w:rPr>
        <w:t>PREDMET RÁMCOVEJ DOHODY</w:t>
      </w:r>
    </w:p>
    <w:p w:rsidR="00D95D91" w:rsidRPr="002B7356" w:rsidRDefault="00D95D91" w:rsidP="00D95D91">
      <w:pPr>
        <w:numPr>
          <w:ilvl w:val="1"/>
          <w:numId w:val="20"/>
        </w:numPr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Predmetom tejto rámcovej dohody je záväzok Poskytovateľa zabezpečiť pre Objednávateľa upratovacie a čistiace služby vrátane dodania súvisiacich tovarov (ďalej len „služby“), v súlade s opisom predmetu zákazky (ďalej len „OPZ“), ktorý tvorí Prílohu č. 1 tejto rámcovej dohody a záväzok Objednávateľa zaplatiť Poskytovateľovi za riadne a včas poskytnuté služby odplatu v súlade so štruktúrovaným rozpočtom ceny rámcovej dohody uvedeným v Prílohe č. 2 tejto rámcovej dohody.</w:t>
      </w:r>
    </w:p>
    <w:p w:rsidR="00D95D91" w:rsidRPr="002B7356" w:rsidRDefault="00D95D91" w:rsidP="00D95D91">
      <w:pPr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</w:p>
    <w:p w:rsidR="00D95D91" w:rsidRPr="002B7356" w:rsidRDefault="00D95D91" w:rsidP="00D95D91">
      <w:pPr>
        <w:numPr>
          <w:ilvl w:val="1"/>
          <w:numId w:val="20"/>
        </w:numPr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hAnsi="Arial Narrow"/>
          <w:sz w:val="22"/>
          <w:szCs w:val="22"/>
        </w:rPr>
        <w:t xml:space="preserve">Zmluvné strany sa dohodli, že Objednávanie služby podľa tejto Dohody bude realizovaná na základe písomnej objednávky, v ktorej budú špecifikované všetky detaily požadovanej služby (ďalej len </w:t>
      </w:r>
      <w:r w:rsidRPr="002B7356">
        <w:rPr>
          <w:rFonts w:ascii="Arial Narrow" w:hAnsi="Arial Narrow"/>
          <w:b/>
          <w:sz w:val="22"/>
          <w:szCs w:val="22"/>
        </w:rPr>
        <w:t>„Objednávka“</w:t>
      </w:r>
      <w:r w:rsidRPr="002B7356">
        <w:rPr>
          <w:rFonts w:ascii="Arial Narrow" w:hAnsi="Arial Narrow"/>
          <w:sz w:val="22"/>
          <w:szCs w:val="22"/>
        </w:rPr>
        <w:t>)</w:t>
      </w:r>
    </w:p>
    <w:p w:rsidR="00D95D91" w:rsidRPr="00D95D91" w:rsidRDefault="00D95D91" w:rsidP="00D95D91">
      <w:pPr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D95D91" w:rsidRPr="002B7356" w:rsidRDefault="00D95D91" w:rsidP="00D95D91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 IV.</w:t>
      </w:r>
    </w:p>
    <w:p w:rsidR="00D95D91" w:rsidRPr="002B7356" w:rsidRDefault="00D95D91" w:rsidP="00D95D91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MIESTO A SP</w:t>
      </w:r>
      <w:r w:rsidRPr="002B7356">
        <w:rPr>
          <w:rFonts w:ascii="Arial Narrow" w:eastAsia="MS Mincho" w:hAnsi="Arial Narrow" w:cs="Arial"/>
          <w:b/>
          <w:bCs/>
          <w:caps/>
          <w:sz w:val="22"/>
          <w:szCs w:val="22"/>
          <w:lang w:eastAsia="ja-JP"/>
        </w:rPr>
        <w:t>ô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SOB PLNENIA</w:t>
      </w:r>
    </w:p>
    <w:p w:rsidR="00D95D91" w:rsidRPr="002B7356" w:rsidRDefault="00D95D91" w:rsidP="00D95D91">
      <w:pPr>
        <w:numPr>
          <w:ilvl w:val="1"/>
          <w:numId w:val="2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Miestom poskytnutia služieb budú jednotlivé objekty alebo zariadenia Objednávateľa </w:t>
      </w:r>
      <w:r w:rsidRPr="002B7356">
        <w:rPr>
          <w:rFonts w:ascii="Arial Narrow" w:eastAsia="MS Mincho" w:hAnsi="Arial Narrow" w:cs="Arial"/>
          <w:b/>
          <w:color w:val="000000"/>
          <w:sz w:val="22"/>
          <w:szCs w:val="22"/>
          <w:lang w:eastAsia="ja-JP"/>
        </w:rPr>
        <w:t xml:space="preserve"> 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podľa Prílohy č. 1 tejto rámcovej dohody bližšie určené v Objednávke.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ab/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ab/>
      </w:r>
    </w:p>
    <w:p w:rsidR="00D95D91" w:rsidRPr="002B7356" w:rsidRDefault="00D95D91" w:rsidP="00D95D91">
      <w:pPr>
        <w:overflowPunct/>
        <w:autoSpaceDE/>
        <w:adjustRightInd/>
        <w:ind w:left="567"/>
        <w:contextualSpacing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D95D91" w:rsidRPr="002B7356" w:rsidRDefault="00D95D91" w:rsidP="00D95D91">
      <w:pPr>
        <w:numPr>
          <w:ilvl w:val="1"/>
          <w:numId w:val="2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Na základe potreby Objednávateľa na poskytnutie služieb, Objednávateľ v súlade so  zákonom č.  343/2015 </w:t>
      </w:r>
      <w:proofErr w:type="spellStart"/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Z.z</w:t>
      </w:r>
      <w:proofErr w:type="spellEnd"/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. vyzve písomne Poskytovateľa na poskytnutie služby/služieb formou Objednávky,.  </w:t>
      </w:r>
    </w:p>
    <w:p w:rsidR="00D95D91" w:rsidRPr="002B7356" w:rsidRDefault="00D95D91" w:rsidP="00D95D91">
      <w:pPr>
        <w:overflowPunct/>
        <w:autoSpaceDE/>
        <w:adjustRightInd/>
        <w:ind w:left="567"/>
        <w:contextualSpacing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D95D91" w:rsidRPr="002B7356" w:rsidRDefault="00D95D91" w:rsidP="00D95D91">
      <w:pPr>
        <w:numPr>
          <w:ilvl w:val="1"/>
          <w:numId w:val="21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contextualSpacing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objednávke Objednávateľ v súlade s Prílohou č. 1 tejto rámcovej dohody určí objekty alebo zariadenia, v ktorých sa majú služby poskytovať, vymedzí rozsah a druh služieb a v prípade potreby ďalšie podrobnosti poskytovania služieb. V nej sa stanoví aj termín plnenia poskytovaných služieb.</w:t>
      </w:r>
    </w:p>
    <w:p w:rsidR="00D95D91" w:rsidRPr="00D95D91" w:rsidRDefault="00D95D91" w:rsidP="00D95D91">
      <w:pPr>
        <w:overflowPunct/>
        <w:autoSpaceDE/>
        <w:adjustRightInd/>
        <w:ind w:left="720"/>
        <w:contextualSpacing/>
        <w:textAlignment w:val="auto"/>
        <w:rPr>
          <w:rFonts w:ascii="Arial Narrow" w:eastAsia="MS Mincho" w:hAnsi="Arial Narrow" w:cs="Arial"/>
          <w:sz w:val="12"/>
          <w:szCs w:val="12"/>
          <w:lang w:eastAsia="ja-JP"/>
        </w:rPr>
      </w:pPr>
    </w:p>
    <w:p w:rsidR="00D95D91" w:rsidRPr="002B7356" w:rsidRDefault="00D95D91" w:rsidP="00D95D91">
      <w:pPr>
        <w:tabs>
          <w:tab w:val="left" w:pos="2921"/>
        </w:tabs>
        <w:overflowPunct/>
        <w:autoSpaceDE/>
        <w:adjustRightInd/>
        <w:spacing w:before="120" w:line="264" w:lineRule="auto"/>
        <w:contextualSpacing/>
        <w:jc w:val="center"/>
        <w:textAlignment w:val="auto"/>
        <w:rPr>
          <w:rFonts w:ascii="Arial Narrow" w:eastAsia="MS Mincho" w:hAnsi="Arial Narrow" w:cs="Arial"/>
          <w:b/>
          <w:bCs/>
          <w:sz w:val="14"/>
          <w:szCs w:val="14"/>
          <w:lang w:eastAsia="ja-JP"/>
        </w:rPr>
      </w:pPr>
    </w:p>
    <w:p w:rsidR="00D95D91" w:rsidRPr="002B7356" w:rsidRDefault="00D95D91" w:rsidP="00D95D91">
      <w:pPr>
        <w:tabs>
          <w:tab w:val="left" w:pos="2921"/>
        </w:tabs>
        <w:overflowPunct/>
        <w:autoSpaceDE/>
        <w:adjustRightInd/>
        <w:spacing w:before="60" w:line="264" w:lineRule="auto"/>
        <w:contextualSpacing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V.</w:t>
      </w:r>
    </w:p>
    <w:p w:rsidR="00D95D91" w:rsidRPr="002B7356" w:rsidRDefault="00D95D91" w:rsidP="00D95D91">
      <w:pPr>
        <w:tabs>
          <w:tab w:val="left" w:pos="2921"/>
        </w:tabs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PODMIENKY POSKYTOVANIA SLUŽIEB</w:t>
      </w:r>
    </w:p>
    <w:p w:rsidR="00D95D91" w:rsidRPr="002B7356" w:rsidRDefault="00D95D91" w:rsidP="00D95D91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60" w:after="12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sa zaväzuje poskytovať služby špecifikované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v Prílohe č. 1 a Prílohe č. 2 tejto rámcovej dohody 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v súlade s jej ustanoveniami, v súlade so všeobecne záväznými právnymi predpismi SR podľa ktorých sa poskytovanie služby spravuje a podľa pokynov Objednávateľa, v súlade so záujmami Objednávateľa, ktoré sú mu známe a/alebo ktoré mu vzhľadom na okolnosti pri vynaložení všetkej odbornej starostlivosti mali byť známe, resp. ktoré mal Poskytovateľ poznať v súlade s príslušnými všeobecne záväznými právnymi predpismi SR. </w:t>
      </w:r>
    </w:p>
    <w:p w:rsidR="00D95D91" w:rsidRPr="002B7356" w:rsidRDefault="00D95D91" w:rsidP="00D95D91">
      <w:pPr>
        <w:widowControl w:val="0"/>
        <w:numPr>
          <w:ilvl w:val="1"/>
          <w:numId w:val="22"/>
        </w:numPr>
        <w:tabs>
          <w:tab w:val="left" w:pos="142"/>
          <w:tab w:val="left" w:pos="644"/>
          <w:tab w:val="left" w:pos="993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Poskytovateľ zodpovedá za dodržiavanie predpisov na zaistenie bezpečnosti a ochrany zdravia pri práci  a požiarnej ochrany. </w:t>
      </w:r>
    </w:p>
    <w:p w:rsidR="00D95D91" w:rsidRPr="002B7356" w:rsidRDefault="00D95D91" w:rsidP="00D95D91">
      <w:pPr>
        <w:widowControl w:val="0"/>
        <w:numPr>
          <w:ilvl w:val="1"/>
          <w:numId w:val="22"/>
        </w:numPr>
        <w:tabs>
          <w:tab w:val="left" w:pos="142"/>
          <w:tab w:val="left" w:pos="644"/>
          <w:tab w:val="left" w:pos="993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>Poskytovateľ zodpovedá objednávateľovi za to, že poskytnuté upratovacie služby budú vyko</w:t>
      </w:r>
      <w:r w:rsidRPr="002B7356">
        <w:rPr>
          <w:rFonts w:ascii="Arial Narrow" w:eastAsia="Calibri" w:hAnsi="Arial Narrow" w:cs="Arial"/>
          <w:sz w:val="22"/>
          <w:szCs w:val="22"/>
        </w:rPr>
        <w:t>nané v súlade s podmienkami dohodnutými v tejto Rámcovej dohode.</w:t>
      </w:r>
    </w:p>
    <w:p w:rsidR="00D95D91" w:rsidRPr="002B7356" w:rsidRDefault="00D95D91" w:rsidP="00D95D91">
      <w:pPr>
        <w:widowControl w:val="0"/>
        <w:tabs>
          <w:tab w:val="left" w:pos="142"/>
          <w:tab w:val="left" w:pos="644"/>
          <w:tab w:val="left" w:pos="993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 </w:t>
      </w:r>
    </w:p>
    <w:p w:rsidR="00D95D91" w:rsidRPr="002B7356" w:rsidRDefault="00D95D91" w:rsidP="00D95D91">
      <w:pPr>
        <w:widowControl w:val="0"/>
        <w:numPr>
          <w:ilvl w:val="1"/>
          <w:numId w:val="22"/>
        </w:numPr>
        <w:tabs>
          <w:tab w:val="left" w:pos="644"/>
          <w:tab w:val="left" w:pos="993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Poskytovateľ je povinný vykonávať upratovanie tak, aby podľa možnosti nenarušil riadne užívanie priestorov, v ktorých sa budú upratovacie služby plniť. Ak vykonávanie upratovacích služieb vzhľadom na ich charakter spôsobí obmedzenie v riadnom užívaní priestorov, je poskytovateľ povinný objednávateľovi túto skutočnosť písomne oznámiť s dostatočným predstihom (najneskôr tri dni vopred)  a vyžiadať si na obmedzenie užívateľa priestorov jeho písomný súhlas.</w:t>
      </w:r>
    </w:p>
    <w:p w:rsidR="00D95D91" w:rsidRPr="002B7356" w:rsidRDefault="00D95D91" w:rsidP="00D95D91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Poskytovateľ sa zaväzuje Objednávateľa bez zbytočného odkladu písomne informovať o všetkých okolnostiach dôležitých pre riadne a včasné poskytovanie služieb, t. j. bezprostredne potom, ako sa o nich dozvedel, a všetkých okolnostiach, ktoré môžu mať vplyv na zmenu alebo doplnenie alebo udelenie pokynov Objednávateľa voči Poskytovateľovi.</w:t>
      </w:r>
    </w:p>
    <w:p w:rsidR="00D95D91" w:rsidRPr="002B7356" w:rsidRDefault="00D95D91" w:rsidP="00D95D91">
      <w:pPr>
        <w:overflowPunct/>
        <w:autoSpaceDE/>
        <w:adjustRightInd/>
        <w:ind w:left="697" w:hanging="69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D95D91" w:rsidRPr="002B7356" w:rsidRDefault="00D95D91" w:rsidP="00D95D91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môže odchýliť od pokynov Objednávateľa len vtedy, ak je to nevyhnutné pre záujmy Objednávateľa a keď si Poskytovateľ nemôže včas zabezpečiť súhlas Objednávateľa. V tomto prípade je Poskytovateľ povinný bez zbytočného odkladu písomne informovať Objednávateľa o týchto skutočnostiach.</w:t>
      </w:r>
    </w:p>
    <w:p w:rsidR="00D95D91" w:rsidRPr="002B7356" w:rsidRDefault="00D95D91" w:rsidP="00D95D91">
      <w:pPr>
        <w:overflowPunct/>
        <w:autoSpaceDE/>
        <w:adjustRightInd/>
        <w:ind w:left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D95D91" w:rsidRPr="002B7356" w:rsidRDefault="00D95D91" w:rsidP="00D95D91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písomne upozorniť Objednávateľa na nesprávnosť (vrátane rozporu s všeobecne záväznými právnym predpismi SR) ním navrhovaného postupu, podkladov a/alebo iných pokynov týkajúcich sa služieb špecifikovaných v Prílohe č. 1 tejto rámcovej dohody bezodkladne, najneskôr do troch (3) dní potom, ako sa dozvedel o tomto postupe, pokynoch alebo po doručení takýchto dokumentov. V prípade, že si Poskytovateľ nesplní túto svoju povinnosť, zodpovedá za škodu spôsobenú Objednávateľovi. V prípade, že Objednávateľ trvá napriek upozorneniu Poskytovateľa na tomto postupe, podkladoch, pokynoch, je Poskytovateľ povinný postupovať podľa pokynov Objednávateľa, pričom však Poskytovateľ nezodpovedá za škodu, ktorá v tomto prípade vznikne.</w:t>
      </w:r>
    </w:p>
    <w:p w:rsidR="00D95D91" w:rsidRPr="002B7356" w:rsidRDefault="00D95D91" w:rsidP="00D95D91">
      <w:pPr>
        <w:overflowPunct/>
        <w:autoSpaceDE/>
        <w:adjustRightInd/>
        <w:ind w:left="567"/>
        <w:jc w:val="both"/>
        <w:textAlignment w:val="auto"/>
        <w:rPr>
          <w:rFonts w:ascii="Arial Narrow" w:eastAsia="MS Mincho" w:hAnsi="Arial Narrow" w:cs="Arial"/>
          <w:sz w:val="10"/>
          <w:szCs w:val="10"/>
          <w:lang w:eastAsia="ja-JP"/>
        </w:rPr>
      </w:pPr>
    </w:p>
    <w:p w:rsidR="00D95D91" w:rsidRPr="002B7356" w:rsidRDefault="00D95D91" w:rsidP="00D95D91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Poskytovateľ je povinný uschovávať všetky dokumenty, ktoré vytvoril alebo nadobudol v súvislosti s poskytovaním služieb definovaných v 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Prílohe č. 1 a v Prílohe č. 2 tejto rámcovej dohody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>. Poskytovateľ je povinný kedykoľvek umožniť Objednávateľovi nahliadnuť do dokumentov súvisiacich s poskytovaním služieb definovaných v Prílohe č.1 tejto rámcovej dohody.</w:t>
      </w:r>
      <w:r w:rsidRPr="002B7356">
        <w:rPr>
          <w:rFonts w:ascii="Arial Narrow" w:eastAsia="MS Mincho" w:hAnsi="Arial Narrow" w:cs="Arial"/>
          <w:color w:val="000000"/>
          <w:sz w:val="22"/>
          <w:szCs w:val="22"/>
          <w:lang w:eastAsia="ja-JP"/>
        </w:rPr>
        <w:tab/>
      </w: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9"/>
        <w:textAlignment w:val="auto"/>
        <w:rPr>
          <w:rFonts w:ascii="Arial Narrow" w:eastAsia="MS Mincho" w:hAnsi="Arial Narrow" w:cs="Arial"/>
          <w:sz w:val="10"/>
          <w:szCs w:val="10"/>
          <w:lang w:eastAsia="ja-JP"/>
        </w:rPr>
      </w:pPr>
    </w:p>
    <w:p w:rsidR="00D95D91" w:rsidRPr="002B7356" w:rsidRDefault="00D95D91" w:rsidP="00D95D91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poskytovať služby definované v Prílohe č. 1 a v Prílohe č. 2 tejto rámcovej dohody podľa príslušnej </w:t>
      </w:r>
      <w:r w:rsidRPr="002B7356">
        <w:rPr>
          <w:rFonts w:ascii="Arial Narrow" w:hAnsi="Arial Narrow" w:cs="Arial"/>
          <w:sz w:val="22"/>
          <w:szCs w:val="22"/>
          <w:lang w:eastAsia="cs-CZ"/>
        </w:rPr>
        <w:t>Objednávky a tejto rámcovej dohody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, okrem prípadu keď Poskytovateľ nemôže ovplyvniť plnenie záväzkov alebo keď včasnosť, kvalita a úplnosť požadovaných informácií a inštrukcií závisí od Objednávateľa.</w:t>
      </w:r>
    </w:p>
    <w:p w:rsidR="00D95D91" w:rsidRPr="002B7356" w:rsidRDefault="00D95D91" w:rsidP="00D95D91">
      <w:pPr>
        <w:overflowPunct/>
        <w:autoSpaceDE/>
        <w:adjustRightInd/>
        <w:jc w:val="both"/>
        <w:textAlignment w:val="auto"/>
        <w:rPr>
          <w:rFonts w:ascii="Arial Narrow" w:eastAsia="MS Mincho" w:hAnsi="Arial Narrow" w:cs="Arial"/>
          <w:sz w:val="10"/>
          <w:szCs w:val="10"/>
          <w:lang w:eastAsia="ja-JP"/>
        </w:rPr>
      </w:pPr>
    </w:p>
    <w:p w:rsidR="00D95D91" w:rsidRPr="002B7356" w:rsidRDefault="00D95D91" w:rsidP="00D95D91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sa zaväzuje zachovávať mlčanlivosť o všetkých informáciách a/alebo skutočnostiach týkajúcich sa Objednávateľa a jeho činnosti, ktoré Objednávateľ sprístupní Poskytovateľovi pri poskytovaní služieb definovaných v OPZ (ďalej len „dôverné informácie”). Poskytovateľ sa zaväzuje, že použije dôverné informácie výhradne na účely poskytovania služieb definovaných v OPZ v zmysle tejto rámcovej dohody. Poskytovateľ sa zaväzuje zachovávať mlčanlivosť o všetkých skutočnostiach vyplývajúcich z tejto rámcovej dohody aj po skončení jej platnosti.</w:t>
      </w: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9"/>
        <w:textAlignment w:val="auto"/>
        <w:rPr>
          <w:rFonts w:ascii="Arial Narrow" w:eastAsia="MS Mincho" w:hAnsi="Arial Narrow" w:cs="Arial"/>
          <w:sz w:val="4"/>
          <w:szCs w:val="4"/>
          <w:lang w:eastAsia="ja-JP"/>
        </w:rPr>
      </w:pPr>
    </w:p>
    <w:p w:rsidR="00D95D91" w:rsidRPr="002B7356" w:rsidRDefault="00D95D91" w:rsidP="00D95D91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sa zaväzuje poskytnúť Objednávateľovi všetku súčinnosť nevyhnutnú na plnenie tejto rámcovej dohody. </w:t>
      </w: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9"/>
        <w:textAlignment w:val="auto"/>
        <w:rPr>
          <w:rFonts w:ascii="Arial Narrow" w:eastAsia="MS Mincho" w:hAnsi="Arial Narrow" w:cs="Arial"/>
          <w:sz w:val="4"/>
          <w:szCs w:val="4"/>
          <w:lang w:eastAsia="ja-JP"/>
        </w:rPr>
      </w:pPr>
    </w:p>
    <w:p w:rsidR="00D95D91" w:rsidRPr="002B7356" w:rsidRDefault="00D95D91" w:rsidP="00D95D91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Objednávateľ sa zaväzuje bez zbytočného odkladu písomne informovať Poskytovateľa o všetkých skutočnostiach, ktoré majú podstatný význam pre poskytovanie  služieb definovaných v OPZ.</w:t>
      </w: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8"/>
        <w:textAlignment w:val="auto"/>
        <w:rPr>
          <w:rFonts w:ascii="Arial Narrow" w:eastAsia="Calibri" w:hAnsi="Arial Narrow" w:cs="Arial"/>
          <w:bCs/>
          <w:noProof/>
          <w:sz w:val="4"/>
          <w:szCs w:val="4"/>
        </w:rPr>
      </w:pPr>
    </w:p>
    <w:p w:rsidR="00D95D91" w:rsidRPr="002B7356" w:rsidRDefault="00D95D91" w:rsidP="00D95D91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 w:cs="Arial"/>
          <w:bCs/>
          <w:noProof/>
          <w:sz w:val="22"/>
          <w:szCs w:val="22"/>
        </w:rPr>
        <w:t xml:space="preserve">V Prílohe č. 3 sú uvedené údaje o všetkých známych subdodávateľoch poskytovateľa, ktorí sú známi v čase uzavierania tejto rámcovej dohody, a </w:t>
      </w:r>
      <w:r w:rsidRPr="002B7356">
        <w:rPr>
          <w:rFonts w:ascii="Arial Narrow" w:eastAsia="Calibri" w:hAnsi="Arial Narrow" w:cs="Segoe UI"/>
          <w:noProof/>
          <w:sz w:val="22"/>
          <w:szCs w:val="22"/>
        </w:rPr>
        <w:t>údaje o osobe oprávnenej konať za subdodávateľa</w:t>
      </w:r>
      <w:r w:rsidRPr="002B7356">
        <w:rPr>
          <w:rFonts w:ascii="Arial Narrow" w:eastAsia="Calibri" w:hAnsi="Arial Narrow" w:cs="Arial"/>
          <w:bCs/>
          <w:noProof/>
          <w:sz w:val="22"/>
          <w:szCs w:val="22"/>
        </w:rPr>
        <w:t xml:space="preserve"> </w:t>
      </w:r>
      <w:r w:rsidRPr="002B7356">
        <w:rPr>
          <w:rFonts w:ascii="Arial Narrow" w:eastAsia="Calibri" w:hAnsi="Arial Narrow" w:cs="Segoe UI"/>
          <w:noProof/>
          <w:sz w:val="22"/>
          <w:szCs w:val="22"/>
        </w:rPr>
        <w:t>v rozsahu meno a priezvisko, adresa pobytu, dátum narodenia.</w:t>
      </w:r>
      <w:r w:rsidRPr="002B7356">
        <w:rPr>
          <w:rFonts w:ascii="Arial Narrow" w:eastAsia="Calibri" w:hAnsi="Arial Narrow"/>
          <w:sz w:val="22"/>
          <w:szCs w:val="22"/>
          <w:lang w:eastAsia="cs-CZ"/>
        </w:rPr>
        <w:t xml:space="preserve"> </w:t>
      </w: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8"/>
        <w:textAlignment w:val="auto"/>
        <w:rPr>
          <w:rFonts w:ascii="Arial Narrow" w:eastAsia="Calibri" w:hAnsi="Arial Narrow"/>
          <w:sz w:val="4"/>
          <w:szCs w:val="4"/>
          <w:lang w:eastAsia="cs-CZ"/>
        </w:rPr>
      </w:pPr>
    </w:p>
    <w:p w:rsidR="00D95D91" w:rsidRPr="002B7356" w:rsidRDefault="00D95D91" w:rsidP="00D95D91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/>
          <w:sz w:val="22"/>
          <w:szCs w:val="22"/>
          <w:lang w:eastAsia="cs-CZ"/>
        </w:rPr>
        <w:t>Poskytovateľ zodpovedá za plnenie zmluvy o subdodávke subdodávateľom tak, ako keby plnenie realizované na základe takejto zmluvy realizoval sám. Poskytovateľ zodpovedá za odbornú starostlivosť pri výbere subdodávateľa ako aj za výsledok činnosti/plnenia vykonanej/vykonaného na základe zmluvy o subdodávke.</w:t>
      </w: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8"/>
        <w:textAlignment w:val="auto"/>
        <w:rPr>
          <w:rFonts w:ascii="Arial Narrow" w:eastAsia="Calibri" w:hAnsi="Arial Narrow"/>
          <w:noProof/>
          <w:sz w:val="4"/>
          <w:szCs w:val="4"/>
        </w:rPr>
      </w:pPr>
    </w:p>
    <w:p w:rsidR="00D95D91" w:rsidRPr="002B7356" w:rsidRDefault="00D95D91" w:rsidP="00D95D91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/>
          <w:noProof/>
          <w:sz w:val="22"/>
          <w:szCs w:val="22"/>
        </w:rPr>
        <w:t>V prípade zmeny subdodávateľa je poskytovateľ povinný najneskôr do piatich (5) pracovných dní odo dňa zmeny subdodávateľa predložiť  objednávateľovi informácie o novom subdodávateľovi v rozsahu údajov podľa bodu 5.1</w:t>
      </w:r>
      <w:r>
        <w:rPr>
          <w:rFonts w:ascii="Arial Narrow" w:eastAsia="Calibri" w:hAnsi="Arial Narrow"/>
          <w:noProof/>
          <w:sz w:val="22"/>
          <w:szCs w:val="22"/>
        </w:rPr>
        <w:t>3</w:t>
      </w:r>
      <w:r w:rsidRPr="002B7356">
        <w:rPr>
          <w:rFonts w:ascii="Arial Narrow" w:eastAsia="Calibri" w:hAnsi="Arial Narrow"/>
          <w:noProof/>
          <w:sz w:val="22"/>
          <w:szCs w:val="22"/>
        </w:rPr>
        <w:t xml:space="preserve">, pričom pri výbere subdodávateľa musí poskytovateľ postupovať tak, aby vynaložené náklady na zabezpečenie plnenia na základe zmluvy o subdodávke boli primerané jeho kvalite a cene. </w:t>
      </w: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8"/>
        <w:textAlignment w:val="auto"/>
        <w:rPr>
          <w:rFonts w:ascii="Arial Narrow" w:eastAsia="Calibri" w:hAnsi="Arial Narrow"/>
          <w:noProof/>
          <w:sz w:val="4"/>
          <w:szCs w:val="4"/>
        </w:rPr>
      </w:pPr>
    </w:p>
    <w:p w:rsidR="00D95D91" w:rsidRPr="002B7356" w:rsidRDefault="00D95D91" w:rsidP="00D95D91">
      <w:pPr>
        <w:numPr>
          <w:ilvl w:val="1"/>
          <w:numId w:val="22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Calibri" w:hAnsi="Arial Narrow"/>
          <w:noProof/>
          <w:sz w:val="22"/>
          <w:szCs w:val="22"/>
        </w:rPr>
        <w:t xml:space="preserve">Subdodávateľ alebo subdodávateľ podľa osobitného predpisu, ktorý podľa § 11 ods. 1 zákona o verejnom  obstarávaní má povinnosť zapisovať sa do registra partnerov verejného sektora, musí byť zapísaný v registri partnerov verejného sektora. Povinnosť zápisu do registra partnerov verejného sektora upravuje osobitný predpis - zákon č. 315/2016 Z. z. o registri partnerov verejného sektora a o zmene a doplnení niektorých zákonov v znení neskorších predpisov.(ďalej len „zákon č. 315/2016 Z.z.“). </w:t>
      </w: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8"/>
        <w:textAlignment w:val="auto"/>
        <w:rPr>
          <w:rFonts w:ascii="Arial Narrow" w:eastAsia="MS Mincho" w:hAnsi="Arial Narrow" w:cs="Arial"/>
          <w:sz w:val="4"/>
          <w:szCs w:val="4"/>
          <w:lang w:eastAsia="ja-JP"/>
        </w:rPr>
      </w:pPr>
    </w:p>
    <w:p w:rsidR="00D95D91" w:rsidRPr="002B7356" w:rsidRDefault="00D95D91" w:rsidP="00D95D91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lastRenderedPageBreak/>
        <w:t>Článok VI.</w:t>
      </w:r>
    </w:p>
    <w:p w:rsidR="00D95D91" w:rsidRPr="002B7356" w:rsidRDefault="00D95D91" w:rsidP="00D95D91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ODPLATA A FAKTURÁCIA</w:t>
      </w:r>
    </w:p>
    <w:p w:rsidR="00D95D91" w:rsidRPr="002B7356" w:rsidRDefault="00D95D91" w:rsidP="00D95D91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8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Ceny za služby (ďalej len „odplata“) sú stanovené v zmysle zákona Národnej rady Slovenskej republiky č. 18/1996 Z. z. o cenách v znení neskorších predpisov a vyhlášky Ministerstva financií Slovenskej republiky č. 87/1996 Z. z. v znení neskorších predpisov, ktorou sa vykonáva zákon Národnej rady Slovenskej republiky č. 18/1996 Z. z.  o cenách v znení neskorších predpisov a sú uvedené v Prílohe č. 2 tejto rámcovej dohody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„Štruktúrovaný rozpočet ceny rámcovej dohody“.</w:t>
      </w:r>
    </w:p>
    <w:p w:rsidR="00D95D91" w:rsidRPr="002B7356" w:rsidRDefault="00D95D91" w:rsidP="00D95D91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Maximálny finančný limit pre túto rámcovú dohodu na obdobie 48 mesiacov od nadobudnutia jej účinnosti je v súlade s predpokladanou hodnotou zákazky </w:t>
      </w:r>
      <w:r w:rsidRPr="00945DCE">
        <w:rPr>
          <w:rFonts w:ascii="Arial Narrow" w:eastAsia="MS Mincho" w:hAnsi="Arial Narrow" w:cs="Arial"/>
          <w:sz w:val="22"/>
          <w:szCs w:val="22"/>
          <w:lang w:eastAsia="de-DE"/>
        </w:rPr>
        <w:t xml:space="preserve">stanovený </w:t>
      </w:r>
      <w:r w:rsidRPr="00945DCE">
        <w:rPr>
          <w:rFonts w:ascii="Arial Narrow" w:eastAsia="MS Mincho" w:hAnsi="Arial Narrow" w:cs="Arial"/>
          <w:b/>
          <w:color w:val="000000" w:themeColor="text1"/>
          <w:sz w:val="22"/>
          <w:szCs w:val="22"/>
          <w:lang w:eastAsia="de-DE"/>
        </w:rPr>
        <w:t>vo výške</w:t>
      </w:r>
      <w:r>
        <w:rPr>
          <w:rFonts w:ascii="Arial Narrow" w:eastAsia="MS Mincho" w:hAnsi="Arial Narrow" w:cs="Arial"/>
          <w:b/>
          <w:color w:val="000000" w:themeColor="text1"/>
          <w:sz w:val="22"/>
          <w:szCs w:val="22"/>
          <w:lang w:eastAsia="de-DE"/>
        </w:rPr>
        <w:t xml:space="preserve"> 2 600 000,00</w:t>
      </w:r>
      <w:r w:rsidRPr="00945DCE">
        <w:rPr>
          <w:rFonts w:ascii="Arial Narrow" w:eastAsia="MS Mincho" w:hAnsi="Arial Narrow" w:cs="Arial"/>
          <w:b/>
          <w:color w:val="000000" w:themeColor="text1"/>
          <w:sz w:val="22"/>
          <w:szCs w:val="22"/>
          <w:lang w:eastAsia="de-DE"/>
        </w:rPr>
        <w:t xml:space="preserve"> € bez DPH </w:t>
      </w:r>
      <w:r w:rsidRPr="00945DCE">
        <w:rPr>
          <w:rFonts w:ascii="Arial Narrow" w:eastAsia="MS Mincho" w:hAnsi="Arial Narrow" w:cs="Arial"/>
          <w:color w:val="000000" w:themeColor="text1"/>
          <w:sz w:val="22"/>
          <w:szCs w:val="22"/>
          <w:lang w:eastAsia="de-DE"/>
        </w:rPr>
        <w:t xml:space="preserve">s ohľadom na 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bod 6.1 tejto rámcovej dohody. </w:t>
      </w:r>
    </w:p>
    <w:p w:rsidR="00D95D91" w:rsidRPr="002B7356" w:rsidRDefault="00D95D91" w:rsidP="00D95D91">
      <w:pPr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de-DE"/>
        </w:rPr>
      </w:pPr>
    </w:p>
    <w:p w:rsidR="00D95D91" w:rsidRPr="002B7356" w:rsidRDefault="00D95D91" w:rsidP="00D95D91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Odplata musí zahŕňať všetky ekonomicky oprávnené náklady Poskytovateľa vynaložené v súvislosti s poskytovaním služieb a primeraný zisk Poskytovateľa.</w:t>
      </w:r>
    </w:p>
    <w:p w:rsidR="00D95D91" w:rsidRPr="002B7356" w:rsidRDefault="00D95D91" w:rsidP="00D95D91">
      <w:pPr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de-DE"/>
        </w:rPr>
      </w:pPr>
    </w:p>
    <w:p w:rsidR="00D95D91" w:rsidRPr="002B7356" w:rsidRDefault="00D95D91" w:rsidP="00D95D91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Odplata musí byť stanovená v mene EURO. K fakturovanej odplate bude vždy pripočítaná DPH stanovená v súlade s  právnymi predpismi platnými v čase poskytnutia služieb.</w:t>
      </w:r>
    </w:p>
    <w:p w:rsidR="00D95D91" w:rsidRPr="002B7356" w:rsidRDefault="00D95D91" w:rsidP="00D95D91">
      <w:pPr>
        <w:overflowPunct/>
        <w:autoSpaceDE/>
        <w:adjustRightInd/>
        <w:spacing w:line="264" w:lineRule="auto"/>
        <w:ind w:left="567"/>
        <w:jc w:val="both"/>
        <w:textAlignment w:val="auto"/>
        <w:rPr>
          <w:rFonts w:ascii="Arial Narrow" w:eastAsia="MS Mincho" w:hAnsi="Arial Narrow" w:cs="Arial"/>
          <w:sz w:val="10"/>
          <w:szCs w:val="10"/>
          <w:lang w:eastAsia="de-DE"/>
        </w:rPr>
      </w:pPr>
    </w:p>
    <w:p w:rsidR="00D95D91" w:rsidRPr="002B7356" w:rsidRDefault="00D95D91" w:rsidP="00D95D91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Jednotková cena služieb, ktorá môže byť v súlade s touto rámcovou dohodou poskytnutá, je stanovená v súlade s verejným obstarávaním a cenovou ponukou Poskytovateľa a je uvedená v Prílohe č. 2 tejto rámcovej dohody. Uvedené ceny sú stanovené bez DPH ako maximálne jednotkové ceny. </w:t>
      </w:r>
    </w:p>
    <w:p w:rsidR="00D95D91" w:rsidRPr="002B7356" w:rsidRDefault="00D95D91" w:rsidP="00D95D91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6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Celkové množstvo poskytovaných Služieb bude závisieť výlučne od potrieb Objednávateľa počas platnosti tejto rámcovej dohody.</w:t>
      </w:r>
    </w:p>
    <w:p w:rsidR="00D95D91" w:rsidRPr="002B7356" w:rsidRDefault="00D95D91" w:rsidP="00D95D91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10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Objednávateľ sa zaväzuje zaplatiť za riadne a včas poskytnuté Služby Poskytovateľovi odplatu podľa príslušnej </w:t>
      </w:r>
      <w:r w:rsidRPr="002B7356">
        <w:rPr>
          <w:rFonts w:ascii="Arial Narrow" w:hAnsi="Arial Narrow" w:cs="Arial"/>
          <w:sz w:val="22"/>
          <w:szCs w:val="22"/>
          <w:lang w:eastAsia="cs-CZ"/>
        </w:rPr>
        <w:t>Objednávky</w:t>
      </w: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, v súlade s touto rámcovou dohodou. Objednávateľ neposkytne Poskytovateľovi žiaden preddavok na vykonanie služieb podľa tejto rámcovej dohody. </w:t>
      </w:r>
    </w:p>
    <w:p w:rsidR="00D95D91" w:rsidRPr="002B7356" w:rsidRDefault="00D95D91" w:rsidP="00D95D91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10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Každá faktúra vystavená Poskytovateľom bude obsahovať náležitosti podľa zákona č. 222/2004 Z. z. o dani z pridanej hodnoty v znení neskorších predpisov.</w:t>
      </w:r>
    </w:p>
    <w:p w:rsidR="00D95D91" w:rsidRPr="002B7356" w:rsidRDefault="00D95D91" w:rsidP="00D95D91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10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Lehota splatnosti faktúry Poskytovateľa je tridsať (30) kalendárnych dní odo dňa doručenia faktúry Objednávateľovi. Ak predložená faktúra nebude vystavená v súlade s touto rámcovou dohodou a príslušnou Zmluvou o poskytnutí upratovacích služieb, Objednávateľ ju bezodkladne vráti Poskytovateľovi na prepracovanie. Opravená faktúra je splatná do tridsať (30) kalendárnych dní odo dňa jej opätovného doručenia Objednávateľovi.</w:t>
      </w:r>
    </w:p>
    <w:p w:rsidR="00D95D91" w:rsidRPr="002B7356" w:rsidRDefault="00D95D91" w:rsidP="00D95D91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10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>Všetky faktúry budú uhrádzané výhradne bezhotovostne prevodným príkazom.</w:t>
      </w:r>
    </w:p>
    <w:p w:rsidR="00D95D91" w:rsidRPr="002B7356" w:rsidRDefault="00D95D91" w:rsidP="00D95D91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100"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t xml:space="preserve">Bankové spojenie Poskytovateľa uvedené na faktúre musí byť zhodné s bankovým spojením dohodnutým v tejto rámcovej dohode. </w:t>
      </w:r>
    </w:p>
    <w:p w:rsidR="00D95D91" w:rsidRPr="002B7356" w:rsidRDefault="00D95D91" w:rsidP="00D95D91">
      <w:pPr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Odplatu za poskytovanie upratovacích  služieb  je možné  meniť len v  prípade    zmien všeobecne záväzných právnych predpisov platných na území  Slovenskej republiky (pri zmene sadzby DPH). Odplata sa upraví vždy len po vzájomnej dohode zmluvných strán formou písomného dodatku, a to od nasledujúceho kalendárneho mesiaca, v ktorom  zmena nadobudla účinnosť.</w:t>
      </w: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100" w:line="264" w:lineRule="auto"/>
        <w:ind w:left="567"/>
        <w:jc w:val="both"/>
        <w:textAlignment w:val="auto"/>
        <w:rPr>
          <w:rFonts w:ascii="Arial Narrow" w:eastAsia="MS Mincho" w:hAnsi="Arial Narrow" w:cs="Arial"/>
          <w:sz w:val="14"/>
          <w:szCs w:val="14"/>
          <w:lang w:eastAsia="de-DE"/>
        </w:rPr>
      </w:pPr>
    </w:p>
    <w:p w:rsidR="00D95D91" w:rsidRPr="002B7356" w:rsidRDefault="00D95D91" w:rsidP="00D95D91">
      <w:pPr>
        <w:ind w:left="426" w:hanging="426"/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VII.</w:t>
      </w:r>
    </w:p>
    <w:p w:rsidR="00D95D91" w:rsidRPr="002B7356" w:rsidRDefault="00D95D91" w:rsidP="00D95D91">
      <w:pPr>
        <w:ind w:left="425" w:hanging="425"/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ZAMESTNANCI POSKYTOVATEĽA</w:t>
      </w:r>
    </w:p>
    <w:p w:rsidR="00D95D91" w:rsidRPr="002B7356" w:rsidRDefault="00D95D91" w:rsidP="00D95D91">
      <w:pPr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Calibri" w:hAnsi="Arial Narrow" w:cs="Arial"/>
          <w:vanish/>
          <w:sz w:val="22"/>
          <w:szCs w:val="22"/>
        </w:rPr>
      </w:pPr>
    </w:p>
    <w:p w:rsidR="00D95D91" w:rsidRPr="002B7356" w:rsidRDefault="00D95D91" w:rsidP="00D95D91">
      <w:pPr>
        <w:widowControl w:val="0"/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Poskytovateľ zabezpečuje vykonanie upratovacích služieb prostredníctvom svojich zamestnancov, alebo v rámci subdodávateľských organizácií. Zaväzuje sa zamestnávať spoľahlivých zamestnancov, resp. zamestnancov subdodávateľských organizácií a zabezpečí ich kontrolu prostredníctvom objektových vedúcich. Ručí za skutočnosť, že má s poskytovanými zamestnancami, prípadne subdodávateľskými organizáciami uzavretú riadnu pracovnú zmluvu, alebo zmluvu o poskytovaní služieb a že sa jedná o osoby bezúhonné. </w:t>
      </w:r>
    </w:p>
    <w:p w:rsidR="00D95D91" w:rsidRPr="00342CAE" w:rsidRDefault="00D95D91" w:rsidP="00D95D91">
      <w:pPr>
        <w:widowControl w:val="0"/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10"/>
          <w:szCs w:val="10"/>
        </w:rPr>
      </w:pPr>
    </w:p>
    <w:p w:rsidR="00D95D91" w:rsidRPr="002B7356" w:rsidRDefault="00D95D91" w:rsidP="00D95D91">
      <w:pPr>
        <w:widowControl w:val="0"/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line="271" w:lineRule="auto"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>Zamestnancom vykonávajúcim upratovacie služby je prísne zakázané čítať písomnosti, aktá, atď., vrátane zákazu používať prístroje ako sú počítač, kopírovacie a iné reprografické zariadenia, fax, telefón a iné. Súčasne sa mu zakazuje otvárať skrine, PC a  ostatné zariadenia na mieste ich pôsobenia.</w:t>
      </w:r>
    </w:p>
    <w:p w:rsidR="00D95D91" w:rsidRPr="002B7356" w:rsidRDefault="00D95D91" w:rsidP="00D95D91">
      <w:pPr>
        <w:widowControl w:val="0"/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lastRenderedPageBreak/>
        <w:t xml:space="preserve">Zamestnancom  vykonávajúcim upratovacie služby je ďalej zakázané umožniť na </w:t>
      </w:r>
      <w:r w:rsidRPr="002B7356">
        <w:rPr>
          <w:rFonts w:ascii="Arial Narrow" w:eastAsia="Calibri" w:hAnsi="Arial Narrow" w:cs="Arial"/>
          <w:spacing w:val="-2"/>
          <w:sz w:val="22"/>
          <w:szCs w:val="22"/>
        </w:rPr>
        <w:t xml:space="preserve">pracovisko prístup osobám, ktoré nie sú </w:t>
      </w:r>
      <w:r w:rsidRPr="002B7356">
        <w:rPr>
          <w:rFonts w:ascii="Arial Narrow" w:eastAsia="Calibri" w:hAnsi="Arial Narrow" w:cs="Arial"/>
          <w:sz w:val="22"/>
          <w:szCs w:val="22"/>
        </w:rPr>
        <w:t>poskytovateľ</w:t>
      </w:r>
      <w:r w:rsidRPr="002B7356">
        <w:rPr>
          <w:rFonts w:ascii="Arial Narrow" w:eastAsia="Calibri" w:hAnsi="Arial Narrow" w:cs="Arial"/>
          <w:spacing w:val="-2"/>
          <w:sz w:val="22"/>
          <w:szCs w:val="22"/>
        </w:rPr>
        <w:t>om na poskytovanie predmetu zmluvy určené.</w:t>
      </w:r>
    </w:p>
    <w:p w:rsidR="00D95D91" w:rsidRPr="002B7356" w:rsidRDefault="00D95D91" w:rsidP="00D95D91">
      <w:pPr>
        <w:ind w:left="567" w:hanging="570"/>
        <w:contextualSpacing/>
        <w:textAlignment w:val="auto"/>
        <w:rPr>
          <w:rFonts w:ascii="Arial Narrow" w:eastAsia="Calibri" w:hAnsi="Arial Narrow" w:cs="Arial"/>
          <w:sz w:val="22"/>
          <w:szCs w:val="22"/>
        </w:rPr>
      </w:pPr>
    </w:p>
    <w:p w:rsidR="00D95D91" w:rsidRPr="002B7356" w:rsidRDefault="00D95D91" w:rsidP="00D95D91">
      <w:pPr>
        <w:widowControl w:val="0"/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Zamestnanci poskytovateľa sú povinní vykonávať upratovacie služby podľa pokynov poverenej osoby poskytovateľa a požiadaviek povereného  pracovníka objednávateľa.</w:t>
      </w:r>
    </w:p>
    <w:p w:rsidR="00D95D91" w:rsidRPr="002B7356" w:rsidRDefault="00D95D91" w:rsidP="00D95D91">
      <w:pPr>
        <w:ind w:left="567" w:hanging="570"/>
        <w:contextualSpacing/>
        <w:textAlignment w:val="auto"/>
        <w:rPr>
          <w:rFonts w:ascii="Arial Narrow" w:eastAsia="Calibri" w:hAnsi="Arial Narrow" w:cs="Arial"/>
          <w:sz w:val="22"/>
          <w:szCs w:val="22"/>
        </w:rPr>
      </w:pPr>
    </w:p>
    <w:p w:rsidR="00D95D91" w:rsidRPr="002B7356" w:rsidRDefault="00D95D91" w:rsidP="00D95D91">
      <w:pPr>
        <w:widowControl w:val="0"/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Poskytovateľ zabezpečí  výber svojich  zamestnancov tak,  aby mali všetky potrebné školenia z hygienického minima, bezpečnosti práce, a odborné znalosti, podľa vykonávaného druhu upratovacích služieb.</w:t>
      </w:r>
    </w:p>
    <w:p w:rsidR="00D95D91" w:rsidRPr="002B7356" w:rsidRDefault="00D95D91" w:rsidP="00D95D91">
      <w:pPr>
        <w:ind w:left="567" w:hanging="570"/>
        <w:contextualSpacing/>
        <w:textAlignment w:val="auto"/>
        <w:rPr>
          <w:rFonts w:ascii="Arial Narrow" w:eastAsia="Calibri" w:hAnsi="Arial Narrow" w:cs="Arial"/>
          <w:sz w:val="22"/>
          <w:szCs w:val="22"/>
        </w:rPr>
      </w:pPr>
    </w:p>
    <w:p w:rsidR="00D95D91" w:rsidRPr="002B7356" w:rsidRDefault="00D95D91" w:rsidP="00D95D91">
      <w:pPr>
        <w:widowControl w:val="0"/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>Poskytovateľ zabezpečí školenie svojich zamestnancov v oblasti požiarnej ochrany.</w:t>
      </w:r>
    </w:p>
    <w:p w:rsidR="00D95D91" w:rsidRPr="002B7356" w:rsidRDefault="00D95D91" w:rsidP="00D95D91">
      <w:pPr>
        <w:ind w:left="567" w:hanging="570"/>
        <w:contextualSpacing/>
        <w:textAlignment w:val="auto"/>
        <w:rPr>
          <w:rFonts w:ascii="Arial Narrow" w:eastAsia="Calibri" w:hAnsi="Arial Narrow" w:cs="Arial"/>
          <w:sz w:val="22"/>
          <w:szCs w:val="22"/>
        </w:rPr>
      </w:pPr>
    </w:p>
    <w:p w:rsidR="00D95D91" w:rsidRPr="002B7356" w:rsidRDefault="00D95D91" w:rsidP="00D95D91">
      <w:pPr>
        <w:widowControl w:val="0"/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Zamestnanci poskytovateľa, ktorí budú vykonávať upratovacie služby v objektoch objednávateľa musia absolvovať policajné preverenie s ohľadom na interné predpisy objednávateľa. </w:t>
      </w:r>
    </w:p>
    <w:p w:rsidR="00D95D91" w:rsidRPr="002B7356" w:rsidRDefault="00D95D91" w:rsidP="00D95D91">
      <w:pPr>
        <w:ind w:left="567" w:hanging="570"/>
        <w:contextualSpacing/>
        <w:textAlignment w:val="auto"/>
        <w:rPr>
          <w:rFonts w:ascii="Arial Narrow" w:eastAsia="Calibri" w:hAnsi="Arial Narrow" w:cs="Arial"/>
          <w:sz w:val="22"/>
          <w:szCs w:val="22"/>
        </w:rPr>
      </w:pPr>
    </w:p>
    <w:p w:rsidR="00D95D91" w:rsidRPr="002B7356" w:rsidRDefault="00D95D91" w:rsidP="00D95D91">
      <w:pPr>
        <w:widowControl w:val="0"/>
        <w:numPr>
          <w:ilvl w:val="1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70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V prípade porušenia povinností vyplývajúcich Poskytovateľovi z bodov 7.1 až 7.7. tohto článku je Poskytovateľ povinný nahradiť Objednávateľovi škodu. </w:t>
      </w:r>
    </w:p>
    <w:p w:rsidR="00D95D91" w:rsidRPr="002B7356" w:rsidRDefault="00D95D91" w:rsidP="00D95D91">
      <w:pPr>
        <w:ind w:left="3255" w:firstLine="993"/>
        <w:jc w:val="both"/>
        <w:textAlignment w:val="auto"/>
        <w:rPr>
          <w:rFonts w:ascii="Arial Narrow" w:hAnsi="Arial Narrow" w:cs="Arial"/>
          <w:b/>
          <w:sz w:val="14"/>
          <w:szCs w:val="14"/>
        </w:rPr>
      </w:pPr>
    </w:p>
    <w:p w:rsidR="00D95D91" w:rsidRPr="002B7356" w:rsidRDefault="00D95D91" w:rsidP="00D95D91">
      <w:pPr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VIII.</w:t>
      </w:r>
    </w:p>
    <w:p w:rsidR="00D95D91" w:rsidRPr="002B7356" w:rsidRDefault="00D95D91" w:rsidP="00D95D91">
      <w:pPr>
        <w:jc w:val="center"/>
        <w:textAlignment w:val="auto"/>
        <w:rPr>
          <w:rFonts w:ascii="Arial Narrow" w:hAnsi="Arial Narrow" w:cs="Arial"/>
          <w:b/>
          <w:sz w:val="22"/>
          <w:szCs w:val="22"/>
        </w:rPr>
      </w:pPr>
      <w:r w:rsidRPr="002B7356">
        <w:rPr>
          <w:rFonts w:ascii="Arial Narrow" w:hAnsi="Arial Narrow" w:cs="Arial"/>
          <w:b/>
          <w:sz w:val="22"/>
          <w:szCs w:val="22"/>
        </w:rPr>
        <w:t>MATERIÁL A VYBAVENIE</w:t>
      </w:r>
    </w:p>
    <w:p w:rsidR="00D95D91" w:rsidRPr="002B7356" w:rsidRDefault="00D95D91" w:rsidP="00D95D91">
      <w:pPr>
        <w:widowControl w:val="0"/>
        <w:numPr>
          <w:ilvl w:val="1"/>
          <w:numId w:val="24"/>
        </w:numPr>
        <w:tabs>
          <w:tab w:val="left" w:pos="426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   Poskytovateľ zabezpečí na vykonávanie upratovacích služieb podľa prílohy č.1 a prílohy č. 2  k zmluve potrebný čistiaci a ostatný použitý materiál, stroje, prístroje, zariadenia a mechanické prostriedky.</w:t>
      </w:r>
    </w:p>
    <w:p w:rsidR="00D95D91" w:rsidRPr="002B7356" w:rsidRDefault="00D95D91" w:rsidP="00D95D91">
      <w:pPr>
        <w:widowControl w:val="0"/>
        <w:tabs>
          <w:tab w:val="left" w:pos="426"/>
          <w:tab w:val="left" w:pos="2160"/>
          <w:tab w:val="left" w:pos="2880"/>
          <w:tab w:val="left" w:pos="4500"/>
        </w:tabs>
        <w:overflowPunct/>
        <w:autoSpaceDE/>
        <w:adjustRightInd/>
        <w:ind w:left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</w:p>
    <w:p w:rsidR="00D95D91" w:rsidRPr="002B7356" w:rsidRDefault="00D95D91" w:rsidP="00D95D91">
      <w:pPr>
        <w:widowControl w:val="0"/>
        <w:numPr>
          <w:ilvl w:val="1"/>
          <w:numId w:val="24"/>
        </w:numPr>
        <w:tabs>
          <w:tab w:val="left" w:pos="375"/>
          <w:tab w:val="left" w:pos="426"/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</w:rPr>
      </w:pPr>
      <w:r w:rsidRPr="002B7356">
        <w:rPr>
          <w:rFonts w:ascii="Arial Narrow" w:eastAsia="Calibri" w:hAnsi="Arial Narrow" w:cs="Arial"/>
          <w:sz w:val="22"/>
          <w:szCs w:val="22"/>
        </w:rPr>
        <w:t xml:space="preserve">    Poskytovateľ zabezpečí  prevádzkyschopnosť a  priebežne  vykoná  údržbu a revíziu použitých strojných zariadení, určených na vykonávanie upratovacích služieb .</w:t>
      </w: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spacing w:before="100" w:line="264" w:lineRule="auto"/>
        <w:ind w:left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de-DE"/>
        </w:rPr>
      </w:pPr>
    </w:p>
    <w:p w:rsidR="00D95D91" w:rsidRPr="002B7356" w:rsidRDefault="00D95D91" w:rsidP="00D95D91">
      <w:pPr>
        <w:overflowPunct/>
        <w:autoSpaceDE/>
        <w:adjustRightInd/>
        <w:spacing w:before="120" w:line="264" w:lineRule="auto"/>
        <w:ind w:left="567" w:hanging="567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 xml:space="preserve">Článok </w:t>
      </w:r>
      <w:r w:rsidR="00096361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IX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.</w:t>
      </w:r>
    </w:p>
    <w:p w:rsidR="00D95D91" w:rsidRPr="002B7356" w:rsidRDefault="00D95D91" w:rsidP="00D95D91">
      <w:pPr>
        <w:overflowPunct/>
        <w:autoSpaceDE/>
        <w:adjustRightInd/>
        <w:spacing w:line="264" w:lineRule="auto"/>
        <w:ind w:left="567" w:hanging="567"/>
        <w:jc w:val="center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ZMLUVNÁ POKUTA A ÚROKY Z OMEŠKANIA</w:t>
      </w:r>
    </w:p>
    <w:p w:rsidR="00D95D91" w:rsidRPr="002B7356" w:rsidRDefault="00D95D91" w:rsidP="00D95D91">
      <w:pPr>
        <w:numPr>
          <w:ilvl w:val="0"/>
          <w:numId w:val="23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Calibri" w:hAnsi="Arial Narrow" w:cs="Arial"/>
          <w:vanish/>
          <w:sz w:val="22"/>
          <w:szCs w:val="22"/>
        </w:rPr>
      </w:pPr>
    </w:p>
    <w:p w:rsidR="00D95D91" w:rsidRPr="00096361" w:rsidRDefault="00D95D91" w:rsidP="00096361">
      <w:pPr>
        <w:pStyle w:val="Odsekzoznamu"/>
        <w:numPr>
          <w:ilvl w:val="1"/>
          <w:numId w:val="2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096361">
        <w:rPr>
          <w:rFonts w:ascii="Arial Narrow" w:eastAsia="MS Mincho" w:hAnsi="Arial Narrow" w:cs="Arial"/>
          <w:sz w:val="22"/>
          <w:szCs w:val="22"/>
          <w:lang w:eastAsia="de-DE"/>
        </w:rPr>
        <w:t>V prípade omeškania Poskytovateľa s poskytnutím služieb podľa príslušnej Objednávky, je Objednávateľ oprávnený od Poskytovateľa požadovať zaplatenie zmluvnej pokuty vo výške 0,05 % z ceny plnenia, s ktorým je v omeškaní, za každý aj začatý deň omeškania. Zaplatením zmluvnej pokuty nie je dotknutý nárok na  náhradu škody.</w:t>
      </w:r>
    </w:p>
    <w:p w:rsidR="00D95D91" w:rsidRPr="00D95D91" w:rsidRDefault="00D95D91" w:rsidP="00096361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</w:p>
    <w:p w:rsidR="00D95D91" w:rsidRPr="00D95D91" w:rsidRDefault="00D95D91" w:rsidP="00096361">
      <w:pPr>
        <w:numPr>
          <w:ilvl w:val="1"/>
          <w:numId w:val="2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D95D91">
        <w:rPr>
          <w:rFonts w:ascii="Arial Narrow" w:eastAsia="MS Mincho" w:hAnsi="Arial Narrow" w:cs="Arial"/>
          <w:sz w:val="22"/>
          <w:szCs w:val="22"/>
          <w:lang w:eastAsia="ja-JP"/>
        </w:rPr>
        <w:t>V prípade omeškania Objednávateľa s úhradou faktúry, vzniká Poskytovateľovi právo účtovať Objednávateľovi úroky z omeškania v zákonom stanovenej výške.</w:t>
      </w:r>
    </w:p>
    <w:p w:rsidR="00D95D91" w:rsidRPr="00D95D91" w:rsidRDefault="00D95D91" w:rsidP="00D95D91">
      <w:pPr>
        <w:ind w:left="567" w:hanging="567"/>
        <w:contextualSpacing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</w:p>
    <w:p w:rsidR="00D95D91" w:rsidRPr="00D95D91" w:rsidRDefault="00D95D91" w:rsidP="00096361">
      <w:pPr>
        <w:numPr>
          <w:ilvl w:val="1"/>
          <w:numId w:val="2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D95D91">
        <w:rPr>
          <w:rFonts w:ascii="Arial Narrow" w:hAnsi="Arial Narrow" w:cs="Arial"/>
          <w:sz w:val="22"/>
          <w:szCs w:val="22"/>
        </w:rPr>
        <w:t>Poskytovateľ zodpovedá za kvalitu, úplnosť a dodržiavanie harmonogramu upratovacích služieb v súlade s Objednávkou. Ak objednávateľ zistí nedostatky v čase poskytovania upratovacích služieb, resp. po ich realizácii, bezodkladne  oznámi zistené nedostatky poskytovateľovi osobne, telefonicky, e-mailom. Objednávateľ poskytne poskytovateľovi primeraný čas na bezodplatné odstránenie týchto nedostatkov.</w:t>
      </w:r>
    </w:p>
    <w:p w:rsidR="00D95D91" w:rsidRPr="00D95D91" w:rsidRDefault="00D95D91" w:rsidP="00D95D91">
      <w:pPr>
        <w:ind w:left="567" w:hanging="567"/>
        <w:contextualSpacing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</w:p>
    <w:p w:rsidR="00D95D91" w:rsidRPr="00D95D91" w:rsidRDefault="00D95D91" w:rsidP="00096361">
      <w:pPr>
        <w:numPr>
          <w:ilvl w:val="1"/>
          <w:numId w:val="2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Cs/>
          <w:iCs/>
          <w:sz w:val="22"/>
          <w:szCs w:val="22"/>
          <w:lang w:eastAsia="ja-JP"/>
        </w:rPr>
      </w:pPr>
      <w:r w:rsidRPr="00D95D91">
        <w:rPr>
          <w:rFonts w:ascii="Arial Narrow" w:hAnsi="Arial Narrow" w:cs="Arial"/>
          <w:sz w:val="22"/>
          <w:szCs w:val="22"/>
        </w:rPr>
        <w:t xml:space="preserve">V prípade omeškania poskytovateľa so splnením povinnosti  odstrániť  nedostatky  v súvislosti s poskytovaním upratovacích služieb uvedených v Objednávke  má objednávateľ nárok vymáhať zmluvnú pokutu za každý deň z omeškania vo výške 0,05 % z ceny </w:t>
      </w:r>
      <w:proofErr w:type="spellStart"/>
      <w:r w:rsidRPr="00D95D91">
        <w:rPr>
          <w:rFonts w:ascii="Arial Narrow" w:hAnsi="Arial Narrow" w:cs="Arial"/>
          <w:sz w:val="22"/>
          <w:szCs w:val="22"/>
        </w:rPr>
        <w:t>vadnej</w:t>
      </w:r>
      <w:proofErr w:type="spellEnd"/>
      <w:r w:rsidRPr="00D95D91">
        <w:rPr>
          <w:rFonts w:ascii="Arial Narrow" w:hAnsi="Arial Narrow" w:cs="Arial"/>
          <w:sz w:val="22"/>
          <w:szCs w:val="22"/>
        </w:rPr>
        <w:t xml:space="preserve"> časti plnenia.</w:t>
      </w:r>
    </w:p>
    <w:p w:rsidR="00D95D91" w:rsidRPr="00D95D91" w:rsidRDefault="00D95D91" w:rsidP="00D95D91">
      <w:pPr>
        <w:suppressAutoHyphens/>
        <w:overflowPunct/>
        <w:autoSpaceDE/>
        <w:adjustRightInd/>
        <w:ind w:left="567"/>
        <w:jc w:val="both"/>
        <w:textAlignment w:val="auto"/>
        <w:rPr>
          <w:rFonts w:ascii="Arial Narrow" w:eastAsia="MS Mincho" w:hAnsi="Arial Narrow" w:cs="Arial"/>
          <w:sz w:val="16"/>
          <w:szCs w:val="16"/>
          <w:lang w:eastAsia="ja-JP"/>
        </w:rPr>
      </w:pPr>
    </w:p>
    <w:p w:rsidR="00D95D91" w:rsidRPr="002B7356" w:rsidRDefault="00D95D91" w:rsidP="00D95D91">
      <w:pPr>
        <w:overflowPunct/>
        <w:autoSpaceDE/>
        <w:adjustRightInd/>
        <w:spacing w:before="240"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X.</w:t>
      </w:r>
    </w:p>
    <w:p w:rsidR="00D95D91" w:rsidRPr="002B7356" w:rsidRDefault="00D95D91" w:rsidP="00D95D91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ZODPOVEDNOSŤ ZA ŠKODU</w:t>
      </w:r>
    </w:p>
    <w:p w:rsidR="00D95D91" w:rsidRPr="002B7356" w:rsidRDefault="00D95D91" w:rsidP="00096361">
      <w:pPr>
        <w:numPr>
          <w:ilvl w:val="0"/>
          <w:numId w:val="2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de-DE"/>
        </w:rPr>
      </w:pPr>
    </w:p>
    <w:p w:rsidR="00D95D91" w:rsidRPr="003B0D22" w:rsidRDefault="00D95D91" w:rsidP="00096361">
      <w:pPr>
        <w:numPr>
          <w:ilvl w:val="1"/>
          <w:numId w:val="28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3B0D22">
        <w:rPr>
          <w:rFonts w:ascii="Arial Narrow" w:eastAsia="MS Mincho" w:hAnsi="Arial Narrow" w:cs="Arial"/>
          <w:sz w:val="22"/>
          <w:szCs w:val="22"/>
          <w:lang w:eastAsia="de-DE"/>
        </w:rPr>
        <w:t xml:space="preserve">Poskytovateľ zodpovedá Objednávateľovi 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a tretím osobám </w:t>
      </w:r>
      <w:r w:rsidRPr="003B0D22">
        <w:rPr>
          <w:rFonts w:ascii="Arial Narrow" w:eastAsia="MS Mincho" w:hAnsi="Arial Narrow" w:cs="Arial"/>
          <w:sz w:val="22"/>
          <w:szCs w:val="22"/>
          <w:lang w:eastAsia="de-DE"/>
        </w:rPr>
        <w:t xml:space="preserve">za 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 xml:space="preserve">všetky </w:t>
      </w:r>
      <w:r w:rsidRPr="003B0D22">
        <w:rPr>
          <w:rFonts w:ascii="Arial Narrow" w:eastAsia="MS Mincho" w:hAnsi="Arial Narrow" w:cs="Arial"/>
          <w:sz w:val="22"/>
          <w:szCs w:val="22"/>
          <w:lang w:eastAsia="de-DE"/>
        </w:rPr>
        <w:t>škody, ktorú mu preukázateľne spôsobil v súvislosti s poskytovaním služieb definovaných v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> </w:t>
      </w:r>
      <w:r w:rsidRPr="003B0D22">
        <w:rPr>
          <w:rFonts w:ascii="Arial Narrow" w:eastAsia="MS Mincho" w:hAnsi="Arial Narrow" w:cs="Arial"/>
          <w:sz w:val="22"/>
          <w:szCs w:val="22"/>
          <w:lang w:eastAsia="de-DE"/>
        </w:rPr>
        <w:t>OPZ</w:t>
      </w:r>
      <w:r>
        <w:rPr>
          <w:rFonts w:ascii="Arial Narrow" w:eastAsia="MS Mincho" w:hAnsi="Arial Narrow" w:cs="Arial"/>
          <w:sz w:val="22"/>
          <w:szCs w:val="22"/>
          <w:lang w:eastAsia="de-DE"/>
        </w:rPr>
        <w:t xml:space="preserve">. Úradne uverená kópia 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>poistn</w:t>
      </w:r>
      <w:r>
        <w:rPr>
          <w:rFonts w:ascii="Arial Narrow" w:eastAsia="Calibri" w:hAnsi="Arial Narrow" w:cs="Tahoma"/>
          <w:color w:val="000000"/>
          <w:sz w:val="22"/>
          <w:szCs w:val="22"/>
        </w:rPr>
        <w:t xml:space="preserve">ej 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>zmluv</w:t>
      </w:r>
      <w:r>
        <w:rPr>
          <w:rFonts w:ascii="Arial Narrow" w:eastAsia="Calibri" w:hAnsi="Arial Narrow" w:cs="Tahoma"/>
          <w:color w:val="000000"/>
          <w:sz w:val="22"/>
          <w:szCs w:val="22"/>
        </w:rPr>
        <w:t xml:space="preserve">y alebo potvrdenie príslušnej 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>pois</w:t>
      </w:r>
      <w:r>
        <w:rPr>
          <w:rFonts w:ascii="Arial Narrow" w:eastAsia="Calibri" w:hAnsi="Arial Narrow" w:cs="Tahoma"/>
          <w:color w:val="000000"/>
          <w:sz w:val="22"/>
          <w:szCs w:val="22"/>
        </w:rPr>
        <w:t>ťovne o poistení za škodu spôsobenú podnikaním tvorí prílohu č. 4 tejto Rámcovej dohody</w:t>
      </w: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 xml:space="preserve">. </w:t>
      </w:r>
    </w:p>
    <w:p w:rsidR="00D95D91" w:rsidRPr="003B0D22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Arial Narrow" w:eastAsia="Calibri" w:hAnsi="Arial Narrow" w:cs="Arial"/>
          <w:sz w:val="10"/>
          <w:szCs w:val="10"/>
          <w:lang w:eastAsia="cs-CZ"/>
        </w:rPr>
      </w:pPr>
    </w:p>
    <w:p w:rsidR="00D95D91" w:rsidRPr="003B0D22" w:rsidRDefault="00D95D91" w:rsidP="00096361">
      <w:pPr>
        <w:numPr>
          <w:ilvl w:val="1"/>
          <w:numId w:val="28"/>
        </w:num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6" w:lineRule="auto"/>
        <w:ind w:left="567" w:hanging="567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3B0D22">
        <w:rPr>
          <w:rFonts w:ascii="Arial Narrow" w:eastAsia="Calibri" w:hAnsi="Arial Narrow" w:cs="Tahoma"/>
          <w:color w:val="000000"/>
          <w:sz w:val="22"/>
          <w:szCs w:val="22"/>
        </w:rPr>
        <w:t>V prípade, že úspešný uchádzač pred podpisom Rámcovej dohody nepredloží požadovanú poistnú zmluvu, verejný obstarávateľ to bude považovať za neposkytnutie riadnej súčinnosti a bude postupovať podľa bodu 36.6. týchto súťažných podkladov a zákona.</w:t>
      </w:r>
    </w:p>
    <w:p w:rsidR="00D95D91" w:rsidRPr="002B7356" w:rsidRDefault="00D95D91" w:rsidP="00096361">
      <w:pPr>
        <w:numPr>
          <w:ilvl w:val="1"/>
          <w:numId w:val="2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/>
          <w:bCs/>
          <w:i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de-DE"/>
        </w:rPr>
        <w:lastRenderedPageBreak/>
        <w:t>Poskytovateľ nezodpovedá za škodu, ktorá vznikla Objednávateľovi v dôsledku poskytnutia nepravdivej, zavádzajúcej alebo neúplnej informácie, dokumentov alebo akýchkoľvek iných podkladov poskytnutých Objednávateľom.</w:t>
      </w:r>
    </w:p>
    <w:p w:rsidR="00D95D91" w:rsidRPr="002B7356" w:rsidRDefault="00D95D91" w:rsidP="00D95D91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4"/>
          <w:szCs w:val="4"/>
          <w:lang w:eastAsia="ja-JP"/>
        </w:rPr>
      </w:pPr>
    </w:p>
    <w:p w:rsidR="00D95D91" w:rsidRPr="002B7356" w:rsidRDefault="00D95D91" w:rsidP="00D95D91">
      <w:pPr>
        <w:overflowPunct/>
        <w:autoSpaceDE/>
        <w:adjustRightInd/>
        <w:spacing w:before="120"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</w:t>
      </w:r>
      <w:r w:rsidR="00096361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.</w:t>
      </w:r>
    </w:p>
    <w:p w:rsidR="00D95D91" w:rsidRPr="002B7356" w:rsidRDefault="00D95D91" w:rsidP="00D95D91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OSOBITNÉ USTANOVENIA</w:t>
      </w:r>
    </w:p>
    <w:p w:rsidR="00D95D91" w:rsidRPr="002B7356" w:rsidRDefault="00D95D91" w:rsidP="00096361">
      <w:pPr>
        <w:numPr>
          <w:ilvl w:val="0"/>
          <w:numId w:val="2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D95D91" w:rsidRPr="002B7356" w:rsidRDefault="00D95D91" w:rsidP="00096361">
      <w:pPr>
        <w:numPr>
          <w:ilvl w:val="1"/>
          <w:numId w:val="2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Akákoľvek písomnosť, ktorá sa doručuje v súvislosti s touto rámcovou dohodou (ďalej len „oznámenie“) musí byť v písomnej podobe doručené:</w:t>
      </w:r>
    </w:p>
    <w:p w:rsidR="00D95D91" w:rsidRPr="002B7356" w:rsidRDefault="00D95D91" w:rsidP="00D95D91">
      <w:pPr>
        <w:numPr>
          <w:ilvl w:val="0"/>
          <w:numId w:val="2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276" w:hanging="283"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osobne, </w:t>
      </w:r>
    </w:p>
    <w:p w:rsidR="00D95D91" w:rsidRPr="002B7356" w:rsidRDefault="00D95D91" w:rsidP="00D95D91">
      <w:pPr>
        <w:numPr>
          <w:ilvl w:val="0"/>
          <w:numId w:val="2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276" w:hanging="283"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poštou prvou triedou s uhradeným poštovným, </w:t>
      </w:r>
    </w:p>
    <w:p w:rsidR="00D95D91" w:rsidRPr="002B7356" w:rsidRDefault="00D95D91" w:rsidP="00D95D91">
      <w:pPr>
        <w:numPr>
          <w:ilvl w:val="0"/>
          <w:numId w:val="2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276" w:hanging="283"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kuriérom prostredníctvom kuriérskej spoločnosti alebo </w:t>
      </w:r>
    </w:p>
    <w:p w:rsidR="00D95D91" w:rsidRPr="002B7356" w:rsidRDefault="00D95D91" w:rsidP="00D95D91">
      <w:pPr>
        <w:numPr>
          <w:ilvl w:val="0"/>
          <w:numId w:val="25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276" w:hanging="283"/>
        <w:contextualSpacing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elektronickou poštou na adresy, ktoré budú oznámené v súlade s týmto článkom tejto rámcovej dohody.</w:t>
      </w: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20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</w:p>
    <w:p w:rsidR="00D95D91" w:rsidRPr="002B7356" w:rsidRDefault="00D95D91" w:rsidP="00096361">
      <w:pPr>
        <w:numPr>
          <w:ilvl w:val="1"/>
          <w:numId w:val="28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567" w:hanging="567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Písomnosť poskytovaná Objednávateľovi bude zaslaná na adresu uvedenú nižšie alebo inej osobe alebo na inú adresu, ktorú Objednávateľ priebežne písomne oznámi Poskytovateľovi v súlade s týmto článkom tejto rámcovej dohody: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:rsidR="00D95D91" w:rsidRPr="002B7356" w:rsidRDefault="00D95D91" w:rsidP="00D95D91">
      <w:pPr>
        <w:tabs>
          <w:tab w:val="left" w:pos="1985"/>
          <w:tab w:val="left" w:pos="2880"/>
          <w:tab w:val="left" w:pos="4500"/>
        </w:tabs>
        <w:overflowPunct/>
        <w:autoSpaceDE/>
        <w:adjustRightInd/>
        <w:ind w:left="360"/>
        <w:jc w:val="both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  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Objednávateľ: 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       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Ministerstvo vnútra Slovenskej republiky</w:t>
      </w:r>
    </w:p>
    <w:p w:rsidR="00D95D91" w:rsidRPr="002B7356" w:rsidRDefault="00D95D91" w:rsidP="00D95D91">
      <w:pPr>
        <w:tabs>
          <w:tab w:val="left" w:pos="993"/>
        </w:tabs>
        <w:overflowPunct/>
        <w:autoSpaceDE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 xml:space="preserve">Pribinova 2, 812 72 Bratislava – Staré Mesto, Slovenská republika </w:t>
      </w:r>
    </w:p>
    <w:p w:rsidR="00D95D91" w:rsidRPr="002B7356" w:rsidRDefault="00D95D91" w:rsidP="00D95D91">
      <w:pPr>
        <w:tabs>
          <w:tab w:val="left" w:pos="993"/>
        </w:tabs>
        <w:overflowPunct/>
        <w:autoSpaceDE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  <w:t>k rukám:</w:t>
      </w:r>
      <w:r w:rsidRPr="002B7356">
        <w:rPr>
          <w:rFonts w:ascii="Arial Narrow" w:hAnsi="Arial Narrow" w:cs="Arial"/>
          <w:sz w:val="22"/>
          <w:szCs w:val="22"/>
        </w:rPr>
        <w:tab/>
        <w:t xml:space="preserve"> </w:t>
      </w:r>
      <w:r w:rsidRPr="002B7356">
        <w:rPr>
          <w:rFonts w:ascii="Arial Narrow" w:hAnsi="Arial Narrow" w:cs="Arial"/>
          <w:sz w:val="22"/>
          <w:szCs w:val="22"/>
        </w:rPr>
        <w:tab/>
        <w:t xml:space="preserve"> </w:t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  <w:highlight w:val="yellow"/>
        </w:rPr>
        <w:t>[•]</w:t>
      </w:r>
    </w:p>
    <w:p w:rsidR="00D95D91" w:rsidRPr="002B7356" w:rsidRDefault="00D95D91" w:rsidP="00D95D91">
      <w:pPr>
        <w:tabs>
          <w:tab w:val="left" w:pos="993"/>
        </w:tabs>
        <w:overflowPunct/>
        <w:autoSpaceDE/>
        <w:adjustRightInd/>
        <w:spacing w:line="264" w:lineRule="auto"/>
        <w:ind w:left="993" w:hanging="993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  <w:t xml:space="preserve">email: </w:t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  <w:t xml:space="preserve">  </w:t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  <w:highlight w:val="yellow"/>
        </w:rPr>
        <w:t>[•]</w:t>
      </w:r>
    </w:p>
    <w:p w:rsidR="00D95D91" w:rsidRPr="002B7356" w:rsidRDefault="00D95D91" w:rsidP="00D95D91">
      <w:pPr>
        <w:tabs>
          <w:tab w:val="left" w:pos="993"/>
        </w:tabs>
        <w:overflowPunct/>
        <w:autoSpaceDE/>
        <w:adjustRightInd/>
        <w:spacing w:line="264" w:lineRule="auto"/>
        <w:textAlignment w:val="auto"/>
        <w:rPr>
          <w:rFonts w:ascii="Arial Narrow" w:hAnsi="Arial Narrow" w:cs="Arial"/>
          <w:sz w:val="22"/>
          <w:szCs w:val="22"/>
        </w:rPr>
      </w:pPr>
    </w:p>
    <w:p w:rsidR="00D95D91" w:rsidRPr="002B7356" w:rsidRDefault="00D95D91" w:rsidP="00096361">
      <w:pPr>
        <w:numPr>
          <w:ilvl w:val="1"/>
          <w:numId w:val="28"/>
        </w:numPr>
        <w:tabs>
          <w:tab w:val="left" w:pos="993"/>
        </w:tabs>
        <w:overflowPunct/>
        <w:autoSpaceDE/>
        <w:adjustRightInd/>
        <w:spacing w:line="264" w:lineRule="auto"/>
        <w:ind w:left="567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Oznámenie poskytované Poskytovateľovi bude zaslané na adresu uvedenú nižšie alebo inej osobe alebo na inú adresu, ktorú Poskytovateľ priebežne písomne oznámi Objednávateľovi v súlade s týmto článkom tejto rámcovej dohody:</w:t>
      </w:r>
    </w:p>
    <w:p w:rsidR="00D95D91" w:rsidRPr="002B7356" w:rsidRDefault="00D95D91" w:rsidP="00D95D91">
      <w:pPr>
        <w:tabs>
          <w:tab w:val="left" w:pos="993"/>
        </w:tabs>
        <w:overflowPunct/>
        <w:autoSpaceDE/>
        <w:adjustRightInd/>
        <w:spacing w:line="264" w:lineRule="auto"/>
        <w:ind w:left="360"/>
        <w:contextualSpacing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Calibri" w:hAnsi="Arial Narrow" w:cs="Arial"/>
          <w:kern w:val="20"/>
          <w:sz w:val="22"/>
          <w:szCs w:val="22"/>
          <w:lang w:eastAsia="en-US"/>
        </w:rPr>
        <w:t xml:space="preserve">    </w:t>
      </w:r>
      <w:r w:rsidRPr="002B7356">
        <w:rPr>
          <w:rFonts w:ascii="Arial Narrow" w:eastAsia="Calibri" w:hAnsi="Arial Narrow" w:cs="Arial"/>
          <w:kern w:val="20"/>
          <w:sz w:val="22"/>
          <w:szCs w:val="22"/>
          <w:lang w:eastAsia="en-US"/>
        </w:rPr>
        <w:t>Poskytovateľ</w:t>
      </w:r>
      <w:r w:rsidRPr="002B7356">
        <w:rPr>
          <w:rFonts w:ascii="Arial Narrow" w:eastAsia="Calibri" w:hAnsi="Arial Narrow" w:cs="Arial"/>
          <w:kern w:val="20"/>
          <w:sz w:val="22"/>
          <w:szCs w:val="22"/>
          <w:lang w:eastAsia="en-GB"/>
        </w:rPr>
        <w:t>: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ab/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  <w:r w:rsidRPr="002B7356">
        <w:rPr>
          <w:rFonts w:ascii="Arial Narrow" w:eastAsia="MS Mincho" w:hAnsi="Arial Narrow" w:cs="Arial"/>
          <w:sz w:val="22"/>
          <w:szCs w:val="22"/>
          <w:highlight w:val="yellow"/>
          <w:lang w:eastAsia="ja-JP"/>
        </w:rPr>
        <w:t>[•]</w:t>
      </w:r>
    </w:p>
    <w:p w:rsidR="00D95D91" w:rsidRPr="002B7356" w:rsidRDefault="00D95D91" w:rsidP="00D95D91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  <w:t xml:space="preserve">k rukám: </w:t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</w:rPr>
        <w:tab/>
      </w:r>
      <w:r w:rsidRPr="002B7356">
        <w:rPr>
          <w:rFonts w:ascii="Arial Narrow" w:hAnsi="Arial Narrow" w:cs="Arial"/>
          <w:sz w:val="22"/>
          <w:szCs w:val="22"/>
          <w:highlight w:val="yellow"/>
        </w:rPr>
        <w:t>[•]</w:t>
      </w:r>
    </w:p>
    <w:p w:rsidR="00D95D91" w:rsidRPr="002B7356" w:rsidRDefault="00D95D91" w:rsidP="00D95D91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hAnsi="Arial Narrow" w:cs="Arial"/>
          <w:kern w:val="20"/>
          <w:sz w:val="22"/>
          <w:szCs w:val="22"/>
          <w:lang w:eastAsia="en-US"/>
        </w:rPr>
      </w:pP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  <w:t xml:space="preserve">email:     </w:t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lang w:eastAsia="en-US"/>
        </w:rPr>
        <w:tab/>
      </w:r>
      <w:r w:rsidRPr="002B7356">
        <w:rPr>
          <w:rFonts w:ascii="Arial Narrow" w:hAnsi="Arial Narrow" w:cs="Arial"/>
          <w:kern w:val="20"/>
          <w:sz w:val="22"/>
          <w:szCs w:val="22"/>
          <w:highlight w:val="yellow"/>
          <w:lang w:eastAsia="en-US"/>
        </w:rPr>
        <w:t>[•]</w:t>
      </w:r>
    </w:p>
    <w:p w:rsidR="00D95D91" w:rsidRPr="002B7356" w:rsidRDefault="00D95D91" w:rsidP="00D95D91">
      <w:pPr>
        <w:tabs>
          <w:tab w:val="left" w:pos="993"/>
        </w:tabs>
        <w:overflowPunct/>
        <w:autoSpaceDE/>
        <w:adjustRightInd/>
        <w:spacing w:line="264" w:lineRule="auto"/>
        <w:ind w:left="360"/>
        <w:contextualSpacing/>
        <w:textAlignment w:val="auto"/>
        <w:rPr>
          <w:rFonts w:ascii="Arial Narrow" w:hAnsi="Arial Narrow" w:cs="Arial"/>
          <w:sz w:val="22"/>
          <w:szCs w:val="22"/>
        </w:rPr>
      </w:pPr>
    </w:p>
    <w:p w:rsidR="00D95D91" w:rsidRPr="002B7356" w:rsidRDefault="00D95D91" w:rsidP="00096361">
      <w:pPr>
        <w:numPr>
          <w:ilvl w:val="1"/>
          <w:numId w:val="28"/>
        </w:numPr>
        <w:tabs>
          <w:tab w:val="left" w:pos="993"/>
        </w:tabs>
        <w:overflowPunct/>
        <w:autoSpaceDE/>
        <w:adjustRightInd/>
        <w:spacing w:line="264" w:lineRule="auto"/>
        <w:ind w:left="567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Oznámenie nadobúda účinnosť okamihom jeho prevzatia a má sa za prevzaté:</w:t>
      </w:r>
    </w:p>
    <w:p w:rsidR="00D95D91" w:rsidRPr="002B7356" w:rsidRDefault="00D95D91" w:rsidP="00096361">
      <w:pPr>
        <w:numPr>
          <w:ilvl w:val="2"/>
          <w:numId w:val="28"/>
        </w:numPr>
        <w:tabs>
          <w:tab w:val="left" w:pos="993"/>
        </w:tabs>
        <w:overflowPunct/>
        <w:autoSpaceDE/>
        <w:adjustRightInd/>
        <w:spacing w:line="264" w:lineRule="auto"/>
        <w:ind w:left="851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čase jeho doručenia (alebo odmietnutia jeho prevzatia), pokiaľ sa doručuje osobne alebo kuriérom; alebo</w:t>
      </w:r>
    </w:p>
    <w:p w:rsidR="00D95D91" w:rsidRPr="002B7356" w:rsidRDefault="00D95D91" w:rsidP="00096361">
      <w:pPr>
        <w:numPr>
          <w:ilvl w:val="2"/>
          <w:numId w:val="28"/>
        </w:numPr>
        <w:tabs>
          <w:tab w:val="left" w:pos="993"/>
        </w:tabs>
        <w:overflowPunct/>
        <w:autoSpaceDE/>
        <w:adjustRightInd/>
        <w:spacing w:line="264" w:lineRule="auto"/>
        <w:ind w:left="851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čase jeho doručenia, ale najneskôr v piaty (5) kalendárny deň po jeho odoslaní, pokiaľ sa doručuje ako poštová zásielka prvej triedy s uhradeným poštovným; alebo</w:t>
      </w:r>
    </w:p>
    <w:p w:rsidR="00D95D91" w:rsidRPr="002B7356" w:rsidRDefault="00D95D91" w:rsidP="00096361">
      <w:pPr>
        <w:numPr>
          <w:ilvl w:val="2"/>
          <w:numId w:val="28"/>
        </w:numPr>
        <w:tabs>
          <w:tab w:val="left" w:pos="993"/>
        </w:tabs>
        <w:overflowPunct/>
        <w:autoSpaceDE/>
        <w:adjustRightInd/>
        <w:spacing w:line="264" w:lineRule="auto"/>
        <w:ind w:left="851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 čase jeho doručenia, ale najneskôr nasledujúci kalendárny deň po jeho odoslaní, pokiaľ sa doručuje prostredníctvom elektronickej pošty.</w:t>
      </w:r>
    </w:p>
    <w:p w:rsidR="00D95D91" w:rsidRPr="002B7356" w:rsidRDefault="00D95D91" w:rsidP="00D95D91">
      <w:pPr>
        <w:tabs>
          <w:tab w:val="left" w:pos="993"/>
        </w:tabs>
        <w:overflowPunct/>
        <w:autoSpaceDE/>
        <w:adjustRightInd/>
        <w:spacing w:line="264" w:lineRule="auto"/>
        <w:ind w:left="720"/>
        <w:contextualSpacing/>
        <w:textAlignment w:val="auto"/>
        <w:rPr>
          <w:rFonts w:ascii="Arial Narrow" w:hAnsi="Arial Narrow" w:cs="Arial"/>
          <w:sz w:val="22"/>
          <w:szCs w:val="22"/>
        </w:rPr>
      </w:pPr>
    </w:p>
    <w:p w:rsidR="00D95D91" w:rsidRPr="002B7356" w:rsidRDefault="00D95D91" w:rsidP="00096361">
      <w:pPr>
        <w:numPr>
          <w:ilvl w:val="1"/>
          <w:numId w:val="28"/>
        </w:numPr>
        <w:tabs>
          <w:tab w:val="left" w:pos="993"/>
        </w:tabs>
        <w:overflowPunct/>
        <w:autoSpaceDE/>
        <w:adjustRightInd/>
        <w:spacing w:line="264" w:lineRule="auto"/>
        <w:ind w:left="567" w:hanging="567"/>
        <w:contextualSpacing/>
        <w:textAlignment w:val="auto"/>
        <w:rPr>
          <w:rFonts w:ascii="Arial Narrow" w:hAnsi="Arial Narrow" w:cs="Arial"/>
          <w:sz w:val="22"/>
          <w:szCs w:val="22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Ak je v súvislosti s vymedzením významu nejakého výrazu v ňom použité veľké začiatočné písmeno, je tak len na uľahčenie orientácie v texte a výraz má rovnaký význam aj s malým začiatočným písmenom, ibaže z kontextu vyplýva inak. Ak z kontextu nevyplýva iné, výrazy v jednotnom čísle zahŕňajú aj význam množného čísla a naopak.</w:t>
      </w:r>
    </w:p>
    <w:p w:rsidR="00D95D91" w:rsidRPr="002B7356" w:rsidRDefault="00D95D91" w:rsidP="00D95D91">
      <w:pPr>
        <w:tabs>
          <w:tab w:val="left" w:pos="993"/>
        </w:tabs>
        <w:overflowPunct/>
        <w:autoSpaceDE/>
        <w:adjustRightInd/>
        <w:spacing w:line="264" w:lineRule="auto"/>
        <w:ind w:left="360"/>
        <w:contextualSpacing/>
        <w:textAlignment w:val="auto"/>
        <w:rPr>
          <w:rFonts w:ascii="Arial Narrow" w:hAnsi="Arial Narrow" w:cs="Arial"/>
          <w:sz w:val="22"/>
          <w:szCs w:val="22"/>
        </w:rPr>
      </w:pPr>
    </w:p>
    <w:p w:rsidR="00D95D91" w:rsidRPr="002B7356" w:rsidRDefault="00D95D91" w:rsidP="00D95D91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</w:t>
      </w:r>
      <w:r w:rsidR="00096361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I.</w:t>
      </w:r>
    </w:p>
    <w:p w:rsidR="00D95D91" w:rsidRPr="002B7356" w:rsidRDefault="00D95D91" w:rsidP="00D95D91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>ZÁNIK DOHODY</w:t>
      </w:r>
    </w:p>
    <w:p w:rsidR="00D95D91" w:rsidRPr="002B7356" w:rsidRDefault="00D95D91" w:rsidP="00D95D91">
      <w:pPr>
        <w:keepNext/>
        <w:keepLines/>
        <w:widowControl w:val="0"/>
        <w:numPr>
          <w:ilvl w:val="0"/>
          <w:numId w:val="2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contextualSpacing/>
        <w:jc w:val="both"/>
        <w:textAlignment w:val="auto"/>
        <w:outlineLvl w:val="1"/>
        <w:rPr>
          <w:rFonts w:ascii="Arial Narrow" w:eastAsia="Calibri" w:hAnsi="Arial Narrow" w:cs="Arial"/>
          <w:bCs/>
          <w:iCs/>
          <w:vanish/>
          <w:sz w:val="22"/>
          <w:szCs w:val="22"/>
          <w:lang w:eastAsia="cs-CZ"/>
        </w:rPr>
      </w:pPr>
    </w:p>
    <w:p w:rsidR="00D95D91" w:rsidRPr="002B7356" w:rsidRDefault="00D95D91" w:rsidP="00D95D91">
      <w:pPr>
        <w:keepNext/>
        <w:keepLines/>
        <w:widowControl w:val="0"/>
        <w:numPr>
          <w:ilvl w:val="0"/>
          <w:numId w:val="26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contextualSpacing/>
        <w:jc w:val="both"/>
        <w:textAlignment w:val="auto"/>
        <w:outlineLvl w:val="1"/>
        <w:rPr>
          <w:rFonts w:ascii="Arial Narrow" w:eastAsia="Calibri" w:hAnsi="Arial Narrow" w:cs="Arial"/>
          <w:bCs/>
          <w:iCs/>
          <w:vanish/>
          <w:sz w:val="22"/>
          <w:szCs w:val="22"/>
          <w:lang w:eastAsia="cs-CZ"/>
        </w:rPr>
      </w:pPr>
    </w:p>
    <w:p w:rsidR="00D95D91" w:rsidRPr="00096361" w:rsidRDefault="00096361" w:rsidP="00096361">
      <w:pPr>
        <w:keepNext/>
        <w:keepLines/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contextualSpacing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 xml:space="preserve">12.1   </w:t>
      </w:r>
      <w:r w:rsidR="00D95D91" w:rsidRPr="00096361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Túto rámcovú dohodu je možné ukončiť:</w:t>
      </w:r>
    </w:p>
    <w:p w:rsidR="00D95D91" w:rsidRPr="002B7356" w:rsidRDefault="00096361" w:rsidP="00096361">
      <w:p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12.1.1  </w:t>
      </w:r>
      <w:r w:rsidR="00D95D91" w:rsidRPr="002B7356">
        <w:rPr>
          <w:rFonts w:ascii="Arial Narrow" w:eastAsia="MS Mincho" w:hAnsi="Arial Narrow" w:cs="Arial"/>
          <w:sz w:val="22"/>
          <w:szCs w:val="22"/>
          <w:lang w:eastAsia="ja-JP"/>
        </w:rPr>
        <w:t>písomnou dohodou zmluvných strán, a to dňom uvedeným v takejto dohode; v dohode o ukončení tejto rámcovej dohody sa súčasne upravia aj nároky zmluvných strán vzniknuté na základe alebo  v súvislosti s touto rámcovou dohodou,</w:t>
      </w:r>
    </w:p>
    <w:p w:rsidR="00D95D91" w:rsidRPr="00096361" w:rsidRDefault="00D95D91" w:rsidP="00096361">
      <w:pPr>
        <w:pStyle w:val="Odsekzoznamu"/>
        <w:numPr>
          <w:ilvl w:val="2"/>
          <w:numId w:val="31"/>
        </w:numPr>
        <w:tabs>
          <w:tab w:val="left" w:pos="567"/>
          <w:tab w:val="left" w:pos="1560"/>
          <w:tab w:val="left" w:pos="2880"/>
          <w:tab w:val="left" w:pos="4500"/>
        </w:tabs>
        <w:overflowPunct/>
        <w:autoSpaceDE/>
        <w:adjustRightInd/>
        <w:spacing w:line="264" w:lineRule="auto"/>
        <w:ind w:hanging="142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096361">
        <w:rPr>
          <w:rFonts w:ascii="Arial Narrow" w:eastAsia="MS Mincho" w:hAnsi="Arial Narrow" w:cs="Arial"/>
          <w:sz w:val="22"/>
          <w:szCs w:val="22"/>
          <w:lang w:eastAsia="ja-JP"/>
        </w:rPr>
        <w:t>písomným odstúpením od tejto rámcovej dohody ktoroukoľvek zo zmluvných strán,</w:t>
      </w:r>
    </w:p>
    <w:p w:rsidR="00D95D91" w:rsidRPr="002B7356" w:rsidRDefault="00D95D91" w:rsidP="00096361">
      <w:pPr>
        <w:numPr>
          <w:ilvl w:val="2"/>
          <w:numId w:val="31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písomnou výpoveďou tejto rámcovej dohody podľa bodu 1</w:t>
      </w:r>
      <w:r w:rsidR="00096361">
        <w:rPr>
          <w:rFonts w:ascii="Arial Narrow" w:eastAsia="MS Mincho" w:hAnsi="Arial Narrow" w:cs="Arial"/>
          <w:sz w:val="22"/>
          <w:szCs w:val="22"/>
          <w:lang w:eastAsia="ja-JP"/>
        </w:rPr>
        <w:t>2</w:t>
      </w: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.6 tohto článku tejto rámcovej dohody.</w:t>
      </w:r>
    </w:p>
    <w:p w:rsidR="00D95D91" w:rsidRPr="002B7356" w:rsidRDefault="00D95D91" w:rsidP="00D95D91">
      <w:p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</w:p>
    <w:p w:rsidR="00D95D91" w:rsidRPr="00096361" w:rsidRDefault="00D95D91" w:rsidP="00096361">
      <w:pPr>
        <w:pStyle w:val="Odsekzoznamu"/>
        <w:numPr>
          <w:ilvl w:val="1"/>
          <w:numId w:val="30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096361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Objednávateľ je oprávnený odstúpiť od tejto rámcovej dohody (ďalej len „odstúpenie Objednávateľa“) v prípade,  ak:</w:t>
      </w:r>
    </w:p>
    <w:p w:rsidR="00D95D91" w:rsidRPr="002B7356" w:rsidRDefault="00D95D91" w:rsidP="00096361">
      <w:pPr>
        <w:numPr>
          <w:ilvl w:val="2"/>
          <w:numId w:val="30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proti Poskytovateľovi začalo konkurzné konanie alebo reštrukturalizácia,</w:t>
      </w:r>
    </w:p>
    <w:p w:rsidR="00D95D91" w:rsidRPr="002B7356" w:rsidRDefault="00D95D91" w:rsidP="00096361">
      <w:pPr>
        <w:numPr>
          <w:ilvl w:val="2"/>
          <w:numId w:val="30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Poskytovateľ vstúpil do likvidácie,</w:t>
      </w:r>
    </w:p>
    <w:p w:rsidR="00D95D91" w:rsidRPr="002B7356" w:rsidRDefault="00D95D91" w:rsidP="00096361">
      <w:pPr>
        <w:numPr>
          <w:ilvl w:val="2"/>
          <w:numId w:val="30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Poskytovateľ koná v rozpore s touto rámcovou dohodou a/alebo všeobecne záväznými právnymi predpismi a na písomnú výzvu Objednávateľa toto konanie a jeho následky v určenej  primeranej lehote neodstráni, </w:t>
      </w:r>
    </w:p>
    <w:p w:rsidR="00D95D91" w:rsidRPr="002B7356" w:rsidRDefault="00D95D91" w:rsidP="00096361">
      <w:pPr>
        <w:numPr>
          <w:ilvl w:val="2"/>
          <w:numId w:val="30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ind w:left="1560" w:hanging="709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B7356">
        <w:rPr>
          <w:rFonts w:ascii="Arial Narrow" w:eastAsia="Calibri" w:hAnsi="Arial Narrow" w:cs="Arial"/>
          <w:sz w:val="22"/>
          <w:szCs w:val="22"/>
          <w:lang w:eastAsia="cs-CZ"/>
        </w:rPr>
        <w:t>v čase uzavretia Dohody existovali dôvod na vylúčenie Poskytovateľa pre nesplnenie podmienky  účasti podľa § 32 ods.1 písm. a) zákona č. 343/2015 Z. z.,</w:t>
      </w:r>
    </w:p>
    <w:p w:rsidR="00D95D91" w:rsidRPr="002B7356" w:rsidRDefault="00D95D91" w:rsidP="00096361">
      <w:pPr>
        <w:numPr>
          <w:ilvl w:val="2"/>
          <w:numId w:val="30"/>
        </w:numPr>
        <w:tabs>
          <w:tab w:val="left" w:pos="2160"/>
          <w:tab w:val="left" w:pos="2880"/>
          <w:tab w:val="left" w:pos="4500"/>
        </w:tabs>
        <w:overflowPunct/>
        <w:autoSpaceDE/>
        <w:adjustRightInd/>
        <w:spacing w:after="60"/>
        <w:ind w:left="1560" w:hanging="709"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cs-CZ"/>
        </w:rPr>
      </w:pPr>
      <w:r w:rsidRPr="002B7356">
        <w:rPr>
          <w:rFonts w:ascii="Arial Narrow" w:eastAsia="Calibri" w:hAnsi="Arial Narrow" w:cs="Arial"/>
          <w:sz w:val="22"/>
          <w:szCs w:val="22"/>
          <w:lang w:eastAsia="cs-CZ"/>
        </w:rPr>
        <w:t>Dohoda nemala byť uzavretá s Poskytovateľom v súvislosti so závažným porušením povinnosti vyplývajúcej z právne záväzného aktu Európskej únie, o ktorom rozhodol Súdny dvor Európskej únie v súlade so Zml</w:t>
      </w:r>
      <w:r>
        <w:rPr>
          <w:rFonts w:ascii="Arial Narrow" w:eastAsia="Calibri" w:hAnsi="Arial Narrow" w:cs="Arial"/>
          <w:sz w:val="22"/>
          <w:szCs w:val="22"/>
          <w:lang w:eastAsia="cs-CZ"/>
        </w:rPr>
        <w:t>uvou o fungovaní Európskej únie,</w:t>
      </w:r>
    </w:p>
    <w:p w:rsidR="00D95D91" w:rsidRDefault="00D95D91" w:rsidP="00096361">
      <w:pPr>
        <w:numPr>
          <w:ilvl w:val="2"/>
          <w:numId w:val="30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v prípade porušenia povinností poskytovateľa v zmysle čl. V bod  5.13-5.16 tejto rámcovej dohody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>,</w:t>
      </w:r>
    </w:p>
    <w:p w:rsidR="00D95D91" w:rsidRPr="002B7356" w:rsidRDefault="00D95D91" w:rsidP="00096361">
      <w:pPr>
        <w:numPr>
          <w:ilvl w:val="2"/>
          <w:numId w:val="30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1560" w:hanging="709"/>
        <w:jc w:val="both"/>
        <w:textAlignment w:val="auto"/>
        <w:rPr>
          <w:rFonts w:ascii="Arial Narrow" w:eastAsia="MS Mincho" w:hAnsi="Arial Narrow" w:cs="Arial"/>
          <w:sz w:val="22"/>
          <w:szCs w:val="22"/>
          <w:lang w:eastAsia="ja-JP"/>
        </w:rPr>
      </w:pPr>
      <w:r>
        <w:rPr>
          <w:rFonts w:ascii="Arial Narrow" w:eastAsia="MS Mincho" w:hAnsi="Arial Narrow" w:cs="Arial"/>
          <w:sz w:val="22"/>
          <w:szCs w:val="22"/>
          <w:lang w:eastAsia="ja-JP"/>
        </w:rPr>
        <w:t>v prípade vymazania Poskytovateľa z Registra partnerov verejného sektora.</w:t>
      </w:r>
    </w:p>
    <w:p w:rsidR="00D95D91" w:rsidRPr="002B7356" w:rsidRDefault="00D95D91" w:rsidP="00D95D91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eastAsia="MS Mincho" w:hAnsi="Arial Narrow" w:cs="Arial"/>
          <w:sz w:val="10"/>
          <w:szCs w:val="10"/>
          <w:lang w:eastAsia="ja-JP"/>
        </w:rPr>
      </w:pPr>
    </w:p>
    <w:p w:rsidR="00D95D91" w:rsidRPr="002B7356" w:rsidRDefault="00D95D91" w:rsidP="00096361">
      <w:pPr>
        <w:keepNext/>
        <w:keepLines/>
        <w:widowControl w:val="0"/>
        <w:numPr>
          <w:ilvl w:val="1"/>
          <w:numId w:val="30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 w:rsidRPr="002B7356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Poskytovateľ je oprávnený odstúpiť od tejto rámcovej dohody v prípade, ak Objednávateľ poruší túto rámcovú dohodu podstatným spôsobom. Za podstatné porušenie zmluvnej povinnosti sa považuje neuhradenie odsúhlasenej  faktúry Objednávateľom o viac ako šesťdesiat (60) dní po uplynutí lehoty jej splatnosti.</w:t>
      </w:r>
    </w:p>
    <w:p w:rsidR="00D95D91" w:rsidRPr="007014F1" w:rsidRDefault="00D95D91" w:rsidP="00D95D91">
      <w:pPr>
        <w:tabs>
          <w:tab w:val="left" w:pos="567"/>
        </w:tabs>
        <w:overflowPunct/>
        <w:autoSpaceDE/>
        <w:adjustRightInd/>
        <w:spacing w:line="264" w:lineRule="auto"/>
        <w:textAlignment w:val="auto"/>
        <w:rPr>
          <w:rFonts w:ascii="Arial Narrow" w:eastAsia="MS Mincho" w:hAnsi="Arial Narrow" w:cs="Arial"/>
          <w:sz w:val="8"/>
          <w:szCs w:val="8"/>
          <w:lang w:eastAsia="ja-JP"/>
        </w:rPr>
      </w:pPr>
    </w:p>
    <w:p w:rsidR="00D95D91" w:rsidRPr="002B7356" w:rsidRDefault="00D95D91" w:rsidP="00096361">
      <w:pPr>
        <w:keepNext/>
        <w:keepLines/>
        <w:widowControl w:val="0"/>
        <w:numPr>
          <w:ilvl w:val="1"/>
          <w:numId w:val="30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 w:rsidRPr="002B7356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Odstúpenie od tejto rámcovej dohody musí mať písomnú formu, musí sa v ňom uviesť dôvod odstúpenia a musí byť doručené druhej zmluvnej strane. Odstúpenie je účinné dňom jeho doručenia druhej zmluvnej strane.</w:t>
      </w:r>
    </w:p>
    <w:p w:rsidR="00D95D91" w:rsidRPr="007014F1" w:rsidRDefault="00D95D91" w:rsidP="00D95D91">
      <w:pPr>
        <w:ind w:left="720"/>
        <w:contextualSpacing/>
        <w:textAlignment w:val="auto"/>
        <w:rPr>
          <w:rFonts w:ascii="Arial Narrow" w:eastAsia="Calibri" w:hAnsi="Arial Narrow" w:cs="Arial"/>
          <w:bCs/>
          <w:iCs/>
          <w:sz w:val="8"/>
          <w:szCs w:val="8"/>
          <w:lang w:eastAsia="cs-CZ"/>
        </w:rPr>
      </w:pPr>
    </w:p>
    <w:p w:rsidR="00D95D91" w:rsidRPr="002B7356" w:rsidRDefault="00D95D91" w:rsidP="00096361">
      <w:pPr>
        <w:keepNext/>
        <w:keepLines/>
        <w:widowControl w:val="0"/>
        <w:numPr>
          <w:ilvl w:val="1"/>
          <w:numId w:val="30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 w:rsidRPr="002B7356"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  <w:t>Zmluvná strana, ktorá odstúpi od tejto rámcovej dohody, má právo požadovať od druhej strany náhradu škody, ktorá jej týmto konaním vznikla, okrem prípadov zásahu vyššej moci.</w:t>
      </w:r>
      <w:r w:rsidRPr="002B7356">
        <w:rPr>
          <w:rFonts w:ascii="Arial Narrow" w:eastAsia="Calibri" w:hAnsi="Arial Narrow" w:cs="Calibri"/>
          <w:sz w:val="22"/>
          <w:szCs w:val="22"/>
          <w:lang w:eastAsia="cs-CZ"/>
        </w:rPr>
        <w:t xml:space="preserve"> Pre účely tejto rámcovej dohody sa za vyššiu moc považujú udalosti, ktoré nie sú závislé od konania Zmluvných strán, a ktoré nemôžu Zmluvné strany ani predvídať ani nijakým spôsobom priamo ovplyvniť, ako napr.: vojna, mobilizácia, povstanie, živelné pohromy, požiare, embargo, karantény.</w:t>
      </w:r>
    </w:p>
    <w:p w:rsidR="00D95D91" w:rsidRPr="007014F1" w:rsidRDefault="00D95D91" w:rsidP="00D95D91">
      <w:pPr>
        <w:ind w:left="720"/>
        <w:contextualSpacing/>
        <w:textAlignment w:val="auto"/>
        <w:rPr>
          <w:rFonts w:ascii="Arial Narrow" w:eastAsia="Calibri" w:hAnsi="Arial Narrow" w:cs="Arial"/>
          <w:bCs/>
          <w:iCs/>
          <w:sz w:val="8"/>
          <w:szCs w:val="8"/>
          <w:lang w:eastAsia="cs-CZ"/>
        </w:rPr>
      </w:pPr>
    </w:p>
    <w:p w:rsidR="00D95D91" w:rsidRPr="002B7356" w:rsidRDefault="00D95D91" w:rsidP="00096361">
      <w:pPr>
        <w:keepNext/>
        <w:keepLines/>
        <w:widowControl w:val="0"/>
        <w:numPr>
          <w:ilvl w:val="1"/>
          <w:numId w:val="30"/>
        </w:numPr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 w:hanging="567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22"/>
          <w:szCs w:val="22"/>
          <w:lang w:eastAsia="cs-CZ"/>
        </w:rPr>
      </w:pPr>
      <w:r w:rsidRPr="002B7356">
        <w:rPr>
          <w:rFonts w:ascii="Arial Narrow" w:hAnsi="Arial Narrow" w:cs="Arial"/>
          <w:bCs/>
          <w:iCs/>
          <w:sz w:val="22"/>
          <w:szCs w:val="22"/>
          <w:lang w:eastAsia="cs-CZ"/>
        </w:rPr>
        <w:t>Túto Dohodu môže každá zo zmluvných strán písomne vypovedať bez udania dôvodu s výpovednou lehotou tri (3) mesiace. Výpovedná lehota začína plynúť prvým dňom mesiaca nasledujúceho po mesiaci, v ktorom bola písomná výpoveď doručená druhej zmluvnej strane.</w:t>
      </w:r>
    </w:p>
    <w:p w:rsidR="00D95D91" w:rsidRPr="002B7356" w:rsidRDefault="00D95D91" w:rsidP="00D95D91">
      <w:pPr>
        <w:keepNext/>
        <w:keepLines/>
        <w:widowControl w:val="0"/>
        <w:tabs>
          <w:tab w:val="left" w:pos="567"/>
          <w:tab w:val="left" w:pos="2160"/>
          <w:tab w:val="left" w:pos="2880"/>
          <w:tab w:val="left" w:pos="4500"/>
        </w:tabs>
        <w:overflowPunct/>
        <w:autoSpaceDE/>
        <w:adjustRightInd/>
        <w:spacing w:line="264" w:lineRule="auto"/>
        <w:ind w:left="567"/>
        <w:jc w:val="both"/>
        <w:textAlignment w:val="auto"/>
        <w:outlineLvl w:val="1"/>
        <w:rPr>
          <w:rFonts w:ascii="Arial Narrow" w:eastAsia="Calibri" w:hAnsi="Arial Narrow" w:cs="Arial"/>
          <w:bCs/>
          <w:iCs/>
          <w:sz w:val="10"/>
          <w:szCs w:val="10"/>
          <w:lang w:eastAsia="cs-CZ"/>
        </w:rPr>
      </w:pPr>
    </w:p>
    <w:p w:rsidR="00D95D91" w:rsidRPr="002B7356" w:rsidRDefault="00D95D91" w:rsidP="00D95D91">
      <w:pPr>
        <w:tabs>
          <w:tab w:val="left" w:pos="2160"/>
          <w:tab w:val="left" w:pos="2880"/>
          <w:tab w:val="left" w:pos="4500"/>
        </w:tabs>
        <w:overflowPunct/>
        <w:autoSpaceDE/>
        <w:adjustRightInd/>
        <w:ind w:left="708"/>
        <w:textAlignment w:val="auto"/>
        <w:rPr>
          <w:rFonts w:ascii="Arial Narrow" w:eastAsia="Calibri" w:hAnsi="Arial Narrow" w:cs="Arial"/>
          <w:bCs/>
          <w:iCs/>
          <w:sz w:val="14"/>
          <w:szCs w:val="14"/>
          <w:lang w:eastAsia="cs-CZ"/>
        </w:rPr>
      </w:pPr>
    </w:p>
    <w:p w:rsidR="00D95D91" w:rsidRPr="002B7356" w:rsidRDefault="00D95D91" w:rsidP="00D95D91">
      <w:pPr>
        <w:overflowPunct/>
        <w:autoSpaceDE/>
        <w:adjustRightInd/>
        <w:spacing w:line="264" w:lineRule="auto"/>
        <w:jc w:val="center"/>
        <w:textAlignment w:val="auto"/>
        <w:rPr>
          <w:rFonts w:ascii="Arial Narrow" w:eastAsia="MS Mincho" w:hAnsi="Arial Narrow" w:cs="Arial"/>
          <w:b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Článok X</w:t>
      </w:r>
      <w:r w:rsidR="00096361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</w:t>
      </w: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II.</w:t>
      </w:r>
      <w:r w:rsidRPr="002B7356">
        <w:rPr>
          <w:rFonts w:ascii="Arial Narrow" w:eastAsia="MS Mincho" w:hAnsi="Arial Narrow" w:cs="Arial"/>
          <w:b/>
          <w:sz w:val="22"/>
          <w:szCs w:val="22"/>
          <w:lang w:eastAsia="ja-JP"/>
        </w:rPr>
        <w:t xml:space="preserve">  </w:t>
      </w:r>
    </w:p>
    <w:p w:rsidR="00D95D91" w:rsidRPr="002B7356" w:rsidRDefault="00D95D91" w:rsidP="00D95D91">
      <w:pPr>
        <w:overflowPunct/>
        <w:autoSpaceDE/>
        <w:adjustRightInd/>
        <w:spacing w:line="264" w:lineRule="auto"/>
        <w:ind w:left="360"/>
        <w:jc w:val="center"/>
        <w:textAlignment w:val="auto"/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</w:pPr>
      <w:r w:rsidRPr="002B7356">
        <w:rPr>
          <w:rFonts w:ascii="Arial Narrow" w:eastAsia="MS Mincho" w:hAnsi="Arial Narrow" w:cs="Arial"/>
          <w:b/>
          <w:bCs/>
          <w:sz w:val="22"/>
          <w:szCs w:val="22"/>
          <w:lang w:eastAsia="ja-JP"/>
        </w:rPr>
        <w:t>SPOLOĆNĚ A ZÁVEREČNÉ USTANOVENIA</w:t>
      </w:r>
    </w:p>
    <w:p w:rsidR="00D95D91" w:rsidRPr="002B7356" w:rsidRDefault="00D95D91" w:rsidP="00D95D91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D95D91" w:rsidRPr="002B7356" w:rsidRDefault="00D95D91" w:rsidP="00D95D91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D95D91" w:rsidRPr="002B7356" w:rsidRDefault="00D95D91" w:rsidP="00D95D91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D95D91" w:rsidRPr="002B7356" w:rsidRDefault="00D95D91" w:rsidP="00D95D91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D95D91" w:rsidRPr="002B7356" w:rsidRDefault="00D95D91" w:rsidP="00D95D91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D95D91" w:rsidRPr="002B7356" w:rsidRDefault="00D95D91" w:rsidP="00D95D91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D95D91" w:rsidRPr="002B7356" w:rsidRDefault="00D95D91" w:rsidP="00D95D91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D95D91" w:rsidRPr="002B7356" w:rsidRDefault="00D95D91" w:rsidP="00D95D91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D95D91" w:rsidRPr="002B7356" w:rsidRDefault="00D95D91" w:rsidP="00D95D91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D95D91" w:rsidRPr="002B7356" w:rsidRDefault="00D95D91" w:rsidP="00D95D91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D95D91" w:rsidRPr="002B7356" w:rsidRDefault="00D95D91" w:rsidP="00D95D91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D95D91" w:rsidRPr="002B7356" w:rsidRDefault="00D95D91" w:rsidP="00D95D91">
      <w:pPr>
        <w:widowControl w:val="0"/>
        <w:numPr>
          <w:ilvl w:val="0"/>
          <w:numId w:val="27"/>
        </w:numPr>
        <w:overflowPunct/>
        <w:spacing w:line="264" w:lineRule="auto"/>
        <w:contextualSpacing/>
        <w:jc w:val="both"/>
        <w:textAlignment w:val="auto"/>
        <w:rPr>
          <w:rFonts w:ascii="Arial Narrow" w:eastAsia="MS Mincho" w:hAnsi="Arial Narrow" w:cs="Arial"/>
          <w:vanish/>
          <w:sz w:val="22"/>
          <w:szCs w:val="22"/>
          <w:lang w:eastAsia="ja-JP"/>
        </w:rPr>
      </w:pPr>
    </w:p>
    <w:p w:rsidR="00D95D91" w:rsidRPr="00096361" w:rsidRDefault="00D95D91" w:rsidP="00096361">
      <w:pPr>
        <w:pStyle w:val="Odsekzoznamu"/>
        <w:widowControl w:val="0"/>
        <w:numPr>
          <w:ilvl w:val="1"/>
          <w:numId w:val="32"/>
        </w:numPr>
        <w:overflowPunct/>
        <w:spacing w:line="264" w:lineRule="auto"/>
        <w:ind w:left="567" w:hanging="567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096361">
        <w:rPr>
          <w:rFonts w:ascii="Arial Narrow" w:eastAsia="MS Mincho" w:hAnsi="Arial Narrow" w:cs="Arial"/>
          <w:sz w:val="22"/>
          <w:szCs w:val="22"/>
          <w:lang w:eastAsia="ja-JP"/>
        </w:rPr>
        <w:t xml:space="preserve">Táto rámcová dohoda sa uzatvára na obdobie 48 mesiacov od nadobudnutia jej účinnosti resp. do vyčerpania maximálneho finančného limitu, ktorý je uvedený v bode 6.2 tejto rámcovej dohody. </w:t>
      </w:r>
    </w:p>
    <w:p w:rsidR="00D95D91" w:rsidRPr="007014F1" w:rsidRDefault="00D95D91" w:rsidP="00D95D91">
      <w:pPr>
        <w:widowControl w:val="0"/>
        <w:overflowPunct/>
        <w:spacing w:line="264" w:lineRule="auto"/>
        <w:ind w:left="567"/>
        <w:contextualSpacing/>
        <w:jc w:val="both"/>
        <w:textAlignment w:val="auto"/>
        <w:rPr>
          <w:rFonts w:ascii="Arial Narrow" w:hAnsi="Arial Narrow" w:cs="Arial"/>
          <w:sz w:val="8"/>
          <w:szCs w:val="8"/>
          <w:lang w:eastAsia="cs-CZ"/>
        </w:rPr>
      </w:pPr>
    </w:p>
    <w:p w:rsidR="00D95D91" w:rsidRPr="00096361" w:rsidRDefault="00D95D91" w:rsidP="00096361">
      <w:pPr>
        <w:pStyle w:val="Odsekzoznamu"/>
        <w:widowControl w:val="0"/>
        <w:numPr>
          <w:ilvl w:val="1"/>
          <w:numId w:val="32"/>
        </w:numPr>
        <w:overflowPunct/>
        <w:spacing w:line="264" w:lineRule="auto"/>
        <w:ind w:left="567" w:hanging="567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096361">
        <w:rPr>
          <w:rFonts w:ascii="Arial Narrow" w:eastAsia="MS Mincho" w:hAnsi="Arial Narrow" w:cs="Arial"/>
          <w:sz w:val="22"/>
          <w:szCs w:val="22"/>
          <w:lang w:eastAsia="ja-JP"/>
        </w:rPr>
        <w:t>Zmluvné strany sa dohodli, že Poskytovateľ nie je oprávnený jednostranne započítať akúkoľvek svoju pohľadávku voči pohľadávkam Objednávateľa.</w:t>
      </w:r>
    </w:p>
    <w:p w:rsidR="00D95D91" w:rsidRPr="007014F1" w:rsidRDefault="00D95D91" w:rsidP="00D95D91">
      <w:pPr>
        <w:widowControl w:val="0"/>
        <w:overflowPunct/>
        <w:spacing w:line="264" w:lineRule="auto"/>
        <w:ind w:left="567"/>
        <w:contextualSpacing/>
        <w:jc w:val="both"/>
        <w:textAlignment w:val="auto"/>
        <w:rPr>
          <w:rFonts w:ascii="Arial Narrow" w:hAnsi="Arial Narrow" w:cs="Arial"/>
          <w:sz w:val="8"/>
          <w:szCs w:val="8"/>
          <w:lang w:eastAsia="cs-CZ"/>
        </w:rPr>
      </w:pPr>
    </w:p>
    <w:p w:rsidR="00D95D91" w:rsidRPr="002B7356" w:rsidRDefault="00D95D91" w:rsidP="00096361">
      <w:pPr>
        <w:widowControl w:val="0"/>
        <w:numPr>
          <w:ilvl w:val="1"/>
          <w:numId w:val="32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Ak ktorékoľvek z ustanovení tejto rámcovej dohody bude považované za nezákonné, neplatné alebo nevykonateľné (celkom alebo z časti) podľa akejkoľvek právnej normy, pravidla alebo na inom základe, také ustanovenie (alebo jeho časť) nebude v rozsahu, ktorý je neplatný tvoriť časť tejto rámcovej dohody, avšak zákonnosť, platnosť a vykonateľnosť zvyšných ustanovení tejto rámcovej dohody zostane nedotknutá.</w:t>
      </w:r>
    </w:p>
    <w:p w:rsidR="00D95D91" w:rsidRPr="007014F1" w:rsidRDefault="00D95D91" w:rsidP="00D95D91">
      <w:pPr>
        <w:ind w:left="720"/>
        <w:contextualSpacing/>
        <w:textAlignment w:val="auto"/>
        <w:rPr>
          <w:rFonts w:ascii="Arial Narrow" w:hAnsi="Arial Narrow" w:cs="Arial"/>
          <w:sz w:val="8"/>
          <w:szCs w:val="8"/>
          <w:lang w:eastAsia="cs-CZ"/>
        </w:rPr>
      </w:pPr>
    </w:p>
    <w:p w:rsidR="00D95D91" w:rsidRPr="007014F1" w:rsidRDefault="00D95D91" w:rsidP="00096361">
      <w:pPr>
        <w:widowControl w:val="0"/>
        <w:numPr>
          <w:ilvl w:val="1"/>
          <w:numId w:val="32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Zmluvné strany sa dohodli, že pohľadávky vyplývajúce z tejto rámcovej dohody môžu byť postúpené na tretie osoby len s predchádzajúcim písomným súhlasom dlžníka</w:t>
      </w:r>
    </w:p>
    <w:p w:rsidR="00D95D91" w:rsidRPr="007014F1" w:rsidRDefault="00D95D91" w:rsidP="00D95D91">
      <w:pPr>
        <w:widowControl w:val="0"/>
        <w:overflowPunct/>
        <w:spacing w:line="264" w:lineRule="auto"/>
        <w:ind w:left="567"/>
        <w:contextualSpacing/>
        <w:jc w:val="both"/>
        <w:textAlignment w:val="auto"/>
        <w:rPr>
          <w:rFonts w:ascii="Arial Narrow" w:hAnsi="Arial Narrow" w:cs="Arial"/>
          <w:sz w:val="10"/>
          <w:szCs w:val="10"/>
          <w:lang w:eastAsia="cs-CZ"/>
        </w:rPr>
      </w:pPr>
    </w:p>
    <w:p w:rsidR="00D95D91" w:rsidRDefault="00D95D91" w:rsidP="00096361">
      <w:pPr>
        <w:widowControl w:val="0"/>
        <w:numPr>
          <w:ilvl w:val="1"/>
          <w:numId w:val="32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>Objednávateľ si vyhradzuje právo doplniť alebo zrušiť miesta poskytovania služby formou dodatku k RD.</w:t>
      </w:r>
    </w:p>
    <w:p w:rsidR="00D95D91" w:rsidRPr="007014F1" w:rsidRDefault="00D95D91" w:rsidP="00D95D91">
      <w:pPr>
        <w:widowControl w:val="0"/>
        <w:overflowPunct/>
        <w:spacing w:line="264" w:lineRule="auto"/>
        <w:ind w:left="567"/>
        <w:contextualSpacing/>
        <w:jc w:val="both"/>
        <w:textAlignment w:val="auto"/>
        <w:rPr>
          <w:rFonts w:ascii="Arial Narrow" w:hAnsi="Arial Narrow" w:cs="Arial"/>
          <w:sz w:val="8"/>
          <w:szCs w:val="8"/>
          <w:lang w:eastAsia="cs-CZ"/>
        </w:rPr>
      </w:pPr>
    </w:p>
    <w:p w:rsidR="00D95D91" w:rsidRPr="007014F1" w:rsidRDefault="00D95D91" w:rsidP="00096361">
      <w:pPr>
        <w:widowControl w:val="0"/>
        <w:numPr>
          <w:ilvl w:val="1"/>
          <w:numId w:val="32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Táto rámcová dohoda môže byť doplnená alebo menená len písomnými, očíslovanými a zmluvnými stranami podpísanými dodatkami k tejto rámcovej dohode.</w:t>
      </w:r>
    </w:p>
    <w:p w:rsidR="00D95D91" w:rsidRPr="007014F1" w:rsidRDefault="00D95D91" w:rsidP="00D95D91">
      <w:pPr>
        <w:ind w:left="720"/>
        <w:contextualSpacing/>
        <w:textAlignment w:val="auto"/>
        <w:rPr>
          <w:rFonts w:ascii="Arial Narrow" w:hAnsi="Arial Narrow" w:cs="Arial"/>
          <w:sz w:val="8"/>
          <w:szCs w:val="8"/>
          <w:lang w:eastAsia="cs-CZ"/>
        </w:rPr>
      </w:pPr>
    </w:p>
    <w:p w:rsidR="00D95D91" w:rsidRPr="002B7356" w:rsidRDefault="00D95D91" w:rsidP="00096361">
      <w:pPr>
        <w:widowControl w:val="0"/>
        <w:numPr>
          <w:ilvl w:val="1"/>
          <w:numId w:val="32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Právne vzťahy touto rámcovou dohodou vyslovene neupravené sa riadia príslušnými ustanoveniami Obchodného zákonníka a zákona č. 314/2015 Z. z. a ostatnými všeobecne záväznými právnymi predpismi platnými na území Slovenskej republiky.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ab/>
      </w:r>
    </w:p>
    <w:p w:rsidR="00D95D91" w:rsidRPr="007014F1" w:rsidRDefault="00D95D91" w:rsidP="00D95D91">
      <w:pPr>
        <w:ind w:left="720"/>
        <w:contextualSpacing/>
        <w:textAlignment w:val="auto"/>
        <w:rPr>
          <w:rFonts w:ascii="Arial Narrow" w:hAnsi="Arial Narrow" w:cs="Arial"/>
          <w:sz w:val="8"/>
          <w:szCs w:val="8"/>
          <w:lang w:eastAsia="cs-CZ"/>
        </w:rPr>
      </w:pPr>
    </w:p>
    <w:p w:rsidR="00D95D91" w:rsidRPr="003B0D22" w:rsidRDefault="00D95D91" w:rsidP="00096361">
      <w:pPr>
        <w:widowControl w:val="0"/>
        <w:numPr>
          <w:ilvl w:val="1"/>
          <w:numId w:val="32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lastRenderedPageBreak/>
        <w:t>Zmluvné strany sa dohodli, že prípadné spory vyplývajúce z plnenia tejto rámcovej dohody budú riešiť  najprv dohodou alebo zmierom. Ak nedôjde k dohode, bude vec riešiť vecne a miestne príslušný súd Slovenskej republiky.</w:t>
      </w:r>
      <w:r>
        <w:rPr>
          <w:rFonts w:ascii="Arial Narrow" w:eastAsia="MS Mincho" w:hAnsi="Arial Narrow" w:cs="Arial"/>
          <w:sz w:val="22"/>
          <w:szCs w:val="22"/>
          <w:lang w:eastAsia="ja-JP"/>
        </w:rPr>
        <w:t xml:space="preserve">  </w:t>
      </w:r>
    </w:p>
    <w:p w:rsidR="00D95D91" w:rsidRPr="007014F1" w:rsidRDefault="00D95D91" w:rsidP="00D95D91">
      <w:pPr>
        <w:contextualSpacing/>
        <w:textAlignment w:val="auto"/>
        <w:rPr>
          <w:rFonts w:ascii="Arial Narrow" w:hAnsi="Arial Narrow" w:cs="Arial"/>
          <w:sz w:val="8"/>
          <w:szCs w:val="8"/>
          <w:lang w:eastAsia="cs-CZ"/>
        </w:rPr>
      </w:pPr>
    </w:p>
    <w:p w:rsidR="00D95D91" w:rsidRPr="002B7356" w:rsidRDefault="00D95D91" w:rsidP="00096361">
      <w:pPr>
        <w:widowControl w:val="0"/>
        <w:numPr>
          <w:ilvl w:val="1"/>
          <w:numId w:val="32"/>
        </w:numPr>
        <w:overflowPunct/>
        <w:spacing w:line="264" w:lineRule="auto"/>
        <w:ind w:left="567" w:hanging="567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Táto rámcová dohoda má nasledujúce prílohy:</w:t>
      </w:r>
    </w:p>
    <w:p w:rsidR="00D95D91" w:rsidRPr="002B7356" w:rsidRDefault="00D95D91" w:rsidP="00096361">
      <w:pPr>
        <w:widowControl w:val="0"/>
        <w:numPr>
          <w:ilvl w:val="2"/>
          <w:numId w:val="32"/>
        </w:numPr>
        <w:overflowPunct/>
        <w:spacing w:line="264" w:lineRule="auto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Príloha č. 1 - Opis predmetu zákazky</w:t>
      </w:r>
    </w:p>
    <w:p w:rsidR="00D95D91" w:rsidRPr="002B7356" w:rsidRDefault="00D95D91" w:rsidP="00096361">
      <w:pPr>
        <w:widowControl w:val="0"/>
        <w:numPr>
          <w:ilvl w:val="2"/>
          <w:numId w:val="32"/>
        </w:numPr>
        <w:overflowPunct/>
        <w:spacing w:line="264" w:lineRule="auto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Príloha č. 2 - Štruktúrovaný rozpočet ceny rámcovej dohody.</w:t>
      </w:r>
    </w:p>
    <w:p w:rsidR="00D95D91" w:rsidRPr="002B7356" w:rsidRDefault="00D95D91" w:rsidP="00096361">
      <w:pPr>
        <w:widowControl w:val="0"/>
        <w:numPr>
          <w:ilvl w:val="2"/>
          <w:numId w:val="32"/>
        </w:numPr>
        <w:overflowPunct/>
        <w:spacing w:line="264" w:lineRule="auto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hAnsi="Arial Narrow" w:cs="Arial Narrow"/>
          <w:sz w:val="22"/>
          <w:szCs w:val="22"/>
          <w:lang w:eastAsia="en-US"/>
        </w:rPr>
        <w:t>Príloha č. 3 - Zoznam subdodávateľov.</w:t>
      </w:r>
    </w:p>
    <w:p w:rsidR="00D95D91" w:rsidRPr="002B7356" w:rsidRDefault="00D95D91" w:rsidP="00096361">
      <w:pPr>
        <w:widowControl w:val="0"/>
        <w:numPr>
          <w:ilvl w:val="2"/>
          <w:numId w:val="32"/>
        </w:numPr>
        <w:overflowPunct/>
        <w:spacing w:line="264" w:lineRule="auto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hAnsi="Arial Narrow" w:cs="Arial"/>
          <w:sz w:val="22"/>
          <w:szCs w:val="22"/>
          <w:lang w:eastAsia="cs-CZ"/>
        </w:rPr>
        <w:t xml:space="preserve">Príloha č. 4 - </w:t>
      </w:r>
      <w:r w:rsidRPr="002B7356">
        <w:rPr>
          <w:rFonts w:ascii="Arial Narrow" w:hAnsi="Arial Narrow"/>
          <w:sz w:val="22"/>
          <w:szCs w:val="22"/>
          <w:lang w:val="x-none"/>
        </w:rPr>
        <w:t xml:space="preserve">Úradne overená kópia poistnej zmluvy alebo potvrdenie príslušnej poisťovne o poistení </w:t>
      </w:r>
      <w:r>
        <w:rPr>
          <w:rFonts w:ascii="Arial Narrow" w:hAnsi="Arial Narrow"/>
          <w:sz w:val="22"/>
          <w:szCs w:val="22"/>
        </w:rPr>
        <w:t xml:space="preserve">  </w:t>
      </w:r>
    </w:p>
    <w:p w:rsidR="00D95D91" w:rsidRPr="002B7356" w:rsidRDefault="00D95D91" w:rsidP="00D95D91">
      <w:pPr>
        <w:widowControl w:val="0"/>
        <w:overflowPunct/>
        <w:spacing w:line="264" w:lineRule="auto"/>
        <w:ind w:left="1224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/>
          <w:sz w:val="22"/>
          <w:szCs w:val="22"/>
        </w:rPr>
        <w:t xml:space="preserve">            </w:t>
      </w:r>
      <w:r w:rsidRPr="002B7356">
        <w:rPr>
          <w:rFonts w:ascii="Arial Narrow" w:hAnsi="Arial Narrow"/>
          <w:sz w:val="22"/>
          <w:szCs w:val="22"/>
          <w:lang w:val="x-none"/>
        </w:rPr>
        <w:t>za škodu spôsobenú podnikaním</w:t>
      </w:r>
      <w:r w:rsidRPr="002B7356">
        <w:rPr>
          <w:rFonts w:ascii="Arial Narrow" w:hAnsi="Arial Narrow"/>
          <w:sz w:val="22"/>
          <w:szCs w:val="22"/>
        </w:rPr>
        <w:t>.</w:t>
      </w:r>
    </w:p>
    <w:p w:rsidR="00D95D91" w:rsidRPr="002B7356" w:rsidRDefault="00D95D91" w:rsidP="00D95D91">
      <w:pPr>
        <w:widowControl w:val="0"/>
        <w:overflowPunct/>
        <w:spacing w:line="264" w:lineRule="auto"/>
        <w:ind w:left="1224"/>
        <w:contextualSpacing/>
        <w:jc w:val="both"/>
        <w:textAlignment w:val="auto"/>
        <w:rPr>
          <w:rFonts w:ascii="Arial Narrow" w:hAnsi="Arial Narrow" w:cs="Arial"/>
          <w:b/>
          <w:sz w:val="6"/>
          <w:szCs w:val="6"/>
          <w:lang w:eastAsia="cs-CZ"/>
        </w:rPr>
      </w:pPr>
    </w:p>
    <w:p w:rsidR="00D95D91" w:rsidRPr="002B7356" w:rsidRDefault="00D95D91" w:rsidP="00096361">
      <w:pPr>
        <w:widowControl w:val="0"/>
        <w:numPr>
          <w:ilvl w:val="1"/>
          <w:numId w:val="32"/>
        </w:numPr>
        <w:overflowPunct/>
        <w:spacing w:line="264" w:lineRule="auto"/>
        <w:ind w:hanging="792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Táto rámcová dohoda je vyhotovená v piatich (5) vyhotoveniach s platnosťou originálu v slovenskom jazyku.  Dve (2) vyhotovenia </w:t>
      </w:r>
      <w:proofErr w:type="spellStart"/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obdrží</w:t>
      </w:r>
      <w:proofErr w:type="spellEnd"/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Poskytovateľ a tri (3) vyhotovenia </w:t>
      </w:r>
      <w:proofErr w:type="spellStart"/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obdrží</w:t>
      </w:r>
      <w:proofErr w:type="spellEnd"/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Objednávateľ.</w:t>
      </w:r>
    </w:p>
    <w:p w:rsidR="00D95D91" w:rsidRPr="002B7356" w:rsidRDefault="00D95D91" w:rsidP="00D95D91">
      <w:pPr>
        <w:widowControl w:val="0"/>
        <w:overflowPunct/>
        <w:spacing w:line="264" w:lineRule="auto"/>
        <w:ind w:left="792" w:hanging="792"/>
        <w:contextualSpacing/>
        <w:jc w:val="both"/>
        <w:textAlignment w:val="auto"/>
        <w:rPr>
          <w:rFonts w:ascii="Arial Narrow" w:hAnsi="Arial Narrow" w:cs="Arial"/>
          <w:sz w:val="6"/>
          <w:szCs w:val="6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 </w:t>
      </w:r>
    </w:p>
    <w:p w:rsidR="00D95D91" w:rsidRPr="002B7356" w:rsidRDefault="00D95D91" w:rsidP="00096361">
      <w:pPr>
        <w:widowControl w:val="0"/>
        <w:numPr>
          <w:ilvl w:val="1"/>
          <w:numId w:val="32"/>
        </w:numPr>
        <w:overflowPunct/>
        <w:spacing w:line="264" w:lineRule="auto"/>
        <w:ind w:hanging="792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 xml:space="preserve">Táto rámcová dohoda nadobúda platnosť dňom jej podpisu obidvoma zmluvnými stranami a účinnosť dňom nasledujúcim po dni jej zverejnenia v Centrálnom registri zmlúv. </w:t>
      </w:r>
    </w:p>
    <w:p w:rsidR="00D95D91" w:rsidRPr="002B7356" w:rsidRDefault="00D95D91" w:rsidP="00D95D91">
      <w:pPr>
        <w:ind w:left="720" w:hanging="792"/>
        <w:contextualSpacing/>
        <w:textAlignment w:val="auto"/>
        <w:rPr>
          <w:rFonts w:ascii="Arial Narrow" w:eastAsia="MS Mincho" w:hAnsi="Arial Narrow" w:cs="Arial"/>
          <w:sz w:val="6"/>
          <w:szCs w:val="6"/>
          <w:lang w:eastAsia="ja-JP"/>
        </w:rPr>
      </w:pPr>
    </w:p>
    <w:p w:rsidR="00D95D91" w:rsidRPr="002B7356" w:rsidRDefault="00D95D91" w:rsidP="00096361">
      <w:pPr>
        <w:widowControl w:val="0"/>
        <w:numPr>
          <w:ilvl w:val="1"/>
          <w:numId w:val="32"/>
        </w:numPr>
        <w:overflowPunct/>
        <w:spacing w:line="264" w:lineRule="auto"/>
        <w:ind w:hanging="792"/>
        <w:contextualSpacing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B7356">
        <w:rPr>
          <w:rFonts w:ascii="Arial Narrow" w:eastAsia="MS Mincho" w:hAnsi="Arial Narrow" w:cs="Arial"/>
          <w:sz w:val="22"/>
          <w:szCs w:val="22"/>
          <w:lang w:eastAsia="ja-JP"/>
        </w:rPr>
        <w:t>Zmluvné strany vyhlasujú, že vôľa prejavená v tejto rámcovej dohode je slobodná, vážna, bez omylu  v osobe  alebo  predmete  tejto rámcovej dohody  a že túto rámcovú dohodu neuzavreli ani v tiesni ani za nápadne nevýhodných podmienok, čo potvrdzujú jej podpisom.</w:t>
      </w:r>
    </w:p>
    <w:p w:rsidR="00D95D91" w:rsidRPr="002B7356" w:rsidRDefault="00D95D91" w:rsidP="00D95D91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D95D91" w:rsidRPr="002B7356" w:rsidRDefault="00D95D91" w:rsidP="00D95D91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4"/>
          <w:szCs w:val="24"/>
          <w:lang w:eastAsia="cs-CZ"/>
        </w:rPr>
      </w:pPr>
    </w:p>
    <w:p w:rsidR="00D95D91" w:rsidRPr="002B7356" w:rsidRDefault="00D95D91" w:rsidP="00D95D91">
      <w:pPr>
        <w:overflowPunct/>
        <w:autoSpaceDE/>
        <w:adjustRightInd/>
        <w:jc w:val="both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V Bratislave, dňa: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V [●], dňa: [●]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Za objednávateľa: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Za poskytovateľa: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36"/>
          <w:szCs w:val="36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>..................................................................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  <w:t>..................................................................</w:t>
      </w:r>
    </w:p>
    <w:p w:rsidR="00D95D91" w:rsidRPr="002B7356" w:rsidRDefault="00D95D91" w:rsidP="00D95D91">
      <w:pPr>
        <w:overflowPunct/>
        <w:autoSpaceDE/>
        <w:adjustRightInd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 xml:space="preserve"> </w:t>
      </w:r>
      <w:r w:rsidRPr="002B7356">
        <w:rPr>
          <w:rFonts w:ascii="Arial Narrow" w:eastAsia="Calibri" w:hAnsi="Arial Narrow" w:cs="Arial"/>
          <w:sz w:val="22"/>
          <w:szCs w:val="22"/>
          <w:lang w:eastAsia="en-US"/>
        </w:rPr>
        <w:tab/>
      </w:r>
    </w:p>
    <w:p w:rsidR="00D95D91" w:rsidRPr="002B7356" w:rsidRDefault="00D95D91" w:rsidP="00D95D91">
      <w:pPr>
        <w:overflowPunct/>
        <w:autoSpaceDE/>
        <w:adjustRightInd/>
        <w:jc w:val="right"/>
        <w:textAlignment w:val="auto"/>
        <w:rPr>
          <w:rFonts w:ascii="Arial Narrow" w:hAnsi="Arial Narrow" w:cs="Arial"/>
          <w:lang w:eastAsia="cs-CZ"/>
        </w:rPr>
      </w:pPr>
    </w:p>
    <w:p w:rsidR="00D95D91" w:rsidRPr="002B7356" w:rsidRDefault="00D95D91" w:rsidP="00D95D91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B7356" w:rsidRDefault="00D95D91" w:rsidP="00D95D91">
      <w:pPr>
        <w:overflowPunct/>
        <w:autoSpaceDE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23D52" w:rsidRDefault="00D95D91" w:rsidP="00D95D91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23D52" w:rsidRDefault="00D95D91" w:rsidP="00D95D91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23D52" w:rsidRDefault="00D95D91" w:rsidP="00D95D91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23D52" w:rsidRDefault="00D95D91" w:rsidP="00D95D91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23D52" w:rsidRDefault="00D95D91" w:rsidP="00D95D91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23D52" w:rsidRDefault="00D95D91" w:rsidP="00D95D91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23D52" w:rsidRDefault="00D95D91" w:rsidP="00D95D91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23D52" w:rsidRDefault="00D95D91" w:rsidP="00D95D91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23D52" w:rsidRDefault="00D95D91" w:rsidP="00D95D91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Pr="00223D52" w:rsidRDefault="00D95D91" w:rsidP="00D95D91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Default="00D95D91" w:rsidP="00D95D91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Default="00D95D91" w:rsidP="00D95D91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Default="00D95D91" w:rsidP="00D95D91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Default="00D95D91" w:rsidP="00D95D91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Default="00D95D91" w:rsidP="00D95D91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D95D91" w:rsidRDefault="00D95D91" w:rsidP="00D95D91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 w:cs="Arial"/>
          <w:sz w:val="22"/>
          <w:szCs w:val="22"/>
          <w:lang w:eastAsia="en-US"/>
        </w:rPr>
      </w:pPr>
    </w:p>
    <w:p w:rsidR="00C63571" w:rsidRPr="00833D90" w:rsidRDefault="0039614F" w:rsidP="00356099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</w:pPr>
    </w:p>
    <w:sectPr w:rsidR="00C63571" w:rsidRPr="00833D90" w:rsidSect="00356099">
      <w:headerReference w:type="default" r:id="rId8"/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4F" w:rsidRDefault="0039614F" w:rsidP="0007294A">
      <w:r>
        <w:separator/>
      </w:r>
    </w:p>
  </w:endnote>
  <w:endnote w:type="continuationSeparator" w:id="0">
    <w:p w:rsidR="0039614F" w:rsidRDefault="0039614F" w:rsidP="0007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7294A" w:rsidRPr="00223D52" w:rsidRDefault="0007294A" w:rsidP="0007294A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Súťažné podklady  „Upratovacie a čistiace služby</w:t>
    </w:r>
    <w:r w:rsidR="00984CD2">
      <w:rPr>
        <w:rFonts w:ascii="Arial Narrow" w:hAnsi="Arial Narrow" w:cs="Arial"/>
        <w:i/>
        <w:color w:val="808080"/>
        <w:lang w:eastAsia="cs-CZ"/>
      </w:rPr>
      <w:t xml:space="preserve"> pre Banskobystrický kraj</w:t>
    </w:r>
    <w:r w:rsidRPr="00223D52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096361">
      <w:rPr>
        <w:rFonts w:ascii="Arial Narrow" w:hAnsi="Arial Narrow" w:cs="Arial"/>
        <w:noProof/>
        <w:color w:val="000000"/>
        <w:sz w:val="22"/>
        <w:szCs w:val="22"/>
        <w:lang w:eastAsia="cs-CZ"/>
      </w:rPr>
      <w:t>8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096361">
      <w:rPr>
        <w:rFonts w:ascii="Arial Narrow" w:hAnsi="Arial Narrow" w:cs="Arial"/>
        <w:noProof/>
        <w:color w:val="000000"/>
        <w:sz w:val="22"/>
        <w:szCs w:val="22"/>
        <w:lang w:eastAsia="cs-CZ"/>
      </w:rPr>
      <w:t>8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4F" w:rsidRDefault="0039614F" w:rsidP="0007294A">
      <w:r>
        <w:separator/>
      </w:r>
    </w:p>
  </w:footnote>
  <w:footnote w:type="continuationSeparator" w:id="0">
    <w:p w:rsidR="0039614F" w:rsidRDefault="0039614F" w:rsidP="0007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 w:rsidRPr="00223D52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60A6842F" wp14:editId="6F29E679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7F19"/>
    <w:multiLevelType w:val="multilevel"/>
    <w:tmpl w:val="4B021FAC"/>
    <w:lvl w:ilvl="0">
      <w:start w:val="10"/>
      <w:numFmt w:val="decimal"/>
      <w:lvlText w:val="%1."/>
      <w:lvlJc w:val="left"/>
      <w:pPr>
        <w:ind w:left="405" w:hanging="405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>
    <w:nsid w:val="0B6A00C3"/>
    <w:multiLevelType w:val="multilevel"/>
    <w:tmpl w:val="905A30A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BA01C07"/>
    <w:multiLevelType w:val="multilevel"/>
    <w:tmpl w:val="440AA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0D59450B"/>
    <w:multiLevelType w:val="multilevel"/>
    <w:tmpl w:val="1AE643E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>
    <w:nsid w:val="0F74037E"/>
    <w:multiLevelType w:val="multilevel"/>
    <w:tmpl w:val="68B084EC"/>
    <w:lvl w:ilvl="0">
      <w:start w:val="12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Calibri" w:hint="default"/>
      </w:rPr>
    </w:lvl>
  </w:abstractNum>
  <w:abstractNum w:abstractNumId="5">
    <w:nsid w:val="214477D3"/>
    <w:multiLevelType w:val="multilevel"/>
    <w:tmpl w:val="6862E8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5BA7EBD"/>
    <w:multiLevelType w:val="hybridMultilevel"/>
    <w:tmpl w:val="2CB8F9AA"/>
    <w:lvl w:ilvl="0" w:tplc="94C4AC14">
      <w:start w:val="1"/>
      <w:numFmt w:val="lowerRoman"/>
      <w:lvlText w:val="%1."/>
      <w:lvlJc w:val="right"/>
      <w:pPr>
        <w:ind w:left="108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6153DF8"/>
    <w:multiLevelType w:val="multilevel"/>
    <w:tmpl w:val="07A6B3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EEB238C"/>
    <w:multiLevelType w:val="multilevel"/>
    <w:tmpl w:val="EDF44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2F673C5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1AF464C"/>
    <w:multiLevelType w:val="multilevel"/>
    <w:tmpl w:val="14205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4CE097A"/>
    <w:multiLevelType w:val="multilevel"/>
    <w:tmpl w:val="6F3E0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362E4F3A"/>
    <w:multiLevelType w:val="multilevel"/>
    <w:tmpl w:val="534AC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4023404C"/>
    <w:multiLevelType w:val="multilevel"/>
    <w:tmpl w:val="BA70D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5AAA7497"/>
    <w:multiLevelType w:val="multilevel"/>
    <w:tmpl w:val="1CCAFC56"/>
    <w:lvl w:ilvl="0">
      <w:start w:val="1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0" w:hanging="1440"/>
      </w:pPr>
      <w:rPr>
        <w:rFonts w:hint="default"/>
      </w:rPr>
    </w:lvl>
  </w:abstractNum>
  <w:abstractNum w:abstractNumId="15">
    <w:nsid w:val="5FAD449C"/>
    <w:multiLevelType w:val="multilevel"/>
    <w:tmpl w:val="C16CC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641F50C0"/>
    <w:multiLevelType w:val="multilevel"/>
    <w:tmpl w:val="1BF258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7">
    <w:nsid w:val="69547C24"/>
    <w:multiLevelType w:val="multilevel"/>
    <w:tmpl w:val="A0C4F40E"/>
    <w:lvl w:ilvl="0">
      <w:start w:val="13"/>
      <w:numFmt w:val="decimal"/>
      <w:lvlText w:val="%1"/>
      <w:lvlJc w:val="left"/>
      <w:pPr>
        <w:ind w:left="360" w:hanging="360"/>
      </w:pPr>
      <w:rPr>
        <w:rFonts w:eastAsia="MS Mincho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MS Mincho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MS Mincho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MS Mincho" w:hint="default"/>
      </w:rPr>
    </w:lvl>
  </w:abstractNum>
  <w:abstractNum w:abstractNumId="18">
    <w:nsid w:val="6D8A07C9"/>
    <w:multiLevelType w:val="multilevel"/>
    <w:tmpl w:val="55FC3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70455F8F"/>
    <w:multiLevelType w:val="multilevel"/>
    <w:tmpl w:val="54D87D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719D719E"/>
    <w:multiLevelType w:val="multilevel"/>
    <w:tmpl w:val="18C47C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72C3650E"/>
    <w:multiLevelType w:val="multilevel"/>
    <w:tmpl w:val="AEB026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76875E1A"/>
    <w:multiLevelType w:val="multilevel"/>
    <w:tmpl w:val="9E627FC2"/>
    <w:lvl w:ilvl="0">
      <w:start w:val="12"/>
      <w:numFmt w:val="decimal"/>
      <w:lvlText w:val="%1."/>
      <w:lvlJc w:val="left"/>
      <w:pPr>
        <w:ind w:left="405" w:hanging="405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hint="default"/>
      </w:rPr>
    </w:lvl>
  </w:abstractNum>
  <w:abstractNum w:abstractNumId="23">
    <w:nsid w:val="7D946311"/>
    <w:multiLevelType w:val="multilevel"/>
    <w:tmpl w:val="A8AC7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</w:num>
  <w:num w:numId="3">
    <w:abstractNumId w:val="18"/>
  </w:num>
  <w:num w:numId="4">
    <w:abstractNumId w:val="2"/>
  </w:num>
  <w:num w:numId="5">
    <w:abstractNumId w:val="10"/>
  </w:num>
  <w:num w:numId="6">
    <w:abstractNumId w:val="7"/>
  </w:num>
  <w:num w:numId="7">
    <w:abstractNumId w:val="23"/>
  </w:num>
  <w:num w:numId="8">
    <w:abstractNumId w:val="8"/>
  </w:num>
  <w:num w:numId="9">
    <w:abstractNumId w:val="11"/>
  </w:num>
  <w:num w:numId="10">
    <w:abstractNumId w:val="13"/>
  </w:num>
  <w:num w:numId="11">
    <w:abstractNumId w:val="19"/>
  </w:num>
  <w:num w:numId="12">
    <w:abstractNumId w:val="5"/>
  </w:num>
  <w:num w:numId="13">
    <w:abstractNumId w:val="0"/>
  </w:num>
  <w:num w:numId="14">
    <w:abstractNumId w:val="15"/>
  </w:num>
  <w:num w:numId="15">
    <w:abstractNumId w:val="16"/>
  </w:num>
  <w:num w:numId="16">
    <w:abstractNumId w:val="20"/>
  </w:num>
  <w:num w:numId="17">
    <w:abstractNumId w:val="24"/>
  </w:num>
  <w:num w:numId="18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22"/>
  </w:num>
  <w:num w:numId="30">
    <w:abstractNumId w:val="4"/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4A"/>
    <w:rsid w:val="00057BB0"/>
    <w:rsid w:val="0007294A"/>
    <w:rsid w:val="00096361"/>
    <w:rsid w:val="00356099"/>
    <w:rsid w:val="0039614F"/>
    <w:rsid w:val="004A2640"/>
    <w:rsid w:val="00550ED1"/>
    <w:rsid w:val="006E0C5A"/>
    <w:rsid w:val="007B6332"/>
    <w:rsid w:val="007C26D4"/>
    <w:rsid w:val="008246A2"/>
    <w:rsid w:val="00833D90"/>
    <w:rsid w:val="00850FEC"/>
    <w:rsid w:val="008E54C9"/>
    <w:rsid w:val="00984CD2"/>
    <w:rsid w:val="009F4369"/>
    <w:rsid w:val="00AD7901"/>
    <w:rsid w:val="00B57F13"/>
    <w:rsid w:val="00CA080D"/>
    <w:rsid w:val="00D95D91"/>
    <w:rsid w:val="00DA0048"/>
    <w:rsid w:val="00F07769"/>
    <w:rsid w:val="00F4685C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6D4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D95D91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D95D91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6D4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D95D91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D95D91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3477</Words>
  <Characters>19819</Characters>
  <Application>Microsoft Office Word</Application>
  <DocSecurity>0</DocSecurity>
  <Lines>165</Lines>
  <Paragraphs>46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cp:lastPrinted>2019-03-29T08:27:00Z</cp:lastPrinted>
  <dcterms:created xsi:type="dcterms:W3CDTF">2019-06-03T07:23:00Z</dcterms:created>
  <dcterms:modified xsi:type="dcterms:W3CDTF">2019-06-03T07:42:00Z</dcterms:modified>
</cp:coreProperties>
</file>