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C03E7" w14:textId="5E927C4A" w:rsidR="00000E4F" w:rsidRPr="00B50EA8" w:rsidRDefault="00A20DA4" w:rsidP="00000E4F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 w:rsidR="00000E4F" w:rsidRPr="00B50EA8">
        <w:rPr>
          <w:rFonts w:ascii="Arial Narrow" w:hAnsi="Arial Narrow"/>
          <w:b/>
        </w:rPr>
        <w:t>. časť zákazky</w:t>
      </w:r>
      <w:r w:rsidR="00E43F83" w:rsidRPr="00B50EA8">
        <w:rPr>
          <w:rFonts w:ascii="Arial Narrow" w:hAnsi="Arial Narrow"/>
          <w:b/>
        </w:rPr>
        <w:t xml:space="preserve"> </w:t>
      </w:r>
      <w:r w:rsidR="00000E4F" w:rsidRPr="00B50EA8">
        <w:rPr>
          <w:rFonts w:ascii="Arial Narrow" w:hAnsi="Arial Narrow"/>
          <w:b/>
        </w:rPr>
        <w:t>-</w:t>
      </w:r>
      <w:r w:rsidR="00B27120" w:rsidRPr="00B50EA8">
        <w:rPr>
          <w:rFonts w:ascii="Arial Narrow" w:hAnsi="Arial Narrow"/>
          <w:b/>
        </w:rPr>
        <w:t xml:space="preserve"> </w:t>
      </w:r>
      <w:r w:rsidR="00AD5149" w:rsidRPr="00B50EA8">
        <w:rPr>
          <w:rFonts w:ascii="Arial Narrow" w:hAnsi="Arial Narrow"/>
          <w:b/>
        </w:rPr>
        <w:t>Diaľkovo ovládané pyrote</w:t>
      </w:r>
      <w:r>
        <w:rPr>
          <w:rFonts w:ascii="Arial Narrow" w:hAnsi="Arial Narrow"/>
          <w:b/>
        </w:rPr>
        <w:t>chnické manipulátory kategórie 2</w:t>
      </w:r>
    </w:p>
    <w:p w14:paraId="2D695BE6" w14:textId="77777777" w:rsidR="00C52D1F" w:rsidRPr="00AC5D4E" w:rsidRDefault="00C52D1F" w:rsidP="00C52D1F">
      <w:pPr>
        <w:pStyle w:val="Nadpis1"/>
        <w:spacing w:before="360"/>
        <w:ind w:left="567" w:hanging="567"/>
        <w:rPr>
          <w:sz w:val="24"/>
        </w:rPr>
      </w:pPr>
      <w:r w:rsidRPr="00AC5D4E">
        <w:rPr>
          <w:sz w:val="24"/>
        </w:rPr>
        <w:t>1</w:t>
      </w:r>
      <w:r w:rsidRPr="00AC5D4E">
        <w:rPr>
          <w:sz w:val="24"/>
        </w:rPr>
        <w:tab/>
        <w:t>Predmet zákazky</w:t>
      </w:r>
    </w:p>
    <w:p w14:paraId="1AB09624" w14:textId="77777777" w:rsidR="00932E81" w:rsidRDefault="00932E81" w:rsidP="00932E81">
      <w:pPr>
        <w:spacing w:after="0"/>
        <w:jc w:val="both"/>
        <w:rPr>
          <w:rFonts w:ascii="Arial Narrow" w:hAnsi="Arial Narrow"/>
        </w:rPr>
      </w:pPr>
    </w:p>
    <w:p w14:paraId="037CAFCF" w14:textId="33094473" w:rsidR="007914E9" w:rsidRDefault="00636A45" w:rsidP="000962F2">
      <w:pPr>
        <w:spacing w:after="0"/>
        <w:ind w:left="567" w:hanging="567"/>
        <w:jc w:val="both"/>
        <w:rPr>
          <w:rFonts w:ascii="Arial Narrow" w:hAnsi="Arial Narrow"/>
        </w:rPr>
      </w:pPr>
      <w:r w:rsidRPr="00075AFF">
        <w:rPr>
          <w:rFonts w:ascii="Arial Narrow" w:hAnsi="Arial Narrow"/>
        </w:rPr>
        <w:t>1.1</w:t>
      </w:r>
      <w:r w:rsidRPr="00075AFF">
        <w:rPr>
          <w:rFonts w:ascii="Arial Narrow" w:hAnsi="Arial Narrow"/>
        </w:rPr>
        <w:tab/>
      </w:r>
      <w:r w:rsidR="007D0811" w:rsidRPr="00075AFF">
        <w:rPr>
          <w:rFonts w:ascii="Arial Narrow" w:hAnsi="Arial Narrow" w:cs="Arial"/>
        </w:rPr>
        <w:t xml:space="preserve">Predmetom zákazky je </w:t>
      </w:r>
      <w:r w:rsidR="00A739B3" w:rsidRPr="00075AFF">
        <w:rPr>
          <w:rFonts w:ascii="Arial Narrow" w:hAnsi="Arial Narrow"/>
        </w:rPr>
        <w:t>dod</w:t>
      </w:r>
      <w:r w:rsidR="00A11D36">
        <w:rPr>
          <w:rFonts w:ascii="Arial Narrow" w:hAnsi="Arial Narrow"/>
        </w:rPr>
        <w:t>anie</w:t>
      </w:r>
      <w:r w:rsidR="00A739B3" w:rsidRPr="00075AFF">
        <w:rPr>
          <w:rFonts w:ascii="Arial Narrow" w:hAnsi="Arial Narrow"/>
        </w:rPr>
        <w:t xml:space="preserve"> </w:t>
      </w:r>
      <w:r w:rsidR="00252A73" w:rsidRPr="00F2539D">
        <w:rPr>
          <w:rFonts w:ascii="Arial Narrow" w:hAnsi="Arial Narrow" w:cs="Arial"/>
        </w:rPr>
        <w:t>pyrotechnických robotov</w:t>
      </w:r>
      <w:r w:rsidR="00252A73">
        <w:rPr>
          <w:rFonts w:ascii="Arial Narrow" w:hAnsi="Arial Narrow" w:cs="Arial"/>
        </w:rPr>
        <w:t>,</w:t>
      </w:r>
      <w:r w:rsidR="00252A73" w:rsidRPr="00F2539D">
        <w:rPr>
          <w:rFonts w:ascii="Arial Narrow" w:hAnsi="Arial Narrow" w:cs="Arial"/>
        </w:rPr>
        <w:t xml:space="preserve"> určen</w:t>
      </w:r>
      <w:r w:rsidR="00252A73">
        <w:rPr>
          <w:rFonts w:ascii="Arial Narrow" w:hAnsi="Arial Narrow" w:cs="Arial"/>
        </w:rPr>
        <w:t>ých</w:t>
      </w:r>
      <w:r w:rsidR="00252A73" w:rsidRPr="00F2539D">
        <w:rPr>
          <w:rFonts w:ascii="Arial Narrow" w:hAnsi="Arial Narrow" w:cs="Arial"/>
        </w:rPr>
        <w:t xml:space="preserve"> na manipuláciu s výbušnými predmetmi </w:t>
      </w:r>
      <w:r w:rsidR="00252A73">
        <w:rPr>
          <w:rFonts w:ascii="Arial Narrow" w:hAnsi="Arial Narrow" w:cs="Arial"/>
        </w:rPr>
        <w:br/>
      </w:r>
      <w:r w:rsidR="00252A73" w:rsidRPr="00F2539D">
        <w:rPr>
          <w:rFonts w:ascii="Arial Narrow" w:hAnsi="Arial Narrow" w:cs="Arial"/>
        </w:rPr>
        <w:t>s veľkou hmotnosťou a muníciou s možnosťou  ich následného  znefunkčnenia</w:t>
      </w:r>
      <w:r w:rsidR="006846A5">
        <w:rPr>
          <w:rFonts w:ascii="Arial Narrow" w:hAnsi="Arial Narrow" w:cs="Arial"/>
        </w:rPr>
        <w:t>,</w:t>
      </w:r>
      <w:r w:rsidR="007D0811" w:rsidRPr="00075AFF">
        <w:rPr>
          <w:rFonts w:ascii="Arial Narrow" w:hAnsi="Arial Narrow" w:cs="Arial"/>
        </w:rPr>
        <w:t xml:space="preserve"> </w:t>
      </w:r>
      <w:r w:rsidR="00000E4F" w:rsidRPr="00075AFF">
        <w:rPr>
          <w:rFonts w:ascii="Arial Narrow" w:hAnsi="Arial Narrow"/>
        </w:rPr>
        <w:t xml:space="preserve">podľa špecifikácie uvedenej </w:t>
      </w:r>
      <w:r w:rsidR="00252A73">
        <w:rPr>
          <w:rFonts w:ascii="Arial Narrow" w:hAnsi="Arial Narrow"/>
        </w:rPr>
        <w:br/>
      </w:r>
      <w:r w:rsidR="00000E4F" w:rsidRPr="00075AFF">
        <w:rPr>
          <w:rFonts w:ascii="Arial Narrow" w:hAnsi="Arial Narrow"/>
        </w:rPr>
        <w:t>v Tabuľke č. 1 Technická špecifikácia predmetu zákazky</w:t>
      </w:r>
      <w:r w:rsidR="00075AFF">
        <w:rPr>
          <w:rFonts w:ascii="Arial Narrow" w:hAnsi="Arial Narrow"/>
        </w:rPr>
        <w:t>.</w:t>
      </w:r>
    </w:p>
    <w:p w14:paraId="61714BAC" w14:textId="77777777" w:rsidR="000962F2" w:rsidRDefault="000962F2" w:rsidP="000962F2">
      <w:pPr>
        <w:spacing w:after="0"/>
        <w:ind w:left="567" w:hanging="567"/>
        <w:jc w:val="both"/>
        <w:rPr>
          <w:rFonts w:ascii="Arial Narrow" w:hAnsi="Arial Narrow"/>
        </w:rPr>
      </w:pPr>
    </w:p>
    <w:p w14:paraId="5270FD85" w14:textId="77777777" w:rsidR="007D0811" w:rsidRPr="00F027E0" w:rsidRDefault="001516D1" w:rsidP="00075AFF">
      <w:pPr>
        <w:spacing w:after="0"/>
        <w:ind w:left="567"/>
        <w:jc w:val="both"/>
        <w:rPr>
          <w:rFonts w:ascii="Arial Narrow" w:hAnsi="Arial Narrow"/>
        </w:rPr>
      </w:pPr>
      <w:r w:rsidRPr="00F027E0">
        <w:rPr>
          <w:rFonts w:ascii="Arial Narrow" w:hAnsi="Arial Narrow"/>
        </w:rPr>
        <w:t>Súčasťou ceny predmetu zákazky budú nasledujúce služby spojené s dodaním tovaru:</w:t>
      </w:r>
    </w:p>
    <w:p w14:paraId="53BAB0B4" w14:textId="63BBB977" w:rsidR="00A739B3" w:rsidRPr="00340512" w:rsidRDefault="001516D1" w:rsidP="00D7387E">
      <w:pPr>
        <w:pStyle w:val="Zkladntext2"/>
        <w:spacing w:after="0" w:line="276" w:lineRule="auto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F027E0">
        <w:rPr>
          <w:rFonts w:ascii="Arial Narrow" w:hAnsi="Arial Narrow" w:cs="Arial"/>
          <w:sz w:val="22"/>
          <w:szCs w:val="22"/>
        </w:rPr>
        <w:t>-</w:t>
      </w:r>
      <w:r w:rsidRPr="00F027E0">
        <w:rPr>
          <w:rFonts w:ascii="Arial Narrow" w:hAnsi="Arial Narrow" w:cs="Arial"/>
          <w:sz w:val="22"/>
          <w:szCs w:val="22"/>
        </w:rPr>
        <w:tab/>
      </w:r>
      <w:r w:rsidRPr="00340512">
        <w:rPr>
          <w:rFonts w:ascii="Arial Narrow" w:hAnsi="Arial Narrow" w:cs="Arial"/>
          <w:sz w:val="22"/>
          <w:szCs w:val="22"/>
        </w:rPr>
        <w:t>doprava do miesta dodania</w:t>
      </w:r>
      <w:r w:rsidR="00D7387E">
        <w:rPr>
          <w:rFonts w:ascii="Arial Narrow" w:hAnsi="Arial Narrow" w:cs="Arial"/>
          <w:sz w:val="22"/>
          <w:szCs w:val="22"/>
        </w:rPr>
        <w:t>:</w:t>
      </w:r>
      <w:r w:rsidR="00AD5149">
        <w:rPr>
          <w:rFonts w:ascii="Arial Narrow" w:hAnsi="Arial Narrow" w:cs="Arial"/>
          <w:sz w:val="22"/>
          <w:szCs w:val="22"/>
        </w:rPr>
        <w:t xml:space="preserve"> </w:t>
      </w:r>
      <w:r w:rsidR="00D7387E" w:rsidRPr="00D7387E">
        <w:rPr>
          <w:rFonts w:ascii="Arial Narrow" w:hAnsi="Arial Narrow" w:cs="Arial"/>
          <w:sz w:val="22"/>
          <w:szCs w:val="22"/>
        </w:rPr>
        <w:t>Kriminalistický a expertízny ústav Policajného zboru, Sklabinská ul. č. 1, Bratislava</w:t>
      </w:r>
    </w:p>
    <w:p w14:paraId="3C19DDFB" w14:textId="5375885D" w:rsidR="001516D1" w:rsidRPr="00340512" w:rsidRDefault="001516D1" w:rsidP="00D7387E">
      <w:pPr>
        <w:pStyle w:val="Zkladntext2"/>
        <w:tabs>
          <w:tab w:val="left" w:pos="993"/>
        </w:tabs>
        <w:spacing w:after="0" w:line="276" w:lineRule="auto"/>
        <w:ind w:left="1134" w:hanging="426"/>
        <w:jc w:val="both"/>
        <w:rPr>
          <w:rFonts w:ascii="Arial Narrow" w:hAnsi="Arial Narrow" w:cs="Arial"/>
          <w:sz w:val="22"/>
          <w:szCs w:val="22"/>
        </w:rPr>
      </w:pPr>
      <w:r w:rsidRPr="00340512">
        <w:rPr>
          <w:rFonts w:ascii="Arial Narrow" w:hAnsi="Arial Narrow" w:cs="Arial"/>
          <w:sz w:val="22"/>
          <w:szCs w:val="22"/>
        </w:rPr>
        <w:t>-</w:t>
      </w:r>
      <w:r w:rsidRPr="00340512">
        <w:rPr>
          <w:rFonts w:ascii="Arial Narrow" w:hAnsi="Arial Narrow" w:cs="Arial"/>
          <w:sz w:val="22"/>
          <w:szCs w:val="22"/>
        </w:rPr>
        <w:tab/>
      </w:r>
      <w:r w:rsidR="00FF329E" w:rsidRPr="00340512">
        <w:rPr>
          <w:rFonts w:ascii="Arial Narrow" w:hAnsi="Arial Narrow" w:cs="Arial"/>
          <w:sz w:val="22"/>
          <w:szCs w:val="22"/>
        </w:rPr>
        <w:t xml:space="preserve">konfigurácia a </w:t>
      </w:r>
      <w:r w:rsidR="005C4C02" w:rsidRPr="00340512">
        <w:rPr>
          <w:rFonts w:ascii="Arial Narrow" w:hAnsi="Arial Narrow" w:cs="Arial"/>
          <w:sz w:val="22"/>
          <w:szCs w:val="22"/>
        </w:rPr>
        <w:t>inštaláci</w:t>
      </w:r>
      <w:r w:rsidR="00A739B3" w:rsidRPr="00340512">
        <w:rPr>
          <w:rFonts w:ascii="Arial Narrow" w:hAnsi="Arial Narrow" w:cs="Arial"/>
          <w:sz w:val="22"/>
          <w:szCs w:val="22"/>
        </w:rPr>
        <w:t>a</w:t>
      </w:r>
      <w:r w:rsidR="005C4C02" w:rsidRPr="00340512">
        <w:rPr>
          <w:rFonts w:ascii="Arial Narrow" w:hAnsi="Arial Narrow" w:cs="Arial"/>
          <w:sz w:val="22"/>
          <w:szCs w:val="22"/>
        </w:rPr>
        <w:t xml:space="preserve"> </w:t>
      </w:r>
      <w:r w:rsidR="00D7387E" w:rsidRPr="00D7387E">
        <w:rPr>
          <w:rFonts w:ascii="Arial Narrow" w:hAnsi="Arial Narrow" w:cs="Arial"/>
          <w:sz w:val="22"/>
          <w:szCs w:val="22"/>
        </w:rPr>
        <w:t>na mieste plnenia</w:t>
      </w:r>
      <w:r w:rsidR="005C4C02" w:rsidRPr="00340512">
        <w:rPr>
          <w:rFonts w:ascii="Arial Narrow" w:hAnsi="Arial Narrow" w:cs="Arial"/>
          <w:sz w:val="22"/>
          <w:szCs w:val="22"/>
        </w:rPr>
        <w:t>,</w:t>
      </w:r>
      <w:r w:rsidRPr="00340512">
        <w:rPr>
          <w:rFonts w:ascii="Arial Narrow" w:hAnsi="Arial Narrow" w:cs="Arial"/>
          <w:sz w:val="22"/>
          <w:szCs w:val="22"/>
        </w:rPr>
        <w:t xml:space="preserve"> ako aj overenie a preukázanie plnej funkčnosti</w:t>
      </w:r>
    </w:p>
    <w:p w14:paraId="2368102B" w14:textId="77777777" w:rsidR="001516D1" w:rsidRPr="00340512" w:rsidRDefault="001516D1" w:rsidP="00D7387E">
      <w:pPr>
        <w:pStyle w:val="Zkladntext2"/>
        <w:tabs>
          <w:tab w:val="left" w:pos="993"/>
        </w:tabs>
        <w:spacing w:after="0" w:line="276" w:lineRule="auto"/>
        <w:ind w:left="1134" w:hanging="426"/>
        <w:jc w:val="both"/>
        <w:rPr>
          <w:rFonts w:ascii="Arial Narrow" w:hAnsi="Arial Narrow" w:cs="Arial"/>
          <w:sz w:val="22"/>
          <w:szCs w:val="22"/>
        </w:rPr>
      </w:pPr>
      <w:r w:rsidRPr="00340512">
        <w:rPr>
          <w:rFonts w:ascii="Arial Narrow" w:hAnsi="Arial Narrow" w:cs="Arial"/>
          <w:sz w:val="22"/>
          <w:szCs w:val="22"/>
        </w:rPr>
        <w:t>-</w:t>
      </w:r>
      <w:r w:rsidRPr="00340512">
        <w:rPr>
          <w:rFonts w:ascii="Arial Narrow" w:hAnsi="Arial Narrow" w:cs="Arial"/>
          <w:sz w:val="22"/>
          <w:szCs w:val="22"/>
        </w:rPr>
        <w:tab/>
        <w:t>odovzdanie technick</w:t>
      </w:r>
      <w:r w:rsidR="002B5EF1" w:rsidRPr="00340512">
        <w:rPr>
          <w:rFonts w:ascii="Arial Narrow" w:hAnsi="Arial Narrow" w:cs="Arial"/>
          <w:sz w:val="22"/>
          <w:szCs w:val="22"/>
        </w:rPr>
        <w:t>ej</w:t>
      </w:r>
      <w:r w:rsidRPr="00340512">
        <w:rPr>
          <w:rFonts w:ascii="Arial Narrow" w:hAnsi="Arial Narrow" w:cs="Arial"/>
          <w:sz w:val="22"/>
          <w:szCs w:val="22"/>
        </w:rPr>
        <w:t xml:space="preserve"> dokumentáci</w:t>
      </w:r>
      <w:r w:rsidR="002B5EF1" w:rsidRPr="00340512">
        <w:rPr>
          <w:rFonts w:ascii="Arial Narrow" w:hAnsi="Arial Narrow" w:cs="Arial"/>
          <w:sz w:val="22"/>
          <w:szCs w:val="22"/>
        </w:rPr>
        <w:t>e</w:t>
      </w:r>
      <w:r w:rsidR="002F635B" w:rsidRPr="00340512">
        <w:rPr>
          <w:rFonts w:ascii="Arial Narrow" w:hAnsi="Arial Narrow" w:cs="Arial"/>
          <w:sz w:val="22"/>
          <w:szCs w:val="22"/>
        </w:rPr>
        <w:t xml:space="preserve"> a</w:t>
      </w:r>
      <w:r w:rsidR="002B5EF1" w:rsidRPr="00340512">
        <w:rPr>
          <w:rFonts w:ascii="Arial Narrow" w:hAnsi="Arial Narrow" w:cs="Arial"/>
          <w:sz w:val="22"/>
          <w:szCs w:val="22"/>
        </w:rPr>
        <w:t xml:space="preserve"> záručných listov</w:t>
      </w:r>
    </w:p>
    <w:p w14:paraId="6A40FC23" w14:textId="5D370C67" w:rsidR="001516D1" w:rsidRPr="00340512" w:rsidRDefault="001516D1" w:rsidP="00D7387E">
      <w:pPr>
        <w:pStyle w:val="Zkladntext2"/>
        <w:tabs>
          <w:tab w:val="left" w:pos="993"/>
        </w:tabs>
        <w:spacing w:after="0" w:line="276" w:lineRule="auto"/>
        <w:ind w:left="1134" w:hanging="426"/>
        <w:jc w:val="both"/>
        <w:rPr>
          <w:rFonts w:ascii="Arial Narrow" w:hAnsi="Arial Narrow" w:cs="Arial"/>
          <w:sz w:val="22"/>
          <w:szCs w:val="22"/>
        </w:rPr>
      </w:pPr>
      <w:r w:rsidRPr="00340512">
        <w:rPr>
          <w:rFonts w:ascii="Arial Narrow" w:hAnsi="Arial Narrow" w:cs="Arial"/>
          <w:sz w:val="22"/>
          <w:szCs w:val="22"/>
        </w:rPr>
        <w:t>-</w:t>
      </w:r>
      <w:r w:rsidRPr="00340512">
        <w:rPr>
          <w:rFonts w:ascii="Arial Narrow" w:hAnsi="Arial Narrow" w:cs="Arial"/>
          <w:sz w:val="22"/>
          <w:szCs w:val="22"/>
        </w:rPr>
        <w:tab/>
        <w:t xml:space="preserve">bezplatné zaškolenie zamestnancov </w:t>
      </w:r>
      <w:r w:rsidR="002F635B" w:rsidRPr="00340512">
        <w:rPr>
          <w:rFonts w:ascii="Arial Narrow" w:hAnsi="Arial Narrow" w:cs="Arial"/>
          <w:sz w:val="22"/>
          <w:szCs w:val="22"/>
        </w:rPr>
        <w:t>verejného obstarávateľa</w:t>
      </w:r>
      <w:r w:rsidRPr="00340512">
        <w:rPr>
          <w:rFonts w:ascii="Arial Narrow" w:hAnsi="Arial Narrow" w:cs="Arial"/>
          <w:sz w:val="22"/>
          <w:szCs w:val="22"/>
        </w:rPr>
        <w:t xml:space="preserve"> na obsluhu</w:t>
      </w:r>
    </w:p>
    <w:p w14:paraId="5A15C599" w14:textId="77777777" w:rsidR="001516D1" w:rsidRPr="00340512" w:rsidRDefault="001516D1" w:rsidP="00D7387E">
      <w:pPr>
        <w:pStyle w:val="Zkladntext2"/>
        <w:tabs>
          <w:tab w:val="left" w:pos="993"/>
        </w:tabs>
        <w:spacing w:after="0" w:line="276" w:lineRule="auto"/>
        <w:ind w:left="1134" w:hanging="426"/>
        <w:jc w:val="both"/>
        <w:rPr>
          <w:rFonts w:ascii="Arial Narrow" w:hAnsi="Arial Narrow" w:cs="Arial"/>
          <w:sz w:val="22"/>
          <w:szCs w:val="22"/>
        </w:rPr>
      </w:pPr>
      <w:r w:rsidRPr="00340512">
        <w:rPr>
          <w:rFonts w:ascii="Arial Narrow" w:hAnsi="Arial Narrow" w:cs="Arial"/>
          <w:sz w:val="22"/>
          <w:szCs w:val="22"/>
        </w:rPr>
        <w:t>-</w:t>
      </w:r>
      <w:r w:rsidRPr="00340512">
        <w:rPr>
          <w:rFonts w:ascii="Arial Narrow" w:hAnsi="Arial Narrow" w:cs="Arial"/>
          <w:sz w:val="22"/>
          <w:szCs w:val="22"/>
        </w:rPr>
        <w:tab/>
      </w:r>
      <w:r w:rsidR="001F2CDE" w:rsidRPr="00340512">
        <w:rPr>
          <w:rFonts w:ascii="Arial Narrow" w:hAnsi="Arial Narrow" w:cs="Arial"/>
          <w:sz w:val="22"/>
          <w:szCs w:val="22"/>
        </w:rPr>
        <w:t>poskytovanie záručného servisu</w:t>
      </w:r>
    </w:p>
    <w:p w14:paraId="104A543A" w14:textId="77777777" w:rsidR="001516D1" w:rsidRPr="009B26B1" w:rsidRDefault="001516D1" w:rsidP="002F635B">
      <w:pPr>
        <w:spacing w:after="0"/>
        <w:ind w:left="567" w:hanging="567"/>
        <w:jc w:val="both"/>
        <w:rPr>
          <w:rFonts w:ascii="Arial Narrow" w:hAnsi="Arial Narrow"/>
        </w:rPr>
      </w:pPr>
    </w:p>
    <w:p w14:paraId="0E8E0027" w14:textId="75D96ED4" w:rsidR="00932E81" w:rsidRDefault="00636A45" w:rsidP="002F635B">
      <w:pPr>
        <w:spacing w:after="0"/>
        <w:ind w:left="567" w:hanging="567"/>
        <w:jc w:val="both"/>
        <w:rPr>
          <w:rFonts w:ascii="Arial Narrow" w:hAnsi="Arial Narrow"/>
        </w:rPr>
      </w:pPr>
      <w:r w:rsidRPr="009B26B1">
        <w:rPr>
          <w:rFonts w:ascii="Arial Narrow" w:hAnsi="Arial Narrow"/>
        </w:rPr>
        <w:t>1.</w:t>
      </w:r>
      <w:r w:rsidR="00CE6C8C" w:rsidRPr="009B26B1">
        <w:rPr>
          <w:rFonts w:ascii="Arial Narrow" w:hAnsi="Arial Narrow"/>
        </w:rPr>
        <w:t>2</w:t>
      </w:r>
      <w:r w:rsidRPr="009B26B1">
        <w:rPr>
          <w:rFonts w:ascii="Arial Narrow" w:hAnsi="Arial Narrow"/>
        </w:rPr>
        <w:tab/>
      </w:r>
      <w:r w:rsidR="00AD5149">
        <w:rPr>
          <w:rFonts w:ascii="Arial Narrow" w:hAnsi="Arial Narrow"/>
        </w:rPr>
        <w:t>T</w:t>
      </w:r>
      <w:r w:rsidR="00932E81" w:rsidRPr="009B26B1">
        <w:rPr>
          <w:rFonts w:ascii="Arial Narrow" w:hAnsi="Arial Narrow"/>
        </w:rPr>
        <w:t>echnické parametre</w:t>
      </w:r>
      <w:r w:rsidR="00AD5149">
        <w:rPr>
          <w:rFonts w:ascii="Arial Narrow" w:hAnsi="Arial Narrow"/>
        </w:rPr>
        <w:t xml:space="preserve">, </w:t>
      </w:r>
      <w:r w:rsidR="00932E81" w:rsidRPr="009B26B1">
        <w:rPr>
          <w:rFonts w:ascii="Arial Narrow" w:hAnsi="Arial Narrow"/>
        </w:rPr>
        <w:t>funkcionality, resp. vlastnosti požadovaného predmetu zákazky uvedené v </w:t>
      </w:r>
      <w:r w:rsidR="002F635B">
        <w:rPr>
          <w:rFonts w:ascii="Arial Narrow" w:hAnsi="Arial Narrow"/>
        </w:rPr>
        <w:t>T</w:t>
      </w:r>
      <w:r w:rsidR="00932E81" w:rsidRPr="009B26B1">
        <w:rPr>
          <w:rFonts w:ascii="Arial Narrow" w:hAnsi="Arial Narrow"/>
        </w:rPr>
        <w:t>abuľke č.1 predstavujú minimálne požiadavky, ktoré musia byť splnené vo vlastnom návrhu plnenia uchádzača.</w:t>
      </w:r>
    </w:p>
    <w:p w14:paraId="78A88BCA" w14:textId="77777777" w:rsidR="000962F2" w:rsidRDefault="000962F2" w:rsidP="000962F2">
      <w:pPr>
        <w:spacing w:after="0"/>
        <w:ind w:left="567" w:hanging="567"/>
        <w:rPr>
          <w:rFonts w:ascii="Arial Narrow" w:hAnsi="Arial Narrow"/>
        </w:rPr>
      </w:pPr>
    </w:p>
    <w:p w14:paraId="3A287E4E" w14:textId="5E9EFD35" w:rsidR="002F635B" w:rsidRPr="009B26B1" w:rsidRDefault="002F635B" w:rsidP="002F635B">
      <w:pPr>
        <w:spacing w:after="0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1.</w:t>
      </w:r>
      <w:r w:rsidR="00103565">
        <w:rPr>
          <w:rFonts w:ascii="Arial Narrow" w:hAnsi="Arial Narrow"/>
        </w:rPr>
        <w:t>3</w:t>
      </w:r>
      <w:r>
        <w:rPr>
          <w:rFonts w:ascii="Arial Narrow" w:hAnsi="Arial Narrow"/>
        </w:rPr>
        <w:tab/>
      </w:r>
      <w:r w:rsidRPr="009B26B1">
        <w:rPr>
          <w:rFonts w:ascii="Arial Narrow" w:hAnsi="Arial Narrow"/>
        </w:rPr>
        <w:t xml:space="preserve">Súčasťou tovaru musí byť technická dokumentácia, obsahujúca najmä technický popis, návod na obsluhu. Technická dokumentácia je vyhotovené v slovenskom </w:t>
      </w:r>
      <w:r w:rsidR="00705678">
        <w:rPr>
          <w:rFonts w:ascii="Arial Narrow" w:hAnsi="Arial Narrow"/>
        </w:rPr>
        <w:t xml:space="preserve">alebo v českom </w:t>
      </w:r>
      <w:r w:rsidRPr="009B26B1">
        <w:rPr>
          <w:rFonts w:ascii="Arial Narrow" w:hAnsi="Arial Narrow"/>
        </w:rPr>
        <w:t>jazyku</w:t>
      </w:r>
      <w:r w:rsidR="000962F2">
        <w:rPr>
          <w:rFonts w:ascii="Arial Narrow" w:hAnsi="Arial Narrow"/>
        </w:rPr>
        <w:t>.</w:t>
      </w:r>
    </w:p>
    <w:p w14:paraId="3E824204" w14:textId="77777777" w:rsidR="002B5EF1" w:rsidRPr="009B26B1" w:rsidRDefault="002B5EF1" w:rsidP="002F635B">
      <w:pPr>
        <w:spacing w:after="0"/>
        <w:ind w:left="567" w:hanging="567"/>
        <w:jc w:val="both"/>
        <w:rPr>
          <w:rFonts w:ascii="Arial Narrow" w:hAnsi="Arial Narrow"/>
        </w:rPr>
      </w:pPr>
    </w:p>
    <w:p w14:paraId="262B5877" w14:textId="78A27443" w:rsidR="000962F2" w:rsidRDefault="00CE6C8C" w:rsidP="002416C9">
      <w:pPr>
        <w:spacing w:after="0"/>
        <w:ind w:left="567" w:hanging="567"/>
        <w:jc w:val="both"/>
        <w:rPr>
          <w:rFonts w:ascii="Arial Narrow" w:hAnsi="Arial Narrow"/>
        </w:rPr>
      </w:pPr>
      <w:r w:rsidRPr="009B26B1">
        <w:rPr>
          <w:rFonts w:ascii="Arial Narrow" w:hAnsi="Arial Narrow"/>
        </w:rPr>
        <w:t>1.</w:t>
      </w:r>
      <w:r w:rsidR="00103565">
        <w:rPr>
          <w:rFonts w:ascii="Arial Narrow" w:hAnsi="Arial Narrow"/>
        </w:rPr>
        <w:t>4</w:t>
      </w:r>
      <w:r w:rsidRPr="009B26B1">
        <w:rPr>
          <w:rFonts w:ascii="Arial Narrow" w:hAnsi="Arial Narrow"/>
        </w:rPr>
        <w:tab/>
        <w:t>Tovar musí byť nový, nepoužívaný, nepoškodený.</w:t>
      </w:r>
      <w:r w:rsidR="002F635B">
        <w:rPr>
          <w:rFonts w:ascii="Arial Narrow" w:hAnsi="Arial Narrow"/>
        </w:rPr>
        <w:t xml:space="preserve"> </w:t>
      </w:r>
      <w:r w:rsidR="00075AFF" w:rsidRPr="00075AFF">
        <w:rPr>
          <w:rFonts w:ascii="Arial Narrow" w:hAnsi="Arial Narrow"/>
        </w:rPr>
        <w:t>Tovar nesmie byť recyklovaný, repasovaný, renovovaný.</w:t>
      </w:r>
    </w:p>
    <w:p w14:paraId="67ED8BDE" w14:textId="77777777" w:rsidR="000962F2" w:rsidRDefault="000962F2" w:rsidP="002F635B">
      <w:pPr>
        <w:spacing w:after="0"/>
        <w:ind w:left="567" w:hanging="567"/>
        <w:rPr>
          <w:rFonts w:ascii="Arial Narrow" w:hAnsi="Arial Narrow"/>
        </w:rPr>
      </w:pPr>
    </w:p>
    <w:p w14:paraId="1F1BBE29" w14:textId="12D6C91B" w:rsidR="00636A45" w:rsidRDefault="00F21CF6" w:rsidP="002F635B">
      <w:pPr>
        <w:spacing w:after="0"/>
        <w:ind w:left="567" w:hanging="567"/>
        <w:jc w:val="both"/>
        <w:rPr>
          <w:rFonts w:ascii="Arial Narrow" w:hAnsi="Arial Narrow"/>
        </w:rPr>
      </w:pPr>
      <w:r w:rsidRPr="009B26B1">
        <w:rPr>
          <w:rFonts w:ascii="Arial Narrow" w:hAnsi="Arial Narrow"/>
        </w:rPr>
        <w:t>1.</w:t>
      </w:r>
      <w:r w:rsidR="00103565">
        <w:rPr>
          <w:rFonts w:ascii="Arial Narrow" w:hAnsi="Arial Narrow"/>
        </w:rPr>
        <w:t>5</w:t>
      </w:r>
      <w:r w:rsidRPr="009B26B1">
        <w:rPr>
          <w:rFonts w:ascii="Arial Narrow" w:hAnsi="Arial Narrow"/>
        </w:rPr>
        <w:tab/>
      </w:r>
      <w:r w:rsidR="00636A45" w:rsidRPr="009B26B1">
        <w:rPr>
          <w:rFonts w:ascii="Arial Narrow" w:hAnsi="Arial Narrow"/>
        </w:rPr>
        <w:t>Verejný obstarávateľ si vyhradzuje právo prevziať iba tovar funkčný, bez zjavných vád, dodaný v kompletnom stave a v požadovanom množstve. V opačnom prípade si vyhradzuje právo nepodpísať dodací list, neprebrať dodaný tovar a nezaplatiť cenu za neprebraný tovar.</w:t>
      </w:r>
    </w:p>
    <w:p w14:paraId="065ADDB3" w14:textId="77777777" w:rsidR="00201597" w:rsidRDefault="00201597" w:rsidP="002F635B">
      <w:pPr>
        <w:spacing w:after="0"/>
        <w:ind w:left="567" w:hanging="567"/>
        <w:jc w:val="both"/>
        <w:rPr>
          <w:rFonts w:ascii="Arial Narrow" w:hAnsi="Arial Narrow"/>
        </w:rPr>
      </w:pPr>
    </w:p>
    <w:p w14:paraId="49968BBF" w14:textId="0593BF0E" w:rsidR="0099426B" w:rsidRDefault="0018623E" w:rsidP="00481424">
      <w:pPr>
        <w:spacing w:after="120"/>
        <w:ind w:firstLine="142"/>
        <w:rPr>
          <w:rFonts w:ascii="Arial Narrow" w:hAnsi="Arial Narrow"/>
          <w:b/>
        </w:rPr>
      </w:pPr>
      <w:r w:rsidRPr="007914E9">
        <w:rPr>
          <w:rFonts w:ascii="Arial Narrow" w:hAnsi="Arial Narrow"/>
          <w:b/>
        </w:rPr>
        <w:t xml:space="preserve">Tabuľka č. 1 </w:t>
      </w:r>
      <w:r w:rsidR="00214315" w:rsidRPr="007914E9">
        <w:rPr>
          <w:rFonts w:ascii="Arial Narrow" w:hAnsi="Arial Narrow"/>
          <w:b/>
        </w:rPr>
        <w:t>Technická špecifikácia predmetu zákazky</w:t>
      </w:r>
    </w:p>
    <w:tbl>
      <w:tblPr>
        <w:tblStyle w:val="Mriekatabuky"/>
        <w:tblW w:w="9072" w:type="dxa"/>
        <w:tblInd w:w="250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D5149" w14:paraId="79B34469" w14:textId="77777777" w:rsidTr="00A85DF5">
        <w:tc>
          <w:tcPr>
            <w:tcW w:w="9072" w:type="dxa"/>
            <w:gridSpan w:val="2"/>
            <w:shd w:val="clear" w:color="auto" w:fill="EAF1DD" w:themeFill="accent3" w:themeFillTint="33"/>
            <w:vAlign w:val="center"/>
          </w:tcPr>
          <w:p w14:paraId="41EE9ABE" w14:textId="6F2EC728" w:rsidR="00AD5149" w:rsidRPr="00252A73" w:rsidRDefault="00AD5149" w:rsidP="006846A5">
            <w:pPr>
              <w:rPr>
                <w:rFonts w:ascii="Arial Narrow" w:hAnsi="Arial Narrow"/>
                <w:szCs w:val="24"/>
              </w:rPr>
            </w:pPr>
            <w:r w:rsidRPr="00252A73">
              <w:rPr>
                <w:rFonts w:ascii="Arial Narrow" w:hAnsi="Arial Narrow"/>
                <w:szCs w:val="24"/>
              </w:rPr>
              <w:t>Diaľkovo ovládan</w:t>
            </w:r>
            <w:r w:rsidR="006846A5">
              <w:rPr>
                <w:rFonts w:ascii="Arial Narrow" w:hAnsi="Arial Narrow"/>
                <w:szCs w:val="24"/>
              </w:rPr>
              <w:t>ý</w:t>
            </w:r>
            <w:r w:rsidRPr="00252A73">
              <w:rPr>
                <w:rFonts w:ascii="Arial Narrow" w:hAnsi="Arial Narrow"/>
                <w:szCs w:val="24"/>
              </w:rPr>
              <w:t xml:space="preserve"> pyrotechnick</w:t>
            </w:r>
            <w:r w:rsidR="006846A5">
              <w:rPr>
                <w:rFonts w:ascii="Arial Narrow" w:hAnsi="Arial Narrow"/>
                <w:szCs w:val="24"/>
              </w:rPr>
              <w:t>ý</w:t>
            </w:r>
            <w:r w:rsidR="00A20DA4">
              <w:rPr>
                <w:rFonts w:ascii="Arial Narrow" w:hAnsi="Arial Narrow"/>
                <w:szCs w:val="24"/>
              </w:rPr>
              <w:t xml:space="preserve"> manipulátor kategórie 2</w:t>
            </w:r>
          </w:p>
        </w:tc>
      </w:tr>
      <w:tr w:rsidR="00AD5149" w:rsidRPr="00BE18DE" w14:paraId="4ED75AC6" w14:textId="77777777" w:rsidTr="00481424">
        <w:tc>
          <w:tcPr>
            <w:tcW w:w="9072" w:type="dxa"/>
            <w:gridSpan w:val="2"/>
            <w:shd w:val="clear" w:color="auto" w:fill="EAF1DD" w:themeFill="accent3" w:themeFillTint="33"/>
          </w:tcPr>
          <w:p w14:paraId="59A94C0C" w14:textId="1EBE02F9" w:rsidR="00AD5149" w:rsidRPr="00252A73" w:rsidRDefault="00AD5149" w:rsidP="00252A73">
            <w:pPr>
              <w:jc w:val="both"/>
              <w:rPr>
                <w:rFonts w:ascii="Arial Narrow" w:hAnsi="Arial Narrow" w:cs="Arial"/>
                <w:sz w:val="24"/>
              </w:rPr>
            </w:pPr>
            <w:r w:rsidRPr="00252A73">
              <w:rPr>
                <w:rFonts w:ascii="Arial Narrow" w:hAnsi="Arial Narrow" w:cs="Arial"/>
              </w:rPr>
              <w:t>Množstvo: 3 ks</w:t>
            </w:r>
          </w:p>
        </w:tc>
      </w:tr>
      <w:tr w:rsidR="00AD5149" w:rsidRPr="00BE18DE" w14:paraId="23F16B89" w14:textId="77777777" w:rsidTr="00481424">
        <w:tc>
          <w:tcPr>
            <w:tcW w:w="4536" w:type="dxa"/>
            <w:shd w:val="clear" w:color="auto" w:fill="EAF1DD" w:themeFill="accent3" w:themeFillTint="33"/>
          </w:tcPr>
          <w:p w14:paraId="39E9211B" w14:textId="34F10FAA" w:rsidR="00AD5149" w:rsidRPr="00BE18DE" w:rsidRDefault="00AD5149" w:rsidP="003B0849">
            <w:pPr>
              <w:rPr>
                <w:rFonts w:ascii="Arial Narrow" w:hAnsi="Arial Narrow"/>
              </w:rPr>
            </w:pPr>
            <w:r w:rsidRPr="00BE18DE">
              <w:rPr>
                <w:rFonts w:ascii="Arial Narrow" w:hAnsi="Arial Narrow" w:cs="Arial"/>
                <w:b/>
              </w:rPr>
              <w:t>Požadovan</w:t>
            </w:r>
            <w:r w:rsidR="003B0849">
              <w:rPr>
                <w:rFonts w:ascii="Arial Narrow" w:hAnsi="Arial Narrow" w:cs="Arial"/>
                <w:b/>
              </w:rPr>
              <w:t>é funkcionality,</w:t>
            </w:r>
            <w:r w:rsidRPr="00BE18DE">
              <w:rPr>
                <w:rFonts w:ascii="Arial Narrow" w:hAnsi="Arial Narrow" w:cs="Arial"/>
                <w:b/>
              </w:rPr>
              <w:t xml:space="preserve"> technická </w:t>
            </w:r>
            <w:r w:rsidR="009A4F00">
              <w:rPr>
                <w:rFonts w:ascii="Arial Narrow" w:hAnsi="Arial Narrow" w:cs="Arial"/>
                <w:b/>
              </w:rPr>
              <w:br/>
            </w:r>
            <w:r w:rsidRPr="00BE18DE">
              <w:rPr>
                <w:rFonts w:ascii="Arial Narrow" w:hAnsi="Arial Narrow" w:cs="Arial"/>
                <w:b/>
              </w:rPr>
              <w:t>špecifikácia</w:t>
            </w:r>
            <w:r w:rsidR="003B0849">
              <w:rPr>
                <w:rFonts w:ascii="Arial Narrow" w:hAnsi="Arial Narrow" w:cs="Arial"/>
                <w:b/>
              </w:rPr>
              <w:t xml:space="preserve"> a</w:t>
            </w:r>
            <w:r w:rsidRPr="00BE18DE">
              <w:rPr>
                <w:rFonts w:ascii="Arial Narrow" w:hAnsi="Arial Narrow" w:cs="Arial"/>
                <w:b/>
              </w:rPr>
              <w:t xml:space="preserve"> parametre</w:t>
            </w:r>
          </w:p>
        </w:tc>
        <w:tc>
          <w:tcPr>
            <w:tcW w:w="4536" w:type="dxa"/>
            <w:shd w:val="clear" w:color="auto" w:fill="EAF1DD" w:themeFill="accent3" w:themeFillTint="33"/>
            <w:vAlign w:val="center"/>
          </w:tcPr>
          <w:p w14:paraId="3FA7D05E" w14:textId="4C61A004" w:rsidR="00AD5149" w:rsidRPr="007245AD" w:rsidRDefault="00D7387E" w:rsidP="007E6BF0">
            <w:pPr>
              <w:rPr>
                <w:rFonts w:ascii="Arial Narrow" w:hAnsi="Arial Narrow"/>
                <w:b/>
              </w:rPr>
            </w:pPr>
            <w:r w:rsidRPr="00D7387E">
              <w:rPr>
                <w:rFonts w:ascii="Arial Narrow" w:hAnsi="Arial Narrow" w:cs="Arial"/>
                <w:b/>
              </w:rPr>
              <w:t>Uchádzač uvedie skutočnú špecifikáciu dodávaného tovaru - vlastný návrh plnenia</w:t>
            </w:r>
          </w:p>
        </w:tc>
      </w:tr>
      <w:tr w:rsidR="00AD5149" w:rsidRPr="00BE18DE" w14:paraId="03D5E4C6" w14:textId="77777777" w:rsidTr="00A85DF5">
        <w:tc>
          <w:tcPr>
            <w:tcW w:w="4536" w:type="dxa"/>
            <w:vAlign w:val="center"/>
          </w:tcPr>
          <w:p w14:paraId="3C76C571" w14:textId="62FC6AD9" w:rsidR="00AD5149" w:rsidRDefault="006846A5" w:rsidP="006846A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6846A5">
              <w:rPr>
                <w:rFonts w:ascii="Arial Narrow" w:hAnsi="Arial Narrow"/>
              </w:rPr>
              <w:t>yrotechnický robot</w:t>
            </w:r>
            <w:r w:rsidR="00C321A2">
              <w:rPr>
                <w:rFonts w:ascii="Arial Narrow" w:hAnsi="Arial Narrow"/>
              </w:rPr>
              <w:t xml:space="preserve"> </w:t>
            </w:r>
            <w:r w:rsidR="00C321A2" w:rsidRPr="002910AA">
              <w:rPr>
                <w:rFonts w:ascii="Arial Narrow" w:hAnsi="Arial Narrow"/>
              </w:rPr>
              <w:t>pásový odstupný manipulátor</w:t>
            </w:r>
            <w:r w:rsidRPr="006846A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u</w:t>
            </w:r>
            <w:r w:rsidR="00252A73" w:rsidRPr="00252A73">
              <w:rPr>
                <w:rFonts w:ascii="Arial Narrow" w:hAnsi="Arial Narrow"/>
              </w:rPr>
              <w:t>rčen</w:t>
            </w:r>
            <w:r w:rsidR="00252A73">
              <w:rPr>
                <w:rFonts w:ascii="Arial Narrow" w:hAnsi="Arial Narrow"/>
              </w:rPr>
              <w:t>ý</w:t>
            </w:r>
            <w:r w:rsidR="00252A73" w:rsidRPr="00252A73">
              <w:rPr>
                <w:rFonts w:ascii="Arial Narrow" w:hAnsi="Arial Narrow"/>
              </w:rPr>
              <w:t xml:space="preserve"> na </w:t>
            </w:r>
            <w:r w:rsidR="00A20DA4" w:rsidRPr="00A20DA4">
              <w:rPr>
                <w:rFonts w:ascii="Arial Narrow" w:hAnsi="Arial Narrow"/>
              </w:rPr>
              <w:t>manipuláciu s predmetmi hmotnost</w:t>
            </w:r>
            <w:r w:rsidR="00A20DA4">
              <w:rPr>
                <w:rFonts w:ascii="Arial Narrow" w:hAnsi="Arial Narrow"/>
              </w:rPr>
              <w:t>i</w:t>
            </w:r>
            <w:r w:rsidR="00A20DA4" w:rsidRPr="00A20DA4">
              <w:rPr>
                <w:rFonts w:ascii="Arial Narrow" w:hAnsi="Arial Narrow"/>
              </w:rPr>
              <w:t xml:space="preserve"> cestovnej batožiny v  uzavretých stavebných celkoch  v budovách alebo vo väčších dopravných prostriedkoch </w:t>
            </w:r>
            <w:r w:rsidR="00A20DA4">
              <w:rPr>
                <w:rFonts w:ascii="Arial Narrow" w:hAnsi="Arial Narrow"/>
              </w:rPr>
              <w:t xml:space="preserve">ako </w:t>
            </w:r>
            <w:r w:rsidR="00A20DA4" w:rsidRPr="00A20DA4">
              <w:rPr>
                <w:rFonts w:ascii="Arial Narrow" w:hAnsi="Arial Narrow"/>
              </w:rPr>
              <w:t>vlak, autobus, trolejbus, električka, lietadlo.</w:t>
            </w:r>
          </w:p>
          <w:p w14:paraId="0B07DC31" w14:textId="1089B4DE" w:rsidR="006846A5" w:rsidRPr="00BE18DE" w:rsidRDefault="00A20DA4" w:rsidP="006846A5">
            <w:pPr>
              <w:jc w:val="both"/>
              <w:rPr>
                <w:rFonts w:ascii="Arial Narrow" w:hAnsi="Arial Narrow"/>
              </w:rPr>
            </w:pPr>
            <w:r w:rsidRPr="00A20DA4">
              <w:rPr>
                <w:rFonts w:ascii="Arial Narrow" w:hAnsi="Arial Narrow"/>
              </w:rPr>
              <w:t>Diaľkovo ovládané vozidlo určené na skúmanie nastražených výbušných systémov a ich zneškodňovanie mechanickým a pyrotechnickým spôsobom.</w:t>
            </w:r>
          </w:p>
        </w:tc>
        <w:tc>
          <w:tcPr>
            <w:tcW w:w="4536" w:type="dxa"/>
            <w:vAlign w:val="center"/>
          </w:tcPr>
          <w:p w14:paraId="4796EB83" w14:textId="7E067EFA" w:rsidR="00AD5149" w:rsidRPr="00BE18DE" w:rsidRDefault="00AD5149" w:rsidP="00252A73">
            <w:pPr>
              <w:jc w:val="both"/>
              <w:rPr>
                <w:rFonts w:ascii="Arial Narrow" w:hAnsi="Arial Narrow"/>
              </w:rPr>
            </w:pPr>
          </w:p>
        </w:tc>
      </w:tr>
      <w:tr w:rsidR="00A20DA4" w:rsidRPr="00BE18DE" w14:paraId="59B3119A" w14:textId="77777777" w:rsidTr="00A85DF5">
        <w:tc>
          <w:tcPr>
            <w:tcW w:w="4536" w:type="dxa"/>
            <w:vAlign w:val="center"/>
          </w:tcPr>
          <w:p w14:paraId="7DD00B55" w14:textId="19C114BE" w:rsidR="00A20DA4" w:rsidRDefault="00A20DA4" w:rsidP="006846A5">
            <w:pPr>
              <w:jc w:val="both"/>
              <w:rPr>
                <w:rFonts w:ascii="Arial Narrow" w:hAnsi="Arial Narrow"/>
              </w:rPr>
            </w:pPr>
            <w:r w:rsidRPr="00A20DA4">
              <w:rPr>
                <w:rFonts w:ascii="Arial Narrow" w:hAnsi="Arial Narrow"/>
              </w:rPr>
              <w:t>Musí umožňovať manipuláciu s predmetmi typu batožina.</w:t>
            </w:r>
          </w:p>
        </w:tc>
        <w:tc>
          <w:tcPr>
            <w:tcW w:w="4536" w:type="dxa"/>
            <w:vAlign w:val="center"/>
          </w:tcPr>
          <w:p w14:paraId="314FB3D7" w14:textId="77777777" w:rsidR="00A20DA4" w:rsidRPr="00BE18DE" w:rsidRDefault="00A20DA4" w:rsidP="00252A73">
            <w:pPr>
              <w:jc w:val="both"/>
              <w:rPr>
                <w:rFonts w:ascii="Arial Narrow" w:hAnsi="Arial Narrow"/>
              </w:rPr>
            </w:pPr>
          </w:p>
        </w:tc>
      </w:tr>
      <w:tr w:rsidR="00A20DA4" w:rsidRPr="00BE18DE" w14:paraId="1DD22837" w14:textId="77777777" w:rsidTr="00A85DF5">
        <w:tc>
          <w:tcPr>
            <w:tcW w:w="4536" w:type="dxa"/>
            <w:vAlign w:val="center"/>
          </w:tcPr>
          <w:p w14:paraId="26691475" w14:textId="64C81144" w:rsidR="00A20DA4" w:rsidRDefault="00A20DA4" w:rsidP="006846A5">
            <w:pPr>
              <w:jc w:val="both"/>
              <w:rPr>
                <w:rFonts w:ascii="Arial Narrow" w:hAnsi="Arial Narrow"/>
              </w:rPr>
            </w:pPr>
            <w:r w:rsidRPr="00A20DA4">
              <w:rPr>
                <w:rFonts w:ascii="Arial Narrow" w:hAnsi="Arial Narrow"/>
              </w:rPr>
              <w:t xml:space="preserve">Manipulácia s predmetmi je vykonávaná pomocou </w:t>
            </w:r>
            <w:proofErr w:type="spellStart"/>
            <w:r w:rsidRPr="00A20DA4">
              <w:rPr>
                <w:rFonts w:ascii="Arial Narrow" w:hAnsi="Arial Narrow"/>
              </w:rPr>
              <w:t>naklápacích</w:t>
            </w:r>
            <w:proofErr w:type="spellEnd"/>
            <w:r w:rsidRPr="00A20DA4">
              <w:rPr>
                <w:rFonts w:ascii="Arial Narrow" w:hAnsi="Arial Narrow"/>
              </w:rPr>
              <w:t xml:space="preserve">,  výsuvných a otočných ramien, ktoré sú zakončené </w:t>
            </w:r>
            <w:proofErr w:type="spellStart"/>
            <w:r w:rsidRPr="00A20DA4">
              <w:rPr>
                <w:rFonts w:ascii="Arial Narrow" w:hAnsi="Arial Narrow"/>
              </w:rPr>
              <w:t>uchopovacím</w:t>
            </w:r>
            <w:proofErr w:type="spellEnd"/>
            <w:r w:rsidRPr="00A20DA4">
              <w:rPr>
                <w:rFonts w:ascii="Arial Narrow" w:hAnsi="Arial Narrow"/>
              </w:rPr>
              <w:t xml:space="preserve"> mechanizmom s možnosťou pripojenia a použitia </w:t>
            </w:r>
            <w:proofErr w:type="spellStart"/>
            <w:r w:rsidRPr="00A20DA4">
              <w:rPr>
                <w:rFonts w:ascii="Arial Narrow" w:hAnsi="Arial Narrow"/>
              </w:rPr>
              <w:t>rozstreľovacieho</w:t>
            </w:r>
            <w:proofErr w:type="spellEnd"/>
            <w:r w:rsidRPr="00A20DA4">
              <w:rPr>
                <w:rFonts w:ascii="Arial Narrow" w:hAnsi="Arial Narrow"/>
              </w:rPr>
              <w:t xml:space="preserve"> zariadenia.</w:t>
            </w:r>
          </w:p>
        </w:tc>
        <w:tc>
          <w:tcPr>
            <w:tcW w:w="4536" w:type="dxa"/>
            <w:vAlign w:val="center"/>
          </w:tcPr>
          <w:p w14:paraId="2842981C" w14:textId="77777777" w:rsidR="00A20DA4" w:rsidRPr="00BE18DE" w:rsidRDefault="00A20DA4" w:rsidP="00252A73">
            <w:pPr>
              <w:jc w:val="both"/>
              <w:rPr>
                <w:rFonts w:ascii="Arial Narrow" w:hAnsi="Arial Narrow"/>
              </w:rPr>
            </w:pPr>
          </w:p>
        </w:tc>
      </w:tr>
      <w:tr w:rsidR="00A20DA4" w:rsidRPr="00BE18DE" w14:paraId="73D1095C" w14:textId="77777777" w:rsidTr="00A85DF5">
        <w:tc>
          <w:tcPr>
            <w:tcW w:w="4536" w:type="dxa"/>
            <w:vAlign w:val="center"/>
          </w:tcPr>
          <w:p w14:paraId="1B4BAC6F" w14:textId="3495586B" w:rsidR="00A20DA4" w:rsidRDefault="00A20DA4" w:rsidP="006846A5">
            <w:pPr>
              <w:jc w:val="both"/>
              <w:rPr>
                <w:rFonts w:ascii="Arial Narrow" w:hAnsi="Arial Narrow"/>
              </w:rPr>
            </w:pPr>
            <w:r w:rsidRPr="00A20DA4">
              <w:rPr>
                <w:rFonts w:ascii="Arial Narrow" w:hAnsi="Arial Narrow"/>
              </w:rPr>
              <w:lastRenderedPageBreak/>
              <w:t>Hlavné rameno s možnosťou dosahu do výšky min. 2400 mm a otočné na každú stranu od pozdĺžnej osi vozidla a schopné dosiahnuť pod úroveň podvozku. Možnosť otáčania úchopovej časti ramena bez obmedzenia uhla otočenia.</w:t>
            </w:r>
          </w:p>
        </w:tc>
        <w:tc>
          <w:tcPr>
            <w:tcW w:w="4536" w:type="dxa"/>
            <w:vAlign w:val="center"/>
          </w:tcPr>
          <w:p w14:paraId="4122EC53" w14:textId="77777777" w:rsidR="00A20DA4" w:rsidRPr="00BE18DE" w:rsidRDefault="00A20DA4" w:rsidP="00252A73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5F391908" w14:textId="77777777" w:rsidTr="00A85DF5">
        <w:tc>
          <w:tcPr>
            <w:tcW w:w="4536" w:type="dxa"/>
            <w:vAlign w:val="center"/>
          </w:tcPr>
          <w:p w14:paraId="2AE5F002" w14:textId="583BAC1A" w:rsidR="0073251A" w:rsidRPr="00A20DA4" w:rsidRDefault="0073251A" w:rsidP="0073251A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>Minimálne</w:t>
            </w:r>
            <w:r>
              <w:rPr>
                <w:rFonts w:ascii="Arial Narrow" w:hAnsi="Arial Narrow"/>
              </w:rPr>
              <w:t xml:space="preserve"> jedno</w:t>
            </w:r>
            <w:r w:rsidRPr="002910AA">
              <w:rPr>
                <w:rFonts w:ascii="Arial Narrow" w:hAnsi="Arial Narrow"/>
              </w:rPr>
              <w:t xml:space="preserve"> dvoj sekčné rameno s </w:t>
            </w:r>
            <w:proofErr w:type="spellStart"/>
            <w:r w:rsidRPr="002910AA">
              <w:rPr>
                <w:rFonts w:ascii="Arial Narrow" w:hAnsi="Arial Narrow"/>
              </w:rPr>
              <w:t>naklápacou</w:t>
            </w:r>
            <w:proofErr w:type="spellEnd"/>
            <w:r w:rsidRPr="002910AA">
              <w:rPr>
                <w:rFonts w:ascii="Arial Narrow" w:hAnsi="Arial Narrow"/>
              </w:rPr>
              <w:t xml:space="preserve"> a otočnou koncovou časťou (funkcia zápästia)</w:t>
            </w:r>
          </w:p>
        </w:tc>
        <w:tc>
          <w:tcPr>
            <w:tcW w:w="4536" w:type="dxa"/>
            <w:vAlign w:val="center"/>
          </w:tcPr>
          <w:p w14:paraId="52353B84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3BE92159" w14:textId="77777777" w:rsidTr="00A85DF5">
        <w:tc>
          <w:tcPr>
            <w:tcW w:w="4536" w:type="dxa"/>
            <w:vAlign w:val="center"/>
          </w:tcPr>
          <w:p w14:paraId="42D5C0EF" w14:textId="67525074" w:rsidR="0073251A" w:rsidRPr="00A20DA4" w:rsidRDefault="0073251A" w:rsidP="0073251A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>hmotnosť bremena prenášaného manipulátorom min. 20 kg, hmotnosť pri max. vysunutí ramena min. 3 kg</w:t>
            </w:r>
          </w:p>
        </w:tc>
        <w:tc>
          <w:tcPr>
            <w:tcW w:w="4536" w:type="dxa"/>
            <w:vAlign w:val="center"/>
          </w:tcPr>
          <w:p w14:paraId="1D575F20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4469CED8" w14:textId="77777777" w:rsidTr="00A85DF5">
        <w:tc>
          <w:tcPr>
            <w:tcW w:w="4536" w:type="dxa"/>
            <w:vAlign w:val="center"/>
          </w:tcPr>
          <w:p w14:paraId="5E1B3ACF" w14:textId="5BE55053" w:rsidR="0073251A" w:rsidRPr="00A20DA4" w:rsidRDefault="0073251A" w:rsidP="0073251A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>minimálny výškový dosah ramena 2400 mm</w:t>
            </w:r>
          </w:p>
        </w:tc>
        <w:tc>
          <w:tcPr>
            <w:tcW w:w="4536" w:type="dxa"/>
            <w:vAlign w:val="center"/>
          </w:tcPr>
          <w:p w14:paraId="55AC0C89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5683DE48" w14:textId="77777777" w:rsidTr="00A85DF5">
        <w:tc>
          <w:tcPr>
            <w:tcW w:w="4536" w:type="dxa"/>
            <w:vAlign w:val="center"/>
          </w:tcPr>
          <w:p w14:paraId="2A30FD9A" w14:textId="0747665C" w:rsidR="0073251A" w:rsidRPr="00A20DA4" w:rsidRDefault="0073251A" w:rsidP="0073251A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>minimálny hĺbkový dosah ramena 900 mm</w:t>
            </w:r>
          </w:p>
        </w:tc>
        <w:tc>
          <w:tcPr>
            <w:tcW w:w="4536" w:type="dxa"/>
            <w:vAlign w:val="center"/>
          </w:tcPr>
          <w:p w14:paraId="347DBB36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32C24659" w14:textId="77777777" w:rsidTr="00A85DF5">
        <w:tc>
          <w:tcPr>
            <w:tcW w:w="4536" w:type="dxa"/>
            <w:vAlign w:val="center"/>
          </w:tcPr>
          <w:p w14:paraId="0DDF3733" w14:textId="592E819B" w:rsidR="0073251A" w:rsidRPr="00A20DA4" w:rsidRDefault="0073251A" w:rsidP="0073251A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>minimálny dosah ramena vpred 1500 mm</w:t>
            </w:r>
          </w:p>
        </w:tc>
        <w:tc>
          <w:tcPr>
            <w:tcW w:w="4536" w:type="dxa"/>
            <w:vAlign w:val="center"/>
          </w:tcPr>
          <w:p w14:paraId="475569A2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6FBB384D" w14:textId="77777777" w:rsidTr="00A85DF5">
        <w:tc>
          <w:tcPr>
            <w:tcW w:w="4536" w:type="dxa"/>
            <w:vAlign w:val="center"/>
          </w:tcPr>
          <w:p w14:paraId="62118FDC" w14:textId="682EFB43" w:rsidR="0073251A" w:rsidRPr="00A20DA4" w:rsidRDefault="0073251A" w:rsidP="0073251A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>uhol otáčania veže min. ± 200°</w:t>
            </w:r>
          </w:p>
        </w:tc>
        <w:tc>
          <w:tcPr>
            <w:tcW w:w="4536" w:type="dxa"/>
            <w:vAlign w:val="center"/>
          </w:tcPr>
          <w:p w14:paraId="56C8C85B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4172A88E" w14:textId="77777777" w:rsidTr="00A85DF5">
        <w:tc>
          <w:tcPr>
            <w:tcW w:w="4536" w:type="dxa"/>
            <w:vAlign w:val="center"/>
          </w:tcPr>
          <w:p w14:paraId="7C6BDBBA" w14:textId="6D6A1F04" w:rsidR="0073251A" w:rsidRPr="00A20DA4" w:rsidRDefault="0073251A" w:rsidP="0073251A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>otáčanie čeľustí bez obmedzenia</w:t>
            </w:r>
          </w:p>
        </w:tc>
        <w:tc>
          <w:tcPr>
            <w:tcW w:w="4536" w:type="dxa"/>
            <w:vAlign w:val="center"/>
          </w:tcPr>
          <w:p w14:paraId="50D97537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267E1249" w14:textId="77777777" w:rsidTr="00A85DF5">
        <w:tc>
          <w:tcPr>
            <w:tcW w:w="4536" w:type="dxa"/>
            <w:vAlign w:val="center"/>
          </w:tcPr>
          <w:p w14:paraId="66B926CD" w14:textId="1B34C8F4" w:rsidR="0073251A" w:rsidRPr="00A20DA4" w:rsidRDefault="0073251A" w:rsidP="0073251A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>otvorenie čeľustí od 0 do 120 mm</w:t>
            </w:r>
          </w:p>
        </w:tc>
        <w:tc>
          <w:tcPr>
            <w:tcW w:w="4536" w:type="dxa"/>
            <w:vAlign w:val="center"/>
          </w:tcPr>
          <w:p w14:paraId="681270CB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604E3530" w14:textId="77777777" w:rsidTr="00A85DF5">
        <w:tc>
          <w:tcPr>
            <w:tcW w:w="4536" w:type="dxa"/>
            <w:vAlign w:val="center"/>
          </w:tcPr>
          <w:p w14:paraId="4D903BA2" w14:textId="530DECB7" w:rsidR="0073251A" w:rsidRPr="00A20DA4" w:rsidRDefault="0073251A" w:rsidP="0073251A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>uzatvárací tlak čeľustí od 0 do 110 N</w:t>
            </w:r>
          </w:p>
        </w:tc>
        <w:tc>
          <w:tcPr>
            <w:tcW w:w="4536" w:type="dxa"/>
            <w:vAlign w:val="center"/>
          </w:tcPr>
          <w:p w14:paraId="314C89C6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642F1C25" w14:textId="77777777" w:rsidTr="00A85DF5">
        <w:tc>
          <w:tcPr>
            <w:tcW w:w="4536" w:type="dxa"/>
            <w:vAlign w:val="center"/>
          </w:tcPr>
          <w:p w14:paraId="52B7C28E" w14:textId="30BA14A9" w:rsidR="0073251A" w:rsidRDefault="0073251A" w:rsidP="0073251A">
            <w:pPr>
              <w:jc w:val="both"/>
              <w:rPr>
                <w:rFonts w:ascii="Arial Narrow" w:hAnsi="Arial Narrow"/>
              </w:rPr>
            </w:pPr>
            <w:r w:rsidRPr="00A20DA4">
              <w:rPr>
                <w:rFonts w:ascii="Arial Narrow" w:hAnsi="Arial Narrow"/>
              </w:rPr>
              <w:t xml:space="preserve">Ovládanie </w:t>
            </w:r>
            <w:r>
              <w:rPr>
                <w:rFonts w:ascii="Arial Narrow" w:hAnsi="Arial Narrow"/>
              </w:rPr>
              <w:t>je</w:t>
            </w:r>
            <w:r w:rsidRPr="00A20DA4">
              <w:rPr>
                <w:rFonts w:ascii="Arial Narrow" w:hAnsi="Arial Narrow"/>
              </w:rPr>
              <w:t xml:space="preserve"> realizované pomocou rádiového signálu </w:t>
            </w:r>
            <w:r w:rsidRPr="009D784F">
              <w:rPr>
                <w:rFonts w:ascii="Arial Narrow" w:hAnsi="Arial Narrow"/>
              </w:rPr>
              <w:t xml:space="preserve">možnosť riadenia manipulátora a prenos obrazu </w:t>
            </w:r>
            <w:r>
              <w:rPr>
                <w:rFonts w:ascii="Arial Narrow" w:hAnsi="Arial Narrow"/>
              </w:rPr>
              <w:br/>
            </w:r>
            <w:r w:rsidRPr="009D784F">
              <w:rPr>
                <w:rFonts w:ascii="Arial Narrow" w:hAnsi="Arial Narrow"/>
              </w:rPr>
              <w:t>z kamier rádiovým signálom</w:t>
            </w:r>
            <w:r w:rsidRPr="00A20DA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6EAFAA8F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45D99241" w14:textId="77777777" w:rsidTr="00A85DF5">
        <w:tc>
          <w:tcPr>
            <w:tcW w:w="4536" w:type="dxa"/>
            <w:vAlign w:val="center"/>
          </w:tcPr>
          <w:p w14:paraId="5DF52919" w14:textId="271D3D89" w:rsidR="0073251A" w:rsidRPr="00A20DA4" w:rsidRDefault="0073251A" w:rsidP="0073251A">
            <w:pPr>
              <w:jc w:val="both"/>
              <w:rPr>
                <w:rFonts w:ascii="Arial Narrow" w:hAnsi="Arial Narrow"/>
              </w:rPr>
            </w:pPr>
            <w:r w:rsidRPr="009D784F">
              <w:rPr>
                <w:rFonts w:ascii="Arial Narrow" w:hAnsi="Arial Narrow"/>
              </w:rPr>
              <w:t>dosah rádiového signálu min. 900 m v podmienkach priamej viditeľnosti</w:t>
            </w:r>
          </w:p>
        </w:tc>
        <w:tc>
          <w:tcPr>
            <w:tcW w:w="4536" w:type="dxa"/>
            <w:vAlign w:val="center"/>
          </w:tcPr>
          <w:p w14:paraId="21369407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280BCB73" w14:textId="77777777" w:rsidTr="00A85DF5">
        <w:tc>
          <w:tcPr>
            <w:tcW w:w="4536" w:type="dxa"/>
            <w:vAlign w:val="center"/>
          </w:tcPr>
          <w:p w14:paraId="4BC81D6D" w14:textId="6A612C2A" w:rsidR="0073251A" w:rsidRPr="00A20DA4" w:rsidRDefault="0073251A" w:rsidP="0073251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Ovládanie je možné aj</w:t>
            </w:r>
            <w:r w:rsidRPr="00A20DA4">
              <w:rPr>
                <w:rFonts w:ascii="Arial Narrow" w:hAnsi="Arial Narrow"/>
              </w:rPr>
              <w:t xml:space="preserve"> pomocou prepojovacieho kábla.</w:t>
            </w:r>
          </w:p>
        </w:tc>
        <w:tc>
          <w:tcPr>
            <w:tcW w:w="4536" w:type="dxa"/>
            <w:vAlign w:val="center"/>
          </w:tcPr>
          <w:p w14:paraId="571DA9E6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3FCF4FE0" w14:textId="77777777" w:rsidTr="00A85DF5">
        <w:tc>
          <w:tcPr>
            <w:tcW w:w="4536" w:type="dxa"/>
            <w:vAlign w:val="center"/>
          </w:tcPr>
          <w:p w14:paraId="3C44FE60" w14:textId="5BB2CE7A" w:rsidR="0073251A" w:rsidRDefault="0073251A" w:rsidP="00E002F0">
            <w:pPr>
              <w:jc w:val="both"/>
              <w:rPr>
                <w:rFonts w:ascii="Arial Narrow" w:hAnsi="Arial Narrow"/>
              </w:rPr>
            </w:pPr>
            <w:r w:rsidRPr="00A20DA4">
              <w:rPr>
                <w:rFonts w:ascii="Arial Narrow" w:hAnsi="Arial Narrow"/>
              </w:rPr>
              <w:t>Ovládací panel musí byť manipulovateľný jednou osobou</w:t>
            </w:r>
            <w:r w:rsidR="00E002F0" w:rsidRPr="009D784F">
              <w:rPr>
                <w:rFonts w:ascii="Arial Narrow" w:hAnsi="Arial Narrow"/>
              </w:rPr>
              <w:t>, maximálna hmotnosť pultu 5 kg</w:t>
            </w:r>
          </w:p>
        </w:tc>
        <w:tc>
          <w:tcPr>
            <w:tcW w:w="4536" w:type="dxa"/>
            <w:vAlign w:val="center"/>
          </w:tcPr>
          <w:p w14:paraId="3DDF6FC3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E002F0" w:rsidRPr="00BE18DE" w14:paraId="142AD4B4" w14:textId="77777777" w:rsidTr="00A85DF5">
        <w:tc>
          <w:tcPr>
            <w:tcW w:w="4536" w:type="dxa"/>
            <w:vAlign w:val="center"/>
          </w:tcPr>
          <w:p w14:paraId="65EBA296" w14:textId="79632D3F" w:rsidR="00E002F0" w:rsidRPr="00A20DA4" w:rsidRDefault="00E002F0" w:rsidP="0073251A">
            <w:pPr>
              <w:jc w:val="both"/>
              <w:rPr>
                <w:rFonts w:ascii="Arial Narrow" w:hAnsi="Arial Narrow"/>
              </w:rPr>
            </w:pPr>
            <w:r w:rsidRPr="009D784F">
              <w:rPr>
                <w:rFonts w:ascii="Arial Narrow" w:hAnsi="Arial Narrow"/>
              </w:rPr>
              <w:t>možnosť zobrazenia dôležitých údajov (napätie akumulátora vozidla, sila úchopu) na kontrolnom paneli</w:t>
            </w:r>
          </w:p>
        </w:tc>
        <w:tc>
          <w:tcPr>
            <w:tcW w:w="4536" w:type="dxa"/>
            <w:vAlign w:val="center"/>
          </w:tcPr>
          <w:p w14:paraId="1BC94A0F" w14:textId="77777777" w:rsidR="00E002F0" w:rsidRPr="00BE18DE" w:rsidRDefault="00E002F0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E002F0" w:rsidRPr="00BE18DE" w14:paraId="15591548" w14:textId="77777777" w:rsidTr="00A85DF5">
        <w:tc>
          <w:tcPr>
            <w:tcW w:w="4536" w:type="dxa"/>
            <w:vAlign w:val="center"/>
          </w:tcPr>
          <w:p w14:paraId="63F518C4" w14:textId="1D49D186" w:rsidR="00E002F0" w:rsidRPr="00A20DA4" w:rsidRDefault="00E002F0" w:rsidP="00E002F0">
            <w:pPr>
              <w:jc w:val="both"/>
              <w:rPr>
                <w:rFonts w:ascii="Arial Narrow" w:hAnsi="Arial Narrow"/>
              </w:rPr>
            </w:pPr>
            <w:r w:rsidRPr="009D784F">
              <w:rPr>
                <w:rFonts w:ascii="Arial Narrow" w:hAnsi="Arial Narrow"/>
              </w:rPr>
              <w:t>zobrazenie aktuálnej polohy ramien, čeľustí robota a polohy veže na ovládacom p</w:t>
            </w:r>
            <w:r>
              <w:rPr>
                <w:rFonts w:ascii="Arial Narrow" w:hAnsi="Arial Narrow"/>
              </w:rPr>
              <w:t>aneli</w:t>
            </w:r>
            <w:r w:rsidRPr="009D784F">
              <w:rPr>
                <w:rFonts w:ascii="Arial Narrow" w:hAnsi="Arial Narrow"/>
              </w:rPr>
              <w:t xml:space="preserve"> graficky aj textom v slovenskom </w:t>
            </w:r>
            <w:r>
              <w:rPr>
                <w:rFonts w:ascii="Arial Narrow" w:hAnsi="Arial Narrow"/>
              </w:rPr>
              <w:t xml:space="preserve">alebo českom </w:t>
            </w:r>
            <w:r w:rsidRPr="009D784F">
              <w:rPr>
                <w:rFonts w:ascii="Arial Narrow" w:hAnsi="Arial Narrow"/>
              </w:rPr>
              <w:t>jazyku</w:t>
            </w:r>
          </w:p>
        </w:tc>
        <w:tc>
          <w:tcPr>
            <w:tcW w:w="4536" w:type="dxa"/>
            <w:vAlign w:val="center"/>
          </w:tcPr>
          <w:p w14:paraId="4CC3F9F5" w14:textId="77777777" w:rsidR="00E002F0" w:rsidRPr="00BE18DE" w:rsidRDefault="00E002F0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3D11B130" w14:textId="77777777" w:rsidTr="00A85DF5">
        <w:tc>
          <w:tcPr>
            <w:tcW w:w="4536" w:type="dxa"/>
            <w:vAlign w:val="center"/>
          </w:tcPr>
          <w:p w14:paraId="5354FCFE" w14:textId="0F0FAEB9" w:rsidR="0073251A" w:rsidRDefault="0073251A" w:rsidP="0073251A">
            <w:pPr>
              <w:jc w:val="both"/>
              <w:rPr>
                <w:rFonts w:ascii="Arial Narrow" w:hAnsi="Arial Narrow"/>
              </w:rPr>
            </w:pPr>
            <w:r w:rsidRPr="00A20DA4">
              <w:rPr>
                <w:rFonts w:ascii="Arial Narrow" w:hAnsi="Arial Narrow"/>
              </w:rPr>
              <w:t>Zariadenie musí zabezpečovať možnosť monitorovania okolia farebným kamerovým systémom s osvetlením a prenosom videosignálu na monitor obsluhy.</w:t>
            </w:r>
          </w:p>
        </w:tc>
        <w:tc>
          <w:tcPr>
            <w:tcW w:w="4536" w:type="dxa"/>
            <w:vAlign w:val="center"/>
          </w:tcPr>
          <w:p w14:paraId="7E7A8372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6FCE7038" w14:textId="77777777" w:rsidTr="00A85DF5">
        <w:tc>
          <w:tcPr>
            <w:tcW w:w="4536" w:type="dxa"/>
            <w:vAlign w:val="center"/>
          </w:tcPr>
          <w:p w14:paraId="4DCA2734" w14:textId="28ABDAAF" w:rsidR="0073251A" w:rsidRDefault="0073251A" w:rsidP="005D1B0E">
            <w:pPr>
              <w:jc w:val="both"/>
              <w:rPr>
                <w:rFonts w:ascii="Arial Narrow" w:hAnsi="Arial Narrow"/>
              </w:rPr>
            </w:pPr>
            <w:r w:rsidRPr="00A20DA4">
              <w:rPr>
                <w:rFonts w:ascii="Arial Narrow" w:hAnsi="Arial Narrow"/>
              </w:rPr>
              <w:t xml:space="preserve">Monitorovací systém má pozostávať z otočnej a </w:t>
            </w:r>
            <w:proofErr w:type="spellStart"/>
            <w:r w:rsidRPr="00A20DA4">
              <w:rPr>
                <w:rFonts w:ascii="Arial Narrow" w:hAnsi="Arial Narrow"/>
              </w:rPr>
              <w:t>naklápacej</w:t>
            </w:r>
            <w:proofErr w:type="spellEnd"/>
            <w:r w:rsidRPr="00A20DA4">
              <w:rPr>
                <w:rFonts w:ascii="Arial Narrow" w:hAnsi="Arial Narrow"/>
              </w:rPr>
              <w:t xml:space="preserve"> kamery upevnenej na podvozku pre monitoring širšieho okolia a </w:t>
            </w:r>
            <w:r w:rsidRPr="00683FA4">
              <w:rPr>
                <w:rFonts w:ascii="Arial Narrow" w:hAnsi="Arial Narrow"/>
              </w:rPr>
              <w:t xml:space="preserve">min. jednej  kamery </w:t>
            </w:r>
            <w:r w:rsidR="005D1B0E" w:rsidRPr="00683FA4">
              <w:rPr>
                <w:rFonts w:ascii="Arial Narrow" w:hAnsi="Arial Narrow"/>
              </w:rPr>
              <w:t xml:space="preserve">so zoomom </w:t>
            </w:r>
            <w:r w:rsidRPr="00683FA4">
              <w:rPr>
                <w:rFonts w:ascii="Arial Narrow" w:hAnsi="Arial Narrow"/>
              </w:rPr>
              <w:t>na hlavnom ramene, pre monitoring práce s ramenom.</w:t>
            </w:r>
          </w:p>
        </w:tc>
        <w:tc>
          <w:tcPr>
            <w:tcW w:w="4536" w:type="dxa"/>
            <w:vAlign w:val="center"/>
          </w:tcPr>
          <w:p w14:paraId="5F4EDF03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5ACD5C25" w14:textId="77777777" w:rsidTr="002E3F53">
        <w:tc>
          <w:tcPr>
            <w:tcW w:w="4536" w:type="dxa"/>
            <w:vAlign w:val="center"/>
          </w:tcPr>
          <w:p w14:paraId="28676DCE" w14:textId="112F9741" w:rsidR="0073251A" w:rsidRPr="002910AA" w:rsidRDefault="00086DAD" w:rsidP="00086DAD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</w:t>
            </w:r>
            <w:r w:rsidR="0073251A" w:rsidRPr="002910AA">
              <w:rPr>
                <w:rFonts w:ascii="Arial Narrow" w:hAnsi="Arial Narrow"/>
              </w:rPr>
              <w:t>ojazdová</w:t>
            </w:r>
            <w:proofErr w:type="spellEnd"/>
            <w:r w:rsidR="0073251A" w:rsidRPr="002910AA">
              <w:rPr>
                <w:rFonts w:ascii="Arial Narrow" w:hAnsi="Arial Narrow"/>
              </w:rPr>
              <w:t xml:space="preserve"> predná farebná kamera s osvetlením </w:t>
            </w:r>
            <w:r w:rsidR="0073251A">
              <w:rPr>
                <w:rFonts w:ascii="Arial Narrow" w:hAnsi="Arial Narrow"/>
              </w:rPr>
              <w:br/>
            </w:r>
            <w:r w:rsidR="0073251A" w:rsidRPr="002910AA">
              <w:rPr>
                <w:rFonts w:ascii="Arial Narrow" w:hAnsi="Arial Narrow"/>
              </w:rPr>
              <w:t>s nastaviteľnou intenzitou min. v piatich úrovniach</w:t>
            </w:r>
          </w:p>
        </w:tc>
        <w:tc>
          <w:tcPr>
            <w:tcW w:w="4536" w:type="dxa"/>
            <w:vAlign w:val="center"/>
          </w:tcPr>
          <w:p w14:paraId="22EC3581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40034532" w14:textId="77777777" w:rsidTr="002E3F53">
        <w:tc>
          <w:tcPr>
            <w:tcW w:w="4536" w:type="dxa"/>
            <w:vAlign w:val="center"/>
          </w:tcPr>
          <w:p w14:paraId="1354DFD2" w14:textId="17BB9BEB" w:rsidR="0073251A" w:rsidRPr="002910AA" w:rsidRDefault="0073251A" w:rsidP="0073251A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 xml:space="preserve">prehľadová zoom nočná kamera, otočná </w:t>
            </w:r>
            <w:r>
              <w:rPr>
                <w:rFonts w:ascii="Arial Narrow" w:hAnsi="Arial Narrow"/>
              </w:rPr>
              <w:br/>
            </w:r>
            <w:r w:rsidRPr="002910AA">
              <w:rPr>
                <w:rFonts w:ascii="Arial Narrow" w:hAnsi="Arial Narrow"/>
              </w:rPr>
              <w:t>v horizontálnej aj vertikálnej rovine</w:t>
            </w:r>
          </w:p>
        </w:tc>
        <w:tc>
          <w:tcPr>
            <w:tcW w:w="4536" w:type="dxa"/>
            <w:vAlign w:val="center"/>
          </w:tcPr>
          <w:p w14:paraId="3A1B2FBD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5B5DDD60" w14:textId="77777777" w:rsidTr="002E3F53">
        <w:tc>
          <w:tcPr>
            <w:tcW w:w="4536" w:type="dxa"/>
            <w:vAlign w:val="center"/>
          </w:tcPr>
          <w:p w14:paraId="6D5625B0" w14:textId="567575DA" w:rsidR="0073251A" w:rsidRPr="002910AA" w:rsidRDefault="0073251A" w:rsidP="0073251A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 xml:space="preserve">čeľusťová farebná kamera s osvetlením </w:t>
            </w:r>
            <w:r>
              <w:rPr>
                <w:rFonts w:ascii="Arial Narrow" w:hAnsi="Arial Narrow"/>
              </w:rPr>
              <w:br/>
            </w:r>
            <w:r w:rsidRPr="002910AA">
              <w:rPr>
                <w:rFonts w:ascii="Arial Narrow" w:hAnsi="Arial Narrow"/>
              </w:rPr>
              <w:t>s nastaviteľnou intenzitou min. v piatich úrovniach</w:t>
            </w:r>
          </w:p>
        </w:tc>
        <w:tc>
          <w:tcPr>
            <w:tcW w:w="4536" w:type="dxa"/>
            <w:vAlign w:val="center"/>
          </w:tcPr>
          <w:p w14:paraId="1CF0C262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5D1B0E" w:rsidRPr="00BE18DE" w14:paraId="187A0175" w14:textId="77777777" w:rsidTr="002E3F53">
        <w:tc>
          <w:tcPr>
            <w:tcW w:w="4536" w:type="dxa"/>
            <w:vAlign w:val="center"/>
          </w:tcPr>
          <w:p w14:paraId="31250BA1" w14:textId="44D4A899" w:rsidR="005D1B0E" w:rsidRPr="002910AA" w:rsidRDefault="00FF62D5" w:rsidP="00FF62D5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pojazdová</w:t>
            </w:r>
            <w:proofErr w:type="spellEnd"/>
            <w:r>
              <w:rPr>
                <w:rFonts w:ascii="Arial Narrow" w:hAnsi="Arial Narrow"/>
              </w:rPr>
              <w:t xml:space="preserve"> zadná farebná kamera </w:t>
            </w:r>
            <w:r w:rsidRPr="002910AA">
              <w:rPr>
                <w:rFonts w:ascii="Arial Narrow" w:hAnsi="Arial Narrow"/>
              </w:rPr>
              <w:t xml:space="preserve">s osvetlením </w:t>
            </w:r>
            <w:r>
              <w:rPr>
                <w:rFonts w:ascii="Arial Narrow" w:hAnsi="Arial Narrow"/>
              </w:rPr>
              <w:br/>
            </w:r>
            <w:r w:rsidRPr="002910AA">
              <w:rPr>
                <w:rFonts w:ascii="Arial Narrow" w:hAnsi="Arial Narrow"/>
              </w:rPr>
              <w:t>s nastaviteľnou intenzitou min. v piatich úrovniach</w:t>
            </w:r>
          </w:p>
        </w:tc>
        <w:tc>
          <w:tcPr>
            <w:tcW w:w="4536" w:type="dxa"/>
            <w:vAlign w:val="center"/>
          </w:tcPr>
          <w:p w14:paraId="753BF6DA" w14:textId="77777777" w:rsidR="005D1B0E" w:rsidRPr="00BE18DE" w:rsidRDefault="005D1B0E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FF62D5" w:rsidRPr="00BE18DE" w14:paraId="0EB90327" w14:textId="77777777" w:rsidTr="002E3F53">
        <w:tc>
          <w:tcPr>
            <w:tcW w:w="4536" w:type="dxa"/>
            <w:vAlign w:val="center"/>
          </w:tcPr>
          <w:p w14:paraId="0C679E8B" w14:textId="750A9D1A" w:rsidR="00FF62D5" w:rsidRDefault="00FF62D5" w:rsidP="00FF62D5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>Obraz kamier prenášaný na monitor s možnosťou priblíženia  a využitia funkcie „obraz v obraze“.</w:t>
            </w:r>
          </w:p>
        </w:tc>
        <w:tc>
          <w:tcPr>
            <w:tcW w:w="4536" w:type="dxa"/>
            <w:vAlign w:val="center"/>
          </w:tcPr>
          <w:p w14:paraId="7E39E953" w14:textId="77777777" w:rsidR="00FF62D5" w:rsidRPr="00BE18DE" w:rsidRDefault="00FF62D5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50B81C4F" w14:textId="77777777" w:rsidTr="00A85DF5">
        <w:tc>
          <w:tcPr>
            <w:tcW w:w="4536" w:type="dxa"/>
            <w:vAlign w:val="center"/>
          </w:tcPr>
          <w:p w14:paraId="401C9C8B" w14:textId="52BF35E5" w:rsidR="0073251A" w:rsidRPr="00252A73" w:rsidRDefault="0073251A" w:rsidP="0073251A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>Zariadenie má umožniť svojim stupňom odolnosti prácu v sťažených poveternostných podmienkach (dážď, sneh, blato).</w:t>
            </w:r>
          </w:p>
        </w:tc>
        <w:tc>
          <w:tcPr>
            <w:tcW w:w="4536" w:type="dxa"/>
            <w:vAlign w:val="center"/>
          </w:tcPr>
          <w:p w14:paraId="24AE607B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2A816FCC" w14:textId="77777777" w:rsidTr="00A85DF5">
        <w:tc>
          <w:tcPr>
            <w:tcW w:w="4536" w:type="dxa"/>
            <w:vAlign w:val="center"/>
          </w:tcPr>
          <w:p w14:paraId="617CFFA6" w14:textId="10DCBE01" w:rsidR="0073251A" w:rsidRPr="00252A73" w:rsidRDefault="0073251A" w:rsidP="0073251A">
            <w:pPr>
              <w:jc w:val="both"/>
              <w:rPr>
                <w:rFonts w:ascii="Arial Narrow" w:hAnsi="Arial Narrow"/>
              </w:rPr>
            </w:pPr>
            <w:r w:rsidRPr="00D7387E">
              <w:rPr>
                <w:rFonts w:ascii="Arial Narrow" w:hAnsi="Arial Narrow"/>
              </w:rPr>
              <w:t>Plne nabité akumulátorové batérie majú zabezpečiť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lastRenderedPageBreak/>
              <w:t xml:space="preserve">dobu prevádzky minimálne 3 hod; </w:t>
            </w:r>
            <w:r w:rsidRPr="002910AA">
              <w:rPr>
                <w:rFonts w:ascii="Arial Narrow" w:hAnsi="Arial Narrow"/>
              </w:rPr>
              <w:t>v režime „</w:t>
            </w:r>
            <w:proofErr w:type="spellStart"/>
            <w:r w:rsidRPr="002910AA">
              <w:rPr>
                <w:rFonts w:ascii="Arial Narrow" w:hAnsi="Arial Narrow"/>
              </w:rPr>
              <w:t>stand</w:t>
            </w:r>
            <w:proofErr w:type="spellEnd"/>
            <w:r w:rsidRPr="002910AA">
              <w:rPr>
                <w:rFonts w:ascii="Arial Narrow" w:hAnsi="Arial Narrow"/>
              </w:rPr>
              <w:t xml:space="preserve"> by“ (len kamera) 20 hod.</w:t>
            </w:r>
          </w:p>
        </w:tc>
        <w:tc>
          <w:tcPr>
            <w:tcW w:w="4536" w:type="dxa"/>
            <w:vAlign w:val="center"/>
          </w:tcPr>
          <w:p w14:paraId="13687C9E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2E35DC45" w14:textId="77777777" w:rsidTr="00A85DF5">
        <w:tc>
          <w:tcPr>
            <w:tcW w:w="4536" w:type="dxa"/>
            <w:vAlign w:val="center"/>
          </w:tcPr>
          <w:p w14:paraId="16073648" w14:textId="792758CF" w:rsidR="0073251A" w:rsidRPr="002910AA" w:rsidRDefault="0073251A" w:rsidP="0073251A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lastRenderedPageBreak/>
              <w:t>rozmery vozidla v prepravnej polohe:</w:t>
            </w:r>
          </w:p>
          <w:p w14:paraId="2DBA1377" w14:textId="6C1CBF6B" w:rsidR="0073251A" w:rsidRPr="002910AA" w:rsidRDefault="0073251A" w:rsidP="0073251A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>dĺžka max.</w:t>
            </w:r>
            <w:r w:rsidR="00B253B0">
              <w:rPr>
                <w:rFonts w:ascii="Arial Narrow" w:hAnsi="Arial Narrow"/>
              </w:rPr>
              <w:t xml:space="preserve"> 10</w:t>
            </w:r>
            <w:r w:rsidRPr="002910AA">
              <w:rPr>
                <w:rFonts w:ascii="Arial Narrow" w:hAnsi="Arial Narrow"/>
              </w:rPr>
              <w:t>00 mm,</w:t>
            </w:r>
          </w:p>
          <w:p w14:paraId="5689959E" w14:textId="2B0A35DC" w:rsidR="0073251A" w:rsidRPr="002910AA" w:rsidRDefault="0073251A" w:rsidP="0073251A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>šírka max.</w:t>
            </w:r>
            <w:r w:rsidR="00B253B0">
              <w:rPr>
                <w:rFonts w:ascii="Arial Narrow" w:hAnsi="Arial Narrow"/>
              </w:rPr>
              <w:t xml:space="preserve"> 6</w:t>
            </w:r>
            <w:r w:rsidRPr="002910AA">
              <w:rPr>
                <w:rFonts w:ascii="Arial Narrow" w:hAnsi="Arial Narrow"/>
              </w:rPr>
              <w:t>00 mm,</w:t>
            </w:r>
          </w:p>
          <w:p w14:paraId="262AC568" w14:textId="2372FD1F" w:rsidR="0073251A" w:rsidRPr="003B0849" w:rsidRDefault="0073251A" w:rsidP="00B253B0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 xml:space="preserve">výška max. </w:t>
            </w:r>
            <w:r w:rsidR="00B253B0">
              <w:rPr>
                <w:rFonts w:ascii="Arial Narrow" w:hAnsi="Arial Narrow"/>
              </w:rPr>
              <w:t>8</w:t>
            </w:r>
            <w:r w:rsidRPr="002910AA">
              <w:rPr>
                <w:rFonts w:ascii="Arial Narrow" w:hAnsi="Arial Narrow"/>
              </w:rPr>
              <w:t>50 mm</w:t>
            </w:r>
          </w:p>
        </w:tc>
        <w:tc>
          <w:tcPr>
            <w:tcW w:w="4536" w:type="dxa"/>
            <w:vAlign w:val="center"/>
          </w:tcPr>
          <w:p w14:paraId="51E3E0DA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17D50649" w14:textId="77777777" w:rsidTr="00A85DF5">
        <w:tc>
          <w:tcPr>
            <w:tcW w:w="4536" w:type="dxa"/>
            <w:vAlign w:val="center"/>
          </w:tcPr>
          <w:p w14:paraId="08B4150E" w14:textId="5E18EB08" w:rsidR="0073251A" w:rsidRPr="003B0849" w:rsidRDefault="0073251A" w:rsidP="00B253B0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 xml:space="preserve">hmotnosť max. </w:t>
            </w:r>
            <w:r w:rsidR="00B253B0">
              <w:rPr>
                <w:rFonts w:ascii="Arial Narrow" w:hAnsi="Arial Narrow"/>
              </w:rPr>
              <w:t>12</w:t>
            </w:r>
            <w:r w:rsidRPr="002910AA">
              <w:rPr>
                <w:rFonts w:ascii="Arial Narrow" w:hAnsi="Arial Narrow"/>
              </w:rPr>
              <w:t>0 kg</w:t>
            </w:r>
          </w:p>
        </w:tc>
        <w:tc>
          <w:tcPr>
            <w:tcW w:w="4536" w:type="dxa"/>
            <w:vAlign w:val="center"/>
          </w:tcPr>
          <w:p w14:paraId="7F987BDF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24B5C507" w14:textId="77777777" w:rsidTr="00A85DF5">
        <w:tc>
          <w:tcPr>
            <w:tcW w:w="4536" w:type="dxa"/>
            <w:vAlign w:val="center"/>
          </w:tcPr>
          <w:p w14:paraId="42F4704C" w14:textId="6BA08559" w:rsidR="0073251A" w:rsidRPr="003B0849" w:rsidRDefault="0073251A" w:rsidP="0073251A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 xml:space="preserve">rýchlosť pohybu plynule regulovateľná v rozsahu </w:t>
            </w:r>
            <w:r>
              <w:rPr>
                <w:rFonts w:ascii="Arial Narrow" w:hAnsi="Arial Narrow"/>
              </w:rPr>
              <w:br/>
            </w:r>
            <w:r w:rsidRPr="002910AA">
              <w:rPr>
                <w:rFonts w:ascii="Arial Narrow" w:hAnsi="Arial Narrow"/>
              </w:rPr>
              <w:t>min. 0 – 65 m / minútu</w:t>
            </w:r>
          </w:p>
        </w:tc>
        <w:tc>
          <w:tcPr>
            <w:tcW w:w="4536" w:type="dxa"/>
            <w:vAlign w:val="center"/>
          </w:tcPr>
          <w:p w14:paraId="3684EE46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38A833F0" w14:textId="77777777" w:rsidTr="00A85DF5">
        <w:tc>
          <w:tcPr>
            <w:tcW w:w="4536" w:type="dxa"/>
            <w:vAlign w:val="center"/>
          </w:tcPr>
          <w:p w14:paraId="172CAFB9" w14:textId="2E9518E5" w:rsidR="0073251A" w:rsidRPr="003B0849" w:rsidRDefault="0073251A" w:rsidP="0073251A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>schopnosť jazdy po schodoch so sklonom do 45° s maximálnym zaťažením</w:t>
            </w:r>
          </w:p>
        </w:tc>
        <w:tc>
          <w:tcPr>
            <w:tcW w:w="4536" w:type="dxa"/>
            <w:vAlign w:val="center"/>
          </w:tcPr>
          <w:p w14:paraId="285DFC63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1F1C097D" w14:textId="77777777" w:rsidTr="00A85DF5">
        <w:tc>
          <w:tcPr>
            <w:tcW w:w="4536" w:type="dxa"/>
            <w:vAlign w:val="center"/>
          </w:tcPr>
          <w:p w14:paraId="78AC7154" w14:textId="29E1AEF1" w:rsidR="0073251A" w:rsidRPr="003B0849" w:rsidRDefault="0073251A" w:rsidP="0073251A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>prekonanie prekážky výšky min. 500 mm</w:t>
            </w:r>
          </w:p>
        </w:tc>
        <w:tc>
          <w:tcPr>
            <w:tcW w:w="4536" w:type="dxa"/>
            <w:vAlign w:val="center"/>
          </w:tcPr>
          <w:p w14:paraId="0A84AE36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3E23DDBF" w14:textId="77777777" w:rsidTr="00A85DF5">
        <w:tc>
          <w:tcPr>
            <w:tcW w:w="4536" w:type="dxa"/>
            <w:vAlign w:val="center"/>
          </w:tcPr>
          <w:p w14:paraId="4ABF17C7" w14:textId="76C59F9F" w:rsidR="0073251A" w:rsidRPr="003B0849" w:rsidRDefault="0073251A" w:rsidP="0073251A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>prekonanie priekopy šírky min. 600 mm</w:t>
            </w:r>
          </w:p>
        </w:tc>
        <w:tc>
          <w:tcPr>
            <w:tcW w:w="4536" w:type="dxa"/>
            <w:vAlign w:val="center"/>
          </w:tcPr>
          <w:p w14:paraId="2000149F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2A984295" w14:textId="77777777" w:rsidTr="00A85DF5">
        <w:tc>
          <w:tcPr>
            <w:tcW w:w="4536" w:type="dxa"/>
            <w:vAlign w:val="center"/>
          </w:tcPr>
          <w:p w14:paraId="11903DE1" w14:textId="596345AE" w:rsidR="0073251A" w:rsidRPr="003B0849" w:rsidRDefault="0073251A" w:rsidP="0073251A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>užitočné zaťaženie min. 35 kg</w:t>
            </w:r>
          </w:p>
        </w:tc>
        <w:tc>
          <w:tcPr>
            <w:tcW w:w="4536" w:type="dxa"/>
            <w:vAlign w:val="center"/>
          </w:tcPr>
          <w:p w14:paraId="65A29E1A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3F5FDD96" w14:textId="77777777" w:rsidTr="00A85DF5">
        <w:tc>
          <w:tcPr>
            <w:tcW w:w="4536" w:type="dxa"/>
            <w:vAlign w:val="center"/>
          </w:tcPr>
          <w:p w14:paraId="4E200DFE" w14:textId="22C79CCB" w:rsidR="0073251A" w:rsidRPr="00D7387E" w:rsidRDefault="0073251A" w:rsidP="00B253B0">
            <w:pPr>
              <w:jc w:val="both"/>
              <w:rPr>
                <w:rFonts w:ascii="Arial Narrow" w:hAnsi="Arial Narrow"/>
              </w:rPr>
            </w:pPr>
            <w:r w:rsidRPr="002910AA">
              <w:rPr>
                <w:rFonts w:ascii="Arial Narrow" w:hAnsi="Arial Narrow"/>
              </w:rPr>
              <w:t>najmenší teoretický priemer v ktorom sa dokáže otočiť ≤ 1</w:t>
            </w:r>
            <w:r w:rsidR="00B253B0">
              <w:rPr>
                <w:rFonts w:ascii="Arial Narrow" w:hAnsi="Arial Narrow"/>
              </w:rPr>
              <w:t>4</w:t>
            </w:r>
            <w:r w:rsidRPr="002910AA">
              <w:rPr>
                <w:rFonts w:ascii="Arial Narrow" w:hAnsi="Arial Narrow"/>
              </w:rPr>
              <w:t>00 mm</w:t>
            </w:r>
          </w:p>
        </w:tc>
        <w:tc>
          <w:tcPr>
            <w:tcW w:w="4536" w:type="dxa"/>
            <w:vAlign w:val="center"/>
          </w:tcPr>
          <w:p w14:paraId="3EC5A536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1C1BF8E6" w14:textId="77777777" w:rsidTr="00A85DF5">
        <w:tc>
          <w:tcPr>
            <w:tcW w:w="4536" w:type="dxa"/>
            <w:vAlign w:val="center"/>
          </w:tcPr>
          <w:p w14:paraId="04E642D2" w14:textId="655BEC4C" w:rsidR="0073251A" w:rsidRPr="00103565" w:rsidRDefault="0073251A" w:rsidP="001A4E03">
            <w:pPr>
              <w:jc w:val="both"/>
              <w:rPr>
                <w:rFonts w:ascii="Arial Narrow" w:hAnsi="Arial Narrow"/>
              </w:rPr>
            </w:pPr>
            <w:r w:rsidRPr="009D784F">
              <w:rPr>
                <w:rFonts w:ascii="Arial Narrow" w:hAnsi="Arial Narrow"/>
              </w:rPr>
              <w:t xml:space="preserve">rozsah pracovných teplôt v rozmedzí – 20 °C až </w:t>
            </w:r>
            <w:r>
              <w:rPr>
                <w:rFonts w:ascii="Arial Narrow" w:hAnsi="Arial Narrow"/>
              </w:rPr>
              <w:br/>
            </w:r>
            <w:r w:rsidRPr="001A4E03">
              <w:rPr>
                <w:rFonts w:ascii="Arial Narrow" w:hAnsi="Arial Narrow"/>
                <w:color w:val="0070C0"/>
              </w:rPr>
              <w:t xml:space="preserve">+ </w:t>
            </w:r>
            <w:r w:rsidR="001A4E03" w:rsidRPr="001A4E03">
              <w:rPr>
                <w:rFonts w:ascii="Arial Narrow" w:hAnsi="Arial Narrow"/>
                <w:color w:val="0070C0"/>
              </w:rPr>
              <w:t>5</w:t>
            </w:r>
            <w:r w:rsidRPr="001A4E03">
              <w:rPr>
                <w:rFonts w:ascii="Arial Narrow" w:hAnsi="Arial Narrow"/>
                <w:color w:val="0070C0"/>
              </w:rPr>
              <w:t>0 °C</w:t>
            </w:r>
            <w:bookmarkStart w:id="0" w:name="_GoBack"/>
            <w:bookmarkEnd w:id="0"/>
          </w:p>
        </w:tc>
        <w:tc>
          <w:tcPr>
            <w:tcW w:w="4536" w:type="dxa"/>
            <w:vAlign w:val="center"/>
          </w:tcPr>
          <w:p w14:paraId="109E186E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60E730AC" w14:textId="77777777" w:rsidTr="00A85DF5">
        <w:tc>
          <w:tcPr>
            <w:tcW w:w="4536" w:type="dxa"/>
            <w:vAlign w:val="center"/>
          </w:tcPr>
          <w:p w14:paraId="314D402F" w14:textId="7D6C43C4" w:rsidR="0073251A" w:rsidRPr="00683FA4" w:rsidRDefault="0073251A" w:rsidP="0073251A">
            <w:pPr>
              <w:jc w:val="both"/>
              <w:rPr>
                <w:rFonts w:ascii="Arial Narrow" w:hAnsi="Arial Narrow"/>
              </w:rPr>
            </w:pPr>
            <w:r w:rsidRPr="00683FA4">
              <w:rPr>
                <w:rFonts w:ascii="Arial Narrow" w:hAnsi="Arial Narrow"/>
              </w:rPr>
              <w:t>antikorózna úprava povrchu vozidla a manipulátora s vode odolnou úpravou, stupeň krytia IP65</w:t>
            </w:r>
          </w:p>
        </w:tc>
        <w:tc>
          <w:tcPr>
            <w:tcW w:w="4536" w:type="dxa"/>
            <w:vAlign w:val="center"/>
          </w:tcPr>
          <w:p w14:paraId="7BA415D9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25C0BB6C" w14:textId="77777777" w:rsidTr="00A85DF5">
        <w:tc>
          <w:tcPr>
            <w:tcW w:w="4536" w:type="dxa"/>
            <w:vAlign w:val="center"/>
          </w:tcPr>
          <w:p w14:paraId="586DE875" w14:textId="53B45CC1" w:rsidR="0073251A" w:rsidRPr="00683FA4" w:rsidRDefault="0073251A" w:rsidP="0073251A">
            <w:pPr>
              <w:jc w:val="both"/>
              <w:rPr>
                <w:rFonts w:ascii="Arial Narrow" w:hAnsi="Arial Narrow"/>
              </w:rPr>
            </w:pPr>
            <w:r w:rsidRPr="00683FA4">
              <w:rPr>
                <w:rFonts w:ascii="Arial Narrow" w:hAnsi="Arial Narrow"/>
              </w:rPr>
              <w:t xml:space="preserve">držiak na vodný </w:t>
            </w:r>
            <w:proofErr w:type="spellStart"/>
            <w:r w:rsidRPr="00683FA4">
              <w:rPr>
                <w:rFonts w:ascii="Arial Narrow" w:hAnsi="Arial Narrow"/>
              </w:rPr>
              <w:t>rostreľovač</w:t>
            </w:r>
            <w:proofErr w:type="spellEnd"/>
          </w:p>
        </w:tc>
        <w:tc>
          <w:tcPr>
            <w:tcW w:w="4536" w:type="dxa"/>
            <w:vAlign w:val="center"/>
          </w:tcPr>
          <w:p w14:paraId="0B7BC1A6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2930C5E5" w14:textId="77777777" w:rsidTr="00A85DF5">
        <w:tc>
          <w:tcPr>
            <w:tcW w:w="4536" w:type="dxa"/>
            <w:vAlign w:val="center"/>
          </w:tcPr>
          <w:p w14:paraId="5946EA92" w14:textId="2FE7FD8A" w:rsidR="0073251A" w:rsidRPr="00683FA4" w:rsidRDefault="0073251A" w:rsidP="0073251A">
            <w:pPr>
              <w:jc w:val="both"/>
              <w:rPr>
                <w:rFonts w:ascii="Arial Narrow" w:hAnsi="Arial Narrow"/>
              </w:rPr>
            </w:pPr>
            <w:r w:rsidRPr="00683FA4">
              <w:rPr>
                <w:rFonts w:ascii="Arial Narrow" w:hAnsi="Arial Narrow"/>
              </w:rPr>
              <w:t xml:space="preserve">vodný </w:t>
            </w:r>
            <w:proofErr w:type="spellStart"/>
            <w:r w:rsidRPr="00683FA4">
              <w:rPr>
                <w:rFonts w:ascii="Arial Narrow" w:hAnsi="Arial Narrow"/>
              </w:rPr>
              <w:t>rozstreľovač</w:t>
            </w:r>
            <w:proofErr w:type="spellEnd"/>
            <w:r w:rsidRPr="00683FA4">
              <w:rPr>
                <w:rFonts w:ascii="Arial Narrow" w:hAnsi="Arial Narrow"/>
              </w:rPr>
              <w:t xml:space="preserve"> s muníciou</w:t>
            </w:r>
          </w:p>
        </w:tc>
        <w:tc>
          <w:tcPr>
            <w:tcW w:w="4536" w:type="dxa"/>
            <w:vAlign w:val="center"/>
          </w:tcPr>
          <w:p w14:paraId="10A1C5DF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2F3E8408" w14:textId="77777777" w:rsidTr="00A85DF5">
        <w:tc>
          <w:tcPr>
            <w:tcW w:w="4536" w:type="dxa"/>
            <w:vAlign w:val="center"/>
          </w:tcPr>
          <w:p w14:paraId="508C95A2" w14:textId="3E0D3D7D" w:rsidR="0073251A" w:rsidRPr="00103565" w:rsidRDefault="0073251A" w:rsidP="0073251A">
            <w:pPr>
              <w:jc w:val="both"/>
              <w:rPr>
                <w:rFonts w:ascii="Arial Narrow" w:hAnsi="Arial Narrow"/>
              </w:rPr>
            </w:pPr>
            <w:r w:rsidRPr="009D784F">
              <w:rPr>
                <w:rFonts w:ascii="Arial Narrow" w:hAnsi="Arial Narrow"/>
              </w:rPr>
              <w:t>možnosť vybavenia manipulátora nosičom náradia s min. 2 ks voliteľného príslušenstva a možnosťou automatickej výmeny v priebehu misie</w:t>
            </w:r>
          </w:p>
        </w:tc>
        <w:tc>
          <w:tcPr>
            <w:tcW w:w="4536" w:type="dxa"/>
            <w:vAlign w:val="center"/>
          </w:tcPr>
          <w:p w14:paraId="3C554B82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7E1996C3" w14:textId="77777777" w:rsidTr="00A85DF5">
        <w:tc>
          <w:tcPr>
            <w:tcW w:w="4536" w:type="dxa"/>
            <w:vAlign w:val="center"/>
          </w:tcPr>
          <w:p w14:paraId="3A4B5C8A" w14:textId="4BB0AE78" w:rsidR="0073251A" w:rsidRPr="00103565" w:rsidRDefault="0073251A" w:rsidP="0073251A">
            <w:pPr>
              <w:jc w:val="both"/>
              <w:rPr>
                <w:rFonts w:ascii="Arial Narrow" w:hAnsi="Arial Narrow"/>
              </w:rPr>
            </w:pPr>
            <w:r w:rsidRPr="009D784F">
              <w:rPr>
                <w:rFonts w:ascii="Arial Narrow" w:hAnsi="Arial Narrow"/>
              </w:rPr>
              <w:t>držiak pre uchytenie náradia (rozbíjač okien, súpra</w:t>
            </w:r>
            <w:r>
              <w:rPr>
                <w:rFonts w:ascii="Arial Narrow" w:hAnsi="Arial Narrow"/>
              </w:rPr>
              <w:t>va trhacích hákov a karabínka)</w:t>
            </w:r>
          </w:p>
        </w:tc>
        <w:tc>
          <w:tcPr>
            <w:tcW w:w="4536" w:type="dxa"/>
            <w:vAlign w:val="center"/>
          </w:tcPr>
          <w:p w14:paraId="7829FE9C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735211B2" w14:textId="77777777" w:rsidTr="00A85DF5">
        <w:tc>
          <w:tcPr>
            <w:tcW w:w="4536" w:type="dxa"/>
            <w:vAlign w:val="center"/>
          </w:tcPr>
          <w:p w14:paraId="1C980241" w14:textId="6369AD46" w:rsidR="0073251A" w:rsidRPr="00103565" w:rsidRDefault="0073251A" w:rsidP="0073251A">
            <w:pPr>
              <w:jc w:val="both"/>
              <w:rPr>
                <w:rFonts w:ascii="Arial Narrow" w:hAnsi="Arial Narrow"/>
              </w:rPr>
            </w:pPr>
            <w:r w:rsidRPr="009D784F">
              <w:rPr>
                <w:rFonts w:ascii="Arial Narrow" w:hAnsi="Arial Narrow"/>
              </w:rPr>
              <w:t>rozbíjač okien</w:t>
            </w:r>
          </w:p>
        </w:tc>
        <w:tc>
          <w:tcPr>
            <w:tcW w:w="4536" w:type="dxa"/>
            <w:vAlign w:val="center"/>
          </w:tcPr>
          <w:p w14:paraId="0E9B3522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5318D264" w14:textId="77777777" w:rsidTr="00A85DF5">
        <w:tc>
          <w:tcPr>
            <w:tcW w:w="4536" w:type="dxa"/>
            <w:vAlign w:val="center"/>
          </w:tcPr>
          <w:p w14:paraId="09EC58CB" w14:textId="30E4C4DF" w:rsidR="0073251A" w:rsidRPr="00103565" w:rsidRDefault="0073251A" w:rsidP="0073251A">
            <w:pPr>
              <w:jc w:val="both"/>
              <w:rPr>
                <w:rFonts w:ascii="Arial Narrow" w:hAnsi="Arial Narrow"/>
              </w:rPr>
            </w:pPr>
            <w:r w:rsidRPr="009D784F">
              <w:rPr>
                <w:rFonts w:ascii="Arial Narrow" w:hAnsi="Arial Narrow"/>
              </w:rPr>
              <w:t>súprava trhacích hákov</w:t>
            </w:r>
          </w:p>
        </w:tc>
        <w:tc>
          <w:tcPr>
            <w:tcW w:w="4536" w:type="dxa"/>
            <w:vAlign w:val="center"/>
          </w:tcPr>
          <w:p w14:paraId="4B172CA7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1E4B1CEC" w14:textId="77777777" w:rsidTr="00A85DF5">
        <w:tc>
          <w:tcPr>
            <w:tcW w:w="4536" w:type="dxa"/>
            <w:vAlign w:val="center"/>
          </w:tcPr>
          <w:p w14:paraId="7BD6CEEA" w14:textId="59D52B18" w:rsidR="0073251A" w:rsidRPr="00103565" w:rsidRDefault="0073251A" w:rsidP="0073251A">
            <w:pPr>
              <w:jc w:val="both"/>
              <w:rPr>
                <w:rFonts w:ascii="Arial Narrow" w:hAnsi="Arial Narrow"/>
              </w:rPr>
            </w:pPr>
            <w:r w:rsidRPr="009D784F">
              <w:rPr>
                <w:rFonts w:ascii="Arial Narrow" w:hAnsi="Arial Narrow"/>
              </w:rPr>
              <w:t>karabína s poistkou o nosnosti min. 20 kg</w:t>
            </w:r>
          </w:p>
        </w:tc>
        <w:tc>
          <w:tcPr>
            <w:tcW w:w="4536" w:type="dxa"/>
            <w:vAlign w:val="center"/>
          </w:tcPr>
          <w:p w14:paraId="7ACCCFC1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  <w:tr w:rsidR="0073251A" w:rsidRPr="00BE18DE" w14:paraId="3FC374CE" w14:textId="77777777" w:rsidTr="00A85DF5">
        <w:tc>
          <w:tcPr>
            <w:tcW w:w="4536" w:type="dxa"/>
            <w:vAlign w:val="center"/>
          </w:tcPr>
          <w:p w14:paraId="2ABBBADF" w14:textId="0A04CCFC" w:rsidR="0073251A" w:rsidRPr="00F66CBA" w:rsidRDefault="0073251A" w:rsidP="0073251A">
            <w:pPr>
              <w:spacing w:before="120" w:after="120"/>
              <w:jc w:val="right"/>
              <w:rPr>
                <w:rFonts w:ascii="Arial Narrow" w:hAnsi="Arial Narrow"/>
              </w:rPr>
            </w:pPr>
            <w:r w:rsidRPr="00F66CBA">
              <w:rPr>
                <w:rFonts w:ascii="Arial Narrow" w:hAnsi="Arial Narrow" w:cs="Arial"/>
                <w:b/>
                <w:sz w:val="20"/>
                <w:szCs w:val="20"/>
              </w:rPr>
              <w:t>Výrobca a model:</w:t>
            </w:r>
          </w:p>
        </w:tc>
        <w:tc>
          <w:tcPr>
            <w:tcW w:w="4536" w:type="dxa"/>
            <w:vAlign w:val="center"/>
          </w:tcPr>
          <w:p w14:paraId="7EFCB548" w14:textId="77777777" w:rsidR="0073251A" w:rsidRPr="00BE18DE" w:rsidRDefault="0073251A" w:rsidP="0073251A">
            <w:pPr>
              <w:jc w:val="both"/>
              <w:rPr>
                <w:rFonts w:ascii="Arial Narrow" w:hAnsi="Arial Narrow"/>
              </w:rPr>
            </w:pPr>
          </w:p>
        </w:tc>
      </w:tr>
    </w:tbl>
    <w:p w14:paraId="5A68371F" w14:textId="77777777" w:rsidR="00EA308C" w:rsidRDefault="00EA308C" w:rsidP="00252A73">
      <w:pPr>
        <w:spacing w:after="0"/>
        <w:ind w:left="567" w:hanging="567"/>
        <w:jc w:val="both"/>
        <w:rPr>
          <w:rFonts w:ascii="Arial Narrow" w:hAnsi="Arial Narrow" w:cs="Arial"/>
        </w:rPr>
      </w:pPr>
    </w:p>
    <w:p w14:paraId="4D3A381A" w14:textId="77777777" w:rsidR="00EE1ABD" w:rsidRDefault="00A85DF5" w:rsidP="00EA308C">
      <w:pPr>
        <w:rPr>
          <w:rFonts w:ascii="Arial Narrow" w:hAnsi="Arial Narrow" w:cs="Arial"/>
        </w:rPr>
      </w:pPr>
      <w:r w:rsidRPr="00A85DF5">
        <w:rPr>
          <w:rFonts w:ascii="Arial Narrow" w:hAnsi="Arial Narrow" w:cs="Arial"/>
        </w:rPr>
        <w:t>Táto časť súťažných podkladov bude tvoriť neoddeliteľnú súčasť kúpnej zmluvy ako príloha č. 1, ktorú uzatvorí verejný obstarávateľ s úspešným uchádzačom.</w:t>
      </w:r>
    </w:p>
    <w:p w14:paraId="54423728" w14:textId="77777777" w:rsidR="00C52D1F" w:rsidRPr="00EA308C" w:rsidRDefault="00C52D1F" w:rsidP="00C52D1F">
      <w:pPr>
        <w:pStyle w:val="Nadpis1"/>
        <w:ind w:left="567" w:hanging="567"/>
        <w:rPr>
          <w:sz w:val="24"/>
        </w:rPr>
      </w:pPr>
      <w:r w:rsidRPr="00EA308C">
        <w:rPr>
          <w:sz w:val="24"/>
        </w:rPr>
        <w:t>2</w:t>
      </w:r>
      <w:r w:rsidRPr="00EA308C">
        <w:rPr>
          <w:sz w:val="24"/>
        </w:rPr>
        <w:tab/>
        <w:t>Požiadavky na predmet zákazky</w:t>
      </w:r>
    </w:p>
    <w:p w14:paraId="0B4AD3F9" w14:textId="77777777" w:rsidR="00C52D1F" w:rsidRDefault="00C52D1F" w:rsidP="00C52D1F">
      <w:pPr>
        <w:spacing w:after="0" w:line="240" w:lineRule="auto"/>
        <w:rPr>
          <w:rFonts w:ascii="Arial Narrow" w:hAnsi="Arial Narrow" w:cs="Arial"/>
        </w:rPr>
      </w:pPr>
    </w:p>
    <w:p w14:paraId="50B2B426" w14:textId="77777777" w:rsidR="00C52D1F" w:rsidRDefault="00C52D1F" w:rsidP="00C52D1F">
      <w:pPr>
        <w:spacing w:line="240" w:lineRule="auto"/>
        <w:ind w:left="567"/>
        <w:rPr>
          <w:rFonts w:ascii="Arial Narrow" w:hAnsi="Arial Narrow" w:cs="Arial"/>
        </w:rPr>
      </w:pPr>
      <w:r w:rsidRPr="006F442A">
        <w:rPr>
          <w:rFonts w:ascii="Arial Narrow" w:hAnsi="Arial Narrow" w:cs="Arial"/>
        </w:rPr>
        <w:t>Verejný obstarávateľ požaduje, aby uchádzač vo svojej ponuke za účelom preukázania splnenia požiadaviek na predmet zákazky predložil:</w:t>
      </w:r>
    </w:p>
    <w:p w14:paraId="72B5F496" w14:textId="6EDFDDC2" w:rsidR="00C52D1F" w:rsidRDefault="00C52D1F" w:rsidP="00C52D1F">
      <w:pPr>
        <w:spacing w:line="240" w:lineRule="auto"/>
        <w:ind w:left="567"/>
        <w:jc w:val="both"/>
        <w:rPr>
          <w:rFonts w:ascii="Arial Narrow" w:hAnsi="Arial Narrow" w:cs="Arial"/>
        </w:rPr>
      </w:pPr>
      <w:r w:rsidRPr="00F21CF6">
        <w:rPr>
          <w:rFonts w:ascii="Arial Narrow" w:hAnsi="Arial Narrow" w:cs="Arial"/>
          <w:b/>
        </w:rPr>
        <w:t>Prílohu č. 1</w:t>
      </w:r>
      <w:r>
        <w:rPr>
          <w:rFonts w:ascii="Arial Narrow" w:hAnsi="Arial Narrow" w:cs="Arial"/>
          <w:b/>
        </w:rPr>
        <w:t>b</w:t>
      </w:r>
      <w:r w:rsidRPr="00F21CF6">
        <w:rPr>
          <w:rFonts w:ascii="Arial Narrow" w:hAnsi="Arial Narrow" w:cs="Arial"/>
          <w:b/>
        </w:rPr>
        <w:t xml:space="preserve"> Opis predmetu zákazky</w:t>
      </w:r>
      <w:r>
        <w:rPr>
          <w:rFonts w:ascii="Arial Narrow" w:hAnsi="Arial Narrow" w:cs="Arial"/>
          <w:b/>
        </w:rPr>
        <w:t>,</w:t>
      </w:r>
      <w:r w:rsidRPr="00F21CF6">
        <w:rPr>
          <w:rFonts w:ascii="Arial Narrow" w:hAnsi="Arial Narrow" w:cs="Arial"/>
          <w:b/>
        </w:rPr>
        <w:t xml:space="preserve"> pričom je povinný v </w:t>
      </w:r>
      <w:r>
        <w:rPr>
          <w:rFonts w:ascii="Arial Narrow" w:hAnsi="Arial Narrow" w:cs="Arial"/>
          <w:b/>
        </w:rPr>
        <w:t>T</w:t>
      </w:r>
      <w:r w:rsidRPr="00F21CF6">
        <w:rPr>
          <w:rFonts w:ascii="Arial Narrow" w:hAnsi="Arial Narrow" w:cs="Arial"/>
          <w:b/>
        </w:rPr>
        <w:t xml:space="preserve">abuľke č. 1 </w:t>
      </w:r>
      <w:r w:rsidRPr="000C46F6">
        <w:rPr>
          <w:rFonts w:ascii="Arial Narrow" w:hAnsi="Arial Narrow" w:cs="Arial"/>
          <w:b/>
        </w:rPr>
        <w:t>- Technická špecifikácia predmetu zákazky</w:t>
      </w:r>
      <w:r w:rsidRPr="00F21CF6">
        <w:rPr>
          <w:rFonts w:ascii="Arial Narrow" w:hAnsi="Arial Narrow" w:cs="Arial"/>
          <w:b/>
        </w:rPr>
        <w:t xml:space="preserve"> vyplniť stĺpec </w:t>
      </w:r>
      <w:r w:rsidRPr="00F21CF6">
        <w:rPr>
          <w:rFonts w:ascii="Arial Narrow" w:hAnsi="Arial Narrow" w:cs="Arial"/>
          <w:b/>
          <w:i/>
        </w:rPr>
        <w:t>“</w:t>
      </w:r>
      <w:r w:rsidRPr="00823558">
        <w:t xml:space="preserve"> </w:t>
      </w:r>
      <w:r w:rsidRPr="00823558">
        <w:rPr>
          <w:rFonts w:ascii="Arial Narrow" w:hAnsi="Arial Narrow" w:cs="Arial"/>
          <w:b/>
          <w:i/>
        </w:rPr>
        <w:t>Uchádzač uvedie skutočnú špecifikáciu dodávaného tovaru - vlastný návrh plnenia</w:t>
      </w:r>
      <w:r w:rsidRPr="00F21CF6">
        <w:rPr>
          <w:rFonts w:ascii="Arial Narrow" w:hAnsi="Arial Narrow" w:cs="Arial"/>
          <w:b/>
        </w:rPr>
        <w:t>“</w:t>
      </w:r>
      <w:r w:rsidRPr="00EE1ABD">
        <w:rPr>
          <w:rFonts w:ascii="Arial Narrow" w:hAnsi="Arial Narrow" w:cs="Arial"/>
        </w:rPr>
        <w:t>.</w:t>
      </w:r>
      <w:r w:rsidRPr="00446244">
        <w:rPr>
          <w:rFonts w:ascii="Arial Narrow" w:hAnsi="Arial Narrow" w:cs="Arial"/>
        </w:rPr>
        <w:t xml:space="preserve"> </w:t>
      </w:r>
      <w:r w:rsidRPr="004C0A3D">
        <w:rPr>
          <w:rFonts w:ascii="Arial Narrow" w:hAnsi="Arial Narrow" w:cs="Arial"/>
          <w:b/>
        </w:rPr>
        <w:t>Uchádzač identifikuje</w:t>
      </w:r>
      <w:r w:rsidRPr="00446244">
        <w:rPr>
          <w:rFonts w:ascii="Arial Narrow" w:hAnsi="Arial Narrow" w:cs="Arial"/>
        </w:rPr>
        <w:t xml:space="preserve"> </w:t>
      </w:r>
      <w:r w:rsidRPr="00CC7BDA">
        <w:rPr>
          <w:rFonts w:ascii="Arial Narrow" w:hAnsi="Arial Narrow" w:cs="Arial"/>
        </w:rPr>
        <w:t xml:space="preserve">(z hľadiska: minimálne požadované technické špecifikácie, parametre a funkcionality požadované verejným obstarávateľom, výrobcu a model) </w:t>
      </w:r>
      <w:r w:rsidRPr="00CC7BDA">
        <w:rPr>
          <w:rFonts w:ascii="Arial Narrow" w:hAnsi="Arial Narrow" w:cs="Arial"/>
          <w:b/>
        </w:rPr>
        <w:t>ponúkaný tovar a uvedie špecifikáciu dodávaného tovaru – vlastný návrh plnenia</w:t>
      </w:r>
      <w:r w:rsidRPr="00CC7BDA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 xml:space="preserve"> </w:t>
      </w:r>
    </w:p>
    <w:p w14:paraId="2AFD58BE" w14:textId="2BDCD336" w:rsidR="00C52D1F" w:rsidRDefault="00C52D1F" w:rsidP="00C52D1F">
      <w:pPr>
        <w:spacing w:line="240" w:lineRule="auto"/>
        <w:ind w:left="567"/>
        <w:jc w:val="both"/>
        <w:rPr>
          <w:rFonts w:ascii="Arial Narrow" w:hAnsi="Arial Narrow" w:cs="Arial"/>
        </w:rPr>
      </w:pPr>
      <w:r w:rsidRPr="004C0A3D">
        <w:rPr>
          <w:rFonts w:ascii="Arial Narrow" w:hAnsi="Arial Narrow" w:cs="Arial"/>
          <w:b/>
        </w:rPr>
        <w:t>Uchádzač zároveň s vlastným návrhom plnenia predloží katalógový alebo technický list k výrobku</w:t>
      </w:r>
      <w:r w:rsidRPr="00CC7BDA">
        <w:rPr>
          <w:rFonts w:ascii="Arial Narrow" w:hAnsi="Arial Narrow" w:cs="Arial"/>
        </w:rPr>
        <w:t xml:space="preserve"> poskytujúc</w:t>
      </w:r>
      <w:r>
        <w:rPr>
          <w:rFonts w:ascii="Arial Narrow" w:hAnsi="Arial Narrow" w:cs="Arial"/>
        </w:rPr>
        <w:t>i</w:t>
      </w:r>
      <w:r w:rsidRPr="00CC7BDA">
        <w:rPr>
          <w:rFonts w:ascii="Arial Narrow" w:hAnsi="Arial Narrow" w:cs="Arial"/>
        </w:rPr>
        <w:t xml:space="preserve"> informácie o technickej špecifikácii a prevádzke výrobku, z ktorých verejný obstarávateľ bude môcť posúdiť splnenie požadovaných  technických parametrov. Dokumenty musia byť predložené v slovenskom jazyku (akceptovateľný je aj český jazyk); úradný preklad do slovenského jazyka sa nevyžaduje.</w:t>
      </w:r>
    </w:p>
    <w:sectPr w:rsidR="00C52D1F" w:rsidSect="00EA308C">
      <w:footerReference w:type="default" r:id="rId8"/>
      <w:headerReference w:type="first" r:id="rId9"/>
      <w:pgSz w:w="11906" w:h="16838"/>
      <w:pgMar w:top="1418" w:right="1021" w:bottom="1418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292F9" w14:textId="77777777" w:rsidR="00B25B6C" w:rsidRDefault="00B25B6C" w:rsidP="001A44B1">
      <w:pPr>
        <w:spacing w:after="0" w:line="240" w:lineRule="auto"/>
      </w:pPr>
      <w:r>
        <w:separator/>
      </w:r>
    </w:p>
  </w:endnote>
  <w:endnote w:type="continuationSeparator" w:id="0">
    <w:p w14:paraId="0D1BA30F" w14:textId="77777777" w:rsidR="00B25B6C" w:rsidRDefault="00B25B6C" w:rsidP="001A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20"/>
        <w:szCs w:val="20"/>
      </w:rPr>
      <w:id w:val="-2237623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4B9DCDB" w14:textId="6C970218" w:rsidR="007D0811" w:rsidRPr="001A44B1" w:rsidRDefault="007D0811">
            <w:pPr>
              <w:pStyle w:val="Pta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A44B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1A4E03">
              <w:rPr>
                <w:rFonts w:ascii="Arial Narrow" w:hAnsi="Arial Narrow"/>
                <w:bCs/>
                <w:noProof/>
                <w:sz w:val="20"/>
                <w:szCs w:val="20"/>
              </w:rPr>
              <w:t>3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1A44B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E1ABD">
              <w:rPr>
                <w:rFonts w:ascii="Arial Narrow" w:hAnsi="Arial Narrow"/>
                <w:sz w:val="20"/>
                <w:szCs w:val="20"/>
              </w:rPr>
              <w:t>/</w:t>
            </w:r>
            <w:r w:rsidRPr="001A44B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1A4E03">
              <w:rPr>
                <w:rFonts w:ascii="Arial Narrow" w:hAnsi="Arial Narrow"/>
                <w:bCs/>
                <w:noProof/>
                <w:sz w:val="20"/>
                <w:szCs w:val="20"/>
              </w:rPr>
              <w:t>3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95A9632" w14:textId="77777777" w:rsidR="007D0811" w:rsidRDefault="007D081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D70A5" w14:textId="77777777" w:rsidR="00B25B6C" w:rsidRDefault="00B25B6C" w:rsidP="001A44B1">
      <w:pPr>
        <w:spacing w:after="0" w:line="240" w:lineRule="auto"/>
      </w:pPr>
      <w:r>
        <w:separator/>
      </w:r>
    </w:p>
  </w:footnote>
  <w:footnote w:type="continuationSeparator" w:id="0">
    <w:p w14:paraId="67F51839" w14:textId="77777777" w:rsidR="00B25B6C" w:rsidRDefault="00B25B6C" w:rsidP="001A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F1BDD" w14:textId="043117C2" w:rsidR="00EA308C" w:rsidRPr="00201597" w:rsidRDefault="00EA308C" w:rsidP="00EA308C">
    <w:pPr>
      <w:spacing w:after="0"/>
      <w:jc w:val="right"/>
      <w:rPr>
        <w:rFonts w:ascii="Arial Narrow" w:hAnsi="Arial Narrow"/>
      </w:rPr>
    </w:pPr>
    <w:r w:rsidRPr="00201597">
      <w:rPr>
        <w:rFonts w:ascii="Arial Narrow" w:hAnsi="Arial Narrow"/>
      </w:rPr>
      <w:t>Príloha č. 1</w:t>
    </w:r>
    <w:r w:rsidR="00A20DA4">
      <w:rPr>
        <w:rFonts w:ascii="Arial Narrow" w:hAnsi="Arial Narrow"/>
      </w:rPr>
      <w:t>b</w:t>
    </w:r>
    <w:r w:rsidRPr="00201597">
      <w:rPr>
        <w:rFonts w:ascii="Arial Narrow" w:hAnsi="Arial Narrow"/>
      </w:rPr>
      <w:t xml:space="preserve"> – Opis predmetu zákazky</w:t>
    </w:r>
  </w:p>
  <w:p w14:paraId="578C9D17" w14:textId="77777777" w:rsidR="00EA308C" w:rsidRDefault="00EA30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E1201DA"/>
    <w:multiLevelType w:val="multilevel"/>
    <w:tmpl w:val="BD88B0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FC526FE"/>
    <w:multiLevelType w:val="hybridMultilevel"/>
    <w:tmpl w:val="55B8FC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487AE8"/>
    <w:multiLevelType w:val="hybridMultilevel"/>
    <w:tmpl w:val="9948F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10AF7"/>
    <w:multiLevelType w:val="hybridMultilevel"/>
    <w:tmpl w:val="F8E631A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">
    <w:nsid w:val="48B5027F"/>
    <w:multiLevelType w:val="hybridMultilevel"/>
    <w:tmpl w:val="FAEE15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FB087C"/>
    <w:multiLevelType w:val="hybridMultilevel"/>
    <w:tmpl w:val="5184A2E0"/>
    <w:lvl w:ilvl="0" w:tplc="041B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56333D15"/>
    <w:multiLevelType w:val="hybridMultilevel"/>
    <w:tmpl w:val="08AAC0BC"/>
    <w:lvl w:ilvl="0" w:tplc="041B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">
    <w:nsid w:val="5FA74E6A"/>
    <w:multiLevelType w:val="hybridMultilevel"/>
    <w:tmpl w:val="F150537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3456F"/>
    <w:multiLevelType w:val="hybridMultilevel"/>
    <w:tmpl w:val="EE7EE12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BF944AF"/>
    <w:multiLevelType w:val="hybridMultilevel"/>
    <w:tmpl w:val="14BE0FC0"/>
    <w:lvl w:ilvl="0" w:tplc="53148DF2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9" w:hanging="360"/>
      </w:pPr>
    </w:lvl>
    <w:lvl w:ilvl="2" w:tplc="041B001B" w:tentative="1">
      <w:start w:val="1"/>
      <w:numFmt w:val="lowerRoman"/>
      <w:lvlText w:val="%3."/>
      <w:lvlJc w:val="right"/>
      <w:pPr>
        <w:ind w:left="2259" w:hanging="180"/>
      </w:pPr>
    </w:lvl>
    <w:lvl w:ilvl="3" w:tplc="041B000F" w:tentative="1">
      <w:start w:val="1"/>
      <w:numFmt w:val="decimal"/>
      <w:lvlText w:val="%4."/>
      <w:lvlJc w:val="left"/>
      <w:pPr>
        <w:ind w:left="2979" w:hanging="360"/>
      </w:pPr>
    </w:lvl>
    <w:lvl w:ilvl="4" w:tplc="041B0019" w:tentative="1">
      <w:start w:val="1"/>
      <w:numFmt w:val="lowerLetter"/>
      <w:lvlText w:val="%5."/>
      <w:lvlJc w:val="left"/>
      <w:pPr>
        <w:ind w:left="3699" w:hanging="360"/>
      </w:pPr>
    </w:lvl>
    <w:lvl w:ilvl="5" w:tplc="041B001B" w:tentative="1">
      <w:start w:val="1"/>
      <w:numFmt w:val="lowerRoman"/>
      <w:lvlText w:val="%6."/>
      <w:lvlJc w:val="right"/>
      <w:pPr>
        <w:ind w:left="4419" w:hanging="180"/>
      </w:pPr>
    </w:lvl>
    <w:lvl w:ilvl="6" w:tplc="041B000F" w:tentative="1">
      <w:start w:val="1"/>
      <w:numFmt w:val="decimal"/>
      <w:lvlText w:val="%7."/>
      <w:lvlJc w:val="left"/>
      <w:pPr>
        <w:ind w:left="5139" w:hanging="360"/>
      </w:pPr>
    </w:lvl>
    <w:lvl w:ilvl="7" w:tplc="041B0019" w:tentative="1">
      <w:start w:val="1"/>
      <w:numFmt w:val="lowerLetter"/>
      <w:lvlText w:val="%8."/>
      <w:lvlJc w:val="left"/>
      <w:pPr>
        <w:ind w:left="5859" w:hanging="360"/>
      </w:pPr>
    </w:lvl>
    <w:lvl w:ilvl="8" w:tplc="041B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1"/>
  </w:num>
  <w:num w:numId="5">
    <w:abstractNumId w:val="5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4"/>
  </w:num>
  <w:num w:numId="11">
    <w:abstractNumId w:val="1"/>
  </w:num>
  <w:num w:numId="12">
    <w:abstractNumId w:val="9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BE"/>
    <w:rsid w:val="00000E4F"/>
    <w:rsid w:val="00001C3C"/>
    <w:rsid w:val="00023D43"/>
    <w:rsid w:val="00047164"/>
    <w:rsid w:val="00056C90"/>
    <w:rsid w:val="00075AFF"/>
    <w:rsid w:val="00086DAD"/>
    <w:rsid w:val="000962F2"/>
    <w:rsid w:val="00097CC8"/>
    <w:rsid w:val="000B15F8"/>
    <w:rsid w:val="000B29BC"/>
    <w:rsid w:val="000C4585"/>
    <w:rsid w:val="000C46F6"/>
    <w:rsid w:val="000D4F73"/>
    <w:rsid w:val="000D6D57"/>
    <w:rsid w:val="000E0764"/>
    <w:rsid w:val="00100080"/>
    <w:rsid w:val="00103565"/>
    <w:rsid w:val="001039C7"/>
    <w:rsid w:val="00114219"/>
    <w:rsid w:val="00123BAD"/>
    <w:rsid w:val="001516D1"/>
    <w:rsid w:val="0018623E"/>
    <w:rsid w:val="001A3507"/>
    <w:rsid w:val="001A44B1"/>
    <w:rsid w:val="001A4E03"/>
    <w:rsid w:val="001D686E"/>
    <w:rsid w:val="001D762B"/>
    <w:rsid w:val="001F2CDE"/>
    <w:rsid w:val="00201597"/>
    <w:rsid w:val="00214315"/>
    <w:rsid w:val="002416C9"/>
    <w:rsid w:val="00252A73"/>
    <w:rsid w:val="00257E32"/>
    <w:rsid w:val="00267C20"/>
    <w:rsid w:val="002763A8"/>
    <w:rsid w:val="00277CD4"/>
    <w:rsid w:val="00284D37"/>
    <w:rsid w:val="002910AA"/>
    <w:rsid w:val="002927CA"/>
    <w:rsid w:val="002A1E01"/>
    <w:rsid w:val="002B5EF1"/>
    <w:rsid w:val="002C168B"/>
    <w:rsid w:val="002C3977"/>
    <w:rsid w:val="002D53F1"/>
    <w:rsid w:val="002F635B"/>
    <w:rsid w:val="00334948"/>
    <w:rsid w:val="00337440"/>
    <w:rsid w:val="00340512"/>
    <w:rsid w:val="0034166C"/>
    <w:rsid w:val="003556EC"/>
    <w:rsid w:val="0036541D"/>
    <w:rsid w:val="003747C2"/>
    <w:rsid w:val="00382B0A"/>
    <w:rsid w:val="00390E7A"/>
    <w:rsid w:val="003B0849"/>
    <w:rsid w:val="003D7298"/>
    <w:rsid w:val="0040020C"/>
    <w:rsid w:val="00414D3A"/>
    <w:rsid w:val="00440B02"/>
    <w:rsid w:val="00446244"/>
    <w:rsid w:val="0045391A"/>
    <w:rsid w:val="004633F5"/>
    <w:rsid w:val="00481424"/>
    <w:rsid w:val="004A73C8"/>
    <w:rsid w:val="004E4DCF"/>
    <w:rsid w:val="005408C3"/>
    <w:rsid w:val="005468A8"/>
    <w:rsid w:val="0055583F"/>
    <w:rsid w:val="00580FC2"/>
    <w:rsid w:val="0058343A"/>
    <w:rsid w:val="00591FBA"/>
    <w:rsid w:val="005952BC"/>
    <w:rsid w:val="005978BE"/>
    <w:rsid w:val="005C1925"/>
    <w:rsid w:val="005C3866"/>
    <w:rsid w:val="005C4C02"/>
    <w:rsid w:val="005D0E04"/>
    <w:rsid w:val="005D1979"/>
    <w:rsid w:val="005D1B0E"/>
    <w:rsid w:val="00606811"/>
    <w:rsid w:val="0061247A"/>
    <w:rsid w:val="00636A45"/>
    <w:rsid w:val="00636E67"/>
    <w:rsid w:val="0065513E"/>
    <w:rsid w:val="006664E8"/>
    <w:rsid w:val="00683FA4"/>
    <w:rsid w:val="006846A5"/>
    <w:rsid w:val="006930EC"/>
    <w:rsid w:val="006A343F"/>
    <w:rsid w:val="006C3C6C"/>
    <w:rsid w:val="006C7F71"/>
    <w:rsid w:val="006F442A"/>
    <w:rsid w:val="006F7CB0"/>
    <w:rsid w:val="00701998"/>
    <w:rsid w:val="00705678"/>
    <w:rsid w:val="00710DCB"/>
    <w:rsid w:val="00713B01"/>
    <w:rsid w:val="00714B68"/>
    <w:rsid w:val="007245AD"/>
    <w:rsid w:val="00725321"/>
    <w:rsid w:val="00730AB2"/>
    <w:rsid w:val="00731223"/>
    <w:rsid w:val="0073251A"/>
    <w:rsid w:val="00734F14"/>
    <w:rsid w:val="00747E8E"/>
    <w:rsid w:val="0075018F"/>
    <w:rsid w:val="00752834"/>
    <w:rsid w:val="00761F06"/>
    <w:rsid w:val="00765A88"/>
    <w:rsid w:val="007715A4"/>
    <w:rsid w:val="00774388"/>
    <w:rsid w:val="0078251A"/>
    <w:rsid w:val="00784402"/>
    <w:rsid w:val="00785318"/>
    <w:rsid w:val="00787018"/>
    <w:rsid w:val="007914E9"/>
    <w:rsid w:val="007A5DE8"/>
    <w:rsid w:val="007D0811"/>
    <w:rsid w:val="007D6616"/>
    <w:rsid w:val="007E6BF0"/>
    <w:rsid w:val="007F00BB"/>
    <w:rsid w:val="007F3E72"/>
    <w:rsid w:val="007F59FA"/>
    <w:rsid w:val="007F6102"/>
    <w:rsid w:val="00800E8B"/>
    <w:rsid w:val="00821CDC"/>
    <w:rsid w:val="00831B81"/>
    <w:rsid w:val="00841CC8"/>
    <w:rsid w:val="008421CC"/>
    <w:rsid w:val="0089090F"/>
    <w:rsid w:val="008C10A7"/>
    <w:rsid w:val="008C23F5"/>
    <w:rsid w:val="008C6918"/>
    <w:rsid w:val="008C73F7"/>
    <w:rsid w:val="008E5A51"/>
    <w:rsid w:val="00912315"/>
    <w:rsid w:val="009171F4"/>
    <w:rsid w:val="00917275"/>
    <w:rsid w:val="00917658"/>
    <w:rsid w:val="00932E81"/>
    <w:rsid w:val="00936A9C"/>
    <w:rsid w:val="009554A1"/>
    <w:rsid w:val="00957C82"/>
    <w:rsid w:val="00957EC3"/>
    <w:rsid w:val="00960163"/>
    <w:rsid w:val="00977D10"/>
    <w:rsid w:val="00981F3E"/>
    <w:rsid w:val="0099426B"/>
    <w:rsid w:val="009A4F00"/>
    <w:rsid w:val="009B26B1"/>
    <w:rsid w:val="009B46E5"/>
    <w:rsid w:val="009D784F"/>
    <w:rsid w:val="009E25AC"/>
    <w:rsid w:val="00A11D36"/>
    <w:rsid w:val="00A158AD"/>
    <w:rsid w:val="00A20DA4"/>
    <w:rsid w:val="00A271DB"/>
    <w:rsid w:val="00A313E8"/>
    <w:rsid w:val="00A57A2E"/>
    <w:rsid w:val="00A72900"/>
    <w:rsid w:val="00A739B3"/>
    <w:rsid w:val="00A758EA"/>
    <w:rsid w:val="00A85DF5"/>
    <w:rsid w:val="00A91601"/>
    <w:rsid w:val="00A97209"/>
    <w:rsid w:val="00AC18F7"/>
    <w:rsid w:val="00AC5D4E"/>
    <w:rsid w:val="00AD0367"/>
    <w:rsid w:val="00AD457B"/>
    <w:rsid w:val="00AD5149"/>
    <w:rsid w:val="00AD5EA5"/>
    <w:rsid w:val="00AD748E"/>
    <w:rsid w:val="00B05C80"/>
    <w:rsid w:val="00B1305F"/>
    <w:rsid w:val="00B253B0"/>
    <w:rsid w:val="00B25B6C"/>
    <w:rsid w:val="00B2614B"/>
    <w:rsid w:val="00B27120"/>
    <w:rsid w:val="00B30C1C"/>
    <w:rsid w:val="00B326DA"/>
    <w:rsid w:val="00B35ED4"/>
    <w:rsid w:val="00B40452"/>
    <w:rsid w:val="00B50EA8"/>
    <w:rsid w:val="00B7282F"/>
    <w:rsid w:val="00B82A54"/>
    <w:rsid w:val="00B848D7"/>
    <w:rsid w:val="00B96142"/>
    <w:rsid w:val="00BD01B3"/>
    <w:rsid w:val="00BE18DE"/>
    <w:rsid w:val="00BE34E9"/>
    <w:rsid w:val="00BE3DCB"/>
    <w:rsid w:val="00BE70A9"/>
    <w:rsid w:val="00BF0485"/>
    <w:rsid w:val="00BF5F4A"/>
    <w:rsid w:val="00C249A8"/>
    <w:rsid w:val="00C26DC3"/>
    <w:rsid w:val="00C321A2"/>
    <w:rsid w:val="00C33CCE"/>
    <w:rsid w:val="00C417A3"/>
    <w:rsid w:val="00C4698B"/>
    <w:rsid w:val="00C52D1F"/>
    <w:rsid w:val="00C93262"/>
    <w:rsid w:val="00CA156B"/>
    <w:rsid w:val="00CE5DD5"/>
    <w:rsid w:val="00CE6C8C"/>
    <w:rsid w:val="00D23A3C"/>
    <w:rsid w:val="00D24F62"/>
    <w:rsid w:val="00D266E0"/>
    <w:rsid w:val="00D34D05"/>
    <w:rsid w:val="00D45988"/>
    <w:rsid w:val="00D4733C"/>
    <w:rsid w:val="00D5225A"/>
    <w:rsid w:val="00D5397A"/>
    <w:rsid w:val="00D66D20"/>
    <w:rsid w:val="00D7387E"/>
    <w:rsid w:val="00D87F66"/>
    <w:rsid w:val="00D95F75"/>
    <w:rsid w:val="00DA3CF1"/>
    <w:rsid w:val="00DB152F"/>
    <w:rsid w:val="00DC3B0D"/>
    <w:rsid w:val="00DD6796"/>
    <w:rsid w:val="00DE323F"/>
    <w:rsid w:val="00DF0A56"/>
    <w:rsid w:val="00E002F0"/>
    <w:rsid w:val="00E12730"/>
    <w:rsid w:val="00E132CA"/>
    <w:rsid w:val="00E43F83"/>
    <w:rsid w:val="00E516AF"/>
    <w:rsid w:val="00E953E4"/>
    <w:rsid w:val="00EA308C"/>
    <w:rsid w:val="00EA668B"/>
    <w:rsid w:val="00EB7AD6"/>
    <w:rsid w:val="00EE1ABD"/>
    <w:rsid w:val="00EF2CFB"/>
    <w:rsid w:val="00F027E0"/>
    <w:rsid w:val="00F03B95"/>
    <w:rsid w:val="00F04151"/>
    <w:rsid w:val="00F21CF6"/>
    <w:rsid w:val="00F37827"/>
    <w:rsid w:val="00F45750"/>
    <w:rsid w:val="00F47E1D"/>
    <w:rsid w:val="00F5123D"/>
    <w:rsid w:val="00F63663"/>
    <w:rsid w:val="00F66033"/>
    <w:rsid w:val="00F66CBA"/>
    <w:rsid w:val="00F80D02"/>
    <w:rsid w:val="00F83CEF"/>
    <w:rsid w:val="00F874A3"/>
    <w:rsid w:val="00F874F8"/>
    <w:rsid w:val="00FA55B0"/>
    <w:rsid w:val="00FA76CC"/>
    <w:rsid w:val="00FB63BD"/>
    <w:rsid w:val="00FC13DA"/>
    <w:rsid w:val="00FE00D3"/>
    <w:rsid w:val="00FF329E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C9D1"/>
  <w15:docId w15:val="{47CB7E02-7D6B-4E74-898B-CACE2FD6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33F5"/>
  </w:style>
  <w:style w:type="paragraph" w:styleId="Nadpis1">
    <w:name w:val="heading 1"/>
    <w:basedOn w:val="Normlny"/>
    <w:next w:val="Normlny"/>
    <w:link w:val="Nadpis1Char"/>
    <w:uiPriority w:val="9"/>
    <w:qFormat/>
    <w:rsid w:val="000E07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E07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A3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nhideWhenUsed/>
    <w:rsid w:val="00580FC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80FC2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rsid w:val="004462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44624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18623E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0E0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0E0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E6C8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E6C8C"/>
  </w:style>
  <w:style w:type="paragraph" w:styleId="Hlavika">
    <w:name w:val="header"/>
    <w:basedOn w:val="Normlny"/>
    <w:link w:val="HlavikaChar"/>
    <w:uiPriority w:val="99"/>
    <w:unhideWhenUsed/>
    <w:rsid w:val="001A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44B1"/>
  </w:style>
  <w:style w:type="paragraph" w:styleId="Pta">
    <w:name w:val="footer"/>
    <w:basedOn w:val="Normlny"/>
    <w:link w:val="PtaChar"/>
    <w:uiPriority w:val="99"/>
    <w:unhideWhenUsed/>
    <w:rsid w:val="001A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44B1"/>
  </w:style>
  <w:style w:type="character" w:styleId="Odkaznakomentr">
    <w:name w:val="annotation reference"/>
    <w:basedOn w:val="Predvolenpsmoodseku"/>
    <w:uiPriority w:val="99"/>
    <w:semiHidden/>
    <w:unhideWhenUsed/>
    <w:rsid w:val="007F00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F00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F00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00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00B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00BB"/>
    <w:rPr>
      <w:rFonts w:ascii="Tahoma" w:hAnsi="Tahoma" w:cs="Tahoma"/>
      <w:sz w:val="16"/>
      <w:szCs w:val="16"/>
    </w:rPr>
  </w:style>
  <w:style w:type="paragraph" w:customStyle="1" w:styleId="CTL">
    <w:name w:val="CTL"/>
    <w:basedOn w:val="Normlny"/>
    <w:rsid w:val="001516D1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dsekzoznamuChar">
    <w:name w:val="Odsek zoznamu Char"/>
    <w:link w:val="Odsekzoznamu"/>
    <w:uiPriority w:val="34"/>
    <w:locked/>
    <w:rsid w:val="0045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5576D-4C2B-4E67-8E43-3C8EAD3C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1037</Words>
  <Characters>5915</Characters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2018-10-09T09:37:00Z</cp:lastPrinted>
  <dcterms:created xsi:type="dcterms:W3CDTF">2019-03-18T07:59:00Z</dcterms:created>
  <dcterms:modified xsi:type="dcterms:W3CDTF">2019-11-21T13:08:00Z</dcterms:modified>
</cp:coreProperties>
</file>