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F5E9938" w14:textId="77777777" w:rsidR="00E00E4F" w:rsidRPr="00E43EC4" w:rsidRDefault="00E00E4F" w:rsidP="00E00E4F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B28E311" w14:textId="07F445AC" w:rsidR="00E00E4F" w:rsidRDefault="003428D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a ručné zbrane s príslušenstvom</w:t>
      </w:r>
    </w:p>
    <w:p w14:paraId="1A9BE868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A2FA08A" w14:textId="12B3FB87" w:rsidR="00E00E4F" w:rsidRPr="005E0A4E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 w:rsidR="003428DF">
        <w:rPr>
          <w:rFonts w:ascii="Arial Narrow" w:hAnsi="Arial Narrow"/>
          <w:b/>
          <w:sz w:val="28"/>
          <w:szCs w:val="28"/>
        </w:rPr>
        <w:t>8</w:t>
      </w:r>
      <w:r>
        <w:rPr>
          <w:rFonts w:ascii="Arial Narrow" w:hAnsi="Arial Narrow"/>
          <w:b/>
          <w:sz w:val="28"/>
          <w:szCs w:val="28"/>
        </w:rPr>
        <w:t xml:space="preserve"> – </w:t>
      </w:r>
      <w:r w:rsidR="003428DF">
        <w:rPr>
          <w:rFonts w:ascii="Arial Narrow" w:hAnsi="Arial Narrow"/>
          <w:b/>
          <w:sz w:val="28"/>
          <w:szCs w:val="28"/>
        </w:rPr>
        <w:t>Konverzná súprava do samopalu</w:t>
      </w:r>
    </w:p>
    <w:p w14:paraId="402EC844" w14:textId="77777777" w:rsidR="00E00E4F" w:rsidRDefault="00E00E4F" w:rsidP="00E00E4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5DC5B563" w14:textId="77777777" w:rsidR="00E00E4F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04CC8B42" w14:textId="77777777" w:rsidR="00E00E4F" w:rsidRPr="006F5827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60712DB" w14:textId="0EBA2DC1" w:rsidR="00E00E4F" w:rsidRPr="006F5827" w:rsidRDefault="00E00E4F" w:rsidP="00E00E4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="003428DF">
        <w:rPr>
          <w:rFonts w:ascii="Arial Narrow" w:hAnsi="Arial Narrow"/>
          <w:color w:val="000000"/>
          <w:sz w:val="22"/>
          <w:szCs w:val="22"/>
          <w:lang w:eastAsia="sk-SK"/>
        </w:rPr>
        <w:t>k</w:t>
      </w:r>
      <w:r w:rsidR="003428DF" w:rsidRPr="0065775E">
        <w:rPr>
          <w:rFonts w:ascii="Arial Narrow" w:hAnsi="Arial Narrow"/>
          <w:sz w:val="22"/>
          <w:szCs w:val="22"/>
        </w:rPr>
        <w:t>onverzn</w:t>
      </w:r>
      <w:r w:rsidR="003428DF">
        <w:rPr>
          <w:rFonts w:ascii="Arial Narrow" w:hAnsi="Arial Narrow"/>
          <w:sz w:val="22"/>
          <w:szCs w:val="22"/>
        </w:rPr>
        <w:t>ej</w:t>
      </w:r>
      <w:r w:rsidR="003428DF" w:rsidRPr="0065775E">
        <w:rPr>
          <w:rFonts w:ascii="Arial Narrow" w:hAnsi="Arial Narrow"/>
          <w:sz w:val="22"/>
          <w:szCs w:val="22"/>
        </w:rPr>
        <w:t xml:space="preserve"> s</w:t>
      </w:r>
      <w:r w:rsidR="003428DF">
        <w:rPr>
          <w:rFonts w:ascii="Arial Narrow" w:hAnsi="Arial Narrow"/>
          <w:sz w:val="22"/>
          <w:szCs w:val="22"/>
        </w:rPr>
        <w:t>úpravy</w:t>
      </w:r>
      <w:r w:rsidR="003428DF" w:rsidRPr="0065775E">
        <w:rPr>
          <w:rFonts w:ascii="Arial Narrow" w:hAnsi="Arial Narrow"/>
          <w:sz w:val="22"/>
          <w:szCs w:val="22"/>
        </w:rPr>
        <w:t xml:space="preserve"> do zbraní HK MP5A5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v rozsahu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1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0 kusov.</w:t>
      </w:r>
    </w:p>
    <w:p w14:paraId="486B3805" w14:textId="77777777" w:rsidR="00E00E4F" w:rsidRPr="006F5827" w:rsidRDefault="00E00E4F" w:rsidP="00E00E4F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5450F733" w14:textId="41105887" w:rsidR="00E00E4F" w:rsidRPr="006F5827" w:rsidRDefault="00E00E4F" w:rsidP="00E00E4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1284222" w14:textId="77777777" w:rsidR="00E00E4F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198AA7A4" w14:textId="04547460" w:rsidR="003428DF" w:rsidRDefault="003428D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Opis predmetu zákazky:</w:t>
      </w:r>
    </w:p>
    <w:p w14:paraId="37012D9D" w14:textId="77777777" w:rsidR="003428DF" w:rsidRPr="00FD0403" w:rsidRDefault="003428DF" w:rsidP="003428DF">
      <w:pPr>
        <w:pStyle w:val="Odsekzoznamu"/>
        <w:tabs>
          <w:tab w:val="clear" w:pos="2160"/>
          <w:tab w:val="clear" w:pos="2880"/>
          <w:tab w:val="clear" w:pos="4500"/>
        </w:tabs>
        <w:ind w:left="717" w:hanging="71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FD0403">
        <w:rPr>
          <w:rFonts w:ascii="Arial Narrow" w:hAnsi="Arial Narrow"/>
          <w:b/>
          <w:sz w:val="22"/>
          <w:szCs w:val="22"/>
        </w:rPr>
        <w:t>Konverzná súprava do zbraní HK MP5A5</w:t>
      </w:r>
    </w:p>
    <w:p w14:paraId="2866D321" w14:textId="77777777" w:rsidR="003428DF" w:rsidRDefault="003428DF" w:rsidP="003428DF">
      <w:pPr>
        <w:pStyle w:val="Odsekzoznamu"/>
        <w:jc w:val="both"/>
        <w:rPr>
          <w:rFonts w:ascii="Arial Narrow" w:hAnsi="Arial Narrow"/>
        </w:rPr>
      </w:pPr>
    </w:p>
    <w:p w14:paraId="0422B3BA" w14:textId="663DC855" w:rsidR="003428DF" w:rsidRPr="003428DF" w:rsidRDefault="003428DF" w:rsidP="003428DF">
      <w:pPr>
        <w:pStyle w:val="Odsekzoznamu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 </w:t>
      </w:r>
    </w:p>
    <w:p w14:paraId="521E75D5" w14:textId="77777777" w:rsidR="00FD0403" w:rsidRDefault="003428DF" w:rsidP="003428DF">
      <w:pPr>
        <w:pStyle w:val="Odsekzoznamu"/>
        <w:ind w:left="0" w:firstLine="708"/>
        <w:jc w:val="both"/>
        <w:rPr>
          <w:rFonts w:ascii="Arial Narrow" w:hAnsi="Arial Narrow"/>
          <w:sz w:val="22"/>
          <w:szCs w:val="22"/>
        </w:rPr>
      </w:pPr>
      <w:r w:rsidRPr="00FD0403">
        <w:rPr>
          <w:rFonts w:ascii="Arial Narrow" w:hAnsi="Arial Narrow"/>
          <w:sz w:val="22"/>
          <w:szCs w:val="22"/>
        </w:rPr>
        <w:t>10 kusov konverzných súprav do zbraní HK MP5A5, ktoré umožňujú vykonávať bezpečný nácvik služobných zákrokov a služobných činností so zachovaním realistického základu výcviku, ktoré umožňujú používať výcvikové náboje typu FX Simunition alebo ekvivalent.</w:t>
      </w:r>
    </w:p>
    <w:p w14:paraId="433FB65A" w14:textId="759B5C18" w:rsidR="003428DF" w:rsidRPr="00FD0403" w:rsidRDefault="003428DF" w:rsidP="003428DF">
      <w:pPr>
        <w:pStyle w:val="Odsekzoznamu"/>
        <w:ind w:left="0" w:firstLine="708"/>
        <w:jc w:val="both"/>
        <w:rPr>
          <w:rFonts w:ascii="Arial Narrow" w:hAnsi="Arial Narrow"/>
          <w:color w:val="FF0000"/>
          <w:sz w:val="22"/>
          <w:szCs w:val="22"/>
        </w:rPr>
      </w:pPr>
      <w:bookmarkStart w:id="0" w:name="_GoBack"/>
      <w:bookmarkEnd w:id="0"/>
      <w:r w:rsidRPr="00FD0403">
        <w:rPr>
          <w:rFonts w:ascii="Arial Narrow" w:hAnsi="Arial Narrow"/>
          <w:sz w:val="22"/>
          <w:szCs w:val="22"/>
        </w:rPr>
        <w:t xml:space="preserve"> </w:t>
      </w:r>
      <w:r w:rsidRPr="00FD0403">
        <w:rPr>
          <w:rFonts w:ascii="Arial Narrow" w:hAnsi="Arial Narrow"/>
          <w:color w:val="FF0000"/>
          <w:sz w:val="22"/>
          <w:szCs w:val="22"/>
        </w:rPr>
        <w:t>Sú neoddeliteľnou súčasťou výcvikového procesu všetkých policajných zborov na svete, kde umožňujú bezpečným spôsobom simulovať reálne ohrozenie policajta, ktorý vykonáva operatívno-pátraciu činnosť v špecifickom prostredí, alebo ktorý vykonáva služobný zákrok proti páchateľom trestnej činnosti nedovoleného ozbrojovania a obchodovania so zbraňami. Výcvik s uvedenými zbraňami pomáha policajtom pochopiť mechanizmus šokového stavu pri mimoriadnej situácii, kedy je priamo ohrozený jeho život alebo iný záujem chránený zákonom, pomáha mu zlepšiť rozpoznávací a rozhodovací proces a tým prispieva k zvýšeniu jeho odborných znalostí a ochrane jeho života a zdravia, ako aj ochrane života a zdravia civilného obyvateľstva. Dôležitá je presná podoba uvedených tréningových zbraní, pretože umožňuje použiť reálne doplnky (taktické svetlá, puzdra).</w:t>
      </w:r>
    </w:p>
    <w:p w14:paraId="774DF247" w14:textId="77777777" w:rsidR="003428DF" w:rsidRPr="00FD0403" w:rsidRDefault="003428D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2B96A20F" w14:textId="77777777" w:rsidR="00E00E4F" w:rsidRPr="00E00E4F" w:rsidRDefault="00E00E4F" w:rsidP="00E00E4F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42F8425A" w14:textId="77777777" w:rsidR="00E00E4F" w:rsidRPr="006F5827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491645F8" w14:textId="77777777" w:rsidR="00E00E4F" w:rsidRPr="007A3FD1" w:rsidRDefault="00E00E4F" w:rsidP="00E00E4F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76871BAC" w14:textId="77777777" w:rsidR="00E00E4F" w:rsidRPr="007A3FD1" w:rsidRDefault="00E00E4F" w:rsidP="00E00E4F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83D9ADC" w14:textId="6F2E5F20" w:rsidR="00E00E4F" w:rsidRPr="007A3FD1" w:rsidRDefault="00E00E4F" w:rsidP="00E00E4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4E040E">
        <w:rPr>
          <w:rFonts w:ascii="Arial Narrow" w:hAnsi="Arial Narrow" w:cs="Arial Narrow"/>
          <w:sz w:val="22"/>
          <w:szCs w:val="22"/>
        </w:rPr>
        <w:t xml:space="preserve"> technickú normu,</w:t>
      </w:r>
      <w:r w:rsidRPr="007A3FD1">
        <w:rPr>
          <w:rFonts w:ascii="Arial Narrow" w:hAnsi="Arial Narrow" w:cs="Arial Narrow"/>
          <w:sz w:val="22"/>
          <w:szCs w:val="22"/>
        </w:rPr>
        <w:t xml:space="preserve"> patent alebo typ, umožňuje sa uchádzačom predloženie ponuky s ekvivalentným riešením s porovnateľnými, respektíve vyššími technickými parametrami.</w:t>
      </w:r>
    </w:p>
    <w:p w14:paraId="2E6AA9B0" w14:textId="77777777" w:rsidR="00E00E4F" w:rsidRPr="006F5827" w:rsidRDefault="00E00E4F" w:rsidP="00E00E4F"/>
    <w:p w14:paraId="4CFC8E84" w14:textId="77777777" w:rsidR="00E00E4F" w:rsidRPr="006F5827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FFB1D" w14:textId="77777777" w:rsidR="00F95D0E" w:rsidRDefault="00F95D0E" w:rsidP="003D4E38">
      <w:r>
        <w:separator/>
      </w:r>
    </w:p>
  </w:endnote>
  <w:endnote w:type="continuationSeparator" w:id="0">
    <w:p w14:paraId="5F1A9E17" w14:textId="77777777" w:rsidR="00F95D0E" w:rsidRDefault="00F95D0E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5FB5C" w14:textId="77777777" w:rsidR="00F95D0E" w:rsidRDefault="00F95D0E" w:rsidP="003D4E38">
      <w:r>
        <w:separator/>
      </w:r>
    </w:p>
  </w:footnote>
  <w:footnote w:type="continuationSeparator" w:id="0">
    <w:p w14:paraId="6FDD72AF" w14:textId="77777777" w:rsidR="00F95D0E" w:rsidRDefault="00F95D0E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9745CC"/>
    <w:multiLevelType w:val="hybridMultilevel"/>
    <w:tmpl w:val="DF6EFF0E"/>
    <w:lvl w:ilvl="0" w:tplc="55FC0298">
      <w:start w:val="5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7"/>
  </w:num>
  <w:num w:numId="5">
    <w:abstractNumId w:val="2"/>
  </w:num>
  <w:num w:numId="6">
    <w:abstractNumId w:val="20"/>
  </w:num>
  <w:num w:numId="7">
    <w:abstractNumId w:val="5"/>
  </w:num>
  <w:num w:numId="8">
    <w:abstractNumId w:val="19"/>
  </w:num>
  <w:num w:numId="9">
    <w:abstractNumId w:val="14"/>
  </w:num>
  <w:num w:numId="10">
    <w:abstractNumId w:val="8"/>
  </w:num>
  <w:num w:numId="11">
    <w:abstractNumId w:val="15"/>
  </w:num>
  <w:num w:numId="12">
    <w:abstractNumId w:val="0"/>
  </w:num>
  <w:num w:numId="13">
    <w:abstractNumId w:val="16"/>
  </w:num>
  <w:num w:numId="14">
    <w:abstractNumId w:val="18"/>
  </w:num>
  <w:num w:numId="15">
    <w:abstractNumId w:val="9"/>
  </w:num>
  <w:num w:numId="16">
    <w:abstractNumId w:val="21"/>
  </w:num>
  <w:num w:numId="17">
    <w:abstractNumId w:val="6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22"/>
  </w:num>
  <w:num w:numId="23">
    <w:abstractNumId w:val="13"/>
  </w:num>
  <w:num w:numId="2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6BC"/>
    <w:rsid w:val="000D1D46"/>
    <w:rsid w:val="000D7610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26197"/>
    <w:rsid w:val="003428DF"/>
    <w:rsid w:val="003443CB"/>
    <w:rsid w:val="00383139"/>
    <w:rsid w:val="003D4E38"/>
    <w:rsid w:val="003E72D7"/>
    <w:rsid w:val="00481A62"/>
    <w:rsid w:val="004B4F19"/>
    <w:rsid w:val="004D3CF3"/>
    <w:rsid w:val="004E040E"/>
    <w:rsid w:val="005359E8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F27FF"/>
    <w:rsid w:val="00916B2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C72"/>
    <w:rsid w:val="00B404CD"/>
    <w:rsid w:val="00BD6CFC"/>
    <w:rsid w:val="00BE47B0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F013A3"/>
    <w:rsid w:val="00F27183"/>
    <w:rsid w:val="00F6287E"/>
    <w:rsid w:val="00F95D0E"/>
    <w:rsid w:val="00FA27EE"/>
    <w:rsid w:val="00FD0403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5377-CFBB-4BE5-ADB9-877F71CC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29</cp:revision>
  <dcterms:created xsi:type="dcterms:W3CDTF">2019-05-12T20:23:00Z</dcterms:created>
  <dcterms:modified xsi:type="dcterms:W3CDTF">2019-10-18T12:13:00Z</dcterms:modified>
</cp:coreProperties>
</file>