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853A4" w14:textId="2136FCC9" w:rsidR="005C33AB" w:rsidRPr="004D7478" w:rsidRDefault="005C33AB" w:rsidP="005C33AB">
      <w:pPr>
        <w:jc w:val="center"/>
        <w:rPr>
          <w:rFonts w:ascii="Arial Narrow" w:eastAsia="Calibri" w:hAnsi="Arial Narrow"/>
          <w:sz w:val="22"/>
          <w:szCs w:val="22"/>
          <w:lang w:eastAsia="en-US"/>
        </w:rPr>
      </w:pPr>
      <w:r w:rsidRPr="004D7478">
        <w:rPr>
          <w:rFonts w:ascii="Arial Narrow" w:eastAsia="Calibri" w:hAnsi="Arial Narrow"/>
          <w:sz w:val="22"/>
          <w:szCs w:val="22"/>
          <w:lang w:eastAsia="en-US"/>
        </w:rPr>
        <w:t>(Návrh)</w:t>
      </w:r>
    </w:p>
    <w:p w14:paraId="6A9D7B3D" w14:textId="77777777" w:rsidR="005C33AB" w:rsidRPr="00E84155" w:rsidRDefault="005C33AB" w:rsidP="005C33AB">
      <w:pPr>
        <w:tabs>
          <w:tab w:val="left" w:pos="2160"/>
          <w:tab w:val="left" w:pos="2880"/>
          <w:tab w:val="left" w:pos="4500"/>
        </w:tabs>
        <w:overflowPunct/>
        <w:autoSpaceDE/>
        <w:autoSpaceDN/>
        <w:adjustRightInd/>
        <w:spacing w:after="120" w:line="276" w:lineRule="auto"/>
        <w:jc w:val="center"/>
        <w:textAlignment w:val="auto"/>
        <w:rPr>
          <w:rFonts w:ascii="Arial Narrow" w:eastAsia="Calibri" w:hAnsi="Arial Narrow" w:cs="Arial Narrow"/>
          <w:b/>
          <w:bCs/>
          <w:sz w:val="22"/>
          <w:szCs w:val="22"/>
          <w:lang w:eastAsia="en-US"/>
        </w:rPr>
      </w:pPr>
      <w:r w:rsidRPr="00E84155">
        <w:rPr>
          <w:rFonts w:ascii="Arial Narrow" w:eastAsia="Calibri" w:hAnsi="Arial Narrow" w:cs="Arial"/>
          <w:b/>
          <w:sz w:val="32"/>
          <w:szCs w:val="32"/>
          <w:lang w:eastAsia="cs-CZ"/>
        </w:rPr>
        <w:t>Návrh kúpnej zmluvy</w:t>
      </w:r>
    </w:p>
    <w:p w14:paraId="368DC9FF" w14:textId="77777777" w:rsidR="005C33AB" w:rsidRPr="00E84155" w:rsidRDefault="005C33AB" w:rsidP="005C33AB">
      <w:pPr>
        <w:overflowPunct/>
        <w:autoSpaceDE/>
        <w:autoSpaceDN/>
        <w:adjustRightInd/>
        <w:jc w:val="center"/>
        <w:textAlignment w:val="auto"/>
        <w:rPr>
          <w:rFonts w:ascii="Arial Narrow" w:hAnsi="Arial Narrow"/>
          <w:b/>
          <w:sz w:val="22"/>
          <w:szCs w:val="22"/>
        </w:rPr>
      </w:pPr>
      <w:r w:rsidRPr="00E84155">
        <w:rPr>
          <w:rFonts w:ascii="Arial Narrow" w:hAnsi="Arial Narrow"/>
          <w:b/>
          <w:sz w:val="22"/>
          <w:szCs w:val="22"/>
        </w:rPr>
        <w:t>č. .......................................</w:t>
      </w:r>
    </w:p>
    <w:p w14:paraId="788B189F" w14:textId="77777777" w:rsidR="005C33AB" w:rsidRPr="00E84155" w:rsidRDefault="005C33AB" w:rsidP="005C33AB">
      <w:pPr>
        <w:overflowPunct/>
        <w:autoSpaceDE/>
        <w:autoSpaceDN/>
        <w:adjustRightInd/>
        <w:jc w:val="center"/>
        <w:textAlignment w:val="auto"/>
        <w:rPr>
          <w:rFonts w:ascii="Arial Narrow" w:hAnsi="Arial Narrow"/>
          <w:b/>
          <w:sz w:val="22"/>
          <w:szCs w:val="22"/>
        </w:rPr>
      </w:pPr>
    </w:p>
    <w:p w14:paraId="0B3C7590" w14:textId="77777777" w:rsidR="005C33AB" w:rsidRPr="00E84155" w:rsidRDefault="005C33AB" w:rsidP="005C33AB">
      <w:pPr>
        <w:widowControl w:val="0"/>
        <w:overflowPunct/>
        <w:autoSpaceDE/>
        <w:autoSpaceDN/>
        <w:adjustRightInd/>
        <w:spacing w:after="279" w:line="250" w:lineRule="exact"/>
        <w:ind w:right="640"/>
        <w:jc w:val="center"/>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uzavretá podľa § 409 a </w:t>
      </w:r>
      <w:proofErr w:type="spellStart"/>
      <w:r w:rsidRPr="00E84155">
        <w:rPr>
          <w:rFonts w:ascii="Arial Narrow" w:hAnsi="Arial Narrow" w:cs="Arial Narrow"/>
          <w:sz w:val="22"/>
          <w:szCs w:val="22"/>
          <w:lang w:eastAsia="en-US"/>
        </w:rPr>
        <w:t>nasl</w:t>
      </w:r>
      <w:proofErr w:type="spellEnd"/>
      <w:r w:rsidRPr="00E84155">
        <w:rPr>
          <w:rFonts w:ascii="Arial Narrow" w:hAnsi="Arial Narrow" w:cs="Arial Narrow"/>
          <w:sz w:val="22"/>
          <w:szCs w:val="22"/>
          <w:lang w:eastAsia="en-US"/>
        </w:rPr>
        <w:t>. Obchodného zákonníka a zákona č. 343/2015 Z .z. o verejnom obstarávaní a o zmene a doplnení niektorých zákonov v znení neskorších predpisov (ďalej len „zákon č. 343/2015 Z.</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z.“)            (ďalej len „Kúpna zmluva")</w:t>
      </w:r>
    </w:p>
    <w:p w14:paraId="2976DB13" w14:textId="77777777" w:rsidR="005C33AB" w:rsidRPr="00E84155" w:rsidRDefault="005C33AB" w:rsidP="005C33AB">
      <w:pPr>
        <w:overflowPunct/>
        <w:autoSpaceDE/>
        <w:autoSpaceDN/>
        <w:adjustRightInd/>
        <w:textAlignment w:val="auto"/>
        <w:rPr>
          <w:rFonts w:ascii="Arial Narrow" w:hAnsi="Arial Narrow"/>
          <w:sz w:val="22"/>
          <w:szCs w:val="22"/>
        </w:rPr>
      </w:pPr>
    </w:p>
    <w:p w14:paraId="4FBF1F80" w14:textId="77777777" w:rsidR="005C33AB" w:rsidRPr="00E84155" w:rsidRDefault="005C33AB" w:rsidP="005C33AB">
      <w:pPr>
        <w:overflowPunct/>
        <w:autoSpaceDE/>
        <w:autoSpaceDN/>
        <w:adjustRightInd/>
        <w:textAlignment w:val="auto"/>
        <w:rPr>
          <w:rFonts w:ascii="Arial Narrow" w:hAnsi="Arial Narrow"/>
          <w:b/>
          <w:sz w:val="22"/>
          <w:szCs w:val="22"/>
        </w:rPr>
      </w:pPr>
      <w:r w:rsidRPr="00E84155">
        <w:rPr>
          <w:rFonts w:ascii="Arial Narrow" w:hAnsi="Arial Narrow"/>
          <w:b/>
          <w:sz w:val="22"/>
          <w:szCs w:val="22"/>
        </w:rPr>
        <w:t xml:space="preserve"> </w:t>
      </w:r>
    </w:p>
    <w:p w14:paraId="722842CB" w14:textId="77777777" w:rsidR="005C33AB" w:rsidRPr="00E84155" w:rsidRDefault="005C33AB" w:rsidP="005C33AB">
      <w:pPr>
        <w:overflowPunct/>
        <w:autoSpaceDE/>
        <w:autoSpaceDN/>
        <w:adjustRightInd/>
        <w:jc w:val="center"/>
        <w:textAlignment w:val="auto"/>
        <w:rPr>
          <w:rFonts w:ascii="Arial Narrow" w:hAnsi="Arial Narrow"/>
          <w:b/>
          <w:sz w:val="22"/>
          <w:szCs w:val="22"/>
        </w:rPr>
      </w:pPr>
      <w:r w:rsidRPr="00E84155">
        <w:rPr>
          <w:rFonts w:ascii="Arial Narrow" w:hAnsi="Arial Narrow"/>
          <w:b/>
          <w:sz w:val="22"/>
          <w:szCs w:val="22"/>
        </w:rPr>
        <w:t>ZMLUVNÉ STRANY</w:t>
      </w:r>
    </w:p>
    <w:p w14:paraId="0D976906" w14:textId="77777777" w:rsidR="005C33AB" w:rsidRPr="00E84155" w:rsidRDefault="005C33AB" w:rsidP="005C33AB">
      <w:pPr>
        <w:overflowPunct/>
        <w:autoSpaceDE/>
        <w:autoSpaceDN/>
        <w:adjustRightInd/>
        <w:textAlignment w:val="auto"/>
        <w:rPr>
          <w:rFonts w:ascii="Arial Narrow" w:hAnsi="Arial Narrow"/>
          <w:sz w:val="22"/>
          <w:szCs w:val="22"/>
        </w:rPr>
      </w:pPr>
    </w:p>
    <w:p w14:paraId="04A4C7A7" w14:textId="77777777" w:rsidR="005C33AB" w:rsidRPr="00E84155" w:rsidRDefault="005C33AB" w:rsidP="005C33AB">
      <w:pPr>
        <w:overflowPunct/>
        <w:autoSpaceDE/>
        <w:autoSpaceDN/>
        <w:adjustRightInd/>
        <w:textAlignment w:val="auto"/>
        <w:rPr>
          <w:rFonts w:ascii="Arial Narrow" w:hAnsi="Arial Narrow"/>
          <w:b/>
          <w:sz w:val="22"/>
          <w:szCs w:val="22"/>
        </w:rPr>
      </w:pPr>
      <w:r w:rsidRPr="00E84155">
        <w:rPr>
          <w:rFonts w:ascii="Arial Narrow" w:hAnsi="Arial Narrow"/>
          <w:b/>
          <w:sz w:val="22"/>
          <w:szCs w:val="22"/>
        </w:rPr>
        <w:t>Kupujúci:</w:t>
      </w:r>
    </w:p>
    <w:p w14:paraId="408BF52F" w14:textId="77777777" w:rsidR="005C33AB" w:rsidRPr="00E84155" w:rsidRDefault="005C33AB" w:rsidP="005C33AB">
      <w:pPr>
        <w:overflowPunct/>
        <w:autoSpaceDE/>
        <w:autoSpaceDN/>
        <w:adjustRightInd/>
        <w:ind w:left="2832" w:hanging="2832"/>
        <w:textAlignment w:val="auto"/>
        <w:rPr>
          <w:rFonts w:ascii="Arial Narrow" w:hAnsi="Arial Narrow"/>
          <w:sz w:val="22"/>
          <w:szCs w:val="22"/>
        </w:rPr>
      </w:pPr>
      <w:r w:rsidRPr="00E84155">
        <w:rPr>
          <w:rFonts w:ascii="Arial Narrow" w:hAnsi="Arial Narrow"/>
          <w:sz w:val="22"/>
          <w:szCs w:val="22"/>
        </w:rPr>
        <w:t>Názov:</w:t>
      </w:r>
      <w:r w:rsidRPr="00E84155">
        <w:rPr>
          <w:rFonts w:ascii="Arial Narrow" w:hAnsi="Arial Narrow"/>
          <w:sz w:val="22"/>
          <w:szCs w:val="22"/>
        </w:rPr>
        <w:tab/>
        <w:t>Slovenská republika zastúpená Ministerstvom vnútra Slovenskej republiky</w:t>
      </w:r>
    </w:p>
    <w:p w14:paraId="5449E9A9"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2"/>
        </w:rPr>
        <w:t>Sídlo:</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Pribinova 2</w:t>
      </w:r>
    </w:p>
    <w:p w14:paraId="3295CD37"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812 72 Bratislava</w:t>
      </w:r>
    </w:p>
    <w:p w14:paraId="37EE8222"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2"/>
        </w:rPr>
        <w:t>IČO:</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00 151 866</w:t>
      </w:r>
    </w:p>
    <w:p w14:paraId="5403334F"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2"/>
        </w:rPr>
        <w:t>IBAN:</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SK788180000000700018023</w:t>
      </w:r>
    </w:p>
    <w:p w14:paraId="19D43930"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2"/>
        </w:rPr>
        <w:t>SWIFT:</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color w:val="000000"/>
          <w:sz w:val="22"/>
          <w:szCs w:val="22"/>
        </w:rPr>
        <w:t>SPSRSKBA</w:t>
      </w:r>
    </w:p>
    <w:p w14:paraId="7DA2B7F5"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2"/>
        </w:rPr>
        <w:t>IČO</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00151866</w:t>
      </w:r>
    </w:p>
    <w:p w14:paraId="667823D1" w14:textId="77777777" w:rsidR="005C33AB" w:rsidRDefault="005C33AB" w:rsidP="005C33AB">
      <w:pPr>
        <w:overflowPunct/>
        <w:autoSpaceDE/>
        <w:autoSpaceDN/>
        <w:adjustRightInd/>
        <w:textAlignment w:val="auto"/>
        <w:rPr>
          <w:rFonts w:ascii="Arial Narrow" w:eastAsia="Calibri" w:hAnsi="Arial Narrow"/>
          <w:sz w:val="22"/>
          <w:szCs w:val="22"/>
          <w:lang w:eastAsia="en-US"/>
        </w:rPr>
      </w:pPr>
      <w:r w:rsidRPr="00E84155">
        <w:rPr>
          <w:rFonts w:ascii="Arial Narrow" w:eastAsia="Calibri" w:hAnsi="Arial Narrow"/>
          <w:sz w:val="22"/>
          <w:szCs w:val="22"/>
          <w:lang w:eastAsia="en-US"/>
        </w:rPr>
        <w:t xml:space="preserve">V zastúpení:                        </w:t>
      </w:r>
      <w:r w:rsidRPr="00E84155">
        <w:rPr>
          <w:rFonts w:ascii="Arial Narrow" w:eastAsia="Calibri" w:hAnsi="Arial Narrow"/>
          <w:sz w:val="22"/>
          <w:szCs w:val="22"/>
          <w:lang w:eastAsia="en-US"/>
        </w:rPr>
        <w:tab/>
      </w:r>
      <w:r>
        <w:rPr>
          <w:rFonts w:ascii="Arial Narrow" w:eastAsia="Calibri" w:hAnsi="Arial Narrow"/>
          <w:sz w:val="22"/>
          <w:szCs w:val="22"/>
          <w:lang w:eastAsia="en-US"/>
        </w:rPr>
        <w:t>Mgr. Tomáš OPARTY</w:t>
      </w:r>
    </w:p>
    <w:p w14:paraId="2A0305D5" w14:textId="77777777" w:rsidR="005C33AB" w:rsidRPr="00E84155" w:rsidRDefault="005C33AB" w:rsidP="005C33AB">
      <w:pPr>
        <w:overflowPunct/>
        <w:autoSpaceDE/>
        <w:autoSpaceDN/>
        <w:adjustRightInd/>
        <w:ind w:left="2124" w:firstLine="708"/>
        <w:textAlignment w:val="auto"/>
        <w:rPr>
          <w:rFonts w:ascii="Arial Narrow" w:eastAsia="Calibri" w:hAnsi="Arial Narrow"/>
          <w:sz w:val="22"/>
          <w:szCs w:val="22"/>
          <w:lang w:eastAsia="en-US"/>
        </w:rPr>
      </w:pPr>
      <w:r w:rsidRPr="00E84155">
        <w:rPr>
          <w:rFonts w:ascii="Arial Narrow" w:eastAsia="Calibri" w:hAnsi="Arial Narrow"/>
          <w:sz w:val="22"/>
          <w:szCs w:val="22"/>
          <w:lang w:eastAsia="en-US"/>
        </w:rPr>
        <w:t xml:space="preserve">generálny riaditeľ sekcie ekonomiky MV SR, </w:t>
      </w:r>
    </w:p>
    <w:p w14:paraId="51038E5A" w14:textId="77777777" w:rsidR="005C33AB" w:rsidRDefault="005C33AB" w:rsidP="005C33AB">
      <w:pPr>
        <w:overflowPunct/>
        <w:autoSpaceDE/>
        <w:autoSpaceDN/>
        <w:adjustRightInd/>
        <w:textAlignment w:val="auto"/>
        <w:rPr>
          <w:rFonts w:ascii="Arial Narrow" w:eastAsia="Calibri" w:hAnsi="Arial Narrow"/>
          <w:sz w:val="22"/>
          <w:szCs w:val="22"/>
          <w:lang w:eastAsia="en-US"/>
        </w:rPr>
      </w:pPr>
      <w:r w:rsidRPr="00E84155">
        <w:rPr>
          <w:rFonts w:ascii="Arial Narrow" w:eastAsia="Calibri" w:hAnsi="Arial Narrow"/>
          <w:sz w:val="22"/>
          <w:szCs w:val="22"/>
          <w:lang w:eastAsia="en-US"/>
        </w:rPr>
        <w:tab/>
      </w:r>
      <w:r w:rsidRPr="00E84155">
        <w:rPr>
          <w:rFonts w:ascii="Arial Narrow" w:eastAsia="Calibri" w:hAnsi="Arial Narrow"/>
          <w:sz w:val="22"/>
          <w:szCs w:val="22"/>
          <w:lang w:eastAsia="en-US"/>
        </w:rPr>
        <w:tab/>
      </w:r>
      <w:r w:rsidRPr="00E84155">
        <w:rPr>
          <w:rFonts w:ascii="Arial Narrow" w:eastAsia="Calibri" w:hAnsi="Arial Narrow"/>
          <w:sz w:val="22"/>
          <w:szCs w:val="22"/>
          <w:lang w:eastAsia="en-US"/>
        </w:rPr>
        <w:tab/>
      </w:r>
      <w:r w:rsidRPr="00E84155">
        <w:rPr>
          <w:rFonts w:ascii="Arial Narrow" w:eastAsia="Calibri" w:hAnsi="Arial Narrow"/>
          <w:sz w:val="22"/>
          <w:szCs w:val="22"/>
          <w:lang w:eastAsia="en-US"/>
        </w:rPr>
        <w:tab/>
        <w:t>na</w:t>
      </w:r>
      <w:r>
        <w:rPr>
          <w:rFonts w:ascii="Arial Narrow" w:eastAsia="Calibri" w:hAnsi="Arial Narrow"/>
          <w:sz w:val="22"/>
          <w:szCs w:val="22"/>
          <w:lang w:eastAsia="en-US"/>
        </w:rPr>
        <w:t xml:space="preserve"> základe plnomocenstva č. p. SL-OPS-2020/001328-232</w:t>
      </w:r>
    </w:p>
    <w:p w14:paraId="1078E199" w14:textId="77777777" w:rsidR="005C33AB" w:rsidRPr="00E84155" w:rsidRDefault="005C33AB" w:rsidP="005C33AB">
      <w:pPr>
        <w:overflowPunct/>
        <w:autoSpaceDE/>
        <w:autoSpaceDN/>
        <w:adjustRightInd/>
        <w:ind w:firstLine="708"/>
        <w:textAlignment w:val="auto"/>
        <w:rPr>
          <w:rFonts w:ascii="Arial Narrow" w:eastAsia="Calibri" w:hAnsi="Arial Narrow"/>
          <w:sz w:val="22"/>
          <w:szCs w:val="22"/>
          <w:lang w:eastAsia="en-US"/>
        </w:rPr>
      </w:pPr>
      <w:r w:rsidRPr="00E84155">
        <w:rPr>
          <w:rFonts w:ascii="Arial Narrow" w:eastAsia="Calibri" w:hAnsi="Arial Narrow"/>
          <w:sz w:val="22"/>
          <w:szCs w:val="22"/>
          <w:lang w:eastAsia="en-US"/>
        </w:rPr>
        <w:t xml:space="preserve">                         </w:t>
      </w:r>
      <w:r w:rsidRPr="00E84155">
        <w:rPr>
          <w:rFonts w:ascii="Arial Narrow" w:eastAsia="Calibri" w:hAnsi="Arial Narrow"/>
          <w:sz w:val="22"/>
          <w:szCs w:val="22"/>
          <w:lang w:eastAsia="en-US"/>
        </w:rPr>
        <w:tab/>
      </w:r>
      <w:r w:rsidRPr="00E84155">
        <w:rPr>
          <w:rFonts w:ascii="Arial Narrow" w:eastAsia="Calibri" w:hAnsi="Arial Narrow"/>
          <w:sz w:val="22"/>
          <w:szCs w:val="22"/>
          <w:lang w:eastAsia="en-US"/>
        </w:rPr>
        <w:tab/>
        <w:t>zo dňa</w:t>
      </w:r>
      <w:r>
        <w:rPr>
          <w:rFonts w:ascii="Arial Narrow" w:eastAsia="Calibri" w:hAnsi="Arial Narrow"/>
          <w:sz w:val="22"/>
          <w:szCs w:val="22"/>
          <w:lang w:eastAsia="en-US"/>
        </w:rPr>
        <w:t xml:space="preserve"> 4. 6. 2020</w:t>
      </w:r>
      <w:r w:rsidRPr="00E84155">
        <w:rPr>
          <w:rFonts w:ascii="Arial Narrow" w:eastAsia="Calibri" w:hAnsi="Arial Narrow"/>
          <w:sz w:val="22"/>
          <w:szCs w:val="22"/>
          <w:lang w:eastAsia="en-US"/>
        </w:rPr>
        <w:t xml:space="preserve"> </w:t>
      </w:r>
      <w:r w:rsidRPr="00E84155">
        <w:rPr>
          <w:rFonts w:ascii="Arial Narrow" w:eastAsia="Calibri" w:hAnsi="Arial Narrow"/>
          <w:sz w:val="22"/>
          <w:szCs w:val="22"/>
          <w:lang w:eastAsia="en-US"/>
        </w:rPr>
        <w:tab/>
      </w:r>
    </w:p>
    <w:p w14:paraId="08736854" w14:textId="77777777" w:rsidR="005C33AB" w:rsidRPr="00E84155" w:rsidRDefault="005C33AB" w:rsidP="005C33AB">
      <w:pPr>
        <w:overflowPunct/>
        <w:autoSpaceDE/>
        <w:autoSpaceDN/>
        <w:adjustRightInd/>
        <w:textAlignment w:val="auto"/>
        <w:rPr>
          <w:rFonts w:ascii="Arial Narrow" w:hAnsi="Arial Narrow"/>
          <w:sz w:val="22"/>
          <w:szCs w:val="22"/>
        </w:rPr>
      </w:pPr>
    </w:p>
    <w:p w14:paraId="4E760567" w14:textId="77777777" w:rsidR="005C33AB" w:rsidRPr="00E84155" w:rsidRDefault="005C33AB" w:rsidP="005C33AB">
      <w:pPr>
        <w:overflowPunct/>
        <w:autoSpaceDE/>
        <w:autoSpaceDN/>
        <w:adjustRightInd/>
        <w:ind w:left="2832" w:hanging="2832"/>
        <w:textAlignment w:val="auto"/>
        <w:rPr>
          <w:rFonts w:ascii="Arial Narrow" w:hAnsi="Arial Narrow"/>
          <w:sz w:val="22"/>
          <w:szCs w:val="22"/>
        </w:rPr>
      </w:pPr>
      <w:r w:rsidRPr="00E84155">
        <w:rPr>
          <w:rFonts w:ascii="Arial Narrow" w:hAnsi="Arial Narrow"/>
          <w:sz w:val="22"/>
          <w:szCs w:val="22"/>
        </w:rPr>
        <w:t xml:space="preserve"> </w:t>
      </w:r>
    </w:p>
    <w:p w14:paraId="20BA24AD" w14:textId="77777777" w:rsidR="005C33AB" w:rsidRPr="00E84155" w:rsidRDefault="005C33AB" w:rsidP="005C33AB">
      <w:pPr>
        <w:overflowPunct/>
        <w:autoSpaceDE/>
        <w:autoSpaceDN/>
        <w:adjustRightInd/>
        <w:jc w:val="center"/>
        <w:textAlignment w:val="auto"/>
        <w:rPr>
          <w:rFonts w:ascii="Arial Narrow" w:hAnsi="Arial Narrow"/>
          <w:sz w:val="22"/>
          <w:szCs w:val="22"/>
        </w:rPr>
      </w:pPr>
      <w:r w:rsidRPr="00E84155">
        <w:rPr>
          <w:rFonts w:ascii="Arial Narrow" w:hAnsi="Arial Narrow"/>
          <w:sz w:val="22"/>
          <w:szCs w:val="22"/>
        </w:rPr>
        <w:t>(ďalej len „Kupujúci“)</w:t>
      </w:r>
    </w:p>
    <w:p w14:paraId="201DB5AD" w14:textId="77777777" w:rsidR="005C33AB" w:rsidRPr="00E84155" w:rsidRDefault="005C33AB" w:rsidP="005C33AB">
      <w:pPr>
        <w:overflowPunct/>
        <w:autoSpaceDE/>
        <w:autoSpaceDN/>
        <w:adjustRightInd/>
        <w:jc w:val="center"/>
        <w:textAlignment w:val="auto"/>
        <w:rPr>
          <w:rFonts w:ascii="Arial Narrow" w:hAnsi="Arial Narrow"/>
          <w:sz w:val="22"/>
          <w:szCs w:val="22"/>
        </w:rPr>
      </w:pPr>
    </w:p>
    <w:p w14:paraId="2ECF637F" w14:textId="77777777" w:rsidR="005C33AB" w:rsidRPr="00E84155" w:rsidRDefault="005C33AB" w:rsidP="005C33AB">
      <w:pPr>
        <w:overflowPunct/>
        <w:autoSpaceDE/>
        <w:autoSpaceDN/>
        <w:adjustRightInd/>
        <w:textAlignment w:val="auto"/>
        <w:rPr>
          <w:rFonts w:ascii="Arial Narrow" w:hAnsi="Arial Narrow"/>
          <w:b/>
          <w:sz w:val="22"/>
          <w:szCs w:val="22"/>
        </w:rPr>
      </w:pPr>
    </w:p>
    <w:p w14:paraId="6528DB12"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b/>
          <w:sz w:val="22"/>
          <w:szCs w:val="22"/>
        </w:rPr>
        <w:t>Predávajúci:</w:t>
      </w:r>
      <w:r w:rsidRPr="00E84155">
        <w:rPr>
          <w:rFonts w:ascii="Arial Narrow" w:hAnsi="Arial Narrow"/>
          <w:sz w:val="22"/>
          <w:szCs w:val="22"/>
        </w:rPr>
        <w:tab/>
      </w:r>
      <w:r w:rsidRPr="00E84155">
        <w:rPr>
          <w:rFonts w:ascii="Arial Narrow" w:hAnsi="Arial Narrow"/>
          <w:sz w:val="22"/>
          <w:szCs w:val="22"/>
        </w:rPr>
        <w:tab/>
      </w:r>
    </w:p>
    <w:p w14:paraId="6B693CDE"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Názov:</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3F51101A"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 xml:space="preserve">Sídlo: </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23E38E3D"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Štatutárny zástupca:</w:t>
      </w:r>
      <w:r w:rsidRPr="00E84155">
        <w:rPr>
          <w:rFonts w:ascii="Arial Narrow" w:hAnsi="Arial Narrow"/>
          <w:sz w:val="22"/>
          <w:szCs w:val="24"/>
        </w:rPr>
        <w:tab/>
      </w:r>
      <w:r w:rsidRPr="00E84155">
        <w:rPr>
          <w:rFonts w:ascii="Arial Narrow" w:hAnsi="Arial Narrow"/>
          <w:sz w:val="22"/>
          <w:szCs w:val="24"/>
        </w:rPr>
        <w:tab/>
      </w:r>
    </w:p>
    <w:p w14:paraId="6BD47700"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ab/>
      </w:r>
      <w:r w:rsidRPr="00E84155">
        <w:rPr>
          <w:rFonts w:ascii="Arial Narrow" w:hAnsi="Arial Narrow"/>
          <w:sz w:val="22"/>
          <w:szCs w:val="24"/>
        </w:rPr>
        <w:tab/>
      </w:r>
    </w:p>
    <w:p w14:paraId="50E627B8"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Splnomocnený k podpisu:</w:t>
      </w:r>
      <w:r w:rsidRPr="00E84155">
        <w:rPr>
          <w:rFonts w:ascii="Arial Narrow" w:hAnsi="Arial Narrow"/>
          <w:sz w:val="22"/>
          <w:szCs w:val="24"/>
        </w:rPr>
        <w:tab/>
      </w:r>
    </w:p>
    <w:p w14:paraId="288EAD44"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0499C101"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IČO:</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198DF8CA"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DIČ:</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768E2469"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IČ DPH:</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4617D7D7"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Bankové spojenie:</w:t>
      </w:r>
      <w:r w:rsidRPr="00E84155">
        <w:rPr>
          <w:rFonts w:ascii="Arial Narrow" w:hAnsi="Arial Narrow"/>
          <w:sz w:val="22"/>
          <w:szCs w:val="24"/>
        </w:rPr>
        <w:tab/>
      </w:r>
      <w:r w:rsidRPr="00E84155">
        <w:rPr>
          <w:rFonts w:ascii="Arial Narrow" w:hAnsi="Arial Narrow"/>
          <w:sz w:val="22"/>
          <w:szCs w:val="24"/>
        </w:rPr>
        <w:tab/>
      </w:r>
    </w:p>
    <w:p w14:paraId="1BC02B26"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Číslo účtu:</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364414B1"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IBAN:</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6CDA9381"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SWIFT:</w:t>
      </w:r>
      <w:r w:rsidRPr="00E84155">
        <w:rPr>
          <w:rFonts w:ascii="Arial Narrow" w:hAnsi="Arial Narrow"/>
          <w:sz w:val="22"/>
          <w:szCs w:val="24"/>
        </w:rPr>
        <w:tab/>
      </w:r>
    </w:p>
    <w:p w14:paraId="1859A777"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Tel.:</w:t>
      </w:r>
      <w:r w:rsidRPr="00E84155">
        <w:rPr>
          <w:rFonts w:ascii="Arial Narrow" w:hAnsi="Arial Narrow"/>
          <w:sz w:val="22"/>
          <w:szCs w:val="24"/>
        </w:rPr>
        <w:tab/>
      </w:r>
      <w:r w:rsidRPr="00E84155">
        <w:rPr>
          <w:rFonts w:ascii="Arial Narrow" w:hAnsi="Arial Narrow"/>
          <w:sz w:val="22"/>
          <w:szCs w:val="24"/>
        </w:rPr>
        <w:tab/>
      </w:r>
    </w:p>
    <w:p w14:paraId="427A2D6A" w14:textId="77777777" w:rsidR="005C33AB" w:rsidRPr="00E84155" w:rsidRDefault="005C33AB" w:rsidP="005C33AB">
      <w:pPr>
        <w:overflowPunct/>
        <w:autoSpaceDE/>
        <w:autoSpaceDN/>
        <w:adjustRightInd/>
        <w:textAlignment w:val="auto"/>
        <w:rPr>
          <w:rFonts w:ascii="Arial Narrow" w:hAnsi="Arial Narrow"/>
          <w:sz w:val="22"/>
          <w:szCs w:val="24"/>
        </w:rPr>
      </w:pPr>
      <w:r w:rsidRPr="00E84155">
        <w:rPr>
          <w:rFonts w:ascii="Arial Narrow" w:hAnsi="Arial Narrow"/>
          <w:sz w:val="22"/>
          <w:szCs w:val="24"/>
        </w:rPr>
        <w:t>e-mail:</w:t>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r w:rsidRPr="00E84155">
        <w:rPr>
          <w:rFonts w:ascii="Arial Narrow" w:hAnsi="Arial Narrow"/>
          <w:sz w:val="22"/>
          <w:szCs w:val="24"/>
        </w:rPr>
        <w:tab/>
      </w:r>
    </w:p>
    <w:p w14:paraId="642D034A" w14:textId="77777777" w:rsidR="005C33AB" w:rsidRPr="00E84155" w:rsidRDefault="005C33AB" w:rsidP="005C33AB">
      <w:pPr>
        <w:overflowPunct/>
        <w:autoSpaceDE/>
        <w:autoSpaceDN/>
        <w:adjustRightInd/>
        <w:textAlignment w:val="auto"/>
        <w:rPr>
          <w:rFonts w:ascii="Arial Narrow" w:hAnsi="Arial Narrow"/>
          <w:sz w:val="22"/>
          <w:szCs w:val="22"/>
        </w:rPr>
      </w:pPr>
      <w:r w:rsidRPr="00E84155">
        <w:rPr>
          <w:rFonts w:ascii="Arial Narrow" w:hAnsi="Arial Narrow"/>
          <w:sz w:val="22"/>
          <w:szCs w:val="24"/>
        </w:rPr>
        <w:t>registrácia:</w:t>
      </w:r>
    </w:p>
    <w:p w14:paraId="2DE4082C" w14:textId="77777777" w:rsidR="005C33AB" w:rsidRPr="00E84155" w:rsidRDefault="005C33AB" w:rsidP="005C33AB">
      <w:pPr>
        <w:overflowPunct/>
        <w:autoSpaceDE/>
        <w:autoSpaceDN/>
        <w:adjustRightInd/>
        <w:ind w:left="2832" w:hanging="2832"/>
        <w:textAlignment w:val="auto"/>
        <w:rPr>
          <w:rFonts w:ascii="Arial Narrow" w:hAnsi="Arial Narrow"/>
          <w:sz w:val="22"/>
          <w:szCs w:val="22"/>
        </w:rPr>
      </w:pPr>
      <w:r w:rsidRPr="00E84155">
        <w:rPr>
          <w:rFonts w:ascii="Arial Narrow" w:hAnsi="Arial Narrow"/>
          <w:sz w:val="22"/>
          <w:szCs w:val="22"/>
        </w:rPr>
        <w:tab/>
        <w:t xml:space="preserve"> </w:t>
      </w:r>
    </w:p>
    <w:p w14:paraId="201A551B" w14:textId="77777777" w:rsidR="005C33AB" w:rsidRPr="00E84155" w:rsidRDefault="005C33AB" w:rsidP="005C33AB">
      <w:pPr>
        <w:overflowPunct/>
        <w:autoSpaceDE/>
        <w:autoSpaceDN/>
        <w:adjustRightInd/>
        <w:ind w:left="2832" w:hanging="2832"/>
        <w:textAlignment w:val="auto"/>
        <w:rPr>
          <w:rFonts w:ascii="Arial Narrow" w:hAnsi="Arial Narrow"/>
          <w:sz w:val="22"/>
          <w:szCs w:val="22"/>
        </w:rPr>
      </w:pPr>
    </w:p>
    <w:p w14:paraId="2D3FAD79" w14:textId="77777777" w:rsidR="005C33AB" w:rsidRPr="00E84155" w:rsidRDefault="005C33AB" w:rsidP="005C33AB">
      <w:pPr>
        <w:overflowPunct/>
        <w:autoSpaceDE/>
        <w:autoSpaceDN/>
        <w:adjustRightInd/>
        <w:ind w:left="2832" w:hanging="2832"/>
        <w:jc w:val="center"/>
        <w:textAlignment w:val="auto"/>
        <w:rPr>
          <w:rFonts w:ascii="Arial Narrow" w:hAnsi="Arial Narrow"/>
          <w:sz w:val="22"/>
          <w:szCs w:val="22"/>
        </w:rPr>
      </w:pPr>
      <w:r w:rsidRPr="00E84155">
        <w:rPr>
          <w:rFonts w:ascii="Arial Narrow" w:hAnsi="Arial Narrow"/>
          <w:sz w:val="22"/>
          <w:szCs w:val="22"/>
        </w:rPr>
        <w:t>(ďalej len „Predávajúci“)</w:t>
      </w:r>
    </w:p>
    <w:p w14:paraId="7EEECB6D" w14:textId="77777777" w:rsidR="005C33AB" w:rsidRPr="00E84155" w:rsidRDefault="005C33AB" w:rsidP="005C33AB">
      <w:pPr>
        <w:overflowPunct/>
        <w:autoSpaceDE/>
        <w:autoSpaceDN/>
        <w:adjustRightInd/>
        <w:ind w:left="2832" w:hanging="2832"/>
        <w:jc w:val="center"/>
        <w:textAlignment w:val="auto"/>
        <w:rPr>
          <w:rFonts w:ascii="Arial Narrow" w:hAnsi="Arial Narrow"/>
          <w:sz w:val="22"/>
          <w:szCs w:val="22"/>
        </w:rPr>
      </w:pPr>
    </w:p>
    <w:p w14:paraId="29FF17F3" w14:textId="77777777" w:rsidR="005C33AB" w:rsidRPr="00E84155" w:rsidRDefault="005C33AB" w:rsidP="005C33AB">
      <w:pPr>
        <w:overflowPunct/>
        <w:autoSpaceDE/>
        <w:autoSpaceDN/>
        <w:adjustRightInd/>
        <w:ind w:left="2832" w:hanging="2832"/>
        <w:jc w:val="both"/>
        <w:textAlignment w:val="auto"/>
        <w:rPr>
          <w:rFonts w:ascii="Arial Narrow" w:hAnsi="Arial Narrow"/>
          <w:sz w:val="22"/>
          <w:szCs w:val="22"/>
        </w:rPr>
      </w:pPr>
      <w:r w:rsidRPr="00E84155">
        <w:rPr>
          <w:rFonts w:ascii="Arial Narrow" w:hAnsi="Arial Narrow"/>
          <w:sz w:val="22"/>
          <w:szCs w:val="22"/>
        </w:rPr>
        <w:t>(Kupujúci a Predávajúci Ďalej spolu len „Zmluvné strany“ alebo každý samostatne aj ako „Zmluvná strana)</w:t>
      </w:r>
    </w:p>
    <w:p w14:paraId="3A4688CA" w14:textId="77777777" w:rsidR="005C33AB" w:rsidRDefault="005C33AB" w:rsidP="005C33AB">
      <w:pPr>
        <w:overflowPunct/>
        <w:autoSpaceDE/>
        <w:autoSpaceDN/>
        <w:adjustRightInd/>
        <w:ind w:left="2832" w:hanging="2832"/>
        <w:jc w:val="both"/>
        <w:textAlignment w:val="auto"/>
        <w:rPr>
          <w:rFonts w:ascii="Arial Narrow" w:hAnsi="Arial Narrow"/>
          <w:sz w:val="22"/>
          <w:szCs w:val="22"/>
        </w:rPr>
      </w:pPr>
    </w:p>
    <w:p w14:paraId="3EFA7A1C" w14:textId="77777777" w:rsidR="005C33AB" w:rsidRPr="00E84155" w:rsidRDefault="005C33AB" w:rsidP="005C33AB">
      <w:pPr>
        <w:overflowPunct/>
        <w:autoSpaceDE/>
        <w:autoSpaceDN/>
        <w:adjustRightInd/>
        <w:ind w:left="2832" w:hanging="2832"/>
        <w:jc w:val="both"/>
        <w:textAlignment w:val="auto"/>
        <w:rPr>
          <w:rFonts w:ascii="Arial Narrow" w:hAnsi="Arial Narrow"/>
          <w:sz w:val="22"/>
          <w:szCs w:val="22"/>
        </w:rPr>
      </w:pPr>
    </w:p>
    <w:p w14:paraId="2A2B5E03" w14:textId="77777777" w:rsidR="005C33AB" w:rsidRPr="00E84155" w:rsidRDefault="005C33AB" w:rsidP="005C33AB">
      <w:pPr>
        <w:keepNext/>
        <w:keepLines/>
        <w:widowControl w:val="0"/>
        <w:overflowPunct/>
        <w:autoSpaceDE/>
        <w:autoSpaceDN/>
        <w:adjustRightInd/>
        <w:jc w:val="center"/>
        <w:textAlignment w:val="auto"/>
        <w:outlineLvl w:val="2"/>
        <w:rPr>
          <w:rFonts w:ascii="Arial Narrow" w:hAnsi="Arial Narrow" w:cs="Arial Narrow"/>
          <w:b/>
          <w:bCs/>
          <w:sz w:val="26"/>
          <w:szCs w:val="26"/>
          <w:lang w:eastAsia="en-US"/>
        </w:rPr>
      </w:pPr>
      <w:bookmarkStart w:id="0" w:name="bookmark4"/>
      <w:r w:rsidRPr="00E84155">
        <w:rPr>
          <w:rFonts w:ascii="Arial Narrow" w:hAnsi="Arial Narrow" w:cs="Arial Narrow"/>
          <w:b/>
          <w:bCs/>
          <w:sz w:val="2"/>
          <w:szCs w:val="2"/>
          <w:lang w:eastAsia="en-US"/>
        </w:rPr>
        <w:lastRenderedPageBreak/>
        <w:t xml:space="preserve"> </w:t>
      </w:r>
      <w:r w:rsidRPr="00E84155">
        <w:rPr>
          <w:rFonts w:ascii="Arial Narrow" w:hAnsi="Arial Narrow" w:cs="Arial Narrow"/>
          <w:b/>
          <w:bCs/>
          <w:sz w:val="26"/>
          <w:szCs w:val="26"/>
          <w:lang w:eastAsia="en-US"/>
        </w:rPr>
        <w:t>Úvodné ustanovenie</w:t>
      </w:r>
      <w:bookmarkEnd w:id="0"/>
    </w:p>
    <w:p w14:paraId="5CC26AC3" w14:textId="77777777" w:rsidR="005C33AB" w:rsidRPr="001B0602" w:rsidRDefault="005C33AB" w:rsidP="005C33AB">
      <w:pPr>
        <w:pStyle w:val="Odsekzoznamu"/>
        <w:numPr>
          <w:ilvl w:val="0"/>
          <w:numId w:val="2"/>
        </w:numPr>
        <w:tabs>
          <w:tab w:val="left" w:pos="426"/>
        </w:tabs>
        <w:spacing w:line="271" w:lineRule="auto"/>
        <w:ind w:left="425" w:hanging="425"/>
        <w:jc w:val="both"/>
        <w:rPr>
          <w:rFonts w:ascii="Arial Narrow" w:hAnsi="Arial Narrow" w:cs="Calibri"/>
          <w:b/>
          <w:bCs/>
          <w:color w:val="0000FF"/>
          <w:sz w:val="22"/>
          <w:szCs w:val="22"/>
        </w:rPr>
      </w:pPr>
      <w:r w:rsidRPr="001B0602">
        <w:rPr>
          <w:rFonts w:ascii="Arial Narrow" w:hAnsi="Arial Narrow" w:cs="Calibri"/>
          <w:bCs/>
          <w:sz w:val="22"/>
          <w:szCs w:val="22"/>
        </w:rPr>
        <w:t xml:space="preserve">Zmluvné strany uzatvárajú túto Kúpnu zmluvu v súlade s výsledkom verejnej súťaže, ktorej </w:t>
      </w:r>
      <w:r w:rsidRPr="001B0602">
        <w:rPr>
          <w:rFonts w:ascii="Arial Narrow" w:hAnsi="Arial Narrow"/>
          <w:sz w:val="22"/>
          <w:szCs w:val="22"/>
        </w:rPr>
        <w:t xml:space="preserve">oznámenie o vyhlásení verejného obstarávania bolo uverejnené vo Vestníku verejného obstarávania </w:t>
      </w:r>
      <w:r w:rsidRPr="001B0602">
        <w:rPr>
          <w:rFonts w:ascii="Arial Narrow" w:hAnsi="Arial Narrow"/>
          <w:b/>
          <w:sz w:val="22"/>
          <w:szCs w:val="22"/>
        </w:rPr>
        <w:t>č. XX/2020 dňa XX.0X.2020 pod značkou XXXX -XXX</w:t>
      </w:r>
      <w:r w:rsidRPr="001B0602">
        <w:rPr>
          <w:rFonts w:ascii="Arial Narrow" w:hAnsi="Arial Narrow" w:cs="Calibri"/>
          <w:b/>
          <w:bCs/>
          <w:color w:val="000000" w:themeColor="text1"/>
          <w:sz w:val="22"/>
          <w:szCs w:val="22"/>
        </w:rPr>
        <w:t xml:space="preserve"> </w:t>
      </w:r>
    </w:p>
    <w:p w14:paraId="2986943B" w14:textId="77777777" w:rsidR="005C33AB" w:rsidRPr="001B0602" w:rsidRDefault="005C33AB" w:rsidP="005C33AB">
      <w:pPr>
        <w:pStyle w:val="Odsekzoznamu"/>
        <w:tabs>
          <w:tab w:val="left" w:pos="426"/>
        </w:tabs>
        <w:spacing w:line="271" w:lineRule="auto"/>
        <w:ind w:left="425"/>
        <w:jc w:val="both"/>
        <w:rPr>
          <w:rFonts w:ascii="Arial Narrow" w:hAnsi="Arial Narrow" w:cs="Calibri"/>
          <w:b/>
          <w:bCs/>
          <w:color w:val="0000FF"/>
          <w:sz w:val="4"/>
          <w:szCs w:val="4"/>
        </w:rPr>
      </w:pPr>
    </w:p>
    <w:p w14:paraId="2AF169A9" w14:textId="77777777" w:rsidR="005C33AB" w:rsidRPr="008A21D8" w:rsidRDefault="005C33AB" w:rsidP="005C33AB">
      <w:pPr>
        <w:pStyle w:val="Odsekzoznamu"/>
        <w:widowControl w:val="0"/>
        <w:numPr>
          <w:ilvl w:val="0"/>
          <w:numId w:val="2"/>
        </w:numPr>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8A21D8">
        <w:rPr>
          <w:rFonts w:ascii="Arial Narrow" w:hAnsi="Arial Narrow" w:cs="Arial Narrow"/>
          <w:sz w:val="22"/>
          <w:szCs w:val="22"/>
          <w:lang w:eastAsia="en-US"/>
        </w:rPr>
        <w:t>Základným účelom tejto Kúpnej zmluvy je v súlade s výsledkom verejného obstarávania zabezpečenie dodania predmetu zákazky podľa článku 1 a Prílohy č. 1 tejto Kúpnej zmluvy.</w:t>
      </w:r>
    </w:p>
    <w:p w14:paraId="0A6F4427" w14:textId="77777777" w:rsidR="005C33AB" w:rsidRPr="00E84155" w:rsidRDefault="005C33AB" w:rsidP="005C33AB">
      <w:pPr>
        <w:overflowPunct/>
        <w:autoSpaceDE/>
        <w:autoSpaceDN/>
        <w:adjustRightInd/>
        <w:spacing w:line="271" w:lineRule="auto"/>
        <w:jc w:val="both"/>
        <w:textAlignment w:val="auto"/>
        <w:rPr>
          <w:rFonts w:ascii="Arial Narrow" w:hAnsi="Arial Narrow"/>
          <w:sz w:val="22"/>
          <w:szCs w:val="22"/>
        </w:rPr>
      </w:pPr>
    </w:p>
    <w:p w14:paraId="699631C8" w14:textId="265F3AE4"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6"/>
          <w:szCs w:val="26"/>
          <w:lang w:eastAsia="en-US"/>
        </w:rPr>
      </w:pPr>
      <w:bookmarkStart w:id="1" w:name="bookmark5"/>
      <w:r w:rsidRPr="00E84155">
        <w:rPr>
          <w:rFonts w:ascii="Arial Narrow" w:hAnsi="Arial Narrow" w:cs="Arial Narrow"/>
          <w:b/>
          <w:bCs/>
          <w:sz w:val="22"/>
          <w:szCs w:val="22"/>
          <w:lang w:eastAsia="en-US"/>
        </w:rPr>
        <w:t>Článok 1</w:t>
      </w:r>
      <w:r w:rsidRPr="00E84155">
        <w:rPr>
          <w:rFonts w:ascii="Arial Narrow" w:hAnsi="Arial Narrow" w:cs="Arial Narrow"/>
          <w:b/>
          <w:bCs/>
          <w:sz w:val="22"/>
          <w:szCs w:val="22"/>
          <w:lang w:eastAsia="en-US"/>
        </w:rPr>
        <w:br/>
      </w:r>
      <w:r w:rsidRPr="00E84155">
        <w:rPr>
          <w:rFonts w:ascii="Arial Narrow" w:hAnsi="Arial Narrow" w:cs="Arial Narrow"/>
          <w:b/>
          <w:bCs/>
          <w:sz w:val="26"/>
          <w:szCs w:val="26"/>
          <w:lang w:eastAsia="en-US"/>
        </w:rPr>
        <w:t xml:space="preserve">Predmet </w:t>
      </w:r>
      <w:r w:rsidR="00893D27">
        <w:rPr>
          <w:rFonts w:ascii="Arial Narrow" w:hAnsi="Arial Narrow" w:cs="Arial Narrow"/>
          <w:b/>
          <w:bCs/>
          <w:sz w:val="26"/>
          <w:szCs w:val="26"/>
          <w:lang w:eastAsia="en-US"/>
        </w:rPr>
        <w:t xml:space="preserve">Kúpnej </w:t>
      </w:r>
      <w:r w:rsidRPr="00E84155">
        <w:rPr>
          <w:rFonts w:ascii="Arial Narrow" w:hAnsi="Arial Narrow" w:cs="Arial Narrow"/>
          <w:b/>
          <w:bCs/>
          <w:sz w:val="26"/>
          <w:szCs w:val="26"/>
          <w:lang w:eastAsia="en-US"/>
        </w:rPr>
        <w:t>zmluvy</w:t>
      </w:r>
      <w:bookmarkEnd w:id="1"/>
    </w:p>
    <w:p w14:paraId="4200A68A" w14:textId="3414542E" w:rsidR="005C33AB" w:rsidRDefault="005C33AB" w:rsidP="005C33AB">
      <w:pPr>
        <w:widowControl w:val="0"/>
        <w:numPr>
          <w:ilvl w:val="0"/>
          <w:numId w:val="3"/>
        </w:numPr>
        <w:tabs>
          <w:tab w:val="left" w:pos="408"/>
        </w:tabs>
        <w:overflowPunct/>
        <w:autoSpaceDE/>
        <w:autoSpaceDN/>
        <w:adjustRightInd/>
        <w:spacing w:line="271" w:lineRule="auto"/>
        <w:ind w:left="440" w:hanging="44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Predmetom tejto Kúpnej zmluvy je záväzok Predávajúceho dodať </w:t>
      </w:r>
      <w:r w:rsidRPr="001B0602">
        <w:rPr>
          <w:rFonts w:ascii="Arial Narrow" w:hAnsi="Arial Narrow" w:cs="Arial Narrow"/>
          <w:sz w:val="22"/>
          <w:szCs w:val="22"/>
          <w:lang w:eastAsia="en-US"/>
        </w:rPr>
        <w:t>2</w:t>
      </w:r>
      <w:r w:rsidRPr="00E84155">
        <w:rPr>
          <w:rFonts w:ascii="Arial Narrow" w:hAnsi="Arial Narrow" w:cs="Arial Narrow"/>
          <w:sz w:val="22"/>
          <w:szCs w:val="22"/>
          <w:lang w:eastAsia="en-US"/>
        </w:rPr>
        <w:t xml:space="preserve"> ks </w:t>
      </w:r>
      <w:r w:rsidRPr="001B0602">
        <w:rPr>
          <w:rFonts w:ascii="Arial Narrow" w:hAnsi="Arial Narrow" w:cs="Arial Narrow"/>
          <w:sz w:val="22"/>
          <w:szCs w:val="22"/>
          <w:lang w:eastAsia="en-US"/>
        </w:rPr>
        <w:t xml:space="preserve">vertikálneho špirálového rukávu </w:t>
      </w:r>
      <w:r>
        <w:rPr>
          <w:rFonts w:ascii="Arial Narrow" w:hAnsi="Arial Narrow" w:cs="Arial Narrow"/>
          <w:sz w:val="22"/>
          <w:szCs w:val="22"/>
          <w:lang w:eastAsia="en-US"/>
        </w:rPr>
        <w:t xml:space="preserve">pre </w:t>
      </w:r>
      <w:proofErr w:type="spellStart"/>
      <w:r w:rsidRPr="001C1288">
        <w:rPr>
          <w:rFonts w:ascii="Arial Narrow" w:hAnsi="Arial Narrow" w:cs="Arial Narrow"/>
          <w:sz w:val="22"/>
          <w:szCs w:val="22"/>
          <w:lang w:eastAsia="en-US"/>
        </w:rPr>
        <w:t>Bronto</w:t>
      </w:r>
      <w:proofErr w:type="spellEnd"/>
      <w:r w:rsidRPr="001C1288">
        <w:rPr>
          <w:rFonts w:ascii="Arial Narrow" w:hAnsi="Arial Narrow" w:cs="Arial Narrow"/>
          <w:sz w:val="22"/>
          <w:szCs w:val="22"/>
          <w:lang w:eastAsia="en-US"/>
        </w:rPr>
        <w:t xml:space="preserve"> </w:t>
      </w:r>
      <w:proofErr w:type="spellStart"/>
      <w:r w:rsidRPr="001C1288">
        <w:rPr>
          <w:rFonts w:ascii="Arial Narrow" w:hAnsi="Arial Narrow" w:cs="Arial Narrow"/>
          <w:sz w:val="22"/>
          <w:szCs w:val="22"/>
          <w:lang w:eastAsia="en-US"/>
        </w:rPr>
        <w:t>Skylift</w:t>
      </w:r>
      <w:proofErr w:type="spellEnd"/>
      <w:r w:rsidRPr="001C1288">
        <w:rPr>
          <w:rFonts w:ascii="Arial Narrow" w:hAnsi="Arial Narrow" w:cs="Arial Narrow"/>
          <w:sz w:val="22"/>
          <w:szCs w:val="22"/>
          <w:lang w:eastAsia="en-US"/>
        </w:rPr>
        <w:t xml:space="preserve"> F42 RL </w:t>
      </w:r>
      <w:r>
        <w:rPr>
          <w:rFonts w:ascii="Arial Narrow" w:hAnsi="Arial Narrow" w:cs="Arial Narrow"/>
          <w:sz w:val="22"/>
          <w:szCs w:val="22"/>
          <w:lang w:eastAsia="en-US"/>
        </w:rPr>
        <w:t xml:space="preserve">s pracovnou výškou 42 m </w:t>
      </w:r>
      <w:r w:rsidRPr="001B0602">
        <w:rPr>
          <w:rFonts w:ascii="Arial Narrow" w:hAnsi="Arial Narrow" w:cs="Arial Narrow"/>
          <w:sz w:val="22"/>
          <w:szCs w:val="22"/>
          <w:lang w:eastAsia="en-US"/>
        </w:rPr>
        <w:t>a 5 ks vertikálneho špirálového rukávu</w:t>
      </w:r>
      <w:r>
        <w:rPr>
          <w:rFonts w:ascii="Arial Narrow" w:hAnsi="Arial Narrow" w:cs="Arial Narrow"/>
          <w:sz w:val="22"/>
          <w:szCs w:val="22"/>
          <w:lang w:eastAsia="en-US"/>
        </w:rPr>
        <w:t xml:space="preserve"> </w:t>
      </w:r>
      <w:proofErr w:type="spellStart"/>
      <w:r w:rsidRPr="001C1288">
        <w:rPr>
          <w:rFonts w:ascii="Arial Narrow" w:hAnsi="Arial Narrow" w:cs="Arial Narrow"/>
          <w:sz w:val="22"/>
          <w:szCs w:val="22"/>
          <w:lang w:eastAsia="en-US"/>
        </w:rPr>
        <w:t>Bronto</w:t>
      </w:r>
      <w:proofErr w:type="spellEnd"/>
      <w:r w:rsidRPr="001C1288">
        <w:rPr>
          <w:rFonts w:ascii="Arial Narrow" w:hAnsi="Arial Narrow" w:cs="Arial Narrow"/>
          <w:sz w:val="22"/>
          <w:szCs w:val="22"/>
          <w:lang w:eastAsia="en-US"/>
        </w:rPr>
        <w:t xml:space="preserve"> </w:t>
      </w:r>
      <w:proofErr w:type="spellStart"/>
      <w:r w:rsidRPr="001C1288">
        <w:rPr>
          <w:rFonts w:ascii="Arial Narrow" w:hAnsi="Arial Narrow" w:cs="Arial Narrow"/>
          <w:sz w:val="22"/>
          <w:szCs w:val="22"/>
          <w:lang w:eastAsia="en-US"/>
        </w:rPr>
        <w:t>Skylift</w:t>
      </w:r>
      <w:proofErr w:type="spellEnd"/>
      <w:r w:rsidRPr="001C1288">
        <w:rPr>
          <w:rFonts w:ascii="Arial Narrow" w:hAnsi="Arial Narrow" w:cs="Arial Narrow"/>
          <w:sz w:val="22"/>
          <w:szCs w:val="22"/>
          <w:lang w:eastAsia="en-US"/>
        </w:rPr>
        <w:t xml:space="preserve"> F44 RLX</w:t>
      </w:r>
      <w:r w:rsidRPr="001B0602">
        <w:rPr>
          <w:rFonts w:ascii="Arial Narrow" w:hAnsi="Arial Narrow" w:cs="Arial Narrow"/>
          <w:sz w:val="22"/>
          <w:szCs w:val="22"/>
          <w:lang w:eastAsia="en-US"/>
        </w:rPr>
        <w:t xml:space="preserve"> </w:t>
      </w:r>
      <w:r>
        <w:rPr>
          <w:rFonts w:ascii="Arial Narrow" w:hAnsi="Arial Narrow" w:cs="Arial Narrow"/>
          <w:sz w:val="22"/>
          <w:szCs w:val="22"/>
          <w:lang w:eastAsia="en-US"/>
        </w:rPr>
        <w:t xml:space="preserve">s pracovnou výškou 44 m </w:t>
      </w:r>
      <w:r w:rsidRPr="00E84155">
        <w:rPr>
          <w:rFonts w:ascii="Arial Narrow" w:hAnsi="Arial Narrow" w:cs="Arial Narrow"/>
          <w:sz w:val="22"/>
          <w:szCs w:val="22"/>
          <w:lang w:eastAsia="en-US"/>
        </w:rPr>
        <w:t>(ďalej len „</w:t>
      </w:r>
      <w:r w:rsidRPr="00E84155">
        <w:rPr>
          <w:rFonts w:ascii="Arial Narrow" w:hAnsi="Arial Narrow" w:cs="Arial Narrow"/>
          <w:b/>
          <w:sz w:val="22"/>
          <w:szCs w:val="22"/>
          <w:lang w:eastAsia="en-US"/>
        </w:rPr>
        <w:t xml:space="preserve">predmet </w:t>
      </w:r>
      <w:r w:rsidRPr="00E84155">
        <w:rPr>
          <w:rFonts w:ascii="Arial Narrow" w:hAnsi="Arial Narrow" w:cs="Arial Narrow"/>
          <w:b/>
          <w:color w:val="000000"/>
          <w:sz w:val="22"/>
          <w:szCs w:val="22"/>
          <w:lang w:eastAsia="en-US"/>
        </w:rPr>
        <w:t>zmluvy</w:t>
      </w:r>
      <w:r w:rsidRPr="00E84155">
        <w:rPr>
          <w:rFonts w:ascii="Arial Narrow" w:hAnsi="Arial Narrow" w:cs="Arial Narrow"/>
          <w:sz w:val="22"/>
          <w:szCs w:val="22"/>
          <w:lang w:eastAsia="en-US"/>
        </w:rPr>
        <w:t xml:space="preserve">") a previesť na Kupujúceho vlastnícke právo </w:t>
      </w:r>
      <w:r w:rsidR="00562EF1">
        <w:rPr>
          <w:rFonts w:ascii="Arial Narrow" w:hAnsi="Arial Narrow" w:cs="Arial Narrow"/>
          <w:sz w:val="22"/>
          <w:szCs w:val="22"/>
          <w:lang w:eastAsia="en-US"/>
        </w:rPr>
        <w:t xml:space="preserve">k predmetu zmluvy </w:t>
      </w:r>
      <w:r w:rsidRPr="00E84155">
        <w:rPr>
          <w:rFonts w:ascii="Arial Narrow" w:hAnsi="Arial Narrow" w:cs="Arial Narrow"/>
          <w:sz w:val="22"/>
          <w:szCs w:val="22"/>
          <w:lang w:eastAsia="en-US"/>
        </w:rPr>
        <w:t>a záväzok Kupujúceho</w:t>
      </w:r>
      <w:r w:rsidR="00562EF1">
        <w:rPr>
          <w:rFonts w:ascii="Arial Narrow" w:hAnsi="Arial Narrow" w:cs="Arial Narrow"/>
          <w:sz w:val="22"/>
          <w:szCs w:val="22"/>
          <w:lang w:eastAsia="en-US"/>
        </w:rPr>
        <w:t xml:space="preserve"> riadne a včas dodaný</w:t>
      </w:r>
      <w:r w:rsidRPr="00E84155">
        <w:rPr>
          <w:rFonts w:ascii="Arial Narrow" w:hAnsi="Arial Narrow" w:cs="Arial Narrow"/>
          <w:sz w:val="22"/>
          <w:szCs w:val="22"/>
          <w:lang w:eastAsia="en-US"/>
        </w:rPr>
        <w:t xml:space="preserve"> predmet zmluvy prevziať a zaplatiť zaň dohodnutú kúpnu cenu v zmysle čl. 3 tejto Kúpnej zmluvy. </w:t>
      </w:r>
    </w:p>
    <w:p w14:paraId="2E01D0A7" w14:textId="77777777" w:rsidR="005C33AB" w:rsidRPr="00E84155" w:rsidRDefault="005C33AB" w:rsidP="005C33AB">
      <w:pPr>
        <w:widowControl w:val="0"/>
        <w:tabs>
          <w:tab w:val="left" w:pos="408"/>
        </w:tabs>
        <w:overflowPunct/>
        <w:autoSpaceDE/>
        <w:autoSpaceDN/>
        <w:adjustRightInd/>
        <w:spacing w:line="271" w:lineRule="auto"/>
        <w:ind w:left="440"/>
        <w:jc w:val="both"/>
        <w:textAlignment w:val="auto"/>
        <w:rPr>
          <w:rFonts w:ascii="Arial Narrow" w:hAnsi="Arial Narrow" w:cs="Arial Narrow"/>
          <w:sz w:val="4"/>
          <w:szCs w:val="4"/>
          <w:lang w:eastAsia="en-US"/>
        </w:rPr>
      </w:pPr>
    </w:p>
    <w:p w14:paraId="16AE6C50" w14:textId="77777777" w:rsidR="005C33AB" w:rsidRDefault="005C33AB" w:rsidP="005C33AB">
      <w:pPr>
        <w:widowControl w:val="0"/>
        <w:numPr>
          <w:ilvl w:val="0"/>
          <w:numId w:val="3"/>
        </w:numPr>
        <w:tabs>
          <w:tab w:val="left" w:pos="408"/>
        </w:tabs>
        <w:overflowPunct/>
        <w:autoSpaceDE/>
        <w:autoSpaceDN/>
        <w:adjustRightInd/>
        <w:spacing w:line="271" w:lineRule="auto"/>
        <w:ind w:left="440" w:hanging="44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Predmet zmluvy je podrobne špecifikovaný v Opise predmetu zákazky (ďalej len „</w:t>
      </w:r>
      <w:r w:rsidRPr="00E84155">
        <w:rPr>
          <w:rFonts w:ascii="Arial Narrow" w:eastAsia="Courier New" w:hAnsi="Arial Narrow" w:cs="Arial Narrow"/>
          <w:b/>
          <w:bCs/>
          <w:color w:val="000000"/>
          <w:sz w:val="22"/>
          <w:szCs w:val="22"/>
          <w:shd w:val="clear" w:color="auto" w:fill="FFFFFF"/>
        </w:rPr>
        <w:t>OPZ</w:t>
      </w:r>
      <w:r w:rsidRPr="00E84155">
        <w:rPr>
          <w:rFonts w:ascii="Arial Narrow" w:hAnsi="Arial Narrow" w:cs="Arial Narrow"/>
          <w:sz w:val="22"/>
          <w:szCs w:val="22"/>
          <w:lang w:eastAsia="en-US"/>
        </w:rPr>
        <w:t xml:space="preserve">"), použitom v súťažných podkladoch vo verejnom obstarávaní ako aj v ponuke Predávajúceho predloženej do vereného obstarávania (ďalej len „ </w:t>
      </w:r>
      <w:r w:rsidRPr="00E84155">
        <w:rPr>
          <w:rFonts w:ascii="Arial Narrow" w:eastAsia="Courier New" w:hAnsi="Arial Narrow" w:cs="Arial Narrow"/>
          <w:b/>
          <w:bCs/>
          <w:color w:val="000000"/>
          <w:sz w:val="22"/>
          <w:szCs w:val="22"/>
          <w:shd w:val="clear" w:color="auto" w:fill="FFFFFF"/>
        </w:rPr>
        <w:t>Ponuka</w:t>
      </w:r>
      <w:r w:rsidRPr="00E84155">
        <w:rPr>
          <w:rFonts w:ascii="Arial Narrow" w:hAnsi="Arial Narrow" w:cs="Arial Narrow"/>
          <w:sz w:val="22"/>
          <w:szCs w:val="22"/>
          <w:lang w:eastAsia="en-US"/>
        </w:rPr>
        <w:t>"). OPZ a Ponuka tvorí prílohu č. 1 tejto Kúpnej zmluvy.</w:t>
      </w:r>
    </w:p>
    <w:p w14:paraId="3C7E0424" w14:textId="77777777" w:rsidR="005C33AB" w:rsidRPr="00E84155" w:rsidRDefault="005C33AB" w:rsidP="005C33AB">
      <w:pPr>
        <w:widowControl w:val="0"/>
        <w:tabs>
          <w:tab w:val="left" w:pos="408"/>
        </w:tabs>
        <w:overflowPunct/>
        <w:autoSpaceDE/>
        <w:autoSpaceDN/>
        <w:adjustRightInd/>
        <w:spacing w:line="271" w:lineRule="auto"/>
        <w:ind w:left="440"/>
        <w:jc w:val="both"/>
        <w:textAlignment w:val="auto"/>
        <w:rPr>
          <w:rFonts w:ascii="Arial Narrow" w:hAnsi="Arial Narrow" w:cs="Arial Narrow"/>
          <w:sz w:val="4"/>
          <w:szCs w:val="4"/>
          <w:lang w:eastAsia="en-US"/>
        </w:rPr>
      </w:pPr>
    </w:p>
    <w:p w14:paraId="4971B311" w14:textId="77777777" w:rsidR="005C33AB" w:rsidRDefault="005C33AB" w:rsidP="005C33AB">
      <w:pPr>
        <w:widowControl w:val="0"/>
        <w:numPr>
          <w:ilvl w:val="0"/>
          <w:numId w:val="3"/>
        </w:numPr>
        <w:tabs>
          <w:tab w:val="left" w:pos="408"/>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Kupujúci nadobúda</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vlastnícke</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právo k</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predmetu zmluvy</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podpisom</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preberacieho</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protokolu</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s vyznačením riadneho dodania predmetu zmluvy</w:t>
      </w:r>
      <w:r>
        <w:rPr>
          <w:rFonts w:ascii="Arial Narrow" w:hAnsi="Arial Narrow" w:cs="Arial Narrow"/>
          <w:sz w:val="22"/>
          <w:szCs w:val="22"/>
          <w:lang w:eastAsia="en-US"/>
        </w:rPr>
        <w:t>.</w:t>
      </w:r>
    </w:p>
    <w:p w14:paraId="29EF72C9" w14:textId="77777777" w:rsidR="005C33AB"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22"/>
          <w:szCs w:val="22"/>
          <w:lang w:eastAsia="en-US"/>
        </w:rPr>
      </w:pPr>
      <w:bookmarkStart w:id="2" w:name="bookmark6"/>
    </w:p>
    <w:p w14:paraId="62135A2A" w14:textId="77777777" w:rsidR="005C33AB" w:rsidRPr="00E84155"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22"/>
          <w:szCs w:val="22"/>
          <w:lang w:eastAsia="en-US"/>
        </w:rPr>
      </w:pPr>
      <w:r w:rsidRPr="00E84155">
        <w:rPr>
          <w:rFonts w:ascii="Arial Narrow" w:hAnsi="Arial Narrow" w:cs="Arial Narrow"/>
          <w:b/>
          <w:bCs/>
          <w:sz w:val="22"/>
          <w:szCs w:val="22"/>
          <w:lang w:eastAsia="en-US"/>
        </w:rPr>
        <w:t>Článok 2</w:t>
      </w:r>
      <w:bookmarkEnd w:id="2"/>
    </w:p>
    <w:p w14:paraId="1B76F299" w14:textId="77777777"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6"/>
          <w:szCs w:val="26"/>
          <w:lang w:eastAsia="en-US"/>
        </w:rPr>
      </w:pPr>
      <w:bookmarkStart w:id="3" w:name="bookmark7"/>
      <w:r w:rsidRPr="00E84155">
        <w:rPr>
          <w:rFonts w:ascii="Arial Narrow" w:hAnsi="Arial Narrow" w:cs="Arial Narrow"/>
          <w:b/>
          <w:bCs/>
          <w:sz w:val="26"/>
          <w:szCs w:val="26"/>
          <w:lang w:eastAsia="en-US"/>
        </w:rPr>
        <w:t>Dodacie podmienky</w:t>
      </w:r>
      <w:bookmarkEnd w:id="3"/>
    </w:p>
    <w:p w14:paraId="3D459C4B" w14:textId="2648DE00" w:rsidR="005C33AB" w:rsidRDefault="005C33AB" w:rsidP="005C33AB">
      <w:pPr>
        <w:widowControl w:val="0"/>
        <w:numPr>
          <w:ilvl w:val="0"/>
          <w:numId w:val="4"/>
        </w:numPr>
        <w:tabs>
          <w:tab w:val="left" w:pos="418"/>
        </w:tabs>
        <w:overflowPunct/>
        <w:autoSpaceDE/>
        <w:autoSpaceDN/>
        <w:adjustRightInd/>
        <w:spacing w:line="271" w:lineRule="auto"/>
        <w:ind w:left="440" w:hanging="44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Predávajúci sa zaväzuje protokolárne odovzdať celý predmet zmluvy Kupujúcemu podľa prílohy č.1 tejto Kúpnej zmluvy </w:t>
      </w:r>
      <w:r w:rsidRPr="00E84155">
        <w:rPr>
          <w:rFonts w:ascii="Arial Narrow" w:hAnsi="Arial Narrow" w:cs="Arial Narrow"/>
          <w:color w:val="000000"/>
          <w:sz w:val="22"/>
          <w:szCs w:val="22"/>
          <w:lang w:eastAsia="en-US"/>
        </w:rPr>
        <w:t xml:space="preserve">najneskôr </w:t>
      </w:r>
      <w:r w:rsidRPr="00E84155">
        <w:rPr>
          <w:rFonts w:ascii="Arial Narrow" w:hAnsi="Arial Narrow" w:cs="Arial Narrow"/>
          <w:b/>
          <w:color w:val="000000"/>
          <w:sz w:val="22"/>
          <w:szCs w:val="22"/>
          <w:lang w:eastAsia="en-US"/>
        </w:rPr>
        <w:t xml:space="preserve">do </w:t>
      </w:r>
      <w:r w:rsidR="00562EF1">
        <w:rPr>
          <w:rFonts w:ascii="Arial Narrow" w:hAnsi="Arial Narrow" w:cs="Arial Narrow"/>
          <w:b/>
          <w:color w:val="000000"/>
          <w:sz w:val="22"/>
          <w:szCs w:val="22"/>
          <w:lang w:eastAsia="en-US"/>
        </w:rPr>
        <w:t>štyroch (</w:t>
      </w:r>
      <w:r>
        <w:rPr>
          <w:rFonts w:ascii="Arial Narrow" w:hAnsi="Arial Narrow" w:cs="Arial Narrow"/>
          <w:b/>
          <w:color w:val="000000"/>
          <w:sz w:val="22"/>
          <w:szCs w:val="22"/>
          <w:lang w:eastAsia="en-US"/>
        </w:rPr>
        <w:t>4</w:t>
      </w:r>
      <w:r w:rsidR="00562EF1">
        <w:rPr>
          <w:rFonts w:ascii="Arial Narrow" w:hAnsi="Arial Narrow" w:cs="Arial Narrow"/>
          <w:b/>
          <w:color w:val="000000"/>
          <w:sz w:val="22"/>
          <w:szCs w:val="22"/>
          <w:lang w:eastAsia="en-US"/>
        </w:rPr>
        <w:t>)</w:t>
      </w:r>
      <w:r>
        <w:rPr>
          <w:rFonts w:ascii="Arial Narrow" w:hAnsi="Arial Narrow" w:cs="Arial Narrow"/>
          <w:b/>
          <w:color w:val="000000"/>
          <w:sz w:val="22"/>
          <w:szCs w:val="22"/>
          <w:lang w:eastAsia="en-US"/>
        </w:rPr>
        <w:t xml:space="preserve"> mesiacov</w:t>
      </w:r>
      <w:r w:rsidRPr="001B0602">
        <w:rPr>
          <w:rFonts w:ascii="Arial Narrow" w:hAnsi="Arial Narrow" w:cs="Arial Narrow"/>
          <w:color w:val="000000"/>
          <w:sz w:val="22"/>
          <w:szCs w:val="22"/>
          <w:lang w:eastAsia="en-US"/>
        </w:rPr>
        <w:t xml:space="preserve"> </w:t>
      </w:r>
      <w:r w:rsidR="00562EF1">
        <w:rPr>
          <w:rFonts w:ascii="Arial Narrow" w:hAnsi="Arial Narrow" w:cs="Arial Narrow"/>
          <w:sz w:val="22"/>
          <w:szCs w:val="22"/>
          <w:lang w:eastAsia="en-US"/>
        </w:rPr>
        <w:t xml:space="preserve">odo dňa </w:t>
      </w:r>
      <w:r w:rsidRPr="00E84155">
        <w:rPr>
          <w:rFonts w:ascii="Arial Narrow" w:hAnsi="Arial Narrow" w:cs="Arial Narrow"/>
          <w:sz w:val="22"/>
          <w:szCs w:val="22"/>
          <w:lang w:eastAsia="en-US"/>
        </w:rPr>
        <w:t xml:space="preserve"> nadobudnut</w:t>
      </w:r>
      <w:r w:rsidR="00562EF1">
        <w:rPr>
          <w:rFonts w:ascii="Arial Narrow" w:hAnsi="Arial Narrow" w:cs="Arial Narrow"/>
          <w:sz w:val="22"/>
          <w:szCs w:val="22"/>
          <w:lang w:eastAsia="en-US"/>
        </w:rPr>
        <w:t>ia</w:t>
      </w:r>
      <w:r w:rsidRPr="00E84155">
        <w:rPr>
          <w:rFonts w:ascii="Arial Narrow" w:hAnsi="Arial Narrow" w:cs="Arial Narrow"/>
          <w:sz w:val="22"/>
          <w:szCs w:val="22"/>
          <w:lang w:eastAsia="en-US"/>
        </w:rPr>
        <w:t xml:space="preserve"> účinnosti tejto Kúpnej zmluvy.</w:t>
      </w:r>
    </w:p>
    <w:p w14:paraId="3289B261" w14:textId="77777777" w:rsidR="005C33AB" w:rsidRPr="00E84155" w:rsidRDefault="005C33AB" w:rsidP="005C33AB">
      <w:pPr>
        <w:widowControl w:val="0"/>
        <w:tabs>
          <w:tab w:val="left" w:pos="418"/>
        </w:tabs>
        <w:overflowPunct/>
        <w:autoSpaceDE/>
        <w:autoSpaceDN/>
        <w:adjustRightInd/>
        <w:spacing w:line="271" w:lineRule="auto"/>
        <w:ind w:left="440"/>
        <w:jc w:val="both"/>
        <w:textAlignment w:val="auto"/>
        <w:rPr>
          <w:rFonts w:ascii="Arial Narrow" w:hAnsi="Arial Narrow" w:cs="Arial Narrow"/>
          <w:sz w:val="4"/>
          <w:szCs w:val="4"/>
          <w:lang w:eastAsia="en-US"/>
        </w:rPr>
      </w:pPr>
    </w:p>
    <w:p w14:paraId="678CF180" w14:textId="77777777" w:rsidR="005C33AB" w:rsidRDefault="005C33AB" w:rsidP="005C33AB">
      <w:pPr>
        <w:widowControl w:val="0"/>
        <w:numPr>
          <w:ilvl w:val="0"/>
          <w:numId w:val="4"/>
        </w:numPr>
        <w:tabs>
          <w:tab w:val="left" w:pos="418"/>
        </w:tabs>
        <w:overflowPunct/>
        <w:autoSpaceDE/>
        <w:autoSpaceDN/>
        <w:adjustRightInd/>
        <w:spacing w:line="271" w:lineRule="auto"/>
        <w:ind w:left="440" w:hanging="44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Miestom dodania predmetu zmluvy je Záchranná brigáda Hasičského a záchranného zboru v Žiline, Bánovská cesta 8111, 010 01 Žilina.</w:t>
      </w:r>
    </w:p>
    <w:p w14:paraId="2519B988" w14:textId="77777777" w:rsidR="005C33AB" w:rsidRPr="00E84155" w:rsidRDefault="005C33AB" w:rsidP="005C33AB">
      <w:pPr>
        <w:widowControl w:val="0"/>
        <w:tabs>
          <w:tab w:val="left" w:pos="418"/>
        </w:tabs>
        <w:overflowPunct/>
        <w:autoSpaceDE/>
        <w:autoSpaceDN/>
        <w:adjustRightInd/>
        <w:spacing w:line="271" w:lineRule="auto"/>
        <w:ind w:left="440"/>
        <w:jc w:val="both"/>
        <w:textAlignment w:val="auto"/>
        <w:rPr>
          <w:rFonts w:ascii="Arial Narrow" w:hAnsi="Arial Narrow" w:cs="Arial Narrow"/>
          <w:sz w:val="4"/>
          <w:szCs w:val="4"/>
          <w:lang w:eastAsia="en-US"/>
        </w:rPr>
      </w:pPr>
    </w:p>
    <w:p w14:paraId="66EF5DD0" w14:textId="77777777" w:rsidR="005C33AB" w:rsidRDefault="005C33AB" w:rsidP="005C33AB">
      <w:pPr>
        <w:widowControl w:val="0"/>
        <w:numPr>
          <w:ilvl w:val="0"/>
          <w:numId w:val="4"/>
        </w:numPr>
        <w:tabs>
          <w:tab w:val="left" w:pos="418"/>
        </w:tabs>
        <w:overflowPunct/>
        <w:autoSpaceDE/>
        <w:autoSpaceDN/>
        <w:adjustRightInd/>
        <w:spacing w:line="271" w:lineRule="auto"/>
        <w:ind w:left="440" w:hanging="440"/>
        <w:jc w:val="both"/>
        <w:textAlignment w:val="auto"/>
        <w:rPr>
          <w:rFonts w:ascii="Arial Narrow" w:hAnsi="Arial Narrow" w:cs="Arial Narrow"/>
          <w:color w:val="000000"/>
          <w:sz w:val="22"/>
          <w:szCs w:val="22"/>
          <w:lang w:eastAsia="en-US"/>
        </w:rPr>
      </w:pPr>
      <w:r w:rsidRPr="00E84155">
        <w:rPr>
          <w:rFonts w:ascii="Arial Narrow" w:hAnsi="Arial Narrow" w:cs="Arial Narrow"/>
          <w:sz w:val="22"/>
          <w:szCs w:val="22"/>
          <w:lang w:eastAsia="en-US"/>
        </w:rPr>
        <w:t xml:space="preserve">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w:t>
      </w:r>
      <w:r w:rsidRPr="00E84155">
        <w:rPr>
          <w:rFonts w:ascii="Arial Narrow" w:hAnsi="Arial Narrow" w:cs="Arial Narrow"/>
          <w:color w:val="000000"/>
          <w:sz w:val="22"/>
          <w:szCs w:val="22"/>
          <w:lang w:eastAsia="en-US"/>
        </w:rPr>
        <w:t xml:space="preserve">Predchádzajúce oznámenie dodania predmetu zmluvy predávajúci zrealizuje v čase od 8:00 hod. do 14:00 hod telefonickým oznámením na tel. .............., a následne e-mailom na adresu ..................... </w:t>
      </w:r>
    </w:p>
    <w:p w14:paraId="07EED260" w14:textId="77777777" w:rsidR="005C33AB" w:rsidRPr="00E84155" w:rsidRDefault="005C33AB" w:rsidP="005C33AB">
      <w:pPr>
        <w:widowControl w:val="0"/>
        <w:tabs>
          <w:tab w:val="left" w:pos="418"/>
        </w:tabs>
        <w:overflowPunct/>
        <w:autoSpaceDE/>
        <w:autoSpaceDN/>
        <w:adjustRightInd/>
        <w:spacing w:line="271" w:lineRule="auto"/>
        <w:ind w:left="440"/>
        <w:jc w:val="both"/>
        <w:textAlignment w:val="auto"/>
        <w:rPr>
          <w:rFonts w:ascii="Arial Narrow" w:hAnsi="Arial Narrow" w:cs="Arial Narrow"/>
          <w:color w:val="000000"/>
          <w:sz w:val="4"/>
          <w:szCs w:val="4"/>
          <w:lang w:eastAsia="en-US"/>
        </w:rPr>
      </w:pPr>
    </w:p>
    <w:p w14:paraId="7009703C" w14:textId="77777777" w:rsidR="005C33AB" w:rsidRPr="00E84155" w:rsidRDefault="005C33AB" w:rsidP="005C33AB">
      <w:pPr>
        <w:widowControl w:val="0"/>
        <w:numPr>
          <w:ilvl w:val="0"/>
          <w:numId w:val="4"/>
        </w:numPr>
        <w:tabs>
          <w:tab w:val="left" w:pos="418"/>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w:t>
      </w:r>
      <w:r w:rsidRPr="00E84155">
        <w:rPr>
          <w:rFonts w:ascii="Arial Narrow" w:hAnsi="Arial Narrow" w:cs="Arial Narrow"/>
          <w:sz w:val="22"/>
          <w:szCs w:val="22"/>
          <w:lang w:val="cs-CZ" w:eastAsia="cs-CZ"/>
        </w:rPr>
        <w:t xml:space="preserve">dodávka </w:t>
      </w:r>
      <w:r w:rsidRPr="00E84155">
        <w:rPr>
          <w:rFonts w:ascii="Arial Narrow" w:hAnsi="Arial Narrow" w:cs="Arial Narrow"/>
          <w:sz w:val="22"/>
          <w:szCs w:val="22"/>
          <w:lang w:eastAsia="en-US"/>
        </w:rPr>
        <w:t xml:space="preserve">predmetu zmluvy je úplná a či pri prevzatí predmetu zmluvy zodpovedá požiadavkám podľa prílohy č. 1 tejto zmluvy. V preberacom protokole Kupujúci vyznačí riadne dodanie predmetu zmluvy. V prípade vád predmetu zmluvy sa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 xml:space="preserve">vyznačia v preberacom protokole a ten môže byť podkladom pre fakturácie až po odstránení vád dodávky predmetu zmluvy. K preberaciemu protokolu bude priložený </w:t>
      </w:r>
      <w:r w:rsidRPr="00E84155">
        <w:rPr>
          <w:rFonts w:ascii="Arial Narrow" w:hAnsi="Arial Narrow" w:cs="Arial Narrow"/>
          <w:sz w:val="22"/>
          <w:szCs w:val="22"/>
          <w:lang w:val="cs-CZ" w:eastAsia="cs-CZ"/>
        </w:rPr>
        <w:t xml:space="preserve">dodací </w:t>
      </w:r>
      <w:r w:rsidRPr="00E84155">
        <w:rPr>
          <w:rFonts w:ascii="Arial Narrow" w:hAnsi="Arial Narrow" w:cs="Arial Narrow"/>
          <w:sz w:val="22"/>
          <w:szCs w:val="22"/>
          <w:lang w:eastAsia="en-US"/>
        </w:rPr>
        <w:t>list Predávajúceho.</w:t>
      </w:r>
    </w:p>
    <w:p w14:paraId="352392F3" w14:textId="77777777" w:rsidR="005C33AB"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2"/>
          <w:szCs w:val="22"/>
          <w:lang w:eastAsia="en-US"/>
        </w:rPr>
      </w:pPr>
      <w:bookmarkStart w:id="4" w:name="bookmark8"/>
    </w:p>
    <w:p w14:paraId="30C95682" w14:textId="77777777"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6"/>
          <w:szCs w:val="26"/>
          <w:lang w:eastAsia="en-US"/>
        </w:rPr>
      </w:pPr>
      <w:r w:rsidRPr="00E84155">
        <w:rPr>
          <w:rFonts w:ascii="Arial Narrow" w:hAnsi="Arial Narrow" w:cs="Arial Narrow"/>
          <w:b/>
          <w:bCs/>
          <w:sz w:val="22"/>
          <w:szCs w:val="22"/>
          <w:lang w:eastAsia="en-US"/>
        </w:rPr>
        <w:t>Článok 3</w:t>
      </w:r>
      <w:r w:rsidRPr="00E84155">
        <w:rPr>
          <w:rFonts w:ascii="Arial Narrow" w:hAnsi="Arial Narrow" w:cs="Arial Narrow"/>
          <w:b/>
          <w:bCs/>
          <w:sz w:val="22"/>
          <w:szCs w:val="22"/>
          <w:lang w:eastAsia="en-US"/>
        </w:rPr>
        <w:br/>
      </w:r>
      <w:r w:rsidRPr="00E84155">
        <w:rPr>
          <w:rFonts w:ascii="Arial Narrow" w:hAnsi="Arial Narrow" w:cs="Arial Narrow"/>
          <w:b/>
          <w:bCs/>
          <w:sz w:val="26"/>
          <w:szCs w:val="26"/>
          <w:lang w:eastAsia="en-US"/>
        </w:rPr>
        <w:t>Kúpna cena</w:t>
      </w:r>
      <w:bookmarkEnd w:id="4"/>
    </w:p>
    <w:p w14:paraId="37089816" w14:textId="4D2162F0" w:rsidR="005C33AB" w:rsidRDefault="005C33AB" w:rsidP="005C33AB">
      <w:pPr>
        <w:widowControl w:val="0"/>
        <w:numPr>
          <w:ilvl w:val="0"/>
          <w:numId w:val="5"/>
        </w:numPr>
        <w:tabs>
          <w:tab w:val="left" w:pos="408"/>
        </w:tabs>
        <w:overflowPunct/>
        <w:autoSpaceDE/>
        <w:autoSpaceDN/>
        <w:adjustRightInd/>
        <w:spacing w:line="271" w:lineRule="auto"/>
        <w:ind w:left="440" w:hanging="44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Kúpna cena za predmet zmluvy je stanovená v súlade so zákonom Národnej rady Slovenskej republiky č. 18/1996 Z. z. o cenách v znení neskorších predpisov </w:t>
      </w:r>
      <w:r w:rsidR="00562EF1">
        <w:rPr>
          <w:rFonts w:ascii="Arial Narrow" w:hAnsi="Arial Narrow" w:cs="Arial Narrow"/>
          <w:sz w:val="22"/>
          <w:szCs w:val="22"/>
          <w:lang w:eastAsia="en-US"/>
        </w:rPr>
        <w:t xml:space="preserve">a vyhlášky Ministerstva financií SR č. 87/1996 Z. z. </w:t>
      </w:r>
      <w:r w:rsidRPr="00E84155">
        <w:rPr>
          <w:rFonts w:ascii="Arial Narrow" w:hAnsi="Arial Narrow" w:cs="Arial Narrow"/>
          <w:sz w:val="22"/>
          <w:szCs w:val="22"/>
          <w:lang w:eastAsia="en-US"/>
        </w:rPr>
        <w:t>dohodou zmluvných strán ako cena maximálna vo výške uvedenej v Prílohe č. 2 tejto Kúpnej zmluvy.</w:t>
      </w:r>
    </w:p>
    <w:p w14:paraId="5FBF5C2E" w14:textId="77777777" w:rsidR="005C33AB" w:rsidRPr="00E84155" w:rsidRDefault="005C33AB" w:rsidP="005C33AB">
      <w:pPr>
        <w:widowControl w:val="0"/>
        <w:tabs>
          <w:tab w:val="left" w:pos="408"/>
        </w:tabs>
        <w:overflowPunct/>
        <w:autoSpaceDE/>
        <w:autoSpaceDN/>
        <w:adjustRightInd/>
        <w:spacing w:line="271" w:lineRule="auto"/>
        <w:ind w:left="440"/>
        <w:jc w:val="both"/>
        <w:textAlignment w:val="auto"/>
        <w:rPr>
          <w:rFonts w:ascii="Arial Narrow" w:hAnsi="Arial Narrow" w:cs="Arial Narrow"/>
          <w:sz w:val="4"/>
          <w:szCs w:val="4"/>
          <w:lang w:eastAsia="en-US"/>
        </w:rPr>
      </w:pPr>
    </w:p>
    <w:p w14:paraId="4B4048E5" w14:textId="77777777" w:rsidR="005C33AB" w:rsidRDefault="005C33AB" w:rsidP="005C33AB">
      <w:pPr>
        <w:widowControl w:val="0"/>
        <w:numPr>
          <w:ilvl w:val="0"/>
          <w:numId w:val="5"/>
        </w:numPr>
        <w:tabs>
          <w:tab w:val="left" w:pos="408"/>
        </w:tabs>
        <w:overflowPunct/>
        <w:autoSpaceDE/>
        <w:autoSpaceDN/>
        <w:adjustRightInd/>
        <w:spacing w:line="271" w:lineRule="auto"/>
        <w:ind w:left="442" w:hanging="442"/>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Kúpnou cenou sa rozumie cena za predmet zmluvy vrátane všetkých ekonomicky oprávnených nákladov </w:t>
      </w:r>
      <w:r w:rsidRPr="00E84155">
        <w:rPr>
          <w:rFonts w:ascii="Arial Narrow" w:hAnsi="Arial Narrow" w:cs="Arial Narrow"/>
          <w:sz w:val="22"/>
          <w:szCs w:val="22"/>
          <w:lang w:eastAsia="en-US"/>
        </w:rPr>
        <w:lastRenderedPageBreak/>
        <w:t>Predávajúceho (colných a daňových poplatkov, dopravy do miesta plnenia uvedeného v čl. 2,  bode 2.2 tejto Kúpnej zmluvy a primeraného zisku).</w:t>
      </w:r>
    </w:p>
    <w:p w14:paraId="7C396084" w14:textId="77777777" w:rsidR="005C33AB" w:rsidRDefault="005C33AB" w:rsidP="005C33AB">
      <w:pPr>
        <w:pStyle w:val="Odsekzoznamu"/>
        <w:rPr>
          <w:rFonts w:ascii="Arial Narrow" w:hAnsi="Arial Narrow" w:cs="Arial Narrow"/>
          <w:sz w:val="22"/>
          <w:szCs w:val="22"/>
          <w:lang w:eastAsia="en-US"/>
        </w:rPr>
      </w:pPr>
    </w:p>
    <w:p w14:paraId="4038944D" w14:textId="77777777" w:rsidR="005C33AB" w:rsidRPr="00E84155" w:rsidRDefault="005C33AB" w:rsidP="005C33AB">
      <w:pPr>
        <w:widowControl w:val="0"/>
        <w:tabs>
          <w:tab w:val="left" w:pos="408"/>
        </w:tabs>
        <w:overflowPunct/>
        <w:autoSpaceDE/>
        <w:autoSpaceDN/>
        <w:adjustRightInd/>
        <w:spacing w:line="271" w:lineRule="auto"/>
        <w:ind w:left="442"/>
        <w:jc w:val="both"/>
        <w:textAlignment w:val="auto"/>
        <w:rPr>
          <w:rFonts w:ascii="Arial Narrow" w:hAnsi="Arial Narrow" w:cs="Arial Narrow"/>
          <w:sz w:val="22"/>
          <w:szCs w:val="22"/>
          <w:lang w:eastAsia="en-US"/>
        </w:rPr>
      </w:pPr>
    </w:p>
    <w:p w14:paraId="559E1AA0" w14:textId="13FF6F8F" w:rsidR="005C33AB" w:rsidRDefault="005C33AB" w:rsidP="005C33AB">
      <w:pPr>
        <w:widowControl w:val="0"/>
        <w:numPr>
          <w:ilvl w:val="0"/>
          <w:numId w:val="5"/>
        </w:numPr>
        <w:tabs>
          <w:tab w:val="left" w:pos="408"/>
        </w:tabs>
        <w:overflowPunct/>
        <w:autoSpaceDE/>
        <w:autoSpaceDN/>
        <w:adjustRightInd/>
        <w:spacing w:line="271" w:lineRule="auto"/>
        <w:ind w:left="442" w:hanging="442"/>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Cena za predmet zmluvy musí byť stanovená v mene EURO. K fakturovanej kúpnej cene bude vždy pripočítaná DPH stanovená v súlade s</w:t>
      </w:r>
      <w:r w:rsidR="00562EF1">
        <w:rPr>
          <w:rFonts w:ascii="Arial Narrow" w:hAnsi="Arial Narrow" w:cs="Arial Narrow"/>
          <w:sz w:val="22"/>
          <w:szCs w:val="22"/>
          <w:lang w:eastAsia="en-US"/>
        </w:rPr>
        <w:t>o</w:t>
      </w:r>
      <w:r w:rsidRPr="00E84155">
        <w:rPr>
          <w:rFonts w:ascii="Arial Narrow" w:hAnsi="Arial Narrow" w:cs="Arial Narrow"/>
          <w:sz w:val="22"/>
          <w:szCs w:val="22"/>
          <w:lang w:eastAsia="en-US"/>
        </w:rPr>
        <w:t xml:space="preserve"> všeobecne záväznými právnymi predpismi platnými </w:t>
      </w:r>
      <w:r w:rsidR="00562EF1">
        <w:rPr>
          <w:rFonts w:ascii="Arial Narrow" w:hAnsi="Arial Narrow" w:cs="Arial Narrow"/>
          <w:sz w:val="22"/>
          <w:szCs w:val="22"/>
          <w:lang w:eastAsia="en-US"/>
        </w:rPr>
        <w:t xml:space="preserve">na území SR </w:t>
      </w:r>
      <w:r w:rsidRPr="00E84155">
        <w:rPr>
          <w:rFonts w:ascii="Arial Narrow" w:hAnsi="Arial Narrow" w:cs="Arial Narrow"/>
          <w:sz w:val="22"/>
          <w:szCs w:val="22"/>
          <w:lang w:eastAsia="en-US"/>
        </w:rPr>
        <w:t>v čase dodania predmetu zmluvy.</w:t>
      </w:r>
    </w:p>
    <w:p w14:paraId="2D703EFF" w14:textId="77777777" w:rsidR="005C33AB" w:rsidRPr="00E84155" w:rsidRDefault="005C33AB" w:rsidP="005C33AB">
      <w:pPr>
        <w:widowControl w:val="0"/>
        <w:tabs>
          <w:tab w:val="left" w:pos="408"/>
        </w:tabs>
        <w:overflowPunct/>
        <w:autoSpaceDE/>
        <w:autoSpaceDN/>
        <w:adjustRightInd/>
        <w:spacing w:line="271" w:lineRule="auto"/>
        <w:ind w:left="442"/>
        <w:jc w:val="both"/>
        <w:textAlignment w:val="auto"/>
        <w:rPr>
          <w:rFonts w:ascii="Arial Narrow" w:hAnsi="Arial Narrow" w:cs="Arial Narrow"/>
          <w:sz w:val="4"/>
          <w:szCs w:val="4"/>
          <w:lang w:eastAsia="en-US"/>
        </w:rPr>
      </w:pPr>
    </w:p>
    <w:p w14:paraId="462D926E" w14:textId="77777777" w:rsidR="005C33AB" w:rsidRDefault="005C33AB" w:rsidP="005C33AB">
      <w:pPr>
        <w:widowControl w:val="0"/>
        <w:numPr>
          <w:ilvl w:val="0"/>
          <w:numId w:val="5"/>
        </w:numPr>
        <w:tabs>
          <w:tab w:val="left" w:pos="432"/>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Celková </w:t>
      </w:r>
      <w:r w:rsidRPr="00E84155">
        <w:rPr>
          <w:rFonts w:ascii="Arial Narrow" w:hAnsi="Arial Narrow" w:cs="Arial Narrow"/>
          <w:sz w:val="22"/>
          <w:szCs w:val="22"/>
          <w:lang w:eastAsia="en-US"/>
        </w:rPr>
        <w:t>cena za predmet zmluvy, ktorá bola predmetom ponuky je špecifikovaná v prílohe č. 2 tejto Kúpnej zmluvy a je stanovená ako maximálna bez DPH.</w:t>
      </w:r>
    </w:p>
    <w:p w14:paraId="5D575EF9" w14:textId="77777777" w:rsidR="005C33AB" w:rsidRPr="00E84155" w:rsidRDefault="005C33AB" w:rsidP="005C33AB">
      <w:pPr>
        <w:widowControl w:val="0"/>
        <w:tabs>
          <w:tab w:val="left" w:pos="432"/>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7BE36E90" w14:textId="77777777" w:rsidR="005C33AB" w:rsidRDefault="005C33AB" w:rsidP="005C33AB">
      <w:pPr>
        <w:widowControl w:val="0"/>
        <w:numPr>
          <w:ilvl w:val="0"/>
          <w:numId w:val="5"/>
        </w:numPr>
        <w:tabs>
          <w:tab w:val="left" w:pos="432"/>
        </w:tabs>
        <w:overflowPunct/>
        <w:autoSpaceDE/>
        <w:autoSpaceDN/>
        <w:adjustRightInd/>
        <w:spacing w:line="271" w:lineRule="auto"/>
        <w:ind w:left="459" w:hanging="459"/>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 a v súlade so zákonom č. 343/2015 Z. z..</w:t>
      </w:r>
    </w:p>
    <w:p w14:paraId="5F159108" w14:textId="77777777" w:rsidR="005C33AB" w:rsidRPr="00D4780E"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16"/>
          <w:szCs w:val="16"/>
          <w:lang w:eastAsia="en-US"/>
        </w:rPr>
      </w:pPr>
      <w:bookmarkStart w:id="5" w:name="bookmark9"/>
    </w:p>
    <w:p w14:paraId="5969D086" w14:textId="77777777" w:rsidR="005C33AB" w:rsidRPr="00E84155"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22"/>
          <w:szCs w:val="22"/>
          <w:lang w:eastAsia="en-US"/>
        </w:rPr>
      </w:pPr>
      <w:r w:rsidRPr="00E84155">
        <w:rPr>
          <w:rFonts w:ascii="Arial Narrow" w:hAnsi="Arial Narrow" w:cs="Arial Narrow"/>
          <w:b/>
          <w:bCs/>
          <w:sz w:val="22"/>
          <w:szCs w:val="22"/>
          <w:lang w:eastAsia="en-US"/>
        </w:rPr>
        <w:t>Článok 4.</w:t>
      </w:r>
      <w:bookmarkEnd w:id="5"/>
    </w:p>
    <w:p w14:paraId="4B717EBE" w14:textId="77777777"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2"/>
          <w:szCs w:val="22"/>
          <w:lang w:eastAsia="en-US"/>
        </w:rPr>
      </w:pPr>
      <w:bookmarkStart w:id="6" w:name="bookmark10"/>
      <w:r w:rsidRPr="00E84155">
        <w:rPr>
          <w:rFonts w:ascii="Arial Narrow" w:hAnsi="Arial Narrow" w:cs="Arial Narrow"/>
          <w:b/>
          <w:bCs/>
          <w:sz w:val="26"/>
          <w:szCs w:val="26"/>
          <w:lang w:eastAsia="en-US"/>
        </w:rPr>
        <w:t>Platobné</w:t>
      </w:r>
      <w:r w:rsidRPr="00E84155">
        <w:rPr>
          <w:rFonts w:ascii="Arial Narrow" w:hAnsi="Arial Narrow" w:cs="Arial Narrow"/>
          <w:b/>
          <w:bCs/>
          <w:sz w:val="22"/>
          <w:szCs w:val="22"/>
          <w:lang w:eastAsia="en-US"/>
        </w:rPr>
        <w:t xml:space="preserve"> podmienky</w:t>
      </w:r>
      <w:bookmarkEnd w:id="6"/>
    </w:p>
    <w:p w14:paraId="5C182599" w14:textId="77777777" w:rsidR="005C33AB" w:rsidRDefault="005C33AB" w:rsidP="005C33AB">
      <w:pPr>
        <w:widowControl w:val="0"/>
        <w:numPr>
          <w:ilvl w:val="0"/>
          <w:numId w:val="6"/>
        </w:numPr>
        <w:tabs>
          <w:tab w:val="left" w:pos="446"/>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Kupujúci sa zaväzuje za dodaný predmet zmluvy zaplatiť Predávajúcemu dohodnutú kúpnu cenu v zmysle čl.3 tejto Kúpnej zmluvy na základe faktúry vystavenej Predávajúcim po dodaní predmetu zmluvy a podpísaní preberacieho protokolu s vyznačením riadneho dodania.</w:t>
      </w:r>
    </w:p>
    <w:p w14:paraId="256751F9" w14:textId="77777777" w:rsidR="005C33AB" w:rsidRPr="00E84155" w:rsidRDefault="005C33AB" w:rsidP="005C33AB">
      <w:pPr>
        <w:widowControl w:val="0"/>
        <w:tabs>
          <w:tab w:val="left" w:pos="446"/>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07C08CCF" w14:textId="32980173" w:rsidR="005C33AB" w:rsidRDefault="005C33AB" w:rsidP="005C33AB">
      <w:pPr>
        <w:widowControl w:val="0"/>
        <w:numPr>
          <w:ilvl w:val="0"/>
          <w:numId w:val="6"/>
        </w:numPr>
        <w:tabs>
          <w:tab w:val="left" w:pos="446"/>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Dohodnutá splatnosť faktúry je tridsať (30) dní odo dňa jej doručenia Kupujúcemu. Faktúra musí obsahovať náležitosti daňového dokladu v zmysle zákona č. 222/2004 Z. z. o dani z pridanej hodnoty v znení neskorších predpisov</w:t>
      </w:r>
      <w:r w:rsidR="00562EF1">
        <w:rPr>
          <w:rFonts w:ascii="Arial Narrow" w:hAnsi="Arial Narrow" w:cs="Arial Narrow"/>
          <w:sz w:val="22"/>
          <w:szCs w:val="22"/>
          <w:lang w:eastAsia="en-US"/>
        </w:rPr>
        <w:t xml:space="preserve"> (ďalej len „zákon č. 222/2004 Z. z.“)</w:t>
      </w:r>
      <w:r w:rsidRPr="00E84155">
        <w:rPr>
          <w:rFonts w:ascii="Arial Narrow" w:hAnsi="Arial Narrow" w:cs="Arial Narrow"/>
          <w:sz w:val="22"/>
          <w:szCs w:val="22"/>
          <w:lang w:eastAsia="en-US"/>
        </w:rPr>
        <w:t>. Súčasťou faktúry je preberací protokol.</w:t>
      </w:r>
    </w:p>
    <w:p w14:paraId="00E6A264" w14:textId="77777777" w:rsidR="005C33AB" w:rsidRPr="00E84155" w:rsidRDefault="005C33AB" w:rsidP="005C33AB">
      <w:pPr>
        <w:widowControl w:val="0"/>
        <w:tabs>
          <w:tab w:val="left" w:pos="446"/>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2AF08ADB" w14:textId="53893405" w:rsidR="005C33AB" w:rsidRDefault="005C33AB" w:rsidP="005C33AB">
      <w:pPr>
        <w:widowControl w:val="0"/>
        <w:numPr>
          <w:ilvl w:val="0"/>
          <w:numId w:val="6"/>
        </w:numPr>
        <w:tabs>
          <w:tab w:val="left" w:pos="446"/>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Faktúra musí byť odoslaná formou doporučenej zásielky. Faktúra, ktorá nemá náležitosti daňového dokladu </w:t>
      </w:r>
      <w:r w:rsidR="00562EF1">
        <w:rPr>
          <w:rFonts w:ascii="Arial Narrow" w:hAnsi="Arial Narrow" w:cs="Arial Narrow"/>
          <w:sz w:val="22"/>
          <w:szCs w:val="22"/>
          <w:lang w:eastAsia="en-US"/>
        </w:rPr>
        <w:t xml:space="preserve">v súlade s § 71 zákona č. 222/2004 Z. z. </w:t>
      </w:r>
      <w:r w:rsidRPr="00E84155">
        <w:rPr>
          <w:rFonts w:ascii="Arial Narrow" w:hAnsi="Arial Narrow" w:cs="Arial Narrow"/>
          <w:sz w:val="22"/>
          <w:szCs w:val="22"/>
          <w:lang w:eastAsia="en-US"/>
        </w:rPr>
        <w:t xml:space="preserve">alebo obsahuje nesprávne údaje bude vrátená na prepracovanie Predávajúcemu. V takomto prípade začína </w:t>
      </w:r>
      <w:r w:rsidR="00562EF1">
        <w:rPr>
          <w:rFonts w:ascii="Arial Narrow" w:hAnsi="Arial Narrow" w:cs="Arial Narrow"/>
          <w:sz w:val="22"/>
          <w:szCs w:val="22"/>
          <w:lang w:eastAsia="en-US"/>
        </w:rPr>
        <w:t xml:space="preserve">nová </w:t>
      </w:r>
      <w:r w:rsidRPr="00E84155">
        <w:rPr>
          <w:rFonts w:ascii="Arial Narrow" w:hAnsi="Arial Narrow" w:cs="Arial Narrow"/>
          <w:sz w:val="22"/>
          <w:szCs w:val="22"/>
          <w:lang w:eastAsia="en-US"/>
        </w:rPr>
        <w:t>splatnosť faktúry plynúť jej novým doručením Kupujúcemu vo forme doporučenej zásielky.</w:t>
      </w:r>
      <w:r>
        <w:rPr>
          <w:rFonts w:ascii="Arial Narrow" w:hAnsi="Arial Narrow" w:cs="Arial Narrow"/>
          <w:sz w:val="22"/>
          <w:szCs w:val="22"/>
          <w:lang w:eastAsia="en-US"/>
        </w:rPr>
        <w:t xml:space="preserve"> </w:t>
      </w:r>
      <w:r w:rsidR="00562EF1">
        <w:rPr>
          <w:rFonts w:ascii="Arial Narrow" w:hAnsi="Arial Narrow"/>
          <w:sz w:val="22"/>
          <w:szCs w:val="22"/>
        </w:rPr>
        <w:t xml:space="preserve">Zmluvné strany </w:t>
      </w:r>
      <w:r w:rsidRPr="00346C44">
        <w:rPr>
          <w:rFonts w:ascii="Arial Narrow" w:hAnsi="Arial Narrow"/>
          <w:sz w:val="22"/>
          <w:szCs w:val="22"/>
        </w:rPr>
        <w:t>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690BB3B2" w14:textId="77777777" w:rsidR="005C33AB" w:rsidRPr="00E84155" w:rsidRDefault="005C33AB" w:rsidP="005C33AB">
      <w:pPr>
        <w:widowControl w:val="0"/>
        <w:tabs>
          <w:tab w:val="left" w:pos="446"/>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00F9AB97" w14:textId="5C549C01" w:rsidR="005C33AB" w:rsidRDefault="005C33AB" w:rsidP="005C33AB">
      <w:pPr>
        <w:widowControl w:val="0"/>
        <w:numPr>
          <w:ilvl w:val="0"/>
          <w:numId w:val="6"/>
        </w:numPr>
        <w:tabs>
          <w:tab w:val="left" w:pos="446"/>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Faktúra bude uhrádzaná výhradne bezhotovostne prevodným príkazom na účet</w:t>
      </w:r>
      <w:r w:rsidR="00562EF1">
        <w:rPr>
          <w:rFonts w:ascii="Arial Narrow" w:hAnsi="Arial Narrow" w:cs="Arial Narrow"/>
          <w:sz w:val="22"/>
          <w:szCs w:val="22"/>
          <w:lang w:eastAsia="en-US"/>
        </w:rPr>
        <w:t xml:space="preserve"> Predávajúceho</w:t>
      </w:r>
      <w:r w:rsidRPr="00E84155">
        <w:rPr>
          <w:rFonts w:ascii="Arial Narrow" w:hAnsi="Arial Narrow" w:cs="Arial Narrow"/>
          <w:sz w:val="22"/>
          <w:szCs w:val="22"/>
          <w:lang w:eastAsia="en-US"/>
        </w:rPr>
        <w:t xml:space="preserve"> uvedený v záhlaví tejto kúpnej zmluvy</w:t>
      </w:r>
      <w:r w:rsidR="00562EF1">
        <w:rPr>
          <w:rFonts w:ascii="Arial Narrow" w:hAnsi="Arial Narrow" w:cs="Arial Narrow"/>
          <w:sz w:val="22"/>
          <w:szCs w:val="22"/>
          <w:lang w:eastAsia="en-US"/>
        </w:rPr>
        <w:t xml:space="preserve"> v časti Predávajúci</w:t>
      </w:r>
      <w:r w:rsidRPr="00E84155">
        <w:rPr>
          <w:rFonts w:ascii="Arial Narrow" w:hAnsi="Arial Narrow" w:cs="Arial Narrow"/>
          <w:sz w:val="22"/>
          <w:szCs w:val="22"/>
          <w:lang w:eastAsia="en-US"/>
        </w:rPr>
        <w:t>.</w:t>
      </w:r>
    </w:p>
    <w:p w14:paraId="05387BA7" w14:textId="77777777" w:rsidR="005C33AB" w:rsidRPr="00E84155" w:rsidRDefault="005C33AB" w:rsidP="005C33AB">
      <w:pPr>
        <w:widowControl w:val="0"/>
        <w:tabs>
          <w:tab w:val="left" w:pos="446"/>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62EC6732" w14:textId="77777777" w:rsidR="005C33AB" w:rsidRDefault="005C33AB" w:rsidP="005C33AB">
      <w:pPr>
        <w:widowControl w:val="0"/>
        <w:numPr>
          <w:ilvl w:val="0"/>
          <w:numId w:val="6"/>
        </w:numPr>
        <w:tabs>
          <w:tab w:val="left" w:pos="446"/>
        </w:tabs>
        <w:overflowPunct/>
        <w:autoSpaceDE/>
        <w:autoSpaceDN/>
        <w:adjustRightInd/>
        <w:spacing w:line="271" w:lineRule="auto"/>
        <w:ind w:left="459" w:hanging="459"/>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Kupujúci neposkytne Predávajúcemu žiaden preddavok.</w:t>
      </w:r>
    </w:p>
    <w:p w14:paraId="223FD0FA" w14:textId="77777777" w:rsidR="005C33AB" w:rsidRPr="00E84155" w:rsidRDefault="005C33AB" w:rsidP="005C33AB">
      <w:pPr>
        <w:widowControl w:val="0"/>
        <w:tabs>
          <w:tab w:val="left" w:pos="446"/>
        </w:tabs>
        <w:overflowPunct/>
        <w:autoSpaceDE/>
        <w:autoSpaceDN/>
        <w:adjustRightInd/>
        <w:spacing w:line="271" w:lineRule="auto"/>
        <w:ind w:left="459"/>
        <w:jc w:val="both"/>
        <w:textAlignment w:val="auto"/>
        <w:rPr>
          <w:rFonts w:ascii="Arial Narrow" w:hAnsi="Arial Narrow" w:cs="Arial Narrow"/>
          <w:sz w:val="24"/>
          <w:szCs w:val="24"/>
          <w:lang w:eastAsia="en-US"/>
        </w:rPr>
      </w:pPr>
    </w:p>
    <w:p w14:paraId="0540B8F4" w14:textId="77777777" w:rsidR="005C33AB" w:rsidRPr="00E84155"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22"/>
          <w:szCs w:val="22"/>
          <w:lang w:eastAsia="en-US"/>
        </w:rPr>
      </w:pPr>
      <w:bookmarkStart w:id="7" w:name="bookmark11"/>
      <w:r w:rsidRPr="00E84155">
        <w:rPr>
          <w:rFonts w:ascii="Arial Narrow" w:hAnsi="Arial Narrow" w:cs="Arial Narrow"/>
          <w:b/>
          <w:bCs/>
          <w:sz w:val="22"/>
          <w:szCs w:val="22"/>
          <w:lang w:eastAsia="en-US"/>
        </w:rPr>
        <w:t>Článok 5</w:t>
      </w:r>
      <w:bookmarkEnd w:id="7"/>
    </w:p>
    <w:p w14:paraId="1F04099D" w14:textId="77777777"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6"/>
          <w:szCs w:val="26"/>
          <w:lang w:eastAsia="en-US"/>
        </w:rPr>
      </w:pPr>
      <w:bookmarkStart w:id="8" w:name="bookmark12"/>
      <w:r w:rsidRPr="00E84155">
        <w:rPr>
          <w:rFonts w:ascii="Arial Narrow" w:hAnsi="Arial Narrow" w:cs="Arial Narrow"/>
          <w:b/>
          <w:bCs/>
          <w:sz w:val="26"/>
          <w:szCs w:val="26"/>
          <w:lang w:eastAsia="en-US"/>
        </w:rPr>
        <w:t xml:space="preserve">Záručná doba a zodpovednosť za </w:t>
      </w:r>
      <w:r w:rsidRPr="00E84155">
        <w:rPr>
          <w:rFonts w:ascii="Arial Narrow" w:hAnsi="Arial Narrow" w:cs="Arial Narrow"/>
          <w:b/>
          <w:bCs/>
          <w:sz w:val="26"/>
          <w:szCs w:val="26"/>
          <w:lang w:val="cs-CZ" w:eastAsia="cs-CZ"/>
        </w:rPr>
        <w:t>vady</w:t>
      </w:r>
      <w:bookmarkEnd w:id="8"/>
    </w:p>
    <w:p w14:paraId="78F17C83" w14:textId="77777777" w:rsidR="005C33AB" w:rsidRDefault="005C33AB" w:rsidP="005C33AB">
      <w:pPr>
        <w:widowControl w:val="0"/>
        <w:numPr>
          <w:ilvl w:val="1"/>
          <w:numId w:val="6"/>
        </w:numPr>
        <w:tabs>
          <w:tab w:val="left" w:pos="432"/>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Predávajúci zodpovedá v súlade s príslušnými ustanoveniami Obchodného zákonníka za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dodaného predmetu zmluvy.</w:t>
      </w:r>
    </w:p>
    <w:p w14:paraId="63429B6F" w14:textId="77777777" w:rsidR="005C33AB" w:rsidRPr="00E84155" w:rsidRDefault="005C33AB" w:rsidP="005C33AB">
      <w:pPr>
        <w:widowControl w:val="0"/>
        <w:tabs>
          <w:tab w:val="left" w:pos="432"/>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0D51D642" w14:textId="15261190" w:rsidR="005C33AB" w:rsidRDefault="005C33AB" w:rsidP="005C33AB">
      <w:pPr>
        <w:widowControl w:val="0"/>
        <w:numPr>
          <w:ilvl w:val="1"/>
          <w:numId w:val="6"/>
        </w:numPr>
        <w:tabs>
          <w:tab w:val="left" w:pos="432"/>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Za predpokladu, že Kupujúci predmet zmluvy riadne skladuje a používa v súlade s jeho účelom na aký sa obvykle používa, zodpovedá Predávajúci v zmysle § 429 a</w:t>
      </w:r>
      <w:r w:rsidR="00562EF1">
        <w:rPr>
          <w:rFonts w:ascii="Arial Narrow" w:hAnsi="Arial Narrow" w:cs="Arial Narrow"/>
          <w:sz w:val="22"/>
          <w:szCs w:val="22"/>
          <w:lang w:eastAsia="en-US"/>
        </w:rPr>
        <w:t> </w:t>
      </w:r>
      <w:proofErr w:type="spellStart"/>
      <w:r w:rsidR="00562EF1">
        <w:rPr>
          <w:rFonts w:ascii="Arial Narrow" w:hAnsi="Arial Narrow" w:cs="Arial Narrow"/>
          <w:sz w:val="22"/>
          <w:szCs w:val="22"/>
          <w:lang w:eastAsia="en-US"/>
        </w:rPr>
        <w:t>nasl</w:t>
      </w:r>
      <w:proofErr w:type="spellEnd"/>
      <w:r w:rsidR="00562EF1">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 xml:space="preserve">Obchodného zákonníka za akosť predmetu zmluvy </w:t>
      </w:r>
      <w:r w:rsidR="00562EF1">
        <w:rPr>
          <w:rFonts w:ascii="Arial Narrow" w:hAnsi="Arial Narrow" w:cs="Arial Narrow"/>
          <w:sz w:val="22"/>
          <w:szCs w:val="22"/>
          <w:lang w:eastAsia="en-US"/>
        </w:rPr>
        <w:t>dva (</w:t>
      </w:r>
      <w:r w:rsidRPr="00E84155">
        <w:rPr>
          <w:rFonts w:ascii="Arial Narrow" w:hAnsi="Arial Narrow" w:cs="Arial Narrow"/>
          <w:sz w:val="22"/>
          <w:szCs w:val="22"/>
          <w:lang w:eastAsia="en-US"/>
        </w:rPr>
        <w:t>2</w:t>
      </w:r>
      <w:r w:rsidR="00562EF1">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 xml:space="preserve">roky (ďalej len „Záručná doba") od prevzatia predmetu zmluvy Kupujúcim, </w:t>
      </w:r>
      <w:proofErr w:type="spellStart"/>
      <w:r w:rsidRPr="00E84155">
        <w:rPr>
          <w:rFonts w:ascii="Arial Narrow" w:hAnsi="Arial Narrow" w:cs="Arial Narrow"/>
          <w:sz w:val="22"/>
          <w:szCs w:val="22"/>
          <w:lang w:eastAsia="en-US"/>
        </w:rPr>
        <w:t>t.j</w:t>
      </w:r>
      <w:proofErr w:type="spellEnd"/>
      <w:r w:rsidRPr="00E84155">
        <w:rPr>
          <w:rFonts w:ascii="Arial Narrow" w:hAnsi="Arial Narrow" w:cs="Arial Narrow"/>
          <w:sz w:val="22"/>
          <w:szCs w:val="22"/>
          <w:lang w:eastAsia="en-US"/>
        </w:rPr>
        <w:t>. odo dňa uvedeného na preberacom protokole.</w:t>
      </w:r>
    </w:p>
    <w:p w14:paraId="179548CB" w14:textId="77777777" w:rsidR="005C33AB" w:rsidRPr="00E84155" w:rsidRDefault="005C33AB" w:rsidP="005C33AB">
      <w:pPr>
        <w:widowControl w:val="0"/>
        <w:tabs>
          <w:tab w:val="left" w:pos="432"/>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55164AAB" w14:textId="77777777" w:rsidR="005C33AB" w:rsidRDefault="005C33AB" w:rsidP="005C33AB">
      <w:pPr>
        <w:widowControl w:val="0"/>
        <w:numPr>
          <w:ilvl w:val="1"/>
          <w:numId w:val="6"/>
        </w:numPr>
        <w:tabs>
          <w:tab w:val="left" w:pos="432"/>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Podľa bodu 5.2 tohto článku tejto Kúpnej zmluvy Predávajúci zodpovedá za to, že dodaný predmet zmluvy bude mať počas Záručnej doby vlastnosti vymedzené v OPZ a Ponuke a že predmet zmluvy bude spôsobilý na použitie za účelom na aký sa obvykle používa.</w:t>
      </w:r>
    </w:p>
    <w:p w14:paraId="533B616E" w14:textId="77777777" w:rsidR="005C33AB" w:rsidRPr="00E84155" w:rsidRDefault="005C33AB" w:rsidP="005C33AB">
      <w:pPr>
        <w:widowControl w:val="0"/>
        <w:tabs>
          <w:tab w:val="left" w:pos="432"/>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2815949A" w14:textId="707C9049" w:rsidR="005C33AB" w:rsidRDefault="005C33AB" w:rsidP="005C33AB">
      <w:pPr>
        <w:widowControl w:val="0"/>
        <w:numPr>
          <w:ilvl w:val="1"/>
          <w:numId w:val="6"/>
        </w:numPr>
        <w:tabs>
          <w:tab w:val="left" w:pos="432"/>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Kupujúci je povinný písomne oznámiť Predávajúcemu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 xml:space="preserve">v akosti predmetu zmluvy bez zbytočného odkladu po ich zistení, najneskôr do konca dohodnutej </w:t>
      </w:r>
      <w:r w:rsidR="00562EF1">
        <w:rPr>
          <w:rFonts w:ascii="Arial Narrow" w:hAnsi="Arial Narrow" w:cs="Arial Narrow"/>
          <w:sz w:val="22"/>
          <w:szCs w:val="22"/>
          <w:lang w:eastAsia="en-US"/>
        </w:rPr>
        <w:t>Z</w:t>
      </w:r>
      <w:r w:rsidRPr="00E84155">
        <w:rPr>
          <w:rFonts w:ascii="Arial Narrow" w:hAnsi="Arial Narrow" w:cs="Arial Narrow"/>
          <w:sz w:val="22"/>
          <w:szCs w:val="22"/>
          <w:lang w:eastAsia="en-US"/>
        </w:rPr>
        <w:t>áručnej doby (ďalej len „Uplatnenie záruky").</w:t>
      </w:r>
    </w:p>
    <w:p w14:paraId="5EF2910A" w14:textId="77777777" w:rsidR="005C33AB" w:rsidRPr="00E84155" w:rsidRDefault="005C33AB" w:rsidP="005C33AB">
      <w:pPr>
        <w:widowControl w:val="0"/>
        <w:tabs>
          <w:tab w:val="left" w:pos="432"/>
        </w:tabs>
        <w:overflowPunct/>
        <w:autoSpaceDE/>
        <w:autoSpaceDN/>
        <w:adjustRightInd/>
        <w:spacing w:line="271" w:lineRule="auto"/>
        <w:ind w:left="460"/>
        <w:jc w:val="both"/>
        <w:textAlignment w:val="auto"/>
        <w:rPr>
          <w:rFonts w:ascii="Arial Narrow" w:hAnsi="Arial Narrow" w:cs="Arial Narrow"/>
          <w:sz w:val="4"/>
          <w:szCs w:val="4"/>
          <w:lang w:eastAsia="en-US"/>
        </w:rPr>
      </w:pPr>
    </w:p>
    <w:p w14:paraId="1AB31636" w14:textId="77777777" w:rsidR="005C33AB" w:rsidRPr="00E84155" w:rsidRDefault="005C33AB" w:rsidP="005C33AB">
      <w:pPr>
        <w:widowControl w:val="0"/>
        <w:numPr>
          <w:ilvl w:val="1"/>
          <w:numId w:val="6"/>
        </w:numPr>
        <w:tabs>
          <w:tab w:val="left" w:pos="432"/>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lastRenderedPageBreak/>
        <w:t>Uplatnenie záruky musí obsahovať:</w:t>
      </w:r>
    </w:p>
    <w:p w14:paraId="6367C678" w14:textId="77777777" w:rsidR="005C33AB" w:rsidRPr="00E84155" w:rsidRDefault="005C33AB" w:rsidP="005C33AB">
      <w:pPr>
        <w:widowControl w:val="0"/>
        <w:numPr>
          <w:ilvl w:val="0"/>
          <w:numId w:val="7"/>
        </w:numPr>
        <w:tabs>
          <w:tab w:val="left" w:pos="709"/>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číslo Kúpnej zmluvy,</w:t>
      </w:r>
    </w:p>
    <w:p w14:paraId="1F35D3EB" w14:textId="77777777" w:rsidR="005C33AB" w:rsidRPr="00E84155" w:rsidRDefault="005C33AB" w:rsidP="005C33AB">
      <w:pPr>
        <w:widowControl w:val="0"/>
        <w:numPr>
          <w:ilvl w:val="0"/>
          <w:numId w:val="7"/>
        </w:numPr>
        <w:tabs>
          <w:tab w:val="left" w:pos="709"/>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popis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 xml:space="preserve">akosti predmetu zmluvy alebo spôsob ako sa </w:t>
      </w:r>
      <w:r w:rsidRPr="00E84155">
        <w:rPr>
          <w:rFonts w:ascii="Arial Narrow" w:hAnsi="Arial Narrow" w:cs="Arial Narrow"/>
          <w:sz w:val="22"/>
          <w:szCs w:val="22"/>
          <w:lang w:val="cs-CZ" w:eastAsia="cs-CZ"/>
        </w:rPr>
        <w:t xml:space="preserve">vada </w:t>
      </w:r>
      <w:r w:rsidRPr="00E84155">
        <w:rPr>
          <w:rFonts w:ascii="Arial Narrow" w:hAnsi="Arial Narrow" w:cs="Arial Narrow"/>
          <w:sz w:val="22"/>
          <w:szCs w:val="22"/>
          <w:lang w:eastAsia="en-US"/>
        </w:rPr>
        <w:t>akosti prejavuje,</w:t>
      </w:r>
    </w:p>
    <w:p w14:paraId="6F0FAE8B" w14:textId="77777777" w:rsidR="005C33AB" w:rsidRDefault="005C33AB" w:rsidP="005C33AB">
      <w:pPr>
        <w:widowControl w:val="0"/>
        <w:numPr>
          <w:ilvl w:val="0"/>
          <w:numId w:val="7"/>
        </w:numPr>
        <w:tabs>
          <w:tab w:val="left" w:pos="709"/>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počet </w:t>
      </w:r>
      <w:r w:rsidRPr="00E84155">
        <w:rPr>
          <w:rFonts w:ascii="Arial Narrow" w:hAnsi="Arial Narrow" w:cs="Arial Narrow"/>
          <w:sz w:val="22"/>
          <w:szCs w:val="22"/>
          <w:lang w:val="cs-CZ" w:eastAsia="cs-CZ"/>
        </w:rPr>
        <w:t xml:space="preserve">vadných </w:t>
      </w:r>
      <w:r w:rsidRPr="00E84155">
        <w:rPr>
          <w:rFonts w:ascii="Arial Narrow" w:hAnsi="Arial Narrow" w:cs="Arial Narrow"/>
          <w:sz w:val="22"/>
          <w:szCs w:val="22"/>
          <w:lang w:eastAsia="en-US"/>
        </w:rPr>
        <w:t>kusov,</w:t>
      </w:r>
    </w:p>
    <w:p w14:paraId="47A7F1F9" w14:textId="77777777" w:rsidR="005C33AB" w:rsidRDefault="005C33AB" w:rsidP="005C33AB">
      <w:pPr>
        <w:widowControl w:val="0"/>
        <w:numPr>
          <w:ilvl w:val="0"/>
          <w:numId w:val="7"/>
        </w:numPr>
        <w:tabs>
          <w:tab w:val="left" w:pos="709"/>
        </w:tabs>
        <w:overflowPunct/>
        <w:autoSpaceDE/>
        <w:autoSpaceDN/>
        <w:adjustRightInd/>
        <w:spacing w:line="271" w:lineRule="auto"/>
        <w:ind w:firstLine="567"/>
        <w:textAlignment w:val="auto"/>
        <w:rPr>
          <w:rFonts w:ascii="Arial Narrow" w:hAnsi="Arial Narrow" w:cs="Arial Narrow"/>
          <w:sz w:val="22"/>
          <w:szCs w:val="22"/>
          <w:lang w:eastAsia="en-US"/>
        </w:rPr>
      </w:pPr>
      <w:r w:rsidRPr="00215BE9">
        <w:rPr>
          <w:rFonts w:ascii="Arial Narrow" w:hAnsi="Arial Narrow" w:cs="Arial Narrow"/>
          <w:sz w:val="22"/>
          <w:szCs w:val="22"/>
          <w:lang w:eastAsia="en-US"/>
        </w:rPr>
        <w:t>určenie spôsobu uspokojenia nároku zo záruky podľa bodu 5.7 tohto článku tejto Kúpnej zmluvy.</w:t>
      </w:r>
    </w:p>
    <w:p w14:paraId="10FAB174" w14:textId="77777777" w:rsidR="005C33AB" w:rsidRPr="00215BE9" w:rsidRDefault="005C33AB" w:rsidP="005C33AB">
      <w:pPr>
        <w:widowControl w:val="0"/>
        <w:tabs>
          <w:tab w:val="left" w:pos="709"/>
        </w:tabs>
        <w:overflowPunct/>
        <w:autoSpaceDE/>
        <w:autoSpaceDN/>
        <w:adjustRightInd/>
        <w:spacing w:line="271" w:lineRule="auto"/>
        <w:ind w:left="567"/>
        <w:textAlignment w:val="auto"/>
        <w:rPr>
          <w:rFonts w:ascii="Arial Narrow" w:hAnsi="Arial Narrow" w:cs="Arial Narrow"/>
          <w:sz w:val="22"/>
          <w:szCs w:val="22"/>
          <w:lang w:eastAsia="en-US"/>
        </w:rPr>
      </w:pPr>
    </w:p>
    <w:p w14:paraId="7C767A5E" w14:textId="77777777" w:rsidR="005C33AB" w:rsidRPr="00E84155" w:rsidRDefault="005C33AB" w:rsidP="005C33AB">
      <w:pPr>
        <w:widowControl w:val="0"/>
        <w:tabs>
          <w:tab w:val="left" w:pos="824"/>
        </w:tabs>
        <w:overflowPunct/>
        <w:autoSpaceDE/>
        <w:autoSpaceDN/>
        <w:adjustRightInd/>
        <w:spacing w:line="271" w:lineRule="auto"/>
        <w:ind w:left="460"/>
        <w:textAlignment w:val="auto"/>
        <w:rPr>
          <w:rFonts w:ascii="Arial Narrow" w:hAnsi="Arial Narrow" w:cs="Arial Narrow"/>
          <w:sz w:val="4"/>
          <w:szCs w:val="4"/>
          <w:lang w:eastAsia="en-US"/>
        </w:rPr>
      </w:pPr>
    </w:p>
    <w:p w14:paraId="68415012" w14:textId="75B82B97" w:rsidR="005C33AB" w:rsidRDefault="005C33AB" w:rsidP="005C33AB">
      <w:pPr>
        <w:widowControl w:val="0"/>
        <w:numPr>
          <w:ilvl w:val="1"/>
          <w:numId w:val="6"/>
        </w:numPr>
        <w:tabs>
          <w:tab w:val="left" w:pos="432"/>
        </w:tabs>
        <w:overflowPunct/>
        <w:autoSpaceDE/>
        <w:autoSpaceDN/>
        <w:adjustRightInd/>
        <w:spacing w:line="271" w:lineRule="auto"/>
        <w:ind w:left="460" w:hanging="460"/>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Predávajúci je povinný sa písomne k Uplatneniu záruky vyjadriť do </w:t>
      </w:r>
      <w:r w:rsidR="001B6542">
        <w:rPr>
          <w:rFonts w:ascii="Arial Narrow" w:hAnsi="Arial Narrow" w:cs="Arial Narrow"/>
          <w:sz w:val="22"/>
          <w:szCs w:val="22"/>
          <w:lang w:eastAsia="en-US"/>
        </w:rPr>
        <w:t>siedmich (</w:t>
      </w:r>
      <w:r w:rsidRPr="00E84155">
        <w:rPr>
          <w:rFonts w:ascii="Arial Narrow" w:hAnsi="Arial Narrow" w:cs="Arial Narrow"/>
          <w:sz w:val="22"/>
          <w:szCs w:val="22"/>
          <w:lang w:eastAsia="en-US"/>
        </w:rPr>
        <w:t>7</w:t>
      </w:r>
      <w:r w:rsidR="001B6542">
        <w:rPr>
          <w:rFonts w:ascii="Arial Narrow" w:hAnsi="Arial Narrow" w:cs="Arial Narrow"/>
          <w:sz w:val="22"/>
          <w:szCs w:val="22"/>
          <w:lang w:eastAsia="en-US"/>
        </w:rPr>
        <w:t>)</w:t>
      </w:r>
      <w:r w:rsidRPr="00E84155">
        <w:rPr>
          <w:rFonts w:ascii="Arial Narrow" w:hAnsi="Arial Narrow" w:cs="Arial Narrow"/>
          <w:sz w:val="22"/>
          <w:szCs w:val="22"/>
          <w:lang w:eastAsia="en-US"/>
        </w:rPr>
        <w:t xml:space="preserve"> dní po je</w:t>
      </w:r>
      <w:r w:rsidR="001B6542">
        <w:rPr>
          <w:rFonts w:ascii="Arial Narrow" w:hAnsi="Arial Narrow" w:cs="Arial Narrow"/>
          <w:sz w:val="22"/>
          <w:szCs w:val="22"/>
          <w:lang w:eastAsia="en-US"/>
        </w:rPr>
        <w:t>j</w:t>
      </w:r>
      <w:r w:rsidRPr="00E84155">
        <w:rPr>
          <w:rFonts w:ascii="Arial Narrow" w:hAnsi="Arial Narrow" w:cs="Arial Narrow"/>
          <w:sz w:val="22"/>
          <w:szCs w:val="22"/>
          <w:lang w:eastAsia="en-US"/>
        </w:rPr>
        <w:t xml:space="preserve"> doručení. Ak sa Predávajúci v tejto lehote nevyjadrí, má sa za </w:t>
      </w:r>
      <w:r w:rsidRPr="00E84155">
        <w:rPr>
          <w:rFonts w:ascii="Arial Narrow" w:hAnsi="Arial Narrow" w:cs="Arial Narrow"/>
          <w:sz w:val="22"/>
          <w:szCs w:val="22"/>
          <w:lang w:val="cs-CZ" w:eastAsia="cs-CZ"/>
        </w:rPr>
        <w:t xml:space="preserve">to, </w:t>
      </w:r>
      <w:r w:rsidRPr="00E84155">
        <w:rPr>
          <w:rFonts w:ascii="Arial Narrow" w:hAnsi="Arial Narrow" w:cs="Arial Narrow"/>
          <w:sz w:val="22"/>
          <w:szCs w:val="22"/>
          <w:lang w:eastAsia="en-US"/>
        </w:rPr>
        <w:t>že Uplatnenie záruky je oprávnené a Predávajúci súhlasí s oznámenými vadami akosti predmetu zmluvy (ďalej len „Oprávnená reklamácia").</w:t>
      </w:r>
    </w:p>
    <w:p w14:paraId="2CA9C058" w14:textId="77777777" w:rsidR="005C33AB" w:rsidRPr="00B93006" w:rsidRDefault="005C33AB" w:rsidP="005C33AB">
      <w:pPr>
        <w:widowControl w:val="0"/>
        <w:tabs>
          <w:tab w:val="left" w:pos="432"/>
        </w:tabs>
        <w:overflowPunct/>
        <w:autoSpaceDE/>
        <w:autoSpaceDN/>
        <w:adjustRightInd/>
        <w:spacing w:line="271" w:lineRule="auto"/>
        <w:ind w:left="460"/>
        <w:jc w:val="both"/>
        <w:textAlignment w:val="auto"/>
        <w:rPr>
          <w:rFonts w:ascii="Arial Narrow" w:hAnsi="Arial Narrow" w:cs="Arial Narrow"/>
          <w:sz w:val="10"/>
          <w:szCs w:val="10"/>
          <w:lang w:eastAsia="en-US"/>
        </w:rPr>
      </w:pPr>
    </w:p>
    <w:p w14:paraId="0744C8D6" w14:textId="77777777" w:rsidR="005C33AB" w:rsidRPr="00E84155" w:rsidRDefault="005C33AB" w:rsidP="005C33AB">
      <w:pPr>
        <w:widowControl w:val="0"/>
        <w:numPr>
          <w:ilvl w:val="1"/>
          <w:numId w:val="6"/>
        </w:numPr>
        <w:tabs>
          <w:tab w:val="left" w:pos="432"/>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V Uplatnení záruky je Kupujúci povinný určiť aké nároky si uplatňuje zo záruky. V prípade Oprávnenej reklamácie môže Kupujúci požadovať podľa svojho uváženia:</w:t>
      </w:r>
    </w:p>
    <w:p w14:paraId="74D97D8D" w14:textId="77777777" w:rsidR="005C33AB" w:rsidRPr="00E84155" w:rsidRDefault="005C33AB" w:rsidP="005C33AB">
      <w:pPr>
        <w:widowControl w:val="0"/>
        <w:numPr>
          <w:ilvl w:val="2"/>
          <w:numId w:val="6"/>
        </w:numPr>
        <w:tabs>
          <w:tab w:val="left" w:pos="1134"/>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vrátenie zaplatenej kúpnej ceny za predmet zmluvy vykazujúci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akosti,</w:t>
      </w:r>
    </w:p>
    <w:p w14:paraId="56B272D2" w14:textId="77777777" w:rsidR="005C33AB" w:rsidRPr="00E84155" w:rsidRDefault="005C33AB" w:rsidP="005C33AB">
      <w:pPr>
        <w:widowControl w:val="0"/>
        <w:numPr>
          <w:ilvl w:val="2"/>
          <w:numId w:val="6"/>
        </w:numPr>
        <w:tabs>
          <w:tab w:val="left" w:pos="1134"/>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zľavu z kúpnej ceny za predmet zmluvy vykazujúci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akosti,</w:t>
      </w:r>
    </w:p>
    <w:p w14:paraId="16EBD203" w14:textId="77777777" w:rsidR="005C33AB" w:rsidRDefault="005C33AB" w:rsidP="005C33AB">
      <w:pPr>
        <w:widowControl w:val="0"/>
        <w:numPr>
          <w:ilvl w:val="2"/>
          <w:numId w:val="6"/>
        </w:numPr>
        <w:tabs>
          <w:tab w:val="left" w:pos="1134"/>
        </w:tabs>
        <w:overflowPunct/>
        <w:autoSpaceDE/>
        <w:autoSpaceDN/>
        <w:adjustRightInd/>
        <w:spacing w:line="271" w:lineRule="auto"/>
        <w:ind w:left="840" w:hanging="273"/>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výmenu predmetu zmluvy vykazujúceho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akosti za bezchybný predmet zmluvy.</w:t>
      </w:r>
    </w:p>
    <w:p w14:paraId="6FE469E5" w14:textId="77777777" w:rsidR="005C33AB" w:rsidRPr="00B93006" w:rsidRDefault="005C33AB" w:rsidP="005C33AB">
      <w:pPr>
        <w:widowControl w:val="0"/>
        <w:tabs>
          <w:tab w:val="left" w:pos="1134"/>
        </w:tabs>
        <w:overflowPunct/>
        <w:autoSpaceDE/>
        <w:autoSpaceDN/>
        <w:adjustRightInd/>
        <w:spacing w:line="271" w:lineRule="auto"/>
        <w:ind w:left="840"/>
        <w:textAlignment w:val="auto"/>
        <w:rPr>
          <w:rFonts w:ascii="Arial Narrow" w:hAnsi="Arial Narrow" w:cs="Arial Narrow"/>
          <w:sz w:val="10"/>
          <w:szCs w:val="10"/>
          <w:lang w:eastAsia="en-US"/>
        </w:rPr>
      </w:pPr>
    </w:p>
    <w:p w14:paraId="28BF67DC" w14:textId="77777777" w:rsidR="005C33AB" w:rsidRDefault="005C33AB" w:rsidP="005C33AB">
      <w:pPr>
        <w:widowControl w:val="0"/>
        <w:numPr>
          <w:ilvl w:val="1"/>
          <w:numId w:val="6"/>
        </w:numPr>
        <w:tabs>
          <w:tab w:val="left" w:pos="437"/>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Popri nárokoch ustanovených v bode 5.7 tohto článku tejto Kúpnej zmluvy má Kupujúci nárok na náhradu škody.</w:t>
      </w:r>
    </w:p>
    <w:p w14:paraId="52002B87" w14:textId="77777777" w:rsidR="005C33AB" w:rsidRPr="00B93006" w:rsidRDefault="005C33AB" w:rsidP="005C33AB">
      <w:pPr>
        <w:widowControl w:val="0"/>
        <w:tabs>
          <w:tab w:val="left" w:pos="437"/>
        </w:tabs>
        <w:overflowPunct/>
        <w:autoSpaceDE/>
        <w:autoSpaceDN/>
        <w:adjustRightInd/>
        <w:spacing w:line="271" w:lineRule="auto"/>
        <w:jc w:val="both"/>
        <w:textAlignment w:val="auto"/>
        <w:rPr>
          <w:rFonts w:ascii="Arial Narrow" w:hAnsi="Arial Narrow" w:cs="Arial Narrow"/>
          <w:sz w:val="10"/>
          <w:szCs w:val="10"/>
          <w:lang w:eastAsia="en-US"/>
        </w:rPr>
      </w:pPr>
    </w:p>
    <w:p w14:paraId="6B92B441" w14:textId="356D2F6D" w:rsidR="005C33AB" w:rsidRDefault="005C33AB" w:rsidP="005C33AB">
      <w:pPr>
        <w:widowControl w:val="0"/>
        <w:numPr>
          <w:ilvl w:val="1"/>
          <w:numId w:val="6"/>
        </w:numPr>
        <w:tabs>
          <w:tab w:val="left" w:pos="437"/>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V prípade nárokov z Oprávnenej reklamácie podľa bodov 5.7.1 a/alebo 5.7.2 tohto článku tejto Kúpnej zmluvy je Predávajúci povinný vystaviť a doručiť Kupujúcemu dobropis (oprava základu dane s náležitosťami podľa príslušných</w:t>
      </w:r>
      <w:r w:rsidR="001B6542">
        <w:rPr>
          <w:rFonts w:ascii="Arial Narrow" w:hAnsi="Arial Narrow" w:cs="Arial Narrow"/>
          <w:sz w:val="22"/>
          <w:szCs w:val="22"/>
          <w:lang w:eastAsia="en-US"/>
        </w:rPr>
        <w:t xml:space="preserve"> všeobecne záväzných</w:t>
      </w:r>
      <w:r w:rsidRPr="00E84155">
        <w:rPr>
          <w:rFonts w:ascii="Arial Narrow" w:hAnsi="Arial Narrow" w:cs="Arial Narrow"/>
          <w:sz w:val="22"/>
          <w:szCs w:val="22"/>
          <w:lang w:eastAsia="en-US"/>
        </w:rPr>
        <w:t xml:space="preserve"> právnych predpisov</w:t>
      </w:r>
      <w:r w:rsidR="001B6542">
        <w:rPr>
          <w:rFonts w:ascii="Arial Narrow" w:hAnsi="Arial Narrow" w:cs="Arial Narrow"/>
          <w:sz w:val="22"/>
          <w:szCs w:val="22"/>
          <w:lang w:eastAsia="en-US"/>
        </w:rPr>
        <w:t xml:space="preserve"> platných na území SR</w:t>
      </w:r>
      <w:r w:rsidRPr="00E84155">
        <w:rPr>
          <w:rFonts w:ascii="Arial Narrow" w:hAnsi="Arial Narrow" w:cs="Arial Narrow"/>
          <w:sz w:val="22"/>
          <w:szCs w:val="22"/>
          <w:lang w:eastAsia="en-US"/>
        </w:rPr>
        <w:t xml:space="preserve">) so splatnosťou </w:t>
      </w:r>
      <w:r w:rsidR="001B6542">
        <w:rPr>
          <w:rFonts w:ascii="Arial Narrow" w:hAnsi="Arial Narrow" w:cs="Arial Narrow"/>
          <w:sz w:val="22"/>
          <w:szCs w:val="22"/>
          <w:lang w:eastAsia="en-US"/>
        </w:rPr>
        <w:t>tridsať (</w:t>
      </w:r>
      <w:r w:rsidRPr="00E84155">
        <w:rPr>
          <w:rFonts w:ascii="Arial Narrow" w:hAnsi="Arial Narrow" w:cs="Arial Narrow"/>
          <w:sz w:val="22"/>
          <w:szCs w:val="22"/>
          <w:lang w:eastAsia="en-US"/>
        </w:rPr>
        <w:t>30</w:t>
      </w:r>
      <w:r w:rsidR="001B6542">
        <w:rPr>
          <w:rFonts w:ascii="Arial Narrow" w:hAnsi="Arial Narrow" w:cs="Arial Narrow"/>
          <w:sz w:val="22"/>
          <w:szCs w:val="22"/>
          <w:lang w:eastAsia="en-US"/>
        </w:rPr>
        <w:t>)</w:t>
      </w:r>
      <w:r w:rsidRPr="00E84155">
        <w:rPr>
          <w:rFonts w:ascii="Arial Narrow" w:hAnsi="Arial Narrow" w:cs="Arial Narrow"/>
          <w:sz w:val="22"/>
          <w:szCs w:val="22"/>
          <w:lang w:eastAsia="en-US"/>
        </w:rPr>
        <w:t xml:space="preserve"> dní odo dňa jeho doručenia Kupujúcemu.</w:t>
      </w:r>
    </w:p>
    <w:p w14:paraId="761A1620" w14:textId="77777777" w:rsidR="005C33AB" w:rsidRPr="00B93006" w:rsidRDefault="005C33AB" w:rsidP="005C33AB">
      <w:pPr>
        <w:widowControl w:val="0"/>
        <w:tabs>
          <w:tab w:val="left" w:pos="437"/>
        </w:tabs>
        <w:overflowPunct/>
        <w:autoSpaceDE/>
        <w:autoSpaceDN/>
        <w:adjustRightInd/>
        <w:spacing w:line="271" w:lineRule="auto"/>
        <w:ind w:left="426"/>
        <w:jc w:val="both"/>
        <w:textAlignment w:val="auto"/>
        <w:rPr>
          <w:rFonts w:ascii="Arial Narrow" w:hAnsi="Arial Narrow" w:cs="Arial Narrow"/>
          <w:sz w:val="10"/>
          <w:szCs w:val="10"/>
          <w:lang w:eastAsia="en-US"/>
        </w:rPr>
      </w:pPr>
    </w:p>
    <w:p w14:paraId="61CFB4D8" w14:textId="2A974619" w:rsidR="005C33AB" w:rsidRDefault="005C33AB" w:rsidP="005C33AB">
      <w:pPr>
        <w:widowControl w:val="0"/>
        <w:numPr>
          <w:ilvl w:val="1"/>
          <w:numId w:val="6"/>
        </w:numPr>
        <w:tabs>
          <w:tab w:val="left" w:pos="533"/>
        </w:tabs>
        <w:overflowPunct/>
        <w:autoSpaceDE/>
        <w:autoSpaceDN/>
        <w:adjustRightInd/>
        <w:spacing w:line="271" w:lineRule="auto"/>
        <w:ind w:left="459" w:hanging="459"/>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V prípade nárokov z Oprávnenej reklamácie podľa bodu 5.7.3 tohto článku tejto Kúpnej zmluvy je Predávajúci povinný vymeniť predmet zmluvy vykazujúci vady akosti za bezchybný predmet zmluvy do </w:t>
      </w:r>
      <w:r w:rsidR="001B6542">
        <w:rPr>
          <w:rFonts w:ascii="Arial Narrow" w:hAnsi="Arial Narrow" w:cs="Arial Narrow"/>
          <w:sz w:val="22"/>
          <w:szCs w:val="22"/>
          <w:lang w:eastAsia="en-US"/>
        </w:rPr>
        <w:t>tridsať (</w:t>
      </w:r>
      <w:r w:rsidRPr="00E84155">
        <w:rPr>
          <w:rFonts w:ascii="Arial Narrow" w:hAnsi="Arial Narrow" w:cs="Arial Narrow"/>
          <w:sz w:val="22"/>
          <w:szCs w:val="22"/>
          <w:lang w:eastAsia="en-US"/>
        </w:rPr>
        <w:t>30</w:t>
      </w:r>
      <w:r w:rsidR="001B6542">
        <w:rPr>
          <w:rFonts w:ascii="Arial Narrow" w:hAnsi="Arial Narrow" w:cs="Arial Narrow"/>
          <w:sz w:val="22"/>
          <w:szCs w:val="22"/>
          <w:lang w:eastAsia="en-US"/>
        </w:rPr>
        <w:t>)</w:t>
      </w:r>
      <w:r w:rsidRPr="00E84155">
        <w:rPr>
          <w:rFonts w:ascii="Arial Narrow" w:hAnsi="Arial Narrow" w:cs="Arial Narrow"/>
          <w:sz w:val="22"/>
          <w:szCs w:val="22"/>
          <w:lang w:eastAsia="en-US"/>
        </w:rPr>
        <w:t xml:space="preserve"> dní odo dňa doručenia Uplatnenia záruky. V tomto prípade zabezpečí odobratie predmetu zmluvy vykazujúceho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akosti z Miesta dodania a dodanie bezchybného predmetu zmluvy na miesto dodania Predávajúci na svoje náklady.</w:t>
      </w:r>
    </w:p>
    <w:p w14:paraId="7859BFF8" w14:textId="77777777" w:rsidR="005C33AB" w:rsidRPr="00B93006" w:rsidRDefault="005C33AB" w:rsidP="005C33AB">
      <w:pPr>
        <w:widowControl w:val="0"/>
        <w:tabs>
          <w:tab w:val="left" w:pos="533"/>
        </w:tabs>
        <w:overflowPunct/>
        <w:autoSpaceDE/>
        <w:autoSpaceDN/>
        <w:adjustRightInd/>
        <w:spacing w:line="271" w:lineRule="auto"/>
        <w:ind w:left="459"/>
        <w:jc w:val="both"/>
        <w:textAlignment w:val="auto"/>
        <w:rPr>
          <w:rFonts w:ascii="Arial Narrow" w:hAnsi="Arial Narrow" w:cs="Arial Narrow"/>
          <w:sz w:val="22"/>
          <w:szCs w:val="22"/>
          <w:lang w:eastAsia="en-US"/>
        </w:rPr>
      </w:pPr>
    </w:p>
    <w:p w14:paraId="262696D0" w14:textId="77777777" w:rsidR="005C33AB" w:rsidRPr="00E84155" w:rsidRDefault="005C33AB" w:rsidP="005C33AB">
      <w:pPr>
        <w:keepNext/>
        <w:keepLines/>
        <w:widowControl w:val="0"/>
        <w:overflowPunct/>
        <w:autoSpaceDE/>
        <w:autoSpaceDN/>
        <w:adjustRightInd/>
        <w:spacing w:line="271" w:lineRule="auto"/>
        <w:jc w:val="center"/>
        <w:textAlignment w:val="auto"/>
        <w:outlineLvl w:val="2"/>
        <w:rPr>
          <w:rFonts w:ascii="Arial Narrow" w:hAnsi="Arial Narrow" w:cs="Arial Narrow"/>
          <w:b/>
          <w:bCs/>
          <w:sz w:val="22"/>
          <w:szCs w:val="22"/>
          <w:lang w:eastAsia="en-US"/>
        </w:rPr>
      </w:pPr>
      <w:bookmarkStart w:id="9" w:name="bookmark13"/>
      <w:r w:rsidRPr="00E84155">
        <w:rPr>
          <w:rFonts w:ascii="Arial Narrow" w:hAnsi="Arial Narrow" w:cs="Arial Narrow"/>
          <w:b/>
          <w:bCs/>
          <w:sz w:val="22"/>
          <w:szCs w:val="22"/>
          <w:lang w:eastAsia="en-US"/>
        </w:rPr>
        <w:t>Článok 6</w:t>
      </w:r>
      <w:bookmarkEnd w:id="9"/>
    </w:p>
    <w:p w14:paraId="31747E02" w14:textId="77777777" w:rsidR="005C33AB" w:rsidRPr="00E84155" w:rsidRDefault="005C33AB" w:rsidP="005C33AB">
      <w:pPr>
        <w:keepNext/>
        <w:keepLines/>
        <w:widowControl w:val="0"/>
        <w:overflowPunct/>
        <w:autoSpaceDE/>
        <w:autoSpaceDN/>
        <w:adjustRightInd/>
        <w:spacing w:line="271" w:lineRule="auto"/>
        <w:jc w:val="center"/>
        <w:textAlignment w:val="auto"/>
        <w:outlineLvl w:val="2"/>
        <w:rPr>
          <w:rFonts w:ascii="Arial Narrow" w:hAnsi="Arial Narrow" w:cs="Arial Narrow"/>
          <w:b/>
          <w:bCs/>
          <w:sz w:val="26"/>
          <w:szCs w:val="26"/>
          <w:lang w:eastAsia="en-US"/>
        </w:rPr>
      </w:pPr>
      <w:bookmarkStart w:id="10" w:name="bookmark14"/>
      <w:r w:rsidRPr="00E84155">
        <w:rPr>
          <w:rFonts w:ascii="Arial Narrow" w:hAnsi="Arial Narrow" w:cs="Arial Narrow"/>
          <w:b/>
          <w:bCs/>
          <w:sz w:val="26"/>
          <w:szCs w:val="26"/>
          <w:lang w:eastAsia="en-US"/>
        </w:rPr>
        <w:t>Práva a povinnosti zmluvných strán</w:t>
      </w:r>
      <w:bookmarkEnd w:id="10"/>
    </w:p>
    <w:p w14:paraId="5D12E166" w14:textId="77777777" w:rsidR="005C33AB" w:rsidRPr="00E84155" w:rsidRDefault="005C33AB" w:rsidP="005C33AB">
      <w:pPr>
        <w:widowControl w:val="0"/>
        <w:numPr>
          <w:ilvl w:val="0"/>
          <w:numId w:val="8"/>
        </w:numPr>
        <w:tabs>
          <w:tab w:val="left" w:pos="471"/>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Predávajúci prehlasuje, že predmet zmluvy nie je zaťažený právami tretích osôb.</w:t>
      </w:r>
    </w:p>
    <w:p w14:paraId="385DFB9E" w14:textId="77777777" w:rsidR="005C33AB" w:rsidRPr="00E84155" w:rsidRDefault="005C33AB" w:rsidP="005C33AB">
      <w:pPr>
        <w:widowControl w:val="0"/>
        <w:numPr>
          <w:ilvl w:val="0"/>
          <w:numId w:val="8"/>
        </w:numPr>
        <w:tabs>
          <w:tab w:val="left" w:pos="471"/>
        </w:tabs>
        <w:overflowPunct/>
        <w:autoSpaceDE/>
        <w:autoSpaceDN/>
        <w:adjustRightInd/>
        <w:spacing w:line="271" w:lineRule="auto"/>
        <w:jc w:val="both"/>
        <w:textAlignment w:val="auto"/>
        <w:rPr>
          <w:rFonts w:ascii="Arial Narrow" w:hAnsi="Arial Narrow" w:cs="Arial Narrow"/>
          <w:color w:val="000000"/>
          <w:sz w:val="22"/>
          <w:szCs w:val="22"/>
          <w:lang w:eastAsia="en-US"/>
        </w:rPr>
      </w:pPr>
      <w:r w:rsidRPr="00E84155">
        <w:rPr>
          <w:rFonts w:ascii="Arial Narrow" w:hAnsi="Arial Narrow" w:cs="Arial Narrow"/>
          <w:color w:val="000000"/>
          <w:sz w:val="22"/>
          <w:szCs w:val="22"/>
          <w:lang w:eastAsia="en-US"/>
        </w:rPr>
        <w:t>Predávajúci je povinný:</w:t>
      </w:r>
    </w:p>
    <w:p w14:paraId="088AB604" w14:textId="77777777" w:rsidR="005C33AB" w:rsidRDefault="005C33AB" w:rsidP="005C33AB">
      <w:pPr>
        <w:widowControl w:val="0"/>
        <w:numPr>
          <w:ilvl w:val="0"/>
          <w:numId w:val="9"/>
        </w:numPr>
        <w:tabs>
          <w:tab w:val="left" w:pos="87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dodať predmet zmluvy Kupujúcemu v dohodnutom množstve, rozsahu, kvalite, v požadovaných technických parametroch, v bezchybnom stave a dohodnutom termíne,</w:t>
      </w:r>
    </w:p>
    <w:p w14:paraId="4C757438" w14:textId="77777777" w:rsidR="005C33AB" w:rsidRPr="008E3470" w:rsidRDefault="005C33AB" w:rsidP="005C33AB">
      <w:pPr>
        <w:widowControl w:val="0"/>
        <w:numPr>
          <w:ilvl w:val="0"/>
          <w:numId w:val="9"/>
        </w:numPr>
        <w:tabs>
          <w:tab w:val="left" w:pos="87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8E3470">
        <w:rPr>
          <w:rFonts w:ascii="Arial Narrow" w:hAnsi="Arial Narrow" w:cs="Arial Narrow"/>
          <w:sz w:val="22"/>
          <w:szCs w:val="22"/>
          <w:lang w:eastAsia="en-US"/>
        </w:rPr>
        <w:t>dodať užívateľskú dokumentáciu výrobku (návod na použitie, údržbu, servis).</w:t>
      </w:r>
    </w:p>
    <w:p w14:paraId="50F86E18" w14:textId="77777777" w:rsidR="005C33AB" w:rsidRPr="001B0602" w:rsidRDefault="005C33AB" w:rsidP="005C33AB">
      <w:pPr>
        <w:widowControl w:val="0"/>
        <w:numPr>
          <w:ilvl w:val="0"/>
          <w:numId w:val="9"/>
        </w:numPr>
        <w:tabs>
          <w:tab w:val="left" w:pos="87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pred odovzdaním predmetu zmluvy zabezpečiť vykonanie predpredajného servisu, inštaláciu, školenie obsluhy a predviesť funkčnosť.</w:t>
      </w:r>
    </w:p>
    <w:p w14:paraId="65A4822E" w14:textId="77777777" w:rsidR="005C33AB" w:rsidRPr="00E84155" w:rsidRDefault="005C33AB" w:rsidP="005C33AB">
      <w:pPr>
        <w:widowControl w:val="0"/>
        <w:numPr>
          <w:ilvl w:val="0"/>
          <w:numId w:val="8"/>
        </w:numPr>
        <w:tabs>
          <w:tab w:val="left" w:pos="471"/>
        </w:tabs>
        <w:overflowPunct/>
        <w:autoSpaceDE/>
        <w:autoSpaceDN/>
        <w:adjustRightInd/>
        <w:spacing w:line="271" w:lineRule="auto"/>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Kupujúci je povinný:</w:t>
      </w:r>
    </w:p>
    <w:p w14:paraId="73231B64" w14:textId="77777777" w:rsidR="005C33AB" w:rsidRPr="00E84155" w:rsidRDefault="005C33AB" w:rsidP="005C33AB">
      <w:pPr>
        <w:widowControl w:val="0"/>
        <w:numPr>
          <w:ilvl w:val="0"/>
          <w:numId w:val="10"/>
        </w:numPr>
        <w:tabs>
          <w:tab w:val="left" w:pos="87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protokolárne prebrať bezchybný predmet zmluvy v deň určený Predávajúcim v oznámení podľa </w:t>
      </w:r>
      <w:r w:rsidRPr="00E84155">
        <w:rPr>
          <w:rFonts w:ascii="Arial Narrow" w:hAnsi="Arial Narrow" w:cs="Arial Narrow"/>
          <w:sz w:val="22"/>
          <w:szCs w:val="22"/>
          <w:lang w:val="cs-CZ" w:eastAsia="cs-CZ"/>
        </w:rPr>
        <w:t xml:space="preserve">článku </w:t>
      </w:r>
      <w:r w:rsidRPr="00E84155">
        <w:rPr>
          <w:rFonts w:ascii="Arial Narrow" w:hAnsi="Arial Narrow" w:cs="Arial Narrow"/>
          <w:sz w:val="22"/>
          <w:szCs w:val="22"/>
          <w:lang w:eastAsia="en-US"/>
        </w:rPr>
        <w:t>2. bod 2.3 tejto Kúpnej zmluvy,</w:t>
      </w:r>
    </w:p>
    <w:p w14:paraId="24DEAEC3" w14:textId="77777777" w:rsidR="005C33AB" w:rsidRPr="001B0602" w:rsidRDefault="005C33AB" w:rsidP="005C33AB">
      <w:pPr>
        <w:widowControl w:val="0"/>
        <w:numPr>
          <w:ilvl w:val="0"/>
          <w:numId w:val="10"/>
        </w:numPr>
        <w:tabs>
          <w:tab w:val="left" w:pos="871"/>
        </w:tabs>
        <w:overflowPunct/>
        <w:autoSpaceDE/>
        <w:autoSpaceDN/>
        <w:adjustRightInd/>
        <w:spacing w:line="271" w:lineRule="auto"/>
        <w:ind w:left="840" w:hanging="273"/>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riadne a včas zaplatiť kúpnu cenu dohodnutú v článku 3 tejto Kúpnej zmluvy.</w:t>
      </w:r>
    </w:p>
    <w:p w14:paraId="0DE323D1" w14:textId="77777777" w:rsidR="005C33AB" w:rsidRPr="00E84155" w:rsidRDefault="005C33AB" w:rsidP="005C33AB">
      <w:pPr>
        <w:widowControl w:val="0"/>
        <w:numPr>
          <w:ilvl w:val="0"/>
          <w:numId w:val="8"/>
        </w:numPr>
        <w:tabs>
          <w:tab w:val="left" w:pos="471"/>
        </w:tabs>
        <w:overflowPunct/>
        <w:autoSpaceDE/>
        <w:autoSpaceDN/>
        <w:adjustRightInd/>
        <w:spacing w:line="271" w:lineRule="auto"/>
        <w:jc w:val="both"/>
        <w:textAlignment w:val="auto"/>
        <w:rPr>
          <w:rFonts w:ascii="Arial Narrow" w:hAnsi="Arial Narrow" w:cs="Arial Narrow"/>
          <w:color w:val="000000"/>
          <w:sz w:val="22"/>
          <w:szCs w:val="22"/>
          <w:lang w:eastAsia="en-US"/>
        </w:rPr>
      </w:pPr>
      <w:r>
        <w:rPr>
          <w:rFonts w:ascii="Arial Narrow" w:hAnsi="Arial Narrow" w:cs="Arial Narrow"/>
          <w:color w:val="000000"/>
          <w:sz w:val="22"/>
          <w:szCs w:val="22"/>
          <w:lang w:eastAsia="en-US"/>
        </w:rPr>
        <w:t xml:space="preserve"> </w:t>
      </w:r>
      <w:r w:rsidRPr="00E84155">
        <w:rPr>
          <w:rFonts w:ascii="Arial Narrow" w:hAnsi="Arial Narrow" w:cs="Arial Narrow"/>
          <w:color w:val="000000"/>
          <w:sz w:val="22"/>
          <w:szCs w:val="22"/>
          <w:lang w:eastAsia="en-US"/>
        </w:rPr>
        <w:t>Predávajúci:</w:t>
      </w:r>
    </w:p>
    <w:p w14:paraId="5DE1CC82" w14:textId="77777777" w:rsidR="005C33AB" w:rsidRPr="00E84155" w:rsidRDefault="005C33AB" w:rsidP="005C33AB">
      <w:pPr>
        <w:widowControl w:val="0"/>
        <w:numPr>
          <w:ilvl w:val="0"/>
          <w:numId w:val="11"/>
        </w:numPr>
        <w:tabs>
          <w:tab w:val="left" w:pos="871"/>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vykoná bezplatné zaškolenie obsluhy v mieste dodania predmetu zmluvy,</w:t>
      </w:r>
    </w:p>
    <w:p w14:paraId="3A6F9149" w14:textId="77777777" w:rsidR="005C33AB" w:rsidRPr="00E84155" w:rsidRDefault="005C33AB" w:rsidP="005C33AB">
      <w:pPr>
        <w:widowControl w:val="0"/>
        <w:numPr>
          <w:ilvl w:val="0"/>
          <w:numId w:val="11"/>
        </w:numPr>
        <w:tabs>
          <w:tab w:val="left" w:pos="871"/>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zabezpečí návody na obsluhu v slovenskom alebo českom </w:t>
      </w:r>
      <w:r w:rsidRPr="00E84155">
        <w:rPr>
          <w:rFonts w:ascii="Arial Narrow" w:hAnsi="Arial Narrow" w:cs="Arial Narrow"/>
          <w:sz w:val="22"/>
          <w:szCs w:val="22"/>
          <w:lang w:val="cs-CZ" w:eastAsia="cs-CZ"/>
        </w:rPr>
        <w:t>jazyku,</w:t>
      </w:r>
    </w:p>
    <w:p w14:paraId="6525733C" w14:textId="77777777" w:rsidR="005C33AB" w:rsidRPr="00E84155" w:rsidRDefault="005C33AB" w:rsidP="005C33AB">
      <w:pPr>
        <w:widowControl w:val="0"/>
        <w:numPr>
          <w:ilvl w:val="0"/>
          <w:numId w:val="11"/>
        </w:numPr>
        <w:tabs>
          <w:tab w:val="left" w:pos="871"/>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zabezpečí bezplatný servis v záručnej dobe,</w:t>
      </w:r>
    </w:p>
    <w:p w14:paraId="68C2BD34" w14:textId="77777777" w:rsidR="005C33AB" w:rsidRPr="00E84155" w:rsidRDefault="005C33AB" w:rsidP="005C33AB">
      <w:pPr>
        <w:widowControl w:val="0"/>
        <w:numPr>
          <w:ilvl w:val="0"/>
          <w:numId w:val="11"/>
        </w:numPr>
        <w:tabs>
          <w:tab w:val="left" w:pos="871"/>
        </w:tabs>
        <w:overflowPunct/>
        <w:autoSpaceDE/>
        <w:autoSpaceDN/>
        <w:adjustRightInd/>
        <w:spacing w:line="271" w:lineRule="auto"/>
        <w:ind w:firstLine="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poskytne bezplatné poradenstvo k predmetu zmluvy,</w:t>
      </w:r>
    </w:p>
    <w:p w14:paraId="11E17020" w14:textId="77777777" w:rsidR="005C33AB" w:rsidRPr="001B0602" w:rsidRDefault="005C33AB" w:rsidP="005C33AB">
      <w:pPr>
        <w:widowControl w:val="0"/>
        <w:numPr>
          <w:ilvl w:val="0"/>
          <w:numId w:val="11"/>
        </w:numPr>
        <w:tabs>
          <w:tab w:val="left" w:pos="871"/>
        </w:tabs>
        <w:overflowPunct/>
        <w:autoSpaceDE/>
        <w:autoSpaceDN/>
        <w:adjustRightInd/>
        <w:spacing w:line="271" w:lineRule="auto"/>
        <w:ind w:left="840" w:hanging="273"/>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zabezpečí servisný zásah do 48 hodín od oznámenia poruchy na predmete zmluvy.</w:t>
      </w:r>
    </w:p>
    <w:p w14:paraId="10973540" w14:textId="77777777" w:rsidR="005C33AB" w:rsidRPr="00E84155" w:rsidRDefault="005C33AB" w:rsidP="005C33AB">
      <w:pPr>
        <w:widowControl w:val="0"/>
        <w:numPr>
          <w:ilvl w:val="0"/>
          <w:numId w:val="8"/>
        </w:numPr>
        <w:tabs>
          <w:tab w:val="left" w:pos="567"/>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V Prílohe č. 3 tejto Kúpnej zmluvy sú uvedené údaje o všetkých známych subdodávateľoch Predávajúceho, ktorí sú známi v čase uzavierania tejto Kúpnej zmluvy, a </w:t>
      </w:r>
      <w:r w:rsidRPr="00E84155">
        <w:rPr>
          <w:rFonts w:ascii="Arial Narrow" w:hAnsi="Arial Narrow" w:cs="Arial Narrow"/>
          <w:sz w:val="22"/>
          <w:szCs w:val="22"/>
          <w:lang w:val="cs-CZ" w:eastAsia="cs-CZ"/>
        </w:rPr>
        <w:t xml:space="preserve">údaje </w:t>
      </w:r>
      <w:r w:rsidRPr="00E84155">
        <w:rPr>
          <w:rFonts w:ascii="Arial Narrow" w:hAnsi="Arial Narrow" w:cs="Arial Narrow"/>
          <w:sz w:val="22"/>
          <w:szCs w:val="22"/>
          <w:lang w:eastAsia="en-US"/>
        </w:rPr>
        <w:t xml:space="preserve">o osobe oprávnenej konať za subdodávateľa </w:t>
      </w:r>
      <w:r w:rsidRPr="00E84155">
        <w:rPr>
          <w:rFonts w:ascii="Arial Narrow" w:hAnsi="Arial Narrow" w:cs="Arial Narrow"/>
          <w:sz w:val="22"/>
          <w:szCs w:val="22"/>
          <w:lang w:eastAsia="en-US"/>
        </w:rPr>
        <w:lastRenderedPageBreak/>
        <w:t>v rozsahu meno a priezvisko, adresa pobytu, dátum narodenia.</w:t>
      </w:r>
    </w:p>
    <w:p w14:paraId="13E27F84" w14:textId="52D50603" w:rsidR="005C33AB" w:rsidRPr="00E84155" w:rsidRDefault="005C33AB" w:rsidP="005C33AB">
      <w:pPr>
        <w:widowControl w:val="0"/>
        <w:numPr>
          <w:ilvl w:val="0"/>
          <w:numId w:val="8"/>
        </w:numPr>
        <w:tabs>
          <w:tab w:val="left" w:pos="471"/>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Predávajúci je povinný Kupujúcemu oznámiť akúkoľvek zmenu údajov u subdodávateľov uvedených v</w:t>
      </w:r>
      <w:r>
        <w:rPr>
          <w:rFonts w:ascii="Arial Narrow" w:hAnsi="Arial Narrow" w:cs="Arial Narrow"/>
          <w:sz w:val="22"/>
          <w:szCs w:val="22"/>
          <w:lang w:eastAsia="en-US"/>
        </w:rPr>
        <w:t> </w:t>
      </w:r>
      <w:r w:rsidRPr="00E84155">
        <w:rPr>
          <w:rFonts w:ascii="Arial Narrow" w:hAnsi="Arial Narrow" w:cs="Arial Narrow"/>
          <w:sz w:val="22"/>
          <w:szCs w:val="22"/>
          <w:lang w:eastAsia="en-US"/>
        </w:rPr>
        <w:t>Prílohe</w:t>
      </w: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 xml:space="preserve"> č. 3</w:t>
      </w:r>
      <w:r w:rsidR="001B6542">
        <w:rPr>
          <w:rFonts w:ascii="Arial Narrow" w:hAnsi="Arial Narrow" w:cs="Arial Narrow"/>
          <w:sz w:val="22"/>
          <w:szCs w:val="22"/>
          <w:lang w:eastAsia="en-US"/>
        </w:rPr>
        <w:t xml:space="preserve"> tejto Kúpnej zmluvy</w:t>
      </w:r>
      <w:r w:rsidRPr="00E84155">
        <w:rPr>
          <w:rFonts w:ascii="Arial Narrow" w:hAnsi="Arial Narrow" w:cs="Arial Narrow"/>
          <w:sz w:val="22"/>
          <w:szCs w:val="22"/>
          <w:lang w:eastAsia="en-US"/>
        </w:rPr>
        <w:t>, a to bezodkladne.</w:t>
      </w:r>
    </w:p>
    <w:p w14:paraId="7342A552" w14:textId="20E8D252" w:rsidR="005C33AB" w:rsidRPr="00E84155" w:rsidRDefault="005C33AB" w:rsidP="005C33AB">
      <w:pPr>
        <w:widowControl w:val="0"/>
        <w:numPr>
          <w:ilvl w:val="0"/>
          <w:numId w:val="8"/>
        </w:numPr>
        <w:tabs>
          <w:tab w:val="left" w:pos="471"/>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 xml:space="preserve">V prípade zmeny subdodávateľa je Predávajúci povinný najneskôr do </w:t>
      </w:r>
      <w:r w:rsidR="001B6542">
        <w:rPr>
          <w:rFonts w:ascii="Arial Narrow" w:hAnsi="Arial Narrow" w:cs="Arial Narrow"/>
          <w:sz w:val="22"/>
          <w:szCs w:val="22"/>
          <w:lang w:eastAsia="en-US"/>
        </w:rPr>
        <w:t>piatich (</w:t>
      </w:r>
      <w:r w:rsidRPr="00E84155">
        <w:rPr>
          <w:rFonts w:ascii="Arial Narrow" w:hAnsi="Arial Narrow" w:cs="Arial Narrow"/>
          <w:sz w:val="22"/>
          <w:szCs w:val="22"/>
          <w:lang w:eastAsia="en-US"/>
        </w:rPr>
        <w:t>5</w:t>
      </w:r>
      <w:r w:rsidR="001B6542">
        <w:rPr>
          <w:rFonts w:ascii="Arial Narrow" w:hAnsi="Arial Narrow" w:cs="Arial Narrow"/>
          <w:sz w:val="22"/>
          <w:szCs w:val="22"/>
          <w:lang w:eastAsia="en-US"/>
        </w:rPr>
        <w:t>)</w:t>
      </w:r>
      <w:r w:rsidRPr="00E84155">
        <w:rPr>
          <w:rFonts w:ascii="Arial Narrow" w:hAnsi="Arial Narrow" w:cs="Arial Narrow"/>
          <w:sz w:val="22"/>
          <w:szCs w:val="22"/>
          <w:lang w:eastAsia="en-US"/>
        </w:rPr>
        <w:t xml:space="preserve"> pracovných dní odo dňa zmeny subdodávateľa predložiť Kupujúcemu informácie o novom subdodávateľovi, pričom pri výbere subdodávateľa musí Predávajúci postupovať tak, aby vynaložené </w:t>
      </w:r>
      <w:r w:rsidRPr="00E84155">
        <w:rPr>
          <w:rFonts w:ascii="Arial Narrow" w:hAnsi="Arial Narrow" w:cs="Arial Narrow"/>
          <w:sz w:val="22"/>
          <w:szCs w:val="22"/>
          <w:lang w:val="cs-CZ" w:eastAsia="cs-CZ"/>
        </w:rPr>
        <w:t xml:space="preserve">náklady </w:t>
      </w:r>
      <w:r w:rsidRPr="00E84155">
        <w:rPr>
          <w:rFonts w:ascii="Arial Narrow" w:hAnsi="Arial Narrow" w:cs="Arial Narrow"/>
          <w:sz w:val="22"/>
          <w:szCs w:val="22"/>
          <w:lang w:eastAsia="en-US"/>
        </w:rPr>
        <w:t>na zabezpečenie plnenia na základe zmluvy o subdodávke boli primerané jeho kvalite a cene.</w:t>
      </w:r>
    </w:p>
    <w:p w14:paraId="5ECD27BC" w14:textId="3C3CFBE7" w:rsidR="005C33AB" w:rsidRPr="00E84155" w:rsidRDefault="005C33AB" w:rsidP="005C33AB">
      <w:pPr>
        <w:widowControl w:val="0"/>
        <w:numPr>
          <w:ilvl w:val="0"/>
          <w:numId w:val="8"/>
        </w:numPr>
        <w:tabs>
          <w:tab w:val="left" w:pos="471"/>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w:t>
      </w:r>
      <w:r w:rsidR="001B6542">
        <w:rPr>
          <w:rFonts w:ascii="Arial Narrow" w:hAnsi="Arial Narrow" w:cs="Arial Narrow"/>
          <w:sz w:val="22"/>
          <w:szCs w:val="22"/>
          <w:lang w:eastAsia="en-US"/>
        </w:rPr>
        <w:t xml:space="preserve"> (ďalej len „zákon č. 315/2016 Z. z.“)</w:t>
      </w:r>
      <w:r w:rsidRPr="00E84155">
        <w:rPr>
          <w:rFonts w:ascii="Arial Narrow" w:hAnsi="Arial Narrow" w:cs="Arial Narrow"/>
          <w:sz w:val="22"/>
          <w:szCs w:val="22"/>
          <w:lang w:eastAsia="en-US"/>
        </w:rPr>
        <w:t>.</w:t>
      </w:r>
    </w:p>
    <w:p w14:paraId="7F7A3554" w14:textId="38C12DE8" w:rsidR="005C33AB" w:rsidRDefault="005C33AB" w:rsidP="005C33AB">
      <w:pPr>
        <w:widowControl w:val="0"/>
        <w:numPr>
          <w:ilvl w:val="0"/>
          <w:numId w:val="8"/>
        </w:numPr>
        <w:tabs>
          <w:tab w:val="left" w:pos="430"/>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Predávajúci zodpovedá za plnenie zmluvy o subdodávke subdodávateľom tak, ako keby plnenie realizované na základe takejto zmluvy realizoval sám. Predávajúci zodpovedá za odbornú starostlivosť pri výber</w:t>
      </w:r>
      <w:r w:rsidR="001B6542">
        <w:rPr>
          <w:rFonts w:ascii="Arial Narrow" w:hAnsi="Arial Narrow" w:cs="Arial Narrow"/>
          <w:sz w:val="22"/>
          <w:szCs w:val="22"/>
          <w:lang w:eastAsia="en-US"/>
        </w:rPr>
        <w:t>e</w:t>
      </w:r>
      <w:r w:rsidRPr="00E84155">
        <w:rPr>
          <w:rFonts w:ascii="Arial Narrow" w:hAnsi="Arial Narrow" w:cs="Arial Narrow"/>
          <w:sz w:val="22"/>
          <w:szCs w:val="22"/>
          <w:lang w:eastAsia="en-US"/>
        </w:rPr>
        <w:t xml:space="preserve"> subdodávateľa ako aj za výsledok plnenia vykonaného na základe zmluvy o subdodávke.</w:t>
      </w:r>
    </w:p>
    <w:p w14:paraId="0E5CD626" w14:textId="77777777" w:rsidR="005C33AB" w:rsidRPr="00E84155" w:rsidRDefault="005C33AB" w:rsidP="005C33AB">
      <w:pPr>
        <w:widowControl w:val="0"/>
        <w:tabs>
          <w:tab w:val="left" w:pos="430"/>
        </w:tabs>
        <w:overflowPunct/>
        <w:autoSpaceDE/>
        <w:autoSpaceDN/>
        <w:adjustRightInd/>
        <w:spacing w:line="271" w:lineRule="auto"/>
        <w:ind w:left="567"/>
        <w:jc w:val="both"/>
        <w:textAlignment w:val="auto"/>
        <w:rPr>
          <w:rFonts w:ascii="Arial Narrow" w:hAnsi="Arial Narrow" w:cs="Arial Narrow"/>
          <w:sz w:val="22"/>
          <w:szCs w:val="22"/>
          <w:lang w:eastAsia="en-US"/>
        </w:rPr>
      </w:pPr>
    </w:p>
    <w:p w14:paraId="1A902262" w14:textId="660AF7CB" w:rsidR="005C33AB" w:rsidRPr="00E84155" w:rsidRDefault="005C33AB" w:rsidP="005C33AB">
      <w:pPr>
        <w:widowControl w:val="0"/>
        <w:numPr>
          <w:ilvl w:val="0"/>
          <w:numId w:val="8"/>
        </w:numPr>
        <w:tabs>
          <w:tab w:val="left" w:pos="514"/>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2683D462" w14:textId="77777777" w:rsidR="005C33AB" w:rsidRPr="00215BE9" w:rsidRDefault="005C33AB" w:rsidP="005C33AB">
      <w:pPr>
        <w:keepNext/>
        <w:keepLines/>
        <w:widowControl w:val="0"/>
        <w:overflowPunct/>
        <w:autoSpaceDE/>
        <w:autoSpaceDN/>
        <w:adjustRightInd/>
        <w:spacing w:line="271" w:lineRule="auto"/>
        <w:ind w:left="79"/>
        <w:jc w:val="center"/>
        <w:textAlignment w:val="auto"/>
        <w:outlineLvl w:val="2"/>
        <w:rPr>
          <w:rFonts w:ascii="Arial Narrow" w:hAnsi="Arial Narrow" w:cs="Arial Narrow"/>
          <w:b/>
          <w:bCs/>
          <w:sz w:val="22"/>
          <w:szCs w:val="22"/>
          <w:lang w:eastAsia="en-US"/>
        </w:rPr>
      </w:pPr>
      <w:bookmarkStart w:id="11" w:name="bookmark15"/>
    </w:p>
    <w:p w14:paraId="2A7771B8" w14:textId="77777777" w:rsidR="005C33AB" w:rsidRPr="00E84155" w:rsidRDefault="005C33AB" w:rsidP="005C33AB">
      <w:pPr>
        <w:keepNext/>
        <w:keepLines/>
        <w:widowControl w:val="0"/>
        <w:overflowPunct/>
        <w:autoSpaceDE/>
        <w:autoSpaceDN/>
        <w:adjustRightInd/>
        <w:spacing w:line="271" w:lineRule="auto"/>
        <w:ind w:left="79"/>
        <w:jc w:val="center"/>
        <w:textAlignment w:val="auto"/>
        <w:outlineLvl w:val="2"/>
        <w:rPr>
          <w:rFonts w:ascii="Arial Narrow" w:hAnsi="Arial Narrow" w:cs="Arial Narrow"/>
          <w:b/>
          <w:bCs/>
          <w:sz w:val="26"/>
          <w:szCs w:val="26"/>
          <w:lang w:eastAsia="en-US"/>
        </w:rPr>
      </w:pPr>
      <w:r w:rsidRPr="00E84155">
        <w:rPr>
          <w:rFonts w:ascii="Arial Narrow" w:hAnsi="Arial Narrow" w:cs="Arial Narrow"/>
          <w:b/>
          <w:bCs/>
          <w:sz w:val="22"/>
          <w:szCs w:val="22"/>
          <w:lang w:eastAsia="en-US"/>
        </w:rPr>
        <w:t>Článok 7</w:t>
      </w:r>
      <w:r w:rsidRPr="00E84155">
        <w:rPr>
          <w:rFonts w:ascii="Arial Narrow" w:hAnsi="Arial Narrow" w:cs="Arial Narrow"/>
          <w:b/>
          <w:bCs/>
          <w:sz w:val="22"/>
          <w:szCs w:val="22"/>
          <w:lang w:eastAsia="en-US"/>
        </w:rPr>
        <w:br/>
      </w:r>
      <w:r w:rsidRPr="00E84155">
        <w:rPr>
          <w:rFonts w:ascii="Arial Narrow" w:hAnsi="Arial Narrow" w:cs="Arial Narrow"/>
          <w:b/>
          <w:bCs/>
          <w:sz w:val="26"/>
          <w:szCs w:val="26"/>
          <w:lang w:eastAsia="en-US"/>
        </w:rPr>
        <w:t>Sankcie</w:t>
      </w:r>
      <w:bookmarkEnd w:id="11"/>
    </w:p>
    <w:p w14:paraId="43526993" w14:textId="77777777" w:rsidR="005C33AB" w:rsidRPr="00E84155" w:rsidRDefault="005C33AB" w:rsidP="005C33AB">
      <w:pPr>
        <w:widowControl w:val="0"/>
        <w:numPr>
          <w:ilvl w:val="0"/>
          <w:numId w:val="12"/>
        </w:numPr>
        <w:tabs>
          <w:tab w:val="left" w:pos="430"/>
        </w:tabs>
        <w:overflowPunct/>
        <w:autoSpaceDE/>
        <w:autoSpaceDN/>
        <w:adjustRightInd/>
        <w:spacing w:line="271" w:lineRule="auto"/>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Pre prípad nedodržania podmienok tejto Kúpnej zmluvy sa zmluvné strany dohodli na nasledovných sankciách:</w:t>
      </w:r>
    </w:p>
    <w:p w14:paraId="4BA8FC0D" w14:textId="1E2AD37D" w:rsidR="005C33AB" w:rsidRPr="00E84155" w:rsidRDefault="005C33AB" w:rsidP="005C33AB">
      <w:pPr>
        <w:widowControl w:val="0"/>
        <w:numPr>
          <w:ilvl w:val="0"/>
          <w:numId w:val="13"/>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za omeškanie Predávajúceho s dodaním predmetu zmluvy </w:t>
      </w:r>
      <w:r w:rsidR="00D36420">
        <w:rPr>
          <w:rFonts w:ascii="Arial Narrow" w:hAnsi="Arial Narrow" w:cs="Arial Narrow"/>
          <w:sz w:val="22"/>
          <w:szCs w:val="22"/>
          <w:lang w:eastAsia="en-US"/>
        </w:rPr>
        <w:t xml:space="preserve">v lehote </w:t>
      </w:r>
      <w:r w:rsidRPr="00E84155">
        <w:rPr>
          <w:rFonts w:ascii="Arial Narrow" w:hAnsi="Arial Narrow" w:cs="Arial Narrow"/>
          <w:sz w:val="22"/>
          <w:szCs w:val="22"/>
          <w:lang w:eastAsia="en-US"/>
        </w:rPr>
        <w:t xml:space="preserve">podľa čl.2. </w:t>
      </w:r>
      <w:r w:rsidR="00D36420">
        <w:rPr>
          <w:rFonts w:ascii="Arial Narrow" w:hAnsi="Arial Narrow" w:cs="Arial Narrow"/>
          <w:sz w:val="22"/>
          <w:szCs w:val="22"/>
          <w:lang w:eastAsia="en-US"/>
        </w:rPr>
        <w:t xml:space="preserve">bod 2.1 </w:t>
      </w:r>
      <w:r w:rsidRPr="00E84155">
        <w:rPr>
          <w:rFonts w:ascii="Arial Narrow" w:hAnsi="Arial Narrow" w:cs="Arial Narrow"/>
          <w:sz w:val="22"/>
          <w:szCs w:val="22"/>
          <w:lang w:eastAsia="en-US"/>
        </w:rPr>
        <w:t>tejto Kúpnej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14:paraId="2CDA5BC9" w14:textId="5054A9B2" w:rsidR="005C33AB" w:rsidRPr="00E84155" w:rsidRDefault="005C33AB" w:rsidP="005C33AB">
      <w:pPr>
        <w:widowControl w:val="0"/>
        <w:numPr>
          <w:ilvl w:val="0"/>
          <w:numId w:val="13"/>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za omeškanie Kupujúceho so zaplatením kúpnej ceny je Predávajúci oprávnený uplatniť si </w:t>
      </w:r>
      <w:r w:rsidR="00D36420">
        <w:rPr>
          <w:rFonts w:ascii="Arial Narrow" w:hAnsi="Arial Narrow" w:cs="Arial Narrow"/>
          <w:sz w:val="22"/>
          <w:szCs w:val="22"/>
          <w:lang w:eastAsia="en-US"/>
        </w:rPr>
        <w:t xml:space="preserve">voči Kupujúcemu </w:t>
      </w:r>
      <w:r w:rsidRPr="00E84155">
        <w:rPr>
          <w:rFonts w:ascii="Arial Narrow" w:hAnsi="Arial Narrow" w:cs="Arial Narrow"/>
          <w:sz w:val="22"/>
          <w:szCs w:val="22"/>
          <w:lang w:eastAsia="en-US"/>
        </w:rPr>
        <w:t>úrok z omeškania v zákonnej výške z nezaplatenej ceny za každý</w:t>
      </w:r>
      <w:r w:rsidR="00D36420">
        <w:rPr>
          <w:rFonts w:ascii="Arial Narrow" w:hAnsi="Arial Narrow" w:cs="Arial Narrow"/>
          <w:sz w:val="22"/>
          <w:szCs w:val="22"/>
          <w:lang w:eastAsia="en-US"/>
        </w:rPr>
        <w:t xml:space="preserve"> aj začatý</w:t>
      </w:r>
      <w:r w:rsidRPr="00E84155">
        <w:rPr>
          <w:rFonts w:ascii="Arial Narrow" w:hAnsi="Arial Narrow" w:cs="Arial Narrow"/>
          <w:sz w:val="22"/>
          <w:szCs w:val="22"/>
          <w:lang w:eastAsia="en-US"/>
        </w:rPr>
        <w:t xml:space="preserve"> deň omeškania.</w:t>
      </w:r>
    </w:p>
    <w:p w14:paraId="4FFFF86C" w14:textId="212E0075" w:rsidR="005C33AB" w:rsidRPr="00E84155" w:rsidRDefault="005C33AB" w:rsidP="005C33AB">
      <w:pPr>
        <w:widowControl w:val="0"/>
        <w:numPr>
          <w:ilvl w:val="0"/>
          <w:numId w:val="13"/>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za omeškanie Predávajúceho s odstránením </w:t>
      </w:r>
      <w:r w:rsidRPr="00E84155">
        <w:rPr>
          <w:rFonts w:ascii="Arial Narrow" w:hAnsi="Arial Narrow" w:cs="Arial Narrow"/>
          <w:sz w:val="22"/>
          <w:szCs w:val="22"/>
          <w:lang w:val="cs-CZ" w:eastAsia="cs-CZ"/>
        </w:rPr>
        <w:t xml:space="preserve">vady </w:t>
      </w:r>
      <w:r w:rsidRPr="00E84155">
        <w:rPr>
          <w:rFonts w:ascii="Arial Narrow" w:hAnsi="Arial Narrow" w:cs="Arial Narrow"/>
          <w:sz w:val="22"/>
          <w:szCs w:val="22"/>
          <w:lang w:eastAsia="en-US"/>
        </w:rPr>
        <w:t>predmetu zmluvy</w:t>
      </w:r>
      <w:r w:rsidR="00D36420">
        <w:rPr>
          <w:rFonts w:ascii="Arial Narrow" w:hAnsi="Arial Narrow" w:cs="Arial Narrow"/>
          <w:sz w:val="22"/>
          <w:szCs w:val="22"/>
          <w:lang w:eastAsia="en-US"/>
        </w:rPr>
        <w:t xml:space="preserve"> v lehote</w:t>
      </w:r>
      <w:r w:rsidRPr="00E84155">
        <w:rPr>
          <w:rFonts w:ascii="Arial Narrow" w:hAnsi="Arial Narrow" w:cs="Arial Narrow"/>
          <w:sz w:val="22"/>
          <w:szCs w:val="22"/>
          <w:lang w:eastAsia="en-US"/>
        </w:rPr>
        <w:t xml:space="preserve"> podľa čl. 5 bod 5.10. tejto Kúpnej zmluvy je Kupujúci oprávnený uplatniť si zmluvnú pokutu vo výške 0,05% z ceny predmetu zmluvy</w:t>
      </w:r>
      <w:r w:rsidR="00D36420">
        <w:rPr>
          <w:rFonts w:ascii="Arial Narrow" w:hAnsi="Arial Narrow" w:cs="Arial Narrow"/>
          <w:sz w:val="22"/>
          <w:szCs w:val="22"/>
          <w:lang w:eastAsia="en-US"/>
        </w:rPr>
        <w:t>,</w:t>
      </w:r>
      <w:r w:rsidRPr="00E84155">
        <w:rPr>
          <w:rFonts w:ascii="Arial Narrow" w:hAnsi="Arial Narrow" w:cs="Arial Narrow"/>
          <w:sz w:val="22"/>
          <w:szCs w:val="22"/>
          <w:lang w:eastAsia="en-US"/>
        </w:rPr>
        <w:t xml:space="preserve"> </w:t>
      </w:r>
      <w:r w:rsidR="00D36420">
        <w:rPr>
          <w:rFonts w:ascii="Arial Narrow" w:hAnsi="Arial Narrow" w:cs="Arial Narrow"/>
          <w:sz w:val="22"/>
          <w:szCs w:val="22"/>
          <w:lang w:eastAsia="en-US"/>
        </w:rPr>
        <w:t xml:space="preserve">z ktorého odstránením vád je v omeškaní, a to </w:t>
      </w:r>
      <w:r w:rsidRPr="00E84155">
        <w:rPr>
          <w:rFonts w:ascii="Arial Narrow" w:hAnsi="Arial Narrow" w:cs="Arial Narrow"/>
          <w:sz w:val="22"/>
          <w:szCs w:val="22"/>
          <w:lang w:eastAsia="en-US"/>
        </w:rPr>
        <w:t>za každý aj začatý deň omeškania.</w:t>
      </w:r>
    </w:p>
    <w:p w14:paraId="29EA2F3D" w14:textId="6C91E55D" w:rsidR="005C33AB" w:rsidRPr="00E84155" w:rsidRDefault="005C33AB" w:rsidP="005C33AB">
      <w:pPr>
        <w:widowControl w:val="0"/>
        <w:numPr>
          <w:ilvl w:val="0"/>
          <w:numId w:val="13"/>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za omeškanie Predávajúceho so zabezpečením servisného zásahu podľa čl. 6 bod 6.4. písm. e) tejto Kúpnej zmluvy je Kupujúci oprávnený uplatniť si zmluvnú pokutu vo výške 0,05% z ceny predmetu zmluvy za každú začatú hodinu omeškania.</w:t>
      </w:r>
    </w:p>
    <w:p w14:paraId="1822EF22" w14:textId="77777777" w:rsidR="005C33AB" w:rsidRPr="00E84155" w:rsidRDefault="005C33AB" w:rsidP="005C33AB">
      <w:pPr>
        <w:widowControl w:val="0"/>
        <w:numPr>
          <w:ilvl w:val="0"/>
          <w:numId w:val="12"/>
        </w:numPr>
        <w:tabs>
          <w:tab w:val="left" w:pos="430"/>
        </w:tabs>
        <w:overflowPunct/>
        <w:autoSpaceDE/>
        <w:autoSpaceDN/>
        <w:adjustRightInd/>
        <w:spacing w:line="271" w:lineRule="auto"/>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Nárok na zmluvnú pokutu nevzniká vtedy, ak sa preukáže že omeškanie je spôsobené účinkom vyššej moci.</w:t>
      </w:r>
    </w:p>
    <w:p w14:paraId="0F3CB921" w14:textId="687D303A" w:rsidR="005C33AB" w:rsidRPr="00E84155" w:rsidRDefault="005C33AB" w:rsidP="005C33AB">
      <w:pPr>
        <w:widowControl w:val="0"/>
        <w:numPr>
          <w:ilvl w:val="0"/>
          <w:numId w:val="12"/>
        </w:numPr>
        <w:tabs>
          <w:tab w:val="left" w:pos="0"/>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 xml:space="preserve">Pre účely tejto Kúpnej zmluvy sa za vyššiu moc považujú udalosti, ktoré nie sú závislé od konania zmluvných strán, a ktoré nemôžu zmluvné strany ani predvídať ani nijakým spôsobom priamo ovplyvniť, </w:t>
      </w:r>
      <w:r w:rsidR="00D36420">
        <w:rPr>
          <w:rFonts w:ascii="Arial Narrow" w:hAnsi="Arial Narrow" w:cs="Arial Narrow"/>
          <w:sz w:val="22"/>
          <w:szCs w:val="22"/>
          <w:lang w:eastAsia="en-US"/>
        </w:rPr>
        <w:t xml:space="preserve">a to najmä </w:t>
      </w:r>
      <w:r w:rsidRPr="00E84155">
        <w:rPr>
          <w:rFonts w:ascii="Arial Narrow" w:hAnsi="Arial Narrow" w:cs="Arial Narrow"/>
          <w:sz w:val="22"/>
          <w:szCs w:val="22"/>
          <w:lang w:eastAsia="en-US"/>
        </w:rPr>
        <w:t xml:space="preserve">vojna, mobilizácia, povstanie, živelné pohromy, požiare, embargo, karantény. Oslobodenie od zodpovednosti za nesplnenie predmetu zmluvy </w:t>
      </w:r>
      <w:r w:rsidRPr="00E84155">
        <w:rPr>
          <w:rFonts w:ascii="Arial Narrow" w:hAnsi="Arial Narrow" w:cs="Arial Narrow"/>
          <w:sz w:val="22"/>
          <w:szCs w:val="22"/>
          <w:lang w:val="cs-CZ" w:eastAsia="cs-CZ"/>
        </w:rPr>
        <w:t xml:space="preserve">trvá </w:t>
      </w:r>
      <w:r w:rsidRPr="00E84155">
        <w:rPr>
          <w:rFonts w:ascii="Arial Narrow" w:hAnsi="Arial Narrow" w:cs="Arial Narrow"/>
          <w:sz w:val="22"/>
          <w:szCs w:val="22"/>
          <w:lang w:eastAsia="en-US"/>
        </w:rPr>
        <w:t>po dobu pôsobenia vyššej moci, najviac však dva kalendárne mesiace. Po uplynutí tejto doby sa zmluvné strany dohodnú na ďalšom postupe. Ak nedôjde k dohode, môže ktorákoľvek zmluvná strana</w:t>
      </w:r>
      <w:r w:rsidR="00D36420">
        <w:rPr>
          <w:rFonts w:ascii="Arial Narrow" w:hAnsi="Arial Narrow" w:cs="Arial Narrow"/>
          <w:sz w:val="22"/>
          <w:szCs w:val="22"/>
          <w:lang w:eastAsia="en-US"/>
        </w:rPr>
        <w:t xml:space="preserve"> písomne</w:t>
      </w:r>
      <w:r w:rsidRPr="00E84155">
        <w:rPr>
          <w:rFonts w:ascii="Arial Narrow" w:hAnsi="Arial Narrow" w:cs="Arial Narrow"/>
          <w:sz w:val="22"/>
          <w:szCs w:val="22"/>
          <w:lang w:eastAsia="en-US"/>
        </w:rPr>
        <w:t xml:space="preserve"> odstúpiť od tejto Kúpnej zmluvy.</w:t>
      </w:r>
    </w:p>
    <w:p w14:paraId="2796EF4C" w14:textId="77777777" w:rsidR="005C33AB" w:rsidRPr="00E84155" w:rsidRDefault="005C33AB" w:rsidP="005C33AB">
      <w:pPr>
        <w:widowControl w:val="0"/>
        <w:numPr>
          <w:ilvl w:val="0"/>
          <w:numId w:val="12"/>
        </w:numPr>
        <w:tabs>
          <w:tab w:val="left" w:pos="430"/>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V prípade, že predmet zmluvy nemôže byť Predávajúcim dodaný v dohodnutom termíne z dôvodov zavinených Kupujúcim, je Predávajúci oprávnený vyžadovať náhradu preukázanej škody podľa Obchodného zákonníka počínajúc piatym týždňom oneskorenia.</w:t>
      </w:r>
    </w:p>
    <w:p w14:paraId="6466F4F3" w14:textId="44A7DADD" w:rsidR="005C33AB" w:rsidRPr="00E84155" w:rsidRDefault="005C33AB" w:rsidP="005C33AB">
      <w:pPr>
        <w:widowControl w:val="0"/>
        <w:numPr>
          <w:ilvl w:val="0"/>
          <w:numId w:val="12"/>
        </w:numPr>
        <w:tabs>
          <w:tab w:val="left" w:pos="430"/>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lastRenderedPageBreak/>
        <w:t xml:space="preserve">Zmluvnú pokutu zaplatí </w:t>
      </w:r>
      <w:r w:rsidR="005E2FEA">
        <w:rPr>
          <w:rFonts w:ascii="Arial Narrow" w:hAnsi="Arial Narrow" w:cs="Arial Narrow"/>
          <w:sz w:val="22"/>
          <w:szCs w:val="22"/>
          <w:lang w:eastAsia="en-US"/>
        </w:rPr>
        <w:t xml:space="preserve">Predávajúci Kupujúcemu </w:t>
      </w:r>
      <w:r w:rsidRPr="00E84155">
        <w:rPr>
          <w:rFonts w:ascii="Arial Narrow" w:hAnsi="Arial Narrow" w:cs="Arial Narrow"/>
          <w:sz w:val="22"/>
          <w:szCs w:val="22"/>
          <w:lang w:eastAsia="en-US"/>
        </w:rPr>
        <w:t xml:space="preserve">v lehote </w:t>
      </w:r>
      <w:r w:rsidR="005E2FEA">
        <w:rPr>
          <w:rFonts w:ascii="Arial Narrow" w:hAnsi="Arial Narrow" w:cs="Arial Narrow"/>
          <w:sz w:val="22"/>
          <w:szCs w:val="22"/>
          <w:lang w:eastAsia="en-US"/>
        </w:rPr>
        <w:t>do pätnástich (</w:t>
      </w:r>
      <w:r w:rsidRPr="00E84155">
        <w:rPr>
          <w:rFonts w:ascii="Arial Narrow" w:hAnsi="Arial Narrow" w:cs="Arial Narrow"/>
          <w:sz w:val="22"/>
          <w:szCs w:val="22"/>
          <w:lang w:eastAsia="en-US"/>
        </w:rPr>
        <w:t>15</w:t>
      </w:r>
      <w:r w:rsidR="005E2FEA">
        <w:rPr>
          <w:rFonts w:ascii="Arial Narrow" w:hAnsi="Arial Narrow" w:cs="Arial Narrow"/>
          <w:sz w:val="22"/>
          <w:szCs w:val="22"/>
          <w:lang w:eastAsia="en-US"/>
        </w:rPr>
        <w:t>)</w:t>
      </w:r>
      <w:r w:rsidRPr="00E84155">
        <w:rPr>
          <w:rFonts w:ascii="Arial Narrow" w:hAnsi="Arial Narrow" w:cs="Arial Narrow"/>
          <w:sz w:val="22"/>
          <w:szCs w:val="22"/>
          <w:lang w:eastAsia="en-US"/>
        </w:rPr>
        <w:t xml:space="preserve"> dní odo dňa doručenia faktúry do sídla povinnej zmluvnej strany.</w:t>
      </w:r>
    </w:p>
    <w:p w14:paraId="5CCFECE9" w14:textId="0DFDDAB7" w:rsidR="005C33AB" w:rsidRPr="00E84155" w:rsidRDefault="005C33AB" w:rsidP="005C33AB">
      <w:pPr>
        <w:widowControl w:val="0"/>
        <w:numPr>
          <w:ilvl w:val="0"/>
          <w:numId w:val="12"/>
        </w:numPr>
        <w:tabs>
          <w:tab w:val="left" w:pos="430"/>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Zaplatením zmluvnej pokuty</w:t>
      </w:r>
      <w:r w:rsidR="005E2FEA">
        <w:rPr>
          <w:rFonts w:ascii="Arial Narrow" w:hAnsi="Arial Narrow" w:cs="Arial Narrow"/>
          <w:sz w:val="22"/>
          <w:szCs w:val="22"/>
          <w:lang w:eastAsia="en-US"/>
        </w:rPr>
        <w:t xml:space="preserve"> podľa tohto článku Kúpnej zmluvy</w:t>
      </w:r>
      <w:r w:rsidRPr="00E84155">
        <w:rPr>
          <w:rFonts w:ascii="Arial Narrow" w:hAnsi="Arial Narrow" w:cs="Arial Narrow"/>
          <w:sz w:val="22"/>
          <w:szCs w:val="22"/>
          <w:lang w:eastAsia="en-US"/>
        </w:rPr>
        <w:t xml:space="preserve"> nezaniká nárok Kupujúceho na prípadnú náhradu škody, ktorá vznikla v príčinnej súvislosti s porušením zmluvnej povinnosti, za ktorú je uplatňovaná zmluvná pokuta.</w:t>
      </w:r>
    </w:p>
    <w:p w14:paraId="2FC0904B" w14:textId="77777777" w:rsidR="005C33AB" w:rsidRPr="00215BE9" w:rsidRDefault="005C33AB" w:rsidP="005C33AB">
      <w:pPr>
        <w:keepNext/>
        <w:keepLines/>
        <w:widowControl w:val="0"/>
        <w:overflowPunct/>
        <w:autoSpaceDE/>
        <w:autoSpaceDN/>
        <w:adjustRightInd/>
        <w:spacing w:line="271" w:lineRule="auto"/>
        <w:ind w:left="79"/>
        <w:jc w:val="center"/>
        <w:textAlignment w:val="auto"/>
        <w:outlineLvl w:val="2"/>
        <w:rPr>
          <w:rFonts w:ascii="Arial Narrow" w:hAnsi="Arial Narrow" w:cs="Arial Narrow"/>
          <w:b/>
          <w:bCs/>
          <w:sz w:val="22"/>
          <w:szCs w:val="22"/>
          <w:lang w:eastAsia="en-US"/>
        </w:rPr>
      </w:pPr>
      <w:bookmarkStart w:id="12" w:name="bookmark16"/>
    </w:p>
    <w:p w14:paraId="096C6B6F" w14:textId="76841BBC" w:rsidR="005C33AB" w:rsidRPr="00E84155" w:rsidRDefault="005C33AB" w:rsidP="005C33AB">
      <w:pPr>
        <w:keepNext/>
        <w:keepLines/>
        <w:widowControl w:val="0"/>
        <w:overflowPunct/>
        <w:autoSpaceDE/>
        <w:autoSpaceDN/>
        <w:adjustRightInd/>
        <w:spacing w:line="271" w:lineRule="auto"/>
        <w:ind w:left="79"/>
        <w:jc w:val="center"/>
        <w:textAlignment w:val="auto"/>
        <w:outlineLvl w:val="2"/>
        <w:rPr>
          <w:rFonts w:ascii="Arial Narrow" w:hAnsi="Arial Narrow" w:cs="Arial Narrow"/>
          <w:b/>
          <w:bCs/>
          <w:sz w:val="26"/>
          <w:szCs w:val="26"/>
          <w:lang w:eastAsia="en-US"/>
        </w:rPr>
      </w:pPr>
      <w:r w:rsidRPr="00E84155">
        <w:rPr>
          <w:rFonts w:ascii="Arial Narrow" w:hAnsi="Arial Narrow" w:cs="Arial Narrow"/>
          <w:b/>
          <w:bCs/>
          <w:sz w:val="22"/>
          <w:szCs w:val="22"/>
          <w:lang w:eastAsia="en-US"/>
        </w:rPr>
        <w:t>Článok 8</w:t>
      </w:r>
      <w:r w:rsidRPr="00E84155">
        <w:rPr>
          <w:rFonts w:ascii="Arial Narrow" w:hAnsi="Arial Narrow" w:cs="Arial Narrow"/>
          <w:b/>
          <w:bCs/>
          <w:sz w:val="22"/>
          <w:szCs w:val="22"/>
          <w:lang w:eastAsia="en-US"/>
        </w:rPr>
        <w:br/>
      </w:r>
      <w:r w:rsidR="005E2FEA">
        <w:rPr>
          <w:rFonts w:ascii="Arial Narrow" w:hAnsi="Arial Narrow" w:cs="Arial Narrow"/>
          <w:b/>
          <w:bCs/>
          <w:sz w:val="26"/>
          <w:szCs w:val="26"/>
          <w:lang w:eastAsia="en-US"/>
        </w:rPr>
        <w:t>Skončenie Kúpnej</w:t>
      </w:r>
      <w:r w:rsidRPr="00E84155">
        <w:rPr>
          <w:rFonts w:ascii="Arial Narrow" w:hAnsi="Arial Narrow" w:cs="Arial Narrow"/>
          <w:b/>
          <w:bCs/>
          <w:sz w:val="26"/>
          <w:szCs w:val="26"/>
          <w:lang w:eastAsia="en-US"/>
        </w:rPr>
        <w:t xml:space="preserve"> zmluvy</w:t>
      </w:r>
      <w:bookmarkEnd w:id="12"/>
    </w:p>
    <w:p w14:paraId="1F62412A" w14:textId="77777777" w:rsidR="005C33AB" w:rsidRPr="00E84155" w:rsidRDefault="005C33AB" w:rsidP="005C33AB">
      <w:pPr>
        <w:widowControl w:val="0"/>
        <w:numPr>
          <w:ilvl w:val="0"/>
          <w:numId w:val="14"/>
        </w:numPr>
        <w:tabs>
          <w:tab w:val="left" w:pos="430"/>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Zmluvné strany sa dohodli, že túto Kúpnu zmluvu je možné ukončiť:</w:t>
      </w:r>
    </w:p>
    <w:p w14:paraId="176AB8CF" w14:textId="77777777" w:rsidR="005C33AB" w:rsidRPr="00E84155" w:rsidRDefault="005C33AB" w:rsidP="005C33AB">
      <w:pPr>
        <w:widowControl w:val="0"/>
        <w:numPr>
          <w:ilvl w:val="0"/>
          <w:numId w:val="15"/>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písomnou dohodou zmluvných strán,</w:t>
      </w:r>
    </w:p>
    <w:p w14:paraId="74409ACA" w14:textId="77777777" w:rsidR="005C33AB" w:rsidRPr="00E84155" w:rsidRDefault="005C33AB" w:rsidP="005C33AB">
      <w:pPr>
        <w:widowControl w:val="0"/>
        <w:numPr>
          <w:ilvl w:val="0"/>
          <w:numId w:val="15"/>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písomným odstúpením od tejto Kúpnej zmluvy v prípade jej podstatného porušenia.</w:t>
      </w:r>
    </w:p>
    <w:p w14:paraId="6D7F1D0F" w14:textId="77777777" w:rsidR="005C33AB" w:rsidRDefault="005C33AB" w:rsidP="005C33AB">
      <w:pPr>
        <w:widowControl w:val="0"/>
        <w:numPr>
          <w:ilvl w:val="0"/>
          <w:numId w:val="14"/>
        </w:numPr>
        <w:tabs>
          <w:tab w:val="left" w:pos="430"/>
        </w:tabs>
        <w:overflowPunct/>
        <w:autoSpaceDE/>
        <w:autoSpaceDN/>
        <w:adjustRightInd/>
        <w:spacing w:line="271" w:lineRule="auto"/>
        <w:ind w:left="426" w:hanging="426"/>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Odstúpenie od tejto Kúpnej zmluvy sa uskutoční písomným oznámením odstupujúcej zmluvnej strany adresovaným druhej zmluvnej strane zároveň s uvedením dôvodu odstúpenia od tejto Kúpnej zmluvy a je účinné okamihom jeho doručenia. V prípade pochybností sa má za to, že je odstúpenie od tejto Kúpnej zmluvy doručené druhej zmluvnej strane tretí deň po jeho odoslaní. Doručuje sa zásadne na poslednú známu adresu zmluvnej strany.</w:t>
      </w:r>
    </w:p>
    <w:p w14:paraId="408AB505" w14:textId="77777777" w:rsidR="005C33AB" w:rsidRPr="00E84155" w:rsidRDefault="005C33AB" w:rsidP="005C33AB">
      <w:pPr>
        <w:widowControl w:val="0"/>
        <w:numPr>
          <w:ilvl w:val="0"/>
          <w:numId w:val="14"/>
        </w:numPr>
        <w:tabs>
          <w:tab w:val="left" w:pos="447"/>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Za podstatné porušenie tejto Kúpnej zmluvy sa považuje:</w:t>
      </w:r>
    </w:p>
    <w:p w14:paraId="244F624D" w14:textId="77777777" w:rsidR="005C33AB" w:rsidRPr="00E84155" w:rsidRDefault="005C33AB" w:rsidP="005C33AB">
      <w:pPr>
        <w:widowControl w:val="0"/>
        <w:numPr>
          <w:ilvl w:val="0"/>
          <w:numId w:val="1"/>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omeškanie Predávajúceho s</w:t>
      </w:r>
      <w:r>
        <w:rPr>
          <w:rFonts w:ascii="Arial Narrow" w:hAnsi="Arial Narrow" w:cs="Arial Narrow"/>
          <w:sz w:val="22"/>
          <w:szCs w:val="22"/>
          <w:lang w:eastAsia="en-US"/>
        </w:rPr>
        <w:t> </w:t>
      </w:r>
      <w:r w:rsidRPr="00E84155">
        <w:rPr>
          <w:rFonts w:ascii="Arial Narrow" w:hAnsi="Arial Narrow" w:cs="Arial Narrow"/>
          <w:sz w:val="22"/>
          <w:szCs w:val="22"/>
          <w:lang w:eastAsia="en-US"/>
        </w:rPr>
        <w:t>dodaním predmetu zmluvy oproti dohodnutému termínu dodania o viac ako štyri kalendárne (4) týždne bez uvedenia dôvodu, ktorý by omeškanie ospravedlňoval (vyššia moc),</w:t>
      </w:r>
    </w:p>
    <w:p w14:paraId="147AE384" w14:textId="77777777" w:rsidR="005C33AB" w:rsidRPr="00E84155" w:rsidRDefault="005C33AB" w:rsidP="005C33AB">
      <w:pPr>
        <w:widowControl w:val="0"/>
        <w:numPr>
          <w:ilvl w:val="0"/>
          <w:numId w:val="1"/>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ak kúpna cena bude fakturovaná v rozpore s podmienkami dohodnutými v tejto Kúpnej zmluve,</w:t>
      </w:r>
    </w:p>
    <w:p w14:paraId="4976F3A1" w14:textId="77777777" w:rsidR="005C33AB" w:rsidRPr="00E84155" w:rsidRDefault="005C33AB" w:rsidP="005C33AB">
      <w:pPr>
        <w:widowControl w:val="0"/>
        <w:numPr>
          <w:ilvl w:val="0"/>
          <w:numId w:val="1"/>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Predávajúci dodá Kupujúcemu predmet zmluvy takých parametrov, ktoré sú v rozpore s OPZ,</w:t>
      </w:r>
    </w:p>
    <w:p w14:paraId="736D3590" w14:textId="4528F821" w:rsidR="005C33AB" w:rsidRPr="00E84155" w:rsidRDefault="005C33AB" w:rsidP="005C33AB">
      <w:pPr>
        <w:widowControl w:val="0"/>
        <w:numPr>
          <w:ilvl w:val="0"/>
          <w:numId w:val="1"/>
        </w:numPr>
        <w:tabs>
          <w:tab w:val="left" w:pos="709"/>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Kupujúci je v omeškaní so zaplatením faktúry o viac ako 60 dní</w:t>
      </w:r>
      <w:r w:rsidR="005E2FEA">
        <w:rPr>
          <w:rFonts w:ascii="Arial Narrow" w:hAnsi="Arial Narrow" w:cs="Arial Narrow"/>
          <w:sz w:val="22"/>
          <w:szCs w:val="22"/>
          <w:lang w:eastAsia="en-US"/>
        </w:rPr>
        <w:t xml:space="preserve"> po lehote ich splatnosti</w:t>
      </w:r>
      <w:r w:rsidRPr="00E84155">
        <w:rPr>
          <w:rFonts w:ascii="Arial Narrow" w:hAnsi="Arial Narrow" w:cs="Arial Narrow"/>
          <w:sz w:val="22"/>
          <w:szCs w:val="22"/>
          <w:lang w:eastAsia="en-US"/>
        </w:rPr>
        <w:t>.</w:t>
      </w:r>
    </w:p>
    <w:p w14:paraId="3FACB97E" w14:textId="77777777" w:rsidR="005C33AB" w:rsidRPr="00E84155" w:rsidRDefault="005C33AB" w:rsidP="005C33AB">
      <w:pPr>
        <w:widowControl w:val="0"/>
        <w:numPr>
          <w:ilvl w:val="0"/>
          <w:numId w:val="1"/>
        </w:numPr>
        <w:tabs>
          <w:tab w:val="left" w:pos="709"/>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Predávajúci poruší povinnosti podľa čl. 6 bod 6.6. až 6.10. tejto Kúpnej zmluvy.</w:t>
      </w:r>
    </w:p>
    <w:p w14:paraId="6054EB11" w14:textId="168048AC" w:rsidR="005C33AB" w:rsidRPr="00E84155" w:rsidRDefault="005C33AB" w:rsidP="005C33AB">
      <w:pPr>
        <w:widowControl w:val="0"/>
        <w:numPr>
          <w:ilvl w:val="0"/>
          <w:numId w:val="14"/>
        </w:numPr>
        <w:tabs>
          <w:tab w:val="left" w:pos="447"/>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Kupujúci je oprávnený </w:t>
      </w:r>
      <w:r w:rsidR="005E2FEA">
        <w:rPr>
          <w:rFonts w:ascii="Arial Narrow" w:hAnsi="Arial Narrow" w:cs="Arial Narrow"/>
          <w:sz w:val="22"/>
          <w:szCs w:val="22"/>
          <w:lang w:eastAsia="en-US"/>
        </w:rPr>
        <w:t xml:space="preserve">písomne </w:t>
      </w:r>
      <w:r w:rsidRPr="00E84155">
        <w:rPr>
          <w:rFonts w:ascii="Arial Narrow" w:hAnsi="Arial Narrow" w:cs="Arial Narrow"/>
          <w:sz w:val="22"/>
          <w:szCs w:val="22"/>
          <w:lang w:eastAsia="en-US"/>
        </w:rPr>
        <w:t xml:space="preserve">odstúpiť od tejto Kúpnej zmluvy </w:t>
      </w:r>
      <w:r w:rsidR="005E2FEA">
        <w:rPr>
          <w:rFonts w:ascii="Arial Narrow" w:hAnsi="Arial Narrow" w:cs="Arial Narrow"/>
          <w:sz w:val="22"/>
          <w:szCs w:val="22"/>
          <w:lang w:eastAsia="en-US"/>
        </w:rPr>
        <w:t xml:space="preserve">aj </w:t>
      </w:r>
      <w:r w:rsidRPr="00E84155">
        <w:rPr>
          <w:rFonts w:ascii="Arial Narrow" w:hAnsi="Arial Narrow" w:cs="Arial Narrow"/>
          <w:sz w:val="22"/>
          <w:szCs w:val="22"/>
          <w:lang w:eastAsia="en-US"/>
        </w:rPr>
        <w:t>ak:</w:t>
      </w:r>
    </w:p>
    <w:p w14:paraId="34CAD247" w14:textId="77777777" w:rsidR="005C33AB" w:rsidRPr="00E84155" w:rsidRDefault="005C33AB" w:rsidP="005C33AB">
      <w:pPr>
        <w:widowControl w:val="0"/>
        <w:numPr>
          <w:ilvl w:val="0"/>
          <w:numId w:val="16"/>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v čase jej uzavretia existoval dôvod na vylúčenie Predávajúceho pre nesplnené podmienky podľa § 32 ods. 1 písm. a) zákona 343/2015 Z. z.,</w:t>
      </w:r>
    </w:p>
    <w:p w14:paraId="63F1C53B" w14:textId="77777777" w:rsidR="005C33AB" w:rsidRPr="00E84155" w:rsidRDefault="005C33AB" w:rsidP="005C33AB">
      <w:pPr>
        <w:widowControl w:val="0"/>
        <w:numPr>
          <w:ilvl w:val="0"/>
          <w:numId w:val="16"/>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táto nemala byť uzavretá s Predávajúcim v súvislosti so závažným porušením povinnosti vyplývajúcej z právne záväzného aktu Európskej únie, o ktorom rozhodol Súdny dvor Európskej únie v súlade so Zmluvou o fungovaní Európskej únie,</w:t>
      </w:r>
    </w:p>
    <w:p w14:paraId="4D2867A9" w14:textId="43695F85" w:rsidR="005C33AB" w:rsidRPr="00E84155" w:rsidRDefault="005C33AB" w:rsidP="005C33AB">
      <w:pPr>
        <w:widowControl w:val="0"/>
        <w:numPr>
          <w:ilvl w:val="0"/>
          <w:numId w:val="16"/>
        </w:numPr>
        <w:tabs>
          <w:tab w:val="left" w:pos="851"/>
        </w:tabs>
        <w:overflowPunct/>
        <w:autoSpaceDE/>
        <w:autoSpaceDN/>
        <w:adjustRightInd/>
        <w:spacing w:line="271" w:lineRule="auto"/>
        <w:ind w:left="851" w:hanging="28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predávajúci nebol v čase uzavretia Kúpnej zmluvy zapísaný v registri partnerov verejného sektora alebo ak bol vymazaný z registra partnerov verejného sektora</w:t>
      </w:r>
      <w:r w:rsidR="005E2FEA">
        <w:rPr>
          <w:rFonts w:ascii="Arial Narrow" w:hAnsi="Arial Narrow" w:cs="Arial Narrow"/>
          <w:sz w:val="22"/>
          <w:szCs w:val="22"/>
          <w:lang w:eastAsia="en-US"/>
        </w:rPr>
        <w:t xml:space="preserve"> podľa zákona č. 315/2016 Z. z</w:t>
      </w:r>
      <w:r w:rsidRPr="00E84155">
        <w:rPr>
          <w:rFonts w:ascii="Arial Narrow" w:hAnsi="Arial Narrow" w:cs="Arial Narrow"/>
          <w:sz w:val="22"/>
          <w:szCs w:val="22"/>
          <w:lang w:eastAsia="en-US"/>
        </w:rPr>
        <w:t>.</w:t>
      </w:r>
    </w:p>
    <w:p w14:paraId="221DA892" w14:textId="77777777" w:rsidR="005C33AB" w:rsidRDefault="005C33AB" w:rsidP="005C33AB">
      <w:pPr>
        <w:widowControl w:val="0"/>
        <w:numPr>
          <w:ilvl w:val="0"/>
          <w:numId w:val="14"/>
        </w:numPr>
        <w:tabs>
          <w:tab w:val="left" w:pos="447"/>
        </w:tabs>
        <w:overflowPunct/>
        <w:autoSpaceDE/>
        <w:autoSpaceDN/>
        <w:adjustRightInd/>
        <w:spacing w:line="271" w:lineRule="auto"/>
        <w:ind w:left="459" w:hanging="459"/>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Odstúpenie od tejto Kúpnej zmluvy má následky stanovené príslušnými ustanoveniami Obchodného zákonníka, pokiaľ sa zmluvné strany písomne nedohodnú inak.</w:t>
      </w:r>
    </w:p>
    <w:p w14:paraId="66D8AB46" w14:textId="77777777" w:rsidR="005C33AB" w:rsidRPr="00E84155" w:rsidRDefault="005C33AB" w:rsidP="005C33AB">
      <w:pPr>
        <w:widowControl w:val="0"/>
        <w:tabs>
          <w:tab w:val="left" w:pos="447"/>
        </w:tabs>
        <w:overflowPunct/>
        <w:autoSpaceDE/>
        <w:autoSpaceDN/>
        <w:adjustRightInd/>
        <w:spacing w:line="271" w:lineRule="auto"/>
        <w:ind w:left="459"/>
        <w:jc w:val="both"/>
        <w:textAlignment w:val="auto"/>
        <w:rPr>
          <w:rFonts w:ascii="Arial Narrow" w:hAnsi="Arial Narrow" w:cs="Arial Narrow"/>
          <w:sz w:val="22"/>
          <w:szCs w:val="22"/>
          <w:lang w:eastAsia="en-US"/>
        </w:rPr>
      </w:pPr>
    </w:p>
    <w:p w14:paraId="212F8C26" w14:textId="77777777" w:rsidR="005C33AB" w:rsidRPr="00E84155"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22"/>
          <w:szCs w:val="22"/>
          <w:lang w:eastAsia="en-US"/>
        </w:rPr>
      </w:pPr>
      <w:bookmarkStart w:id="13" w:name="bookmark17"/>
      <w:r w:rsidRPr="00E84155">
        <w:rPr>
          <w:rFonts w:ascii="Arial Narrow" w:hAnsi="Arial Narrow" w:cs="Arial Narrow"/>
          <w:b/>
          <w:bCs/>
          <w:sz w:val="22"/>
          <w:szCs w:val="22"/>
          <w:lang w:eastAsia="en-US"/>
        </w:rPr>
        <w:t>Článok 9</w:t>
      </w:r>
      <w:bookmarkEnd w:id="13"/>
    </w:p>
    <w:p w14:paraId="382060FA" w14:textId="77777777"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5"/>
          <w:szCs w:val="25"/>
          <w:lang w:eastAsia="en-US"/>
        </w:rPr>
      </w:pPr>
      <w:bookmarkStart w:id="14" w:name="bookmark18"/>
      <w:r w:rsidRPr="00E84155">
        <w:rPr>
          <w:rFonts w:ascii="Arial Narrow" w:hAnsi="Arial Narrow" w:cs="Arial Narrow"/>
          <w:b/>
          <w:bCs/>
          <w:sz w:val="25"/>
          <w:szCs w:val="25"/>
          <w:lang w:eastAsia="en-US"/>
        </w:rPr>
        <w:t>Ochrana a zabezpečenie dôverných informácií</w:t>
      </w:r>
      <w:bookmarkEnd w:id="14"/>
    </w:p>
    <w:p w14:paraId="4D35221F" w14:textId="4FC3D524" w:rsidR="005C33AB" w:rsidRDefault="005C33AB" w:rsidP="005C33AB">
      <w:pPr>
        <w:widowControl w:val="0"/>
        <w:numPr>
          <w:ilvl w:val="0"/>
          <w:numId w:val="17"/>
        </w:numPr>
        <w:tabs>
          <w:tab w:val="left" w:pos="447"/>
        </w:tabs>
        <w:overflowPunct/>
        <w:autoSpaceDE/>
        <w:autoSpaceDN/>
        <w:adjustRightInd/>
        <w:spacing w:line="271" w:lineRule="auto"/>
        <w:ind w:left="459" w:hanging="459"/>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sidR="005E2FEA">
        <w:rPr>
          <w:rFonts w:ascii="Arial Narrow" w:hAnsi="Arial Narrow" w:cs="Arial Narrow"/>
          <w:sz w:val="22"/>
          <w:szCs w:val="22"/>
          <w:lang w:eastAsia="en-US"/>
        </w:rPr>
        <w:t xml:space="preserve">osobám </w:t>
      </w:r>
      <w:r w:rsidRPr="00E84155">
        <w:rPr>
          <w:rFonts w:ascii="Arial Narrow" w:hAnsi="Arial Narrow" w:cs="Arial Narrow"/>
          <w:sz w:val="22"/>
          <w:szCs w:val="22"/>
          <w:lang w:eastAsia="en-US"/>
        </w:rPr>
        <w:t>bez predchádzajúceho písomného súhlasu druhej zmluvnej strany a ani ich využívať iným spôsobom, ako na naplnenie účelu tejto Kúpnej zmluvy.</w:t>
      </w:r>
      <w:r w:rsidR="005E2FEA">
        <w:rPr>
          <w:rFonts w:ascii="Arial Narrow" w:hAnsi="Arial Narrow" w:cs="Arial Narrow"/>
          <w:sz w:val="22"/>
          <w:szCs w:val="22"/>
          <w:lang w:eastAsia="en-US"/>
        </w:rPr>
        <w:t xml:space="preserve"> Tejto povinnosti nepodliehajú informácie, ktoré sú povinne zverejňované na základe osobitných všeobecne záväzných právnych predpisov platných na území SR, a to najmä zákona č. 211/2000 Z. z. o slobodnom prístupe k informáciám a o zmene a doplnení niektorých zákonov (zákon o slobode informácií) v znení neskorších predpisov. </w:t>
      </w:r>
    </w:p>
    <w:p w14:paraId="0A6AEE29" w14:textId="77777777" w:rsidR="005C33AB" w:rsidRPr="00215BE9" w:rsidRDefault="005C33AB" w:rsidP="005C33AB">
      <w:pPr>
        <w:widowControl w:val="0"/>
        <w:tabs>
          <w:tab w:val="left" w:pos="447"/>
        </w:tabs>
        <w:overflowPunct/>
        <w:autoSpaceDE/>
        <w:autoSpaceDN/>
        <w:adjustRightInd/>
        <w:spacing w:line="271" w:lineRule="auto"/>
        <w:ind w:left="459"/>
        <w:jc w:val="both"/>
        <w:textAlignment w:val="auto"/>
        <w:rPr>
          <w:rFonts w:ascii="Arial Narrow" w:hAnsi="Arial Narrow" w:cs="Arial Narrow"/>
          <w:sz w:val="22"/>
          <w:szCs w:val="22"/>
          <w:lang w:eastAsia="en-US"/>
        </w:rPr>
      </w:pPr>
    </w:p>
    <w:p w14:paraId="433F47C7" w14:textId="77777777" w:rsidR="005C33AB" w:rsidRPr="00E84155" w:rsidRDefault="005C33AB" w:rsidP="005C33AB">
      <w:pPr>
        <w:keepNext/>
        <w:keepLines/>
        <w:widowControl w:val="0"/>
        <w:overflowPunct/>
        <w:autoSpaceDE/>
        <w:autoSpaceDN/>
        <w:adjustRightInd/>
        <w:spacing w:line="271" w:lineRule="auto"/>
        <w:ind w:left="20"/>
        <w:jc w:val="center"/>
        <w:textAlignment w:val="auto"/>
        <w:outlineLvl w:val="2"/>
        <w:rPr>
          <w:rFonts w:ascii="Arial Narrow" w:hAnsi="Arial Narrow" w:cs="Arial Narrow"/>
          <w:b/>
          <w:bCs/>
          <w:sz w:val="22"/>
          <w:szCs w:val="22"/>
          <w:lang w:eastAsia="en-US"/>
        </w:rPr>
      </w:pPr>
      <w:bookmarkStart w:id="15" w:name="bookmark19"/>
      <w:r w:rsidRPr="00E84155">
        <w:rPr>
          <w:rFonts w:ascii="Arial Narrow" w:hAnsi="Arial Narrow" w:cs="Arial Narrow"/>
          <w:b/>
          <w:bCs/>
          <w:sz w:val="22"/>
          <w:szCs w:val="22"/>
          <w:lang w:eastAsia="en-US"/>
        </w:rPr>
        <w:t>Článok 10</w:t>
      </w:r>
      <w:bookmarkEnd w:id="15"/>
    </w:p>
    <w:p w14:paraId="6DB16F90" w14:textId="77777777" w:rsidR="005C33AB" w:rsidRPr="00E84155" w:rsidRDefault="005C33AB" w:rsidP="005C33AB">
      <w:pPr>
        <w:keepNext/>
        <w:keepLines/>
        <w:widowControl w:val="0"/>
        <w:overflowPunct/>
        <w:autoSpaceDE/>
        <w:autoSpaceDN/>
        <w:adjustRightInd/>
        <w:spacing w:line="271" w:lineRule="auto"/>
        <w:ind w:left="23"/>
        <w:jc w:val="center"/>
        <w:textAlignment w:val="auto"/>
        <w:outlineLvl w:val="2"/>
        <w:rPr>
          <w:rFonts w:ascii="Arial Narrow" w:hAnsi="Arial Narrow" w:cs="Arial Narrow"/>
          <w:b/>
          <w:bCs/>
          <w:sz w:val="26"/>
          <w:szCs w:val="26"/>
          <w:lang w:eastAsia="en-US"/>
        </w:rPr>
      </w:pPr>
      <w:bookmarkStart w:id="16" w:name="bookmark20"/>
      <w:r w:rsidRPr="00E84155">
        <w:rPr>
          <w:rFonts w:ascii="Arial Narrow" w:hAnsi="Arial Narrow" w:cs="Arial Narrow"/>
          <w:b/>
          <w:bCs/>
          <w:sz w:val="26"/>
          <w:szCs w:val="26"/>
          <w:lang w:eastAsia="en-US"/>
        </w:rPr>
        <w:t>Spoločné a záverečné ustanovenia</w:t>
      </w:r>
      <w:bookmarkEnd w:id="16"/>
    </w:p>
    <w:p w14:paraId="4B11D216" w14:textId="77777777"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Táto Kúpna zmluva nadobúda platnosť dňom jej podpisu oboma zmluvnými stranami a účinnosť dňom </w:t>
      </w:r>
      <w:r w:rsidRPr="00E84155">
        <w:rPr>
          <w:rFonts w:ascii="Arial Narrow" w:hAnsi="Arial Narrow" w:cs="Arial Narrow"/>
          <w:sz w:val="22"/>
          <w:szCs w:val="22"/>
          <w:lang w:eastAsia="en-US"/>
        </w:rPr>
        <w:lastRenderedPageBreak/>
        <w:t>nasledujúcim po dni jej zverejnenia v Centrálnom registri zmlúv vedenom Úradom vlády Slovenskej republiky.</w:t>
      </w:r>
    </w:p>
    <w:p w14:paraId="05B569B1" w14:textId="77777777"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Osoba splnomocnená zo strany Predávajúceho ku konaniu vo veciach tejto zmluvy je: (doplní uchádzač).</w:t>
      </w:r>
    </w:p>
    <w:p w14:paraId="1BA45AA8" w14:textId="77777777"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color w:val="000000"/>
          <w:sz w:val="22"/>
          <w:szCs w:val="22"/>
          <w:lang w:eastAsia="en-US"/>
        </w:rPr>
      </w:pPr>
      <w:r w:rsidRPr="00E84155">
        <w:rPr>
          <w:rFonts w:ascii="Arial Narrow" w:hAnsi="Arial Narrow" w:cs="Arial Narrow"/>
          <w:color w:val="000000"/>
          <w:sz w:val="22"/>
          <w:szCs w:val="22"/>
          <w:lang w:eastAsia="en-US"/>
        </w:rPr>
        <w:t xml:space="preserve">Osoby splnomocnené zo strany Kupujúceho ku konaniu vo veciach tejto zmluvy vo veci prevzatia predmetu zmluvy je: ............................................... </w:t>
      </w:r>
    </w:p>
    <w:p w14:paraId="0B36B115" w14:textId="6F6C1C98"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Túto Kúpnu zmluvu je možné meniť alebo dopĺňať len formou písomných </w:t>
      </w:r>
      <w:r w:rsidR="005E2FEA">
        <w:rPr>
          <w:rFonts w:ascii="Arial Narrow" w:hAnsi="Arial Narrow" w:cs="Arial Narrow"/>
          <w:sz w:val="22"/>
          <w:szCs w:val="22"/>
          <w:lang w:eastAsia="en-US"/>
        </w:rPr>
        <w:t xml:space="preserve">a </w:t>
      </w:r>
      <w:r w:rsidRPr="00E84155">
        <w:rPr>
          <w:rFonts w:ascii="Arial Narrow" w:hAnsi="Arial Narrow" w:cs="Arial Narrow"/>
          <w:sz w:val="22"/>
          <w:szCs w:val="22"/>
          <w:lang w:eastAsia="en-US"/>
        </w:rPr>
        <w:t>očíslovaných dodatkov, obojstranne odsúhlasených oboma zmluvnými stranami, ktoré sa po nadobudnutí účinnosti stanú neoddeliteľnou súčasťou tejto Kúpnej zmluvy.</w:t>
      </w:r>
    </w:p>
    <w:p w14:paraId="4C342222" w14:textId="77777777"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Táto Kúpna zmluva je vyhotovená v piatich (5) rovnopisoch s platnosťou originálu, z ktorých Kupujúci obdrží tri (3) vyhotovenia a Predávajúci dve (2) vyhotovenia.</w:t>
      </w:r>
    </w:p>
    <w:p w14:paraId="070E5257" w14:textId="77777777"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Práva a povinnosti zmluvných strán výslovne neupravené touto Kúpnou zmluvou sa riadia ustanoveniami Obchodného zákonníka a ostatných všeobecne záväzných právnych predpisov platných v Slovenskej republike. Prípadné spory, ktoré vzniknú zo z tejto Kúpnej zmluvy, sa budú zmluvné strany snažiť riešiť predovšetkým formou dohody, ktorá musí mať písomnú </w:t>
      </w:r>
      <w:r w:rsidRPr="00E84155">
        <w:rPr>
          <w:rFonts w:ascii="Arial Narrow" w:hAnsi="Arial Narrow" w:cs="Arial Narrow"/>
          <w:sz w:val="22"/>
          <w:szCs w:val="22"/>
          <w:lang w:val="cs-CZ" w:eastAsia="cs-CZ"/>
        </w:rPr>
        <w:t xml:space="preserve">formu </w:t>
      </w:r>
      <w:r w:rsidRPr="00E84155">
        <w:rPr>
          <w:rFonts w:ascii="Arial Narrow" w:hAnsi="Arial Narrow" w:cs="Arial Narrow"/>
          <w:sz w:val="22"/>
          <w:szCs w:val="22"/>
          <w:lang w:eastAsia="en-US"/>
        </w:rPr>
        <w:t xml:space="preserve">a v prípade, že sa zmluvné strany nedohodnú, budú sa riadiť slovenským právnym poriadkom a všetky </w:t>
      </w:r>
      <w:r w:rsidRPr="00E84155">
        <w:rPr>
          <w:rFonts w:ascii="Arial Narrow" w:hAnsi="Arial Narrow" w:cs="Arial Narrow"/>
          <w:sz w:val="22"/>
          <w:szCs w:val="22"/>
          <w:lang w:val="cs-CZ" w:eastAsia="cs-CZ"/>
        </w:rPr>
        <w:t xml:space="preserve">spory </w:t>
      </w:r>
      <w:r w:rsidRPr="00E84155">
        <w:rPr>
          <w:rFonts w:ascii="Arial Narrow" w:hAnsi="Arial Narrow" w:cs="Arial Narrow"/>
          <w:sz w:val="22"/>
          <w:szCs w:val="22"/>
          <w:lang w:eastAsia="en-US"/>
        </w:rPr>
        <w:t>z tejto Kúpnej zmluvy budú riešené príslušnými slovenskými súdmi.</w:t>
      </w:r>
    </w:p>
    <w:p w14:paraId="4B797ADE" w14:textId="39DD5344" w:rsidR="005C33AB" w:rsidRDefault="005C33AB" w:rsidP="005C33AB">
      <w:pPr>
        <w:widowControl w:val="0"/>
        <w:numPr>
          <w:ilvl w:val="0"/>
          <w:numId w:val="18"/>
        </w:numPr>
        <w:tabs>
          <w:tab w:val="left" w:pos="709"/>
        </w:tabs>
        <w:overflowPunct/>
        <w:autoSpaceDE/>
        <w:autoSpaceDN/>
        <w:adjustRightInd/>
        <w:spacing w:line="271" w:lineRule="auto"/>
        <w:ind w:left="567" w:hanging="567"/>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w:t>
      </w:r>
      <w:r w:rsidR="005E2FEA">
        <w:rPr>
          <w:rFonts w:ascii="Arial Narrow" w:hAnsi="Arial Narrow" w:cs="Arial Narrow"/>
          <w:sz w:val="22"/>
          <w:szCs w:val="22"/>
          <w:lang w:eastAsia="en-US"/>
        </w:rPr>
        <w:t xml:space="preserve">povinne </w:t>
      </w:r>
      <w:r w:rsidRPr="00E84155">
        <w:rPr>
          <w:rFonts w:ascii="Arial Narrow" w:hAnsi="Arial Narrow" w:cs="Arial Narrow"/>
          <w:sz w:val="22"/>
          <w:szCs w:val="22"/>
          <w:lang w:eastAsia="en-US"/>
        </w:rPr>
        <w:t>vyhotovia písomný dodatok k tejto Kúpnej zmluve.</w:t>
      </w:r>
    </w:p>
    <w:p w14:paraId="0E6B7762" w14:textId="77777777" w:rsidR="005C33AB" w:rsidRDefault="005C33AB" w:rsidP="005C33AB">
      <w:pPr>
        <w:widowControl w:val="0"/>
        <w:tabs>
          <w:tab w:val="left" w:pos="709"/>
        </w:tabs>
        <w:overflowPunct/>
        <w:autoSpaceDE/>
        <w:autoSpaceDN/>
        <w:adjustRightInd/>
        <w:spacing w:line="271" w:lineRule="auto"/>
        <w:jc w:val="both"/>
        <w:textAlignment w:val="auto"/>
        <w:rPr>
          <w:rFonts w:ascii="Arial Narrow" w:hAnsi="Arial Narrow" w:cs="Arial Narrow"/>
          <w:sz w:val="22"/>
          <w:szCs w:val="22"/>
          <w:lang w:eastAsia="en-US"/>
        </w:rPr>
      </w:pPr>
    </w:p>
    <w:p w14:paraId="4BCFB12F" w14:textId="77777777" w:rsidR="005C33AB" w:rsidRDefault="005C33AB" w:rsidP="005C33AB">
      <w:pPr>
        <w:widowControl w:val="0"/>
        <w:tabs>
          <w:tab w:val="left" w:pos="709"/>
        </w:tabs>
        <w:overflowPunct/>
        <w:autoSpaceDE/>
        <w:autoSpaceDN/>
        <w:adjustRightInd/>
        <w:spacing w:line="271" w:lineRule="auto"/>
        <w:jc w:val="both"/>
        <w:textAlignment w:val="auto"/>
        <w:rPr>
          <w:rFonts w:ascii="Arial Narrow" w:hAnsi="Arial Narrow" w:cs="Arial Narrow"/>
          <w:sz w:val="22"/>
          <w:szCs w:val="22"/>
          <w:lang w:eastAsia="en-US"/>
        </w:rPr>
      </w:pPr>
    </w:p>
    <w:p w14:paraId="79CD35F5" w14:textId="77777777" w:rsidR="005C33AB" w:rsidRDefault="005C33AB" w:rsidP="005C33AB">
      <w:pPr>
        <w:widowControl w:val="0"/>
        <w:tabs>
          <w:tab w:val="left" w:pos="709"/>
        </w:tabs>
        <w:overflowPunct/>
        <w:autoSpaceDE/>
        <w:autoSpaceDN/>
        <w:adjustRightInd/>
        <w:spacing w:line="271" w:lineRule="auto"/>
        <w:jc w:val="both"/>
        <w:textAlignment w:val="auto"/>
        <w:rPr>
          <w:rFonts w:ascii="Arial Narrow" w:hAnsi="Arial Narrow" w:cs="Arial Narrow"/>
          <w:sz w:val="22"/>
          <w:szCs w:val="22"/>
          <w:lang w:eastAsia="en-US"/>
        </w:rPr>
      </w:pPr>
    </w:p>
    <w:p w14:paraId="509BE8B2" w14:textId="77777777" w:rsidR="005C33AB" w:rsidRPr="00E84155" w:rsidRDefault="005C33AB" w:rsidP="005C33AB">
      <w:pPr>
        <w:widowControl w:val="0"/>
        <w:numPr>
          <w:ilvl w:val="0"/>
          <w:numId w:val="18"/>
        </w:numPr>
        <w:tabs>
          <w:tab w:val="left" w:pos="709"/>
        </w:tabs>
        <w:overflowPunct/>
        <w:autoSpaceDE/>
        <w:autoSpaceDN/>
        <w:adjustRightInd/>
        <w:spacing w:line="271" w:lineRule="auto"/>
        <w:ind w:left="567" w:hanging="567"/>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 xml:space="preserve">Zmluvné strany vyhlasujú, že sa s touto Kúpnou zmluvou oboznámili a s jej obsahom súhlasia, na znak čoho pripájajú </w:t>
      </w:r>
      <w:r w:rsidRPr="00E84155">
        <w:rPr>
          <w:rFonts w:ascii="Arial Narrow" w:hAnsi="Arial Narrow" w:cs="Arial Narrow"/>
          <w:sz w:val="22"/>
          <w:szCs w:val="22"/>
          <w:lang w:val="cs-CZ" w:eastAsia="cs-CZ"/>
        </w:rPr>
        <w:t xml:space="preserve">svoje </w:t>
      </w:r>
      <w:r w:rsidRPr="00E84155">
        <w:rPr>
          <w:rFonts w:ascii="Arial Narrow" w:hAnsi="Arial Narrow" w:cs="Arial Narrow"/>
          <w:sz w:val="22"/>
          <w:szCs w:val="22"/>
          <w:lang w:eastAsia="en-US"/>
        </w:rPr>
        <w:t>podpisy.</w:t>
      </w:r>
    </w:p>
    <w:p w14:paraId="083AD5B3" w14:textId="77777777" w:rsidR="005C33AB" w:rsidRPr="00E84155" w:rsidRDefault="005C33AB" w:rsidP="005C33AB">
      <w:pPr>
        <w:widowControl w:val="0"/>
        <w:numPr>
          <w:ilvl w:val="0"/>
          <w:numId w:val="18"/>
        </w:numPr>
        <w:tabs>
          <w:tab w:val="left" w:pos="567"/>
          <w:tab w:val="left" w:pos="812"/>
        </w:tabs>
        <w:overflowPunct/>
        <w:autoSpaceDE/>
        <w:autoSpaceDN/>
        <w:adjustRightInd/>
        <w:spacing w:line="271" w:lineRule="auto"/>
        <w:ind w:left="426" w:hanging="426"/>
        <w:textAlignment w:val="auto"/>
        <w:rPr>
          <w:rFonts w:ascii="Arial Narrow" w:hAnsi="Arial Narrow" w:cs="Arial Narrow"/>
          <w:sz w:val="22"/>
          <w:szCs w:val="22"/>
          <w:lang w:eastAsia="en-US"/>
        </w:rPr>
      </w:pPr>
      <w:r>
        <w:rPr>
          <w:rFonts w:ascii="Arial Narrow" w:hAnsi="Arial Narrow" w:cs="Arial Narrow"/>
          <w:sz w:val="22"/>
          <w:szCs w:val="22"/>
          <w:lang w:eastAsia="en-US"/>
        </w:rPr>
        <w:t xml:space="preserve">   </w:t>
      </w:r>
      <w:r w:rsidRPr="00E84155">
        <w:rPr>
          <w:rFonts w:ascii="Arial Narrow" w:hAnsi="Arial Narrow" w:cs="Arial Narrow"/>
          <w:sz w:val="22"/>
          <w:szCs w:val="22"/>
          <w:lang w:eastAsia="en-US"/>
        </w:rPr>
        <w:t>Práva a povinnosti z tejto Kúpnej zmluvy prechádzajú aj na právnych nástupcov Predávajúceho.</w:t>
      </w:r>
    </w:p>
    <w:p w14:paraId="5424F01E" w14:textId="77777777" w:rsidR="005C33AB" w:rsidRDefault="005C33AB" w:rsidP="005C33AB">
      <w:pPr>
        <w:widowControl w:val="0"/>
        <w:tabs>
          <w:tab w:val="left" w:pos="812"/>
        </w:tabs>
        <w:overflowPunct/>
        <w:autoSpaceDE/>
        <w:autoSpaceDN/>
        <w:adjustRightInd/>
        <w:spacing w:line="271" w:lineRule="auto"/>
        <w:textAlignment w:val="auto"/>
        <w:rPr>
          <w:rFonts w:ascii="Arial Narrow" w:hAnsi="Arial Narrow" w:cs="Arial Narrow"/>
          <w:sz w:val="22"/>
          <w:szCs w:val="22"/>
          <w:lang w:eastAsia="en-US"/>
        </w:rPr>
      </w:pPr>
    </w:p>
    <w:p w14:paraId="281CA2AA" w14:textId="77777777" w:rsidR="005C33AB" w:rsidRDefault="005C33AB" w:rsidP="005C33AB">
      <w:pPr>
        <w:widowControl w:val="0"/>
        <w:tabs>
          <w:tab w:val="left" w:pos="812"/>
        </w:tabs>
        <w:overflowPunct/>
        <w:autoSpaceDE/>
        <w:autoSpaceDN/>
        <w:adjustRightInd/>
        <w:spacing w:line="271" w:lineRule="auto"/>
        <w:textAlignment w:val="auto"/>
        <w:rPr>
          <w:rFonts w:ascii="Arial Narrow" w:hAnsi="Arial Narrow" w:cs="Arial Narrow"/>
          <w:sz w:val="22"/>
          <w:szCs w:val="22"/>
          <w:lang w:eastAsia="en-US"/>
        </w:rPr>
      </w:pPr>
    </w:p>
    <w:p w14:paraId="6D991F95" w14:textId="77777777" w:rsidR="005C33AB" w:rsidRPr="00E84155" w:rsidRDefault="005C33AB" w:rsidP="005C33AB">
      <w:pPr>
        <w:widowControl w:val="0"/>
        <w:tabs>
          <w:tab w:val="left" w:pos="812"/>
        </w:tabs>
        <w:overflowPunct/>
        <w:autoSpaceDE/>
        <w:autoSpaceDN/>
        <w:adjustRightInd/>
        <w:spacing w:line="271" w:lineRule="auto"/>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Neoddeliteľnou súčasťou tejto Kúpnej zmluvy je:</w:t>
      </w:r>
    </w:p>
    <w:p w14:paraId="265D9071" w14:textId="77777777" w:rsidR="005C33AB" w:rsidRPr="00E84155" w:rsidRDefault="005C33AB" w:rsidP="005C33AB">
      <w:pPr>
        <w:widowControl w:val="0"/>
        <w:tabs>
          <w:tab w:val="left" w:pos="812"/>
        </w:tabs>
        <w:overflowPunct/>
        <w:autoSpaceDE/>
        <w:autoSpaceDN/>
        <w:adjustRightInd/>
        <w:spacing w:line="271" w:lineRule="auto"/>
        <w:ind w:left="1134" w:hanging="1134"/>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Príloha č. 1 - Opis predmetu zákazky, technické požiadavky predmetu zákazky a ponuka Predávajúceho predložená do verejného obstarávania</w:t>
      </w:r>
    </w:p>
    <w:p w14:paraId="6E7AF585" w14:textId="77777777" w:rsidR="005C33AB" w:rsidRPr="00E84155" w:rsidRDefault="005C33AB" w:rsidP="005C33AB">
      <w:pPr>
        <w:widowControl w:val="0"/>
        <w:tabs>
          <w:tab w:val="left" w:pos="812"/>
        </w:tabs>
        <w:overflowPunct/>
        <w:autoSpaceDE/>
        <w:autoSpaceDN/>
        <w:adjustRightInd/>
        <w:spacing w:line="271" w:lineRule="auto"/>
        <w:jc w:val="both"/>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Príloha č. 2 -  Štruktúrovaný rozpočet ceny Kúpnej zmluvy</w:t>
      </w:r>
    </w:p>
    <w:p w14:paraId="7E29F18A" w14:textId="77777777" w:rsidR="005C33AB" w:rsidRPr="00E84155" w:rsidRDefault="005C33AB" w:rsidP="005C33AB">
      <w:pPr>
        <w:widowControl w:val="0"/>
        <w:tabs>
          <w:tab w:val="left" w:pos="968"/>
        </w:tabs>
        <w:overflowPunct/>
        <w:autoSpaceDE/>
        <w:autoSpaceDN/>
        <w:adjustRightInd/>
        <w:spacing w:line="271" w:lineRule="auto"/>
        <w:textAlignment w:val="auto"/>
        <w:rPr>
          <w:rFonts w:ascii="Arial Narrow" w:hAnsi="Arial Narrow" w:cs="Arial Narrow"/>
          <w:sz w:val="22"/>
          <w:szCs w:val="22"/>
          <w:lang w:eastAsia="en-US"/>
        </w:rPr>
      </w:pPr>
      <w:r w:rsidRPr="00E84155">
        <w:rPr>
          <w:rFonts w:ascii="Arial Narrow" w:hAnsi="Arial Narrow" w:cs="Arial Narrow"/>
          <w:sz w:val="22"/>
          <w:szCs w:val="22"/>
          <w:lang w:eastAsia="en-US"/>
        </w:rPr>
        <w:t>Príloha č. 3 -  Zoznam subdodávateľov.</w:t>
      </w:r>
    </w:p>
    <w:p w14:paraId="2A242FA6" w14:textId="77777777" w:rsidR="005C33AB" w:rsidRDefault="005C33AB" w:rsidP="005C33AB">
      <w:pPr>
        <w:overflowPunct/>
        <w:spacing w:line="271" w:lineRule="auto"/>
        <w:jc w:val="both"/>
        <w:textAlignment w:val="auto"/>
        <w:rPr>
          <w:rFonts w:ascii="Arial Narrow" w:eastAsia="Calibri" w:hAnsi="Arial Narrow" w:cs="Arial"/>
          <w:color w:val="000000"/>
          <w:sz w:val="22"/>
          <w:szCs w:val="22"/>
          <w:lang w:eastAsia="en-US"/>
        </w:rPr>
      </w:pPr>
    </w:p>
    <w:p w14:paraId="4944B82A" w14:textId="77777777" w:rsidR="005C33AB" w:rsidRDefault="005C33AB" w:rsidP="005C33AB">
      <w:pPr>
        <w:overflowPunct/>
        <w:spacing w:line="271" w:lineRule="auto"/>
        <w:jc w:val="both"/>
        <w:textAlignment w:val="auto"/>
        <w:rPr>
          <w:rFonts w:ascii="Arial Narrow" w:eastAsia="Calibri" w:hAnsi="Arial Narrow" w:cs="Arial"/>
          <w:color w:val="000000"/>
          <w:sz w:val="22"/>
          <w:szCs w:val="22"/>
          <w:lang w:eastAsia="en-US"/>
        </w:rPr>
      </w:pPr>
    </w:p>
    <w:p w14:paraId="6C59FA52" w14:textId="77777777" w:rsidR="005C33AB" w:rsidRPr="00E84155" w:rsidRDefault="005C33AB" w:rsidP="005C33AB">
      <w:pPr>
        <w:overflowPunct/>
        <w:spacing w:line="271" w:lineRule="auto"/>
        <w:jc w:val="both"/>
        <w:textAlignment w:val="auto"/>
        <w:rPr>
          <w:rFonts w:ascii="Arial Narrow" w:eastAsia="Calibri" w:hAnsi="Arial Narrow" w:cs="Arial"/>
          <w:color w:val="000000"/>
          <w:sz w:val="22"/>
          <w:szCs w:val="22"/>
          <w:lang w:eastAsia="en-US"/>
        </w:rPr>
      </w:pPr>
    </w:p>
    <w:p w14:paraId="52E51E8A" w14:textId="77777777" w:rsidR="005C33AB" w:rsidRPr="00E84155" w:rsidRDefault="005C33AB" w:rsidP="005C33AB">
      <w:pPr>
        <w:overflowPunct/>
        <w:spacing w:line="271" w:lineRule="auto"/>
        <w:jc w:val="both"/>
        <w:textAlignment w:val="auto"/>
        <w:rPr>
          <w:rFonts w:ascii="Arial Narrow" w:eastAsia="Calibri" w:hAnsi="Arial Narrow" w:cs="Arial"/>
          <w:color w:val="000000"/>
          <w:sz w:val="22"/>
          <w:szCs w:val="22"/>
          <w:lang w:eastAsia="en-US"/>
        </w:rPr>
      </w:pPr>
      <w:r w:rsidRPr="00E84155">
        <w:rPr>
          <w:rFonts w:ascii="Arial Narrow" w:eastAsia="Calibri" w:hAnsi="Arial Narrow" w:cs="Arial"/>
          <w:color w:val="000000"/>
          <w:sz w:val="22"/>
          <w:szCs w:val="22"/>
          <w:lang w:eastAsia="en-US"/>
        </w:rPr>
        <w:t xml:space="preserve">  V Bratislave dňa ...........................                                    </w:t>
      </w:r>
      <w:r w:rsidRPr="00E84155">
        <w:rPr>
          <w:rFonts w:ascii="Arial Narrow" w:eastAsia="Calibri" w:hAnsi="Arial Narrow" w:cs="Arial"/>
          <w:color w:val="000000"/>
          <w:sz w:val="22"/>
          <w:szCs w:val="22"/>
          <w:lang w:eastAsia="en-US"/>
        </w:rPr>
        <w:tab/>
        <w:t xml:space="preserve">  V Bratislave dňa ......................... </w:t>
      </w:r>
    </w:p>
    <w:p w14:paraId="3AD16CA0" w14:textId="77777777" w:rsidR="005C33AB" w:rsidRDefault="005C33AB" w:rsidP="005C33AB">
      <w:pPr>
        <w:overflowPunct/>
        <w:autoSpaceDE/>
        <w:autoSpaceDN/>
        <w:adjustRightInd/>
        <w:spacing w:line="271" w:lineRule="auto"/>
        <w:textAlignment w:val="auto"/>
        <w:rPr>
          <w:rFonts w:ascii="Arial Narrow" w:hAnsi="Arial Narrow"/>
          <w:sz w:val="22"/>
          <w:szCs w:val="22"/>
        </w:rPr>
      </w:pPr>
    </w:p>
    <w:p w14:paraId="0F40FD76" w14:textId="77777777" w:rsidR="005C33AB" w:rsidRPr="00E84155" w:rsidRDefault="005C33AB" w:rsidP="005C33AB">
      <w:pPr>
        <w:overflowPunct/>
        <w:autoSpaceDE/>
        <w:autoSpaceDN/>
        <w:adjustRightInd/>
        <w:spacing w:line="271" w:lineRule="auto"/>
        <w:textAlignment w:val="auto"/>
        <w:rPr>
          <w:rFonts w:ascii="Arial Narrow" w:hAnsi="Arial Narrow"/>
          <w:sz w:val="22"/>
          <w:szCs w:val="22"/>
        </w:rPr>
      </w:pPr>
      <w:r w:rsidRPr="00E84155">
        <w:rPr>
          <w:rFonts w:ascii="Arial Narrow" w:hAnsi="Arial Narrow"/>
          <w:sz w:val="22"/>
          <w:szCs w:val="22"/>
        </w:rPr>
        <w:t xml:space="preserve"> </w:t>
      </w:r>
    </w:p>
    <w:p w14:paraId="4B484858" w14:textId="77777777" w:rsidR="005C33AB" w:rsidRPr="00E84155" w:rsidRDefault="005C33AB" w:rsidP="005C33AB">
      <w:pPr>
        <w:overflowPunct/>
        <w:autoSpaceDE/>
        <w:autoSpaceDN/>
        <w:adjustRightInd/>
        <w:spacing w:line="271" w:lineRule="auto"/>
        <w:textAlignment w:val="auto"/>
        <w:rPr>
          <w:rFonts w:ascii="Arial Narrow" w:hAnsi="Arial Narrow"/>
          <w:sz w:val="22"/>
          <w:szCs w:val="22"/>
        </w:rPr>
      </w:pPr>
      <w:r w:rsidRPr="00E84155">
        <w:rPr>
          <w:rFonts w:ascii="Arial Narrow" w:hAnsi="Arial Narrow"/>
          <w:sz w:val="22"/>
          <w:szCs w:val="22"/>
        </w:rPr>
        <w:t xml:space="preserve">  Za predávajúceho</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 xml:space="preserve">  Za kupujúceho</w:t>
      </w:r>
    </w:p>
    <w:p w14:paraId="2F0C45D1" w14:textId="77777777" w:rsidR="005C33AB" w:rsidRDefault="005C33AB" w:rsidP="005C33AB">
      <w:pPr>
        <w:overflowPunct/>
        <w:autoSpaceDE/>
        <w:autoSpaceDN/>
        <w:adjustRightInd/>
        <w:spacing w:line="271" w:lineRule="auto"/>
        <w:textAlignment w:val="auto"/>
        <w:rPr>
          <w:rFonts w:ascii="Arial Narrow" w:hAnsi="Arial Narrow"/>
          <w:sz w:val="22"/>
          <w:szCs w:val="22"/>
        </w:rPr>
      </w:pPr>
    </w:p>
    <w:p w14:paraId="04DF2158" w14:textId="77777777" w:rsidR="005C33AB" w:rsidRDefault="005C33AB" w:rsidP="005C33AB">
      <w:pPr>
        <w:overflowPunct/>
        <w:autoSpaceDE/>
        <w:autoSpaceDN/>
        <w:adjustRightInd/>
        <w:spacing w:line="271" w:lineRule="auto"/>
        <w:textAlignment w:val="auto"/>
        <w:rPr>
          <w:rFonts w:ascii="Arial Narrow" w:hAnsi="Arial Narrow"/>
          <w:sz w:val="22"/>
          <w:szCs w:val="22"/>
        </w:rPr>
      </w:pPr>
    </w:p>
    <w:p w14:paraId="7F0EEC34" w14:textId="77777777" w:rsidR="005C33AB" w:rsidRDefault="005C33AB" w:rsidP="005C33AB">
      <w:pPr>
        <w:overflowPunct/>
        <w:autoSpaceDE/>
        <w:autoSpaceDN/>
        <w:adjustRightInd/>
        <w:spacing w:line="271" w:lineRule="auto"/>
        <w:textAlignment w:val="auto"/>
        <w:rPr>
          <w:rFonts w:ascii="Arial Narrow" w:hAnsi="Arial Narrow"/>
          <w:sz w:val="22"/>
          <w:szCs w:val="22"/>
        </w:rPr>
      </w:pPr>
    </w:p>
    <w:p w14:paraId="7A8892C7" w14:textId="77777777" w:rsidR="005C33AB" w:rsidRPr="00E84155" w:rsidRDefault="005C33AB" w:rsidP="005C33AB">
      <w:pPr>
        <w:overflowPunct/>
        <w:autoSpaceDE/>
        <w:autoSpaceDN/>
        <w:adjustRightInd/>
        <w:spacing w:line="271" w:lineRule="auto"/>
        <w:textAlignment w:val="auto"/>
        <w:rPr>
          <w:rFonts w:ascii="Arial Narrow" w:hAnsi="Arial Narrow"/>
          <w:sz w:val="22"/>
          <w:szCs w:val="22"/>
        </w:rPr>
      </w:pPr>
    </w:p>
    <w:p w14:paraId="6473E14A" w14:textId="77777777" w:rsidR="005C33AB" w:rsidRPr="00E84155" w:rsidRDefault="005C33AB" w:rsidP="005C33AB">
      <w:pPr>
        <w:overflowPunct/>
        <w:autoSpaceDE/>
        <w:autoSpaceDN/>
        <w:adjustRightInd/>
        <w:spacing w:line="271" w:lineRule="auto"/>
        <w:textAlignment w:val="auto"/>
        <w:rPr>
          <w:rFonts w:ascii="Arial Narrow" w:hAnsi="Arial Narrow"/>
          <w:sz w:val="22"/>
          <w:szCs w:val="22"/>
        </w:rPr>
      </w:pPr>
    </w:p>
    <w:p w14:paraId="4C96BD9B" w14:textId="77777777" w:rsidR="005C33AB" w:rsidRPr="00E84155" w:rsidRDefault="005C33AB" w:rsidP="005C33AB">
      <w:pPr>
        <w:overflowPunct/>
        <w:autoSpaceDE/>
        <w:autoSpaceDN/>
        <w:adjustRightInd/>
        <w:spacing w:line="271" w:lineRule="auto"/>
        <w:textAlignment w:val="auto"/>
        <w:rPr>
          <w:rFonts w:ascii="Arial Narrow" w:hAnsi="Arial Narrow"/>
          <w:sz w:val="22"/>
          <w:szCs w:val="22"/>
        </w:rPr>
      </w:pPr>
      <w:r w:rsidRPr="00E84155">
        <w:rPr>
          <w:rFonts w:ascii="Arial Narrow" w:hAnsi="Arial Narrow"/>
          <w:b/>
          <w:sz w:val="22"/>
          <w:szCs w:val="22"/>
        </w:rPr>
        <w:t xml:space="preserve">   </w:t>
      </w:r>
      <w:r w:rsidRPr="00E84155">
        <w:rPr>
          <w:rFonts w:ascii="Arial Narrow" w:hAnsi="Arial Narrow"/>
          <w:sz w:val="22"/>
          <w:szCs w:val="22"/>
        </w:rPr>
        <w:t>-––––––––––––––––––––</w:t>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r>
      <w:r w:rsidRPr="00E84155">
        <w:rPr>
          <w:rFonts w:ascii="Arial Narrow" w:hAnsi="Arial Narrow"/>
          <w:sz w:val="22"/>
          <w:szCs w:val="22"/>
        </w:rPr>
        <w:tab/>
        <w:t xml:space="preserve">    –––––––––––––––––––––</w:t>
      </w:r>
    </w:p>
    <w:p w14:paraId="4DF4C876" w14:textId="77777777" w:rsidR="005C33AB" w:rsidRDefault="005C33AB" w:rsidP="005C33AB">
      <w:pPr>
        <w:overflowPunct/>
        <w:autoSpaceDE/>
        <w:autoSpaceDN/>
        <w:adjustRightInd/>
        <w:ind w:left="6120"/>
        <w:textAlignment w:val="auto"/>
        <w:rPr>
          <w:rFonts w:ascii="Arial Narrow" w:hAnsi="Arial Narrow" w:cs="Arial"/>
          <w:sz w:val="22"/>
          <w:szCs w:val="22"/>
          <w:lang w:eastAsia="cs-CZ"/>
        </w:rPr>
      </w:pPr>
    </w:p>
    <w:p w14:paraId="42BB38F3" w14:textId="77777777" w:rsidR="005C33AB" w:rsidRDefault="005C33AB" w:rsidP="005C33AB">
      <w:pPr>
        <w:overflowPunct/>
        <w:autoSpaceDE/>
        <w:autoSpaceDN/>
        <w:adjustRightInd/>
        <w:ind w:left="6120"/>
        <w:textAlignment w:val="auto"/>
        <w:rPr>
          <w:rFonts w:ascii="Arial Narrow" w:hAnsi="Arial Narrow" w:cs="Arial"/>
          <w:sz w:val="22"/>
          <w:szCs w:val="22"/>
          <w:lang w:eastAsia="cs-CZ"/>
        </w:rPr>
      </w:pPr>
    </w:p>
    <w:p w14:paraId="23849334" w14:textId="77777777" w:rsidR="005C33AB" w:rsidRDefault="005C33AB" w:rsidP="005C33AB">
      <w:pPr>
        <w:overflowPunct/>
        <w:autoSpaceDE/>
        <w:autoSpaceDN/>
        <w:adjustRightInd/>
        <w:ind w:left="6120"/>
        <w:textAlignment w:val="auto"/>
        <w:rPr>
          <w:rFonts w:ascii="Arial Narrow" w:hAnsi="Arial Narrow" w:cs="Arial"/>
          <w:sz w:val="22"/>
          <w:szCs w:val="22"/>
          <w:lang w:eastAsia="cs-CZ"/>
        </w:rPr>
      </w:pPr>
    </w:p>
    <w:p w14:paraId="300FEBF6" w14:textId="77777777" w:rsidR="005C33AB" w:rsidRDefault="005C33AB" w:rsidP="005C33AB">
      <w:pPr>
        <w:overflowPunct/>
        <w:autoSpaceDE/>
        <w:autoSpaceDN/>
        <w:adjustRightInd/>
        <w:ind w:left="6120"/>
        <w:textAlignment w:val="auto"/>
        <w:rPr>
          <w:rFonts w:ascii="Arial Narrow" w:hAnsi="Arial Narrow" w:cs="Arial"/>
          <w:sz w:val="22"/>
          <w:szCs w:val="22"/>
          <w:lang w:eastAsia="cs-CZ"/>
        </w:rPr>
      </w:pPr>
    </w:p>
    <w:p w14:paraId="6DDC0D70" w14:textId="77777777" w:rsidR="005C33AB" w:rsidRDefault="005C33AB" w:rsidP="005C33AB">
      <w:pPr>
        <w:overflowPunct/>
        <w:autoSpaceDE/>
        <w:autoSpaceDN/>
        <w:adjustRightInd/>
        <w:ind w:left="6120"/>
        <w:textAlignment w:val="auto"/>
        <w:rPr>
          <w:rFonts w:ascii="Arial Narrow" w:hAnsi="Arial Narrow" w:cs="Arial"/>
          <w:sz w:val="22"/>
          <w:szCs w:val="22"/>
          <w:lang w:eastAsia="cs-CZ"/>
        </w:rPr>
      </w:pPr>
    </w:p>
    <w:p w14:paraId="2DFC700F" w14:textId="77777777" w:rsidR="005C33AB" w:rsidRDefault="005C33AB" w:rsidP="005C33AB">
      <w:pPr>
        <w:overflowPunct/>
        <w:autoSpaceDE/>
        <w:autoSpaceDN/>
        <w:adjustRightInd/>
        <w:ind w:left="6120"/>
        <w:textAlignment w:val="auto"/>
        <w:rPr>
          <w:rFonts w:ascii="Arial Narrow" w:hAnsi="Arial Narrow" w:cs="Arial"/>
          <w:sz w:val="22"/>
          <w:szCs w:val="22"/>
          <w:lang w:eastAsia="cs-CZ"/>
        </w:rPr>
      </w:pPr>
    </w:p>
    <w:p w14:paraId="0C11C6A3" w14:textId="77777777" w:rsidR="005C33AB" w:rsidRDefault="005C33AB" w:rsidP="005C33AB">
      <w:pPr>
        <w:widowControl w:val="0"/>
        <w:jc w:val="both"/>
        <w:rPr>
          <w:rFonts w:ascii="Arial Narrow" w:hAnsi="Arial Narrow" w:cs="Arial"/>
          <w:sz w:val="22"/>
        </w:rPr>
      </w:pPr>
      <w:r w:rsidRPr="007846C4">
        <w:rPr>
          <w:rFonts w:ascii="Arial Narrow" w:hAnsi="Arial Narrow"/>
          <w:sz w:val="22"/>
        </w:rPr>
        <w:t xml:space="preserve">Príloha č. </w:t>
      </w:r>
      <w:r>
        <w:rPr>
          <w:rFonts w:ascii="Arial Narrow" w:hAnsi="Arial Narrow"/>
          <w:sz w:val="22"/>
        </w:rPr>
        <w:t>3</w:t>
      </w:r>
      <w:r w:rsidRPr="007846C4">
        <w:rPr>
          <w:rFonts w:ascii="Arial Narrow" w:hAnsi="Arial Narrow"/>
          <w:sz w:val="22"/>
        </w:rPr>
        <w:t xml:space="preserve"> - Informácie o subdodávateľoch</w:t>
      </w:r>
    </w:p>
    <w:p w14:paraId="20FE215A" w14:textId="77777777" w:rsidR="005C33AB" w:rsidRDefault="005C33AB" w:rsidP="005C33AB">
      <w:pPr>
        <w:widowControl w:val="0"/>
        <w:jc w:val="both"/>
        <w:rPr>
          <w:rFonts w:ascii="Arial Narrow" w:hAnsi="Arial Narrow" w:cs="Arial"/>
          <w:sz w:val="22"/>
        </w:rPr>
      </w:pPr>
    </w:p>
    <w:p w14:paraId="50522DC5" w14:textId="77777777" w:rsidR="005C33AB" w:rsidRDefault="005C33AB" w:rsidP="005C33AB">
      <w:pPr>
        <w:jc w:val="center"/>
        <w:rPr>
          <w:rFonts w:ascii="Arial Narrow" w:hAnsi="Arial Narrow"/>
          <w:b/>
          <w:sz w:val="22"/>
        </w:rPr>
      </w:pPr>
    </w:p>
    <w:p w14:paraId="7BB2C19E" w14:textId="77777777" w:rsidR="005C33AB" w:rsidRPr="002B1CF8" w:rsidRDefault="005C33AB" w:rsidP="005C33AB">
      <w:pPr>
        <w:jc w:val="center"/>
        <w:rPr>
          <w:rFonts w:ascii="Arial Narrow" w:hAnsi="Arial Narrow"/>
          <w:b/>
          <w:sz w:val="22"/>
        </w:rPr>
      </w:pPr>
      <w:r w:rsidRPr="002B1CF8">
        <w:rPr>
          <w:rFonts w:ascii="Arial Narrow" w:hAnsi="Arial Narrow"/>
          <w:b/>
          <w:sz w:val="22"/>
        </w:rPr>
        <w:t>„VZOR“</w:t>
      </w:r>
    </w:p>
    <w:p w14:paraId="13BACF8D" w14:textId="468A901D" w:rsidR="005C33AB" w:rsidRPr="00BC7C82" w:rsidRDefault="005C33AB" w:rsidP="005C33AB">
      <w:pPr>
        <w:jc w:val="center"/>
        <w:rPr>
          <w:rFonts w:ascii="Arial Narrow" w:hAnsi="Arial Narrow"/>
          <w:b/>
          <w:sz w:val="22"/>
        </w:rPr>
      </w:pPr>
      <w:r w:rsidRPr="0087533C">
        <w:rPr>
          <w:rFonts w:ascii="Arial Narrow" w:hAnsi="Arial Narrow"/>
          <w:b/>
          <w:sz w:val="22"/>
          <w:lang w:val="x-none"/>
        </w:rPr>
        <w:t>Informácie o</w:t>
      </w:r>
      <w:r>
        <w:rPr>
          <w:rFonts w:ascii="Arial Narrow" w:hAnsi="Arial Narrow"/>
          <w:b/>
          <w:sz w:val="22"/>
          <w:lang w:val="x-none"/>
        </w:rPr>
        <w:t> </w:t>
      </w:r>
      <w:r w:rsidRPr="0087533C">
        <w:rPr>
          <w:rFonts w:ascii="Arial Narrow" w:hAnsi="Arial Narrow"/>
          <w:b/>
          <w:sz w:val="22"/>
          <w:lang w:val="x-none"/>
        </w:rPr>
        <w:t>subdodávateľoch</w:t>
      </w:r>
      <w:r>
        <w:rPr>
          <w:rFonts w:ascii="Arial Narrow" w:hAnsi="Arial Narrow"/>
          <w:b/>
          <w:sz w:val="22"/>
        </w:rPr>
        <w:t xml:space="preserve"> na  predmet zákazky „</w:t>
      </w:r>
      <w:r w:rsidRPr="005C33AB">
        <w:rPr>
          <w:rFonts w:ascii="Arial Narrow" w:hAnsi="Arial Narrow"/>
          <w:b/>
          <w:sz w:val="22"/>
        </w:rPr>
        <w:t>Evakuačný vertikálny špirálový rukáv</w:t>
      </w:r>
      <w:r w:rsidRPr="00BC7C82">
        <w:rPr>
          <w:rFonts w:ascii="Arial Narrow" w:hAnsi="Arial Narrow"/>
          <w:b/>
          <w:sz w:val="22"/>
        </w:rPr>
        <w:t xml:space="preserve">“ </w:t>
      </w:r>
    </w:p>
    <w:p w14:paraId="00B8FF29" w14:textId="77777777" w:rsidR="005C33AB" w:rsidRPr="0087533C" w:rsidRDefault="005C33AB" w:rsidP="005C33AB">
      <w:pPr>
        <w:jc w:val="center"/>
        <w:rPr>
          <w:rFonts w:ascii="Arial Narrow" w:hAnsi="Arial Narrow"/>
          <w:b/>
          <w:sz w:val="22"/>
        </w:rPr>
      </w:pPr>
    </w:p>
    <w:p w14:paraId="54217E71"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obchodné meno:</w:t>
      </w:r>
      <w:r w:rsidRPr="0087533C">
        <w:rPr>
          <w:rFonts w:ascii="Arial Narrow" w:hAnsi="Arial Narrow"/>
          <w:sz w:val="22"/>
          <w:lang w:val="x-none"/>
        </w:rPr>
        <w:tab/>
        <w:t>................................................................................................................</w:t>
      </w:r>
    </w:p>
    <w:p w14:paraId="23FC97E2"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sídlo:</w:t>
      </w:r>
      <w:r w:rsidRPr="0087533C">
        <w:rPr>
          <w:rFonts w:ascii="Arial Narrow" w:hAnsi="Arial Narrow"/>
          <w:sz w:val="22"/>
          <w:lang w:val="x-none"/>
        </w:rPr>
        <w:tab/>
        <w:t>................................................................................................................</w:t>
      </w:r>
    </w:p>
    <w:p w14:paraId="2C5B8E72"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v zastúpení (meno, priezvisko, titul, funkcia):...........................................................................................</w:t>
      </w:r>
    </w:p>
    <w:p w14:paraId="4F7480FB"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IČO:</w:t>
      </w:r>
      <w:r w:rsidRPr="0087533C">
        <w:rPr>
          <w:rFonts w:ascii="Arial Narrow" w:hAnsi="Arial Narrow"/>
          <w:sz w:val="22"/>
          <w:lang w:val="x-none"/>
        </w:rPr>
        <w:tab/>
        <w:t>................................................................................................................</w:t>
      </w:r>
    </w:p>
    <w:p w14:paraId="438507A8"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 xml:space="preserve"> (ďalej len „</w:t>
      </w:r>
      <w:r>
        <w:rPr>
          <w:rFonts w:ascii="Arial Narrow" w:hAnsi="Arial Narrow"/>
          <w:b/>
          <w:sz w:val="22"/>
        </w:rPr>
        <w:t>Predávajúci</w:t>
      </w:r>
      <w:r w:rsidRPr="0087533C">
        <w:rPr>
          <w:rFonts w:ascii="Arial Narrow" w:hAnsi="Arial Narrow"/>
          <w:sz w:val="22"/>
          <w:lang w:val="x-none"/>
        </w:rPr>
        <w:t>“)</w:t>
      </w:r>
    </w:p>
    <w:p w14:paraId="61839624" w14:textId="77777777" w:rsidR="005C33AB" w:rsidRPr="0087533C" w:rsidRDefault="005C33AB" w:rsidP="005C33AB">
      <w:pPr>
        <w:rPr>
          <w:rFonts w:ascii="Arial Narrow" w:hAnsi="Arial Narrow"/>
          <w:sz w:val="22"/>
        </w:rPr>
      </w:pPr>
    </w:p>
    <w:p w14:paraId="1023C251" w14:textId="737D039B" w:rsidR="005C33AB" w:rsidRPr="0087533C" w:rsidRDefault="005C33AB" w:rsidP="005C33AB">
      <w:pPr>
        <w:pStyle w:val="Odsekzoznamu"/>
        <w:tabs>
          <w:tab w:val="left" w:pos="567"/>
        </w:tabs>
        <w:spacing w:after="60"/>
        <w:ind w:left="0"/>
        <w:jc w:val="both"/>
        <w:rPr>
          <w:rFonts w:ascii="Arial Narrow" w:hAnsi="Arial Narrow"/>
          <w:sz w:val="22"/>
        </w:rPr>
      </w:pPr>
      <w:r>
        <w:rPr>
          <w:rFonts w:ascii="Arial Narrow" w:hAnsi="Arial Narrow"/>
          <w:sz w:val="22"/>
        </w:rPr>
        <w:t>Predávajúci</w:t>
      </w:r>
      <w:r w:rsidRPr="0087533C">
        <w:rPr>
          <w:rFonts w:ascii="Arial Narrow" w:hAnsi="Arial Narrow"/>
          <w:sz w:val="22"/>
        </w:rPr>
        <w:t xml:space="preserve"> v </w:t>
      </w:r>
      <w:r w:rsidRPr="00B4799A">
        <w:rPr>
          <w:rFonts w:ascii="Arial Narrow" w:hAnsi="Arial Narrow"/>
          <w:sz w:val="22"/>
        </w:rPr>
        <w:t xml:space="preserve">súlade s ustanovením § 41 ods. 3 zákona č. 343/2015 Z. z. o verejnom obstarávaní a o zmene a doplnení niektorých zákonov v znení neskorších predpisov predkladá </w:t>
      </w:r>
      <w:r>
        <w:rPr>
          <w:rFonts w:ascii="Arial Narrow" w:hAnsi="Arial Narrow"/>
          <w:sz w:val="22"/>
        </w:rPr>
        <w:t>Kupujúcemu</w:t>
      </w:r>
      <w:r w:rsidRPr="00B4799A">
        <w:rPr>
          <w:rFonts w:ascii="Arial Narrow" w:hAnsi="Arial Narrow"/>
          <w:sz w:val="22"/>
        </w:rPr>
        <w:t xml:space="preserve"> zoznam všetkých známych subdodávateľov v čase uzatvorenia </w:t>
      </w:r>
      <w:r>
        <w:rPr>
          <w:rFonts w:ascii="Arial Narrow" w:hAnsi="Arial Narrow"/>
          <w:sz w:val="22"/>
        </w:rPr>
        <w:t>Kúpnej zmluvy</w:t>
      </w:r>
      <w:r w:rsidRPr="00B4799A">
        <w:rPr>
          <w:rFonts w:ascii="Arial Narrow" w:hAnsi="Arial Narrow"/>
          <w:sz w:val="22"/>
        </w:rPr>
        <w:t xml:space="preserve"> v rozsahu obchodné meno, IČO, sídlo podnikania a údaje o osobe oprávnenej konať za subdodávateľa v rozsahu meno a priezvisko, adresa trvalého pobytu, dátum narodenia, nasledovne</w:t>
      </w:r>
      <w:r w:rsidRPr="0087533C">
        <w:rPr>
          <w:rFonts w:ascii="Arial Narrow" w:hAnsi="Arial Narrow"/>
          <w:sz w:val="22"/>
        </w:rPr>
        <w:t>:</w:t>
      </w:r>
    </w:p>
    <w:p w14:paraId="46E24BBB" w14:textId="77777777" w:rsidR="005C33AB" w:rsidRPr="004F5D92" w:rsidRDefault="005C33AB" w:rsidP="005C33AB">
      <w:pPr>
        <w:pStyle w:val="Odsekzoznamu"/>
        <w:tabs>
          <w:tab w:val="left" w:pos="567"/>
        </w:tabs>
        <w:spacing w:after="60"/>
        <w:ind w:left="0"/>
        <w:jc w:val="both"/>
        <w:rPr>
          <w:rFonts w:ascii="Arial Narrow" w:hAnsi="Arial Narrow"/>
          <w:sz w:val="22"/>
        </w:rPr>
      </w:pPr>
    </w:p>
    <w:p w14:paraId="72802883" w14:textId="77777777" w:rsidR="005C33AB" w:rsidRPr="00082914" w:rsidRDefault="005C33AB" w:rsidP="005C33AB">
      <w:pPr>
        <w:pStyle w:val="Odsekzoznamu"/>
        <w:tabs>
          <w:tab w:val="left" w:pos="567"/>
        </w:tabs>
        <w:ind w:left="567"/>
        <w:jc w:val="both"/>
        <w:rPr>
          <w:rFonts w:ascii="Arial Narrow" w:hAnsi="Arial Narrow"/>
          <w:sz w:val="22"/>
        </w:rPr>
      </w:pPr>
      <w:r>
        <w:rPr>
          <w:rFonts w:ascii="Arial Narrow" w:hAnsi="Arial Narrow"/>
          <w:sz w:val="22"/>
        </w:rPr>
        <w:t>SUBDODÁVATEĽ:</w:t>
      </w:r>
    </w:p>
    <w:p w14:paraId="399F12CA"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O</w:t>
      </w:r>
      <w:r w:rsidRPr="0087533C">
        <w:rPr>
          <w:rFonts w:ascii="Arial Narrow" w:hAnsi="Arial Narrow"/>
          <w:sz w:val="22"/>
        </w:rPr>
        <w:t>bchodné meno subdodávateľa:</w:t>
      </w:r>
      <w:r w:rsidRPr="0087533C">
        <w:rPr>
          <w:rFonts w:ascii="Arial Narrow" w:hAnsi="Arial Narrow"/>
          <w:sz w:val="22"/>
        </w:rPr>
        <w:tab/>
      </w:r>
      <w:r w:rsidRPr="0087533C">
        <w:rPr>
          <w:rFonts w:ascii="Arial Narrow" w:hAnsi="Arial Narrow"/>
          <w:sz w:val="22"/>
        </w:rPr>
        <w:tab/>
      </w:r>
    </w:p>
    <w:p w14:paraId="26A0AA1F"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IČO:</w:t>
      </w:r>
    </w:p>
    <w:p w14:paraId="7CAB3FD3"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Sídlo podnikania:</w:t>
      </w:r>
    </w:p>
    <w:p w14:paraId="50BC7651" w14:textId="77777777" w:rsidR="005C33AB" w:rsidRPr="00082914" w:rsidRDefault="005C33AB" w:rsidP="005C33AB">
      <w:pPr>
        <w:pStyle w:val="Odsekzoznamu"/>
        <w:tabs>
          <w:tab w:val="left" w:pos="567"/>
        </w:tabs>
        <w:ind w:left="567"/>
        <w:jc w:val="both"/>
        <w:rPr>
          <w:rFonts w:ascii="Arial Narrow" w:hAnsi="Arial Narrow"/>
          <w:sz w:val="22"/>
        </w:rPr>
      </w:pPr>
    </w:p>
    <w:p w14:paraId="6913D438" w14:textId="77777777" w:rsidR="005C33AB" w:rsidRPr="0087533C" w:rsidRDefault="005C33AB" w:rsidP="005C33AB">
      <w:pPr>
        <w:pStyle w:val="Odsekzoznamu"/>
        <w:tabs>
          <w:tab w:val="left" w:pos="567"/>
        </w:tabs>
        <w:ind w:left="567"/>
        <w:jc w:val="both"/>
        <w:rPr>
          <w:rFonts w:ascii="Arial Narrow" w:hAnsi="Arial Narrow"/>
          <w:sz w:val="22"/>
        </w:rPr>
      </w:pPr>
      <w:r w:rsidRPr="0087533C">
        <w:rPr>
          <w:rFonts w:ascii="Arial Narrow" w:hAnsi="Arial Narrow"/>
          <w:sz w:val="22"/>
        </w:rPr>
        <w:t>Osoba oprávnená konať za subdodávateľa:</w:t>
      </w:r>
      <w:r w:rsidRPr="0087533C">
        <w:rPr>
          <w:rFonts w:ascii="Arial Narrow" w:hAnsi="Arial Narrow"/>
          <w:sz w:val="22"/>
        </w:rPr>
        <w:tab/>
      </w:r>
      <w:r w:rsidRPr="0087533C">
        <w:rPr>
          <w:rFonts w:ascii="Arial Narrow" w:hAnsi="Arial Narrow"/>
          <w:sz w:val="22"/>
        </w:rPr>
        <w:tab/>
      </w:r>
    </w:p>
    <w:p w14:paraId="38C15D88"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Titul, meno, priezvisko:</w:t>
      </w:r>
    </w:p>
    <w:p w14:paraId="6D2E078A"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Adresa pobytu:</w:t>
      </w:r>
      <w:r>
        <w:rPr>
          <w:rFonts w:ascii="Arial Narrow" w:hAnsi="Arial Narrow"/>
          <w:sz w:val="22"/>
        </w:rPr>
        <w:tab/>
      </w:r>
    </w:p>
    <w:p w14:paraId="19E430DF"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Dátum narodenia:</w:t>
      </w:r>
      <w:r>
        <w:rPr>
          <w:rFonts w:ascii="Arial Narrow" w:hAnsi="Arial Narrow"/>
          <w:sz w:val="22"/>
        </w:rPr>
        <w:tab/>
      </w:r>
    </w:p>
    <w:p w14:paraId="623398AD" w14:textId="77777777" w:rsidR="005C33AB" w:rsidRPr="004F5D92" w:rsidRDefault="005C33AB" w:rsidP="005C33AB">
      <w:pPr>
        <w:pStyle w:val="Odsekzoznamu"/>
        <w:tabs>
          <w:tab w:val="left" w:pos="567"/>
        </w:tabs>
        <w:spacing w:after="60"/>
        <w:ind w:left="0"/>
        <w:jc w:val="both"/>
        <w:rPr>
          <w:rFonts w:ascii="Arial Narrow" w:hAnsi="Arial Narrow"/>
          <w:sz w:val="22"/>
        </w:rPr>
      </w:pPr>
    </w:p>
    <w:p w14:paraId="7075117E" w14:textId="77777777" w:rsidR="005C33AB" w:rsidRPr="00082914" w:rsidRDefault="005C33AB" w:rsidP="005C33AB">
      <w:pPr>
        <w:pStyle w:val="Odsekzoznamu"/>
        <w:tabs>
          <w:tab w:val="left" w:pos="567"/>
        </w:tabs>
        <w:ind w:left="567"/>
        <w:jc w:val="both"/>
        <w:rPr>
          <w:rFonts w:ascii="Arial Narrow" w:hAnsi="Arial Narrow"/>
          <w:sz w:val="22"/>
        </w:rPr>
      </w:pPr>
      <w:r>
        <w:rPr>
          <w:rFonts w:ascii="Arial Narrow" w:hAnsi="Arial Narrow"/>
          <w:sz w:val="22"/>
        </w:rPr>
        <w:t>SUBDODÁVATEĽ :</w:t>
      </w:r>
    </w:p>
    <w:p w14:paraId="562CF726"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w:t>
      </w:r>
    </w:p>
    <w:p w14:paraId="161247B2"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w:t>
      </w:r>
    </w:p>
    <w:p w14:paraId="565537CD" w14:textId="77777777" w:rsidR="005C33AB" w:rsidRDefault="005C33AB" w:rsidP="005C33AB">
      <w:pPr>
        <w:pStyle w:val="Odsekzoznamu"/>
        <w:tabs>
          <w:tab w:val="left" w:pos="567"/>
        </w:tabs>
        <w:ind w:left="567"/>
        <w:jc w:val="both"/>
        <w:rPr>
          <w:rFonts w:ascii="Arial Narrow" w:hAnsi="Arial Narrow"/>
          <w:sz w:val="22"/>
        </w:rPr>
      </w:pPr>
      <w:r>
        <w:rPr>
          <w:rFonts w:ascii="Arial Narrow" w:hAnsi="Arial Narrow"/>
          <w:sz w:val="22"/>
        </w:rPr>
        <w:t>atď.</w:t>
      </w:r>
    </w:p>
    <w:p w14:paraId="1E4A9FE5" w14:textId="77777777" w:rsidR="005C33AB" w:rsidRPr="004F5D92" w:rsidRDefault="005C33AB" w:rsidP="005C33AB">
      <w:pPr>
        <w:pStyle w:val="Odsekzoznamu"/>
        <w:tabs>
          <w:tab w:val="left" w:pos="567"/>
        </w:tabs>
        <w:ind w:left="567"/>
        <w:jc w:val="both"/>
        <w:rPr>
          <w:rFonts w:ascii="Arial Narrow" w:hAnsi="Arial Narrow"/>
          <w:sz w:val="22"/>
        </w:rPr>
      </w:pPr>
      <w:r w:rsidRPr="0087533C">
        <w:rPr>
          <w:rFonts w:ascii="Arial Narrow" w:hAnsi="Arial Narrow"/>
          <w:sz w:val="22"/>
        </w:rPr>
        <w:tab/>
      </w:r>
    </w:p>
    <w:p w14:paraId="2FE4E7AA" w14:textId="77777777" w:rsidR="005C33AB" w:rsidRPr="0087533C" w:rsidRDefault="005C33AB" w:rsidP="005C33AB">
      <w:pPr>
        <w:rPr>
          <w:rFonts w:ascii="Arial Narrow" w:hAnsi="Arial Narrow"/>
          <w:sz w:val="22"/>
        </w:rPr>
      </w:pPr>
    </w:p>
    <w:p w14:paraId="7B982591"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V...........................dňa:................</w:t>
      </w:r>
    </w:p>
    <w:p w14:paraId="16E63074" w14:textId="77777777" w:rsidR="005C33AB" w:rsidRPr="0087533C" w:rsidRDefault="005C33AB" w:rsidP="005C33AB">
      <w:pPr>
        <w:rPr>
          <w:rFonts w:ascii="Arial Narrow" w:hAnsi="Arial Narrow"/>
          <w:sz w:val="22"/>
          <w:lang w:val="x-none"/>
        </w:rPr>
      </w:pPr>
    </w:p>
    <w:p w14:paraId="17DD8086"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 xml:space="preserve">Za </w:t>
      </w:r>
      <w:r>
        <w:rPr>
          <w:rFonts w:ascii="Arial Narrow" w:hAnsi="Arial Narrow"/>
          <w:sz w:val="22"/>
        </w:rPr>
        <w:t>Predávajúceho</w:t>
      </w:r>
      <w:r w:rsidRPr="0087533C">
        <w:rPr>
          <w:rFonts w:ascii="Arial Narrow" w:hAnsi="Arial Narrow"/>
          <w:sz w:val="22"/>
          <w:lang w:val="x-none"/>
        </w:rPr>
        <w:t>:</w:t>
      </w:r>
      <w:r w:rsidRPr="0087533C">
        <w:rPr>
          <w:rFonts w:ascii="Arial Narrow" w:hAnsi="Arial Narrow"/>
          <w:sz w:val="22"/>
          <w:lang w:val="x-none"/>
        </w:rPr>
        <w:tab/>
      </w:r>
    </w:p>
    <w:p w14:paraId="279858DE" w14:textId="77777777" w:rsidR="005C33AB" w:rsidRPr="0087533C" w:rsidRDefault="005C33AB" w:rsidP="005C33AB">
      <w:pPr>
        <w:rPr>
          <w:rFonts w:ascii="Arial Narrow" w:hAnsi="Arial Narrow"/>
          <w:sz w:val="22"/>
          <w:lang w:val="x-none"/>
        </w:rPr>
      </w:pPr>
    </w:p>
    <w:p w14:paraId="1A95FB5E" w14:textId="77777777" w:rsidR="005C33AB" w:rsidRDefault="005C33AB" w:rsidP="005C33AB">
      <w:pPr>
        <w:rPr>
          <w:rFonts w:ascii="Arial Narrow" w:hAnsi="Arial Narrow"/>
          <w:sz w:val="22"/>
        </w:rPr>
      </w:pPr>
    </w:p>
    <w:p w14:paraId="06D8F9E7" w14:textId="77777777" w:rsidR="005C33AB" w:rsidRDefault="005C33AB" w:rsidP="005C33AB">
      <w:pPr>
        <w:rPr>
          <w:rFonts w:ascii="Arial Narrow" w:hAnsi="Arial Narrow"/>
          <w:sz w:val="22"/>
        </w:rPr>
      </w:pPr>
    </w:p>
    <w:p w14:paraId="4CF7C199" w14:textId="77777777" w:rsidR="005C33AB" w:rsidRDefault="005C33AB" w:rsidP="005C33AB">
      <w:pPr>
        <w:rPr>
          <w:rFonts w:ascii="Arial Narrow" w:hAnsi="Arial Narrow"/>
          <w:sz w:val="22"/>
        </w:rPr>
      </w:pPr>
    </w:p>
    <w:p w14:paraId="57CAEAA4" w14:textId="77777777" w:rsidR="005C33AB" w:rsidRPr="00863844" w:rsidRDefault="005C33AB" w:rsidP="005C33AB">
      <w:pPr>
        <w:rPr>
          <w:rFonts w:ascii="Arial Narrow" w:hAnsi="Arial Narrow"/>
          <w:i/>
          <w:sz w:val="22"/>
        </w:rPr>
      </w:pPr>
      <w:r w:rsidRPr="00863844">
        <w:rPr>
          <w:rFonts w:ascii="Arial Narrow" w:hAnsi="Arial Narrow"/>
          <w:i/>
          <w:sz w:val="22"/>
        </w:rPr>
        <w:t>Podpis</w:t>
      </w:r>
    </w:p>
    <w:p w14:paraId="1E986A2D" w14:textId="77777777" w:rsidR="005C33AB" w:rsidRPr="0087533C" w:rsidRDefault="005C33AB" w:rsidP="005C33AB">
      <w:pPr>
        <w:rPr>
          <w:rFonts w:ascii="Arial Narrow" w:hAnsi="Arial Narrow"/>
          <w:sz w:val="22"/>
          <w:lang w:val="x-none"/>
        </w:rPr>
      </w:pPr>
      <w:r w:rsidRPr="0087533C">
        <w:rPr>
          <w:rFonts w:ascii="Arial Narrow" w:hAnsi="Arial Narrow"/>
          <w:sz w:val="22"/>
          <w:lang w:val="x-none"/>
        </w:rPr>
        <w:t>.....................................................</w:t>
      </w:r>
    </w:p>
    <w:p w14:paraId="582DF698" w14:textId="77777777" w:rsidR="005C33AB" w:rsidRPr="0087533C" w:rsidRDefault="005C33AB" w:rsidP="005C33AB">
      <w:pPr>
        <w:rPr>
          <w:rFonts w:ascii="Arial Narrow" w:hAnsi="Arial Narrow"/>
          <w:sz w:val="22"/>
        </w:rPr>
      </w:pPr>
      <w:r w:rsidRPr="0087533C">
        <w:rPr>
          <w:rFonts w:ascii="Arial Narrow" w:hAnsi="Arial Narrow"/>
          <w:sz w:val="22"/>
          <w:lang w:val="x-none"/>
        </w:rPr>
        <w:t>Titul, Meno, Priezvisko</w:t>
      </w:r>
      <w:r w:rsidRPr="0087533C">
        <w:rPr>
          <w:rFonts w:ascii="Arial Narrow" w:hAnsi="Arial Narrow"/>
          <w:sz w:val="22"/>
        </w:rPr>
        <w:t xml:space="preserve"> </w:t>
      </w:r>
    </w:p>
    <w:p w14:paraId="765A1289" w14:textId="77777777" w:rsidR="005C33AB" w:rsidRPr="00611A6A" w:rsidRDefault="005C33AB" w:rsidP="005C33AB">
      <w:pPr>
        <w:rPr>
          <w:rFonts w:ascii="Arial Narrow" w:hAnsi="Arial Narrow"/>
          <w:sz w:val="22"/>
        </w:rPr>
      </w:pPr>
      <w:r>
        <w:rPr>
          <w:rFonts w:ascii="Arial Narrow" w:hAnsi="Arial Narrow"/>
          <w:sz w:val="22"/>
        </w:rPr>
        <w:t xml:space="preserve">Štatutárny </w:t>
      </w:r>
      <w:r w:rsidRPr="0087533C">
        <w:rPr>
          <w:rFonts w:ascii="Arial Narrow" w:hAnsi="Arial Narrow"/>
          <w:sz w:val="22"/>
          <w:lang w:val="x-none"/>
        </w:rPr>
        <w:t xml:space="preserve">orgán </w:t>
      </w:r>
      <w:r w:rsidRPr="008B7FFA">
        <w:rPr>
          <w:rFonts w:ascii="Arial Narrow" w:hAnsi="Arial Narrow"/>
          <w:sz w:val="22"/>
          <w:lang w:val="x-none"/>
        </w:rPr>
        <w:t>Predávajúc</w:t>
      </w:r>
      <w:r>
        <w:rPr>
          <w:rFonts w:ascii="Arial Narrow" w:hAnsi="Arial Narrow"/>
          <w:sz w:val="22"/>
        </w:rPr>
        <w:t>eho</w:t>
      </w:r>
    </w:p>
    <w:p w14:paraId="7886127E" w14:textId="77777777" w:rsidR="005C33AB" w:rsidRDefault="005C33AB" w:rsidP="005C33AB">
      <w:pPr>
        <w:widowControl w:val="0"/>
        <w:jc w:val="both"/>
        <w:rPr>
          <w:rFonts w:ascii="Arial Narrow" w:hAnsi="Arial Narrow" w:cs="Arial"/>
          <w:sz w:val="22"/>
        </w:rPr>
      </w:pPr>
    </w:p>
    <w:p w14:paraId="4A806E60" w14:textId="77777777" w:rsidR="005C33AB" w:rsidRDefault="005C33AB" w:rsidP="005C33AB">
      <w:pPr>
        <w:widowControl w:val="0"/>
        <w:jc w:val="both"/>
        <w:rPr>
          <w:rFonts w:ascii="Arial Narrow" w:hAnsi="Arial Narrow" w:cs="Arial"/>
          <w:sz w:val="22"/>
        </w:rPr>
      </w:pPr>
    </w:p>
    <w:p w14:paraId="4008271E" w14:textId="6E684BEA" w:rsidR="005C33AB" w:rsidRDefault="005C33AB" w:rsidP="005C33AB">
      <w:pPr>
        <w:overflowPunct/>
        <w:autoSpaceDE/>
        <w:autoSpaceDN/>
        <w:adjustRightInd/>
        <w:spacing w:after="200" w:line="276" w:lineRule="auto"/>
        <w:textAlignment w:val="auto"/>
        <w:rPr>
          <w:rFonts w:ascii="Arial Narrow" w:hAnsi="Arial Narrow" w:cs="Arial"/>
          <w:sz w:val="22"/>
          <w:szCs w:val="22"/>
          <w:lang w:eastAsia="cs-CZ"/>
        </w:rPr>
      </w:pPr>
      <w:bookmarkStart w:id="17" w:name="_GoBack"/>
      <w:bookmarkEnd w:id="17"/>
    </w:p>
    <w:p w14:paraId="64EB2CBF" w14:textId="77777777" w:rsidR="00E912C2" w:rsidRDefault="00E912C2"/>
    <w:sectPr w:rsidR="00E912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2383" w14:textId="77777777" w:rsidR="004A1D19" w:rsidRDefault="004A1D19" w:rsidP="00FC5060">
      <w:r>
        <w:separator/>
      </w:r>
    </w:p>
  </w:endnote>
  <w:endnote w:type="continuationSeparator" w:id="0">
    <w:p w14:paraId="73D944C4" w14:textId="77777777" w:rsidR="004A1D19" w:rsidRDefault="004A1D19" w:rsidP="00FC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491A" w14:textId="77777777" w:rsidR="004A1D19" w:rsidRDefault="004A1D19" w:rsidP="00FC5060">
      <w:r>
        <w:separator/>
      </w:r>
    </w:p>
  </w:footnote>
  <w:footnote w:type="continuationSeparator" w:id="0">
    <w:p w14:paraId="7B076192" w14:textId="77777777" w:rsidR="004A1D19" w:rsidRDefault="004A1D19" w:rsidP="00FC5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B052" w14:textId="77777777" w:rsidR="00FC5060" w:rsidRPr="00E84155" w:rsidRDefault="00FC5060" w:rsidP="00FC5060">
    <w:pPr>
      <w:overflowPunct/>
      <w:autoSpaceDE/>
      <w:autoSpaceDN/>
      <w:adjustRightInd/>
      <w:spacing w:before="120" w:after="120"/>
      <w:ind w:left="6372"/>
      <w:jc w:val="both"/>
      <w:textAlignment w:val="auto"/>
      <w:rPr>
        <w:rFonts w:ascii="Arial Narrow" w:eastAsia="Calibri" w:hAnsi="Arial Narrow" w:cs="Arial"/>
        <w:sz w:val="22"/>
        <w:szCs w:val="22"/>
        <w:lang w:eastAsia="en-US"/>
      </w:rPr>
    </w:pPr>
    <w:r w:rsidRPr="00E84155">
      <w:rPr>
        <w:rFonts w:ascii="Arial Narrow" w:eastAsia="Calibri" w:hAnsi="Arial Narrow" w:cs="Arial"/>
        <w:szCs w:val="22"/>
        <w:lang w:eastAsia="cs-CZ"/>
      </w:rPr>
      <w:t xml:space="preserve">      Príloha č. 2 súťažných podkladov</w:t>
    </w:r>
  </w:p>
  <w:p w14:paraId="7BF521D9" w14:textId="77777777" w:rsidR="00FC5060" w:rsidRDefault="00FC506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109"/>
    <w:multiLevelType w:val="multilevel"/>
    <w:tmpl w:val="AFA27DDC"/>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41B0C"/>
    <w:multiLevelType w:val="multilevel"/>
    <w:tmpl w:val="CD4A34C0"/>
    <w:lvl w:ilvl="0">
      <w:start w:val="1"/>
      <w:numFmt w:val="decimal"/>
      <w:lvlText w:val="10.%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42B09"/>
    <w:multiLevelType w:val="multilevel"/>
    <w:tmpl w:val="7B7A5BC6"/>
    <w:lvl w:ilvl="0">
      <w:start w:val="1"/>
      <w:numFmt w:val="decimal"/>
      <w:lvlText w:val="6.%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07718"/>
    <w:multiLevelType w:val="multilevel"/>
    <w:tmpl w:val="52B2CA4C"/>
    <w:lvl w:ilvl="0">
      <w:start w:val="1"/>
      <w:numFmt w:val="decimal"/>
      <w:lvlText w:val="4.%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C728E"/>
    <w:multiLevelType w:val="multilevel"/>
    <w:tmpl w:val="3D92730E"/>
    <w:lvl w:ilvl="0">
      <w:start w:val="1"/>
      <w:numFmt w:val="decimal"/>
      <w:lvlText w:val="7.%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B903F4"/>
    <w:multiLevelType w:val="multilevel"/>
    <w:tmpl w:val="84E8203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C14D4"/>
    <w:multiLevelType w:val="multilevel"/>
    <w:tmpl w:val="7DB630FE"/>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007B5"/>
    <w:multiLevelType w:val="multilevel"/>
    <w:tmpl w:val="7EC26416"/>
    <w:lvl w:ilvl="0">
      <w:start w:val="1"/>
      <w:numFmt w:val="decimal"/>
      <w:lvlText w:val="8.%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02F61"/>
    <w:multiLevelType w:val="multilevel"/>
    <w:tmpl w:val="A77A7606"/>
    <w:lvl w:ilvl="0">
      <w:start w:val="1"/>
      <w:numFmt w:val="bullet"/>
      <w:lvlText w:val="-"/>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7858B2"/>
    <w:multiLevelType w:val="multilevel"/>
    <w:tmpl w:val="3586D926"/>
    <w:lvl w:ilvl="0">
      <w:start w:val="1"/>
      <w:numFmt w:val="decimal"/>
      <w:lvlText w:val="1.%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480A6E"/>
    <w:multiLevelType w:val="multilevel"/>
    <w:tmpl w:val="C2222544"/>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A557D3"/>
    <w:multiLevelType w:val="multilevel"/>
    <w:tmpl w:val="39C80826"/>
    <w:lvl w:ilvl="0">
      <w:start w:val="1"/>
      <w:numFmt w:val="upp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E679EC"/>
    <w:multiLevelType w:val="multilevel"/>
    <w:tmpl w:val="9C061E92"/>
    <w:lvl w:ilvl="0">
      <w:start w:val="1"/>
      <w:numFmt w:val="decimal"/>
      <w:lvlText w:val="3.%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start w:val="2"/>
      <w:numFmt w:val="decimal"/>
      <w:lvlText w:val="%1.%2"/>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17296D"/>
    <w:multiLevelType w:val="multilevel"/>
    <w:tmpl w:val="89982950"/>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BE7185"/>
    <w:multiLevelType w:val="multilevel"/>
    <w:tmpl w:val="59D841F6"/>
    <w:lvl w:ilvl="0">
      <w:start w:val="1"/>
      <w:numFmt w:val="decimal"/>
      <w:lvlText w:val="2.%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5E204F"/>
    <w:multiLevelType w:val="multilevel"/>
    <w:tmpl w:val="6DDADDAA"/>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FD2C0B"/>
    <w:multiLevelType w:val="multilevel"/>
    <w:tmpl w:val="8984F9A8"/>
    <w:lvl w:ilvl="0">
      <w:start w:val="1"/>
      <w:numFmt w:val="decimal"/>
      <w:lvlText w:val="9.%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4E36E9"/>
    <w:multiLevelType w:val="multilevel"/>
    <w:tmpl w:val="825229C6"/>
    <w:lvl w:ilvl="0">
      <w:start w:val="1"/>
      <w:numFmt w:val="lowerLetter"/>
      <w:lvlText w:val="%1)"/>
      <w:lvlJc w:val="left"/>
      <w:rPr>
        <w:rFonts w:ascii="Arial Narrow" w:eastAsia="Times New Roman" w:hAnsi="Arial Narrow"/>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9"/>
  </w:num>
  <w:num w:numId="4">
    <w:abstractNumId w:val="14"/>
  </w:num>
  <w:num w:numId="5">
    <w:abstractNumId w:val="12"/>
  </w:num>
  <w:num w:numId="6">
    <w:abstractNumId w:val="3"/>
  </w:num>
  <w:num w:numId="7">
    <w:abstractNumId w:val="8"/>
  </w:num>
  <w:num w:numId="8">
    <w:abstractNumId w:val="2"/>
  </w:num>
  <w:num w:numId="9">
    <w:abstractNumId w:val="13"/>
  </w:num>
  <w:num w:numId="10">
    <w:abstractNumId w:val="10"/>
  </w:num>
  <w:num w:numId="11">
    <w:abstractNumId w:val="5"/>
  </w:num>
  <w:num w:numId="12">
    <w:abstractNumId w:val="4"/>
  </w:num>
  <w:num w:numId="13">
    <w:abstractNumId w:val="0"/>
  </w:num>
  <w:num w:numId="14">
    <w:abstractNumId w:val="7"/>
  </w:num>
  <w:num w:numId="15">
    <w:abstractNumId w:val="17"/>
  </w:num>
  <w:num w:numId="16">
    <w:abstractNumId w:val="6"/>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B8"/>
    <w:rsid w:val="001B6542"/>
    <w:rsid w:val="002056B8"/>
    <w:rsid w:val="004A1D19"/>
    <w:rsid w:val="00562EF1"/>
    <w:rsid w:val="005C33AB"/>
    <w:rsid w:val="005E2FEA"/>
    <w:rsid w:val="00654842"/>
    <w:rsid w:val="00893D27"/>
    <w:rsid w:val="00A9570B"/>
    <w:rsid w:val="00D36420"/>
    <w:rsid w:val="00E912C2"/>
    <w:rsid w:val="00FC50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9563"/>
  <w15:chartTrackingRefBased/>
  <w15:docId w15:val="{5A6C562E-79E4-449E-BBA8-CBD4DB04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33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Odsek,Farebný zoznam – zvýraznenie 11"/>
    <w:basedOn w:val="Normlny"/>
    <w:link w:val="OdsekzoznamuChar"/>
    <w:uiPriority w:val="34"/>
    <w:qFormat/>
    <w:rsid w:val="005C33AB"/>
    <w:pPr>
      <w:ind w:left="720"/>
      <w:contextualSpacing/>
    </w:pPr>
  </w:style>
  <w:style w:type="character" w:customStyle="1" w:styleId="OdsekzoznamuChar">
    <w:name w:val="Odsek zoznamu Char"/>
    <w:aliases w:val="body Char,List Paragraph Char,Odsek Char,Farebný zoznam – zvýraznenie 11 Char"/>
    <w:link w:val="Odsekzoznamu"/>
    <w:uiPriority w:val="34"/>
    <w:locked/>
    <w:rsid w:val="005C33AB"/>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C5060"/>
    <w:pPr>
      <w:tabs>
        <w:tab w:val="center" w:pos="4536"/>
        <w:tab w:val="right" w:pos="9072"/>
      </w:tabs>
    </w:pPr>
  </w:style>
  <w:style w:type="character" w:customStyle="1" w:styleId="HlavikaChar">
    <w:name w:val="Hlavička Char"/>
    <w:basedOn w:val="Predvolenpsmoodseku"/>
    <w:link w:val="Hlavika"/>
    <w:uiPriority w:val="99"/>
    <w:rsid w:val="00FC506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FC5060"/>
    <w:pPr>
      <w:tabs>
        <w:tab w:val="center" w:pos="4536"/>
        <w:tab w:val="right" w:pos="9072"/>
      </w:tabs>
    </w:pPr>
  </w:style>
  <w:style w:type="character" w:customStyle="1" w:styleId="PtaChar">
    <w:name w:val="Päta Char"/>
    <w:basedOn w:val="Predvolenpsmoodseku"/>
    <w:link w:val="Pta"/>
    <w:uiPriority w:val="99"/>
    <w:rsid w:val="00FC506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A957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570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3342</Words>
  <Characters>19052</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Mária Kačincová</cp:lastModifiedBy>
  <cp:revision>3</cp:revision>
  <dcterms:created xsi:type="dcterms:W3CDTF">2021-01-27T09:57:00Z</dcterms:created>
  <dcterms:modified xsi:type="dcterms:W3CDTF">2021-02-08T08:17:00Z</dcterms:modified>
</cp:coreProperties>
</file>