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094EC" w14:textId="77777777" w:rsidR="00C10179" w:rsidRPr="00F60B3F" w:rsidRDefault="00C10179" w:rsidP="00643399">
      <w:pPr>
        <w:spacing w:line="240" w:lineRule="auto"/>
        <w:jc w:val="center"/>
        <w:rPr>
          <w:rFonts w:asciiTheme="minorHAnsi" w:hAnsiTheme="minorHAnsi" w:cstheme="minorHAnsi"/>
          <w:b/>
          <w:szCs w:val="22"/>
        </w:rPr>
      </w:pPr>
      <w:bookmarkStart w:id="0" w:name="bookmark0"/>
    </w:p>
    <w:p w14:paraId="109E2097" w14:textId="77777777" w:rsidR="00C10179" w:rsidRPr="00F60B3F" w:rsidRDefault="00C10179" w:rsidP="00643399">
      <w:pPr>
        <w:spacing w:line="240" w:lineRule="auto"/>
        <w:jc w:val="center"/>
        <w:rPr>
          <w:rFonts w:asciiTheme="minorHAnsi" w:hAnsiTheme="minorHAnsi" w:cstheme="minorHAnsi"/>
          <w:b/>
          <w:szCs w:val="22"/>
        </w:rPr>
      </w:pPr>
    </w:p>
    <w:p w14:paraId="1D550831" w14:textId="77777777" w:rsidR="00C10179" w:rsidRPr="00F60B3F" w:rsidRDefault="00C10179" w:rsidP="00643399">
      <w:pPr>
        <w:spacing w:line="240" w:lineRule="auto"/>
        <w:jc w:val="center"/>
        <w:rPr>
          <w:rFonts w:asciiTheme="minorHAnsi" w:hAnsiTheme="minorHAnsi" w:cstheme="minorHAnsi"/>
          <w:b/>
          <w:szCs w:val="22"/>
        </w:rPr>
      </w:pPr>
    </w:p>
    <w:p w14:paraId="6227F047" w14:textId="77777777" w:rsidR="00C10179" w:rsidRPr="00F60B3F" w:rsidRDefault="00C10179" w:rsidP="00643399">
      <w:pPr>
        <w:spacing w:line="240" w:lineRule="auto"/>
        <w:jc w:val="center"/>
        <w:rPr>
          <w:rFonts w:asciiTheme="minorHAnsi" w:hAnsiTheme="minorHAnsi" w:cstheme="minorHAnsi"/>
          <w:b/>
          <w:szCs w:val="22"/>
        </w:rPr>
      </w:pPr>
    </w:p>
    <w:p w14:paraId="3139C1A4" w14:textId="77777777" w:rsidR="00C10179" w:rsidRPr="00F60B3F" w:rsidRDefault="00C10179" w:rsidP="00643399">
      <w:pPr>
        <w:spacing w:line="240" w:lineRule="auto"/>
        <w:jc w:val="center"/>
        <w:rPr>
          <w:rFonts w:asciiTheme="minorHAnsi" w:hAnsiTheme="minorHAnsi" w:cstheme="minorHAnsi"/>
          <w:b/>
          <w:szCs w:val="22"/>
        </w:rPr>
      </w:pPr>
    </w:p>
    <w:p w14:paraId="0FC66EFF" w14:textId="77777777" w:rsidR="00C10179" w:rsidRPr="00F60B3F" w:rsidRDefault="00C10179" w:rsidP="00643399">
      <w:pPr>
        <w:spacing w:line="240" w:lineRule="auto"/>
        <w:jc w:val="center"/>
        <w:rPr>
          <w:rFonts w:asciiTheme="minorHAnsi" w:hAnsiTheme="minorHAnsi" w:cstheme="minorHAnsi"/>
          <w:b/>
          <w:szCs w:val="22"/>
        </w:rPr>
      </w:pPr>
    </w:p>
    <w:p w14:paraId="4A9CEBE0" w14:textId="77777777" w:rsidR="00C10179" w:rsidRPr="00F60B3F" w:rsidRDefault="00C10179" w:rsidP="00643399">
      <w:pPr>
        <w:spacing w:line="240" w:lineRule="auto"/>
        <w:jc w:val="center"/>
        <w:rPr>
          <w:rFonts w:asciiTheme="minorHAnsi" w:hAnsiTheme="minorHAnsi" w:cstheme="minorHAnsi"/>
          <w:b/>
          <w:szCs w:val="22"/>
        </w:rPr>
      </w:pPr>
    </w:p>
    <w:p w14:paraId="0111D5E8" w14:textId="77777777" w:rsidR="00C10179" w:rsidRPr="00F60B3F" w:rsidRDefault="00C10179" w:rsidP="00643399">
      <w:pPr>
        <w:pBdr>
          <w:top w:val="double" w:sz="2" w:space="1" w:color="000000"/>
        </w:pBdr>
        <w:spacing w:line="240" w:lineRule="auto"/>
        <w:rPr>
          <w:rFonts w:asciiTheme="minorHAnsi" w:hAnsiTheme="minorHAnsi" w:cstheme="minorHAnsi"/>
          <w:szCs w:val="22"/>
        </w:rPr>
      </w:pPr>
    </w:p>
    <w:p w14:paraId="2447DD7B" w14:textId="77777777" w:rsidR="00C10179" w:rsidRPr="00F60B3F" w:rsidRDefault="00C10179" w:rsidP="00643399">
      <w:pPr>
        <w:spacing w:line="240" w:lineRule="auto"/>
        <w:rPr>
          <w:rFonts w:asciiTheme="minorHAnsi" w:hAnsiTheme="minorHAnsi" w:cstheme="minorHAnsi"/>
          <w:szCs w:val="22"/>
        </w:rPr>
      </w:pPr>
    </w:p>
    <w:p w14:paraId="74087400" w14:textId="77777777" w:rsidR="00C10179" w:rsidRPr="00955F85" w:rsidRDefault="00C10179" w:rsidP="00643399">
      <w:pPr>
        <w:spacing w:line="240" w:lineRule="auto"/>
        <w:jc w:val="center"/>
        <w:rPr>
          <w:rFonts w:asciiTheme="minorHAnsi" w:hAnsiTheme="minorHAnsi" w:cstheme="minorHAnsi"/>
          <w:b/>
          <w:szCs w:val="22"/>
        </w:rPr>
      </w:pPr>
      <w:r w:rsidRPr="00955F85">
        <w:rPr>
          <w:rFonts w:asciiTheme="minorHAnsi" w:hAnsiTheme="minorHAnsi" w:cstheme="minorHAnsi"/>
          <w:b/>
          <w:szCs w:val="22"/>
        </w:rPr>
        <w:t>Zmluva o dielo</w:t>
      </w:r>
    </w:p>
    <w:p w14:paraId="035711D0" w14:textId="77777777" w:rsidR="00C10179" w:rsidRPr="00955F85" w:rsidRDefault="00C10179" w:rsidP="00643399">
      <w:pPr>
        <w:pBdr>
          <w:bottom w:val="double" w:sz="2" w:space="1" w:color="000000"/>
        </w:pBdr>
        <w:spacing w:line="240" w:lineRule="auto"/>
        <w:rPr>
          <w:rFonts w:asciiTheme="minorHAnsi" w:hAnsiTheme="minorHAnsi" w:cstheme="minorHAnsi"/>
          <w:szCs w:val="22"/>
        </w:rPr>
      </w:pPr>
    </w:p>
    <w:p w14:paraId="3E53005A" w14:textId="77777777" w:rsidR="00C10179" w:rsidRPr="00955F85" w:rsidRDefault="00C10179" w:rsidP="00643399">
      <w:pPr>
        <w:spacing w:line="240" w:lineRule="auto"/>
        <w:jc w:val="center"/>
        <w:rPr>
          <w:rFonts w:asciiTheme="minorHAnsi" w:hAnsiTheme="minorHAnsi" w:cstheme="minorHAnsi"/>
          <w:szCs w:val="22"/>
        </w:rPr>
      </w:pPr>
    </w:p>
    <w:p w14:paraId="1141417C" w14:textId="77777777" w:rsidR="00C10179" w:rsidRPr="00955F85" w:rsidRDefault="00C10179" w:rsidP="00643399">
      <w:pPr>
        <w:spacing w:line="240" w:lineRule="auto"/>
        <w:jc w:val="center"/>
        <w:rPr>
          <w:rFonts w:asciiTheme="minorHAnsi" w:hAnsiTheme="minorHAnsi" w:cstheme="minorHAnsi"/>
          <w:szCs w:val="22"/>
        </w:rPr>
      </w:pPr>
    </w:p>
    <w:p w14:paraId="0F79DBC9" w14:textId="77777777" w:rsidR="00C10179" w:rsidRPr="00955F85" w:rsidRDefault="00C10179" w:rsidP="00643399">
      <w:pPr>
        <w:spacing w:line="240" w:lineRule="auto"/>
        <w:jc w:val="center"/>
        <w:rPr>
          <w:rFonts w:asciiTheme="minorHAnsi" w:hAnsiTheme="minorHAnsi" w:cstheme="minorHAnsi"/>
          <w:szCs w:val="22"/>
        </w:rPr>
      </w:pPr>
    </w:p>
    <w:p w14:paraId="50F1682A" w14:textId="77777777" w:rsidR="00C10179" w:rsidRPr="00955F85" w:rsidRDefault="00C10179" w:rsidP="00643399">
      <w:pPr>
        <w:spacing w:line="240" w:lineRule="auto"/>
        <w:jc w:val="center"/>
        <w:rPr>
          <w:rFonts w:asciiTheme="minorHAnsi" w:hAnsiTheme="minorHAnsi" w:cstheme="minorHAnsi"/>
          <w:szCs w:val="22"/>
        </w:rPr>
      </w:pPr>
    </w:p>
    <w:p w14:paraId="5835EB4C" w14:textId="77777777" w:rsidR="00C10179" w:rsidRPr="00955F85" w:rsidRDefault="00C10179" w:rsidP="00643399">
      <w:pPr>
        <w:spacing w:line="240" w:lineRule="auto"/>
        <w:jc w:val="center"/>
        <w:rPr>
          <w:rFonts w:asciiTheme="minorHAnsi" w:hAnsiTheme="minorHAnsi" w:cstheme="minorHAnsi"/>
          <w:b/>
          <w:szCs w:val="22"/>
        </w:rPr>
      </w:pPr>
      <w:r w:rsidRPr="00955F85">
        <w:rPr>
          <w:rFonts w:asciiTheme="minorHAnsi" w:hAnsiTheme="minorHAnsi" w:cstheme="minorHAnsi"/>
          <w:b/>
          <w:szCs w:val="22"/>
        </w:rPr>
        <w:t>uzavretá medzi</w:t>
      </w:r>
    </w:p>
    <w:p w14:paraId="2790ACDC" w14:textId="77777777" w:rsidR="00C10179" w:rsidRPr="00955F85" w:rsidRDefault="00C10179" w:rsidP="00643399">
      <w:pPr>
        <w:spacing w:line="240" w:lineRule="auto"/>
        <w:jc w:val="center"/>
        <w:rPr>
          <w:rFonts w:asciiTheme="minorHAnsi" w:hAnsiTheme="minorHAnsi" w:cstheme="minorHAnsi"/>
          <w:szCs w:val="22"/>
        </w:rPr>
      </w:pPr>
    </w:p>
    <w:p w14:paraId="74443D20" w14:textId="77777777" w:rsidR="00C10179" w:rsidRPr="00955F85" w:rsidRDefault="00C10179" w:rsidP="00643399">
      <w:pPr>
        <w:spacing w:line="240" w:lineRule="auto"/>
        <w:jc w:val="center"/>
        <w:rPr>
          <w:rFonts w:asciiTheme="minorHAnsi" w:hAnsiTheme="minorHAnsi" w:cstheme="minorHAnsi"/>
          <w:szCs w:val="22"/>
        </w:rPr>
      </w:pPr>
    </w:p>
    <w:p w14:paraId="78E9E038" w14:textId="77777777" w:rsidR="00C10179" w:rsidRPr="00955F85" w:rsidRDefault="00C10179" w:rsidP="00643399">
      <w:pPr>
        <w:spacing w:line="240" w:lineRule="auto"/>
        <w:jc w:val="center"/>
        <w:rPr>
          <w:rFonts w:asciiTheme="minorHAnsi" w:hAnsiTheme="minorHAnsi" w:cstheme="minorHAnsi"/>
          <w:b/>
          <w:szCs w:val="22"/>
        </w:rPr>
      </w:pPr>
      <w:r w:rsidRPr="00955F85">
        <w:rPr>
          <w:rFonts w:asciiTheme="minorHAnsi" w:hAnsiTheme="minorHAnsi" w:cstheme="minorHAnsi"/>
          <w:b/>
          <w:szCs w:val="22"/>
        </w:rPr>
        <w:t>Rozhlasom a televíziou Slovenska</w:t>
      </w:r>
    </w:p>
    <w:p w14:paraId="3F4BBE41" w14:textId="77777777" w:rsidR="00C10179" w:rsidRPr="00955F85" w:rsidRDefault="00C10179" w:rsidP="00643399">
      <w:pPr>
        <w:spacing w:line="240" w:lineRule="auto"/>
        <w:jc w:val="center"/>
        <w:rPr>
          <w:rFonts w:asciiTheme="minorHAnsi" w:hAnsiTheme="minorHAnsi" w:cstheme="minorHAnsi"/>
          <w:b/>
          <w:szCs w:val="22"/>
        </w:rPr>
      </w:pPr>
    </w:p>
    <w:p w14:paraId="57CE8B78" w14:textId="77777777" w:rsidR="00C10179" w:rsidRPr="00955F85" w:rsidRDefault="00C10179" w:rsidP="00643399">
      <w:pPr>
        <w:spacing w:line="240" w:lineRule="auto"/>
        <w:jc w:val="center"/>
        <w:rPr>
          <w:rFonts w:asciiTheme="minorHAnsi" w:hAnsiTheme="minorHAnsi" w:cstheme="minorHAnsi"/>
          <w:szCs w:val="22"/>
        </w:rPr>
      </w:pPr>
    </w:p>
    <w:p w14:paraId="29C95BDA" w14:textId="77777777" w:rsidR="00C10179" w:rsidRPr="00955F85" w:rsidRDefault="00C10179" w:rsidP="00643399">
      <w:pPr>
        <w:spacing w:line="240" w:lineRule="auto"/>
        <w:jc w:val="center"/>
        <w:rPr>
          <w:rFonts w:asciiTheme="minorHAnsi" w:hAnsiTheme="minorHAnsi" w:cstheme="minorHAnsi"/>
          <w:szCs w:val="22"/>
        </w:rPr>
      </w:pPr>
    </w:p>
    <w:p w14:paraId="2CD58B32" w14:textId="77777777" w:rsidR="00C10179" w:rsidRPr="00955F85" w:rsidRDefault="00C10179" w:rsidP="00643399">
      <w:pPr>
        <w:spacing w:line="240" w:lineRule="auto"/>
        <w:jc w:val="center"/>
        <w:rPr>
          <w:rFonts w:asciiTheme="minorHAnsi" w:hAnsiTheme="minorHAnsi" w:cstheme="minorHAnsi"/>
          <w:szCs w:val="22"/>
        </w:rPr>
      </w:pPr>
    </w:p>
    <w:p w14:paraId="1749BE34" w14:textId="77777777" w:rsidR="00C10179" w:rsidRPr="00955F85" w:rsidRDefault="00C10179" w:rsidP="00643399">
      <w:pPr>
        <w:spacing w:line="240" w:lineRule="auto"/>
        <w:jc w:val="center"/>
        <w:rPr>
          <w:rFonts w:asciiTheme="minorHAnsi" w:hAnsiTheme="minorHAnsi" w:cstheme="minorHAnsi"/>
          <w:b/>
          <w:szCs w:val="22"/>
        </w:rPr>
      </w:pPr>
      <w:r w:rsidRPr="00955F85">
        <w:rPr>
          <w:rFonts w:asciiTheme="minorHAnsi" w:hAnsiTheme="minorHAnsi" w:cstheme="minorHAnsi"/>
          <w:b/>
          <w:szCs w:val="22"/>
        </w:rPr>
        <w:t>a</w:t>
      </w:r>
    </w:p>
    <w:p w14:paraId="03129DD9" w14:textId="77777777" w:rsidR="00C10179" w:rsidRPr="00955F85" w:rsidRDefault="00C10179" w:rsidP="00643399">
      <w:pPr>
        <w:spacing w:line="240" w:lineRule="auto"/>
        <w:jc w:val="center"/>
        <w:rPr>
          <w:rFonts w:asciiTheme="minorHAnsi" w:hAnsiTheme="minorHAnsi" w:cstheme="minorHAnsi"/>
          <w:szCs w:val="22"/>
        </w:rPr>
      </w:pPr>
    </w:p>
    <w:p w14:paraId="7C3E2FD9" w14:textId="77777777" w:rsidR="00C10179" w:rsidRPr="00955F85" w:rsidRDefault="00C10179" w:rsidP="00643399">
      <w:pPr>
        <w:spacing w:line="240" w:lineRule="auto"/>
        <w:jc w:val="center"/>
        <w:rPr>
          <w:rFonts w:asciiTheme="minorHAnsi" w:hAnsiTheme="minorHAnsi" w:cstheme="minorHAnsi"/>
          <w:szCs w:val="22"/>
        </w:rPr>
      </w:pPr>
    </w:p>
    <w:p w14:paraId="78BE8381" w14:textId="77777777" w:rsidR="00C10179" w:rsidRPr="00955F85" w:rsidRDefault="00C10179" w:rsidP="00643399">
      <w:pPr>
        <w:spacing w:line="240" w:lineRule="auto"/>
        <w:jc w:val="center"/>
        <w:rPr>
          <w:rFonts w:asciiTheme="minorHAnsi" w:hAnsiTheme="minorHAnsi" w:cstheme="minorHAnsi"/>
          <w:szCs w:val="22"/>
        </w:rPr>
      </w:pPr>
    </w:p>
    <w:p w14:paraId="3FC7DD61" w14:textId="77777777" w:rsidR="00C10179" w:rsidRPr="00955F85" w:rsidRDefault="00C10179" w:rsidP="00643399">
      <w:pPr>
        <w:spacing w:line="240" w:lineRule="auto"/>
        <w:jc w:val="center"/>
        <w:rPr>
          <w:rFonts w:asciiTheme="minorHAnsi" w:hAnsiTheme="minorHAnsi" w:cstheme="minorHAnsi"/>
          <w:b/>
          <w:szCs w:val="22"/>
        </w:rPr>
      </w:pPr>
      <w:r w:rsidRPr="00955F85">
        <w:rPr>
          <w:rFonts w:asciiTheme="minorHAnsi" w:hAnsiTheme="minorHAnsi" w:cstheme="minorHAnsi"/>
          <w:b/>
          <w:szCs w:val="22"/>
          <w:shd w:val="clear" w:color="auto" w:fill="9CC2E5" w:themeFill="accent5" w:themeFillTint="99"/>
        </w:rPr>
        <w:t>[•]</w:t>
      </w:r>
    </w:p>
    <w:p w14:paraId="7184B345" w14:textId="77777777" w:rsidR="00C10179" w:rsidRPr="00955F85" w:rsidRDefault="00C10179" w:rsidP="00643399">
      <w:pPr>
        <w:spacing w:line="240" w:lineRule="auto"/>
        <w:jc w:val="center"/>
        <w:rPr>
          <w:rFonts w:asciiTheme="minorHAnsi" w:hAnsiTheme="minorHAnsi" w:cstheme="minorHAnsi"/>
          <w:b/>
          <w:szCs w:val="22"/>
        </w:rPr>
      </w:pPr>
    </w:p>
    <w:p w14:paraId="0ADE4087" w14:textId="77777777" w:rsidR="00C10179" w:rsidRPr="00955F85" w:rsidRDefault="00C10179" w:rsidP="00643399">
      <w:pPr>
        <w:spacing w:line="240" w:lineRule="auto"/>
        <w:jc w:val="center"/>
        <w:rPr>
          <w:rFonts w:asciiTheme="minorHAnsi" w:hAnsiTheme="minorHAnsi" w:cstheme="minorHAnsi"/>
          <w:b/>
          <w:szCs w:val="22"/>
        </w:rPr>
      </w:pPr>
    </w:p>
    <w:p w14:paraId="0B5E223C" w14:textId="77777777" w:rsidR="00C10179" w:rsidRPr="00955F85" w:rsidRDefault="00C10179" w:rsidP="00643399">
      <w:pPr>
        <w:spacing w:line="240" w:lineRule="auto"/>
        <w:jc w:val="center"/>
        <w:rPr>
          <w:rFonts w:asciiTheme="minorHAnsi" w:hAnsiTheme="minorHAnsi" w:cstheme="minorHAnsi"/>
          <w:b/>
          <w:szCs w:val="22"/>
        </w:rPr>
      </w:pPr>
    </w:p>
    <w:p w14:paraId="35540B33" w14:textId="77777777" w:rsidR="00C10179" w:rsidRPr="00955F85" w:rsidRDefault="00C10179" w:rsidP="00643399">
      <w:pPr>
        <w:spacing w:line="240" w:lineRule="auto"/>
        <w:jc w:val="center"/>
        <w:rPr>
          <w:rFonts w:asciiTheme="minorHAnsi" w:hAnsiTheme="minorHAnsi" w:cstheme="minorHAnsi"/>
          <w:b/>
          <w:szCs w:val="22"/>
        </w:rPr>
      </w:pPr>
    </w:p>
    <w:p w14:paraId="743E6E3A" w14:textId="77777777" w:rsidR="00C10179" w:rsidRPr="00955F85" w:rsidRDefault="00C10179" w:rsidP="00643399">
      <w:pPr>
        <w:spacing w:line="240" w:lineRule="auto"/>
        <w:jc w:val="center"/>
        <w:rPr>
          <w:rFonts w:asciiTheme="minorHAnsi" w:hAnsiTheme="minorHAnsi" w:cstheme="minorHAnsi"/>
          <w:b/>
          <w:szCs w:val="22"/>
        </w:rPr>
      </w:pPr>
    </w:p>
    <w:p w14:paraId="1A17AAF2" w14:textId="77777777" w:rsidR="00C10179" w:rsidRPr="00955F85" w:rsidRDefault="00C10179" w:rsidP="00643399">
      <w:pPr>
        <w:spacing w:line="240" w:lineRule="auto"/>
        <w:jc w:val="center"/>
        <w:rPr>
          <w:rFonts w:asciiTheme="minorHAnsi" w:hAnsiTheme="minorHAnsi" w:cstheme="minorHAnsi"/>
          <w:b/>
          <w:szCs w:val="22"/>
        </w:rPr>
      </w:pPr>
    </w:p>
    <w:p w14:paraId="1905D3C4" w14:textId="77777777" w:rsidR="00C10179" w:rsidRPr="00955F85" w:rsidRDefault="00C10179" w:rsidP="00643399">
      <w:pPr>
        <w:spacing w:line="240" w:lineRule="auto"/>
        <w:jc w:val="center"/>
        <w:rPr>
          <w:rFonts w:asciiTheme="minorHAnsi" w:hAnsiTheme="minorHAnsi" w:cstheme="minorHAnsi"/>
          <w:b/>
          <w:szCs w:val="22"/>
        </w:rPr>
      </w:pPr>
    </w:p>
    <w:p w14:paraId="0F99D57B" w14:textId="77777777" w:rsidR="00C10179" w:rsidRPr="00955F85" w:rsidRDefault="00C10179" w:rsidP="00643399">
      <w:pPr>
        <w:spacing w:line="240" w:lineRule="auto"/>
        <w:jc w:val="center"/>
        <w:rPr>
          <w:rFonts w:asciiTheme="minorHAnsi" w:hAnsiTheme="minorHAnsi" w:cstheme="minorHAnsi"/>
          <w:b/>
          <w:szCs w:val="22"/>
        </w:rPr>
      </w:pPr>
    </w:p>
    <w:p w14:paraId="1B9F89E8" w14:textId="77777777" w:rsidR="00C10179" w:rsidRPr="00955F85" w:rsidRDefault="00C10179" w:rsidP="00643399">
      <w:pPr>
        <w:spacing w:line="240" w:lineRule="auto"/>
        <w:jc w:val="center"/>
        <w:rPr>
          <w:rFonts w:asciiTheme="minorHAnsi" w:hAnsiTheme="minorHAnsi" w:cstheme="minorHAnsi"/>
          <w:b/>
          <w:szCs w:val="22"/>
        </w:rPr>
      </w:pPr>
    </w:p>
    <w:p w14:paraId="527A41ED" w14:textId="77777777" w:rsidR="00C10179" w:rsidRPr="00955F85" w:rsidRDefault="00C10179" w:rsidP="00643399">
      <w:pPr>
        <w:spacing w:line="240" w:lineRule="auto"/>
        <w:jc w:val="center"/>
        <w:rPr>
          <w:rFonts w:asciiTheme="minorHAnsi" w:hAnsiTheme="minorHAnsi" w:cstheme="minorHAnsi"/>
          <w:b/>
          <w:szCs w:val="22"/>
        </w:rPr>
      </w:pPr>
    </w:p>
    <w:p w14:paraId="3740073A" w14:textId="77777777" w:rsidR="00C10179" w:rsidRPr="00955F85" w:rsidRDefault="00C10179" w:rsidP="00643399">
      <w:pPr>
        <w:spacing w:line="240" w:lineRule="auto"/>
        <w:jc w:val="center"/>
        <w:rPr>
          <w:rFonts w:asciiTheme="minorHAnsi" w:hAnsiTheme="minorHAnsi" w:cstheme="minorHAnsi"/>
          <w:b/>
          <w:szCs w:val="22"/>
        </w:rPr>
      </w:pPr>
    </w:p>
    <w:p w14:paraId="2E6205A7" w14:textId="77777777" w:rsidR="00C10179" w:rsidRPr="00955F85" w:rsidRDefault="00C10179" w:rsidP="00643399">
      <w:pPr>
        <w:spacing w:line="240" w:lineRule="auto"/>
        <w:jc w:val="center"/>
        <w:rPr>
          <w:rFonts w:asciiTheme="minorHAnsi" w:hAnsiTheme="minorHAnsi" w:cstheme="minorHAnsi"/>
          <w:b/>
          <w:szCs w:val="22"/>
        </w:rPr>
      </w:pPr>
    </w:p>
    <w:bookmarkEnd w:id="0"/>
    <w:p w14:paraId="017F9962" w14:textId="77777777" w:rsidR="00C10179" w:rsidRPr="00955F85" w:rsidRDefault="00C10179" w:rsidP="00643399">
      <w:pPr>
        <w:spacing w:line="240" w:lineRule="auto"/>
        <w:rPr>
          <w:rFonts w:asciiTheme="minorHAnsi" w:hAnsiTheme="minorHAnsi" w:cstheme="minorHAnsi"/>
          <w:b/>
          <w:szCs w:val="22"/>
        </w:rPr>
      </w:pPr>
    </w:p>
    <w:p w14:paraId="172C038B" w14:textId="77777777" w:rsidR="00C10179" w:rsidRPr="00955F85" w:rsidRDefault="00C10179" w:rsidP="00643399">
      <w:pPr>
        <w:spacing w:line="240" w:lineRule="auto"/>
        <w:rPr>
          <w:rFonts w:asciiTheme="minorHAnsi" w:hAnsiTheme="minorHAnsi" w:cstheme="minorHAnsi"/>
          <w:b/>
          <w:szCs w:val="22"/>
        </w:rPr>
      </w:pPr>
    </w:p>
    <w:p w14:paraId="06A9DF2B" w14:textId="77777777" w:rsidR="00DC681B" w:rsidRPr="00955F85" w:rsidRDefault="00C3142F" w:rsidP="00643399">
      <w:pPr>
        <w:pageBreakBefore/>
        <w:spacing w:line="240" w:lineRule="auto"/>
        <w:rPr>
          <w:rFonts w:asciiTheme="minorHAnsi" w:hAnsiTheme="minorHAnsi" w:cstheme="minorHAnsi"/>
          <w:szCs w:val="22"/>
        </w:rPr>
      </w:pPr>
      <w:r w:rsidRPr="00955F85">
        <w:rPr>
          <w:rFonts w:asciiTheme="minorHAnsi" w:hAnsiTheme="minorHAnsi" w:cstheme="minorHAnsi"/>
          <w:szCs w:val="22"/>
        </w:rPr>
        <w:lastRenderedPageBreak/>
        <w:t>Táto Zmluva o dielo (ďalej len „</w:t>
      </w:r>
      <w:r w:rsidRPr="00955F85">
        <w:rPr>
          <w:rFonts w:asciiTheme="minorHAnsi" w:hAnsiTheme="minorHAnsi" w:cstheme="minorHAnsi"/>
          <w:b/>
          <w:szCs w:val="22"/>
        </w:rPr>
        <w:t>Zmluva</w:t>
      </w:r>
      <w:r w:rsidRPr="00955F85">
        <w:rPr>
          <w:rFonts w:asciiTheme="minorHAnsi" w:hAnsiTheme="minorHAnsi" w:cstheme="minorHAnsi"/>
          <w:szCs w:val="22"/>
        </w:rPr>
        <w:t xml:space="preserve">“) sa uzatvára podľa príslušných ustanovení zákona </w:t>
      </w:r>
      <w:r w:rsidR="009B7CB0" w:rsidRPr="00955F85">
        <w:rPr>
          <w:rFonts w:asciiTheme="minorHAnsi" w:hAnsiTheme="minorHAnsi" w:cstheme="minorHAnsi"/>
          <w:szCs w:val="22"/>
        </w:rPr>
        <w:br/>
      </w:r>
      <w:r w:rsidRPr="00955F85">
        <w:rPr>
          <w:rFonts w:asciiTheme="minorHAnsi" w:hAnsiTheme="minorHAnsi" w:cstheme="minorHAnsi"/>
          <w:szCs w:val="22"/>
        </w:rPr>
        <w:t>č. 343/2015 Z.</w:t>
      </w:r>
      <w:r w:rsidR="0072452E" w:rsidRPr="00955F85">
        <w:rPr>
          <w:rFonts w:asciiTheme="minorHAnsi" w:hAnsiTheme="minorHAnsi" w:cstheme="minorHAnsi"/>
          <w:szCs w:val="22"/>
        </w:rPr>
        <w:t xml:space="preserve"> </w:t>
      </w:r>
      <w:r w:rsidRPr="00955F85">
        <w:rPr>
          <w:rFonts w:asciiTheme="minorHAnsi" w:hAnsiTheme="minorHAnsi" w:cstheme="minorHAnsi"/>
          <w:szCs w:val="22"/>
        </w:rPr>
        <w:t xml:space="preserve">z. o verejnom obstarávaní </w:t>
      </w:r>
      <w:r w:rsidR="00EB7D71" w:rsidRPr="00955F85">
        <w:rPr>
          <w:rFonts w:asciiTheme="minorHAnsi" w:hAnsiTheme="minorHAnsi" w:cstheme="minorHAnsi"/>
          <w:szCs w:val="22"/>
        </w:rPr>
        <w:t xml:space="preserve">a o zmene a doplnení niektorých zákonov </w:t>
      </w:r>
      <w:r w:rsidRPr="00955F85">
        <w:rPr>
          <w:rFonts w:asciiTheme="minorHAnsi" w:hAnsiTheme="minorHAnsi" w:cstheme="minorHAnsi"/>
          <w:szCs w:val="22"/>
        </w:rPr>
        <w:t>a podľa ustanovení § 536 a </w:t>
      </w:r>
      <w:proofErr w:type="spellStart"/>
      <w:r w:rsidRPr="00955F85">
        <w:rPr>
          <w:rFonts w:asciiTheme="minorHAnsi" w:hAnsiTheme="minorHAnsi" w:cstheme="minorHAnsi"/>
          <w:szCs w:val="22"/>
        </w:rPr>
        <w:t>nasl</w:t>
      </w:r>
      <w:proofErr w:type="spellEnd"/>
      <w:r w:rsidRPr="00955F85">
        <w:rPr>
          <w:rFonts w:asciiTheme="minorHAnsi" w:hAnsiTheme="minorHAnsi" w:cstheme="minorHAnsi"/>
          <w:szCs w:val="22"/>
        </w:rPr>
        <w:t>. zákona č. 513/1991 Zb. Obchodného zákonníka medzi zmluvnými stranami:</w:t>
      </w:r>
    </w:p>
    <w:p w14:paraId="3DE318BD" w14:textId="77777777" w:rsidR="00DC681B" w:rsidRPr="00955F85" w:rsidRDefault="00DC681B" w:rsidP="00643399">
      <w:pPr>
        <w:spacing w:line="240" w:lineRule="auto"/>
        <w:rPr>
          <w:rFonts w:asciiTheme="minorHAnsi" w:hAnsiTheme="minorHAnsi" w:cstheme="minorHAnsi"/>
          <w:szCs w:val="22"/>
        </w:rPr>
      </w:pPr>
      <w:bookmarkStart w:id="1" w:name="_GoBack"/>
      <w:bookmarkEnd w:id="1"/>
    </w:p>
    <w:p w14:paraId="4C38D344" w14:textId="77777777" w:rsidR="00D75504" w:rsidRPr="00955F85" w:rsidRDefault="009B7CB0" w:rsidP="00FB3B7C">
      <w:pPr>
        <w:pStyle w:val="Odsekzoznamu"/>
        <w:numPr>
          <w:ilvl w:val="0"/>
          <w:numId w:val="16"/>
        </w:numPr>
        <w:ind w:left="567" w:hanging="567"/>
        <w:contextualSpacing/>
        <w:jc w:val="both"/>
        <w:rPr>
          <w:rFonts w:asciiTheme="minorHAnsi" w:hAnsiTheme="minorHAnsi" w:cstheme="minorHAnsi"/>
          <w:b/>
          <w:bCs/>
          <w:sz w:val="22"/>
          <w:szCs w:val="22"/>
        </w:rPr>
      </w:pPr>
      <w:r w:rsidRPr="00955F85">
        <w:rPr>
          <w:rFonts w:asciiTheme="minorHAnsi" w:hAnsiTheme="minorHAnsi" w:cstheme="minorHAnsi"/>
          <w:b/>
          <w:bCs/>
          <w:sz w:val="22"/>
          <w:szCs w:val="22"/>
        </w:rPr>
        <w:t>Rozhlas a televízia Slovenska</w:t>
      </w:r>
    </w:p>
    <w:p w14:paraId="3B0DB1EB" w14:textId="66413086" w:rsidR="00D75504" w:rsidRPr="00955F85" w:rsidRDefault="00643399" w:rsidP="00643399">
      <w:pPr>
        <w:pStyle w:val="Odsekzoznamu"/>
        <w:ind w:left="567"/>
        <w:jc w:val="both"/>
        <w:rPr>
          <w:rFonts w:asciiTheme="minorHAnsi" w:eastAsia="STXihei" w:hAnsiTheme="minorHAnsi" w:cstheme="minorHAnsi"/>
          <w:sz w:val="22"/>
          <w:szCs w:val="22"/>
        </w:rPr>
      </w:pPr>
      <w:r w:rsidRPr="00643399">
        <w:rPr>
          <w:rFonts w:asciiTheme="minorHAnsi" w:hAnsiTheme="minorHAnsi" w:cstheme="minorHAnsi"/>
          <w:b/>
          <w:sz w:val="22"/>
          <w:szCs w:val="22"/>
        </w:rPr>
        <w:t>sídlo:</w:t>
      </w:r>
      <w:r>
        <w:rPr>
          <w:rFonts w:asciiTheme="minorHAnsi" w:hAnsiTheme="minorHAnsi" w:cstheme="minorHAnsi"/>
          <w:sz w:val="22"/>
          <w:szCs w:val="22"/>
        </w:rPr>
        <w:t xml:space="preserve"> </w:t>
      </w:r>
      <w:r w:rsidR="00846A3A" w:rsidRPr="00955F85">
        <w:rPr>
          <w:rFonts w:asciiTheme="minorHAnsi" w:hAnsiTheme="minorHAnsi" w:cstheme="minorHAnsi"/>
          <w:sz w:val="22"/>
          <w:szCs w:val="22"/>
        </w:rPr>
        <w:t>Mlynská dolina, 845 45 Bratislava,</w:t>
      </w:r>
      <w:r w:rsidR="00D75504" w:rsidRPr="00955F85">
        <w:rPr>
          <w:rFonts w:asciiTheme="minorHAnsi" w:hAnsiTheme="minorHAnsi" w:cstheme="minorHAnsi"/>
          <w:sz w:val="22"/>
          <w:szCs w:val="22"/>
        </w:rPr>
        <w:t xml:space="preserve"> Slovenská republika</w:t>
      </w:r>
    </w:p>
    <w:p w14:paraId="176F5286" w14:textId="1AF70406" w:rsidR="00D75504" w:rsidRPr="00955F85" w:rsidRDefault="00511FB6" w:rsidP="00643399">
      <w:pPr>
        <w:pStyle w:val="Odsekzoznamu"/>
        <w:ind w:left="567"/>
        <w:jc w:val="both"/>
        <w:rPr>
          <w:rFonts w:asciiTheme="minorHAnsi" w:hAnsiTheme="minorHAnsi" w:cstheme="minorHAnsi"/>
          <w:sz w:val="22"/>
          <w:szCs w:val="22"/>
        </w:rPr>
      </w:pPr>
      <w:r w:rsidRPr="00643399">
        <w:rPr>
          <w:rFonts w:asciiTheme="minorHAnsi" w:hAnsiTheme="minorHAnsi" w:cstheme="minorHAnsi"/>
          <w:b/>
          <w:sz w:val="22"/>
          <w:szCs w:val="22"/>
        </w:rPr>
        <w:t>IČO</w:t>
      </w:r>
      <w:r w:rsidR="00643399" w:rsidRPr="00643399">
        <w:rPr>
          <w:rFonts w:asciiTheme="minorHAnsi" w:hAnsiTheme="minorHAnsi" w:cstheme="minorHAnsi"/>
          <w:b/>
          <w:sz w:val="22"/>
          <w:szCs w:val="22"/>
        </w:rPr>
        <w:t>:</w:t>
      </w:r>
      <w:r w:rsidR="00643399">
        <w:rPr>
          <w:rFonts w:asciiTheme="minorHAnsi" w:hAnsiTheme="minorHAnsi" w:cstheme="minorHAnsi"/>
          <w:sz w:val="22"/>
          <w:szCs w:val="22"/>
        </w:rPr>
        <w:t xml:space="preserve"> </w:t>
      </w:r>
      <w:r w:rsidR="00846A3A" w:rsidRPr="00955F85">
        <w:rPr>
          <w:rFonts w:asciiTheme="minorHAnsi" w:hAnsiTheme="minorHAnsi" w:cstheme="minorHAnsi"/>
          <w:sz w:val="22"/>
          <w:szCs w:val="22"/>
        </w:rPr>
        <w:t>47 232 480</w:t>
      </w:r>
    </w:p>
    <w:p w14:paraId="24BDA377" w14:textId="5C0491EE" w:rsidR="00511FB6" w:rsidRPr="00955F85" w:rsidRDefault="00643399" w:rsidP="00643399">
      <w:pPr>
        <w:pStyle w:val="Odsekzoznamu"/>
        <w:ind w:left="567"/>
        <w:jc w:val="both"/>
        <w:rPr>
          <w:rFonts w:asciiTheme="minorHAnsi" w:hAnsiTheme="minorHAnsi" w:cstheme="minorHAnsi"/>
          <w:sz w:val="22"/>
          <w:szCs w:val="22"/>
        </w:rPr>
      </w:pPr>
      <w:r w:rsidRPr="00643399">
        <w:rPr>
          <w:rFonts w:asciiTheme="minorHAnsi" w:eastAsia="STXihei" w:hAnsiTheme="minorHAnsi" w:cstheme="minorHAnsi"/>
          <w:b/>
          <w:sz w:val="22"/>
          <w:szCs w:val="22"/>
        </w:rPr>
        <w:t>IČ DPH:</w:t>
      </w:r>
      <w:r>
        <w:rPr>
          <w:rFonts w:asciiTheme="minorHAnsi" w:eastAsia="STXihei" w:hAnsiTheme="minorHAnsi" w:cstheme="minorHAnsi"/>
          <w:sz w:val="22"/>
          <w:szCs w:val="22"/>
        </w:rPr>
        <w:t xml:space="preserve"> </w:t>
      </w:r>
      <w:r w:rsidR="00511FB6" w:rsidRPr="00955F85">
        <w:rPr>
          <w:rFonts w:asciiTheme="minorHAnsi" w:hAnsiTheme="minorHAnsi" w:cstheme="minorHAnsi"/>
          <w:bCs/>
          <w:sz w:val="22"/>
          <w:szCs w:val="22"/>
          <w:shd w:val="clear" w:color="auto" w:fill="FFFFFF"/>
        </w:rPr>
        <w:t>SK2023169973</w:t>
      </w:r>
    </w:p>
    <w:p w14:paraId="1A34DC55" w14:textId="097A5115" w:rsidR="00511FB6" w:rsidRPr="00955F85" w:rsidRDefault="00511FB6" w:rsidP="00643399">
      <w:pPr>
        <w:pStyle w:val="Odsekzoznamu"/>
        <w:ind w:left="567"/>
        <w:jc w:val="both"/>
        <w:rPr>
          <w:rFonts w:asciiTheme="minorHAnsi" w:eastAsia="STXihei" w:hAnsiTheme="minorHAnsi" w:cstheme="minorHAnsi"/>
          <w:sz w:val="22"/>
          <w:szCs w:val="22"/>
        </w:rPr>
      </w:pPr>
      <w:r w:rsidRPr="00643399">
        <w:rPr>
          <w:rFonts w:asciiTheme="minorHAnsi" w:eastAsia="STXihei" w:hAnsiTheme="minorHAnsi" w:cstheme="minorHAnsi"/>
          <w:b/>
          <w:sz w:val="22"/>
          <w:szCs w:val="22"/>
        </w:rPr>
        <w:t>re</w:t>
      </w:r>
      <w:r w:rsidR="00643399" w:rsidRPr="00643399">
        <w:rPr>
          <w:rFonts w:asciiTheme="minorHAnsi" w:eastAsia="STXihei" w:hAnsiTheme="minorHAnsi" w:cstheme="minorHAnsi"/>
          <w:b/>
          <w:sz w:val="22"/>
          <w:szCs w:val="22"/>
        </w:rPr>
        <w:t>gistrácia:</w:t>
      </w:r>
      <w:r w:rsidR="00643399">
        <w:rPr>
          <w:rFonts w:asciiTheme="minorHAnsi" w:eastAsia="STXihei" w:hAnsiTheme="minorHAnsi" w:cstheme="minorHAnsi"/>
          <w:sz w:val="22"/>
          <w:szCs w:val="22"/>
        </w:rPr>
        <w:t xml:space="preserve"> </w:t>
      </w:r>
      <w:r w:rsidRPr="00955F85">
        <w:rPr>
          <w:rFonts w:asciiTheme="minorHAnsi" w:eastAsia="STXihei" w:hAnsiTheme="minorHAnsi" w:cstheme="minorHAnsi"/>
          <w:sz w:val="22"/>
          <w:szCs w:val="22"/>
        </w:rPr>
        <w:t xml:space="preserve">obchodný register OS Bratislava I, oddiel Po, vložka č. </w:t>
      </w:r>
      <w:r w:rsidRPr="00955F85">
        <w:rPr>
          <w:rFonts w:ascii="Arial CE" w:hAnsi="Arial CE" w:cs="Arial CE"/>
          <w:bCs/>
          <w:color w:val="000000"/>
          <w:shd w:val="clear" w:color="auto" w:fill="FFFFFF"/>
        </w:rPr>
        <w:t>1922/B</w:t>
      </w:r>
    </w:p>
    <w:p w14:paraId="78F56305" w14:textId="30A70838" w:rsidR="00D75504" w:rsidRPr="00955F85" w:rsidRDefault="00D75504" w:rsidP="00643399">
      <w:pPr>
        <w:spacing w:line="240" w:lineRule="auto"/>
        <w:ind w:firstLine="567"/>
        <w:rPr>
          <w:rFonts w:asciiTheme="minorHAnsi" w:hAnsiTheme="minorHAnsi" w:cstheme="minorHAnsi"/>
          <w:iCs/>
          <w:szCs w:val="22"/>
          <w:lang w:eastAsia="cs-CZ"/>
        </w:rPr>
      </w:pPr>
      <w:r w:rsidRPr="00643399">
        <w:rPr>
          <w:rFonts w:asciiTheme="minorHAnsi" w:hAnsiTheme="minorHAnsi" w:cstheme="minorHAnsi"/>
          <w:b/>
          <w:szCs w:val="22"/>
        </w:rPr>
        <w:t>konajúc</w:t>
      </w:r>
      <w:r w:rsidR="00815C0F" w:rsidRPr="00643399">
        <w:rPr>
          <w:rFonts w:asciiTheme="minorHAnsi" w:hAnsiTheme="minorHAnsi" w:cstheme="minorHAnsi"/>
          <w:b/>
          <w:szCs w:val="22"/>
        </w:rPr>
        <w:t>a</w:t>
      </w:r>
      <w:r w:rsidR="00643399" w:rsidRPr="00643399">
        <w:rPr>
          <w:rFonts w:asciiTheme="minorHAnsi" w:hAnsiTheme="minorHAnsi" w:cstheme="minorHAnsi"/>
          <w:b/>
          <w:szCs w:val="22"/>
        </w:rPr>
        <w:t xml:space="preserve"> prostredníctvom</w:t>
      </w:r>
      <w:r w:rsidR="00643399">
        <w:rPr>
          <w:rFonts w:asciiTheme="minorHAnsi" w:hAnsiTheme="minorHAnsi" w:cstheme="minorHAnsi"/>
          <w:szCs w:val="22"/>
        </w:rPr>
        <w:t xml:space="preserve">: </w:t>
      </w:r>
      <w:r w:rsidR="00846A3A" w:rsidRPr="00955F85">
        <w:rPr>
          <w:rFonts w:asciiTheme="minorHAnsi" w:hAnsiTheme="minorHAnsi" w:cstheme="minorHAnsi"/>
          <w:szCs w:val="22"/>
        </w:rPr>
        <w:t>PhDr. Jaroslav Rezník, generálny riaditeľ</w:t>
      </w:r>
    </w:p>
    <w:p w14:paraId="1A88B167" w14:textId="25001F9A" w:rsidR="00643399" w:rsidRPr="00643399" w:rsidRDefault="00D75504" w:rsidP="00643399">
      <w:pPr>
        <w:pStyle w:val="Odsekzoznamu"/>
        <w:ind w:left="567"/>
        <w:jc w:val="both"/>
        <w:rPr>
          <w:rFonts w:asciiTheme="minorHAnsi" w:hAnsiTheme="minorHAnsi" w:cstheme="minorHAnsi"/>
          <w:b/>
          <w:sz w:val="22"/>
          <w:szCs w:val="22"/>
          <w:shd w:val="clear" w:color="auto" w:fill="9CC2E5" w:themeFill="accent5" w:themeFillTint="99"/>
        </w:rPr>
      </w:pPr>
      <w:r w:rsidRPr="00643399">
        <w:rPr>
          <w:rFonts w:asciiTheme="minorHAnsi" w:hAnsiTheme="minorHAnsi" w:cstheme="minorHAnsi"/>
          <w:b/>
          <w:sz w:val="22"/>
          <w:szCs w:val="22"/>
        </w:rPr>
        <w:t>bankové spojenie:</w:t>
      </w:r>
      <w:r w:rsidRPr="00955F85">
        <w:rPr>
          <w:rFonts w:asciiTheme="minorHAnsi" w:hAnsiTheme="minorHAnsi" w:cstheme="minorHAnsi"/>
          <w:sz w:val="22"/>
          <w:szCs w:val="22"/>
        </w:rPr>
        <w:t xml:space="preserve"> </w:t>
      </w:r>
      <w:r w:rsidR="00643399">
        <w:rPr>
          <w:rFonts w:asciiTheme="minorHAnsi" w:hAnsiTheme="minorHAnsi" w:cstheme="minorHAnsi"/>
          <w:sz w:val="22"/>
          <w:szCs w:val="22"/>
        </w:rPr>
        <w:t xml:space="preserve">Tatra banka, </w:t>
      </w:r>
      <w:proofErr w:type="spellStart"/>
      <w:r w:rsidR="00643399">
        <w:rPr>
          <w:rFonts w:asciiTheme="minorHAnsi" w:hAnsiTheme="minorHAnsi" w:cstheme="minorHAnsi"/>
          <w:sz w:val="22"/>
          <w:szCs w:val="22"/>
        </w:rPr>
        <w:t>a.</w:t>
      </w:r>
      <w:r w:rsidR="003B3DBF" w:rsidRPr="00955F85">
        <w:rPr>
          <w:rFonts w:asciiTheme="minorHAnsi" w:hAnsiTheme="minorHAnsi" w:cstheme="minorHAnsi"/>
          <w:sz w:val="22"/>
          <w:szCs w:val="22"/>
        </w:rPr>
        <w:t>s</w:t>
      </w:r>
      <w:proofErr w:type="spellEnd"/>
      <w:r w:rsidR="003B3DBF" w:rsidRPr="00955F85">
        <w:rPr>
          <w:rFonts w:asciiTheme="minorHAnsi" w:hAnsiTheme="minorHAnsi" w:cstheme="minorHAnsi"/>
          <w:sz w:val="22"/>
          <w:szCs w:val="22"/>
        </w:rPr>
        <w:t>.</w:t>
      </w:r>
      <w:r w:rsidR="00643399">
        <w:rPr>
          <w:rFonts w:asciiTheme="minorHAnsi" w:hAnsiTheme="minorHAnsi" w:cstheme="minorHAnsi"/>
          <w:sz w:val="22"/>
          <w:szCs w:val="22"/>
        </w:rPr>
        <w:t xml:space="preserve"> </w:t>
      </w:r>
      <w:r w:rsidR="00E151EB" w:rsidRPr="00955F85">
        <w:rPr>
          <w:rFonts w:asciiTheme="minorHAnsi" w:hAnsiTheme="minorHAnsi" w:cstheme="minorHAnsi"/>
          <w:sz w:val="22"/>
          <w:szCs w:val="22"/>
        </w:rPr>
        <w:t>Bratislava</w:t>
      </w:r>
    </w:p>
    <w:p w14:paraId="79090FAA" w14:textId="1FB684F6" w:rsidR="00D75504" w:rsidRPr="00955F85" w:rsidRDefault="00511FB6" w:rsidP="00643399">
      <w:pPr>
        <w:pStyle w:val="Odsekzoznamu"/>
        <w:ind w:left="567"/>
        <w:jc w:val="both"/>
        <w:rPr>
          <w:rFonts w:asciiTheme="minorHAnsi" w:hAnsiTheme="minorHAnsi" w:cstheme="minorHAnsi"/>
          <w:sz w:val="22"/>
          <w:szCs w:val="22"/>
        </w:rPr>
      </w:pPr>
      <w:r w:rsidRPr="00643399">
        <w:rPr>
          <w:rFonts w:asciiTheme="minorHAnsi" w:hAnsiTheme="minorHAnsi" w:cstheme="minorHAnsi"/>
          <w:b/>
          <w:sz w:val="22"/>
          <w:szCs w:val="22"/>
        </w:rPr>
        <w:t>IBAN</w:t>
      </w:r>
      <w:r w:rsidR="00D75504" w:rsidRPr="00955F85">
        <w:rPr>
          <w:rFonts w:asciiTheme="minorHAnsi" w:hAnsiTheme="minorHAnsi" w:cstheme="minorHAnsi"/>
          <w:sz w:val="22"/>
          <w:szCs w:val="22"/>
        </w:rPr>
        <w:t xml:space="preserve">: </w:t>
      </w:r>
      <w:r w:rsidR="00643399" w:rsidRPr="00643399">
        <w:rPr>
          <w:rFonts w:asciiTheme="minorHAnsi" w:hAnsiTheme="minorHAnsi" w:cstheme="minorHAnsi"/>
          <w:sz w:val="22"/>
          <w:szCs w:val="22"/>
        </w:rPr>
        <w:t>SK23 11000000002925123845</w:t>
      </w:r>
    </w:p>
    <w:p w14:paraId="6BAAE35E" w14:textId="77777777" w:rsidR="00D75504" w:rsidRPr="00955F85" w:rsidRDefault="00D75504" w:rsidP="00643399">
      <w:pPr>
        <w:pStyle w:val="Odsekzoznamu"/>
        <w:ind w:left="567"/>
        <w:jc w:val="both"/>
        <w:rPr>
          <w:rFonts w:asciiTheme="minorHAnsi" w:hAnsiTheme="minorHAnsi" w:cstheme="minorHAnsi"/>
          <w:sz w:val="22"/>
          <w:szCs w:val="22"/>
        </w:rPr>
      </w:pPr>
      <w:r w:rsidRPr="00955F85">
        <w:rPr>
          <w:rFonts w:asciiTheme="minorHAnsi" w:hAnsiTheme="minorHAnsi" w:cstheme="minorHAnsi"/>
          <w:sz w:val="22"/>
          <w:szCs w:val="22"/>
        </w:rPr>
        <w:tab/>
      </w:r>
      <w:r w:rsidRPr="00955F85">
        <w:rPr>
          <w:rFonts w:asciiTheme="minorHAnsi" w:hAnsiTheme="minorHAnsi" w:cstheme="minorHAnsi"/>
          <w:sz w:val="22"/>
          <w:szCs w:val="22"/>
        </w:rPr>
        <w:tab/>
      </w:r>
    </w:p>
    <w:p w14:paraId="15E17BAC" w14:textId="77777777" w:rsidR="00D75504" w:rsidRPr="00955F85" w:rsidRDefault="00D75504" w:rsidP="00643399">
      <w:pPr>
        <w:pStyle w:val="Odsekzoznamu"/>
        <w:ind w:left="567"/>
        <w:jc w:val="both"/>
        <w:rPr>
          <w:rFonts w:asciiTheme="minorHAnsi" w:eastAsia="STXihei" w:hAnsiTheme="minorHAnsi" w:cstheme="minorHAnsi"/>
          <w:sz w:val="22"/>
          <w:szCs w:val="22"/>
        </w:rPr>
      </w:pPr>
      <w:r w:rsidRPr="00955F85">
        <w:rPr>
          <w:rFonts w:asciiTheme="minorHAnsi" w:eastAsia="STXihei" w:hAnsiTheme="minorHAnsi" w:cstheme="minorHAnsi"/>
          <w:sz w:val="22"/>
          <w:szCs w:val="22"/>
        </w:rPr>
        <w:t>(ďalej len „</w:t>
      </w:r>
      <w:r w:rsidRPr="00955F85">
        <w:rPr>
          <w:rFonts w:asciiTheme="minorHAnsi" w:eastAsia="STXihei" w:hAnsiTheme="minorHAnsi" w:cstheme="minorHAnsi"/>
          <w:b/>
          <w:bCs/>
          <w:sz w:val="22"/>
          <w:szCs w:val="22"/>
        </w:rPr>
        <w:t>Objednávateľ</w:t>
      </w:r>
      <w:r w:rsidRPr="00955F85">
        <w:rPr>
          <w:rFonts w:asciiTheme="minorHAnsi" w:eastAsia="STXihei" w:hAnsiTheme="minorHAnsi" w:cstheme="minorHAnsi"/>
          <w:sz w:val="22"/>
          <w:szCs w:val="22"/>
        </w:rPr>
        <w:t>“)</w:t>
      </w:r>
    </w:p>
    <w:p w14:paraId="065225F8" w14:textId="77777777" w:rsidR="00D75504" w:rsidRPr="00955F85" w:rsidRDefault="00D75504" w:rsidP="00643399">
      <w:pPr>
        <w:pStyle w:val="Odsekzoznamu"/>
        <w:ind w:left="567"/>
        <w:jc w:val="both"/>
        <w:rPr>
          <w:rFonts w:asciiTheme="minorHAnsi" w:eastAsia="STXihei" w:hAnsiTheme="minorHAnsi" w:cstheme="minorHAnsi"/>
          <w:sz w:val="22"/>
          <w:szCs w:val="22"/>
        </w:rPr>
      </w:pPr>
    </w:p>
    <w:p w14:paraId="171DC866" w14:textId="77777777" w:rsidR="00D75504" w:rsidRPr="00955F85" w:rsidRDefault="00312F9F" w:rsidP="00FB3B7C">
      <w:pPr>
        <w:pStyle w:val="Odsekzoznamu"/>
        <w:numPr>
          <w:ilvl w:val="0"/>
          <w:numId w:val="16"/>
        </w:numPr>
        <w:ind w:left="567" w:hanging="567"/>
        <w:contextualSpacing/>
        <w:jc w:val="both"/>
        <w:rPr>
          <w:rFonts w:asciiTheme="minorHAnsi" w:hAnsiTheme="minorHAnsi" w:cstheme="minorHAnsi"/>
          <w:b/>
          <w:bCs/>
          <w:sz w:val="22"/>
          <w:szCs w:val="22"/>
        </w:rPr>
      </w:pPr>
      <w:r w:rsidRPr="00955F85">
        <w:rPr>
          <w:rFonts w:asciiTheme="minorHAnsi" w:hAnsiTheme="minorHAnsi" w:cstheme="minorHAnsi"/>
          <w:b/>
          <w:sz w:val="22"/>
          <w:szCs w:val="22"/>
          <w:shd w:val="clear" w:color="auto" w:fill="9CC2E5" w:themeFill="accent5" w:themeFillTint="99"/>
        </w:rPr>
        <w:t>[•]</w:t>
      </w:r>
    </w:p>
    <w:p w14:paraId="6C9DB04B" w14:textId="77777777" w:rsidR="00D75504" w:rsidRPr="00955F85" w:rsidRDefault="00D75504" w:rsidP="00643399">
      <w:pPr>
        <w:pStyle w:val="Odsekzoznamu"/>
        <w:ind w:left="567"/>
        <w:jc w:val="both"/>
        <w:rPr>
          <w:rFonts w:asciiTheme="minorHAnsi" w:eastAsia="STXihei" w:hAnsiTheme="minorHAnsi" w:cstheme="minorHAnsi"/>
          <w:sz w:val="22"/>
          <w:szCs w:val="22"/>
        </w:rPr>
      </w:pPr>
      <w:r w:rsidRPr="00955F85">
        <w:rPr>
          <w:rFonts w:asciiTheme="minorHAnsi" w:hAnsiTheme="minorHAnsi" w:cstheme="minorHAnsi"/>
          <w:sz w:val="22"/>
          <w:szCs w:val="22"/>
        </w:rPr>
        <w:t xml:space="preserve">sídlo: </w:t>
      </w:r>
      <w:r w:rsidR="00312F9F" w:rsidRPr="00955F85">
        <w:rPr>
          <w:rFonts w:asciiTheme="minorHAnsi" w:hAnsiTheme="minorHAnsi" w:cstheme="minorHAnsi"/>
          <w:b/>
          <w:sz w:val="22"/>
          <w:szCs w:val="22"/>
          <w:shd w:val="clear" w:color="auto" w:fill="9CC2E5" w:themeFill="accent5" w:themeFillTint="99"/>
        </w:rPr>
        <w:t>[•]</w:t>
      </w:r>
    </w:p>
    <w:p w14:paraId="788112C5" w14:textId="77777777" w:rsidR="00D75504" w:rsidRPr="00955F85" w:rsidRDefault="00D75504" w:rsidP="00643399">
      <w:pPr>
        <w:pStyle w:val="Odsekzoznamu"/>
        <w:ind w:left="567"/>
        <w:jc w:val="both"/>
        <w:rPr>
          <w:rFonts w:asciiTheme="minorHAnsi" w:hAnsiTheme="minorHAnsi" w:cstheme="minorHAnsi"/>
          <w:sz w:val="22"/>
          <w:szCs w:val="22"/>
        </w:rPr>
      </w:pPr>
      <w:r w:rsidRPr="00955F85">
        <w:rPr>
          <w:rFonts w:asciiTheme="minorHAnsi" w:eastAsia="STXihei" w:hAnsiTheme="minorHAnsi" w:cstheme="minorHAnsi"/>
          <w:sz w:val="22"/>
          <w:szCs w:val="22"/>
        </w:rPr>
        <w:t>IČO:  </w:t>
      </w:r>
      <w:r w:rsidR="00312F9F" w:rsidRPr="00955F85">
        <w:rPr>
          <w:rFonts w:asciiTheme="minorHAnsi" w:hAnsiTheme="minorHAnsi" w:cstheme="minorHAnsi"/>
          <w:b/>
          <w:sz w:val="22"/>
          <w:szCs w:val="22"/>
          <w:shd w:val="clear" w:color="auto" w:fill="9CC2E5" w:themeFill="accent5" w:themeFillTint="99"/>
        </w:rPr>
        <w:t>[•]</w:t>
      </w:r>
    </w:p>
    <w:p w14:paraId="0ABA1491" w14:textId="77777777" w:rsidR="00D75504" w:rsidRPr="00955F85" w:rsidRDefault="00D75504" w:rsidP="00643399">
      <w:pPr>
        <w:pStyle w:val="Odsekzoznamu"/>
        <w:ind w:left="567"/>
        <w:jc w:val="both"/>
        <w:rPr>
          <w:rFonts w:asciiTheme="minorHAnsi" w:hAnsiTheme="minorHAnsi" w:cstheme="minorHAnsi"/>
          <w:b/>
          <w:sz w:val="22"/>
          <w:szCs w:val="22"/>
          <w:shd w:val="clear" w:color="auto" w:fill="9CC2E5" w:themeFill="accent5" w:themeFillTint="99"/>
        </w:rPr>
      </w:pPr>
      <w:r w:rsidRPr="00955F85">
        <w:rPr>
          <w:rFonts w:asciiTheme="minorHAnsi" w:eastAsia="STXihei" w:hAnsiTheme="minorHAnsi" w:cstheme="minorHAnsi"/>
          <w:sz w:val="22"/>
          <w:szCs w:val="22"/>
        </w:rPr>
        <w:t xml:space="preserve">IČ DPH: </w:t>
      </w:r>
      <w:r w:rsidR="00312F9F" w:rsidRPr="00955F85">
        <w:rPr>
          <w:rFonts w:asciiTheme="minorHAnsi" w:hAnsiTheme="minorHAnsi" w:cstheme="minorHAnsi"/>
          <w:b/>
          <w:sz w:val="22"/>
          <w:szCs w:val="22"/>
          <w:shd w:val="clear" w:color="auto" w:fill="9CC2E5" w:themeFill="accent5" w:themeFillTint="99"/>
        </w:rPr>
        <w:t>[•]</w:t>
      </w:r>
    </w:p>
    <w:p w14:paraId="2D4DF351" w14:textId="77777777" w:rsidR="00901763" w:rsidRPr="00955F85" w:rsidRDefault="00901763" w:rsidP="00643399">
      <w:pPr>
        <w:pStyle w:val="Odsekzoznamu"/>
        <w:ind w:left="567"/>
        <w:jc w:val="both"/>
        <w:rPr>
          <w:rFonts w:asciiTheme="minorHAnsi" w:hAnsiTheme="minorHAnsi" w:cstheme="minorHAnsi"/>
          <w:sz w:val="22"/>
          <w:szCs w:val="22"/>
        </w:rPr>
      </w:pPr>
      <w:r w:rsidRPr="00955F85">
        <w:rPr>
          <w:rFonts w:asciiTheme="minorHAnsi" w:eastAsia="STXihei" w:hAnsiTheme="minorHAnsi" w:cstheme="minorHAnsi"/>
          <w:sz w:val="22"/>
          <w:szCs w:val="22"/>
        </w:rPr>
        <w:t xml:space="preserve">DIČ: </w:t>
      </w:r>
      <w:r w:rsidRPr="00955F85">
        <w:rPr>
          <w:rFonts w:asciiTheme="minorHAnsi" w:hAnsiTheme="minorHAnsi" w:cstheme="minorHAnsi"/>
          <w:b/>
          <w:sz w:val="22"/>
          <w:szCs w:val="22"/>
          <w:shd w:val="clear" w:color="auto" w:fill="9CC2E5" w:themeFill="accent5" w:themeFillTint="99"/>
        </w:rPr>
        <w:t>[•]</w:t>
      </w:r>
    </w:p>
    <w:p w14:paraId="1FB3C20A" w14:textId="77777777" w:rsidR="00D75504" w:rsidRPr="00955F85" w:rsidRDefault="00D75504" w:rsidP="00643399">
      <w:pPr>
        <w:pStyle w:val="Odsekzoznamu"/>
        <w:ind w:left="567"/>
        <w:jc w:val="both"/>
        <w:rPr>
          <w:rFonts w:asciiTheme="minorHAnsi" w:eastAsia="STXihei" w:hAnsiTheme="minorHAnsi" w:cstheme="minorHAnsi"/>
          <w:sz w:val="22"/>
          <w:szCs w:val="22"/>
        </w:rPr>
      </w:pPr>
      <w:r w:rsidRPr="00955F85">
        <w:rPr>
          <w:rFonts w:asciiTheme="minorHAnsi" w:eastAsia="STXihei" w:hAnsiTheme="minorHAnsi" w:cstheme="minorHAnsi"/>
          <w:sz w:val="22"/>
          <w:szCs w:val="22"/>
        </w:rPr>
        <w:t xml:space="preserve">registrácia: </w:t>
      </w:r>
      <w:r w:rsidR="00312F9F" w:rsidRPr="00955F85">
        <w:rPr>
          <w:rFonts w:asciiTheme="minorHAnsi" w:hAnsiTheme="minorHAnsi" w:cstheme="minorHAnsi"/>
          <w:b/>
          <w:sz w:val="22"/>
          <w:szCs w:val="22"/>
          <w:shd w:val="clear" w:color="auto" w:fill="9CC2E5" w:themeFill="accent5" w:themeFillTint="99"/>
        </w:rPr>
        <w:t>[•]</w:t>
      </w:r>
    </w:p>
    <w:p w14:paraId="4E27B86C" w14:textId="77777777" w:rsidR="00D75504" w:rsidRPr="00955F85" w:rsidRDefault="00D75504" w:rsidP="00643399">
      <w:pPr>
        <w:pStyle w:val="Odsekzoznamu"/>
        <w:ind w:left="567"/>
        <w:jc w:val="both"/>
        <w:rPr>
          <w:rFonts w:asciiTheme="minorHAnsi" w:hAnsiTheme="minorHAnsi" w:cstheme="minorHAnsi"/>
          <w:sz w:val="22"/>
          <w:szCs w:val="22"/>
        </w:rPr>
      </w:pPr>
      <w:r w:rsidRPr="00955F85">
        <w:rPr>
          <w:rFonts w:asciiTheme="minorHAnsi" w:hAnsiTheme="minorHAnsi" w:cstheme="minorHAnsi"/>
          <w:sz w:val="22"/>
          <w:szCs w:val="22"/>
        </w:rPr>
        <w:t xml:space="preserve">konajúca prostredníctvom: </w:t>
      </w:r>
      <w:r w:rsidR="00312F9F" w:rsidRPr="00955F85">
        <w:rPr>
          <w:rFonts w:asciiTheme="minorHAnsi" w:hAnsiTheme="minorHAnsi" w:cstheme="minorHAnsi"/>
          <w:b/>
          <w:sz w:val="22"/>
          <w:szCs w:val="22"/>
          <w:shd w:val="clear" w:color="auto" w:fill="9CC2E5" w:themeFill="accent5" w:themeFillTint="99"/>
        </w:rPr>
        <w:t>[•]</w:t>
      </w:r>
    </w:p>
    <w:p w14:paraId="64DAE950" w14:textId="77777777" w:rsidR="00D75504" w:rsidRPr="00955F85" w:rsidRDefault="00D75504" w:rsidP="00643399">
      <w:pPr>
        <w:pStyle w:val="Odsekzoznamu"/>
        <w:ind w:left="567"/>
        <w:jc w:val="both"/>
        <w:rPr>
          <w:rFonts w:asciiTheme="minorHAnsi" w:hAnsiTheme="minorHAnsi" w:cstheme="minorHAnsi"/>
          <w:sz w:val="22"/>
          <w:szCs w:val="22"/>
        </w:rPr>
      </w:pPr>
      <w:r w:rsidRPr="00955F85">
        <w:rPr>
          <w:rFonts w:asciiTheme="minorHAnsi" w:hAnsiTheme="minorHAnsi" w:cstheme="minorHAnsi"/>
          <w:sz w:val="22"/>
          <w:szCs w:val="22"/>
        </w:rPr>
        <w:t>bankové spojenie:</w:t>
      </w:r>
      <w:r w:rsidR="00312F9F" w:rsidRPr="00955F85">
        <w:rPr>
          <w:rFonts w:asciiTheme="minorHAnsi" w:hAnsiTheme="minorHAnsi" w:cstheme="minorHAnsi"/>
          <w:b/>
          <w:sz w:val="22"/>
          <w:szCs w:val="22"/>
          <w:shd w:val="clear" w:color="auto" w:fill="9CC2E5" w:themeFill="accent5" w:themeFillTint="99"/>
        </w:rPr>
        <w:t xml:space="preserve"> [•]</w:t>
      </w:r>
    </w:p>
    <w:p w14:paraId="3D359959" w14:textId="602BC15D" w:rsidR="00D75504" w:rsidRPr="00955F85" w:rsidRDefault="00511FB6" w:rsidP="00643399">
      <w:pPr>
        <w:pStyle w:val="Odsekzoznamu"/>
        <w:ind w:left="567"/>
        <w:jc w:val="both"/>
        <w:rPr>
          <w:rFonts w:asciiTheme="minorHAnsi" w:hAnsiTheme="minorHAnsi" w:cstheme="minorHAnsi"/>
          <w:sz w:val="22"/>
          <w:szCs w:val="22"/>
        </w:rPr>
      </w:pPr>
      <w:r w:rsidRPr="00955F85">
        <w:rPr>
          <w:rFonts w:asciiTheme="minorHAnsi" w:hAnsiTheme="minorHAnsi" w:cstheme="minorHAnsi"/>
          <w:sz w:val="22"/>
          <w:szCs w:val="22"/>
        </w:rPr>
        <w:t>IBAN</w:t>
      </w:r>
      <w:r w:rsidR="00D75504" w:rsidRPr="00955F85">
        <w:rPr>
          <w:rFonts w:asciiTheme="minorHAnsi" w:hAnsiTheme="minorHAnsi" w:cstheme="minorHAnsi"/>
          <w:sz w:val="22"/>
          <w:szCs w:val="22"/>
        </w:rPr>
        <w:t xml:space="preserve">: </w:t>
      </w:r>
      <w:r w:rsidR="00312F9F" w:rsidRPr="00955F85">
        <w:rPr>
          <w:rFonts w:asciiTheme="minorHAnsi" w:hAnsiTheme="minorHAnsi" w:cstheme="minorHAnsi"/>
          <w:b/>
          <w:sz w:val="22"/>
          <w:szCs w:val="22"/>
          <w:shd w:val="clear" w:color="auto" w:fill="9CC2E5" w:themeFill="accent5" w:themeFillTint="99"/>
        </w:rPr>
        <w:t>[•]</w:t>
      </w:r>
    </w:p>
    <w:p w14:paraId="4C48CBC4" w14:textId="77777777" w:rsidR="00D75504" w:rsidRPr="00955F85" w:rsidRDefault="00D75504" w:rsidP="00643399">
      <w:pPr>
        <w:pStyle w:val="DPNormalLevel2"/>
        <w:spacing w:line="240" w:lineRule="auto"/>
        <w:rPr>
          <w:rFonts w:asciiTheme="minorHAnsi" w:hAnsiTheme="minorHAnsi" w:cstheme="minorHAnsi"/>
          <w:szCs w:val="22"/>
        </w:rPr>
      </w:pPr>
    </w:p>
    <w:p w14:paraId="1FBDEF47" w14:textId="77777777" w:rsidR="00DC681B" w:rsidRPr="00955F85" w:rsidRDefault="00DC681B" w:rsidP="00643399">
      <w:pPr>
        <w:pStyle w:val="DPNormalLevel2"/>
        <w:spacing w:line="240" w:lineRule="auto"/>
        <w:rPr>
          <w:rFonts w:asciiTheme="minorHAnsi" w:hAnsiTheme="minorHAnsi" w:cstheme="minorHAnsi"/>
          <w:szCs w:val="22"/>
        </w:rPr>
      </w:pPr>
      <w:r w:rsidRPr="00955F85">
        <w:rPr>
          <w:rFonts w:asciiTheme="minorHAnsi" w:hAnsiTheme="minorHAnsi" w:cstheme="minorHAnsi"/>
          <w:szCs w:val="22"/>
        </w:rPr>
        <w:t>(ďalej len „</w:t>
      </w:r>
      <w:r w:rsidRPr="00955F85">
        <w:rPr>
          <w:rFonts w:asciiTheme="minorHAnsi" w:hAnsiTheme="minorHAnsi" w:cstheme="minorHAnsi"/>
          <w:b/>
          <w:szCs w:val="22"/>
        </w:rPr>
        <w:t>Zhotoviteľ</w:t>
      </w:r>
      <w:r w:rsidRPr="00955F85">
        <w:rPr>
          <w:rFonts w:asciiTheme="minorHAnsi" w:hAnsiTheme="minorHAnsi" w:cstheme="minorHAnsi"/>
          <w:szCs w:val="22"/>
        </w:rPr>
        <w:t>“)</w:t>
      </w:r>
    </w:p>
    <w:p w14:paraId="54913ECC" w14:textId="77777777" w:rsidR="00DC681B" w:rsidRPr="00955F85" w:rsidRDefault="00DC681B" w:rsidP="00643399">
      <w:pPr>
        <w:spacing w:line="240" w:lineRule="auto"/>
        <w:rPr>
          <w:rFonts w:asciiTheme="minorHAnsi" w:hAnsiTheme="minorHAnsi" w:cstheme="minorHAnsi"/>
          <w:szCs w:val="22"/>
        </w:rPr>
      </w:pPr>
    </w:p>
    <w:p w14:paraId="6323074D" w14:textId="77777777" w:rsidR="00DC681B" w:rsidRPr="00955F85" w:rsidRDefault="00DC681B" w:rsidP="00643399">
      <w:pPr>
        <w:spacing w:line="240" w:lineRule="auto"/>
        <w:rPr>
          <w:rFonts w:asciiTheme="minorHAnsi" w:hAnsiTheme="minorHAnsi" w:cstheme="minorHAnsi"/>
          <w:szCs w:val="22"/>
        </w:rPr>
      </w:pPr>
      <w:r w:rsidRPr="00955F85">
        <w:rPr>
          <w:rFonts w:asciiTheme="minorHAnsi" w:hAnsiTheme="minorHAnsi" w:cstheme="minorHAnsi"/>
          <w:szCs w:val="22"/>
        </w:rPr>
        <w:t>(Objednávateľ a Zhotoviteľ ďalej spoločne aj ako „</w:t>
      </w:r>
      <w:r w:rsidRPr="00955F85">
        <w:rPr>
          <w:rFonts w:asciiTheme="minorHAnsi" w:hAnsiTheme="minorHAnsi" w:cstheme="minorHAnsi"/>
          <w:b/>
          <w:szCs w:val="22"/>
        </w:rPr>
        <w:t>Zmluvné strany</w:t>
      </w:r>
      <w:r w:rsidRPr="00955F85">
        <w:rPr>
          <w:rFonts w:asciiTheme="minorHAnsi" w:hAnsiTheme="minorHAnsi" w:cstheme="minorHAnsi"/>
          <w:szCs w:val="22"/>
        </w:rPr>
        <w:t>“ alebo jednotlivo aj ako „</w:t>
      </w:r>
      <w:r w:rsidRPr="00955F85">
        <w:rPr>
          <w:rFonts w:asciiTheme="minorHAnsi" w:hAnsiTheme="minorHAnsi" w:cstheme="minorHAnsi"/>
          <w:b/>
          <w:szCs w:val="22"/>
        </w:rPr>
        <w:t>Zmluvná strana</w:t>
      </w:r>
      <w:r w:rsidRPr="00955F85">
        <w:rPr>
          <w:rFonts w:asciiTheme="minorHAnsi" w:hAnsiTheme="minorHAnsi" w:cstheme="minorHAnsi"/>
          <w:szCs w:val="22"/>
        </w:rPr>
        <w:t>“).</w:t>
      </w:r>
    </w:p>
    <w:p w14:paraId="51DC0417" w14:textId="77777777" w:rsidR="00DC681B" w:rsidRPr="00955F85" w:rsidRDefault="00DC681B" w:rsidP="00643399">
      <w:pPr>
        <w:spacing w:line="240" w:lineRule="auto"/>
        <w:rPr>
          <w:rFonts w:asciiTheme="minorHAnsi" w:hAnsiTheme="minorHAnsi" w:cstheme="minorHAnsi"/>
          <w:szCs w:val="22"/>
        </w:rPr>
      </w:pPr>
    </w:p>
    <w:p w14:paraId="0095CE83" w14:textId="77777777" w:rsidR="00DC681B" w:rsidRPr="00955F85" w:rsidRDefault="00DC681B" w:rsidP="00643399">
      <w:pPr>
        <w:spacing w:line="240" w:lineRule="auto"/>
        <w:jc w:val="center"/>
        <w:rPr>
          <w:rFonts w:asciiTheme="minorHAnsi" w:hAnsiTheme="minorHAnsi" w:cstheme="minorHAnsi"/>
          <w:b/>
          <w:szCs w:val="22"/>
        </w:rPr>
      </w:pPr>
      <w:bookmarkStart w:id="2" w:name="_Toc272241927"/>
      <w:bookmarkStart w:id="3" w:name="_Toc278101934"/>
      <w:r w:rsidRPr="00955F85">
        <w:rPr>
          <w:rFonts w:asciiTheme="minorHAnsi" w:hAnsiTheme="minorHAnsi" w:cstheme="minorHAnsi"/>
          <w:b/>
          <w:szCs w:val="22"/>
        </w:rPr>
        <w:t>PREAMBULA</w:t>
      </w:r>
      <w:bookmarkEnd w:id="2"/>
      <w:bookmarkEnd w:id="3"/>
    </w:p>
    <w:p w14:paraId="0E201723" w14:textId="77777777" w:rsidR="00DC681B" w:rsidRPr="00955F85" w:rsidRDefault="00DC681B" w:rsidP="00643399">
      <w:pPr>
        <w:spacing w:line="240" w:lineRule="auto"/>
        <w:rPr>
          <w:rFonts w:asciiTheme="minorHAnsi" w:hAnsiTheme="minorHAnsi" w:cstheme="minorHAnsi"/>
          <w:szCs w:val="22"/>
        </w:rPr>
      </w:pPr>
    </w:p>
    <w:p w14:paraId="00245F41" w14:textId="7A11C7D3" w:rsidR="00D75504" w:rsidRPr="00486020" w:rsidRDefault="00D75504" w:rsidP="00564D62">
      <w:pPr>
        <w:pStyle w:val="Odsekzoznamu"/>
        <w:numPr>
          <w:ilvl w:val="0"/>
          <w:numId w:val="25"/>
        </w:numPr>
        <w:ind w:left="567" w:hanging="567"/>
        <w:jc w:val="both"/>
        <w:rPr>
          <w:rFonts w:asciiTheme="minorHAnsi" w:hAnsiTheme="minorHAnsi" w:cstheme="minorHAnsi"/>
          <w:sz w:val="22"/>
          <w:szCs w:val="22"/>
        </w:rPr>
      </w:pPr>
      <w:r w:rsidRPr="00486020">
        <w:rPr>
          <w:rFonts w:asciiTheme="minorHAnsi" w:hAnsiTheme="minorHAnsi" w:cstheme="minorHAnsi"/>
          <w:sz w:val="22"/>
          <w:szCs w:val="22"/>
        </w:rPr>
        <w:t xml:space="preserve">Objednávateľ uskutočnil verejné obstarávanie na predmet zákazky </w:t>
      </w:r>
      <w:r w:rsidR="002D0C1A">
        <w:rPr>
          <w:rFonts w:asciiTheme="minorHAnsi" w:hAnsiTheme="minorHAnsi" w:cstheme="minorHAnsi"/>
          <w:b/>
          <w:sz w:val="22"/>
          <w:szCs w:val="22"/>
        </w:rPr>
        <w:t>POMOCNÉ STAVEBNÉ PRÁCE</w:t>
      </w:r>
      <w:r w:rsidR="002D0C1A" w:rsidRPr="00486020">
        <w:rPr>
          <w:rFonts w:asciiTheme="minorHAnsi" w:hAnsiTheme="minorHAnsi" w:cstheme="minorHAnsi"/>
          <w:sz w:val="22"/>
          <w:szCs w:val="22"/>
        </w:rPr>
        <w:t xml:space="preserve"> </w:t>
      </w:r>
      <w:r w:rsidR="00972154" w:rsidRPr="00486020">
        <w:rPr>
          <w:rFonts w:asciiTheme="minorHAnsi" w:hAnsiTheme="minorHAnsi" w:cstheme="minorHAnsi"/>
          <w:sz w:val="22"/>
          <w:szCs w:val="22"/>
        </w:rPr>
        <w:t>prostredníctvom dynamického nákupného systému</w:t>
      </w:r>
      <w:r w:rsidR="00846A3A" w:rsidRPr="00486020">
        <w:rPr>
          <w:rFonts w:asciiTheme="minorHAnsi" w:hAnsiTheme="minorHAnsi" w:cstheme="minorHAnsi"/>
          <w:sz w:val="22"/>
          <w:szCs w:val="22"/>
        </w:rPr>
        <w:t xml:space="preserve"> (ďalej len "</w:t>
      </w:r>
      <w:r w:rsidR="00846A3A" w:rsidRPr="00486020">
        <w:rPr>
          <w:rFonts w:asciiTheme="minorHAnsi" w:hAnsiTheme="minorHAnsi" w:cstheme="minorHAnsi"/>
          <w:b/>
          <w:sz w:val="22"/>
          <w:szCs w:val="22"/>
        </w:rPr>
        <w:t>DNS</w:t>
      </w:r>
      <w:r w:rsidR="00846A3A" w:rsidRPr="00486020">
        <w:rPr>
          <w:rFonts w:asciiTheme="minorHAnsi" w:hAnsiTheme="minorHAnsi" w:cstheme="minorHAnsi"/>
          <w:sz w:val="22"/>
          <w:szCs w:val="22"/>
        </w:rPr>
        <w:t>")</w:t>
      </w:r>
      <w:r w:rsidRPr="00486020">
        <w:rPr>
          <w:rFonts w:asciiTheme="minorHAnsi" w:hAnsiTheme="minorHAnsi" w:cstheme="minorHAnsi"/>
          <w:sz w:val="22"/>
          <w:szCs w:val="22"/>
        </w:rPr>
        <w:t xml:space="preserve">. V uvedenom verejnom obstarávaní </w:t>
      </w:r>
      <w:r w:rsidR="00EB2240" w:rsidRPr="00486020">
        <w:rPr>
          <w:rFonts w:asciiTheme="minorHAnsi" w:hAnsiTheme="minorHAnsi" w:cstheme="minorHAnsi"/>
          <w:sz w:val="22"/>
          <w:szCs w:val="22"/>
        </w:rPr>
        <w:t>bol zriadený dynamický nákupný systém, a uchádzači doň zaradení predložili ponuky v rámci zadávania konkrétnej zákazky. N</w:t>
      </w:r>
      <w:r w:rsidRPr="00486020">
        <w:rPr>
          <w:rFonts w:asciiTheme="minorHAnsi" w:hAnsiTheme="minorHAnsi" w:cstheme="minorHAnsi"/>
          <w:sz w:val="22"/>
          <w:szCs w:val="22"/>
        </w:rPr>
        <w:t xml:space="preserve">a základe predložených ponúk </w:t>
      </w:r>
      <w:r w:rsidR="00EB2240" w:rsidRPr="00486020">
        <w:rPr>
          <w:rFonts w:asciiTheme="minorHAnsi" w:hAnsiTheme="minorHAnsi" w:cstheme="minorHAnsi"/>
          <w:sz w:val="22"/>
          <w:szCs w:val="22"/>
        </w:rPr>
        <w:t xml:space="preserve">bol </w:t>
      </w:r>
      <w:r w:rsidR="00972154" w:rsidRPr="00486020">
        <w:rPr>
          <w:rFonts w:asciiTheme="minorHAnsi" w:hAnsiTheme="minorHAnsi" w:cstheme="minorHAnsi"/>
          <w:sz w:val="22"/>
          <w:szCs w:val="22"/>
        </w:rPr>
        <w:t xml:space="preserve">pri konkrétnom zadávaní zákazky </w:t>
      </w:r>
      <w:r w:rsidRPr="00486020">
        <w:rPr>
          <w:rFonts w:asciiTheme="minorHAnsi" w:hAnsiTheme="minorHAnsi" w:cstheme="minorHAnsi"/>
          <w:sz w:val="22"/>
          <w:szCs w:val="22"/>
        </w:rPr>
        <w:t xml:space="preserve">určený úspešný uchádzač, s ktorým bude uzavretá </w:t>
      </w:r>
      <w:r w:rsidR="00EB7D71" w:rsidRPr="00486020">
        <w:rPr>
          <w:rFonts w:asciiTheme="minorHAnsi" w:hAnsiTheme="minorHAnsi" w:cstheme="minorHAnsi"/>
          <w:sz w:val="22"/>
          <w:szCs w:val="22"/>
        </w:rPr>
        <w:t>Zmluva</w:t>
      </w:r>
      <w:r w:rsidRPr="00486020">
        <w:rPr>
          <w:rFonts w:asciiTheme="minorHAnsi" w:hAnsiTheme="minorHAnsi" w:cstheme="minorHAnsi"/>
          <w:sz w:val="22"/>
          <w:szCs w:val="22"/>
        </w:rPr>
        <w:t xml:space="preserve">. </w:t>
      </w:r>
    </w:p>
    <w:p w14:paraId="058C4E71" w14:textId="77777777" w:rsidR="00643399" w:rsidRPr="00486020" w:rsidRDefault="00643399" w:rsidP="00643399">
      <w:pPr>
        <w:pStyle w:val="Odsekzoznamu"/>
        <w:ind w:left="567"/>
        <w:jc w:val="both"/>
        <w:rPr>
          <w:rFonts w:asciiTheme="minorHAnsi" w:hAnsiTheme="minorHAnsi" w:cstheme="minorHAnsi"/>
          <w:sz w:val="22"/>
          <w:szCs w:val="22"/>
        </w:rPr>
      </w:pPr>
    </w:p>
    <w:p w14:paraId="0E66EECF" w14:textId="523183D8" w:rsidR="00D75504" w:rsidRPr="00486020" w:rsidRDefault="00D75504" w:rsidP="00FB3B7C">
      <w:pPr>
        <w:pStyle w:val="Odsekzoznamu"/>
        <w:numPr>
          <w:ilvl w:val="0"/>
          <w:numId w:val="25"/>
        </w:numPr>
        <w:ind w:left="567" w:hanging="567"/>
        <w:jc w:val="both"/>
        <w:rPr>
          <w:rFonts w:asciiTheme="minorHAnsi" w:hAnsiTheme="minorHAnsi" w:cstheme="minorHAnsi"/>
          <w:sz w:val="22"/>
          <w:szCs w:val="22"/>
        </w:rPr>
      </w:pPr>
      <w:r w:rsidRPr="00486020">
        <w:rPr>
          <w:rFonts w:asciiTheme="minorHAnsi" w:hAnsiTheme="minorHAnsi" w:cstheme="minorHAnsi"/>
          <w:sz w:val="22"/>
          <w:szCs w:val="22"/>
        </w:rPr>
        <w:t xml:space="preserve">Zhotoviteľ bol určený ako úspešný uchádzač vo verejnom obstarávaní definovanom pod bodom A vyššie. Zhotoviteľ ako renomovaná spoločnosť v oblasti </w:t>
      </w:r>
      <w:r w:rsidR="00972154" w:rsidRPr="00486020">
        <w:rPr>
          <w:rFonts w:asciiTheme="minorHAnsi" w:hAnsiTheme="minorHAnsi" w:cstheme="minorHAnsi"/>
          <w:sz w:val="22"/>
          <w:szCs w:val="22"/>
        </w:rPr>
        <w:t xml:space="preserve">stavebníctva </w:t>
      </w:r>
      <w:r w:rsidRPr="00486020">
        <w:rPr>
          <w:rFonts w:asciiTheme="minorHAnsi" w:hAnsiTheme="minorHAnsi" w:cstheme="minorHAnsi"/>
          <w:sz w:val="22"/>
          <w:szCs w:val="22"/>
        </w:rPr>
        <w:t xml:space="preserve">má záujem </w:t>
      </w:r>
      <w:r w:rsidR="00EB7D71" w:rsidRPr="00486020">
        <w:rPr>
          <w:rFonts w:asciiTheme="minorHAnsi" w:hAnsiTheme="minorHAnsi" w:cstheme="minorHAnsi"/>
          <w:sz w:val="22"/>
          <w:szCs w:val="22"/>
        </w:rPr>
        <w:t>zhotoviť pre O</w:t>
      </w:r>
      <w:r w:rsidRPr="00486020">
        <w:rPr>
          <w:rFonts w:asciiTheme="minorHAnsi" w:hAnsiTheme="minorHAnsi" w:cstheme="minorHAnsi"/>
          <w:sz w:val="22"/>
          <w:szCs w:val="22"/>
        </w:rPr>
        <w:t>bjednávateľ</w:t>
      </w:r>
      <w:r w:rsidR="00EB7D71" w:rsidRPr="00486020">
        <w:rPr>
          <w:rFonts w:asciiTheme="minorHAnsi" w:hAnsiTheme="minorHAnsi" w:cstheme="minorHAnsi"/>
          <w:sz w:val="22"/>
          <w:szCs w:val="22"/>
        </w:rPr>
        <w:t>a</w:t>
      </w:r>
      <w:r w:rsidRPr="00486020">
        <w:rPr>
          <w:rFonts w:asciiTheme="minorHAnsi" w:hAnsiTheme="minorHAnsi" w:cstheme="minorHAnsi"/>
          <w:sz w:val="22"/>
          <w:szCs w:val="22"/>
        </w:rPr>
        <w:t xml:space="preserve"> v súlade s touto Zmluvou</w:t>
      </w:r>
      <w:r w:rsidR="00EB7D71" w:rsidRPr="00486020">
        <w:rPr>
          <w:rFonts w:asciiTheme="minorHAnsi" w:hAnsiTheme="minorHAnsi" w:cstheme="minorHAnsi"/>
          <w:sz w:val="22"/>
          <w:szCs w:val="22"/>
        </w:rPr>
        <w:t xml:space="preserve"> Dielo</w:t>
      </w:r>
      <w:r w:rsidR="00001586" w:rsidRPr="00486020">
        <w:rPr>
          <w:rFonts w:asciiTheme="minorHAnsi" w:hAnsiTheme="minorHAnsi" w:cstheme="minorHAnsi"/>
          <w:sz w:val="22"/>
          <w:szCs w:val="22"/>
        </w:rPr>
        <w:t xml:space="preserve"> (ako je tento pojem zadefinovaný nižšie)</w:t>
      </w:r>
      <w:r w:rsidRPr="00486020">
        <w:rPr>
          <w:rFonts w:asciiTheme="minorHAnsi" w:hAnsiTheme="minorHAnsi" w:cstheme="minorHAnsi"/>
          <w:sz w:val="22"/>
          <w:szCs w:val="22"/>
        </w:rPr>
        <w:t xml:space="preserve">. </w:t>
      </w:r>
    </w:p>
    <w:p w14:paraId="72AA01F7" w14:textId="77777777" w:rsidR="00643399" w:rsidRPr="00486020" w:rsidRDefault="00643399" w:rsidP="00643399">
      <w:pPr>
        <w:rPr>
          <w:rFonts w:asciiTheme="minorHAnsi" w:hAnsiTheme="minorHAnsi" w:cstheme="minorHAnsi"/>
          <w:sz w:val="24"/>
          <w:szCs w:val="22"/>
        </w:rPr>
      </w:pPr>
    </w:p>
    <w:p w14:paraId="1DE44126" w14:textId="509BD6CD" w:rsidR="00DC681B" w:rsidRPr="00486020" w:rsidRDefault="00D75504" w:rsidP="00FB3B7C">
      <w:pPr>
        <w:pStyle w:val="Odsekzoznamu"/>
        <w:numPr>
          <w:ilvl w:val="0"/>
          <w:numId w:val="25"/>
        </w:numPr>
        <w:ind w:left="567" w:hanging="567"/>
        <w:jc w:val="both"/>
        <w:rPr>
          <w:rFonts w:asciiTheme="minorHAnsi" w:hAnsiTheme="minorHAnsi" w:cstheme="minorHAnsi"/>
          <w:sz w:val="22"/>
          <w:szCs w:val="22"/>
        </w:rPr>
      </w:pPr>
      <w:r w:rsidRPr="00486020">
        <w:rPr>
          <w:rFonts w:asciiTheme="minorHAnsi" w:hAnsiTheme="minorHAnsi" w:cstheme="minorHAnsi"/>
          <w:sz w:val="22"/>
          <w:szCs w:val="22"/>
        </w:rPr>
        <w:t>Objednávateľ má záujem uzatvoriť so Zhotoviteľom túto Zmluvu tak</w:t>
      </w:r>
      <w:r w:rsidR="00901763" w:rsidRPr="00486020">
        <w:rPr>
          <w:rFonts w:asciiTheme="minorHAnsi" w:hAnsiTheme="minorHAnsi" w:cstheme="minorHAnsi"/>
          <w:sz w:val="22"/>
          <w:szCs w:val="22"/>
        </w:rPr>
        <w:t>,</w:t>
      </w:r>
      <w:r w:rsidRPr="00486020">
        <w:rPr>
          <w:rFonts w:asciiTheme="minorHAnsi" w:hAnsiTheme="minorHAnsi" w:cstheme="minorHAnsi"/>
          <w:sz w:val="22"/>
          <w:szCs w:val="22"/>
        </w:rPr>
        <w:t xml:space="preserve"> aby za podmienok v nej stanovených mohol Zhotoviteľ zhotoviť Dielo (ako je t</w:t>
      </w:r>
      <w:r w:rsidR="009B7CB0" w:rsidRPr="00486020">
        <w:rPr>
          <w:rFonts w:asciiTheme="minorHAnsi" w:hAnsiTheme="minorHAnsi" w:cstheme="minorHAnsi"/>
          <w:sz w:val="22"/>
          <w:szCs w:val="22"/>
        </w:rPr>
        <w:t>ento pojem zadefinovaný nižšie).</w:t>
      </w:r>
      <w:r w:rsidRPr="00486020">
        <w:rPr>
          <w:rFonts w:asciiTheme="minorHAnsi" w:hAnsiTheme="minorHAnsi" w:cstheme="minorHAnsi"/>
          <w:sz w:val="22"/>
          <w:szCs w:val="22"/>
        </w:rPr>
        <w:t xml:space="preserve">  </w:t>
      </w:r>
      <w:r w:rsidR="00DC681B" w:rsidRPr="00486020">
        <w:rPr>
          <w:rFonts w:asciiTheme="minorHAnsi" w:hAnsiTheme="minorHAnsi" w:cstheme="minorHAnsi"/>
          <w:sz w:val="22"/>
          <w:szCs w:val="22"/>
        </w:rPr>
        <w:t xml:space="preserve"> </w:t>
      </w:r>
    </w:p>
    <w:p w14:paraId="12F312B4" w14:textId="77777777" w:rsidR="00643399" w:rsidRDefault="00643399" w:rsidP="00643399">
      <w:pPr>
        <w:spacing w:line="240" w:lineRule="auto"/>
        <w:ind w:left="567" w:hanging="567"/>
        <w:rPr>
          <w:rFonts w:asciiTheme="minorHAnsi" w:hAnsiTheme="minorHAnsi" w:cstheme="minorHAnsi"/>
          <w:szCs w:val="22"/>
        </w:rPr>
      </w:pPr>
    </w:p>
    <w:p w14:paraId="787A28DC" w14:textId="77777777" w:rsidR="00643399" w:rsidRDefault="00643399" w:rsidP="00643399">
      <w:pPr>
        <w:spacing w:line="240" w:lineRule="auto"/>
        <w:ind w:left="567" w:hanging="567"/>
        <w:rPr>
          <w:rFonts w:asciiTheme="minorHAnsi" w:hAnsiTheme="minorHAnsi" w:cstheme="minorHAnsi"/>
          <w:szCs w:val="22"/>
        </w:rPr>
      </w:pPr>
    </w:p>
    <w:p w14:paraId="017E8273" w14:textId="77777777" w:rsidR="00643399" w:rsidRDefault="00643399" w:rsidP="00643399">
      <w:pPr>
        <w:spacing w:line="240" w:lineRule="auto"/>
        <w:ind w:left="567" w:hanging="567"/>
        <w:rPr>
          <w:rFonts w:asciiTheme="minorHAnsi" w:hAnsiTheme="minorHAnsi" w:cstheme="minorHAnsi"/>
          <w:szCs w:val="22"/>
        </w:rPr>
      </w:pPr>
    </w:p>
    <w:p w14:paraId="6D5F396F" w14:textId="77777777" w:rsidR="00643399" w:rsidRDefault="00643399" w:rsidP="00643399">
      <w:pPr>
        <w:spacing w:line="240" w:lineRule="auto"/>
        <w:ind w:left="567" w:hanging="567"/>
        <w:rPr>
          <w:rFonts w:asciiTheme="minorHAnsi" w:hAnsiTheme="minorHAnsi" w:cstheme="minorHAnsi"/>
          <w:szCs w:val="22"/>
        </w:rPr>
      </w:pPr>
    </w:p>
    <w:p w14:paraId="792B5859" w14:textId="77777777" w:rsidR="00643399" w:rsidRDefault="00643399" w:rsidP="00643399">
      <w:pPr>
        <w:spacing w:line="240" w:lineRule="auto"/>
        <w:ind w:left="567" w:hanging="567"/>
        <w:rPr>
          <w:rFonts w:asciiTheme="minorHAnsi" w:hAnsiTheme="minorHAnsi" w:cstheme="minorHAnsi"/>
          <w:szCs w:val="22"/>
        </w:rPr>
      </w:pPr>
    </w:p>
    <w:p w14:paraId="0EE951D6" w14:textId="77777777" w:rsidR="00643399" w:rsidRDefault="00643399" w:rsidP="00643399">
      <w:pPr>
        <w:spacing w:line="240" w:lineRule="auto"/>
        <w:ind w:left="567" w:hanging="567"/>
        <w:rPr>
          <w:rFonts w:asciiTheme="minorHAnsi" w:hAnsiTheme="minorHAnsi" w:cstheme="minorHAnsi"/>
          <w:szCs w:val="22"/>
        </w:rPr>
      </w:pPr>
    </w:p>
    <w:p w14:paraId="27F529D4" w14:textId="77777777" w:rsidR="00643399" w:rsidRPr="00955F85" w:rsidRDefault="00643399" w:rsidP="00643399">
      <w:pPr>
        <w:spacing w:line="240" w:lineRule="auto"/>
        <w:ind w:left="567" w:hanging="567"/>
        <w:rPr>
          <w:rFonts w:asciiTheme="minorHAnsi" w:hAnsiTheme="minorHAnsi" w:cstheme="minorHAnsi"/>
          <w:szCs w:val="22"/>
        </w:rPr>
      </w:pPr>
    </w:p>
    <w:p w14:paraId="58A41302" w14:textId="77777777" w:rsidR="00DC681B" w:rsidRDefault="00DC681B" w:rsidP="00B55571">
      <w:pPr>
        <w:pStyle w:val="DPHeading1Slovakarticle"/>
        <w:keepNext w:val="0"/>
        <w:spacing w:before="0" w:after="0" w:line="240" w:lineRule="auto"/>
        <w:ind w:left="1134" w:hanging="1134"/>
        <w:rPr>
          <w:rFonts w:asciiTheme="minorHAnsi" w:hAnsiTheme="minorHAnsi" w:cstheme="minorHAnsi"/>
          <w:sz w:val="22"/>
          <w:szCs w:val="22"/>
        </w:rPr>
      </w:pPr>
      <w:bookmarkStart w:id="4" w:name="_Toc272241928"/>
      <w:bookmarkStart w:id="5" w:name="_Toc278101935"/>
      <w:bookmarkStart w:id="6" w:name="_Toc508737220"/>
      <w:r w:rsidRPr="00955F85">
        <w:rPr>
          <w:rFonts w:asciiTheme="minorHAnsi" w:hAnsiTheme="minorHAnsi" w:cstheme="minorHAnsi"/>
          <w:sz w:val="22"/>
          <w:szCs w:val="22"/>
        </w:rPr>
        <w:t>Definície</w:t>
      </w:r>
      <w:bookmarkEnd w:id="4"/>
      <w:bookmarkEnd w:id="5"/>
      <w:bookmarkEnd w:id="6"/>
    </w:p>
    <w:p w14:paraId="15BD2CE8" w14:textId="77777777" w:rsidR="00B55571" w:rsidRPr="00B55571" w:rsidRDefault="00B55571" w:rsidP="00B55571"/>
    <w:p w14:paraId="297A10F0" w14:textId="77777777" w:rsidR="00DC681B" w:rsidRDefault="00DC681B" w:rsidP="00B55571">
      <w:pPr>
        <w:pStyle w:val="tlDPHeading2SlovakarticleNiejeTun"/>
        <w:keepNext w:val="0"/>
        <w:tabs>
          <w:tab w:val="clear" w:pos="964"/>
        </w:tabs>
        <w:spacing w:before="0" w:after="0" w:line="240" w:lineRule="auto"/>
        <w:ind w:left="709" w:hanging="709"/>
        <w:rPr>
          <w:rFonts w:asciiTheme="minorHAnsi" w:hAnsiTheme="minorHAnsi" w:cstheme="minorHAnsi"/>
          <w:b w:val="0"/>
          <w:szCs w:val="22"/>
        </w:rPr>
      </w:pPr>
      <w:r w:rsidRPr="00955F85">
        <w:rPr>
          <w:rFonts w:asciiTheme="minorHAnsi" w:hAnsiTheme="minorHAnsi" w:cstheme="minorHAnsi"/>
          <w:b w:val="0"/>
          <w:szCs w:val="22"/>
        </w:rPr>
        <w:t>Ak nie je v tejto Zmluve výslovne dohodnuté inak, nasledujúce pojmy uvádzané s veľkým začiatočným písmenom majú nižšie uvedený význam:</w:t>
      </w:r>
    </w:p>
    <w:p w14:paraId="02B7D8BA" w14:textId="77777777" w:rsidR="00B55571" w:rsidRPr="00955F85" w:rsidRDefault="00B55571" w:rsidP="00B55571">
      <w:pPr>
        <w:pStyle w:val="tlDPHeading2SlovakarticleNiejeTun"/>
        <w:keepNext w:val="0"/>
        <w:numPr>
          <w:ilvl w:val="0"/>
          <w:numId w:val="0"/>
        </w:numPr>
        <w:spacing w:before="0" w:after="0" w:line="240" w:lineRule="auto"/>
        <w:ind w:left="709"/>
        <w:rPr>
          <w:rFonts w:asciiTheme="minorHAnsi" w:hAnsiTheme="minorHAnsi" w:cstheme="minorHAnsi"/>
          <w:b w:val="0"/>
          <w:szCs w:val="22"/>
        </w:rPr>
      </w:pPr>
    </w:p>
    <w:tbl>
      <w:tblPr>
        <w:tblW w:w="0" w:type="auto"/>
        <w:tblInd w:w="567" w:type="dxa"/>
        <w:tblBorders>
          <w:insideH w:val="single" w:sz="4" w:space="0" w:color="auto"/>
        </w:tblBorders>
        <w:tblLook w:val="04A0" w:firstRow="1" w:lastRow="0" w:firstColumn="1" w:lastColumn="0" w:noHBand="0" w:noVBand="1"/>
      </w:tblPr>
      <w:tblGrid>
        <w:gridCol w:w="2126"/>
        <w:gridCol w:w="6368"/>
      </w:tblGrid>
      <w:tr w:rsidR="000437DD" w:rsidRPr="00955F85" w14:paraId="0F15E08F" w14:textId="77777777" w:rsidTr="00B55571">
        <w:tc>
          <w:tcPr>
            <w:tcW w:w="2126" w:type="dxa"/>
            <w:shd w:val="clear" w:color="auto" w:fill="auto"/>
          </w:tcPr>
          <w:p w14:paraId="4AE89F87" w14:textId="1D3BFA1C" w:rsidR="00861596" w:rsidRPr="00955F85" w:rsidRDefault="000437DD"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Cena</w:t>
            </w:r>
          </w:p>
        </w:tc>
        <w:tc>
          <w:tcPr>
            <w:tcW w:w="6368" w:type="dxa"/>
            <w:shd w:val="clear" w:color="auto" w:fill="auto"/>
          </w:tcPr>
          <w:p w14:paraId="593CDDCD" w14:textId="36793A15" w:rsidR="00B55571" w:rsidRPr="00955F85" w:rsidRDefault="000437DD"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 xml:space="preserve">má význam uvedený v bode 6.1.1 tejto Zmluvy; </w:t>
            </w:r>
          </w:p>
        </w:tc>
      </w:tr>
      <w:tr w:rsidR="00B55571" w:rsidRPr="00955F85" w14:paraId="54CCE2A2" w14:textId="77777777" w:rsidTr="00B55571">
        <w:tc>
          <w:tcPr>
            <w:tcW w:w="2126" w:type="dxa"/>
            <w:shd w:val="clear" w:color="auto" w:fill="auto"/>
          </w:tcPr>
          <w:p w14:paraId="0C559959" w14:textId="77777777" w:rsidR="00B55571" w:rsidRPr="00955F85" w:rsidRDefault="00B55571"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Časový harmonogram</w:t>
            </w:r>
          </w:p>
          <w:p w14:paraId="1514FAF2" w14:textId="77777777" w:rsidR="00B55571" w:rsidRPr="00955F85" w:rsidRDefault="00B55571" w:rsidP="00B55571">
            <w:pPr>
              <w:tabs>
                <w:tab w:val="left" w:pos="4680"/>
              </w:tabs>
              <w:spacing w:afterLines="60" w:after="144" w:line="240" w:lineRule="auto"/>
              <w:rPr>
                <w:rFonts w:asciiTheme="minorHAnsi" w:hAnsiTheme="minorHAnsi" w:cstheme="minorHAnsi"/>
                <w:b/>
                <w:szCs w:val="22"/>
              </w:rPr>
            </w:pPr>
          </w:p>
        </w:tc>
        <w:tc>
          <w:tcPr>
            <w:tcW w:w="6368" w:type="dxa"/>
            <w:shd w:val="clear" w:color="auto" w:fill="auto"/>
          </w:tcPr>
          <w:p w14:paraId="60EBE569" w14:textId="0352690D" w:rsidR="00B55571" w:rsidRPr="00B55571" w:rsidRDefault="00B55571" w:rsidP="00B55571">
            <w:pPr>
              <w:tabs>
                <w:tab w:val="left" w:pos="4680"/>
              </w:tabs>
              <w:spacing w:afterLines="60" w:after="144" w:line="240" w:lineRule="auto"/>
              <w:rPr>
                <w:rFonts w:asciiTheme="minorHAnsi" w:hAnsiTheme="minorHAnsi" w:cstheme="minorHAnsi"/>
                <w:szCs w:val="22"/>
              </w:rPr>
            </w:pPr>
            <w:r w:rsidRPr="00B55571">
              <w:rPr>
                <w:rFonts w:asciiTheme="minorHAnsi" w:hAnsiTheme="minorHAnsi" w:cstheme="minorHAnsi"/>
                <w:szCs w:val="22"/>
              </w:rPr>
              <w:t>znamená diagram znázorňujúci časový sled a dobu trvania jednotlivých prác vykonávaných v súvislosti so zhotovením Diela a vykonaním celej Rekonštrukcie;</w:t>
            </w:r>
          </w:p>
        </w:tc>
      </w:tr>
      <w:tr w:rsidR="00B55571" w:rsidRPr="00955F85" w14:paraId="08F998AC" w14:textId="77777777" w:rsidTr="00B55571">
        <w:tc>
          <w:tcPr>
            <w:tcW w:w="2126" w:type="dxa"/>
            <w:shd w:val="clear" w:color="auto" w:fill="auto"/>
          </w:tcPr>
          <w:p w14:paraId="79803E7F" w14:textId="78C414C0" w:rsidR="00B55571" w:rsidRPr="00955F85" w:rsidRDefault="00B55571"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Denný harmonogram</w:t>
            </w:r>
          </w:p>
        </w:tc>
        <w:tc>
          <w:tcPr>
            <w:tcW w:w="6368" w:type="dxa"/>
            <w:shd w:val="clear" w:color="auto" w:fill="auto"/>
          </w:tcPr>
          <w:p w14:paraId="47EA7790" w14:textId="0B94BC4B" w:rsidR="00B55571" w:rsidRPr="00955F85" w:rsidRDefault="00B55571"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 xml:space="preserve">znamená diagram znázorňujúci záväznú odhadovanú časovú náročnosť </w:t>
            </w:r>
            <w:r w:rsidRPr="00955F85">
              <w:rPr>
                <w:rFonts w:asciiTheme="minorHAnsi" w:hAnsiTheme="minorHAnsi" w:cstheme="minorHAnsi"/>
              </w:rPr>
              <w:t xml:space="preserve"> jednotlivých prác potrebných na zhotovenie Diela </w:t>
            </w:r>
            <w:proofErr w:type="spellStart"/>
            <w:r w:rsidRPr="00955F85">
              <w:rPr>
                <w:rFonts w:asciiTheme="minorHAnsi" w:hAnsiTheme="minorHAnsi" w:cstheme="minorHAnsi"/>
              </w:rPr>
              <w:t>t.j</w:t>
            </w:r>
            <w:proofErr w:type="spellEnd"/>
            <w:r w:rsidRPr="00955F85">
              <w:rPr>
                <w:rFonts w:asciiTheme="minorHAnsi" w:hAnsiTheme="minorHAnsi" w:cstheme="minorHAnsi"/>
              </w:rPr>
              <w:t>. aké množstvo prác a za aký čas je Zhotoviteľ schopný zhotoviť Dielo</w:t>
            </w:r>
            <w:r w:rsidRPr="00955F85">
              <w:rPr>
                <w:rFonts w:asciiTheme="minorHAnsi" w:hAnsiTheme="minorHAnsi" w:cstheme="minorHAnsi"/>
                <w:szCs w:val="22"/>
              </w:rPr>
              <w:t>;</w:t>
            </w:r>
          </w:p>
        </w:tc>
      </w:tr>
      <w:tr w:rsidR="000437DD" w:rsidRPr="00955F85" w14:paraId="1EBEF25C" w14:textId="77777777" w:rsidTr="00B55571">
        <w:tc>
          <w:tcPr>
            <w:tcW w:w="2126" w:type="dxa"/>
            <w:shd w:val="clear" w:color="auto" w:fill="auto"/>
          </w:tcPr>
          <w:p w14:paraId="555494AE" w14:textId="77777777" w:rsidR="000437DD" w:rsidRPr="00955F85" w:rsidRDefault="000437DD"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b/>
                <w:szCs w:val="22"/>
              </w:rPr>
              <w:t>Dielo</w:t>
            </w:r>
            <w:r w:rsidRPr="00955F85">
              <w:rPr>
                <w:rFonts w:asciiTheme="minorHAnsi" w:hAnsiTheme="minorHAnsi" w:cstheme="minorHAnsi"/>
                <w:szCs w:val="22"/>
              </w:rPr>
              <w:t xml:space="preserve"> </w:t>
            </w:r>
          </w:p>
        </w:tc>
        <w:tc>
          <w:tcPr>
            <w:tcW w:w="6368" w:type="dxa"/>
            <w:shd w:val="clear" w:color="auto" w:fill="auto"/>
          </w:tcPr>
          <w:p w14:paraId="28D8C309" w14:textId="34A90767" w:rsidR="00B55571" w:rsidRPr="00B55571" w:rsidRDefault="000437DD" w:rsidP="001849D9">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má význam uvedený v bode 3.1 tejto Zmluvy;</w:t>
            </w:r>
            <w:r w:rsidR="009E5FC9" w:rsidRPr="00955F85">
              <w:rPr>
                <w:rFonts w:asciiTheme="minorHAnsi" w:hAnsiTheme="minorHAnsi" w:cstheme="minorHAnsi"/>
                <w:szCs w:val="22"/>
              </w:rPr>
              <w:t xml:space="preserve"> </w:t>
            </w:r>
            <w:r w:rsidR="009E5FC9" w:rsidRPr="001849D9">
              <w:rPr>
                <w:rFonts w:asciiTheme="minorHAnsi" w:hAnsiTheme="minorHAnsi" w:cstheme="minorHAnsi"/>
                <w:szCs w:val="22"/>
              </w:rPr>
              <w:t>Dielom sa rozumie aj akákoľvek časť Diela, ktorého rozsah  je bližšie špecifikovaný vo Výzve na plnenie v zmysle bodu 5.1. Zmluvy</w:t>
            </w:r>
            <w:r w:rsidR="00B55571" w:rsidRPr="001849D9">
              <w:rPr>
                <w:rFonts w:asciiTheme="minorHAnsi" w:hAnsiTheme="minorHAnsi" w:cstheme="minorHAnsi"/>
                <w:szCs w:val="22"/>
              </w:rPr>
              <w:t>;</w:t>
            </w:r>
          </w:p>
        </w:tc>
      </w:tr>
      <w:tr w:rsidR="000437DD" w:rsidRPr="00955F85" w14:paraId="3F62FDDF" w14:textId="77777777" w:rsidTr="00B55571">
        <w:tc>
          <w:tcPr>
            <w:tcW w:w="2126" w:type="dxa"/>
            <w:shd w:val="clear" w:color="auto" w:fill="auto"/>
          </w:tcPr>
          <w:p w14:paraId="6B04D17E" w14:textId="440F6926" w:rsidR="007E70F2" w:rsidRPr="00955F85" w:rsidRDefault="000437DD"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b/>
                <w:szCs w:val="22"/>
              </w:rPr>
              <w:t xml:space="preserve">Doklady </w:t>
            </w:r>
            <w:r w:rsidR="00C3142F" w:rsidRPr="00955F85">
              <w:rPr>
                <w:rFonts w:asciiTheme="minorHAnsi" w:hAnsiTheme="minorHAnsi" w:cstheme="minorHAnsi"/>
                <w:b/>
                <w:szCs w:val="22"/>
              </w:rPr>
              <w:t>k</w:t>
            </w:r>
            <w:r w:rsidR="007E70F2" w:rsidRPr="00955F85">
              <w:rPr>
                <w:rFonts w:asciiTheme="minorHAnsi" w:hAnsiTheme="minorHAnsi" w:cstheme="minorHAnsi"/>
                <w:b/>
                <w:szCs w:val="22"/>
              </w:rPr>
              <w:t> </w:t>
            </w:r>
            <w:r w:rsidR="00C3142F" w:rsidRPr="00955F85">
              <w:rPr>
                <w:rFonts w:asciiTheme="minorHAnsi" w:hAnsiTheme="minorHAnsi" w:cstheme="minorHAnsi"/>
                <w:b/>
                <w:szCs w:val="22"/>
              </w:rPr>
              <w:t>Dielu</w:t>
            </w:r>
            <w:r w:rsidR="007E70F2" w:rsidRPr="00955F85">
              <w:rPr>
                <w:rFonts w:asciiTheme="minorHAnsi" w:hAnsiTheme="minorHAnsi" w:cstheme="minorHAnsi"/>
                <w:b/>
                <w:szCs w:val="22"/>
              </w:rPr>
              <w:t xml:space="preserve"> </w:t>
            </w:r>
          </w:p>
        </w:tc>
        <w:tc>
          <w:tcPr>
            <w:tcW w:w="6368" w:type="dxa"/>
            <w:shd w:val="clear" w:color="auto" w:fill="auto"/>
          </w:tcPr>
          <w:p w14:paraId="0DFD0985" w14:textId="28FD85AC" w:rsidR="004E0B61" w:rsidRPr="00955F85" w:rsidRDefault="000437DD"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majú význam uvedený v bode 9.1 tejto Zmluvy;</w:t>
            </w:r>
          </w:p>
        </w:tc>
      </w:tr>
      <w:tr w:rsidR="009E05F1" w:rsidRPr="00955F85" w14:paraId="786EB1CA" w14:textId="77777777" w:rsidTr="00B55571">
        <w:tc>
          <w:tcPr>
            <w:tcW w:w="2126" w:type="dxa"/>
            <w:shd w:val="clear" w:color="auto" w:fill="auto"/>
          </w:tcPr>
          <w:p w14:paraId="6B518514" w14:textId="77777777" w:rsidR="009E05F1" w:rsidRPr="00955F85" w:rsidRDefault="009E05F1"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Materiál</w:t>
            </w:r>
          </w:p>
        </w:tc>
        <w:tc>
          <w:tcPr>
            <w:tcW w:w="6368" w:type="dxa"/>
            <w:shd w:val="clear" w:color="auto" w:fill="auto"/>
          </w:tcPr>
          <w:p w14:paraId="316B3220" w14:textId="77777777" w:rsidR="009E05F1" w:rsidRPr="00955F85" w:rsidRDefault="009E05F1"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znamen</w:t>
            </w:r>
            <w:r w:rsidR="009B7CB0" w:rsidRPr="00955F85">
              <w:rPr>
                <w:rFonts w:asciiTheme="minorHAnsi" w:hAnsiTheme="minorHAnsi" w:cstheme="minorHAnsi"/>
                <w:szCs w:val="22"/>
              </w:rPr>
              <w:t>á</w:t>
            </w:r>
            <w:r w:rsidRPr="00955F85">
              <w:rPr>
                <w:rFonts w:asciiTheme="minorHAnsi" w:hAnsiTheme="minorHAnsi" w:cstheme="minorHAnsi"/>
                <w:szCs w:val="22"/>
              </w:rPr>
              <w:t xml:space="preserve"> ak</w:t>
            </w:r>
            <w:r w:rsidR="00A63D12" w:rsidRPr="00955F85">
              <w:rPr>
                <w:rFonts w:asciiTheme="minorHAnsi" w:hAnsiTheme="minorHAnsi" w:cstheme="minorHAnsi"/>
                <w:szCs w:val="22"/>
              </w:rPr>
              <w:t>ékoľvek</w:t>
            </w:r>
            <w:r w:rsidRPr="00955F85">
              <w:rPr>
                <w:rFonts w:asciiTheme="minorHAnsi" w:hAnsiTheme="minorHAnsi" w:cstheme="minorHAnsi"/>
                <w:szCs w:val="22"/>
              </w:rPr>
              <w:t xml:space="preserve"> </w:t>
            </w:r>
            <w:r w:rsidR="00A63D12" w:rsidRPr="00955F85">
              <w:rPr>
                <w:rFonts w:asciiTheme="minorHAnsi" w:hAnsiTheme="minorHAnsi" w:cstheme="minorHAnsi"/>
                <w:szCs w:val="22"/>
              </w:rPr>
              <w:t xml:space="preserve">stavebné </w:t>
            </w:r>
            <w:r w:rsidR="00983F2A" w:rsidRPr="00955F85">
              <w:rPr>
                <w:rFonts w:asciiTheme="minorHAnsi" w:hAnsiTheme="minorHAnsi" w:cstheme="minorHAnsi"/>
                <w:szCs w:val="22"/>
              </w:rPr>
              <w:t xml:space="preserve">alebo súvisiace </w:t>
            </w:r>
            <w:r w:rsidRPr="00955F85">
              <w:rPr>
                <w:rFonts w:asciiTheme="minorHAnsi" w:hAnsiTheme="minorHAnsi" w:cstheme="minorHAnsi"/>
                <w:szCs w:val="22"/>
              </w:rPr>
              <w:t>materiál</w:t>
            </w:r>
            <w:r w:rsidR="00A63D12" w:rsidRPr="00955F85">
              <w:rPr>
                <w:rFonts w:asciiTheme="minorHAnsi" w:hAnsiTheme="minorHAnsi" w:cstheme="minorHAnsi"/>
                <w:szCs w:val="22"/>
              </w:rPr>
              <w:t>y</w:t>
            </w:r>
            <w:r w:rsidRPr="00955F85">
              <w:rPr>
                <w:rFonts w:asciiTheme="minorHAnsi" w:hAnsiTheme="minorHAnsi" w:cstheme="minorHAnsi"/>
                <w:szCs w:val="22"/>
              </w:rPr>
              <w:t xml:space="preserve">, výrobky, zariadenia, </w:t>
            </w:r>
            <w:r w:rsidR="00A63D12" w:rsidRPr="00955F85">
              <w:rPr>
                <w:rFonts w:asciiTheme="minorHAnsi" w:hAnsiTheme="minorHAnsi" w:cstheme="minorHAnsi"/>
                <w:szCs w:val="22"/>
              </w:rPr>
              <w:t xml:space="preserve">inštalácie, </w:t>
            </w:r>
            <w:r w:rsidRPr="00955F85">
              <w:rPr>
                <w:rFonts w:asciiTheme="minorHAnsi" w:hAnsiTheme="minorHAnsi" w:cstheme="minorHAnsi"/>
                <w:szCs w:val="22"/>
              </w:rPr>
              <w:t>konštrukcie, komponenty alebo technológie</w:t>
            </w:r>
            <w:r w:rsidR="00A63D12" w:rsidRPr="00955F85">
              <w:rPr>
                <w:rFonts w:asciiTheme="minorHAnsi" w:hAnsiTheme="minorHAnsi" w:cstheme="minorHAnsi"/>
                <w:szCs w:val="22"/>
              </w:rPr>
              <w:t>;</w:t>
            </w:r>
          </w:p>
        </w:tc>
      </w:tr>
      <w:tr w:rsidR="000437DD" w:rsidRPr="00955F85" w14:paraId="3B7AF05F" w14:textId="77777777" w:rsidTr="00B55571">
        <w:tc>
          <w:tcPr>
            <w:tcW w:w="2126" w:type="dxa"/>
            <w:shd w:val="clear" w:color="auto" w:fill="auto"/>
          </w:tcPr>
          <w:p w14:paraId="49A78D1D" w14:textId="77777777" w:rsidR="000437DD" w:rsidRPr="00955F85" w:rsidRDefault="000437DD"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b/>
                <w:szCs w:val="22"/>
              </w:rPr>
              <w:t>Obchodný zákonník</w:t>
            </w:r>
            <w:r w:rsidRPr="00955F85">
              <w:rPr>
                <w:rFonts w:asciiTheme="minorHAnsi" w:hAnsiTheme="minorHAnsi" w:cstheme="minorHAnsi"/>
                <w:szCs w:val="22"/>
              </w:rPr>
              <w:t xml:space="preserve"> </w:t>
            </w:r>
          </w:p>
        </w:tc>
        <w:tc>
          <w:tcPr>
            <w:tcW w:w="6368" w:type="dxa"/>
            <w:shd w:val="clear" w:color="auto" w:fill="auto"/>
          </w:tcPr>
          <w:p w14:paraId="3BDD7FC1" w14:textId="77777777" w:rsidR="000437DD" w:rsidRPr="00955F85" w:rsidRDefault="000437DD"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szCs w:val="22"/>
              </w:rPr>
              <w:t>znamená zákon č. 513/1991 Zb. Obchodný zákonník v znení neskorších predpisov;</w:t>
            </w:r>
          </w:p>
        </w:tc>
      </w:tr>
      <w:tr w:rsidR="000437DD" w:rsidRPr="00955F85" w14:paraId="3D316C71" w14:textId="77777777" w:rsidTr="00B55571">
        <w:tc>
          <w:tcPr>
            <w:tcW w:w="2126" w:type="dxa"/>
            <w:shd w:val="clear" w:color="auto" w:fill="auto"/>
          </w:tcPr>
          <w:p w14:paraId="76643D82" w14:textId="77777777" w:rsidR="000437DD" w:rsidRPr="00955F85" w:rsidRDefault="000437DD"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b/>
                <w:szCs w:val="22"/>
              </w:rPr>
              <w:t>Objednávateľ</w:t>
            </w:r>
            <w:r w:rsidRPr="00955F85">
              <w:rPr>
                <w:rFonts w:asciiTheme="minorHAnsi" w:hAnsiTheme="minorHAnsi" w:cstheme="minorHAnsi"/>
                <w:szCs w:val="22"/>
              </w:rPr>
              <w:t xml:space="preserve"> </w:t>
            </w:r>
          </w:p>
        </w:tc>
        <w:tc>
          <w:tcPr>
            <w:tcW w:w="6368" w:type="dxa"/>
            <w:shd w:val="clear" w:color="auto" w:fill="auto"/>
          </w:tcPr>
          <w:p w14:paraId="7E988BA0" w14:textId="77777777" w:rsidR="000437DD" w:rsidRPr="00955F85" w:rsidRDefault="000437DD"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szCs w:val="22"/>
              </w:rPr>
              <w:t>má význam uvedený v záhlaví tejto Zmluvy;</w:t>
            </w:r>
          </w:p>
        </w:tc>
      </w:tr>
      <w:tr w:rsidR="00CF75F3" w:rsidRPr="00955F85" w14:paraId="559BB3AE" w14:textId="77777777" w:rsidTr="00B55571">
        <w:tc>
          <w:tcPr>
            <w:tcW w:w="2126" w:type="dxa"/>
            <w:shd w:val="clear" w:color="auto" w:fill="auto"/>
          </w:tcPr>
          <w:p w14:paraId="4144C516" w14:textId="77777777" w:rsidR="00CF75F3" w:rsidRPr="00955F85" w:rsidRDefault="00CF75F3" w:rsidP="00B55571">
            <w:pPr>
              <w:tabs>
                <w:tab w:val="left" w:pos="4680"/>
              </w:tabs>
              <w:spacing w:afterLines="60" w:after="144" w:line="240" w:lineRule="auto"/>
              <w:jc w:val="left"/>
              <w:rPr>
                <w:rFonts w:asciiTheme="minorHAnsi" w:hAnsiTheme="minorHAnsi" w:cstheme="minorHAnsi"/>
                <w:b/>
                <w:szCs w:val="22"/>
              </w:rPr>
            </w:pPr>
            <w:r w:rsidRPr="00955F85">
              <w:rPr>
                <w:rFonts w:asciiTheme="minorHAnsi" w:hAnsiTheme="minorHAnsi" w:cstheme="minorHAnsi"/>
                <w:b/>
                <w:szCs w:val="22"/>
              </w:rPr>
              <w:t>Opis predmetu zákazky</w:t>
            </w:r>
          </w:p>
        </w:tc>
        <w:tc>
          <w:tcPr>
            <w:tcW w:w="6368" w:type="dxa"/>
            <w:shd w:val="clear" w:color="auto" w:fill="auto"/>
          </w:tcPr>
          <w:p w14:paraId="0649BB1B" w14:textId="77777777" w:rsidR="00CF75F3" w:rsidRPr="00955F85" w:rsidRDefault="00CF75F3"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 xml:space="preserve">Vymedzenie Diela v Súťažných podkladoch pre potreby Verejného obstarávania; </w:t>
            </w:r>
          </w:p>
        </w:tc>
      </w:tr>
      <w:tr w:rsidR="00970089" w:rsidRPr="00955F85" w14:paraId="220239A1" w14:textId="77777777" w:rsidTr="00B55571">
        <w:tc>
          <w:tcPr>
            <w:tcW w:w="2126" w:type="dxa"/>
            <w:shd w:val="clear" w:color="auto" w:fill="auto"/>
          </w:tcPr>
          <w:p w14:paraId="5148EEE1" w14:textId="77777777" w:rsidR="00970089" w:rsidRPr="00955F85" w:rsidRDefault="00970089"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Orgán</w:t>
            </w:r>
          </w:p>
        </w:tc>
        <w:tc>
          <w:tcPr>
            <w:tcW w:w="6368" w:type="dxa"/>
            <w:shd w:val="clear" w:color="auto" w:fill="auto"/>
          </w:tcPr>
          <w:p w14:paraId="76011151" w14:textId="24BD426E" w:rsidR="00B55571" w:rsidRPr="00955F85" w:rsidRDefault="00970089" w:rsidP="009A71A7">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noProof/>
                <w:color w:val="000000"/>
                <w:szCs w:val="22"/>
              </w:rPr>
              <w:t xml:space="preserve">znamená akýkoľvek orgán </w:t>
            </w:r>
            <w:r w:rsidR="005818EB" w:rsidRPr="00955F85">
              <w:rPr>
                <w:rFonts w:asciiTheme="minorHAnsi" w:hAnsiTheme="minorHAnsi" w:cstheme="minorHAnsi"/>
                <w:noProof/>
                <w:color w:val="000000"/>
                <w:szCs w:val="22"/>
              </w:rPr>
              <w:t>verejnej</w:t>
            </w:r>
            <w:r w:rsidRPr="00955F85">
              <w:rPr>
                <w:rFonts w:asciiTheme="minorHAnsi" w:hAnsiTheme="minorHAnsi" w:cstheme="minorHAnsi"/>
                <w:noProof/>
                <w:color w:val="000000"/>
                <w:szCs w:val="22"/>
              </w:rPr>
              <w:t xml:space="preserve"> správy</w:t>
            </w:r>
            <w:r w:rsidR="005E12E9" w:rsidRPr="00955F85">
              <w:rPr>
                <w:rFonts w:asciiTheme="minorHAnsi" w:hAnsiTheme="minorHAnsi" w:cstheme="minorHAnsi"/>
                <w:noProof/>
                <w:color w:val="000000"/>
                <w:szCs w:val="22"/>
              </w:rPr>
              <w:t>,</w:t>
            </w:r>
            <w:r w:rsidRPr="00955F85">
              <w:rPr>
                <w:rFonts w:asciiTheme="minorHAnsi" w:hAnsiTheme="minorHAnsi" w:cstheme="minorHAnsi"/>
                <w:noProof/>
                <w:color w:val="000000"/>
                <w:szCs w:val="22"/>
              </w:rPr>
              <w:t xml:space="preserve"> alebo ak</w:t>
            </w:r>
            <w:r w:rsidR="00A91152" w:rsidRPr="00955F85">
              <w:rPr>
                <w:rFonts w:asciiTheme="minorHAnsi" w:hAnsiTheme="minorHAnsi" w:cstheme="minorHAnsi"/>
                <w:noProof/>
                <w:color w:val="000000"/>
                <w:szCs w:val="22"/>
              </w:rPr>
              <w:t xml:space="preserve">ákoľvek iná inštitúcia, </w:t>
            </w:r>
            <w:r w:rsidRPr="00955F85">
              <w:rPr>
                <w:rFonts w:asciiTheme="minorHAnsi" w:hAnsiTheme="minorHAnsi" w:cstheme="minorHAnsi"/>
                <w:noProof/>
                <w:color w:val="000000"/>
                <w:szCs w:val="22"/>
              </w:rPr>
              <w:t>subjekt alebo osoba, ktor</w:t>
            </w:r>
            <w:r w:rsidR="00397D9B" w:rsidRPr="00955F85">
              <w:rPr>
                <w:rFonts w:asciiTheme="minorHAnsi" w:hAnsiTheme="minorHAnsi" w:cstheme="minorHAnsi"/>
                <w:noProof/>
                <w:color w:val="000000"/>
                <w:szCs w:val="22"/>
              </w:rPr>
              <w:t>í sú v zmysle Právnych predpisov oprávnení vykonávať právomoc, prijímať rozhodnutia</w:t>
            </w:r>
            <w:r w:rsidR="00A91152" w:rsidRPr="00955F85">
              <w:rPr>
                <w:rFonts w:asciiTheme="minorHAnsi" w:hAnsiTheme="minorHAnsi" w:cstheme="minorHAnsi"/>
                <w:noProof/>
                <w:color w:val="000000"/>
                <w:szCs w:val="22"/>
              </w:rPr>
              <w:t xml:space="preserve"> </w:t>
            </w:r>
            <w:r w:rsidR="00397D9B" w:rsidRPr="00955F85">
              <w:rPr>
                <w:rFonts w:asciiTheme="minorHAnsi" w:hAnsiTheme="minorHAnsi" w:cstheme="minorHAnsi"/>
                <w:noProof/>
                <w:color w:val="000000"/>
                <w:szCs w:val="22"/>
              </w:rPr>
              <w:t xml:space="preserve">alebo plniť iné </w:t>
            </w:r>
            <w:r w:rsidR="005E12E9" w:rsidRPr="00955F85">
              <w:rPr>
                <w:rFonts w:asciiTheme="minorHAnsi" w:hAnsiTheme="minorHAnsi" w:cstheme="minorHAnsi"/>
                <w:noProof/>
                <w:color w:val="000000"/>
                <w:szCs w:val="22"/>
              </w:rPr>
              <w:t xml:space="preserve">úlohy alebo </w:t>
            </w:r>
            <w:r w:rsidRPr="00955F85">
              <w:rPr>
                <w:rFonts w:asciiTheme="minorHAnsi" w:hAnsiTheme="minorHAnsi" w:cstheme="minorHAnsi"/>
                <w:noProof/>
                <w:color w:val="000000"/>
                <w:szCs w:val="22"/>
              </w:rPr>
              <w:t xml:space="preserve">funkcie </w:t>
            </w:r>
            <w:r w:rsidR="00397D9B" w:rsidRPr="00955F85">
              <w:rPr>
                <w:rFonts w:asciiTheme="minorHAnsi" w:hAnsiTheme="minorHAnsi" w:cstheme="minorHAnsi"/>
                <w:noProof/>
                <w:color w:val="000000"/>
                <w:szCs w:val="22"/>
              </w:rPr>
              <w:t>v</w:t>
            </w:r>
            <w:r w:rsidR="00A91152" w:rsidRPr="00955F85">
              <w:rPr>
                <w:rFonts w:asciiTheme="minorHAnsi" w:hAnsiTheme="minorHAnsi" w:cstheme="minorHAnsi"/>
                <w:noProof/>
                <w:color w:val="000000"/>
                <w:szCs w:val="22"/>
              </w:rPr>
              <w:t xml:space="preserve"> </w:t>
            </w:r>
            <w:r w:rsidR="00397D9B" w:rsidRPr="00955F85">
              <w:rPr>
                <w:rFonts w:asciiTheme="minorHAnsi" w:hAnsiTheme="minorHAnsi" w:cstheme="minorHAnsi"/>
                <w:noProof/>
                <w:color w:val="000000"/>
                <w:szCs w:val="22"/>
              </w:rPr>
              <w:t xml:space="preserve">oblasti verejnej správy vo všetkých veciach </w:t>
            </w:r>
            <w:r w:rsidR="008106EC" w:rsidRPr="00955F85">
              <w:rPr>
                <w:rFonts w:asciiTheme="minorHAnsi" w:hAnsiTheme="minorHAnsi" w:cstheme="minorHAnsi"/>
                <w:noProof/>
                <w:color w:val="000000"/>
                <w:szCs w:val="22"/>
              </w:rPr>
              <w:t xml:space="preserve">a oblastiach </w:t>
            </w:r>
            <w:r w:rsidR="00397D9B" w:rsidRPr="00955F85">
              <w:rPr>
                <w:rFonts w:asciiTheme="minorHAnsi" w:hAnsiTheme="minorHAnsi" w:cstheme="minorHAnsi"/>
                <w:noProof/>
                <w:color w:val="000000"/>
                <w:szCs w:val="22"/>
              </w:rPr>
              <w:t>súvisiacich so zhotovením</w:t>
            </w:r>
            <w:r w:rsidR="005E12E9" w:rsidRPr="00955F85">
              <w:rPr>
                <w:rFonts w:asciiTheme="minorHAnsi" w:hAnsiTheme="minorHAnsi" w:cstheme="minorHAnsi"/>
                <w:noProof/>
                <w:color w:val="000000"/>
                <w:szCs w:val="22"/>
              </w:rPr>
              <w:t>, certifikáciou, užívaním, prevádzkou</w:t>
            </w:r>
            <w:r w:rsidR="00A91152" w:rsidRPr="00955F85">
              <w:rPr>
                <w:rFonts w:asciiTheme="minorHAnsi" w:hAnsiTheme="minorHAnsi" w:cstheme="minorHAnsi"/>
                <w:noProof/>
                <w:color w:val="000000"/>
                <w:szCs w:val="22"/>
              </w:rPr>
              <w:t xml:space="preserve"> </w:t>
            </w:r>
            <w:r w:rsidR="005E12E9" w:rsidRPr="00955F85">
              <w:rPr>
                <w:rFonts w:asciiTheme="minorHAnsi" w:hAnsiTheme="minorHAnsi" w:cstheme="minorHAnsi"/>
                <w:noProof/>
                <w:color w:val="000000"/>
                <w:szCs w:val="22"/>
              </w:rPr>
              <w:t xml:space="preserve">alebo údržbou </w:t>
            </w:r>
            <w:r w:rsidR="00397D9B" w:rsidRPr="00955F85">
              <w:rPr>
                <w:rFonts w:asciiTheme="minorHAnsi" w:hAnsiTheme="minorHAnsi" w:cstheme="minorHAnsi"/>
                <w:noProof/>
                <w:color w:val="000000"/>
                <w:szCs w:val="22"/>
              </w:rPr>
              <w:t>Diela</w:t>
            </w:r>
            <w:r w:rsidR="008402B8" w:rsidRPr="00955F85">
              <w:rPr>
                <w:rFonts w:asciiTheme="minorHAnsi" w:hAnsiTheme="minorHAnsi" w:cstheme="minorHAnsi"/>
                <w:noProof/>
                <w:color w:val="000000"/>
                <w:szCs w:val="22"/>
              </w:rPr>
              <w:t xml:space="preserve"> alebo realizáciou plnení v zmysle tejto Zmluvy</w:t>
            </w:r>
            <w:r w:rsidR="00397D9B" w:rsidRPr="00955F85">
              <w:rPr>
                <w:rFonts w:asciiTheme="minorHAnsi" w:hAnsiTheme="minorHAnsi" w:cstheme="minorHAnsi"/>
                <w:noProof/>
                <w:color w:val="000000"/>
                <w:szCs w:val="22"/>
              </w:rPr>
              <w:t xml:space="preserve">; </w:t>
            </w:r>
          </w:p>
        </w:tc>
      </w:tr>
      <w:tr w:rsidR="0089662C" w:rsidRPr="00955F85" w14:paraId="5B65687E" w14:textId="77777777" w:rsidTr="00B55571">
        <w:tc>
          <w:tcPr>
            <w:tcW w:w="2126" w:type="dxa"/>
            <w:shd w:val="clear" w:color="auto" w:fill="auto"/>
          </w:tcPr>
          <w:p w14:paraId="4A6989DD" w14:textId="77777777" w:rsidR="0089662C" w:rsidRPr="00955F85" w:rsidRDefault="0089662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 xml:space="preserve">Podstatná vada </w:t>
            </w:r>
          </w:p>
        </w:tc>
        <w:tc>
          <w:tcPr>
            <w:tcW w:w="6368" w:type="dxa"/>
            <w:shd w:val="clear" w:color="auto" w:fill="auto"/>
          </w:tcPr>
          <w:p w14:paraId="4DDABBDA" w14:textId="77777777" w:rsidR="0089662C" w:rsidRPr="00955F85" w:rsidRDefault="0089662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 xml:space="preserve">znamená právnu alebo faktickú vadu Diela, ktorá </w:t>
            </w:r>
            <w:bookmarkStart w:id="7" w:name="_DV_C111"/>
            <w:r w:rsidRPr="00955F85">
              <w:rPr>
                <w:rFonts w:asciiTheme="minorHAnsi" w:hAnsiTheme="minorHAnsi" w:cstheme="minorHAnsi"/>
                <w:szCs w:val="22"/>
              </w:rPr>
              <w:t xml:space="preserve">(i) </w:t>
            </w:r>
            <w:bookmarkStart w:id="8" w:name="_DV_M76"/>
            <w:bookmarkEnd w:id="7"/>
            <w:bookmarkEnd w:id="8"/>
            <w:r w:rsidRPr="00955F85">
              <w:rPr>
                <w:rFonts w:asciiTheme="minorHAnsi" w:hAnsiTheme="minorHAnsi" w:cstheme="minorHAnsi"/>
                <w:szCs w:val="22"/>
              </w:rPr>
              <w:t xml:space="preserve">ohrozuje statiku alebo bezpečnosť Diela, </w:t>
            </w:r>
            <w:bookmarkStart w:id="9" w:name="_DV_C112"/>
            <w:r w:rsidRPr="00955F85">
              <w:rPr>
                <w:rFonts w:asciiTheme="minorHAnsi" w:hAnsiTheme="minorHAnsi" w:cstheme="minorHAnsi"/>
                <w:szCs w:val="22"/>
              </w:rPr>
              <w:t xml:space="preserve">(ii) ohrozuje </w:t>
            </w:r>
            <w:bookmarkStart w:id="10" w:name="_DV_M77"/>
            <w:bookmarkEnd w:id="9"/>
            <w:bookmarkEnd w:id="10"/>
            <w:r w:rsidRPr="00955F85">
              <w:rPr>
                <w:rFonts w:asciiTheme="minorHAnsi" w:hAnsiTheme="minorHAnsi" w:cstheme="minorHAnsi"/>
                <w:szCs w:val="22"/>
              </w:rPr>
              <w:t xml:space="preserve">zdravie a bezpečnosť osôb, </w:t>
            </w:r>
            <w:bookmarkStart w:id="11" w:name="_DV_C113"/>
            <w:r w:rsidRPr="00955F85">
              <w:rPr>
                <w:rFonts w:asciiTheme="minorHAnsi" w:hAnsiTheme="minorHAnsi" w:cstheme="minorHAnsi"/>
                <w:szCs w:val="22"/>
              </w:rPr>
              <w:t xml:space="preserve">(iii) </w:t>
            </w:r>
            <w:bookmarkStart w:id="12" w:name="_DV_M78"/>
            <w:bookmarkEnd w:id="11"/>
            <w:bookmarkEnd w:id="12"/>
            <w:r w:rsidRPr="00955F85">
              <w:rPr>
                <w:rFonts w:asciiTheme="minorHAnsi" w:hAnsiTheme="minorHAnsi" w:cstheme="minorHAnsi"/>
                <w:szCs w:val="22"/>
              </w:rPr>
              <w:t>bráni riadnemu alebo plnohodnotnému užívaniu Diela</w:t>
            </w:r>
            <w:r w:rsidR="00C10179" w:rsidRPr="00955F85">
              <w:rPr>
                <w:rFonts w:asciiTheme="minorHAnsi" w:hAnsiTheme="minorHAnsi" w:cstheme="minorHAnsi"/>
                <w:szCs w:val="22"/>
              </w:rPr>
              <w:t>;</w:t>
            </w:r>
            <w:r w:rsidRPr="00955F85">
              <w:rPr>
                <w:rFonts w:asciiTheme="minorHAnsi" w:hAnsiTheme="minorHAnsi" w:cstheme="minorHAnsi"/>
                <w:szCs w:val="22"/>
              </w:rPr>
              <w:t xml:space="preserve"> </w:t>
            </w:r>
          </w:p>
        </w:tc>
      </w:tr>
      <w:tr w:rsidR="00CF75F3" w:rsidRPr="00955F85" w14:paraId="7552488C" w14:textId="77777777" w:rsidTr="00B55571">
        <w:tc>
          <w:tcPr>
            <w:tcW w:w="2126" w:type="dxa"/>
            <w:shd w:val="clear" w:color="auto" w:fill="auto"/>
          </w:tcPr>
          <w:p w14:paraId="5C66A2DB" w14:textId="77777777" w:rsidR="00CF75F3" w:rsidRPr="00955F85" w:rsidRDefault="00CF75F3"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Ponuka</w:t>
            </w:r>
          </w:p>
        </w:tc>
        <w:tc>
          <w:tcPr>
            <w:tcW w:w="6368" w:type="dxa"/>
            <w:shd w:val="clear" w:color="auto" w:fill="auto"/>
          </w:tcPr>
          <w:p w14:paraId="688299C7" w14:textId="77777777" w:rsidR="00CF75F3" w:rsidRPr="00955F85" w:rsidRDefault="00CF75F3" w:rsidP="00B55571">
            <w:pPr>
              <w:pStyle w:val="DPNormalLevel3"/>
              <w:widowControl/>
              <w:spacing w:afterLines="60" w:after="144" w:line="240" w:lineRule="auto"/>
              <w:ind w:left="0"/>
              <w:rPr>
                <w:rFonts w:asciiTheme="minorHAnsi" w:hAnsiTheme="minorHAnsi" w:cstheme="minorHAnsi"/>
                <w:noProof/>
                <w:color w:val="000000"/>
                <w:szCs w:val="22"/>
              </w:rPr>
            </w:pPr>
            <w:r w:rsidRPr="00955F85">
              <w:rPr>
                <w:rFonts w:asciiTheme="minorHAnsi" w:hAnsiTheme="minorHAnsi" w:cstheme="minorHAnsi"/>
                <w:noProof/>
                <w:color w:val="000000"/>
                <w:szCs w:val="22"/>
              </w:rPr>
              <w:t>Ponuka Zhotoviteľa predložená do Verejné</w:t>
            </w:r>
            <w:r w:rsidR="00C3142F" w:rsidRPr="00955F85">
              <w:rPr>
                <w:rFonts w:asciiTheme="minorHAnsi" w:hAnsiTheme="minorHAnsi" w:cstheme="minorHAnsi"/>
                <w:noProof/>
                <w:color w:val="000000"/>
                <w:szCs w:val="22"/>
              </w:rPr>
              <w:t>ho</w:t>
            </w:r>
            <w:r w:rsidRPr="00955F85">
              <w:rPr>
                <w:rFonts w:asciiTheme="minorHAnsi" w:hAnsiTheme="minorHAnsi" w:cstheme="minorHAnsi"/>
                <w:noProof/>
                <w:color w:val="000000"/>
                <w:szCs w:val="22"/>
              </w:rPr>
              <w:t xml:space="preserve"> obstarávania;</w:t>
            </w:r>
          </w:p>
        </w:tc>
      </w:tr>
      <w:tr w:rsidR="0089662C" w:rsidRPr="00955F85" w14:paraId="07647B6F" w14:textId="77777777" w:rsidTr="00B55571">
        <w:tc>
          <w:tcPr>
            <w:tcW w:w="2126" w:type="dxa"/>
            <w:shd w:val="clear" w:color="auto" w:fill="auto"/>
          </w:tcPr>
          <w:p w14:paraId="646CBCBF" w14:textId="77777777" w:rsidR="0089662C" w:rsidRPr="00955F85" w:rsidRDefault="0089662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Právne predpisy</w:t>
            </w:r>
          </w:p>
        </w:tc>
        <w:tc>
          <w:tcPr>
            <w:tcW w:w="6368" w:type="dxa"/>
            <w:shd w:val="clear" w:color="auto" w:fill="auto"/>
          </w:tcPr>
          <w:p w14:paraId="3A91D350" w14:textId="77777777" w:rsidR="0089662C" w:rsidRPr="00955F85" w:rsidRDefault="0089662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 xml:space="preserve">znamenajú platné všeobecne záväzné právne predpisy, ktoré sú súčasťou právneho poriadku Slovenskej republiky, ako aj legislatíva Európskej únie platná a účinná v Slovenskej republike, vrátane </w:t>
            </w:r>
            <w:r w:rsidR="00122A88" w:rsidRPr="00955F85">
              <w:rPr>
                <w:rFonts w:asciiTheme="minorHAnsi" w:hAnsiTheme="minorHAnsi" w:cstheme="minorHAnsi"/>
                <w:szCs w:val="22"/>
              </w:rPr>
              <w:t>T</w:t>
            </w:r>
            <w:r w:rsidRPr="00955F85">
              <w:rPr>
                <w:rFonts w:asciiTheme="minorHAnsi" w:hAnsiTheme="minorHAnsi" w:cstheme="minorHAnsi"/>
                <w:szCs w:val="22"/>
              </w:rPr>
              <w:t xml:space="preserve">echnických noriem a predpisov o bezpečnosti a ochrane zdravia pri práci a protipožiarnej ochrane;    </w:t>
            </w:r>
          </w:p>
        </w:tc>
      </w:tr>
      <w:tr w:rsidR="00E05AFA" w:rsidRPr="00955F85" w14:paraId="30451C89" w14:textId="77777777" w:rsidTr="00DE1747">
        <w:tc>
          <w:tcPr>
            <w:tcW w:w="2126" w:type="dxa"/>
            <w:shd w:val="clear" w:color="auto" w:fill="auto"/>
          </w:tcPr>
          <w:p w14:paraId="6E1ADA55" w14:textId="77777777" w:rsidR="00E05AFA" w:rsidRPr="00955F85" w:rsidRDefault="00E05AFA" w:rsidP="00DE1747">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Preberací  protokol</w:t>
            </w:r>
          </w:p>
        </w:tc>
        <w:tc>
          <w:tcPr>
            <w:tcW w:w="6368" w:type="dxa"/>
            <w:shd w:val="clear" w:color="auto" w:fill="auto"/>
          </w:tcPr>
          <w:p w14:paraId="1736E6E8" w14:textId="77777777" w:rsidR="00E05AFA" w:rsidRPr="00955F85" w:rsidRDefault="00E05AFA" w:rsidP="00DE1747">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má význam uvedený v bode 14.3.1 tejto Zmluvy;</w:t>
            </w:r>
          </w:p>
        </w:tc>
      </w:tr>
      <w:tr w:rsidR="00B513FC" w:rsidRPr="00955F85" w14:paraId="2A0ED26C" w14:textId="77777777" w:rsidTr="00B55571">
        <w:tc>
          <w:tcPr>
            <w:tcW w:w="2126" w:type="dxa"/>
            <w:shd w:val="clear" w:color="auto" w:fill="auto"/>
          </w:tcPr>
          <w:p w14:paraId="34DFFCDC" w14:textId="62D6757D" w:rsidR="00CF5FD6"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lastRenderedPageBreak/>
              <w:t>Realizačný projekt</w:t>
            </w:r>
          </w:p>
          <w:p w14:paraId="338F10A6" w14:textId="77777777" w:rsidR="00B513FC" w:rsidRPr="00955F85" w:rsidRDefault="00B513FC" w:rsidP="00B55571">
            <w:pPr>
              <w:spacing w:afterLines="60" w:after="144" w:line="240" w:lineRule="auto"/>
              <w:rPr>
                <w:rFonts w:asciiTheme="minorHAnsi" w:hAnsiTheme="minorHAnsi" w:cstheme="minorHAnsi"/>
                <w:szCs w:val="22"/>
              </w:rPr>
            </w:pPr>
          </w:p>
        </w:tc>
        <w:tc>
          <w:tcPr>
            <w:tcW w:w="6368" w:type="dxa"/>
            <w:shd w:val="clear" w:color="auto" w:fill="auto"/>
          </w:tcPr>
          <w:p w14:paraId="0FF44BDB" w14:textId="6F4BCFA8" w:rsidR="00EA3270" w:rsidRPr="004B4A08" w:rsidRDefault="00EA3270" w:rsidP="00EA3270">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znamená realizačný projekt stavby</w:t>
            </w:r>
            <w:r>
              <w:rPr>
                <w:rFonts w:asciiTheme="minorHAnsi" w:hAnsiTheme="minorHAnsi" w:cstheme="minorHAnsi"/>
                <w:szCs w:val="22"/>
              </w:rPr>
              <w:t xml:space="preserve"> </w:t>
            </w:r>
            <w:r w:rsidRPr="00955F85">
              <w:rPr>
                <w:rFonts w:asciiTheme="minorHAnsi" w:hAnsiTheme="minorHAnsi" w:cstheme="minorHAnsi"/>
                <w:szCs w:val="22"/>
              </w:rPr>
              <w:t xml:space="preserve">- </w:t>
            </w:r>
            <w:r w:rsidRPr="00EA3270">
              <w:rPr>
                <w:rFonts w:asciiTheme="minorHAnsi" w:hAnsiTheme="minorHAnsi" w:cstheme="minorHAnsi"/>
                <w:b/>
                <w:szCs w:val="22"/>
              </w:rPr>
              <w:t>Interiérové úpravy Trojka a šport Rozhlas a televízia Slovenska, Mlynská dolina, 84545 Bratislava</w:t>
            </w:r>
            <w:r w:rsidRPr="004B4A08">
              <w:rPr>
                <w:rFonts w:asciiTheme="minorHAnsi" w:hAnsiTheme="minorHAnsi" w:cstheme="minorHAnsi"/>
                <w:szCs w:val="22"/>
              </w:rPr>
              <w:t xml:space="preserve"> Interiérové úpravy Trojka a Šport, vysielanie televízneho kanála (v objekte UTD) súpisné číslo č. 5953 na parcele č. 2920/6 a 2914 Mlynská dolina, 845 45 Bratislava vypracovaná Ing. Arch. Jozef </w:t>
            </w:r>
            <w:proofErr w:type="spellStart"/>
            <w:r w:rsidRPr="004B4A08">
              <w:rPr>
                <w:rFonts w:asciiTheme="minorHAnsi" w:hAnsiTheme="minorHAnsi" w:cstheme="minorHAnsi"/>
                <w:szCs w:val="22"/>
              </w:rPr>
              <w:t>Struhař</w:t>
            </w:r>
            <w:proofErr w:type="spellEnd"/>
            <w:r w:rsidRPr="004B4A08">
              <w:rPr>
                <w:rFonts w:asciiTheme="minorHAnsi" w:hAnsiTheme="minorHAnsi" w:cstheme="minorHAnsi"/>
                <w:szCs w:val="22"/>
              </w:rPr>
              <w:t xml:space="preserve"> AA. – zodpovedný architekt a autor projektu</w:t>
            </w:r>
          </w:p>
        </w:tc>
      </w:tr>
      <w:tr w:rsidR="00B513FC" w:rsidRPr="00EA3270" w14:paraId="2A453EB5" w14:textId="77777777" w:rsidTr="00EA3270">
        <w:trPr>
          <w:trHeight w:val="634"/>
        </w:trPr>
        <w:tc>
          <w:tcPr>
            <w:tcW w:w="2126" w:type="dxa"/>
            <w:shd w:val="clear" w:color="auto" w:fill="auto"/>
          </w:tcPr>
          <w:p w14:paraId="15AB461D" w14:textId="5CC09E98" w:rsidR="00B513FC" w:rsidRPr="00955F85" w:rsidRDefault="00B513FC" w:rsidP="00EA3270">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Rekonštrukcia</w:t>
            </w:r>
          </w:p>
        </w:tc>
        <w:tc>
          <w:tcPr>
            <w:tcW w:w="6368" w:type="dxa"/>
            <w:shd w:val="clear" w:color="auto" w:fill="auto"/>
          </w:tcPr>
          <w:p w14:paraId="66AD87F2" w14:textId="1FA4CAC0" w:rsidR="00B513FC" w:rsidRPr="00EA3270" w:rsidRDefault="00B513FC" w:rsidP="001C0B5F">
            <w:pPr>
              <w:tabs>
                <w:tab w:val="left" w:pos="4680"/>
              </w:tabs>
              <w:spacing w:afterLines="60" w:after="144" w:line="240" w:lineRule="auto"/>
              <w:rPr>
                <w:rFonts w:asciiTheme="minorHAnsi" w:hAnsiTheme="minorHAnsi" w:cstheme="minorHAnsi"/>
                <w:szCs w:val="22"/>
              </w:rPr>
            </w:pPr>
            <w:r w:rsidRPr="00EA3270">
              <w:rPr>
                <w:rFonts w:asciiTheme="minorHAnsi" w:hAnsiTheme="minorHAnsi" w:cstheme="minorHAnsi"/>
                <w:szCs w:val="22"/>
              </w:rPr>
              <w:t xml:space="preserve">znamená </w:t>
            </w:r>
            <w:r w:rsidR="001C0B5F" w:rsidRPr="00EA3270">
              <w:rPr>
                <w:rFonts w:asciiTheme="minorHAnsi" w:hAnsiTheme="minorHAnsi" w:cstheme="minorHAnsi"/>
                <w:szCs w:val="22"/>
              </w:rPr>
              <w:t> Interiérové úpravy Trojka a Šport</w:t>
            </w:r>
            <w:r w:rsidR="00660FBC" w:rsidRPr="00EA3270">
              <w:rPr>
                <w:rFonts w:asciiTheme="minorHAnsi" w:hAnsiTheme="minorHAnsi" w:cstheme="minorHAnsi"/>
                <w:szCs w:val="22"/>
              </w:rPr>
              <w:t xml:space="preserve"> </w:t>
            </w:r>
            <w:r w:rsidR="00B55571" w:rsidRPr="00EA3270">
              <w:rPr>
                <w:rFonts w:asciiTheme="minorHAnsi" w:hAnsiTheme="minorHAnsi" w:cstheme="minorHAnsi"/>
                <w:szCs w:val="22"/>
              </w:rPr>
              <w:t>v zmysle Realizačného projektu;</w:t>
            </w:r>
          </w:p>
        </w:tc>
      </w:tr>
      <w:tr w:rsidR="00B55571" w:rsidRPr="00955F85" w14:paraId="6E570BB6" w14:textId="77777777" w:rsidTr="00B55571">
        <w:tc>
          <w:tcPr>
            <w:tcW w:w="2126" w:type="dxa"/>
            <w:shd w:val="clear" w:color="auto" w:fill="auto"/>
          </w:tcPr>
          <w:p w14:paraId="4CFD461C" w14:textId="77777777" w:rsidR="00B55571" w:rsidRPr="00955F85" w:rsidRDefault="00B55571"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 xml:space="preserve">Stavebný denník     </w:t>
            </w:r>
          </w:p>
          <w:p w14:paraId="3BE38448" w14:textId="77777777" w:rsidR="00B55571" w:rsidRPr="00955F85" w:rsidRDefault="00B55571" w:rsidP="00B55571">
            <w:pPr>
              <w:tabs>
                <w:tab w:val="left" w:pos="4680"/>
              </w:tabs>
              <w:spacing w:afterLines="60" w:after="144" w:line="240" w:lineRule="auto"/>
              <w:rPr>
                <w:rFonts w:asciiTheme="minorHAnsi" w:hAnsiTheme="minorHAnsi" w:cstheme="minorHAnsi"/>
                <w:b/>
                <w:szCs w:val="22"/>
              </w:rPr>
            </w:pPr>
          </w:p>
        </w:tc>
        <w:tc>
          <w:tcPr>
            <w:tcW w:w="6368" w:type="dxa"/>
            <w:shd w:val="clear" w:color="auto" w:fill="auto"/>
          </w:tcPr>
          <w:p w14:paraId="22569321" w14:textId="72EF7409" w:rsidR="00B55571" w:rsidRPr="00955F85" w:rsidRDefault="00B55571"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znamená dokument, ktorý je súčasť dokumentácie na Stavenisku vedený v zmysle zákona č. 50/1976 Zb. Stavebného zákona  Objednávateľom pre celú Rekonštrukciu;</w:t>
            </w:r>
          </w:p>
        </w:tc>
      </w:tr>
      <w:tr w:rsidR="00B55571" w:rsidRPr="00955F85" w14:paraId="3CE390CE" w14:textId="77777777" w:rsidTr="00B55571">
        <w:tc>
          <w:tcPr>
            <w:tcW w:w="2126" w:type="dxa"/>
            <w:shd w:val="clear" w:color="auto" w:fill="auto"/>
          </w:tcPr>
          <w:p w14:paraId="45725DF7" w14:textId="0D6A0E67" w:rsidR="00B55571" w:rsidRPr="00955F85" w:rsidRDefault="00B55571"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 xml:space="preserve">Stavenisko  </w:t>
            </w:r>
          </w:p>
        </w:tc>
        <w:tc>
          <w:tcPr>
            <w:tcW w:w="6368" w:type="dxa"/>
            <w:shd w:val="clear" w:color="auto" w:fill="auto"/>
          </w:tcPr>
          <w:p w14:paraId="4F8BAFC9" w14:textId="2BF57FA3" w:rsidR="00B55571" w:rsidRPr="00955F85" w:rsidRDefault="00B55571" w:rsidP="003C52DD">
            <w:pPr>
              <w:tabs>
                <w:tab w:val="left" w:pos="4680"/>
              </w:tabs>
              <w:spacing w:afterLines="60" w:after="144" w:line="240" w:lineRule="auto"/>
              <w:rPr>
                <w:rFonts w:asciiTheme="minorHAnsi" w:hAnsiTheme="minorHAnsi" w:cstheme="minorHAnsi"/>
                <w:szCs w:val="22"/>
              </w:rPr>
            </w:pPr>
            <w:r>
              <w:rPr>
                <w:rFonts w:asciiTheme="minorHAnsi" w:hAnsiTheme="minorHAnsi" w:cstheme="minorHAnsi"/>
                <w:szCs w:val="22"/>
              </w:rPr>
              <w:t>p</w:t>
            </w:r>
            <w:r w:rsidRPr="00955F85">
              <w:rPr>
                <w:rFonts w:asciiTheme="minorHAnsi" w:hAnsiTheme="minorHAnsi" w:cstheme="minorHAnsi"/>
                <w:szCs w:val="22"/>
              </w:rPr>
              <w:t xml:space="preserve">riestor, v ktorom sa vykonávajú v rámci Rekonštrukcie a v zmysle Realizačného projektu stavebno-inžinierske práce a </w:t>
            </w:r>
            <w:r w:rsidRPr="00955F85">
              <w:rPr>
                <w:rFonts w:asciiTheme="minorHAnsi" w:hAnsiTheme="minorHAnsi" w:cstheme="minorHAnsi"/>
              </w:rPr>
              <w:t xml:space="preserve"> priestor, v ktorom sa vykonávajú stavebné úpravy, búracie práce, rekonštrukčné práce a renovačné práce, montáž a demontáž konštrukčných prvkov, demontáž, opravy vrátane technického, technologického a e</w:t>
            </w:r>
            <w:r w:rsidR="003C52DD">
              <w:rPr>
                <w:rFonts w:asciiTheme="minorHAnsi" w:hAnsiTheme="minorHAnsi" w:cstheme="minorHAnsi"/>
              </w:rPr>
              <w:t xml:space="preserve">nergetického vybavenia stavieb, </w:t>
            </w:r>
            <w:r w:rsidRPr="00955F85">
              <w:rPr>
                <w:rFonts w:asciiTheme="minorHAnsi" w:hAnsiTheme="minorHAnsi" w:cstheme="minorHAnsi"/>
              </w:rPr>
              <w:t>údržba, udržiavacie práce vrátane maliarskych prác a čistiacich prác a vypratávanie staveniska po skončení prác</w:t>
            </w:r>
            <w:r w:rsidRPr="00955F85">
              <w:rPr>
                <w:rFonts w:asciiTheme="minorHAnsi" w:hAnsiTheme="minorHAnsi" w:cstheme="minorHAnsi"/>
                <w:szCs w:val="22"/>
              </w:rPr>
              <w:t>;</w:t>
            </w:r>
          </w:p>
        </w:tc>
      </w:tr>
      <w:tr w:rsidR="00B513FC" w:rsidRPr="00955F85" w14:paraId="1AC89AC8" w14:textId="77777777" w:rsidTr="00B55571">
        <w:tc>
          <w:tcPr>
            <w:tcW w:w="2126" w:type="dxa"/>
            <w:shd w:val="clear" w:color="auto" w:fill="auto"/>
          </w:tcPr>
          <w:p w14:paraId="3D837FE5" w14:textId="11024B57" w:rsidR="00B513FC"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RTVS</w:t>
            </w:r>
          </w:p>
        </w:tc>
        <w:tc>
          <w:tcPr>
            <w:tcW w:w="6368" w:type="dxa"/>
            <w:shd w:val="clear" w:color="auto" w:fill="auto"/>
          </w:tcPr>
          <w:p w14:paraId="78CE3B5F" w14:textId="73F55659" w:rsidR="00B513FC" w:rsidRPr="00955F85" w:rsidRDefault="009B1C2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z</w:t>
            </w:r>
            <w:r w:rsidR="00B513FC" w:rsidRPr="00955F85">
              <w:rPr>
                <w:rFonts w:asciiTheme="minorHAnsi" w:hAnsiTheme="minorHAnsi" w:cstheme="minorHAnsi"/>
                <w:szCs w:val="22"/>
              </w:rPr>
              <w:t>namená Rozhlas a televízia Slovenska;</w:t>
            </w:r>
          </w:p>
        </w:tc>
      </w:tr>
      <w:tr w:rsidR="00B513FC" w:rsidRPr="00955F85" w14:paraId="42FC2A3D" w14:textId="77777777" w:rsidTr="00B55571">
        <w:tc>
          <w:tcPr>
            <w:tcW w:w="2126" w:type="dxa"/>
            <w:shd w:val="clear" w:color="auto" w:fill="auto"/>
          </w:tcPr>
          <w:p w14:paraId="1CE6BA75" w14:textId="77777777" w:rsidR="00B513FC"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Stavebný zákon</w:t>
            </w:r>
          </w:p>
        </w:tc>
        <w:tc>
          <w:tcPr>
            <w:tcW w:w="6368" w:type="dxa"/>
            <w:shd w:val="clear" w:color="auto" w:fill="auto"/>
          </w:tcPr>
          <w:p w14:paraId="5A8BDF23" w14:textId="348658D8"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znamená zákon č. 50/1976 Zb. o územnom plánovaní a stavebnom poriadku (Stavebný zákon) v znení neskorších predpisov;</w:t>
            </w:r>
          </w:p>
        </w:tc>
      </w:tr>
      <w:tr w:rsidR="00B513FC" w:rsidRPr="00955F85" w14:paraId="7F181D1D" w14:textId="77777777" w:rsidTr="00B55571">
        <w:tc>
          <w:tcPr>
            <w:tcW w:w="2126" w:type="dxa"/>
            <w:shd w:val="clear" w:color="auto" w:fill="auto"/>
          </w:tcPr>
          <w:p w14:paraId="5EED4EE9" w14:textId="77777777" w:rsidR="00B513FC"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 xml:space="preserve">Subdodávateľ </w:t>
            </w:r>
          </w:p>
        </w:tc>
        <w:tc>
          <w:tcPr>
            <w:tcW w:w="6368" w:type="dxa"/>
            <w:shd w:val="clear" w:color="auto" w:fill="auto"/>
          </w:tcPr>
          <w:p w14:paraId="50F917EF" w14:textId="77777777"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 xml:space="preserve">má význam uvedený v bode 8.6.1 tejto Zmluvy; </w:t>
            </w:r>
          </w:p>
        </w:tc>
      </w:tr>
      <w:tr w:rsidR="00B513FC" w:rsidRPr="00955F85" w14:paraId="41811742" w14:textId="77777777" w:rsidTr="00B55571">
        <w:tc>
          <w:tcPr>
            <w:tcW w:w="2126" w:type="dxa"/>
            <w:shd w:val="clear" w:color="auto" w:fill="auto"/>
          </w:tcPr>
          <w:p w14:paraId="5B21D3F3" w14:textId="77777777" w:rsidR="00B513FC"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Súťažné podklady</w:t>
            </w:r>
          </w:p>
        </w:tc>
        <w:tc>
          <w:tcPr>
            <w:tcW w:w="6368" w:type="dxa"/>
            <w:shd w:val="clear" w:color="auto" w:fill="auto"/>
          </w:tcPr>
          <w:p w14:paraId="3BCCF934" w14:textId="77777777"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znamenajú Súťažné podklady použité vo Verejnom obstarávaní obsahujúce Opis predmetu zákazky;</w:t>
            </w:r>
          </w:p>
        </w:tc>
      </w:tr>
      <w:tr w:rsidR="00B513FC" w:rsidRPr="00955F85" w14:paraId="06177D91" w14:textId="77777777" w:rsidTr="00B55571">
        <w:tc>
          <w:tcPr>
            <w:tcW w:w="2126" w:type="dxa"/>
            <w:shd w:val="clear" w:color="auto" w:fill="auto"/>
          </w:tcPr>
          <w:p w14:paraId="106610E0" w14:textId="0BAEC225" w:rsidR="00B513FC"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Technické nor</w:t>
            </w:r>
            <w:r w:rsidR="00CF5FD6" w:rsidRPr="00955F85">
              <w:rPr>
                <w:rFonts w:asciiTheme="minorHAnsi" w:hAnsiTheme="minorHAnsi" w:cstheme="minorHAnsi"/>
                <w:b/>
                <w:szCs w:val="22"/>
              </w:rPr>
              <w:t>m</w:t>
            </w:r>
            <w:r w:rsidRPr="00955F85">
              <w:rPr>
                <w:rFonts w:asciiTheme="minorHAnsi" w:hAnsiTheme="minorHAnsi" w:cstheme="minorHAnsi"/>
                <w:b/>
                <w:szCs w:val="22"/>
              </w:rPr>
              <w:t xml:space="preserve">y </w:t>
            </w:r>
          </w:p>
        </w:tc>
        <w:tc>
          <w:tcPr>
            <w:tcW w:w="6368" w:type="dxa"/>
            <w:shd w:val="clear" w:color="auto" w:fill="auto"/>
          </w:tcPr>
          <w:p w14:paraId="36A2294F" w14:textId="7FB4A6E7"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 xml:space="preserve">znamenajú technické predpisy a normy v zmysle zákona č. 56/2018 Z. z.  o posudzovaní zhody výrobku, sprístupňovaní určeného výrobku na trhu a o zmene a doplnení niektorých zákonov, vrátane ich nezáväzných častí, ako aj štandardy a iné obdobné určenia akosti a bezpečnosti, ktoré budú platiť počas zhotovovania Diela;  </w:t>
            </w:r>
          </w:p>
        </w:tc>
      </w:tr>
      <w:tr w:rsidR="00B513FC" w:rsidRPr="00955F85" w14:paraId="3C65712B" w14:textId="77777777" w:rsidTr="00B55571">
        <w:tc>
          <w:tcPr>
            <w:tcW w:w="2126" w:type="dxa"/>
            <w:shd w:val="clear" w:color="auto" w:fill="auto"/>
          </w:tcPr>
          <w:p w14:paraId="33F2B449" w14:textId="77777777" w:rsidR="00B513FC"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Verejné obstarávanie</w:t>
            </w:r>
          </w:p>
        </w:tc>
        <w:tc>
          <w:tcPr>
            <w:tcW w:w="6368" w:type="dxa"/>
            <w:shd w:val="clear" w:color="auto" w:fill="auto"/>
          </w:tcPr>
          <w:p w14:paraId="00FB1BC8" w14:textId="7EDB2380"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 xml:space="preserve">je konkrétna zákazka na obstaranie predmetu zákazky zadávaná v rámci </w:t>
            </w:r>
            <w:r w:rsidRPr="001849D9">
              <w:rPr>
                <w:rFonts w:asciiTheme="minorHAnsi" w:hAnsiTheme="minorHAnsi" w:cstheme="minorHAnsi"/>
                <w:szCs w:val="22"/>
              </w:rPr>
              <w:t xml:space="preserve">DNS vyhláseného pod č. </w:t>
            </w:r>
            <w:r w:rsidR="009B1C2C" w:rsidRPr="001849D9">
              <w:rPr>
                <w:rFonts w:asciiTheme="minorHAnsi" w:hAnsiTheme="minorHAnsi" w:cstheme="minorHAnsi"/>
                <w:szCs w:val="22"/>
              </w:rPr>
              <w:t>13806 – MUP vo Vestníku verejného obstarávania č. 196/2018 zo dňa 03.10.2018</w:t>
            </w:r>
            <w:r w:rsidR="00B55571" w:rsidRPr="001849D9">
              <w:rPr>
                <w:rFonts w:asciiTheme="minorHAnsi" w:hAnsiTheme="minorHAnsi" w:cstheme="minorHAnsi"/>
                <w:szCs w:val="22"/>
              </w:rPr>
              <w:t>;</w:t>
            </w:r>
          </w:p>
        </w:tc>
      </w:tr>
      <w:tr w:rsidR="00B513FC" w:rsidRPr="00955F85" w14:paraId="2C735483" w14:textId="77777777" w:rsidTr="00B55571">
        <w:tc>
          <w:tcPr>
            <w:tcW w:w="2126" w:type="dxa"/>
            <w:shd w:val="clear" w:color="auto" w:fill="auto"/>
          </w:tcPr>
          <w:p w14:paraId="1AB34A3A" w14:textId="77777777" w:rsidR="00B513FC"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Vyššia moc</w:t>
            </w:r>
          </w:p>
        </w:tc>
        <w:tc>
          <w:tcPr>
            <w:tcW w:w="6368" w:type="dxa"/>
            <w:shd w:val="clear" w:color="auto" w:fill="auto"/>
          </w:tcPr>
          <w:p w14:paraId="6B335C93" w14:textId="77777777"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 xml:space="preserve">má význam uvedený v bode 17.2.1 tejto Zmluvy; </w:t>
            </w:r>
          </w:p>
        </w:tc>
      </w:tr>
      <w:tr w:rsidR="00B513FC" w:rsidRPr="00955F85" w14:paraId="1ACA917B" w14:textId="77777777" w:rsidTr="00B55571">
        <w:tc>
          <w:tcPr>
            <w:tcW w:w="2126" w:type="dxa"/>
            <w:shd w:val="clear" w:color="auto" w:fill="auto"/>
          </w:tcPr>
          <w:p w14:paraId="5F7DE8A6" w14:textId="21CBD026" w:rsidR="00B513FC"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Východiskové podklady</w:t>
            </w:r>
          </w:p>
        </w:tc>
        <w:tc>
          <w:tcPr>
            <w:tcW w:w="6368" w:type="dxa"/>
            <w:shd w:val="clear" w:color="auto" w:fill="auto"/>
          </w:tcPr>
          <w:p w14:paraId="7C5317F2" w14:textId="662F2E05"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majú význam u</w:t>
            </w:r>
            <w:r w:rsidR="00B55571">
              <w:rPr>
                <w:rFonts w:asciiTheme="minorHAnsi" w:hAnsiTheme="minorHAnsi" w:cstheme="minorHAnsi"/>
                <w:szCs w:val="22"/>
              </w:rPr>
              <w:t>vedený v bode 4.1 tejto Zmluvy;</w:t>
            </w:r>
          </w:p>
        </w:tc>
      </w:tr>
      <w:tr w:rsidR="00B55571" w:rsidRPr="00955F85" w14:paraId="6B4087FA" w14:textId="77777777" w:rsidTr="00B55571">
        <w:tc>
          <w:tcPr>
            <w:tcW w:w="2126" w:type="dxa"/>
            <w:shd w:val="clear" w:color="auto" w:fill="auto"/>
          </w:tcPr>
          <w:p w14:paraId="0B5299B6" w14:textId="0B64FD50" w:rsidR="00B55571" w:rsidRPr="00955F85" w:rsidRDefault="00B55571" w:rsidP="00B55571">
            <w:pPr>
              <w:tabs>
                <w:tab w:val="left" w:pos="4680"/>
              </w:tabs>
              <w:spacing w:afterLines="60" w:after="144" w:line="240" w:lineRule="auto"/>
              <w:jc w:val="left"/>
              <w:rPr>
                <w:rFonts w:asciiTheme="minorHAnsi" w:hAnsiTheme="minorHAnsi" w:cstheme="minorHAnsi"/>
                <w:b/>
                <w:szCs w:val="22"/>
              </w:rPr>
            </w:pPr>
            <w:r w:rsidRPr="00955F85">
              <w:rPr>
                <w:rFonts w:asciiTheme="minorHAnsi" w:hAnsiTheme="minorHAnsi" w:cstheme="minorHAnsi"/>
                <w:b/>
                <w:szCs w:val="22"/>
              </w:rPr>
              <w:t>Výzva na plnenie</w:t>
            </w:r>
          </w:p>
        </w:tc>
        <w:tc>
          <w:tcPr>
            <w:tcW w:w="6368" w:type="dxa"/>
            <w:shd w:val="clear" w:color="auto" w:fill="auto"/>
          </w:tcPr>
          <w:p w14:paraId="7ADF800E" w14:textId="0647E198" w:rsidR="00B55571" w:rsidRPr="00955F85" w:rsidRDefault="00B55571"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Výzva Objednávateľa doručená Zhotoviteľovi na začatie realizácie časti Diela definovanej v predmetnej výzve v zmysle bodu 5.1. Zmluvy;</w:t>
            </w:r>
          </w:p>
        </w:tc>
      </w:tr>
      <w:tr w:rsidR="00B513FC" w:rsidRPr="00955F85" w14:paraId="4C312C2C" w14:textId="77777777" w:rsidTr="00B55571">
        <w:tc>
          <w:tcPr>
            <w:tcW w:w="2126" w:type="dxa"/>
            <w:shd w:val="clear" w:color="auto" w:fill="auto"/>
          </w:tcPr>
          <w:p w14:paraId="683BEB2E" w14:textId="77777777" w:rsidR="00B513FC" w:rsidRPr="00955F85" w:rsidRDefault="00B513FC" w:rsidP="00B55571">
            <w:pPr>
              <w:tabs>
                <w:tab w:val="left" w:pos="4680"/>
              </w:tabs>
              <w:spacing w:afterLines="60" w:after="144" w:line="240" w:lineRule="auto"/>
              <w:jc w:val="left"/>
              <w:rPr>
                <w:rFonts w:asciiTheme="minorHAnsi" w:hAnsiTheme="minorHAnsi" w:cstheme="minorHAnsi"/>
                <w:b/>
                <w:szCs w:val="22"/>
              </w:rPr>
            </w:pPr>
            <w:r w:rsidRPr="00955F85">
              <w:rPr>
                <w:rFonts w:asciiTheme="minorHAnsi" w:hAnsiTheme="minorHAnsi" w:cstheme="minorHAnsi"/>
                <w:b/>
                <w:szCs w:val="22"/>
              </w:rPr>
              <w:t>Zákon o registri partnerov verejného sektora</w:t>
            </w:r>
          </w:p>
        </w:tc>
        <w:tc>
          <w:tcPr>
            <w:tcW w:w="6368" w:type="dxa"/>
            <w:shd w:val="clear" w:color="auto" w:fill="auto"/>
          </w:tcPr>
          <w:p w14:paraId="5DBA3932" w14:textId="77777777"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zákon č. 315/2016 Z. z. o registri partnerov verejného sektora a o zmene a doplnení niektorých zákonov v znení neskorších predpisov;</w:t>
            </w:r>
          </w:p>
        </w:tc>
      </w:tr>
      <w:tr w:rsidR="00B513FC" w:rsidRPr="00955F85" w14:paraId="452098F8" w14:textId="77777777" w:rsidTr="00B55571">
        <w:tc>
          <w:tcPr>
            <w:tcW w:w="2126" w:type="dxa"/>
            <w:shd w:val="clear" w:color="auto" w:fill="auto"/>
          </w:tcPr>
          <w:p w14:paraId="15787B3D" w14:textId="77777777" w:rsidR="00B513FC" w:rsidRPr="00955F85" w:rsidRDefault="00B513FC" w:rsidP="00B55571">
            <w:pPr>
              <w:tabs>
                <w:tab w:val="left" w:pos="4680"/>
              </w:tabs>
              <w:spacing w:afterLines="60" w:after="144" w:line="240" w:lineRule="auto"/>
              <w:jc w:val="left"/>
              <w:rPr>
                <w:rFonts w:asciiTheme="minorHAnsi" w:hAnsiTheme="minorHAnsi" w:cstheme="minorHAnsi"/>
                <w:b/>
                <w:szCs w:val="22"/>
              </w:rPr>
            </w:pPr>
            <w:r w:rsidRPr="00955F85">
              <w:rPr>
                <w:rFonts w:asciiTheme="minorHAnsi" w:hAnsiTheme="minorHAnsi" w:cstheme="minorHAnsi"/>
                <w:b/>
                <w:szCs w:val="22"/>
              </w:rPr>
              <w:lastRenderedPageBreak/>
              <w:t>Zákon o stavebných výrobkoch</w:t>
            </w:r>
          </w:p>
        </w:tc>
        <w:tc>
          <w:tcPr>
            <w:tcW w:w="6368" w:type="dxa"/>
            <w:shd w:val="clear" w:color="auto" w:fill="auto"/>
          </w:tcPr>
          <w:p w14:paraId="4A1C922D" w14:textId="49D9D006"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znamená zákon č. 133/2013 Z. z. o stavebných výrobkoch a o zmene a doplnení niektorých zákonov v znení neskorších predpisov;</w:t>
            </w:r>
          </w:p>
        </w:tc>
      </w:tr>
      <w:tr w:rsidR="00B513FC" w:rsidRPr="00955F85" w14:paraId="066B5D9A" w14:textId="77777777" w:rsidTr="00B55571">
        <w:tc>
          <w:tcPr>
            <w:tcW w:w="2126" w:type="dxa"/>
            <w:shd w:val="clear" w:color="auto" w:fill="auto"/>
          </w:tcPr>
          <w:p w14:paraId="0E994D05" w14:textId="77777777" w:rsidR="00B513FC" w:rsidRPr="00955F85" w:rsidRDefault="00B513FC" w:rsidP="00B55571">
            <w:pPr>
              <w:tabs>
                <w:tab w:val="left" w:pos="4680"/>
              </w:tabs>
              <w:spacing w:afterLines="60" w:after="144" w:line="240" w:lineRule="auto"/>
              <w:jc w:val="left"/>
              <w:rPr>
                <w:rFonts w:asciiTheme="minorHAnsi" w:hAnsiTheme="minorHAnsi" w:cstheme="minorHAnsi"/>
                <w:b/>
                <w:szCs w:val="22"/>
              </w:rPr>
            </w:pPr>
            <w:r w:rsidRPr="00955F85">
              <w:rPr>
                <w:rFonts w:asciiTheme="minorHAnsi" w:hAnsiTheme="minorHAnsi" w:cstheme="minorHAnsi"/>
                <w:b/>
                <w:szCs w:val="22"/>
              </w:rPr>
              <w:t>Zákon o verejných prácach</w:t>
            </w:r>
          </w:p>
        </w:tc>
        <w:tc>
          <w:tcPr>
            <w:tcW w:w="6368" w:type="dxa"/>
            <w:shd w:val="clear" w:color="auto" w:fill="auto"/>
          </w:tcPr>
          <w:p w14:paraId="2A2C7403" w14:textId="720439CC"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znamená zákon č. 254/1998 Z. z. o verejných prácach v znení neskorších predpisov;</w:t>
            </w:r>
          </w:p>
        </w:tc>
      </w:tr>
      <w:tr w:rsidR="00B513FC" w:rsidRPr="00955F85" w14:paraId="4FC18BEF" w14:textId="77777777" w:rsidTr="00B55571">
        <w:tc>
          <w:tcPr>
            <w:tcW w:w="2126" w:type="dxa"/>
            <w:shd w:val="clear" w:color="auto" w:fill="auto"/>
          </w:tcPr>
          <w:p w14:paraId="5FF28D7F" w14:textId="77777777" w:rsidR="00B513FC" w:rsidRPr="00955F85" w:rsidRDefault="00B513FC" w:rsidP="00B55571">
            <w:pPr>
              <w:tabs>
                <w:tab w:val="left" w:pos="4680"/>
              </w:tabs>
              <w:spacing w:afterLines="60" w:after="144" w:line="240" w:lineRule="auto"/>
              <w:jc w:val="left"/>
              <w:rPr>
                <w:rFonts w:asciiTheme="minorHAnsi" w:hAnsiTheme="minorHAnsi" w:cstheme="minorHAnsi"/>
                <w:b/>
                <w:szCs w:val="22"/>
              </w:rPr>
            </w:pPr>
            <w:r w:rsidRPr="00955F85">
              <w:rPr>
                <w:rFonts w:asciiTheme="minorHAnsi" w:hAnsiTheme="minorHAnsi" w:cstheme="minorHAnsi"/>
                <w:b/>
                <w:szCs w:val="22"/>
              </w:rPr>
              <w:t xml:space="preserve">Zákon o verejnom obstarávaní </w:t>
            </w:r>
          </w:p>
        </w:tc>
        <w:tc>
          <w:tcPr>
            <w:tcW w:w="6368" w:type="dxa"/>
            <w:shd w:val="clear" w:color="auto" w:fill="auto"/>
          </w:tcPr>
          <w:p w14:paraId="772B35F2" w14:textId="77777777"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 xml:space="preserve">znamená zákon č. 343/2015 Z. z. o verejnom obstarávaní a o zmene a doplnení niektorých zákonov v znení neskorších predpisov; </w:t>
            </w:r>
          </w:p>
        </w:tc>
      </w:tr>
      <w:tr w:rsidR="00B513FC" w:rsidRPr="00955F85" w14:paraId="01EAA5F0" w14:textId="77777777" w:rsidTr="00B55571">
        <w:tc>
          <w:tcPr>
            <w:tcW w:w="2126" w:type="dxa"/>
            <w:shd w:val="clear" w:color="auto" w:fill="auto"/>
          </w:tcPr>
          <w:p w14:paraId="7E663D3F" w14:textId="77777777" w:rsidR="00B513FC"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Záručná doba</w:t>
            </w:r>
          </w:p>
        </w:tc>
        <w:tc>
          <w:tcPr>
            <w:tcW w:w="6368" w:type="dxa"/>
            <w:shd w:val="clear" w:color="auto" w:fill="auto"/>
          </w:tcPr>
          <w:p w14:paraId="334890E0" w14:textId="77777777"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má význam uvedený v bode 16.1 tejto Zmluvy;</w:t>
            </w:r>
          </w:p>
        </w:tc>
      </w:tr>
      <w:tr w:rsidR="00B513FC" w:rsidRPr="00955F85" w14:paraId="7BB1F917" w14:textId="77777777" w:rsidTr="00B55571">
        <w:tc>
          <w:tcPr>
            <w:tcW w:w="2126" w:type="dxa"/>
            <w:shd w:val="clear" w:color="auto" w:fill="auto"/>
          </w:tcPr>
          <w:p w14:paraId="21ECA362" w14:textId="77777777"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b/>
                <w:szCs w:val="22"/>
              </w:rPr>
              <w:t>Zhotoviteľ</w:t>
            </w:r>
            <w:r w:rsidRPr="00955F85">
              <w:rPr>
                <w:rFonts w:asciiTheme="minorHAnsi" w:hAnsiTheme="minorHAnsi" w:cstheme="minorHAnsi"/>
                <w:szCs w:val="22"/>
              </w:rPr>
              <w:t xml:space="preserve"> </w:t>
            </w:r>
          </w:p>
        </w:tc>
        <w:tc>
          <w:tcPr>
            <w:tcW w:w="6368" w:type="dxa"/>
            <w:shd w:val="clear" w:color="auto" w:fill="auto"/>
          </w:tcPr>
          <w:p w14:paraId="0E44AD1D" w14:textId="77777777" w:rsidR="00B513FC"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szCs w:val="22"/>
              </w:rPr>
              <w:t>má význam uvedený v záhlaví tejto Zmluvy;</w:t>
            </w:r>
          </w:p>
        </w:tc>
      </w:tr>
      <w:tr w:rsidR="00B513FC" w:rsidRPr="00955F85" w14:paraId="14F3C2D2" w14:textId="77777777" w:rsidTr="00B55571">
        <w:tc>
          <w:tcPr>
            <w:tcW w:w="2126" w:type="dxa"/>
            <w:shd w:val="clear" w:color="auto" w:fill="auto"/>
          </w:tcPr>
          <w:p w14:paraId="75ADD319" w14:textId="77777777" w:rsidR="00B513FC"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b/>
                <w:szCs w:val="22"/>
              </w:rPr>
              <w:t>Zmena Diela</w:t>
            </w:r>
          </w:p>
        </w:tc>
        <w:tc>
          <w:tcPr>
            <w:tcW w:w="6368" w:type="dxa"/>
            <w:shd w:val="clear" w:color="auto" w:fill="auto"/>
          </w:tcPr>
          <w:p w14:paraId="28886E14" w14:textId="77777777"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má význam uvedený v bode 7.1.1 tejto Zmluvy;</w:t>
            </w:r>
          </w:p>
        </w:tc>
      </w:tr>
      <w:tr w:rsidR="00B513FC" w:rsidRPr="00955F85" w14:paraId="131AFDE0" w14:textId="77777777" w:rsidTr="00B55571">
        <w:tc>
          <w:tcPr>
            <w:tcW w:w="2126" w:type="dxa"/>
            <w:shd w:val="clear" w:color="auto" w:fill="auto"/>
          </w:tcPr>
          <w:p w14:paraId="6685A5B0" w14:textId="77777777"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b/>
                <w:szCs w:val="22"/>
              </w:rPr>
              <w:t>Zmluva</w:t>
            </w:r>
            <w:r w:rsidRPr="00955F85">
              <w:rPr>
                <w:rFonts w:asciiTheme="minorHAnsi" w:hAnsiTheme="minorHAnsi" w:cstheme="minorHAnsi"/>
                <w:szCs w:val="22"/>
              </w:rPr>
              <w:t xml:space="preserve"> </w:t>
            </w:r>
          </w:p>
        </w:tc>
        <w:tc>
          <w:tcPr>
            <w:tcW w:w="6368" w:type="dxa"/>
            <w:shd w:val="clear" w:color="auto" w:fill="auto"/>
          </w:tcPr>
          <w:p w14:paraId="30324201" w14:textId="77777777" w:rsidR="00B513FC"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szCs w:val="22"/>
              </w:rPr>
              <w:t>znamená táto Zmluva o dielo, vrátane akýchkoľvek jej príloh, doplnení, úprav a dodatkov;</w:t>
            </w:r>
          </w:p>
        </w:tc>
      </w:tr>
      <w:tr w:rsidR="00B513FC" w:rsidRPr="00955F85" w14:paraId="13A4188E" w14:textId="77777777" w:rsidTr="00B55571">
        <w:tc>
          <w:tcPr>
            <w:tcW w:w="2126" w:type="dxa"/>
            <w:shd w:val="clear" w:color="auto" w:fill="auto"/>
          </w:tcPr>
          <w:p w14:paraId="0D8A483B" w14:textId="77777777" w:rsidR="00B513FC" w:rsidRPr="00955F85" w:rsidRDefault="00B513FC" w:rsidP="00B55571">
            <w:pPr>
              <w:tabs>
                <w:tab w:val="left" w:pos="4680"/>
              </w:tabs>
              <w:spacing w:afterLines="60" w:after="144" w:line="240" w:lineRule="auto"/>
              <w:jc w:val="left"/>
              <w:rPr>
                <w:rFonts w:asciiTheme="minorHAnsi" w:hAnsiTheme="minorHAnsi" w:cstheme="minorHAnsi"/>
                <w:szCs w:val="22"/>
              </w:rPr>
            </w:pPr>
            <w:r w:rsidRPr="00955F85">
              <w:rPr>
                <w:rFonts w:asciiTheme="minorHAnsi" w:hAnsiTheme="minorHAnsi" w:cstheme="minorHAnsi"/>
                <w:b/>
                <w:szCs w:val="22"/>
              </w:rPr>
              <w:t>Zmluvná strana</w:t>
            </w:r>
            <w:r w:rsidRPr="00955F85">
              <w:rPr>
                <w:rFonts w:asciiTheme="minorHAnsi" w:hAnsiTheme="minorHAnsi" w:cstheme="minorHAnsi"/>
                <w:szCs w:val="22"/>
              </w:rPr>
              <w:t xml:space="preserve"> alebo </w:t>
            </w:r>
            <w:r w:rsidRPr="00955F85">
              <w:rPr>
                <w:rFonts w:asciiTheme="minorHAnsi" w:hAnsiTheme="minorHAnsi" w:cstheme="minorHAnsi"/>
                <w:b/>
                <w:szCs w:val="22"/>
              </w:rPr>
              <w:t>Zmluvné strany</w:t>
            </w:r>
            <w:r w:rsidRPr="00955F85">
              <w:rPr>
                <w:rFonts w:asciiTheme="minorHAnsi" w:hAnsiTheme="minorHAnsi" w:cstheme="minorHAnsi"/>
                <w:szCs w:val="22"/>
              </w:rPr>
              <w:t xml:space="preserve"> </w:t>
            </w:r>
          </w:p>
        </w:tc>
        <w:tc>
          <w:tcPr>
            <w:tcW w:w="6368" w:type="dxa"/>
            <w:shd w:val="clear" w:color="auto" w:fill="auto"/>
          </w:tcPr>
          <w:p w14:paraId="0D01A859" w14:textId="77777777" w:rsidR="00B513FC" w:rsidRPr="00955F85" w:rsidRDefault="00B513FC" w:rsidP="00B55571">
            <w:pPr>
              <w:tabs>
                <w:tab w:val="left" w:pos="4680"/>
              </w:tabs>
              <w:spacing w:afterLines="60" w:after="144" w:line="240" w:lineRule="auto"/>
              <w:rPr>
                <w:rFonts w:asciiTheme="minorHAnsi" w:hAnsiTheme="minorHAnsi" w:cstheme="minorHAnsi"/>
                <w:b/>
                <w:szCs w:val="22"/>
              </w:rPr>
            </w:pPr>
            <w:r w:rsidRPr="00955F85">
              <w:rPr>
                <w:rFonts w:asciiTheme="minorHAnsi" w:hAnsiTheme="minorHAnsi" w:cstheme="minorHAnsi"/>
                <w:szCs w:val="22"/>
              </w:rPr>
              <w:t>majú význam uvedený v záhlaví tejto Zmluvy;</w:t>
            </w:r>
          </w:p>
        </w:tc>
      </w:tr>
      <w:tr w:rsidR="00B513FC" w:rsidRPr="00955F85" w14:paraId="70BC7EE4" w14:textId="77777777" w:rsidTr="00B55571">
        <w:tc>
          <w:tcPr>
            <w:tcW w:w="2126" w:type="dxa"/>
            <w:shd w:val="clear" w:color="auto" w:fill="auto"/>
          </w:tcPr>
          <w:p w14:paraId="194EB83C" w14:textId="77777777" w:rsidR="00B513FC" w:rsidRPr="00955F85" w:rsidRDefault="00B513FC" w:rsidP="00B55571">
            <w:pPr>
              <w:tabs>
                <w:tab w:val="left" w:pos="4680"/>
              </w:tabs>
              <w:spacing w:afterLines="60" w:after="144" w:line="240" w:lineRule="auto"/>
              <w:jc w:val="left"/>
              <w:rPr>
                <w:rFonts w:asciiTheme="minorHAnsi" w:hAnsiTheme="minorHAnsi" w:cstheme="minorHAnsi"/>
                <w:b/>
                <w:szCs w:val="22"/>
              </w:rPr>
            </w:pPr>
            <w:r w:rsidRPr="00955F85">
              <w:rPr>
                <w:rFonts w:asciiTheme="minorHAnsi" w:hAnsiTheme="minorHAnsi" w:cstheme="minorHAnsi"/>
                <w:b/>
                <w:szCs w:val="22"/>
              </w:rPr>
              <w:t xml:space="preserve">Zodpovedný zástupca </w:t>
            </w:r>
            <w:r w:rsidRPr="00955F85">
              <w:rPr>
                <w:rFonts w:asciiTheme="minorHAnsi" w:hAnsiTheme="minorHAnsi" w:cstheme="minorHAnsi"/>
                <w:szCs w:val="22"/>
              </w:rPr>
              <w:t>alebo</w:t>
            </w:r>
            <w:r w:rsidRPr="00955F85">
              <w:rPr>
                <w:rFonts w:asciiTheme="minorHAnsi" w:hAnsiTheme="minorHAnsi" w:cstheme="minorHAnsi"/>
                <w:b/>
                <w:szCs w:val="22"/>
              </w:rPr>
              <w:t xml:space="preserve"> Zodpovední zástupcovia</w:t>
            </w:r>
          </w:p>
        </w:tc>
        <w:tc>
          <w:tcPr>
            <w:tcW w:w="6368" w:type="dxa"/>
            <w:shd w:val="clear" w:color="auto" w:fill="auto"/>
          </w:tcPr>
          <w:p w14:paraId="7BFE958F" w14:textId="31160303" w:rsidR="00B513FC" w:rsidRPr="00955F85" w:rsidRDefault="00B513FC" w:rsidP="00B55571">
            <w:pPr>
              <w:tabs>
                <w:tab w:val="left" w:pos="4680"/>
              </w:tabs>
              <w:spacing w:afterLines="60" w:after="144" w:line="240" w:lineRule="auto"/>
              <w:rPr>
                <w:rFonts w:asciiTheme="minorHAnsi" w:hAnsiTheme="minorHAnsi" w:cstheme="minorHAnsi"/>
                <w:szCs w:val="22"/>
              </w:rPr>
            </w:pPr>
            <w:r w:rsidRPr="00955F85">
              <w:rPr>
                <w:rFonts w:asciiTheme="minorHAnsi" w:hAnsiTheme="minorHAnsi" w:cstheme="minorHAnsi"/>
                <w:szCs w:val="22"/>
              </w:rPr>
              <w:t>majú význam uvedený v bode 19.1 tejto Zmluvy</w:t>
            </w:r>
            <w:r w:rsidR="00B55571" w:rsidRPr="00955F85">
              <w:rPr>
                <w:rFonts w:asciiTheme="minorHAnsi" w:hAnsiTheme="minorHAnsi" w:cstheme="minorHAnsi"/>
                <w:szCs w:val="22"/>
              </w:rPr>
              <w:t>;</w:t>
            </w:r>
          </w:p>
        </w:tc>
      </w:tr>
    </w:tbl>
    <w:p w14:paraId="0EA639DF" w14:textId="77777777" w:rsidR="00B55571" w:rsidRDefault="00B55571" w:rsidP="00B55571">
      <w:pPr>
        <w:pStyle w:val="tlDPHeading2SlovakarticleNiejeTun"/>
        <w:keepNext w:val="0"/>
        <w:numPr>
          <w:ilvl w:val="0"/>
          <w:numId w:val="0"/>
        </w:numPr>
        <w:spacing w:before="0" w:after="0" w:line="240" w:lineRule="auto"/>
        <w:ind w:left="964" w:hanging="567"/>
        <w:rPr>
          <w:rFonts w:asciiTheme="minorHAnsi" w:hAnsiTheme="minorHAnsi" w:cstheme="minorHAnsi"/>
          <w:b w:val="0"/>
          <w:szCs w:val="22"/>
        </w:rPr>
      </w:pPr>
    </w:p>
    <w:p w14:paraId="0A5CD90F" w14:textId="77777777" w:rsidR="00DC681B" w:rsidRPr="00955F85" w:rsidRDefault="00DC681B" w:rsidP="00B55571">
      <w:pPr>
        <w:pStyle w:val="tlDPHeading2SlovakarticleNiejeTun"/>
        <w:keepNext w:val="0"/>
        <w:tabs>
          <w:tab w:val="clear" w:pos="964"/>
        </w:tabs>
        <w:spacing w:before="0" w:after="0" w:line="240" w:lineRule="auto"/>
        <w:ind w:left="709" w:hanging="709"/>
        <w:rPr>
          <w:rFonts w:asciiTheme="minorHAnsi" w:hAnsiTheme="minorHAnsi" w:cstheme="minorHAnsi"/>
          <w:b w:val="0"/>
          <w:szCs w:val="22"/>
        </w:rPr>
      </w:pPr>
      <w:r w:rsidRPr="00955F85">
        <w:rPr>
          <w:rFonts w:asciiTheme="minorHAnsi" w:hAnsiTheme="minorHAnsi" w:cstheme="minorHAnsi"/>
          <w:b w:val="0"/>
          <w:szCs w:val="22"/>
        </w:rPr>
        <w:t>Ak z kontextu tejto Zmluvy nevyplýva niečo iné, alebo Zmluva výslovne neustanovuje inak:</w:t>
      </w:r>
    </w:p>
    <w:p w14:paraId="26FFBB0A" w14:textId="77777777" w:rsidR="00DC681B" w:rsidRPr="00955F85" w:rsidRDefault="00DC681B" w:rsidP="00B55571">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odkaz na ustanovenie právneho predpisu alebo zmluvy sa vzťahuje na ustanovenie platné v zmysle neskorších doplnkov, dodatkov alebo zmien;</w:t>
      </w:r>
    </w:p>
    <w:p w14:paraId="3BB73704" w14:textId="77777777" w:rsidR="00DC681B" w:rsidRPr="00955F85" w:rsidRDefault="00DC681B" w:rsidP="00B55571">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odkaz na právny predpis je odkazom na právny predpis Slovenskej republiky;</w:t>
      </w:r>
    </w:p>
    <w:p w14:paraId="7EC659C2" w14:textId="77777777" w:rsidR="00DC681B" w:rsidRPr="00955F85" w:rsidRDefault="00DC681B" w:rsidP="00B55571">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odkaz na článok, ustanovenie alebo prílohu je odkazom na článok, ustanovenie alebo prílohu tejto Zmluvy;</w:t>
      </w:r>
    </w:p>
    <w:p w14:paraId="1A6E685B" w14:textId="77777777" w:rsidR="00DC681B" w:rsidRPr="00955F85" w:rsidRDefault="00DC681B" w:rsidP="00B55571">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prílohy predstavujú neoddeliteľnú súčasť tejto Zmluvy;</w:t>
      </w:r>
    </w:p>
    <w:p w14:paraId="18A62EB9" w14:textId="77777777" w:rsidR="00DC681B" w:rsidRPr="00955F85" w:rsidRDefault="00DC681B" w:rsidP="00B55571">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osoba znamená, podľa kontextu, fyzickú alebo právnickú osobu a zahŕňa aj jej právnych nástupcov a dovolených postupníkov</w:t>
      </w:r>
      <w:r w:rsidR="00712E68" w:rsidRPr="00955F85">
        <w:rPr>
          <w:rFonts w:asciiTheme="minorHAnsi" w:hAnsiTheme="minorHAnsi" w:cstheme="minorHAnsi"/>
          <w:szCs w:val="22"/>
        </w:rPr>
        <w:t>;</w:t>
      </w:r>
    </w:p>
    <w:p w14:paraId="3A5B2382" w14:textId="77777777" w:rsidR="00D84327" w:rsidRPr="00955F85" w:rsidRDefault="00D84327" w:rsidP="00B55571">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výrazy uvedené s veľkým písmenom v jednotnom čísle označujú aj výrazy v množnom čísle a naopak; </w:t>
      </w:r>
    </w:p>
    <w:p w14:paraId="556E03D3" w14:textId="77777777" w:rsidR="00DC681B" w:rsidRPr="00955F85" w:rsidRDefault="00DC681B" w:rsidP="00B55571">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nadpisy v tejto Zmluve slúžia len pre prehľadnosť a nemajú vplyv na výklad Zmluvy</w:t>
      </w:r>
      <w:r w:rsidR="00D84327" w:rsidRPr="00955F85">
        <w:rPr>
          <w:rFonts w:asciiTheme="minorHAnsi" w:hAnsiTheme="minorHAnsi" w:cstheme="minorHAnsi"/>
          <w:szCs w:val="22"/>
        </w:rPr>
        <w:t>.</w:t>
      </w:r>
    </w:p>
    <w:p w14:paraId="78958812" w14:textId="77777777" w:rsidR="009B7CB0" w:rsidRPr="00955F85" w:rsidRDefault="009B7CB0" w:rsidP="00643399">
      <w:pPr>
        <w:pStyle w:val="DPNormalLevel3"/>
        <w:spacing w:line="240" w:lineRule="auto"/>
        <w:rPr>
          <w:rFonts w:asciiTheme="minorHAnsi" w:hAnsiTheme="minorHAnsi" w:cstheme="minorHAnsi"/>
          <w:szCs w:val="22"/>
        </w:rPr>
      </w:pPr>
    </w:p>
    <w:p w14:paraId="1B921340" w14:textId="77777777" w:rsidR="00DF157A" w:rsidRDefault="00DC681B" w:rsidP="00B55571">
      <w:pPr>
        <w:pStyle w:val="DPHeading1Slovakarticle"/>
        <w:keepNext w:val="0"/>
        <w:spacing w:before="0" w:after="0" w:line="240" w:lineRule="auto"/>
        <w:ind w:left="1134" w:hanging="1134"/>
        <w:rPr>
          <w:rFonts w:asciiTheme="minorHAnsi" w:hAnsiTheme="minorHAnsi" w:cstheme="minorHAnsi"/>
          <w:sz w:val="22"/>
          <w:szCs w:val="22"/>
        </w:rPr>
      </w:pPr>
      <w:bookmarkStart w:id="13" w:name="_Toc272241929"/>
      <w:bookmarkStart w:id="14" w:name="_Toc278101936"/>
      <w:bookmarkStart w:id="15" w:name="_Toc508737221"/>
      <w:r w:rsidRPr="00955F85">
        <w:rPr>
          <w:rFonts w:asciiTheme="minorHAnsi" w:hAnsiTheme="minorHAnsi" w:cstheme="minorHAnsi"/>
          <w:sz w:val="22"/>
          <w:szCs w:val="22"/>
        </w:rPr>
        <w:t>Predmet Zmluv</w:t>
      </w:r>
      <w:bookmarkEnd w:id="13"/>
      <w:bookmarkEnd w:id="14"/>
      <w:r w:rsidR="00DF157A" w:rsidRPr="00955F85">
        <w:rPr>
          <w:rFonts w:asciiTheme="minorHAnsi" w:hAnsiTheme="minorHAnsi" w:cstheme="minorHAnsi"/>
          <w:sz w:val="22"/>
          <w:szCs w:val="22"/>
        </w:rPr>
        <w:t>y</w:t>
      </w:r>
      <w:bookmarkEnd w:id="15"/>
    </w:p>
    <w:p w14:paraId="4ABD41DE" w14:textId="77777777" w:rsidR="00B55571" w:rsidRPr="00B55571" w:rsidRDefault="00B55571" w:rsidP="00B55571"/>
    <w:p w14:paraId="4DF949B4" w14:textId="77777777" w:rsidR="00DC681B"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955F85">
        <w:rPr>
          <w:rFonts w:asciiTheme="minorHAnsi" w:hAnsiTheme="minorHAnsi" w:cstheme="minorHAnsi"/>
          <w:b w:val="0"/>
          <w:szCs w:val="22"/>
        </w:rPr>
        <w:t xml:space="preserve">V súlade s podmienkami tejto Zmluvy sa Zhotoviteľ zaväzuje </w:t>
      </w:r>
      <w:r w:rsidR="00D75504" w:rsidRPr="00955F85">
        <w:rPr>
          <w:rFonts w:asciiTheme="minorHAnsi" w:hAnsiTheme="minorHAnsi" w:cstheme="minorHAnsi"/>
          <w:b w:val="0"/>
          <w:szCs w:val="22"/>
        </w:rPr>
        <w:t>zhotovi</w:t>
      </w:r>
      <w:r w:rsidRPr="00955F85">
        <w:rPr>
          <w:rFonts w:asciiTheme="minorHAnsi" w:hAnsiTheme="minorHAnsi" w:cstheme="minorHAnsi"/>
          <w:b w:val="0"/>
          <w:szCs w:val="22"/>
        </w:rPr>
        <w:t xml:space="preserve">ť </w:t>
      </w:r>
      <w:r w:rsidR="00452859" w:rsidRPr="00955F85">
        <w:rPr>
          <w:rFonts w:asciiTheme="minorHAnsi" w:hAnsiTheme="minorHAnsi" w:cstheme="minorHAnsi"/>
          <w:b w:val="0"/>
          <w:szCs w:val="22"/>
        </w:rPr>
        <w:t xml:space="preserve">na vlastné náklady a nebezpečenstvo, v dohodnutej dobe a kvalite </w:t>
      </w:r>
      <w:r w:rsidRPr="00955F85">
        <w:rPr>
          <w:rFonts w:asciiTheme="minorHAnsi" w:hAnsiTheme="minorHAnsi" w:cstheme="minorHAnsi"/>
          <w:b w:val="0"/>
          <w:szCs w:val="22"/>
        </w:rPr>
        <w:t>Dielo a Objednávateľ sa zaväzuje takto vykonané Dielo od Zhotoviteľa prevziať a zaplatiť Zhotoviteľovi za jeho vykonanie Cenu.</w:t>
      </w:r>
    </w:p>
    <w:p w14:paraId="3AAAAD9A" w14:textId="77777777" w:rsidR="005F203F" w:rsidRDefault="005F203F" w:rsidP="005F203F">
      <w:pPr>
        <w:pStyle w:val="tlDPHeading2SlovakarticleNiejeTun"/>
        <w:keepNext w:val="0"/>
        <w:numPr>
          <w:ilvl w:val="0"/>
          <w:numId w:val="0"/>
        </w:numPr>
        <w:spacing w:before="0" w:after="0" w:line="240" w:lineRule="auto"/>
        <w:rPr>
          <w:rFonts w:asciiTheme="minorHAnsi" w:hAnsiTheme="minorHAnsi" w:cstheme="minorHAnsi"/>
          <w:b w:val="0"/>
          <w:szCs w:val="22"/>
        </w:rPr>
      </w:pPr>
    </w:p>
    <w:p w14:paraId="11A6D54D" w14:textId="77777777" w:rsidR="00A05721" w:rsidRDefault="00A05721" w:rsidP="005F203F">
      <w:pPr>
        <w:pStyle w:val="tlDPHeading2SlovakarticleNiejeTun"/>
        <w:keepNext w:val="0"/>
        <w:numPr>
          <w:ilvl w:val="0"/>
          <w:numId w:val="0"/>
        </w:numPr>
        <w:spacing w:before="0" w:after="0" w:line="240" w:lineRule="auto"/>
        <w:rPr>
          <w:rFonts w:asciiTheme="minorHAnsi" w:hAnsiTheme="minorHAnsi" w:cstheme="minorHAnsi"/>
          <w:b w:val="0"/>
          <w:szCs w:val="22"/>
        </w:rPr>
      </w:pPr>
    </w:p>
    <w:p w14:paraId="318DC6CD" w14:textId="77777777" w:rsidR="00A8690E" w:rsidRDefault="00A8690E" w:rsidP="005F203F">
      <w:pPr>
        <w:pStyle w:val="tlDPHeading2SlovakarticleNiejeTun"/>
        <w:keepNext w:val="0"/>
        <w:numPr>
          <w:ilvl w:val="0"/>
          <w:numId w:val="0"/>
        </w:numPr>
        <w:spacing w:before="0" w:after="0" w:line="240" w:lineRule="auto"/>
        <w:rPr>
          <w:rFonts w:asciiTheme="minorHAnsi" w:hAnsiTheme="minorHAnsi" w:cstheme="minorHAnsi"/>
          <w:b w:val="0"/>
          <w:szCs w:val="22"/>
        </w:rPr>
      </w:pPr>
    </w:p>
    <w:p w14:paraId="06FA8E02" w14:textId="77777777" w:rsidR="000A7285" w:rsidRDefault="000A7285" w:rsidP="005F203F">
      <w:pPr>
        <w:pStyle w:val="tlDPHeading2SlovakarticleNiejeTun"/>
        <w:keepNext w:val="0"/>
        <w:numPr>
          <w:ilvl w:val="0"/>
          <w:numId w:val="0"/>
        </w:numPr>
        <w:spacing w:before="0" w:after="0" w:line="240" w:lineRule="auto"/>
        <w:rPr>
          <w:rFonts w:asciiTheme="minorHAnsi" w:hAnsiTheme="minorHAnsi" w:cstheme="minorHAnsi"/>
          <w:b w:val="0"/>
          <w:szCs w:val="22"/>
        </w:rPr>
      </w:pPr>
    </w:p>
    <w:p w14:paraId="552698C0" w14:textId="77777777" w:rsidR="000A7285" w:rsidRDefault="000A7285" w:rsidP="005F203F">
      <w:pPr>
        <w:pStyle w:val="tlDPHeading2SlovakarticleNiejeTun"/>
        <w:keepNext w:val="0"/>
        <w:numPr>
          <w:ilvl w:val="0"/>
          <w:numId w:val="0"/>
        </w:numPr>
        <w:spacing w:before="0" w:after="0" w:line="240" w:lineRule="auto"/>
        <w:rPr>
          <w:rFonts w:asciiTheme="minorHAnsi" w:hAnsiTheme="minorHAnsi" w:cstheme="minorHAnsi"/>
          <w:b w:val="0"/>
          <w:szCs w:val="22"/>
        </w:rPr>
      </w:pPr>
    </w:p>
    <w:p w14:paraId="4851947C" w14:textId="77777777" w:rsidR="00A05721" w:rsidRPr="00955F85" w:rsidRDefault="00A05721" w:rsidP="005F203F">
      <w:pPr>
        <w:pStyle w:val="tlDPHeading2SlovakarticleNiejeTun"/>
        <w:keepNext w:val="0"/>
        <w:numPr>
          <w:ilvl w:val="0"/>
          <w:numId w:val="0"/>
        </w:numPr>
        <w:spacing w:before="0" w:after="0" w:line="240" w:lineRule="auto"/>
        <w:rPr>
          <w:rFonts w:asciiTheme="minorHAnsi" w:hAnsiTheme="minorHAnsi" w:cstheme="minorHAnsi"/>
          <w:b w:val="0"/>
          <w:szCs w:val="22"/>
        </w:rPr>
      </w:pPr>
    </w:p>
    <w:p w14:paraId="1BFD46ED" w14:textId="77777777" w:rsidR="00DC681B" w:rsidRDefault="00DC681B" w:rsidP="005F203F">
      <w:pPr>
        <w:pStyle w:val="DPHeading1Slovakarticle"/>
        <w:keepNext w:val="0"/>
        <w:spacing w:before="0" w:after="0" w:line="240" w:lineRule="auto"/>
        <w:ind w:left="1134" w:hanging="1134"/>
        <w:rPr>
          <w:rFonts w:asciiTheme="minorHAnsi" w:hAnsiTheme="minorHAnsi" w:cstheme="minorHAnsi"/>
          <w:sz w:val="22"/>
          <w:szCs w:val="22"/>
        </w:rPr>
      </w:pPr>
      <w:bookmarkStart w:id="16" w:name="_Toc508737222"/>
      <w:r w:rsidRPr="00955F85">
        <w:rPr>
          <w:rFonts w:asciiTheme="minorHAnsi" w:hAnsiTheme="minorHAnsi" w:cstheme="minorHAnsi"/>
          <w:sz w:val="22"/>
          <w:szCs w:val="22"/>
        </w:rPr>
        <w:lastRenderedPageBreak/>
        <w:t>Dielo</w:t>
      </w:r>
      <w:bookmarkEnd w:id="16"/>
    </w:p>
    <w:p w14:paraId="7C11E4C9" w14:textId="77777777" w:rsidR="005F203F" w:rsidRPr="005F203F" w:rsidRDefault="005F203F" w:rsidP="005F203F"/>
    <w:p w14:paraId="5E96C531"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Dielo</w:t>
      </w:r>
    </w:p>
    <w:p w14:paraId="59F5AE7A" w14:textId="659428C1" w:rsidR="00DE2F91" w:rsidRDefault="00DC681B" w:rsidP="005F203F">
      <w:pPr>
        <w:pStyle w:val="DPNormalLevel2"/>
        <w:spacing w:after="60" w:line="240" w:lineRule="auto"/>
        <w:ind w:left="709"/>
        <w:rPr>
          <w:rFonts w:asciiTheme="minorHAnsi" w:hAnsiTheme="minorHAnsi" w:cstheme="minorHAnsi"/>
          <w:szCs w:val="22"/>
        </w:rPr>
      </w:pPr>
      <w:r w:rsidRPr="00955F85">
        <w:rPr>
          <w:rFonts w:asciiTheme="minorHAnsi" w:hAnsiTheme="minorHAnsi" w:cstheme="minorHAnsi"/>
          <w:szCs w:val="22"/>
        </w:rPr>
        <w:t>Zhotoviteľ sa zaväzuje, že za podmienok uvedených v t</w:t>
      </w:r>
      <w:r w:rsidR="005F203F">
        <w:rPr>
          <w:rFonts w:asciiTheme="minorHAnsi" w:hAnsiTheme="minorHAnsi" w:cstheme="minorHAnsi"/>
          <w:szCs w:val="22"/>
        </w:rPr>
        <w:t xml:space="preserve">ejto Zmluve zhotoví dielo </w:t>
      </w:r>
      <w:r w:rsidR="002D0C1A">
        <w:rPr>
          <w:rFonts w:asciiTheme="minorHAnsi" w:hAnsiTheme="minorHAnsi" w:cstheme="minorHAnsi"/>
          <w:szCs w:val="22"/>
        </w:rPr>
        <w:t>–</w:t>
      </w:r>
      <w:r w:rsidRPr="00955F85">
        <w:rPr>
          <w:rFonts w:asciiTheme="minorHAnsi" w:hAnsiTheme="minorHAnsi" w:cstheme="minorHAnsi"/>
          <w:szCs w:val="22"/>
        </w:rPr>
        <w:t xml:space="preserve"> </w:t>
      </w:r>
      <w:r w:rsidR="002D0C1A">
        <w:rPr>
          <w:rFonts w:asciiTheme="minorHAnsi" w:hAnsiTheme="minorHAnsi" w:cstheme="minorHAnsi"/>
          <w:b/>
          <w:szCs w:val="22"/>
        </w:rPr>
        <w:t>POMOCNÉ STAVEBNÉ PRÁCE</w:t>
      </w:r>
      <w:r w:rsidR="001849D9" w:rsidRPr="00564D62">
        <w:rPr>
          <w:rFonts w:asciiTheme="minorHAnsi" w:hAnsiTheme="minorHAnsi" w:cstheme="minorHAnsi"/>
          <w:b/>
          <w:szCs w:val="22"/>
        </w:rPr>
        <w:t xml:space="preserve"> </w:t>
      </w:r>
      <w:r w:rsidR="00A5665D" w:rsidRPr="00955F85">
        <w:rPr>
          <w:rFonts w:asciiTheme="minorHAnsi" w:hAnsiTheme="minorHAnsi" w:cstheme="minorHAnsi"/>
          <w:szCs w:val="22"/>
        </w:rPr>
        <w:t>podľa</w:t>
      </w:r>
      <w:r w:rsidR="0037063F" w:rsidRPr="00955F85">
        <w:rPr>
          <w:rFonts w:asciiTheme="minorHAnsi" w:hAnsiTheme="minorHAnsi" w:cstheme="minorHAnsi"/>
          <w:szCs w:val="22"/>
        </w:rPr>
        <w:t xml:space="preserve"> špecifikácie uvedenej v</w:t>
      </w:r>
      <w:r w:rsidR="00CF75F3" w:rsidRPr="00955F85">
        <w:rPr>
          <w:rFonts w:asciiTheme="minorHAnsi" w:hAnsiTheme="minorHAnsi" w:cstheme="minorHAnsi"/>
          <w:szCs w:val="22"/>
        </w:rPr>
        <w:t> </w:t>
      </w:r>
      <w:r w:rsidR="0032462A" w:rsidRPr="00955F85">
        <w:rPr>
          <w:rFonts w:asciiTheme="minorHAnsi" w:hAnsiTheme="minorHAnsi" w:cstheme="minorHAnsi"/>
          <w:i/>
          <w:szCs w:val="22"/>
        </w:rPr>
        <w:t xml:space="preserve">Prílohe č. 1 </w:t>
      </w:r>
      <w:r w:rsidR="0037063F" w:rsidRPr="00955F85">
        <w:rPr>
          <w:rFonts w:asciiTheme="minorHAnsi" w:hAnsiTheme="minorHAnsi" w:cstheme="minorHAnsi"/>
          <w:szCs w:val="22"/>
        </w:rPr>
        <w:t xml:space="preserve"> </w:t>
      </w:r>
      <w:r w:rsidR="0032462A" w:rsidRPr="00955F85">
        <w:rPr>
          <w:rFonts w:asciiTheme="minorHAnsi" w:hAnsiTheme="minorHAnsi" w:cstheme="minorHAnsi"/>
          <w:szCs w:val="22"/>
        </w:rPr>
        <w:t xml:space="preserve">tejto zmluvy - Východiskové informácie </w:t>
      </w:r>
      <w:r w:rsidR="00315CC3" w:rsidRPr="00955F85">
        <w:rPr>
          <w:rFonts w:asciiTheme="minorHAnsi" w:hAnsiTheme="minorHAnsi" w:cstheme="minorHAnsi"/>
          <w:szCs w:val="22"/>
        </w:rPr>
        <w:t>(ďalej len „</w:t>
      </w:r>
      <w:r w:rsidR="00315CC3" w:rsidRPr="00955F85">
        <w:rPr>
          <w:rFonts w:asciiTheme="minorHAnsi" w:hAnsiTheme="minorHAnsi" w:cstheme="minorHAnsi"/>
          <w:b/>
          <w:szCs w:val="22"/>
        </w:rPr>
        <w:t>Dielo</w:t>
      </w:r>
      <w:r w:rsidR="00315CC3" w:rsidRPr="00955F85">
        <w:rPr>
          <w:rFonts w:asciiTheme="minorHAnsi" w:hAnsiTheme="minorHAnsi" w:cstheme="minorHAnsi"/>
          <w:szCs w:val="22"/>
        </w:rPr>
        <w:t>“)</w:t>
      </w:r>
      <w:r w:rsidR="00A27A25">
        <w:rPr>
          <w:rFonts w:asciiTheme="minorHAnsi" w:hAnsiTheme="minorHAnsi" w:cstheme="minorHAnsi"/>
          <w:szCs w:val="22"/>
        </w:rPr>
        <w:t>,</w:t>
      </w:r>
      <w:r w:rsidR="00A27A25" w:rsidRPr="00955F85">
        <w:rPr>
          <w:rFonts w:asciiTheme="minorHAnsi" w:hAnsiTheme="minorHAnsi" w:cstheme="minorHAnsi"/>
          <w:szCs w:val="22"/>
        </w:rPr>
        <w:t xml:space="preserve"> </w:t>
      </w:r>
      <w:r w:rsidR="00DE2F91" w:rsidRPr="00955F85">
        <w:rPr>
          <w:rFonts w:asciiTheme="minorHAnsi" w:hAnsiTheme="minorHAnsi" w:cstheme="minorHAnsi"/>
          <w:szCs w:val="22"/>
        </w:rPr>
        <w:t xml:space="preserve">spôsobom a v rozsahu bližšie </w:t>
      </w:r>
      <w:r w:rsidR="00DE2F91" w:rsidRPr="001849D9">
        <w:rPr>
          <w:rFonts w:asciiTheme="minorHAnsi" w:hAnsiTheme="minorHAnsi" w:cstheme="minorHAnsi"/>
          <w:szCs w:val="22"/>
        </w:rPr>
        <w:t xml:space="preserve">špecifikovanom v jednotlivých Výzvach na plnenie </w:t>
      </w:r>
      <w:r w:rsidR="00DE2F91" w:rsidRPr="00955F85">
        <w:rPr>
          <w:rFonts w:asciiTheme="minorHAnsi" w:hAnsiTheme="minorHAnsi" w:cstheme="minorHAnsi"/>
          <w:szCs w:val="22"/>
        </w:rPr>
        <w:t>v</w:t>
      </w:r>
      <w:r w:rsidR="00D4321E" w:rsidRPr="00955F85">
        <w:rPr>
          <w:rFonts w:asciiTheme="minorHAnsi" w:hAnsiTheme="minorHAnsi" w:cstheme="minorHAnsi"/>
          <w:szCs w:val="22"/>
        </w:rPr>
        <w:t> súlade s </w:t>
      </w:r>
      <w:r w:rsidR="00DE2F91" w:rsidRPr="00955F85">
        <w:rPr>
          <w:rFonts w:asciiTheme="minorHAnsi" w:hAnsiTheme="minorHAnsi" w:cstheme="minorHAnsi"/>
          <w:szCs w:val="22"/>
        </w:rPr>
        <w:t>Časov</w:t>
      </w:r>
      <w:r w:rsidR="00D4321E" w:rsidRPr="00955F85">
        <w:rPr>
          <w:rFonts w:asciiTheme="minorHAnsi" w:hAnsiTheme="minorHAnsi" w:cstheme="minorHAnsi"/>
          <w:szCs w:val="22"/>
        </w:rPr>
        <w:t xml:space="preserve">ým </w:t>
      </w:r>
      <w:r w:rsidR="00DE2F91" w:rsidRPr="00955F85">
        <w:rPr>
          <w:rFonts w:asciiTheme="minorHAnsi" w:hAnsiTheme="minorHAnsi" w:cstheme="minorHAnsi"/>
          <w:szCs w:val="22"/>
        </w:rPr>
        <w:t>harmonogram</w:t>
      </w:r>
      <w:r w:rsidR="00D4321E" w:rsidRPr="00955F85">
        <w:rPr>
          <w:rFonts w:asciiTheme="minorHAnsi" w:hAnsiTheme="minorHAnsi" w:cstheme="minorHAnsi"/>
          <w:szCs w:val="22"/>
        </w:rPr>
        <w:t>om</w:t>
      </w:r>
      <w:r w:rsidR="005F203F">
        <w:rPr>
          <w:rFonts w:asciiTheme="minorHAnsi" w:hAnsiTheme="minorHAnsi" w:cstheme="minorHAnsi"/>
          <w:szCs w:val="22"/>
        </w:rPr>
        <w:t>.</w:t>
      </w:r>
    </w:p>
    <w:p w14:paraId="74618718" w14:textId="77777777" w:rsidR="005F203F" w:rsidRPr="00955F85" w:rsidRDefault="005F203F" w:rsidP="00643399">
      <w:pPr>
        <w:pStyle w:val="DPNormalLevel2"/>
        <w:spacing w:line="240" w:lineRule="auto"/>
        <w:rPr>
          <w:rFonts w:asciiTheme="minorHAnsi" w:hAnsiTheme="minorHAnsi" w:cstheme="minorHAnsi"/>
          <w:szCs w:val="22"/>
        </w:rPr>
      </w:pPr>
    </w:p>
    <w:p w14:paraId="0219A228" w14:textId="77777777" w:rsidR="00DC681B" w:rsidRPr="005F203F" w:rsidRDefault="00DC681B" w:rsidP="005F203F">
      <w:pPr>
        <w:pStyle w:val="tlDPHeading2SlovakarticleNiejeTun"/>
        <w:keepNext w:val="0"/>
        <w:tabs>
          <w:tab w:val="clear" w:pos="964"/>
        </w:tabs>
        <w:spacing w:before="0" w:after="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Rozsah Diela</w:t>
      </w:r>
    </w:p>
    <w:p w14:paraId="2C6E850A" w14:textId="77777777"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Zhotoviteľ je povinný v rámci zhotovenia Diela komplexne vykonať všetky stavebné a technologické práce</w:t>
      </w:r>
      <w:r w:rsidR="00E71E80" w:rsidRPr="00955F85">
        <w:rPr>
          <w:rFonts w:asciiTheme="minorHAnsi" w:hAnsiTheme="minorHAnsi" w:cstheme="minorHAnsi"/>
          <w:szCs w:val="22"/>
        </w:rPr>
        <w:t>, činnosti</w:t>
      </w:r>
      <w:r w:rsidRPr="00955F85">
        <w:rPr>
          <w:rFonts w:asciiTheme="minorHAnsi" w:hAnsiTheme="minorHAnsi" w:cstheme="minorHAnsi"/>
          <w:szCs w:val="22"/>
        </w:rPr>
        <w:t xml:space="preserve"> a dodávky súvisiace s realizáciou Diela.</w:t>
      </w:r>
    </w:p>
    <w:p w14:paraId="26F2A66E" w14:textId="10EAFCDA"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Bez </w:t>
      </w:r>
      <w:r w:rsidR="00E11F76" w:rsidRPr="00955F85">
        <w:rPr>
          <w:rFonts w:asciiTheme="minorHAnsi" w:hAnsiTheme="minorHAnsi" w:cstheme="minorHAnsi"/>
          <w:szCs w:val="22"/>
        </w:rPr>
        <w:t xml:space="preserve">toho, aby tým boli </w:t>
      </w:r>
      <w:r w:rsidR="001E6D53" w:rsidRPr="00955F85">
        <w:rPr>
          <w:rFonts w:asciiTheme="minorHAnsi" w:hAnsiTheme="minorHAnsi" w:cstheme="minorHAnsi"/>
          <w:szCs w:val="22"/>
        </w:rPr>
        <w:t>dotknuté</w:t>
      </w:r>
      <w:r w:rsidR="00B134C3" w:rsidRPr="00955F85">
        <w:rPr>
          <w:rFonts w:asciiTheme="minorHAnsi" w:hAnsiTheme="minorHAnsi" w:cstheme="minorHAnsi"/>
          <w:szCs w:val="22"/>
        </w:rPr>
        <w:t xml:space="preserve"> </w:t>
      </w:r>
      <w:r w:rsidR="001E6D53" w:rsidRPr="00955F85">
        <w:rPr>
          <w:rFonts w:asciiTheme="minorHAnsi" w:hAnsiTheme="minorHAnsi" w:cstheme="minorHAnsi"/>
          <w:szCs w:val="22"/>
        </w:rPr>
        <w:t>ostatné</w:t>
      </w:r>
      <w:r w:rsidRPr="00955F85">
        <w:rPr>
          <w:rFonts w:asciiTheme="minorHAnsi" w:hAnsiTheme="minorHAnsi" w:cstheme="minorHAnsi"/>
          <w:szCs w:val="22"/>
        </w:rPr>
        <w:t xml:space="preserve"> ustanovenia </w:t>
      </w:r>
      <w:r w:rsidR="001E6D53" w:rsidRPr="00955F85">
        <w:rPr>
          <w:rFonts w:asciiTheme="minorHAnsi" w:hAnsiTheme="minorHAnsi" w:cstheme="minorHAnsi"/>
          <w:szCs w:val="22"/>
        </w:rPr>
        <w:t xml:space="preserve">tejto </w:t>
      </w:r>
      <w:r w:rsidR="00452859" w:rsidRPr="00955F85">
        <w:rPr>
          <w:rFonts w:asciiTheme="minorHAnsi" w:hAnsiTheme="minorHAnsi" w:cstheme="minorHAnsi"/>
          <w:szCs w:val="22"/>
        </w:rPr>
        <w:t xml:space="preserve">Zmluvy, </w:t>
      </w:r>
      <w:r w:rsidRPr="00955F85">
        <w:rPr>
          <w:rFonts w:asciiTheme="minorHAnsi" w:hAnsiTheme="minorHAnsi" w:cstheme="minorHAnsi"/>
          <w:szCs w:val="22"/>
        </w:rPr>
        <w:t>Diel</w:t>
      </w:r>
      <w:r w:rsidR="00452859" w:rsidRPr="00955F85">
        <w:rPr>
          <w:rFonts w:asciiTheme="minorHAnsi" w:hAnsiTheme="minorHAnsi" w:cstheme="minorHAnsi"/>
          <w:szCs w:val="22"/>
        </w:rPr>
        <w:t xml:space="preserve">o zahŕňa aj  nasledovné činnosti: </w:t>
      </w:r>
    </w:p>
    <w:p w14:paraId="45E7939E" w14:textId="64D6A2B9" w:rsidR="001E6D53" w:rsidRPr="00955F85" w:rsidRDefault="00130367" w:rsidP="00130367">
      <w:pPr>
        <w:pStyle w:val="DPNumberinglowercaseromanLevel3"/>
        <w:tabs>
          <w:tab w:val="clear" w:pos="1701"/>
          <w:tab w:val="clear" w:pos="1985"/>
        </w:tabs>
        <w:spacing w:before="0" w:after="0" w:line="240" w:lineRule="auto"/>
        <w:ind w:left="1843" w:hanging="425"/>
        <w:rPr>
          <w:rFonts w:asciiTheme="minorHAnsi" w:hAnsiTheme="minorHAnsi" w:cstheme="minorHAnsi"/>
          <w:szCs w:val="22"/>
        </w:rPr>
      </w:pPr>
      <w:r w:rsidRPr="00D14E29">
        <w:rPr>
          <w:rFonts w:asciiTheme="minorHAnsi" w:hAnsiTheme="minorHAnsi" w:cstheme="minorHAnsi"/>
          <w:szCs w:val="22"/>
        </w:rPr>
        <w:t>v</w:t>
      </w:r>
      <w:r w:rsidR="00CF5FD6" w:rsidRPr="00D14E29">
        <w:rPr>
          <w:rFonts w:asciiTheme="minorHAnsi" w:hAnsiTheme="minorHAnsi" w:cstheme="minorHAnsi"/>
          <w:szCs w:val="22"/>
        </w:rPr>
        <w:t>ybudovanie doplnkových objektov</w:t>
      </w:r>
      <w:r w:rsidR="00CF5FD6" w:rsidRPr="00D14E29">
        <w:rPr>
          <w:rFonts w:asciiTheme="minorHAnsi" w:hAnsiTheme="minorHAnsi" w:cstheme="minorHAnsi"/>
          <w:color w:val="FF0000"/>
          <w:szCs w:val="22"/>
        </w:rPr>
        <w:t xml:space="preserve"> </w:t>
      </w:r>
      <w:r w:rsidR="00CF5FD6" w:rsidRPr="00955F85">
        <w:rPr>
          <w:rFonts w:asciiTheme="minorHAnsi" w:hAnsiTheme="minorHAnsi" w:cstheme="minorHAnsi"/>
          <w:szCs w:val="22"/>
        </w:rPr>
        <w:t xml:space="preserve">staveniska Zhotoviteľom, </w:t>
      </w:r>
      <w:r w:rsidR="00FE554E" w:rsidRPr="00955F85">
        <w:rPr>
          <w:rFonts w:asciiTheme="minorHAnsi" w:hAnsiTheme="minorHAnsi" w:cstheme="minorHAnsi"/>
          <w:szCs w:val="22"/>
        </w:rPr>
        <w:t xml:space="preserve">prevádzka, údržba a likvidácia </w:t>
      </w:r>
      <w:r w:rsidR="00CF5FD6" w:rsidRPr="00955F85">
        <w:rPr>
          <w:rFonts w:asciiTheme="minorHAnsi" w:hAnsiTheme="minorHAnsi" w:cstheme="minorHAnsi"/>
          <w:szCs w:val="22"/>
        </w:rPr>
        <w:t xml:space="preserve">doplnkových </w:t>
      </w:r>
      <w:r w:rsidR="00ED0EA9" w:rsidRPr="00955F85">
        <w:rPr>
          <w:rFonts w:asciiTheme="minorHAnsi" w:hAnsiTheme="minorHAnsi" w:cstheme="minorHAnsi"/>
          <w:szCs w:val="22"/>
        </w:rPr>
        <w:t xml:space="preserve">objektov zariadenia </w:t>
      </w:r>
      <w:r w:rsidR="00DE2F91" w:rsidRPr="00955F85">
        <w:rPr>
          <w:rFonts w:asciiTheme="minorHAnsi" w:hAnsiTheme="minorHAnsi" w:cstheme="minorHAnsi"/>
          <w:szCs w:val="22"/>
        </w:rPr>
        <w:t>časti S</w:t>
      </w:r>
      <w:r w:rsidR="00ED0EA9" w:rsidRPr="00955F85">
        <w:rPr>
          <w:rFonts w:asciiTheme="minorHAnsi" w:hAnsiTheme="minorHAnsi" w:cstheme="minorHAnsi"/>
          <w:szCs w:val="22"/>
        </w:rPr>
        <w:t xml:space="preserve">taveniska; </w:t>
      </w:r>
    </w:p>
    <w:p w14:paraId="013EEAD0" w14:textId="78FA415F" w:rsidR="00DC681B" w:rsidRDefault="00DC681B" w:rsidP="00A52B60">
      <w:pPr>
        <w:pStyle w:val="DPNumberinglowercaseromanLevel3"/>
        <w:tabs>
          <w:tab w:val="clear" w:pos="1701"/>
          <w:tab w:val="clear" w:pos="1985"/>
        </w:tabs>
        <w:spacing w:before="0" w:after="0" w:line="240" w:lineRule="auto"/>
        <w:ind w:left="1843" w:hanging="425"/>
        <w:rPr>
          <w:rFonts w:asciiTheme="minorHAnsi" w:hAnsiTheme="minorHAnsi" w:cstheme="minorHAnsi"/>
          <w:szCs w:val="22"/>
        </w:rPr>
      </w:pPr>
      <w:r w:rsidRPr="00955F85">
        <w:rPr>
          <w:rFonts w:asciiTheme="minorHAnsi" w:hAnsiTheme="minorHAnsi" w:cstheme="minorHAnsi"/>
          <w:szCs w:val="22"/>
        </w:rPr>
        <w:t xml:space="preserve">vypracovanie </w:t>
      </w:r>
      <w:r w:rsidR="00A0043F" w:rsidRPr="00955F85">
        <w:rPr>
          <w:rFonts w:asciiTheme="minorHAnsi" w:hAnsiTheme="minorHAnsi" w:cstheme="minorHAnsi"/>
          <w:szCs w:val="22"/>
        </w:rPr>
        <w:t xml:space="preserve">a dodanie </w:t>
      </w:r>
      <w:r w:rsidR="00E71E80" w:rsidRPr="00955F85">
        <w:rPr>
          <w:rFonts w:asciiTheme="minorHAnsi" w:hAnsiTheme="minorHAnsi" w:cstheme="minorHAnsi"/>
          <w:szCs w:val="22"/>
        </w:rPr>
        <w:t>Dokladov o</w:t>
      </w:r>
      <w:r w:rsidR="0020595C" w:rsidRPr="00955F85">
        <w:rPr>
          <w:rFonts w:asciiTheme="minorHAnsi" w:hAnsiTheme="minorHAnsi" w:cstheme="minorHAnsi"/>
          <w:szCs w:val="22"/>
        </w:rPr>
        <w:t xml:space="preserve"> Diel</w:t>
      </w:r>
      <w:r w:rsidR="00E71E80" w:rsidRPr="00955F85">
        <w:rPr>
          <w:rFonts w:asciiTheme="minorHAnsi" w:hAnsiTheme="minorHAnsi" w:cstheme="minorHAnsi"/>
          <w:szCs w:val="22"/>
        </w:rPr>
        <w:t>e</w:t>
      </w:r>
      <w:r w:rsidRPr="00955F85">
        <w:rPr>
          <w:rFonts w:asciiTheme="minorHAnsi" w:hAnsiTheme="minorHAnsi" w:cstheme="minorHAnsi"/>
          <w:szCs w:val="22"/>
        </w:rPr>
        <w:t xml:space="preserve"> v rozsahu podľa tejto Zmluvy;</w:t>
      </w:r>
    </w:p>
    <w:p w14:paraId="4188049A" w14:textId="77777777" w:rsidR="00330DD0" w:rsidRPr="00330DD0" w:rsidRDefault="00330DD0" w:rsidP="00A52B60">
      <w:pPr>
        <w:pStyle w:val="DPNumberinglowercaseromanLevel3"/>
        <w:tabs>
          <w:tab w:val="clear" w:pos="1701"/>
          <w:tab w:val="clear" w:pos="1985"/>
        </w:tabs>
        <w:spacing w:before="0" w:after="0" w:line="240" w:lineRule="auto"/>
        <w:ind w:left="1843" w:hanging="425"/>
        <w:rPr>
          <w:rFonts w:asciiTheme="minorHAnsi" w:hAnsiTheme="minorHAnsi" w:cstheme="minorHAnsi"/>
          <w:szCs w:val="22"/>
        </w:rPr>
      </w:pPr>
      <w:r w:rsidRPr="00330DD0">
        <w:rPr>
          <w:rFonts w:asciiTheme="minorHAnsi" w:hAnsiTheme="minorHAnsi" w:cstheme="minorHAnsi"/>
          <w:szCs w:val="22"/>
        </w:rPr>
        <w:t>zabezpečenie kompletných dokladov týkajúcich sa realizácie Diela a jeho kvality potrebných na odovzdanie Diela a poskytnutie všetkej súčinnosti potrebnej na odovzdanie Diela;</w:t>
      </w:r>
    </w:p>
    <w:p w14:paraId="75EBE507" w14:textId="77777777" w:rsidR="00CF75F3" w:rsidRPr="00955F85" w:rsidRDefault="00452859" w:rsidP="00A52B60">
      <w:pPr>
        <w:pStyle w:val="DPNumberinglowercaseromanLevel3"/>
        <w:tabs>
          <w:tab w:val="clear" w:pos="1701"/>
          <w:tab w:val="clear" w:pos="1985"/>
        </w:tabs>
        <w:spacing w:before="0" w:after="0" w:line="240" w:lineRule="auto"/>
        <w:ind w:left="1843" w:hanging="425"/>
        <w:rPr>
          <w:rFonts w:asciiTheme="minorHAnsi" w:hAnsiTheme="minorHAnsi" w:cstheme="minorHAnsi"/>
          <w:szCs w:val="22"/>
        </w:rPr>
      </w:pPr>
      <w:r w:rsidRPr="00955F85">
        <w:rPr>
          <w:rFonts w:asciiTheme="minorHAnsi" w:hAnsiTheme="minorHAnsi" w:cstheme="minorHAnsi"/>
          <w:szCs w:val="22"/>
        </w:rPr>
        <w:t>odstránenie vád a nedorobkov v zmysle príslušných ustanovení tejto Zmluvy</w:t>
      </w:r>
      <w:r w:rsidR="00CF75F3" w:rsidRPr="00955F85">
        <w:rPr>
          <w:rFonts w:asciiTheme="minorHAnsi" w:hAnsiTheme="minorHAnsi" w:cstheme="minorHAnsi"/>
          <w:szCs w:val="22"/>
        </w:rPr>
        <w:t>;</w:t>
      </w:r>
    </w:p>
    <w:p w14:paraId="1F450F46" w14:textId="77777777" w:rsidR="00987DD7" w:rsidRPr="00955F85" w:rsidRDefault="00987DD7" w:rsidP="00643399">
      <w:pPr>
        <w:pStyle w:val="DPNumberinglowercaseromanLevel3"/>
        <w:numPr>
          <w:ilvl w:val="0"/>
          <w:numId w:val="0"/>
        </w:numPr>
        <w:spacing w:before="0" w:after="0" w:line="240" w:lineRule="auto"/>
        <w:ind w:left="1985"/>
        <w:rPr>
          <w:rFonts w:asciiTheme="minorHAnsi" w:hAnsiTheme="minorHAnsi" w:cstheme="minorHAnsi"/>
          <w:szCs w:val="22"/>
        </w:rPr>
      </w:pPr>
    </w:p>
    <w:p w14:paraId="3767A99A" w14:textId="77777777" w:rsidR="00DC681B" w:rsidRDefault="00DC681B" w:rsidP="005F203F">
      <w:pPr>
        <w:pStyle w:val="DPHeading1Slovakarticle"/>
        <w:keepNext w:val="0"/>
        <w:spacing w:before="0" w:after="0" w:line="240" w:lineRule="auto"/>
        <w:ind w:left="1134" w:hanging="1134"/>
        <w:rPr>
          <w:rFonts w:asciiTheme="minorHAnsi" w:hAnsiTheme="minorHAnsi" w:cstheme="minorHAnsi"/>
          <w:sz w:val="22"/>
          <w:szCs w:val="22"/>
        </w:rPr>
      </w:pPr>
      <w:bookmarkStart w:id="17" w:name="_Toc508737223"/>
      <w:r w:rsidRPr="00955F85">
        <w:rPr>
          <w:rFonts w:asciiTheme="minorHAnsi" w:hAnsiTheme="minorHAnsi" w:cstheme="minorHAnsi"/>
          <w:sz w:val="22"/>
          <w:szCs w:val="22"/>
        </w:rPr>
        <w:t>Východiskové podklady pre zhotovenie Diela</w:t>
      </w:r>
      <w:bookmarkEnd w:id="17"/>
    </w:p>
    <w:p w14:paraId="31831BB7" w14:textId="77777777" w:rsidR="005F203F" w:rsidRPr="005F203F" w:rsidRDefault="005F203F" w:rsidP="005F203F"/>
    <w:p w14:paraId="1EE24320"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Rozsah podkladov</w:t>
      </w:r>
    </w:p>
    <w:p w14:paraId="6935F5B8" w14:textId="359B40BC" w:rsidR="00DC681B" w:rsidRPr="00955F85" w:rsidRDefault="00E76B5B" w:rsidP="005F203F">
      <w:pPr>
        <w:pStyle w:val="DPNormalLevel2"/>
        <w:spacing w:after="60" w:line="240" w:lineRule="auto"/>
        <w:ind w:left="709"/>
        <w:rPr>
          <w:rFonts w:asciiTheme="minorHAnsi" w:hAnsiTheme="minorHAnsi" w:cstheme="minorHAnsi"/>
          <w:szCs w:val="22"/>
        </w:rPr>
      </w:pPr>
      <w:r w:rsidRPr="00955F85">
        <w:rPr>
          <w:rFonts w:asciiTheme="minorHAnsi" w:hAnsiTheme="minorHAnsi" w:cstheme="minorHAnsi"/>
          <w:szCs w:val="22"/>
        </w:rPr>
        <w:t>Východiskovými</w:t>
      </w:r>
      <w:r w:rsidR="00DC681B" w:rsidRPr="00955F85">
        <w:rPr>
          <w:rFonts w:asciiTheme="minorHAnsi" w:hAnsiTheme="minorHAnsi" w:cstheme="minorHAnsi"/>
          <w:szCs w:val="22"/>
        </w:rPr>
        <w:t xml:space="preserve"> podkladmi pre zhotovenie Diela sú nasledujúce doklady a</w:t>
      </w:r>
      <w:r w:rsidRPr="00955F85">
        <w:rPr>
          <w:rFonts w:asciiTheme="minorHAnsi" w:hAnsiTheme="minorHAnsi" w:cstheme="minorHAnsi"/>
          <w:szCs w:val="22"/>
        </w:rPr>
        <w:t xml:space="preserve"> </w:t>
      </w:r>
      <w:r w:rsidR="00DC681B" w:rsidRPr="00955F85">
        <w:rPr>
          <w:rFonts w:asciiTheme="minorHAnsi" w:hAnsiTheme="minorHAnsi" w:cstheme="minorHAnsi"/>
          <w:szCs w:val="22"/>
        </w:rPr>
        <w:t>dokumentácia (ďalej len „</w:t>
      </w:r>
      <w:r w:rsidR="00DC681B" w:rsidRPr="00955F85">
        <w:rPr>
          <w:rFonts w:asciiTheme="minorHAnsi" w:hAnsiTheme="minorHAnsi" w:cstheme="minorHAnsi"/>
          <w:b/>
          <w:szCs w:val="22"/>
        </w:rPr>
        <w:t>Východiskové podklady</w:t>
      </w:r>
      <w:r w:rsidR="00DC681B" w:rsidRPr="00955F85">
        <w:rPr>
          <w:rFonts w:asciiTheme="minorHAnsi" w:hAnsiTheme="minorHAnsi" w:cstheme="minorHAnsi"/>
          <w:szCs w:val="22"/>
        </w:rPr>
        <w:t>“)</w:t>
      </w:r>
      <w:r w:rsidR="000D7028" w:rsidRPr="00955F85">
        <w:rPr>
          <w:rFonts w:asciiTheme="minorHAnsi" w:hAnsiTheme="minorHAnsi" w:cstheme="minorHAnsi"/>
          <w:szCs w:val="22"/>
        </w:rPr>
        <w:t>:</w:t>
      </w:r>
    </w:p>
    <w:p w14:paraId="551CF6D3" w14:textId="5C2DEE39" w:rsidR="00BB1C0A" w:rsidRPr="00130367" w:rsidRDefault="00CF75F3" w:rsidP="00A05721">
      <w:pPr>
        <w:pStyle w:val="DPNumberinglowercaseromanLevel3"/>
        <w:numPr>
          <w:ilvl w:val="2"/>
          <w:numId w:val="32"/>
        </w:numPr>
        <w:tabs>
          <w:tab w:val="clear" w:pos="1701"/>
          <w:tab w:val="clear" w:pos="1985"/>
        </w:tabs>
        <w:spacing w:before="0" w:line="240" w:lineRule="auto"/>
        <w:ind w:left="1134" w:hanging="425"/>
        <w:rPr>
          <w:rFonts w:asciiTheme="minorHAnsi" w:hAnsiTheme="minorHAnsi" w:cstheme="minorHAnsi"/>
          <w:szCs w:val="22"/>
        </w:rPr>
      </w:pPr>
      <w:r w:rsidRPr="00130367">
        <w:rPr>
          <w:rFonts w:asciiTheme="minorHAnsi" w:hAnsiTheme="minorHAnsi" w:cstheme="minorHAnsi"/>
          <w:szCs w:val="22"/>
        </w:rPr>
        <w:t>Opis predmetu zákazky</w:t>
      </w:r>
      <w:r w:rsidR="00BB1C0A" w:rsidRPr="00130367">
        <w:rPr>
          <w:rFonts w:asciiTheme="minorHAnsi" w:hAnsiTheme="minorHAnsi" w:cstheme="minorHAnsi"/>
          <w:szCs w:val="22"/>
        </w:rPr>
        <w:t xml:space="preserve"> uvedený v Prílohe č. 1 tejto zmluvy;</w:t>
      </w:r>
    </w:p>
    <w:p w14:paraId="37A36726" w14:textId="1F8B5AFC" w:rsidR="0032462A" w:rsidRPr="005F203F" w:rsidRDefault="0032462A" w:rsidP="00130367">
      <w:pPr>
        <w:pStyle w:val="DPNumberinglowercaseromanLevel3"/>
        <w:numPr>
          <w:ilvl w:val="2"/>
          <w:numId w:val="26"/>
        </w:numPr>
        <w:tabs>
          <w:tab w:val="clear" w:pos="1701"/>
          <w:tab w:val="clear" w:pos="1985"/>
        </w:tabs>
        <w:spacing w:before="0" w:line="240" w:lineRule="auto"/>
        <w:ind w:left="1134" w:hanging="425"/>
        <w:rPr>
          <w:rFonts w:asciiTheme="minorHAnsi" w:hAnsiTheme="minorHAnsi" w:cstheme="minorHAnsi"/>
          <w:szCs w:val="22"/>
        </w:rPr>
      </w:pPr>
      <w:r w:rsidRPr="005F203F">
        <w:rPr>
          <w:rFonts w:asciiTheme="minorHAnsi" w:hAnsiTheme="minorHAnsi" w:cstheme="minorHAnsi"/>
          <w:szCs w:val="22"/>
        </w:rPr>
        <w:t>Realizačný projekt;</w:t>
      </w:r>
    </w:p>
    <w:p w14:paraId="1707D3A7" w14:textId="04660099" w:rsidR="00DE2F91" w:rsidRPr="005F203F" w:rsidRDefault="00DE2F91" w:rsidP="00130367">
      <w:pPr>
        <w:pStyle w:val="DPNumberinglowercaseromanLevel3"/>
        <w:numPr>
          <w:ilvl w:val="2"/>
          <w:numId w:val="26"/>
        </w:numPr>
        <w:tabs>
          <w:tab w:val="clear" w:pos="1701"/>
          <w:tab w:val="clear" w:pos="1985"/>
        </w:tabs>
        <w:spacing w:before="0" w:line="240" w:lineRule="auto"/>
        <w:ind w:left="1134" w:hanging="425"/>
        <w:rPr>
          <w:rFonts w:asciiTheme="minorHAnsi" w:hAnsiTheme="minorHAnsi" w:cstheme="minorHAnsi"/>
          <w:szCs w:val="22"/>
        </w:rPr>
      </w:pPr>
      <w:r w:rsidRPr="005F203F">
        <w:rPr>
          <w:rFonts w:asciiTheme="minorHAnsi" w:hAnsiTheme="minorHAnsi" w:cstheme="minorHAnsi"/>
          <w:szCs w:val="22"/>
        </w:rPr>
        <w:t>Plán organi</w:t>
      </w:r>
      <w:r w:rsidR="005F203F">
        <w:rPr>
          <w:rFonts w:asciiTheme="minorHAnsi" w:hAnsiTheme="minorHAnsi" w:cstheme="minorHAnsi"/>
          <w:szCs w:val="22"/>
        </w:rPr>
        <w:t>zácie výstavby ( ďalej len „POV“</w:t>
      </w:r>
      <w:r w:rsidRPr="005F203F">
        <w:rPr>
          <w:rFonts w:asciiTheme="minorHAnsi" w:hAnsiTheme="minorHAnsi" w:cstheme="minorHAnsi"/>
          <w:szCs w:val="22"/>
        </w:rPr>
        <w:t>)</w:t>
      </w:r>
      <w:r w:rsidR="005F203F">
        <w:rPr>
          <w:rFonts w:asciiTheme="minorHAnsi" w:hAnsiTheme="minorHAnsi" w:cstheme="minorHAnsi"/>
          <w:szCs w:val="22"/>
        </w:rPr>
        <w:t>.</w:t>
      </w:r>
      <w:r w:rsidRPr="005F203F">
        <w:rPr>
          <w:rFonts w:asciiTheme="minorHAnsi" w:hAnsiTheme="minorHAnsi" w:cstheme="minorHAnsi"/>
          <w:szCs w:val="22"/>
        </w:rPr>
        <w:t xml:space="preserve"> </w:t>
      </w:r>
    </w:p>
    <w:p w14:paraId="7865CFF7" w14:textId="0D2029A1" w:rsidR="000D7028" w:rsidRDefault="000D7028"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955F85">
        <w:rPr>
          <w:rFonts w:asciiTheme="minorHAnsi" w:hAnsiTheme="minorHAnsi" w:cstheme="minorHAnsi"/>
          <w:b w:val="0"/>
          <w:szCs w:val="22"/>
        </w:rPr>
        <w:t xml:space="preserve">Realizačný projekt vzhľadom na jeho rozsiahlosť </w:t>
      </w:r>
      <w:r w:rsidR="00486020" w:rsidRPr="00D14E29">
        <w:rPr>
          <w:rFonts w:asciiTheme="minorHAnsi" w:hAnsiTheme="minorHAnsi" w:cstheme="minorHAnsi"/>
          <w:b w:val="0"/>
          <w:szCs w:val="22"/>
        </w:rPr>
        <w:t>spolu s plánom POV</w:t>
      </w:r>
      <w:r w:rsidR="00486020" w:rsidRPr="00955F85">
        <w:rPr>
          <w:rFonts w:asciiTheme="minorHAnsi" w:hAnsiTheme="minorHAnsi" w:cstheme="minorHAnsi"/>
          <w:b w:val="0"/>
          <w:szCs w:val="22"/>
        </w:rPr>
        <w:t xml:space="preserve"> boli odovzdané Zhotoviteľovi pred podpisom tejto Zmluvy v elektronickej verzii </w:t>
      </w:r>
      <w:r w:rsidR="00CF5FD6" w:rsidRPr="00955F85">
        <w:rPr>
          <w:rFonts w:asciiTheme="minorHAnsi" w:hAnsiTheme="minorHAnsi" w:cstheme="minorHAnsi"/>
          <w:b w:val="0"/>
          <w:szCs w:val="22"/>
        </w:rPr>
        <w:t>a príslušné časti projektovej dokumentácie boli odovzdané v tlačenej verzii pri podpise zmluvy</w:t>
      </w:r>
      <w:r w:rsidRPr="00955F85">
        <w:rPr>
          <w:rFonts w:asciiTheme="minorHAnsi" w:hAnsiTheme="minorHAnsi" w:cstheme="minorHAnsi"/>
          <w:b w:val="0"/>
          <w:szCs w:val="22"/>
        </w:rPr>
        <w:t>. Zhotoviteľ podpisom tejto Zmluvy vyhlasuje, že mal dostatok času na jeho podrobné naštudovanie</w:t>
      </w:r>
      <w:r w:rsidR="005F203F">
        <w:rPr>
          <w:rFonts w:asciiTheme="minorHAnsi" w:hAnsiTheme="minorHAnsi" w:cstheme="minorHAnsi"/>
          <w:b w:val="0"/>
          <w:szCs w:val="22"/>
        </w:rPr>
        <w:t>.</w:t>
      </w:r>
    </w:p>
    <w:p w14:paraId="12B8EFAE"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Úplnosť a dostatočnosť podkladov</w:t>
      </w:r>
    </w:p>
    <w:p w14:paraId="5BCF95A4" w14:textId="77777777" w:rsidR="00DC681B" w:rsidRPr="00955F85" w:rsidRDefault="00DC681B" w:rsidP="005F203F">
      <w:pPr>
        <w:pStyle w:val="DPNormalLevel2"/>
        <w:spacing w:after="60" w:line="240" w:lineRule="auto"/>
        <w:ind w:left="709"/>
        <w:rPr>
          <w:rFonts w:asciiTheme="minorHAnsi" w:hAnsiTheme="minorHAnsi" w:cstheme="minorHAnsi"/>
          <w:szCs w:val="22"/>
        </w:rPr>
      </w:pPr>
      <w:r w:rsidRPr="00955F85">
        <w:rPr>
          <w:rFonts w:asciiTheme="minorHAnsi" w:hAnsiTheme="minorHAnsi" w:cstheme="minorHAnsi"/>
          <w:szCs w:val="22"/>
        </w:rPr>
        <w:t>Zhotoviteľ vyhlasuje a podpisom tejto Zmluvy</w:t>
      </w:r>
      <w:r w:rsidR="0030531F" w:rsidRPr="00955F85">
        <w:rPr>
          <w:rFonts w:asciiTheme="minorHAnsi" w:hAnsiTheme="minorHAnsi" w:cstheme="minorHAnsi"/>
          <w:szCs w:val="22"/>
        </w:rPr>
        <w:t xml:space="preserve"> </w:t>
      </w:r>
      <w:r w:rsidRPr="00955F85">
        <w:rPr>
          <w:rFonts w:asciiTheme="minorHAnsi" w:hAnsiTheme="minorHAnsi" w:cstheme="minorHAnsi"/>
          <w:szCs w:val="22"/>
        </w:rPr>
        <w:t>záväzne potvrdzuje nasledujúce skutočnosti</w:t>
      </w:r>
      <w:r w:rsidR="004047E7" w:rsidRPr="00955F85">
        <w:rPr>
          <w:rFonts w:asciiTheme="minorHAnsi" w:hAnsiTheme="minorHAnsi" w:cstheme="minorHAnsi"/>
          <w:szCs w:val="22"/>
        </w:rPr>
        <w:t xml:space="preserve"> a zaväzuje sa splniť nasledujúce </w:t>
      </w:r>
      <w:r w:rsidR="0055045E" w:rsidRPr="00955F85">
        <w:rPr>
          <w:rFonts w:asciiTheme="minorHAnsi" w:hAnsiTheme="minorHAnsi" w:cstheme="minorHAnsi"/>
          <w:szCs w:val="22"/>
        </w:rPr>
        <w:t>povinnosti</w:t>
      </w:r>
      <w:r w:rsidRPr="00955F85">
        <w:rPr>
          <w:rFonts w:asciiTheme="minorHAnsi" w:hAnsiTheme="minorHAnsi" w:cstheme="minorHAnsi"/>
          <w:szCs w:val="22"/>
        </w:rPr>
        <w:t>:</w:t>
      </w:r>
    </w:p>
    <w:p w14:paraId="45AC8D98" w14:textId="77777777" w:rsidR="00DC681B" w:rsidRPr="005F203F" w:rsidRDefault="00DC681B" w:rsidP="00FB3B7C">
      <w:pPr>
        <w:pStyle w:val="DPNumberinglowercaseromanLevel3"/>
        <w:numPr>
          <w:ilvl w:val="2"/>
          <w:numId w:val="27"/>
        </w:numPr>
        <w:tabs>
          <w:tab w:val="clear" w:pos="1701"/>
          <w:tab w:val="clear" w:pos="1985"/>
        </w:tabs>
        <w:spacing w:before="0" w:line="240" w:lineRule="auto"/>
        <w:ind w:left="1134" w:hanging="425"/>
        <w:rPr>
          <w:rFonts w:asciiTheme="minorHAnsi" w:hAnsiTheme="minorHAnsi" w:cstheme="minorHAnsi"/>
          <w:szCs w:val="22"/>
        </w:rPr>
      </w:pPr>
      <w:r w:rsidRPr="005F203F">
        <w:rPr>
          <w:rFonts w:asciiTheme="minorHAnsi" w:hAnsiTheme="minorHAnsi" w:cstheme="minorHAnsi"/>
          <w:szCs w:val="22"/>
        </w:rPr>
        <w:t>Zhotoviteľ sa dôkladne a s odbornou starostlivosťou oboznámil s Východiskovými podkladmi, osvojuje si ich a nemá voči nim žiadne výhrady a pripomienky;</w:t>
      </w:r>
    </w:p>
    <w:p w14:paraId="07C0D1F8" w14:textId="77777777" w:rsidR="00DC681B" w:rsidRPr="00955F85" w:rsidRDefault="00DC681B" w:rsidP="00FB3B7C">
      <w:pPr>
        <w:pStyle w:val="DPNumberinglowercaseromanLevel3"/>
        <w:numPr>
          <w:ilvl w:val="2"/>
          <w:numId w:val="26"/>
        </w:numPr>
        <w:tabs>
          <w:tab w:val="clear" w:pos="1701"/>
          <w:tab w:val="clear" w:pos="1985"/>
        </w:tabs>
        <w:spacing w:before="0" w:line="240" w:lineRule="auto"/>
        <w:ind w:left="1134" w:hanging="425"/>
        <w:rPr>
          <w:rFonts w:asciiTheme="minorHAnsi" w:hAnsiTheme="minorHAnsi" w:cstheme="minorHAnsi"/>
          <w:szCs w:val="22"/>
        </w:rPr>
      </w:pPr>
      <w:r w:rsidRPr="00955F85">
        <w:rPr>
          <w:rFonts w:asciiTheme="minorHAnsi" w:hAnsiTheme="minorHAnsi" w:cstheme="minorHAnsi"/>
          <w:szCs w:val="22"/>
        </w:rPr>
        <w:t xml:space="preserve">Zhotoviteľ považuje Východiskové podklady za vhodné a jednoznačné pre zhotovenie Diela, </w:t>
      </w:r>
      <w:r w:rsidR="00217AA4" w:rsidRPr="00955F85">
        <w:rPr>
          <w:rFonts w:asciiTheme="minorHAnsi" w:hAnsiTheme="minorHAnsi" w:cstheme="minorHAnsi"/>
          <w:szCs w:val="22"/>
        </w:rPr>
        <w:t xml:space="preserve">spĺňajúce </w:t>
      </w:r>
      <w:r w:rsidR="00122A88" w:rsidRPr="00955F85">
        <w:rPr>
          <w:rFonts w:asciiTheme="minorHAnsi" w:hAnsiTheme="minorHAnsi" w:cstheme="minorHAnsi"/>
          <w:szCs w:val="22"/>
        </w:rPr>
        <w:t xml:space="preserve">požiadavky </w:t>
      </w:r>
      <w:r w:rsidR="00217AA4" w:rsidRPr="00955F85">
        <w:rPr>
          <w:rFonts w:asciiTheme="minorHAnsi" w:hAnsiTheme="minorHAnsi" w:cstheme="minorHAnsi"/>
          <w:szCs w:val="22"/>
        </w:rPr>
        <w:t>Právn</w:t>
      </w:r>
      <w:r w:rsidR="00122A88" w:rsidRPr="00955F85">
        <w:rPr>
          <w:rFonts w:asciiTheme="minorHAnsi" w:hAnsiTheme="minorHAnsi" w:cstheme="minorHAnsi"/>
          <w:szCs w:val="22"/>
        </w:rPr>
        <w:t>ych</w:t>
      </w:r>
      <w:r w:rsidR="00217AA4" w:rsidRPr="00955F85">
        <w:rPr>
          <w:rFonts w:asciiTheme="minorHAnsi" w:hAnsiTheme="minorHAnsi" w:cstheme="minorHAnsi"/>
          <w:szCs w:val="22"/>
        </w:rPr>
        <w:t xml:space="preserve"> </w:t>
      </w:r>
      <w:r w:rsidR="00B55232" w:rsidRPr="00955F85">
        <w:rPr>
          <w:rFonts w:asciiTheme="minorHAnsi" w:hAnsiTheme="minorHAnsi" w:cstheme="minorHAnsi"/>
          <w:szCs w:val="22"/>
        </w:rPr>
        <w:t>predpis</w:t>
      </w:r>
      <w:r w:rsidR="00122A88" w:rsidRPr="00955F85">
        <w:rPr>
          <w:rFonts w:asciiTheme="minorHAnsi" w:hAnsiTheme="minorHAnsi" w:cstheme="minorHAnsi"/>
          <w:szCs w:val="22"/>
        </w:rPr>
        <w:t>ov</w:t>
      </w:r>
      <w:r w:rsidR="00217AA4" w:rsidRPr="00955F85">
        <w:rPr>
          <w:rFonts w:asciiTheme="minorHAnsi" w:hAnsiTheme="minorHAnsi" w:cstheme="minorHAnsi"/>
          <w:szCs w:val="22"/>
        </w:rPr>
        <w:t xml:space="preserve">, </w:t>
      </w:r>
      <w:r w:rsidRPr="00955F85">
        <w:rPr>
          <w:rFonts w:asciiTheme="minorHAnsi" w:hAnsiTheme="minorHAnsi" w:cstheme="minorHAnsi"/>
          <w:szCs w:val="22"/>
        </w:rPr>
        <w:t xml:space="preserve">bez nedostatkov, ktoré by boli prekážkou </w:t>
      </w:r>
      <w:r w:rsidR="00E76B5B" w:rsidRPr="00955F85">
        <w:rPr>
          <w:rFonts w:asciiTheme="minorHAnsi" w:hAnsiTheme="minorHAnsi" w:cstheme="minorHAnsi"/>
          <w:szCs w:val="22"/>
        </w:rPr>
        <w:t xml:space="preserve">pre riadne </w:t>
      </w:r>
      <w:r w:rsidRPr="00955F85">
        <w:rPr>
          <w:rFonts w:asciiTheme="minorHAnsi" w:hAnsiTheme="minorHAnsi" w:cstheme="minorHAnsi"/>
          <w:szCs w:val="22"/>
        </w:rPr>
        <w:t>zhotovenia Diela v súlade s touto Zmluvou;</w:t>
      </w:r>
    </w:p>
    <w:p w14:paraId="0B43D117" w14:textId="77777777" w:rsidR="004047E7" w:rsidRPr="001849D9" w:rsidRDefault="00DC681B" w:rsidP="00FB3B7C">
      <w:pPr>
        <w:pStyle w:val="DPNumberinglowercaseromanLevel3"/>
        <w:numPr>
          <w:ilvl w:val="2"/>
          <w:numId w:val="26"/>
        </w:numPr>
        <w:tabs>
          <w:tab w:val="clear" w:pos="1701"/>
          <w:tab w:val="clear" w:pos="1985"/>
        </w:tabs>
        <w:spacing w:before="0" w:line="240" w:lineRule="auto"/>
        <w:ind w:left="1134" w:hanging="425"/>
        <w:rPr>
          <w:rFonts w:asciiTheme="minorHAnsi" w:hAnsiTheme="minorHAnsi" w:cstheme="minorHAnsi"/>
          <w:szCs w:val="22"/>
        </w:rPr>
      </w:pPr>
      <w:r w:rsidRPr="00955F85">
        <w:rPr>
          <w:rFonts w:asciiTheme="minorHAnsi" w:hAnsiTheme="minorHAnsi" w:cstheme="minorHAnsi"/>
          <w:szCs w:val="22"/>
        </w:rPr>
        <w:t xml:space="preserve">Zhotoviteľ preberá zodpovednosť za akékoľvek </w:t>
      </w:r>
      <w:r w:rsidR="00C3142F" w:rsidRPr="00955F85">
        <w:rPr>
          <w:rFonts w:asciiTheme="minorHAnsi" w:hAnsiTheme="minorHAnsi" w:cstheme="minorHAnsi"/>
          <w:szCs w:val="22"/>
        </w:rPr>
        <w:t xml:space="preserve">prípadné </w:t>
      </w:r>
      <w:r w:rsidRPr="00955F85">
        <w:rPr>
          <w:rFonts w:asciiTheme="minorHAnsi" w:hAnsiTheme="minorHAnsi" w:cstheme="minorHAnsi"/>
          <w:szCs w:val="22"/>
        </w:rPr>
        <w:t>chyby, nedostatky alebo neúplnosť Východiskových podkladov zistených v priebehu realizácie Diela</w:t>
      </w:r>
      <w:r w:rsidR="004047E7" w:rsidRPr="00955F85">
        <w:rPr>
          <w:rFonts w:asciiTheme="minorHAnsi" w:hAnsiTheme="minorHAnsi" w:cstheme="minorHAnsi"/>
          <w:szCs w:val="22"/>
        </w:rPr>
        <w:t xml:space="preserve"> a </w:t>
      </w:r>
      <w:r w:rsidR="008E5D0C" w:rsidRPr="00955F85">
        <w:rPr>
          <w:rFonts w:asciiTheme="minorHAnsi" w:hAnsiTheme="minorHAnsi" w:cstheme="minorHAnsi"/>
          <w:szCs w:val="22"/>
        </w:rPr>
        <w:t xml:space="preserve">zaväzuje sa </w:t>
      </w:r>
      <w:r w:rsidRPr="00955F85">
        <w:rPr>
          <w:rFonts w:asciiTheme="minorHAnsi" w:hAnsiTheme="minorHAnsi" w:cstheme="minorHAnsi"/>
          <w:szCs w:val="22"/>
        </w:rPr>
        <w:t>vykon</w:t>
      </w:r>
      <w:r w:rsidR="008E5D0C" w:rsidRPr="00955F85">
        <w:rPr>
          <w:rFonts w:asciiTheme="minorHAnsi" w:hAnsiTheme="minorHAnsi" w:cstheme="minorHAnsi"/>
          <w:szCs w:val="22"/>
        </w:rPr>
        <w:t>ať</w:t>
      </w:r>
      <w:r w:rsidRPr="00955F85">
        <w:rPr>
          <w:rFonts w:asciiTheme="minorHAnsi" w:hAnsiTheme="minorHAnsi" w:cstheme="minorHAnsi"/>
          <w:szCs w:val="22"/>
        </w:rPr>
        <w:t xml:space="preserve"> ich nápravu bez zbytočného odkladu </w:t>
      </w:r>
      <w:r w:rsidR="00E76B5B" w:rsidRPr="00955F85">
        <w:rPr>
          <w:rFonts w:asciiTheme="minorHAnsi" w:hAnsiTheme="minorHAnsi" w:cstheme="minorHAnsi"/>
          <w:szCs w:val="22"/>
        </w:rPr>
        <w:t xml:space="preserve">a </w:t>
      </w:r>
      <w:r w:rsidRPr="00955F85">
        <w:rPr>
          <w:rFonts w:asciiTheme="minorHAnsi" w:hAnsiTheme="minorHAnsi" w:cstheme="minorHAnsi"/>
          <w:szCs w:val="22"/>
        </w:rPr>
        <w:t>na vlastné náklady</w:t>
      </w:r>
      <w:r w:rsidR="004358E5" w:rsidRPr="00955F85">
        <w:rPr>
          <w:rFonts w:asciiTheme="minorHAnsi" w:hAnsiTheme="minorHAnsi" w:cstheme="minorHAnsi"/>
          <w:szCs w:val="22"/>
        </w:rPr>
        <w:t xml:space="preserve">. </w:t>
      </w:r>
      <w:r w:rsidR="004358E5" w:rsidRPr="001849D9">
        <w:rPr>
          <w:rFonts w:asciiTheme="minorHAnsi" w:hAnsiTheme="minorHAnsi" w:cstheme="minorHAnsi"/>
          <w:szCs w:val="22"/>
        </w:rPr>
        <w:t xml:space="preserve">Pre zamedzenie pochybností, Zhotoviteľ sa zaväzuje najmä, nie však </w:t>
      </w:r>
      <w:r w:rsidR="00C3142F" w:rsidRPr="001849D9">
        <w:rPr>
          <w:rFonts w:asciiTheme="minorHAnsi" w:hAnsiTheme="minorHAnsi" w:cstheme="minorHAnsi"/>
          <w:szCs w:val="22"/>
        </w:rPr>
        <w:t>výlučne</w:t>
      </w:r>
      <w:r w:rsidR="004358E5" w:rsidRPr="001849D9">
        <w:rPr>
          <w:rFonts w:asciiTheme="minorHAnsi" w:hAnsiTheme="minorHAnsi" w:cstheme="minorHAnsi"/>
          <w:szCs w:val="22"/>
        </w:rPr>
        <w:t>, vykonať bez zbytočného odkladu</w:t>
      </w:r>
      <w:r w:rsidR="004A7DA0" w:rsidRPr="001849D9">
        <w:rPr>
          <w:rFonts w:asciiTheme="minorHAnsi" w:hAnsiTheme="minorHAnsi" w:cstheme="minorHAnsi"/>
          <w:szCs w:val="22"/>
        </w:rPr>
        <w:t>,</w:t>
      </w:r>
      <w:r w:rsidR="004358E5" w:rsidRPr="001849D9">
        <w:rPr>
          <w:rFonts w:asciiTheme="minorHAnsi" w:hAnsiTheme="minorHAnsi" w:cstheme="minorHAnsi"/>
          <w:szCs w:val="22"/>
        </w:rPr>
        <w:t xml:space="preserve"> na vlastné náklady </w:t>
      </w:r>
      <w:r w:rsidR="004A7DA0" w:rsidRPr="001849D9">
        <w:rPr>
          <w:rFonts w:asciiTheme="minorHAnsi" w:hAnsiTheme="minorHAnsi" w:cstheme="minorHAnsi"/>
          <w:szCs w:val="22"/>
        </w:rPr>
        <w:t>a bez akýchkoľvek nárokov voči Objednávateľovi všetky</w:t>
      </w:r>
      <w:r w:rsidR="004358E5" w:rsidRPr="001849D9">
        <w:rPr>
          <w:rFonts w:asciiTheme="minorHAnsi" w:hAnsiTheme="minorHAnsi" w:cstheme="minorHAnsi"/>
          <w:szCs w:val="22"/>
        </w:rPr>
        <w:t xml:space="preserve"> </w:t>
      </w:r>
      <w:r w:rsidR="00C3142F" w:rsidRPr="001849D9">
        <w:rPr>
          <w:rFonts w:asciiTheme="minorHAnsi" w:hAnsiTheme="minorHAnsi" w:cstheme="minorHAnsi"/>
          <w:szCs w:val="22"/>
        </w:rPr>
        <w:t xml:space="preserve">práce </w:t>
      </w:r>
      <w:r w:rsidR="004358E5" w:rsidRPr="001849D9">
        <w:rPr>
          <w:rFonts w:asciiTheme="minorHAnsi" w:hAnsiTheme="minorHAnsi" w:cstheme="minorHAnsi"/>
          <w:szCs w:val="22"/>
        </w:rPr>
        <w:t xml:space="preserve">naviac, výkony alebo plnenia spôsobené alebo vyvolané vadami Východiskových </w:t>
      </w:r>
      <w:r w:rsidR="004358E5" w:rsidRPr="001849D9">
        <w:rPr>
          <w:rFonts w:asciiTheme="minorHAnsi" w:hAnsiTheme="minorHAnsi" w:cstheme="minorHAnsi"/>
          <w:szCs w:val="22"/>
        </w:rPr>
        <w:lastRenderedPageBreak/>
        <w:t>podkladov</w:t>
      </w:r>
      <w:r w:rsidR="004047E7" w:rsidRPr="001849D9">
        <w:rPr>
          <w:rFonts w:asciiTheme="minorHAnsi" w:hAnsiTheme="minorHAnsi" w:cstheme="minorHAnsi"/>
          <w:szCs w:val="22"/>
        </w:rPr>
        <w:t>;</w:t>
      </w:r>
    </w:p>
    <w:p w14:paraId="43B92976" w14:textId="395F0E37" w:rsidR="00987DD7" w:rsidRDefault="00DC681B" w:rsidP="00FB3B7C">
      <w:pPr>
        <w:pStyle w:val="DPNumberinglowercaseromanLevel3"/>
        <w:numPr>
          <w:ilvl w:val="2"/>
          <w:numId w:val="26"/>
        </w:numPr>
        <w:tabs>
          <w:tab w:val="clear" w:pos="1701"/>
          <w:tab w:val="clear" w:pos="1985"/>
        </w:tabs>
        <w:spacing w:before="0" w:line="240" w:lineRule="auto"/>
        <w:ind w:left="1134" w:hanging="425"/>
        <w:rPr>
          <w:rFonts w:asciiTheme="minorHAnsi" w:hAnsiTheme="minorHAnsi" w:cstheme="minorHAnsi"/>
          <w:szCs w:val="22"/>
        </w:rPr>
      </w:pPr>
      <w:r w:rsidRPr="00955F85">
        <w:rPr>
          <w:rFonts w:asciiTheme="minorHAnsi" w:hAnsiTheme="minorHAnsi" w:cstheme="minorHAnsi"/>
          <w:szCs w:val="22"/>
        </w:rPr>
        <w:t>Žiadne chyby, nedostatky alebo neúplnosť Východiskových podkladov nebudú mať vplyv na úplnosť a kvalitu Diela, na termín zhotovenia Diela</w:t>
      </w:r>
      <w:r w:rsidR="00E76B5B" w:rsidRPr="00955F85">
        <w:rPr>
          <w:rFonts w:asciiTheme="minorHAnsi" w:hAnsiTheme="minorHAnsi" w:cstheme="minorHAnsi"/>
          <w:szCs w:val="22"/>
        </w:rPr>
        <w:t xml:space="preserve"> alebo jeho akejkoľvek časti</w:t>
      </w:r>
      <w:r w:rsidRPr="00955F85">
        <w:rPr>
          <w:rFonts w:asciiTheme="minorHAnsi" w:hAnsiTheme="minorHAnsi" w:cstheme="minorHAnsi"/>
          <w:szCs w:val="22"/>
        </w:rPr>
        <w:t>, ani na výšku Ceny.</w:t>
      </w:r>
    </w:p>
    <w:p w14:paraId="0EB1188B" w14:textId="77777777" w:rsidR="005F203F" w:rsidRPr="00955F85" w:rsidRDefault="005F203F" w:rsidP="005F203F">
      <w:pPr>
        <w:pStyle w:val="DPNumberinglowercaseromanLevel3"/>
        <w:numPr>
          <w:ilvl w:val="0"/>
          <w:numId w:val="0"/>
        </w:numPr>
        <w:tabs>
          <w:tab w:val="clear" w:pos="1985"/>
        </w:tabs>
        <w:spacing w:before="0" w:line="240" w:lineRule="auto"/>
        <w:ind w:left="1134"/>
        <w:rPr>
          <w:rFonts w:asciiTheme="minorHAnsi" w:hAnsiTheme="minorHAnsi" w:cstheme="minorHAnsi"/>
          <w:szCs w:val="22"/>
        </w:rPr>
      </w:pPr>
    </w:p>
    <w:p w14:paraId="31785FFF" w14:textId="77777777" w:rsidR="00DC681B" w:rsidRDefault="00DC681B" w:rsidP="005F203F">
      <w:pPr>
        <w:pStyle w:val="DPHeading1Slovakarticle"/>
        <w:keepNext w:val="0"/>
        <w:spacing w:before="0" w:after="0" w:line="240" w:lineRule="auto"/>
        <w:ind w:left="1134" w:hanging="1134"/>
        <w:rPr>
          <w:rFonts w:asciiTheme="minorHAnsi" w:hAnsiTheme="minorHAnsi" w:cstheme="minorHAnsi"/>
          <w:sz w:val="22"/>
          <w:szCs w:val="22"/>
        </w:rPr>
      </w:pPr>
      <w:bookmarkStart w:id="18" w:name="_Toc508737224"/>
      <w:r w:rsidRPr="00955F85">
        <w:rPr>
          <w:rFonts w:asciiTheme="minorHAnsi" w:hAnsiTheme="minorHAnsi" w:cstheme="minorHAnsi"/>
          <w:sz w:val="22"/>
          <w:szCs w:val="22"/>
        </w:rPr>
        <w:t>Čas zhotovenia Diela</w:t>
      </w:r>
      <w:bookmarkEnd w:id="18"/>
    </w:p>
    <w:p w14:paraId="613B4859" w14:textId="77777777" w:rsidR="005F203F" w:rsidRPr="005F203F" w:rsidRDefault="005F203F" w:rsidP="005F203F"/>
    <w:p w14:paraId="72078217"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Časový harmonogram</w:t>
      </w:r>
    </w:p>
    <w:p w14:paraId="14326571" w14:textId="3CFF7DBF" w:rsidR="0077043E"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sa zaväzuje, že Dielo a jeho jednotlivé časti riadne zhotoví podľa </w:t>
      </w:r>
      <w:r w:rsidR="00DE2F91" w:rsidRPr="00955F85">
        <w:rPr>
          <w:rFonts w:asciiTheme="minorHAnsi" w:hAnsiTheme="minorHAnsi" w:cstheme="minorHAnsi"/>
          <w:szCs w:val="22"/>
        </w:rPr>
        <w:t>Č</w:t>
      </w:r>
      <w:r w:rsidRPr="00955F85">
        <w:rPr>
          <w:rFonts w:asciiTheme="minorHAnsi" w:hAnsiTheme="minorHAnsi" w:cstheme="minorHAnsi"/>
          <w:szCs w:val="22"/>
        </w:rPr>
        <w:t>asového harmonogramu</w:t>
      </w:r>
      <w:r w:rsidR="00EC0C5D" w:rsidRPr="00955F85">
        <w:rPr>
          <w:rFonts w:asciiTheme="minorHAnsi" w:hAnsiTheme="minorHAnsi" w:cstheme="minorHAnsi"/>
          <w:szCs w:val="22"/>
        </w:rPr>
        <w:t xml:space="preserve"> zostaveného Objednávateľom na základe jemu predloženého </w:t>
      </w:r>
      <w:r w:rsidR="00BB1C0A" w:rsidRPr="00955F85">
        <w:rPr>
          <w:rFonts w:asciiTheme="minorHAnsi" w:hAnsiTheme="minorHAnsi" w:cstheme="minorHAnsi"/>
          <w:szCs w:val="22"/>
        </w:rPr>
        <w:t xml:space="preserve">záväzného </w:t>
      </w:r>
      <w:r w:rsidR="00EC0C5D" w:rsidRPr="00955F85">
        <w:rPr>
          <w:rFonts w:asciiTheme="minorHAnsi" w:hAnsiTheme="minorHAnsi" w:cstheme="minorHAnsi"/>
          <w:szCs w:val="22"/>
        </w:rPr>
        <w:t>Denného harmonogramu prác</w:t>
      </w:r>
      <w:r w:rsidR="00C557B2">
        <w:rPr>
          <w:rFonts w:asciiTheme="minorHAnsi" w:hAnsiTheme="minorHAnsi" w:cstheme="minorHAnsi"/>
          <w:szCs w:val="22"/>
        </w:rPr>
        <w:t>. Časový harmonogram</w:t>
      </w:r>
      <w:r w:rsidR="00AB620F" w:rsidRPr="00955F85">
        <w:rPr>
          <w:rFonts w:asciiTheme="minorHAnsi" w:hAnsiTheme="minorHAnsi" w:cstheme="minorHAnsi"/>
          <w:szCs w:val="22"/>
        </w:rPr>
        <w:t xml:space="preserve"> </w:t>
      </w:r>
      <w:r w:rsidR="00EC0C5D" w:rsidRPr="00955F85">
        <w:rPr>
          <w:rFonts w:asciiTheme="minorHAnsi" w:hAnsiTheme="minorHAnsi" w:cstheme="minorHAnsi"/>
          <w:szCs w:val="22"/>
        </w:rPr>
        <w:t xml:space="preserve">je Objednávateľ povinný dodať </w:t>
      </w:r>
      <w:r w:rsidR="00DE2F91" w:rsidRPr="00D14E29">
        <w:rPr>
          <w:rFonts w:asciiTheme="minorHAnsi" w:hAnsiTheme="minorHAnsi" w:cstheme="minorHAnsi"/>
          <w:szCs w:val="22"/>
        </w:rPr>
        <w:t>Zhotoviteľ</w:t>
      </w:r>
      <w:r w:rsidR="00EC0C5D" w:rsidRPr="00D14E29">
        <w:rPr>
          <w:rFonts w:asciiTheme="minorHAnsi" w:hAnsiTheme="minorHAnsi" w:cstheme="minorHAnsi"/>
          <w:szCs w:val="22"/>
        </w:rPr>
        <w:t>ovi</w:t>
      </w:r>
      <w:r w:rsidR="00DE2F91" w:rsidRPr="00D14E29">
        <w:rPr>
          <w:rFonts w:asciiTheme="minorHAnsi" w:hAnsiTheme="minorHAnsi" w:cstheme="minorHAnsi"/>
          <w:szCs w:val="22"/>
        </w:rPr>
        <w:t xml:space="preserve"> </w:t>
      </w:r>
      <w:r w:rsidR="00D65C3D" w:rsidRPr="00D14E29">
        <w:rPr>
          <w:rFonts w:asciiTheme="minorHAnsi" w:hAnsiTheme="minorHAnsi" w:cstheme="minorHAnsi"/>
          <w:szCs w:val="22"/>
        </w:rPr>
        <w:t>pri podpise Zmluvy</w:t>
      </w:r>
      <w:r w:rsidR="00806B2D" w:rsidRPr="00D14E29">
        <w:rPr>
          <w:rFonts w:asciiTheme="minorHAnsi" w:hAnsiTheme="minorHAnsi" w:cstheme="minorHAnsi"/>
          <w:szCs w:val="22"/>
        </w:rPr>
        <w:t xml:space="preserve">, </w:t>
      </w:r>
      <w:r w:rsidR="00D4321E" w:rsidRPr="00D14E29">
        <w:rPr>
          <w:rFonts w:asciiTheme="minorHAnsi" w:hAnsiTheme="minorHAnsi" w:cstheme="minorHAnsi"/>
          <w:szCs w:val="22"/>
        </w:rPr>
        <w:t>ak nie je Zmluvnými stranami dohodnuté inak.</w:t>
      </w:r>
    </w:p>
    <w:p w14:paraId="309E5208" w14:textId="56826D9C" w:rsidR="0077043E" w:rsidRPr="00955F85" w:rsidRDefault="0077043E"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sa zaväzuje, že najneskôr do 5 pracovných dní od doručenej </w:t>
      </w:r>
      <w:r w:rsidR="007E70F2" w:rsidRPr="00955F85">
        <w:rPr>
          <w:rFonts w:asciiTheme="minorHAnsi" w:hAnsiTheme="minorHAnsi" w:cstheme="minorHAnsi"/>
          <w:szCs w:val="22"/>
        </w:rPr>
        <w:t>V</w:t>
      </w:r>
      <w:r w:rsidRPr="00955F85">
        <w:rPr>
          <w:rFonts w:asciiTheme="minorHAnsi" w:hAnsiTheme="minorHAnsi" w:cstheme="minorHAnsi"/>
          <w:szCs w:val="22"/>
        </w:rPr>
        <w:t>ýzvy na plnenie Objednávateľa prostredníctvom mailu na adresu kontaktnej osoby Zhotoviteľa začne s</w:t>
      </w:r>
      <w:r w:rsidR="00D65C3D" w:rsidRPr="00955F85">
        <w:rPr>
          <w:rFonts w:asciiTheme="minorHAnsi" w:hAnsiTheme="minorHAnsi" w:cstheme="minorHAnsi"/>
          <w:szCs w:val="22"/>
        </w:rPr>
        <w:t> </w:t>
      </w:r>
      <w:r w:rsidRPr="00955F85">
        <w:rPr>
          <w:rFonts w:asciiTheme="minorHAnsi" w:hAnsiTheme="minorHAnsi" w:cstheme="minorHAnsi"/>
          <w:szCs w:val="22"/>
        </w:rPr>
        <w:t>plnením</w:t>
      </w:r>
      <w:r w:rsidR="00D65C3D" w:rsidRPr="00955F85">
        <w:rPr>
          <w:rFonts w:asciiTheme="minorHAnsi" w:hAnsiTheme="minorHAnsi" w:cstheme="minorHAnsi"/>
          <w:szCs w:val="22"/>
        </w:rPr>
        <w:t xml:space="preserve"> </w:t>
      </w:r>
      <w:r w:rsidRPr="00955F85">
        <w:rPr>
          <w:rFonts w:asciiTheme="minorHAnsi" w:hAnsiTheme="minorHAnsi" w:cstheme="minorHAnsi"/>
          <w:szCs w:val="22"/>
        </w:rPr>
        <w:t xml:space="preserve">častí </w:t>
      </w:r>
      <w:r w:rsidRPr="005456CC">
        <w:rPr>
          <w:rFonts w:asciiTheme="minorHAnsi" w:hAnsiTheme="minorHAnsi" w:cstheme="minorHAnsi"/>
          <w:szCs w:val="22"/>
        </w:rPr>
        <w:t xml:space="preserve">Diela, </w:t>
      </w:r>
      <w:r w:rsidRPr="00955F85">
        <w:rPr>
          <w:rFonts w:asciiTheme="minorHAnsi" w:hAnsiTheme="minorHAnsi" w:cstheme="minorHAnsi"/>
          <w:szCs w:val="22"/>
        </w:rPr>
        <w:t xml:space="preserve">ktoré bude podrobne definované v doručenej </w:t>
      </w:r>
      <w:r w:rsidR="007E70F2" w:rsidRPr="00955F85">
        <w:rPr>
          <w:rFonts w:asciiTheme="minorHAnsi" w:hAnsiTheme="minorHAnsi" w:cstheme="minorHAnsi"/>
          <w:szCs w:val="22"/>
        </w:rPr>
        <w:t>V</w:t>
      </w:r>
      <w:r w:rsidRPr="00955F85">
        <w:rPr>
          <w:rFonts w:asciiTheme="minorHAnsi" w:hAnsiTheme="minorHAnsi" w:cstheme="minorHAnsi"/>
          <w:szCs w:val="22"/>
        </w:rPr>
        <w:t>ýzv</w:t>
      </w:r>
      <w:r w:rsidR="007E70F2" w:rsidRPr="00955F85">
        <w:rPr>
          <w:rFonts w:asciiTheme="minorHAnsi" w:hAnsiTheme="minorHAnsi" w:cstheme="minorHAnsi"/>
          <w:szCs w:val="22"/>
        </w:rPr>
        <w:t>e na plnenie vyhotovenej v súlade s Časovým harmonogramom</w:t>
      </w:r>
      <w:r w:rsidRPr="00955F85">
        <w:rPr>
          <w:rFonts w:asciiTheme="minorHAnsi" w:hAnsiTheme="minorHAnsi" w:cstheme="minorHAnsi"/>
          <w:szCs w:val="22"/>
        </w:rPr>
        <w:t>.</w:t>
      </w:r>
    </w:p>
    <w:p w14:paraId="44BDD925" w14:textId="1D391B0F" w:rsidR="0077043E" w:rsidRPr="00955F85" w:rsidRDefault="0077043E"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Predmetom každej </w:t>
      </w:r>
      <w:r w:rsidR="007E70F2" w:rsidRPr="00955F85">
        <w:rPr>
          <w:rFonts w:asciiTheme="minorHAnsi" w:hAnsiTheme="minorHAnsi" w:cstheme="minorHAnsi"/>
          <w:szCs w:val="22"/>
        </w:rPr>
        <w:t>V</w:t>
      </w:r>
      <w:r w:rsidRPr="00955F85">
        <w:rPr>
          <w:rFonts w:asciiTheme="minorHAnsi" w:hAnsiTheme="minorHAnsi" w:cstheme="minorHAnsi"/>
          <w:szCs w:val="22"/>
        </w:rPr>
        <w:t>ýzvy Objednávateľa na plnenie časti Diela bude určenie času zhotovenia časti Diela, predmet plnenia časti Diela, rozsah plnenia časti Diela, presná poloha plnenia časti Diela v súlade s</w:t>
      </w:r>
      <w:r w:rsidR="007E70F2" w:rsidRPr="00955F85">
        <w:rPr>
          <w:rFonts w:asciiTheme="minorHAnsi" w:hAnsiTheme="minorHAnsi" w:cstheme="minorHAnsi"/>
          <w:szCs w:val="22"/>
        </w:rPr>
        <w:t> Časovým harmonogramom</w:t>
      </w:r>
      <w:r w:rsidRPr="00955F85">
        <w:rPr>
          <w:rFonts w:asciiTheme="minorHAnsi" w:hAnsiTheme="minorHAnsi" w:cstheme="minorHAnsi"/>
          <w:szCs w:val="22"/>
        </w:rPr>
        <w:t>.</w:t>
      </w:r>
    </w:p>
    <w:p w14:paraId="25169EFF" w14:textId="533EC594" w:rsidR="00DC681B" w:rsidRPr="00955F85" w:rsidRDefault="0077043E"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Výzvy Objednávateľa na plnenie časti diela bude Objednávateľ vystavovať postupne a podľa potreby s ohľadom na priebeh ostatných prác vykonávajúcich </w:t>
      </w:r>
      <w:r w:rsidR="007E70F2" w:rsidRPr="00955F85">
        <w:rPr>
          <w:rFonts w:asciiTheme="minorHAnsi" w:hAnsiTheme="minorHAnsi" w:cstheme="minorHAnsi"/>
          <w:szCs w:val="22"/>
        </w:rPr>
        <w:t xml:space="preserve"> v rámci Rekonštrukcie vyplývajúcich z Časového harmonogramu</w:t>
      </w:r>
      <w:r w:rsidR="00FF289F">
        <w:rPr>
          <w:rFonts w:asciiTheme="minorHAnsi" w:hAnsiTheme="minorHAnsi" w:cstheme="minorHAnsi"/>
          <w:szCs w:val="22"/>
        </w:rPr>
        <w:t>.</w:t>
      </w:r>
      <w:r w:rsidRPr="00955F85">
        <w:rPr>
          <w:rFonts w:asciiTheme="minorHAnsi" w:hAnsiTheme="minorHAnsi" w:cstheme="minorHAnsi"/>
          <w:szCs w:val="22"/>
        </w:rPr>
        <w:t xml:space="preserve"> </w:t>
      </w:r>
    </w:p>
    <w:p w14:paraId="20F386CE" w14:textId="09DA64E4" w:rsidR="005F203F" w:rsidRDefault="00E97C3B" w:rsidP="003C52DD">
      <w:pPr>
        <w:pStyle w:val="DPHeading3Slovakarticle"/>
        <w:keepNext w:val="0"/>
        <w:spacing w:before="0" w:after="60" w:line="240" w:lineRule="auto"/>
        <w:ind w:left="1418" w:hanging="709"/>
        <w:rPr>
          <w:rFonts w:asciiTheme="minorHAnsi" w:hAnsiTheme="minorHAnsi" w:cstheme="minorHAnsi"/>
          <w:szCs w:val="22"/>
        </w:rPr>
      </w:pPr>
      <w:r w:rsidRPr="003C52DD">
        <w:rPr>
          <w:rFonts w:asciiTheme="minorHAnsi" w:hAnsiTheme="minorHAnsi" w:cstheme="minorHAnsi"/>
          <w:szCs w:val="22"/>
        </w:rPr>
        <w:t xml:space="preserve">Pre zamedzenie pochybností, </w:t>
      </w:r>
      <w:r w:rsidR="00DC681B" w:rsidRPr="003C52DD">
        <w:rPr>
          <w:rFonts w:asciiTheme="minorHAnsi" w:hAnsiTheme="minorHAnsi" w:cstheme="minorHAnsi"/>
          <w:szCs w:val="22"/>
        </w:rPr>
        <w:t>Zhotoviteľ sa zaväzuje, že Dielo riadne dokončí a </w:t>
      </w:r>
      <w:r w:rsidR="00D56C33" w:rsidRPr="003C52DD">
        <w:rPr>
          <w:rFonts w:asciiTheme="minorHAnsi" w:hAnsiTheme="minorHAnsi" w:cstheme="minorHAnsi"/>
          <w:szCs w:val="22"/>
        </w:rPr>
        <w:t>protokolárne</w:t>
      </w:r>
      <w:r w:rsidR="00DC681B" w:rsidRPr="003C52DD">
        <w:rPr>
          <w:rFonts w:asciiTheme="minorHAnsi" w:hAnsiTheme="minorHAnsi" w:cstheme="minorHAnsi"/>
          <w:szCs w:val="22"/>
        </w:rPr>
        <w:t xml:space="preserve"> odovzdá Objednávateľovi </w:t>
      </w:r>
      <w:r w:rsidR="00D7743A" w:rsidRPr="003C52DD">
        <w:rPr>
          <w:rFonts w:asciiTheme="minorHAnsi" w:hAnsiTheme="minorHAnsi" w:cstheme="minorHAnsi"/>
          <w:szCs w:val="22"/>
        </w:rPr>
        <w:t>v súlade s</w:t>
      </w:r>
      <w:r w:rsidR="004E0B61" w:rsidRPr="003C52DD">
        <w:rPr>
          <w:rFonts w:asciiTheme="minorHAnsi" w:hAnsiTheme="minorHAnsi" w:cstheme="minorHAnsi"/>
          <w:szCs w:val="22"/>
        </w:rPr>
        <w:t> Časovým harmonogramom</w:t>
      </w:r>
      <w:r w:rsidR="00FF289F" w:rsidRPr="003C52DD">
        <w:rPr>
          <w:rFonts w:asciiTheme="minorHAnsi" w:hAnsiTheme="minorHAnsi" w:cstheme="minorHAnsi"/>
          <w:szCs w:val="22"/>
        </w:rPr>
        <w:t xml:space="preserve"> a</w:t>
      </w:r>
      <w:r w:rsidR="00D65C3D" w:rsidRPr="003C52DD">
        <w:rPr>
          <w:rFonts w:asciiTheme="minorHAnsi" w:hAnsiTheme="minorHAnsi" w:cstheme="minorHAnsi"/>
          <w:szCs w:val="22"/>
        </w:rPr>
        <w:t xml:space="preserve"> </w:t>
      </w:r>
      <w:r w:rsidR="005456CC" w:rsidRPr="003C52DD">
        <w:rPr>
          <w:rFonts w:asciiTheme="minorHAnsi" w:hAnsiTheme="minorHAnsi" w:cstheme="minorHAnsi"/>
          <w:szCs w:val="22"/>
        </w:rPr>
        <w:t xml:space="preserve">termínom </w:t>
      </w:r>
      <w:r w:rsidR="00A52B60" w:rsidRPr="003C52DD">
        <w:rPr>
          <w:rFonts w:asciiTheme="minorHAnsi" w:hAnsiTheme="minorHAnsi" w:cstheme="minorHAnsi"/>
          <w:szCs w:val="22"/>
        </w:rPr>
        <w:t xml:space="preserve">zhotovenia diela uvedeným v prílohe č. 2 tejto Zmluvy </w:t>
      </w:r>
      <w:r w:rsidR="00555AE4" w:rsidRPr="003C52DD">
        <w:rPr>
          <w:rFonts w:asciiTheme="minorHAnsi" w:hAnsiTheme="minorHAnsi" w:cstheme="minorHAnsi"/>
          <w:szCs w:val="22"/>
        </w:rPr>
        <w:t>spôsobom a za podmienok uvedených v </w:t>
      </w:r>
      <w:r w:rsidR="00555AE4" w:rsidRPr="000A7285">
        <w:rPr>
          <w:rFonts w:asciiTheme="minorHAnsi" w:hAnsiTheme="minorHAnsi" w:cstheme="minorHAnsi"/>
          <w:szCs w:val="22"/>
        </w:rPr>
        <w:t>tejto Zmluve</w:t>
      </w:r>
      <w:r w:rsidR="004E0B61" w:rsidRPr="000A7285">
        <w:rPr>
          <w:rFonts w:asciiTheme="minorHAnsi" w:hAnsiTheme="minorHAnsi" w:cstheme="minorHAnsi"/>
          <w:szCs w:val="22"/>
        </w:rPr>
        <w:t xml:space="preserve">. </w:t>
      </w:r>
      <w:r w:rsidR="003C52DD" w:rsidRPr="000A7285">
        <w:rPr>
          <w:rFonts w:asciiTheme="minorHAnsi" w:hAnsiTheme="minorHAnsi" w:cstheme="minorHAnsi"/>
          <w:szCs w:val="22"/>
        </w:rPr>
        <w:t xml:space="preserve">Lehota zhotovenia diela začína plynúť od </w:t>
      </w:r>
      <w:r w:rsidR="00AC5961" w:rsidRPr="000A7285">
        <w:rPr>
          <w:rFonts w:asciiTheme="minorHAnsi" w:hAnsiTheme="minorHAnsi" w:cstheme="minorHAnsi"/>
          <w:szCs w:val="22"/>
        </w:rPr>
        <w:t>doručenia výzvy na plnenie</w:t>
      </w:r>
      <w:r w:rsidR="000A7285" w:rsidRPr="000A7285">
        <w:rPr>
          <w:rFonts w:asciiTheme="minorHAnsi" w:hAnsiTheme="minorHAnsi" w:cstheme="minorHAnsi"/>
          <w:szCs w:val="22"/>
        </w:rPr>
        <w:t xml:space="preserve"> </w:t>
      </w:r>
      <w:r w:rsidR="000A7285">
        <w:rPr>
          <w:rFonts w:asciiTheme="minorHAnsi" w:hAnsiTheme="minorHAnsi" w:cstheme="minorHAnsi"/>
          <w:szCs w:val="22"/>
        </w:rPr>
        <w:t>(</w:t>
      </w:r>
      <w:r w:rsidR="000A7285" w:rsidRPr="000A7285">
        <w:rPr>
          <w:rFonts w:asciiTheme="minorHAnsi" w:hAnsiTheme="minorHAnsi" w:cstheme="minorHAnsi"/>
          <w:szCs w:val="22"/>
        </w:rPr>
        <w:t>v zmysle</w:t>
      </w:r>
      <w:r w:rsidR="000A7285">
        <w:rPr>
          <w:rFonts w:asciiTheme="minorHAnsi" w:hAnsiTheme="minorHAnsi" w:cstheme="minorHAnsi"/>
          <w:szCs w:val="22"/>
        </w:rPr>
        <w:t xml:space="preserve"> bodu 5.1.4)</w:t>
      </w:r>
      <w:r w:rsidR="00AC5961">
        <w:rPr>
          <w:rFonts w:asciiTheme="minorHAnsi" w:hAnsiTheme="minorHAnsi" w:cstheme="minorHAnsi"/>
          <w:szCs w:val="22"/>
        </w:rPr>
        <w:t>.</w:t>
      </w:r>
    </w:p>
    <w:p w14:paraId="40DD8B3E" w14:textId="77777777" w:rsidR="003C52DD" w:rsidRPr="003C52DD" w:rsidRDefault="003C52DD" w:rsidP="003C52DD">
      <w:pPr>
        <w:pStyle w:val="DPNormalLevel3"/>
      </w:pPr>
    </w:p>
    <w:p w14:paraId="43F57DAF"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Úprava časového harmonogramu, omeškanie</w:t>
      </w:r>
    </w:p>
    <w:p w14:paraId="3BE371A0" w14:textId="4DE88E94"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Pokiaľ táto Zmluva neurčuje inak, akákoľvek </w:t>
      </w:r>
      <w:r w:rsidR="00B325FD" w:rsidRPr="00955F85">
        <w:rPr>
          <w:rFonts w:asciiTheme="minorHAnsi" w:hAnsiTheme="minorHAnsi" w:cstheme="minorHAnsi"/>
          <w:szCs w:val="22"/>
        </w:rPr>
        <w:t xml:space="preserve">iná </w:t>
      </w:r>
      <w:r w:rsidRPr="00955F85">
        <w:rPr>
          <w:rFonts w:asciiTheme="minorHAnsi" w:hAnsiTheme="minorHAnsi" w:cstheme="minorHAnsi"/>
          <w:szCs w:val="22"/>
        </w:rPr>
        <w:t>zmena termín</w:t>
      </w:r>
      <w:r w:rsidR="00555AE4" w:rsidRPr="00955F85">
        <w:rPr>
          <w:rFonts w:asciiTheme="minorHAnsi" w:hAnsiTheme="minorHAnsi" w:cstheme="minorHAnsi"/>
          <w:szCs w:val="22"/>
        </w:rPr>
        <w:t xml:space="preserve">u </w:t>
      </w:r>
      <w:r w:rsidRPr="00955F85">
        <w:rPr>
          <w:rFonts w:asciiTheme="minorHAnsi" w:hAnsiTheme="minorHAnsi" w:cstheme="minorHAnsi"/>
          <w:szCs w:val="22"/>
        </w:rPr>
        <w:t xml:space="preserve">je možná len na základe uzavretia písomného dodatku k tejto Zmluve. </w:t>
      </w:r>
    </w:p>
    <w:p w14:paraId="1F8AD2CE" w14:textId="77777777"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Zhotoviteľ je povinný bez zbytočného odkladu informovať Objednávateľa o vzniku akejkoľvek udalosti alebo skutočnosti, ktorá bráni alebo sťažuje včasné alebo riadne vykonanie Diela podľa tejto Zmluvy, alebo môže spôsobiť omeškanie Zhotoviteľa s vykonaním Diela alebo splnením jeho záväzkov podľa tejto Zmluvy.</w:t>
      </w:r>
    </w:p>
    <w:p w14:paraId="2BC5EDD9" w14:textId="77777777" w:rsidR="00DC681B"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Ak z postupu prác na realizácii Diela je zrejmé, že nebudú dodržané termíny zhotovenia Diela alebo jeho jednotlivých častí, a omeškanie nie je dôsledkom udalostí alebo skutočností podľa bodu </w:t>
      </w:r>
      <w:r w:rsidR="00E97C3B" w:rsidRPr="00955F85">
        <w:rPr>
          <w:rFonts w:asciiTheme="minorHAnsi" w:hAnsiTheme="minorHAnsi" w:cstheme="minorHAnsi"/>
          <w:szCs w:val="22"/>
        </w:rPr>
        <w:t>5.3.1</w:t>
      </w:r>
      <w:r w:rsidRPr="00955F85">
        <w:rPr>
          <w:rFonts w:asciiTheme="minorHAnsi" w:hAnsiTheme="minorHAnsi" w:cstheme="minorHAnsi"/>
          <w:szCs w:val="22"/>
        </w:rPr>
        <w:t xml:space="preserve"> tejto Zmluvy, je Zhotoviteľ povinný na vyzvanie Objednávateľa a bez toho, aby tým bola dotknutá kvalita Diela, vykonať bez zbytočného odkladu také opatrenia, ktoré urýchlia postup zhotovovania Diela a splnenie uvedených termínov. Zhotoviteľ nie je oprávnený požadovať od Objednávateľa akúkoľvek odmenu alebo odplatu</w:t>
      </w:r>
      <w:r w:rsidR="00E97C3B" w:rsidRPr="00955F85">
        <w:rPr>
          <w:rFonts w:asciiTheme="minorHAnsi" w:hAnsiTheme="minorHAnsi" w:cstheme="minorHAnsi"/>
          <w:szCs w:val="22"/>
        </w:rPr>
        <w:t xml:space="preserve"> za takéto opatrenia alebo</w:t>
      </w:r>
      <w:r w:rsidRPr="00955F85">
        <w:rPr>
          <w:rFonts w:asciiTheme="minorHAnsi" w:hAnsiTheme="minorHAnsi" w:cstheme="minorHAnsi"/>
          <w:szCs w:val="22"/>
        </w:rPr>
        <w:t xml:space="preserve"> náhradu vzniknutých nákladov alebo škody spôsobenej vykonaním týchto opatrení. Ak opatrenia prijaté Zhotoviteľom na splnenie jeho povinností podľa tohto bodu Zmluvy spôsobia Objednávateľovi dodatočné náklady, najmä nie však len, v súvislosti s</w:t>
      </w:r>
      <w:r w:rsidR="00E76B5B" w:rsidRPr="00955F85">
        <w:rPr>
          <w:rFonts w:asciiTheme="minorHAnsi" w:hAnsiTheme="minorHAnsi" w:cstheme="minorHAnsi"/>
          <w:szCs w:val="22"/>
        </w:rPr>
        <w:t xml:space="preserve"> kontrolou </w:t>
      </w:r>
      <w:r w:rsidRPr="00955F85">
        <w:rPr>
          <w:rFonts w:asciiTheme="minorHAnsi" w:hAnsiTheme="minorHAnsi" w:cstheme="minorHAnsi"/>
          <w:szCs w:val="22"/>
        </w:rPr>
        <w:t>prác</w:t>
      </w:r>
      <w:r w:rsidR="00E76B5B" w:rsidRPr="00955F85">
        <w:rPr>
          <w:rFonts w:asciiTheme="minorHAnsi" w:hAnsiTheme="minorHAnsi" w:cstheme="minorHAnsi"/>
          <w:szCs w:val="22"/>
        </w:rPr>
        <w:t xml:space="preserve"> vykonávaných</w:t>
      </w:r>
      <w:r w:rsidRPr="00955F85">
        <w:rPr>
          <w:rFonts w:asciiTheme="minorHAnsi" w:hAnsiTheme="minorHAnsi" w:cstheme="minorHAnsi"/>
          <w:szCs w:val="22"/>
        </w:rPr>
        <w:t xml:space="preserve"> v noci, počas víkendov a sviatkov, je Zhotoviteľ povinný </w:t>
      </w:r>
      <w:r w:rsidRPr="00955F85">
        <w:rPr>
          <w:rFonts w:asciiTheme="minorHAnsi" w:hAnsiTheme="minorHAnsi" w:cstheme="minorHAnsi"/>
          <w:szCs w:val="22"/>
        </w:rPr>
        <w:lastRenderedPageBreak/>
        <w:t xml:space="preserve">tieto náklady Objednávateľovi uhradiť.   </w:t>
      </w:r>
    </w:p>
    <w:p w14:paraId="1A5D43B1" w14:textId="77777777" w:rsidR="000A7285" w:rsidRPr="000A7285" w:rsidRDefault="000A7285" w:rsidP="000A7285">
      <w:pPr>
        <w:pStyle w:val="DPNormalLevel3"/>
      </w:pPr>
    </w:p>
    <w:p w14:paraId="63425C78"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Oprávnené omeškanie</w:t>
      </w:r>
    </w:p>
    <w:p w14:paraId="03E2621B" w14:textId="73A94B6D"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Zmluvné strany sa dohodli, že v prípade ak dôjde </w:t>
      </w:r>
      <w:r w:rsidR="00A45824" w:rsidRPr="00955F85">
        <w:rPr>
          <w:rFonts w:asciiTheme="minorHAnsi" w:hAnsiTheme="minorHAnsi" w:cstheme="minorHAnsi"/>
          <w:szCs w:val="22"/>
        </w:rPr>
        <w:t xml:space="preserve">k omeškaniu so zhotovením a vykonaním Diela alebo jeho akejkoľvek časti alebo </w:t>
      </w:r>
      <w:r w:rsidRPr="00955F85">
        <w:rPr>
          <w:rFonts w:asciiTheme="minorHAnsi" w:hAnsiTheme="minorHAnsi" w:cstheme="minorHAnsi"/>
          <w:szCs w:val="22"/>
        </w:rPr>
        <w:t>k prerušeniu alebo pozastaveniu zhotovovania</w:t>
      </w:r>
      <w:r w:rsidR="00E97C3B" w:rsidRPr="00955F85">
        <w:rPr>
          <w:rFonts w:asciiTheme="minorHAnsi" w:hAnsiTheme="minorHAnsi" w:cstheme="minorHAnsi"/>
          <w:szCs w:val="22"/>
        </w:rPr>
        <w:t xml:space="preserve"> Diela</w:t>
      </w:r>
      <w:r w:rsidR="00A45824" w:rsidRPr="00955F85">
        <w:rPr>
          <w:rFonts w:asciiTheme="minorHAnsi" w:hAnsiTheme="minorHAnsi" w:cstheme="minorHAnsi"/>
          <w:szCs w:val="22"/>
        </w:rPr>
        <w:t xml:space="preserve"> alebo jeho akejkoľvek časti</w:t>
      </w:r>
      <w:r w:rsidRPr="00955F85">
        <w:rPr>
          <w:rFonts w:asciiTheme="minorHAnsi" w:hAnsiTheme="minorHAnsi" w:cstheme="minorHAnsi"/>
          <w:szCs w:val="22"/>
        </w:rPr>
        <w:t xml:space="preserve"> z dôvodu prekážky (i) na strane Objednávateľa, </w:t>
      </w:r>
      <w:r w:rsidR="0077043E" w:rsidRPr="00955F85">
        <w:rPr>
          <w:rFonts w:asciiTheme="minorHAnsi" w:hAnsiTheme="minorHAnsi" w:cstheme="minorHAnsi"/>
          <w:szCs w:val="22"/>
        </w:rPr>
        <w:t xml:space="preserve">najmä úpravou </w:t>
      </w:r>
      <w:r w:rsidR="00AA18E3" w:rsidRPr="00955F85">
        <w:rPr>
          <w:rFonts w:asciiTheme="minorHAnsi" w:hAnsiTheme="minorHAnsi" w:cstheme="minorHAnsi"/>
          <w:szCs w:val="22"/>
        </w:rPr>
        <w:t>Č</w:t>
      </w:r>
      <w:r w:rsidR="0077043E" w:rsidRPr="00955F85">
        <w:rPr>
          <w:rFonts w:asciiTheme="minorHAnsi" w:hAnsiTheme="minorHAnsi" w:cstheme="minorHAnsi"/>
          <w:szCs w:val="22"/>
        </w:rPr>
        <w:t>asového harmonogramu z dôvodu prevádzkových potrieb</w:t>
      </w:r>
      <w:r w:rsidR="00AA18E3" w:rsidRPr="00955F85">
        <w:rPr>
          <w:rFonts w:asciiTheme="minorHAnsi" w:hAnsiTheme="minorHAnsi" w:cstheme="minorHAnsi"/>
          <w:szCs w:val="22"/>
        </w:rPr>
        <w:t xml:space="preserve"> Objednávateľa v mieste zhotovenia Diela</w:t>
      </w:r>
      <w:r w:rsidR="0077043E" w:rsidRPr="00955F85">
        <w:rPr>
          <w:rFonts w:asciiTheme="minorHAnsi" w:hAnsiTheme="minorHAnsi" w:cstheme="minorHAnsi"/>
          <w:szCs w:val="22"/>
        </w:rPr>
        <w:t xml:space="preserve"> (výroba programu a vysielania Objednávateľa), </w:t>
      </w:r>
      <w:r w:rsidRPr="00955F85">
        <w:rPr>
          <w:rFonts w:asciiTheme="minorHAnsi" w:hAnsiTheme="minorHAnsi" w:cstheme="minorHAnsi"/>
          <w:szCs w:val="22"/>
        </w:rPr>
        <w:t xml:space="preserve">neposkytnutím </w:t>
      </w:r>
      <w:r w:rsidR="0047653B" w:rsidRPr="00955F85">
        <w:rPr>
          <w:rFonts w:asciiTheme="minorHAnsi" w:hAnsiTheme="minorHAnsi" w:cstheme="minorHAnsi"/>
          <w:szCs w:val="22"/>
        </w:rPr>
        <w:t xml:space="preserve">povinnej </w:t>
      </w:r>
      <w:r w:rsidRPr="00955F85">
        <w:rPr>
          <w:rFonts w:asciiTheme="minorHAnsi" w:hAnsiTheme="minorHAnsi" w:cstheme="minorHAnsi"/>
          <w:szCs w:val="22"/>
        </w:rPr>
        <w:t xml:space="preserve">súčinnosti, omeškaním s prevzatím Diela </w:t>
      </w:r>
      <w:r w:rsidR="00A45824" w:rsidRPr="00955F85">
        <w:rPr>
          <w:rFonts w:asciiTheme="minorHAnsi" w:hAnsiTheme="minorHAnsi" w:cstheme="minorHAnsi"/>
          <w:szCs w:val="22"/>
        </w:rPr>
        <w:t xml:space="preserve">alebo jeho časti </w:t>
      </w:r>
      <w:r w:rsidRPr="00955F85">
        <w:rPr>
          <w:rFonts w:asciiTheme="minorHAnsi" w:hAnsiTheme="minorHAnsi" w:cstheme="minorHAnsi"/>
          <w:szCs w:val="22"/>
        </w:rPr>
        <w:t>alebo kontrolou dokončenia Diela</w:t>
      </w:r>
      <w:r w:rsidR="00A45824" w:rsidRPr="00955F85">
        <w:rPr>
          <w:rFonts w:asciiTheme="minorHAnsi" w:hAnsiTheme="minorHAnsi" w:cstheme="minorHAnsi"/>
          <w:szCs w:val="22"/>
        </w:rPr>
        <w:t xml:space="preserve"> alebo jeho časti</w:t>
      </w:r>
      <w:r w:rsidRPr="00955F85">
        <w:rPr>
          <w:rFonts w:asciiTheme="minorHAnsi" w:hAnsiTheme="minorHAnsi" w:cstheme="minorHAnsi"/>
          <w:szCs w:val="22"/>
        </w:rPr>
        <w:t xml:space="preserve">, alebo (ii) </w:t>
      </w:r>
      <w:r w:rsidR="00A45824" w:rsidRPr="00955F85">
        <w:rPr>
          <w:rFonts w:asciiTheme="minorHAnsi" w:hAnsiTheme="minorHAnsi" w:cstheme="minorHAnsi"/>
          <w:szCs w:val="22"/>
        </w:rPr>
        <w:t xml:space="preserve">spočívajúcej </w:t>
      </w:r>
      <w:r w:rsidRPr="00955F85">
        <w:rPr>
          <w:rFonts w:asciiTheme="minorHAnsi" w:hAnsiTheme="minorHAnsi" w:cstheme="minorHAnsi"/>
          <w:szCs w:val="22"/>
        </w:rPr>
        <w:t>v okolnost</w:t>
      </w:r>
      <w:r w:rsidR="00A45824" w:rsidRPr="00955F85">
        <w:rPr>
          <w:rFonts w:asciiTheme="minorHAnsi" w:hAnsiTheme="minorHAnsi" w:cstheme="minorHAnsi"/>
          <w:szCs w:val="22"/>
        </w:rPr>
        <w:t>i</w:t>
      </w:r>
      <w:r w:rsidRPr="00955F85">
        <w:rPr>
          <w:rFonts w:asciiTheme="minorHAnsi" w:hAnsiTheme="minorHAnsi" w:cstheme="minorHAnsi"/>
          <w:szCs w:val="22"/>
        </w:rPr>
        <w:t xml:space="preserve"> Vyššej moci, </w:t>
      </w:r>
      <w:r w:rsidR="0047653B" w:rsidRPr="00955F85">
        <w:rPr>
          <w:rFonts w:asciiTheme="minorHAnsi" w:hAnsiTheme="minorHAnsi" w:cstheme="minorHAnsi"/>
          <w:szCs w:val="22"/>
        </w:rPr>
        <w:t xml:space="preserve">predlžujú sa primerane </w:t>
      </w:r>
      <w:r w:rsidRPr="00955F85">
        <w:rPr>
          <w:rFonts w:asciiTheme="minorHAnsi" w:hAnsiTheme="minorHAnsi" w:cstheme="minorHAnsi"/>
          <w:szCs w:val="22"/>
        </w:rPr>
        <w:t xml:space="preserve">o čas existencie uvedenej prekážky dohodnuté termíny na </w:t>
      </w:r>
      <w:r w:rsidR="0047653B" w:rsidRPr="00955F85">
        <w:rPr>
          <w:rFonts w:asciiTheme="minorHAnsi" w:hAnsiTheme="minorHAnsi" w:cstheme="minorHAnsi"/>
          <w:szCs w:val="22"/>
        </w:rPr>
        <w:t xml:space="preserve">zhotovenie a </w:t>
      </w:r>
      <w:r w:rsidRPr="00955F85">
        <w:rPr>
          <w:rFonts w:asciiTheme="minorHAnsi" w:hAnsiTheme="minorHAnsi" w:cstheme="minorHAnsi"/>
          <w:szCs w:val="22"/>
        </w:rPr>
        <w:t>dokončenie Diela a</w:t>
      </w:r>
      <w:r w:rsidR="0047653B" w:rsidRPr="00955F85">
        <w:rPr>
          <w:rFonts w:asciiTheme="minorHAnsi" w:hAnsiTheme="minorHAnsi" w:cstheme="minorHAnsi"/>
          <w:szCs w:val="22"/>
        </w:rPr>
        <w:t>lebo</w:t>
      </w:r>
      <w:r w:rsidRPr="00955F85">
        <w:rPr>
          <w:rFonts w:asciiTheme="minorHAnsi" w:hAnsiTheme="minorHAnsi" w:cstheme="minorHAnsi"/>
          <w:szCs w:val="22"/>
        </w:rPr>
        <w:t> jeho jednotlivých častí</w:t>
      </w:r>
      <w:r w:rsidR="00ED5FF1">
        <w:rPr>
          <w:rFonts w:asciiTheme="minorHAnsi" w:hAnsiTheme="minorHAnsi" w:cstheme="minorHAnsi"/>
          <w:szCs w:val="22"/>
        </w:rPr>
        <w:t xml:space="preserve"> </w:t>
      </w:r>
      <w:r w:rsidR="00ED5FF1" w:rsidRPr="005F203F">
        <w:rPr>
          <w:rFonts w:asciiTheme="minorHAnsi" w:hAnsiTheme="minorHAnsi" w:cstheme="minorHAnsi"/>
          <w:szCs w:val="22"/>
        </w:rPr>
        <w:t>v zmysle bodu 5.1.</w:t>
      </w:r>
      <w:r w:rsidR="002D0C1A">
        <w:rPr>
          <w:rFonts w:asciiTheme="minorHAnsi" w:hAnsiTheme="minorHAnsi" w:cstheme="minorHAnsi"/>
          <w:szCs w:val="22"/>
        </w:rPr>
        <w:t>5</w:t>
      </w:r>
      <w:r w:rsidR="00ED5FF1" w:rsidRPr="005F203F">
        <w:rPr>
          <w:rFonts w:asciiTheme="minorHAnsi" w:hAnsiTheme="minorHAnsi" w:cstheme="minorHAnsi"/>
          <w:szCs w:val="22"/>
        </w:rPr>
        <w:t>. tejto zmluvy</w:t>
      </w:r>
      <w:r w:rsidRPr="00955F85">
        <w:rPr>
          <w:rFonts w:asciiTheme="minorHAnsi" w:hAnsiTheme="minorHAnsi" w:cstheme="minorHAnsi"/>
          <w:szCs w:val="22"/>
        </w:rPr>
        <w:t xml:space="preserve">. </w:t>
      </w:r>
    </w:p>
    <w:p w14:paraId="1EDA589D" w14:textId="77777777"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Oprávneným omeškaním podľa tohto bodu nie je vznik alebo existencia prekážky z dôvodov na strane Zhotoviteľa alebo vznik takých okolností, ktoré nastali nezávisle od vôle Zhotoviteľa, </w:t>
      </w:r>
      <w:r w:rsidR="00163C09" w:rsidRPr="00955F85">
        <w:rPr>
          <w:rFonts w:asciiTheme="minorHAnsi" w:hAnsiTheme="minorHAnsi" w:cstheme="minorHAnsi"/>
          <w:szCs w:val="22"/>
        </w:rPr>
        <w:t xml:space="preserve">avšak pri postupe s odbornou </w:t>
      </w:r>
      <w:r w:rsidRPr="00955F85">
        <w:rPr>
          <w:rFonts w:asciiTheme="minorHAnsi" w:hAnsiTheme="minorHAnsi" w:cstheme="minorHAnsi"/>
          <w:szCs w:val="22"/>
        </w:rPr>
        <w:t xml:space="preserve">starostlivosťou a vynaložení primeraného úsilia </w:t>
      </w:r>
      <w:r w:rsidR="00163C09" w:rsidRPr="00955F85">
        <w:rPr>
          <w:rFonts w:asciiTheme="minorHAnsi" w:hAnsiTheme="minorHAnsi" w:cstheme="minorHAnsi"/>
          <w:szCs w:val="22"/>
        </w:rPr>
        <w:t xml:space="preserve">ich </w:t>
      </w:r>
      <w:r w:rsidRPr="00955F85">
        <w:rPr>
          <w:rFonts w:asciiTheme="minorHAnsi" w:hAnsiTheme="minorHAnsi" w:cstheme="minorHAnsi"/>
          <w:szCs w:val="22"/>
        </w:rPr>
        <w:t>bolo možné predvídať, odvrátiť a prekonať.</w:t>
      </w:r>
    </w:p>
    <w:p w14:paraId="3986385B" w14:textId="77777777" w:rsidR="00987DD7" w:rsidRPr="00955F85" w:rsidRDefault="00987DD7" w:rsidP="00643399">
      <w:pPr>
        <w:pStyle w:val="DPNormalLevel3"/>
        <w:spacing w:line="240" w:lineRule="auto"/>
        <w:ind w:left="0"/>
        <w:rPr>
          <w:rFonts w:asciiTheme="minorHAnsi" w:hAnsiTheme="minorHAnsi" w:cstheme="minorHAnsi"/>
          <w:szCs w:val="22"/>
        </w:rPr>
      </w:pPr>
    </w:p>
    <w:p w14:paraId="6D2CD32C" w14:textId="77777777" w:rsidR="00DC681B" w:rsidRDefault="00DC681B" w:rsidP="005F203F">
      <w:pPr>
        <w:pStyle w:val="DPHeading1Slovakarticle"/>
        <w:keepNext w:val="0"/>
        <w:spacing w:before="0" w:after="0" w:line="240" w:lineRule="auto"/>
        <w:ind w:left="1134" w:hanging="1134"/>
        <w:rPr>
          <w:rFonts w:asciiTheme="minorHAnsi" w:hAnsiTheme="minorHAnsi" w:cstheme="minorHAnsi"/>
          <w:sz w:val="22"/>
          <w:szCs w:val="22"/>
        </w:rPr>
      </w:pPr>
      <w:bookmarkStart w:id="19" w:name="_Toc508737225"/>
      <w:r w:rsidRPr="00955F85">
        <w:rPr>
          <w:rFonts w:asciiTheme="minorHAnsi" w:hAnsiTheme="minorHAnsi" w:cstheme="minorHAnsi"/>
          <w:sz w:val="22"/>
          <w:szCs w:val="22"/>
        </w:rPr>
        <w:t>Cena a platobné podmienky</w:t>
      </w:r>
      <w:bookmarkEnd w:id="19"/>
    </w:p>
    <w:p w14:paraId="6A13E7AC" w14:textId="77777777" w:rsidR="005F203F" w:rsidRPr="005F203F" w:rsidRDefault="005F203F" w:rsidP="005F203F"/>
    <w:p w14:paraId="6BAE3033"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Výška Ceny</w:t>
      </w:r>
    </w:p>
    <w:p w14:paraId="147C000D" w14:textId="5C9B8736" w:rsidR="00DC681B" w:rsidRPr="00176DBF" w:rsidRDefault="00DC681B" w:rsidP="005F203F">
      <w:pPr>
        <w:pStyle w:val="DPHeading3Slovakarticle"/>
        <w:keepNext w:val="0"/>
        <w:spacing w:before="0" w:after="60" w:line="240" w:lineRule="auto"/>
        <w:ind w:left="1418" w:hanging="709"/>
        <w:rPr>
          <w:rFonts w:asciiTheme="minorHAnsi" w:hAnsiTheme="minorHAnsi" w:cstheme="minorHAnsi"/>
          <w:color w:val="FF0000"/>
          <w:szCs w:val="22"/>
        </w:rPr>
      </w:pPr>
      <w:r w:rsidRPr="00955F85">
        <w:rPr>
          <w:rFonts w:asciiTheme="minorHAnsi" w:hAnsiTheme="minorHAnsi" w:cstheme="minorHAnsi"/>
          <w:szCs w:val="22"/>
        </w:rPr>
        <w:t>Zmluvné strany sa dohodli, že Objednávateľ zaplatí Zhotoviteľovi za Dielo vykonané riadne a včas a v súlade s</w:t>
      </w:r>
      <w:r w:rsidR="00CF75F3" w:rsidRPr="00955F85">
        <w:rPr>
          <w:rFonts w:asciiTheme="minorHAnsi" w:hAnsiTheme="minorHAnsi" w:cstheme="minorHAnsi"/>
          <w:szCs w:val="22"/>
        </w:rPr>
        <w:t xml:space="preserve"> Ponukou a </w:t>
      </w:r>
      <w:r w:rsidRPr="00955F85">
        <w:rPr>
          <w:rFonts w:asciiTheme="minorHAnsi" w:hAnsiTheme="minorHAnsi" w:cstheme="minorHAnsi"/>
          <w:szCs w:val="22"/>
        </w:rPr>
        <w:t>podmienkami tejto Zmluvy</w:t>
      </w:r>
      <w:r w:rsidR="005456CC">
        <w:rPr>
          <w:rFonts w:asciiTheme="minorHAnsi" w:hAnsiTheme="minorHAnsi" w:cstheme="minorHAnsi"/>
          <w:szCs w:val="22"/>
        </w:rPr>
        <w:t xml:space="preserve"> v zmysle Výzvy na plnenie</w:t>
      </w:r>
      <w:r w:rsidR="003511C3" w:rsidRPr="00955F85">
        <w:rPr>
          <w:rFonts w:asciiTheme="minorHAnsi" w:hAnsiTheme="minorHAnsi" w:cstheme="minorHAnsi"/>
          <w:szCs w:val="22"/>
        </w:rPr>
        <w:t>, najviac však maximálnu</w:t>
      </w:r>
      <w:r w:rsidRPr="00955F85">
        <w:rPr>
          <w:rFonts w:asciiTheme="minorHAnsi" w:hAnsiTheme="minorHAnsi" w:cstheme="minorHAnsi"/>
          <w:szCs w:val="22"/>
        </w:rPr>
        <w:t xml:space="preserve"> cenu v celkovej výške </w:t>
      </w:r>
      <w:r w:rsidR="00965BF7" w:rsidRPr="005F203F">
        <w:rPr>
          <w:rFonts w:asciiTheme="minorHAnsi" w:hAnsiTheme="minorHAnsi" w:cstheme="minorHAnsi"/>
          <w:szCs w:val="22"/>
        </w:rPr>
        <w:t>[•]</w:t>
      </w:r>
      <w:r w:rsidRPr="00955F85">
        <w:rPr>
          <w:rFonts w:asciiTheme="minorHAnsi" w:hAnsiTheme="minorHAnsi" w:cstheme="minorHAnsi"/>
          <w:szCs w:val="22"/>
        </w:rPr>
        <w:t xml:space="preserve"> EUR (slovom: </w:t>
      </w:r>
      <w:r w:rsidR="00965BF7" w:rsidRPr="005F203F">
        <w:rPr>
          <w:rFonts w:asciiTheme="minorHAnsi" w:hAnsiTheme="minorHAnsi" w:cstheme="minorHAnsi"/>
          <w:szCs w:val="22"/>
        </w:rPr>
        <w:t>[•]</w:t>
      </w:r>
      <w:r w:rsidRPr="00955F85">
        <w:rPr>
          <w:rFonts w:asciiTheme="minorHAnsi" w:hAnsiTheme="minorHAnsi" w:cstheme="minorHAnsi"/>
          <w:szCs w:val="22"/>
        </w:rPr>
        <w:t xml:space="preserve"> EUR) (ďalej len „</w:t>
      </w:r>
      <w:r w:rsidRPr="005F203F">
        <w:rPr>
          <w:rFonts w:asciiTheme="minorHAnsi" w:hAnsiTheme="minorHAnsi" w:cstheme="minorHAnsi"/>
          <w:b/>
          <w:szCs w:val="22"/>
        </w:rPr>
        <w:t>Cena</w:t>
      </w:r>
      <w:r w:rsidRPr="00955F85">
        <w:rPr>
          <w:rFonts w:asciiTheme="minorHAnsi" w:hAnsiTheme="minorHAnsi" w:cstheme="minorHAnsi"/>
          <w:szCs w:val="22"/>
        </w:rPr>
        <w:t>“).</w:t>
      </w:r>
      <w:r w:rsidR="005F203F">
        <w:rPr>
          <w:rFonts w:asciiTheme="minorHAnsi" w:hAnsiTheme="minorHAnsi" w:cstheme="minorHAnsi"/>
          <w:szCs w:val="22"/>
        </w:rPr>
        <w:t xml:space="preserve"> </w:t>
      </w:r>
      <w:r w:rsidR="000B58D4" w:rsidRPr="000B58D4">
        <w:rPr>
          <w:rFonts w:asciiTheme="minorHAnsi" w:hAnsiTheme="minorHAnsi" w:cstheme="minorHAnsi"/>
          <w:szCs w:val="22"/>
        </w:rPr>
        <w:t xml:space="preserve">Cena Diela </w:t>
      </w:r>
      <w:r w:rsidR="002D0C1A">
        <w:rPr>
          <w:rFonts w:asciiTheme="minorHAnsi" w:hAnsiTheme="minorHAnsi" w:cstheme="minorHAnsi"/>
          <w:szCs w:val="22"/>
        </w:rPr>
        <w:t xml:space="preserve">pre montáž a demontáž lešenia a cena </w:t>
      </w:r>
      <w:r w:rsidR="000A7285">
        <w:rPr>
          <w:rFonts w:asciiTheme="minorHAnsi" w:hAnsiTheme="minorHAnsi" w:cstheme="minorHAnsi"/>
          <w:szCs w:val="22"/>
        </w:rPr>
        <w:t>D</w:t>
      </w:r>
      <w:r w:rsidR="002D0C1A">
        <w:rPr>
          <w:rFonts w:asciiTheme="minorHAnsi" w:hAnsiTheme="minorHAnsi" w:cstheme="minorHAnsi"/>
          <w:szCs w:val="22"/>
        </w:rPr>
        <w:t xml:space="preserve">iela pre búracie práce </w:t>
      </w:r>
      <w:r w:rsidR="000B58D4" w:rsidRPr="000B58D4">
        <w:rPr>
          <w:rFonts w:asciiTheme="minorHAnsi" w:hAnsiTheme="minorHAnsi" w:cstheme="minorHAnsi"/>
          <w:szCs w:val="22"/>
        </w:rPr>
        <w:t>a</w:t>
      </w:r>
      <w:r w:rsidR="00AC5961">
        <w:rPr>
          <w:rFonts w:asciiTheme="minorHAnsi" w:hAnsiTheme="minorHAnsi" w:cstheme="minorHAnsi"/>
          <w:szCs w:val="22"/>
        </w:rPr>
        <w:t> lehota na</w:t>
      </w:r>
      <w:r w:rsidR="000B58D4" w:rsidRPr="000B58D4">
        <w:rPr>
          <w:rFonts w:asciiTheme="minorHAnsi" w:hAnsiTheme="minorHAnsi" w:cstheme="minorHAnsi"/>
          <w:szCs w:val="22"/>
        </w:rPr>
        <w:t xml:space="preserve"> zhotovenie Diela tvorí Prílohu č. 2 tejto Zmluvy.</w:t>
      </w:r>
    </w:p>
    <w:p w14:paraId="741ABF5F" w14:textId="5EDECEA6" w:rsidR="00DC681B" w:rsidRPr="00955F85" w:rsidRDefault="00452859"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Cena predstavuje úplnú a konečnú cenu za Dielo a</w:t>
      </w:r>
      <w:r w:rsidR="00DC681B" w:rsidRPr="00955F85">
        <w:rPr>
          <w:rFonts w:asciiTheme="minorHAnsi" w:hAnsiTheme="minorHAnsi" w:cstheme="minorHAnsi"/>
          <w:szCs w:val="22"/>
        </w:rPr>
        <w:t xml:space="preserve"> </w:t>
      </w:r>
      <w:r w:rsidR="00AB620F" w:rsidRPr="00955F85">
        <w:rPr>
          <w:rFonts w:asciiTheme="minorHAnsi" w:hAnsiTheme="minorHAnsi" w:cstheme="minorHAnsi"/>
          <w:szCs w:val="22"/>
        </w:rPr>
        <w:t xml:space="preserve">zahŕňa </w:t>
      </w:r>
      <w:r w:rsidR="00DC681B" w:rsidRPr="00955F85">
        <w:rPr>
          <w:rFonts w:asciiTheme="minorHAnsi" w:hAnsiTheme="minorHAnsi" w:cstheme="minorHAnsi"/>
          <w:szCs w:val="22"/>
        </w:rPr>
        <w:t>akékoľvek náklady Zhotoviteľa súvisiace s riadnym a včasných vykonaním Diela</w:t>
      </w:r>
      <w:r w:rsidR="006120E6">
        <w:rPr>
          <w:rFonts w:asciiTheme="minorHAnsi" w:hAnsiTheme="minorHAnsi" w:cstheme="minorHAnsi"/>
          <w:szCs w:val="22"/>
        </w:rPr>
        <w:t xml:space="preserve"> </w:t>
      </w:r>
      <w:r w:rsidR="006120E6" w:rsidRPr="00E2059E">
        <w:rPr>
          <w:rFonts w:asciiTheme="minorHAnsi" w:hAnsiTheme="minorHAnsi" w:cs="Calibri"/>
          <w:szCs w:val="22"/>
        </w:rPr>
        <w:t>(najmä náklady na dopravu, skladovanie, montáž a demontáž lešenia a prenájom lešenia</w:t>
      </w:r>
      <w:r w:rsidR="006120E6">
        <w:rPr>
          <w:rFonts w:asciiTheme="minorHAnsi" w:hAnsiTheme="minorHAnsi" w:cs="Calibri"/>
          <w:szCs w:val="22"/>
        </w:rPr>
        <w:t xml:space="preserve"> a náklady na realizáciu búracích prác)</w:t>
      </w:r>
      <w:r w:rsidR="00DC681B" w:rsidRPr="00955F85">
        <w:rPr>
          <w:rFonts w:asciiTheme="minorHAnsi" w:hAnsiTheme="minorHAnsi" w:cstheme="minorHAnsi"/>
          <w:szCs w:val="22"/>
        </w:rPr>
        <w:t xml:space="preserve"> a plnením jeho záväzkov podľa tejto Zmluvy.</w:t>
      </w:r>
    </w:p>
    <w:p w14:paraId="4193C794" w14:textId="77777777" w:rsidR="004E24DC" w:rsidRPr="004E24DC" w:rsidRDefault="004E24DC" w:rsidP="004E24DC">
      <w:pPr>
        <w:pStyle w:val="DPHeading3Slovakarticle"/>
        <w:keepNext w:val="0"/>
        <w:spacing w:before="0" w:after="60" w:line="240" w:lineRule="auto"/>
        <w:ind w:left="1418" w:hanging="709"/>
        <w:rPr>
          <w:rFonts w:asciiTheme="minorHAnsi" w:hAnsiTheme="minorHAnsi" w:cstheme="minorHAnsi"/>
          <w:szCs w:val="22"/>
        </w:rPr>
      </w:pPr>
      <w:r w:rsidRPr="004E24DC">
        <w:rPr>
          <w:rFonts w:asciiTheme="minorHAnsi" w:hAnsiTheme="minorHAnsi" w:cstheme="minorHAnsi"/>
          <w:szCs w:val="22"/>
        </w:rPr>
        <w:t xml:space="preserve">Cena je uvedená bez dane z pridanej hodnoty (DPH), ktorá bude k Cene alebo jej akejkoľvek časti účtovaná podľa príslušných Právnych predpisov účinných v čase vystavenia príslušného daňového dokladu. </w:t>
      </w:r>
      <w:r w:rsidRPr="004E24DC">
        <w:rPr>
          <w:rFonts w:asciiTheme="minorHAnsi" w:hAnsiTheme="minorHAnsi" w:cs="Calibri"/>
          <w:b/>
          <w:szCs w:val="22"/>
        </w:rPr>
        <w:t>Zhotoviteľ si uplatňuje postup v zmysle          § 69 ods. 12 písm. j) zákona o DPH, "Prenesenie daňovej povinnosti"</w:t>
      </w:r>
      <w:r w:rsidRPr="004E24DC">
        <w:rPr>
          <w:rFonts w:asciiTheme="minorHAnsi" w:hAnsiTheme="minorHAnsi" w:cs="Calibri"/>
          <w:szCs w:val="22"/>
        </w:rPr>
        <w:t>.</w:t>
      </w:r>
      <w:r w:rsidRPr="004E24DC">
        <w:rPr>
          <w:rFonts w:asciiTheme="minorHAnsi" w:hAnsiTheme="minorHAnsi" w:cstheme="minorHAnsi"/>
          <w:szCs w:val="22"/>
        </w:rPr>
        <w:t xml:space="preserve"> </w:t>
      </w:r>
    </w:p>
    <w:p w14:paraId="66ECAD54" w14:textId="1A514E04" w:rsidR="0018294D" w:rsidRPr="00955F85" w:rsidRDefault="0018294D"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Cena je stanovená dohodou Zmluvných strán </w:t>
      </w:r>
      <w:r w:rsidR="00CF75F3" w:rsidRPr="00955F85">
        <w:rPr>
          <w:rFonts w:asciiTheme="minorHAnsi" w:hAnsiTheme="minorHAnsi" w:cstheme="minorHAnsi"/>
          <w:szCs w:val="22"/>
        </w:rPr>
        <w:t xml:space="preserve">ako výsledok </w:t>
      </w:r>
      <w:r w:rsidR="00DF157A" w:rsidRPr="00955F85">
        <w:rPr>
          <w:rFonts w:asciiTheme="minorHAnsi" w:hAnsiTheme="minorHAnsi" w:cstheme="minorHAnsi"/>
          <w:szCs w:val="22"/>
        </w:rPr>
        <w:t xml:space="preserve">Verejného obstarávania </w:t>
      </w:r>
      <w:r w:rsidR="00CF75F3" w:rsidRPr="00955F85">
        <w:rPr>
          <w:rFonts w:asciiTheme="minorHAnsi" w:hAnsiTheme="minorHAnsi" w:cstheme="minorHAnsi"/>
          <w:szCs w:val="22"/>
        </w:rPr>
        <w:t>v</w:t>
      </w:r>
      <w:r w:rsidR="00DF157A" w:rsidRPr="00955F85">
        <w:rPr>
          <w:rFonts w:asciiTheme="minorHAnsi" w:hAnsiTheme="minorHAnsi" w:cstheme="minorHAnsi"/>
          <w:szCs w:val="22"/>
        </w:rPr>
        <w:t> súlade so</w:t>
      </w:r>
      <w:r w:rsidR="00CF75F3" w:rsidRPr="00955F85">
        <w:rPr>
          <w:rFonts w:asciiTheme="minorHAnsi" w:hAnsiTheme="minorHAnsi" w:cstheme="minorHAnsi"/>
          <w:szCs w:val="22"/>
        </w:rPr>
        <w:t xml:space="preserve"> Zákon</w:t>
      </w:r>
      <w:r w:rsidR="00DF157A" w:rsidRPr="00955F85">
        <w:rPr>
          <w:rFonts w:asciiTheme="minorHAnsi" w:hAnsiTheme="minorHAnsi" w:cstheme="minorHAnsi"/>
          <w:szCs w:val="22"/>
        </w:rPr>
        <w:t>om</w:t>
      </w:r>
      <w:r w:rsidR="00CF75F3" w:rsidRPr="00955F85">
        <w:rPr>
          <w:rFonts w:asciiTheme="minorHAnsi" w:hAnsiTheme="minorHAnsi" w:cstheme="minorHAnsi"/>
          <w:szCs w:val="22"/>
        </w:rPr>
        <w:t xml:space="preserve"> o verejnom obstarávaní. Cena bola ponúknutá Zhotoviteľom </w:t>
      </w:r>
      <w:r w:rsidRPr="00955F85">
        <w:rPr>
          <w:rFonts w:asciiTheme="minorHAnsi" w:hAnsiTheme="minorHAnsi" w:cstheme="minorHAnsi"/>
          <w:szCs w:val="22"/>
        </w:rPr>
        <w:t>po dôkladnom oboznámení sa Zhotoviteľa s Východiskovými podkladmi. Zhotoviteľ nemá nárok na zvýšenie Ceny v prípade, ak sa Východiskové podklady v priebehu realizácie Diela ukážu ako chybné, neúplné alebo nedostatočné.</w:t>
      </w:r>
      <w:r w:rsidR="00CC2EBF">
        <w:rPr>
          <w:rFonts w:asciiTheme="minorHAnsi" w:hAnsiTheme="minorHAnsi" w:cstheme="minorHAnsi"/>
          <w:szCs w:val="22"/>
        </w:rPr>
        <w:t xml:space="preserve"> </w:t>
      </w:r>
    </w:p>
    <w:p w14:paraId="211FE393" w14:textId="77777777" w:rsidR="00D96FDB" w:rsidRPr="00955F85" w:rsidRDefault="00D96FDB" w:rsidP="00643399">
      <w:pPr>
        <w:pStyle w:val="DPNormalLevel3"/>
        <w:spacing w:line="240" w:lineRule="auto"/>
      </w:pPr>
    </w:p>
    <w:p w14:paraId="20C25678"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Platobné podmienky</w:t>
      </w:r>
    </w:p>
    <w:p w14:paraId="5A7C0319" w14:textId="27F29F3F" w:rsidR="00AB620F" w:rsidRPr="00955F85" w:rsidRDefault="00D96FD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Zmluvné strany sa dohodli, že Objednávateľ uhradí dojednanú Cenu </w:t>
      </w:r>
      <w:r w:rsidR="003511C3" w:rsidRPr="00955F85">
        <w:rPr>
          <w:rFonts w:asciiTheme="minorHAnsi" w:hAnsiTheme="minorHAnsi" w:cstheme="minorHAnsi"/>
          <w:szCs w:val="22"/>
        </w:rPr>
        <w:t xml:space="preserve">za Dielo v rozsahu a výške vyplývajúcej z jednotlivých Výziev na plnenie,  a to spôsobom a za podmienok  uvedených v bode 6.3. tejto Zmluvy. </w:t>
      </w:r>
      <w:r w:rsidR="000A7285" w:rsidRPr="00A90689">
        <w:rPr>
          <w:rFonts w:asciiTheme="minorHAnsi" w:hAnsiTheme="minorHAnsi" w:cs="Calibri"/>
          <w:szCs w:val="22"/>
        </w:rPr>
        <w:t xml:space="preserve">Zhotoviteľ je oprávnený fakturovať </w:t>
      </w:r>
      <w:r w:rsidR="000A7285">
        <w:rPr>
          <w:rFonts w:asciiTheme="minorHAnsi" w:hAnsiTheme="minorHAnsi" w:cs="Calibri"/>
          <w:szCs w:val="22"/>
        </w:rPr>
        <w:t xml:space="preserve">samostatne </w:t>
      </w:r>
      <w:r w:rsidR="000A7285" w:rsidRPr="00A90689">
        <w:rPr>
          <w:rFonts w:asciiTheme="minorHAnsi" w:hAnsiTheme="minorHAnsi" w:cs="Calibri"/>
          <w:szCs w:val="22"/>
        </w:rPr>
        <w:t xml:space="preserve">Cenu Diela </w:t>
      </w:r>
      <w:r w:rsidR="000A7285">
        <w:rPr>
          <w:rFonts w:asciiTheme="minorHAnsi" w:hAnsiTheme="minorHAnsi" w:cs="Calibri"/>
          <w:szCs w:val="22"/>
        </w:rPr>
        <w:t>pre montáž a demontáže lešenia  a Cenu Diela pre búracie práce</w:t>
      </w:r>
      <w:r w:rsidR="000A7285" w:rsidRPr="00A90689">
        <w:rPr>
          <w:rFonts w:asciiTheme="minorHAnsi" w:hAnsiTheme="minorHAnsi" w:cs="Calibri"/>
          <w:szCs w:val="22"/>
        </w:rPr>
        <w:t xml:space="preserve"> vyčíslenú v zmysle prechádzajúcej vety, až po odovzdaní Diela v zmysle čl. 14 tejto zmluvy</w:t>
      </w:r>
      <w:r w:rsidR="000A7285">
        <w:rPr>
          <w:rFonts w:asciiTheme="minorHAnsi" w:hAnsiTheme="minorHAnsi" w:cs="Calibri"/>
          <w:szCs w:val="22"/>
        </w:rPr>
        <w:t>, a to v rozsahu lešenárskych prác a samostatne búracích prác.</w:t>
      </w:r>
    </w:p>
    <w:p w14:paraId="21C80FA4" w14:textId="77777777" w:rsidR="00A05721" w:rsidRPr="00955F85" w:rsidRDefault="00A05721" w:rsidP="00643399">
      <w:pPr>
        <w:pStyle w:val="DPNormalLevel3"/>
        <w:spacing w:line="240" w:lineRule="auto"/>
      </w:pPr>
    </w:p>
    <w:p w14:paraId="628FB730"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lastRenderedPageBreak/>
        <w:t>Fakturácia</w:t>
      </w:r>
    </w:p>
    <w:p w14:paraId="3E7395DD" w14:textId="1D0CCDA8"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Akékoľvek platby podľa tejto Zmluvy budú vykonané na základe faktúry vystavenej Zhotoviteľom a doručenej Objednávateľovi.</w:t>
      </w:r>
    </w:p>
    <w:p w14:paraId="73490890" w14:textId="77777777" w:rsidR="00C04E03"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Splatnosť faktúr je </w:t>
      </w:r>
      <w:r w:rsidR="00B55232" w:rsidRPr="00955F85">
        <w:rPr>
          <w:rFonts w:asciiTheme="minorHAnsi" w:hAnsiTheme="minorHAnsi" w:cstheme="minorHAnsi"/>
          <w:szCs w:val="22"/>
        </w:rPr>
        <w:t>tridsať (</w:t>
      </w:r>
      <w:r w:rsidR="00217AA4" w:rsidRPr="00955F85">
        <w:rPr>
          <w:rFonts w:asciiTheme="minorHAnsi" w:hAnsiTheme="minorHAnsi" w:cstheme="minorHAnsi"/>
          <w:szCs w:val="22"/>
        </w:rPr>
        <w:t>30</w:t>
      </w:r>
      <w:r w:rsidR="00B55232" w:rsidRPr="00955F85">
        <w:rPr>
          <w:rFonts w:asciiTheme="minorHAnsi" w:hAnsiTheme="minorHAnsi" w:cstheme="minorHAnsi"/>
          <w:szCs w:val="22"/>
        </w:rPr>
        <w:t>)</w:t>
      </w:r>
      <w:r w:rsidR="00217AA4" w:rsidRPr="00955F85">
        <w:rPr>
          <w:rFonts w:asciiTheme="minorHAnsi" w:hAnsiTheme="minorHAnsi" w:cstheme="minorHAnsi"/>
          <w:szCs w:val="22"/>
        </w:rPr>
        <w:t xml:space="preserve"> </w:t>
      </w:r>
      <w:r w:rsidRPr="00955F85">
        <w:rPr>
          <w:rFonts w:asciiTheme="minorHAnsi" w:hAnsiTheme="minorHAnsi" w:cstheme="minorHAnsi"/>
          <w:szCs w:val="22"/>
        </w:rPr>
        <w:t>dní odo dňa doručenia faktúry</w:t>
      </w:r>
      <w:r w:rsidR="00C04E03" w:rsidRPr="00955F85">
        <w:rPr>
          <w:rFonts w:asciiTheme="minorHAnsi" w:hAnsiTheme="minorHAnsi" w:cstheme="minorHAnsi"/>
          <w:szCs w:val="22"/>
        </w:rPr>
        <w:t xml:space="preserve"> Objednávateľovi zo strany Zhotoviteľa</w:t>
      </w:r>
      <w:r w:rsidR="00452859" w:rsidRPr="00955F85">
        <w:rPr>
          <w:rFonts w:asciiTheme="minorHAnsi" w:hAnsiTheme="minorHAnsi" w:cstheme="minorHAnsi"/>
          <w:szCs w:val="22"/>
        </w:rPr>
        <w:t>.</w:t>
      </w:r>
      <w:r w:rsidR="00C04E03" w:rsidRPr="00955F85">
        <w:rPr>
          <w:rFonts w:asciiTheme="minorHAnsi" w:hAnsiTheme="minorHAnsi" w:cstheme="minorHAnsi"/>
          <w:szCs w:val="22"/>
        </w:rPr>
        <w:t xml:space="preserve"> </w:t>
      </w:r>
    </w:p>
    <w:p w14:paraId="53DA6EE1" w14:textId="337A3B57"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Faktúra musí obsahovať všetky náležitosti v zmysle </w:t>
      </w:r>
      <w:r w:rsidR="00C3142F" w:rsidRPr="00955F85">
        <w:rPr>
          <w:rFonts w:asciiTheme="minorHAnsi" w:hAnsiTheme="minorHAnsi" w:cstheme="minorHAnsi"/>
          <w:szCs w:val="22"/>
        </w:rPr>
        <w:t>P</w:t>
      </w:r>
      <w:r w:rsidRPr="00955F85">
        <w:rPr>
          <w:rFonts w:asciiTheme="minorHAnsi" w:hAnsiTheme="minorHAnsi" w:cstheme="minorHAnsi"/>
          <w:szCs w:val="22"/>
        </w:rPr>
        <w:t xml:space="preserve">rávnych predpisov. </w:t>
      </w:r>
      <w:r w:rsidR="00440A10" w:rsidRPr="00955F85">
        <w:rPr>
          <w:rFonts w:asciiTheme="minorHAnsi" w:hAnsiTheme="minorHAnsi" w:cstheme="minorHAnsi"/>
          <w:szCs w:val="22"/>
        </w:rPr>
        <w:t xml:space="preserve">Súčasťou faktúry musí byť </w:t>
      </w:r>
      <w:r w:rsidR="00AA18E3" w:rsidRPr="00955F85">
        <w:rPr>
          <w:rFonts w:asciiTheme="minorHAnsi" w:hAnsiTheme="minorHAnsi" w:cstheme="minorHAnsi"/>
          <w:szCs w:val="22"/>
        </w:rPr>
        <w:t xml:space="preserve">Preberací </w:t>
      </w:r>
      <w:r w:rsidR="00440A10" w:rsidRPr="00955F85">
        <w:rPr>
          <w:rFonts w:asciiTheme="minorHAnsi" w:hAnsiTheme="minorHAnsi" w:cstheme="minorHAnsi"/>
          <w:szCs w:val="22"/>
        </w:rPr>
        <w:t>protokol</w:t>
      </w:r>
      <w:r w:rsidR="003358DD" w:rsidRPr="00955F85">
        <w:rPr>
          <w:rFonts w:asciiTheme="minorHAnsi" w:hAnsiTheme="minorHAnsi" w:cstheme="minorHAnsi"/>
          <w:szCs w:val="22"/>
        </w:rPr>
        <w:t xml:space="preserve"> </w:t>
      </w:r>
      <w:r w:rsidR="00AA18E3" w:rsidRPr="00955F85">
        <w:rPr>
          <w:rFonts w:asciiTheme="minorHAnsi" w:hAnsiTheme="minorHAnsi" w:cstheme="minorHAnsi"/>
          <w:szCs w:val="22"/>
        </w:rPr>
        <w:t xml:space="preserve">zhotovenia </w:t>
      </w:r>
      <w:proofErr w:type="spellStart"/>
      <w:r w:rsidR="000A7285" w:rsidRPr="00955F85">
        <w:rPr>
          <w:rFonts w:asciiTheme="minorHAnsi" w:hAnsiTheme="minorHAnsi" w:cstheme="minorHAnsi"/>
          <w:szCs w:val="22"/>
        </w:rPr>
        <w:t>zhotovenia</w:t>
      </w:r>
      <w:proofErr w:type="spellEnd"/>
      <w:r w:rsidR="000A7285" w:rsidRPr="00955F85">
        <w:rPr>
          <w:rFonts w:asciiTheme="minorHAnsi" w:hAnsiTheme="minorHAnsi" w:cstheme="minorHAnsi"/>
          <w:szCs w:val="22"/>
        </w:rPr>
        <w:t xml:space="preserve"> Diela</w:t>
      </w:r>
      <w:r w:rsidR="000A7285">
        <w:rPr>
          <w:rFonts w:asciiTheme="minorHAnsi" w:hAnsiTheme="minorHAnsi" w:cstheme="minorHAnsi"/>
          <w:szCs w:val="22"/>
        </w:rPr>
        <w:t xml:space="preserve"> samostatne pre montáž a demontáž lešenia a Diela pre búracie práce </w:t>
      </w:r>
      <w:r w:rsidR="000A7285" w:rsidRPr="005F203F">
        <w:rPr>
          <w:rFonts w:asciiTheme="minorHAnsi" w:hAnsiTheme="minorHAnsi" w:cstheme="minorHAnsi"/>
          <w:szCs w:val="22"/>
        </w:rPr>
        <w:t xml:space="preserve">odsúhlasený </w:t>
      </w:r>
      <w:r w:rsidR="003358DD" w:rsidRPr="005F203F">
        <w:rPr>
          <w:rFonts w:asciiTheme="minorHAnsi" w:hAnsiTheme="minorHAnsi" w:cstheme="minorHAnsi"/>
          <w:szCs w:val="22"/>
        </w:rPr>
        <w:t>a podpísaný stavebným dozorom Objednávateľa a Zodpovedným zástupcom Objednávateľa</w:t>
      </w:r>
      <w:r w:rsidR="00411849" w:rsidRPr="00955F85">
        <w:rPr>
          <w:rFonts w:asciiTheme="minorHAnsi" w:hAnsiTheme="minorHAnsi" w:cstheme="minorHAnsi"/>
          <w:szCs w:val="22"/>
        </w:rPr>
        <w:t xml:space="preserve">. </w:t>
      </w:r>
      <w:r w:rsidRPr="00955F85">
        <w:rPr>
          <w:rFonts w:asciiTheme="minorHAnsi" w:hAnsiTheme="minorHAnsi" w:cstheme="minorHAnsi"/>
          <w:szCs w:val="22"/>
        </w:rPr>
        <w:t>Pokiaľ faktúra nebude vystavená podľa predchádzajúcej vety, Objednávateľ je oprávnený vrátiť faktúru Zhotoviteľovi v lehote splatnosti bez zaplatenia. Oprávneným vrátením faktúry sa plynutie lehoty splatnosti zastaví a nová lehota splatnosti začína plynúť dňom doručenia opravenej faktúry.</w:t>
      </w:r>
    </w:p>
    <w:p w14:paraId="7DDC7D3C" w14:textId="77777777" w:rsidR="0018294D" w:rsidRDefault="0018294D"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Pokiaľ Objednávateľ nesúhlas</w:t>
      </w:r>
      <w:r w:rsidR="00BA10B2" w:rsidRPr="00955F85">
        <w:rPr>
          <w:rFonts w:asciiTheme="minorHAnsi" w:hAnsiTheme="minorHAnsi" w:cstheme="minorHAnsi"/>
          <w:szCs w:val="22"/>
        </w:rPr>
        <w:t>í</w:t>
      </w:r>
      <w:r w:rsidRPr="00955F85">
        <w:rPr>
          <w:rFonts w:asciiTheme="minorHAnsi" w:hAnsiTheme="minorHAnsi" w:cstheme="minorHAnsi"/>
          <w:szCs w:val="22"/>
        </w:rPr>
        <w:t xml:space="preserve"> s výškou fakturovanej sumy</w:t>
      </w:r>
      <w:r w:rsidR="00BA10B2" w:rsidRPr="00955F85">
        <w:rPr>
          <w:rFonts w:asciiTheme="minorHAnsi" w:hAnsiTheme="minorHAnsi" w:cstheme="minorHAnsi"/>
          <w:szCs w:val="22"/>
        </w:rPr>
        <w:t xml:space="preserve">, </w:t>
      </w:r>
      <w:r w:rsidRPr="00955F85">
        <w:rPr>
          <w:rFonts w:asciiTheme="minorHAnsi" w:hAnsiTheme="minorHAnsi" w:cstheme="minorHAnsi"/>
          <w:szCs w:val="22"/>
        </w:rPr>
        <w:t xml:space="preserve">je </w:t>
      </w:r>
      <w:r w:rsidR="00BA10B2" w:rsidRPr="00955F85">
        <w:rPr>
          <w:rFonts w:asciiTheme="minorHAnsi" w:hAnsiTheme="minorHAnsi" w:cstheme="minorHAnsi"/>
          <w:szCs w:val="22"/>
        </w:rPr>
        <w:t xml:space="preserve">Objednávateľ </w:t>
      </w:r>
      <w:r w:rsidRPr="00955F85">
        <w:rPr>
          <w:rFonts w:asciiTheme="minorHAnsi" w:hAnsiTheme="minorHAnsi" w:cstheme="minorHAnsi"/>
          <w:szCs w:val="22"/>
        </w:rPr>
        <w:t xml:space="preserve">povinný Zhotoviteľovi bez zbytočného odkladu oznámiť, akú časť fakturovanej sumy považuje za neoprávnenú, a dôvody, pre ktoré </w:t>
      </w:r>
      <w:proofErr w:type="spellStart"/>
      <w:r w:rsidRPr="00955F85">
        <w:rPr>
          <w:rFonts w:asciiTheme="minorHAnsi" w:hAnsiTheme="minorHAnsi" w:cstheme="minorHAnsi"/>
          <w:szCs w:val="22"/>
        </w:rPr>
        <w:t>rozporuje</w:t>
      </w:r>
      <w:proofErr w:type="spellEnd"/>
      <w:r w:rsidRPr="00955F85">
        <w:rPr>
          <w:rFonts w:asciiTheme="minorHAnsi" w:hAnsiTheme="minorHAnsi" w:cstheme="minorHAnsi"/>
          <w:szCs w:val="22"/>
        </w:rPr>
        <w:t xml:space="preserve"> túto časť fakturovanej sumy. Zmluvné strany sa zaväzujú vyriešiť rozpor ohľadom fakturovanej sumy bez zbytočného odkladu a v dobrej viere do desiatich (10) dní odo dňa doručenia reklamácie faktúry Zhotoviteľovi. Doručením reklamácie faktúry Zhotoviteľovi sa plynutie lehoty splatnosti zastaví a nová lehota splatnosti začína plynúť dňom vyriešenia sporu medzi Zmluvnými stranami.</w:t>
      </w:r>
    </w:p>
    <w:p w14:paraId="3FF8D85A" w14:textId="77777777" w:rsidR="005F203F" w:rsidRPr="005F203F" w:rsidRDefault="005F203F" w:rsidP="005F203F">
      <w:pPr>
        <w:pStyle w:val="DPNormalLevel3"/>
      </w:pPr>
    </w:p>
    <w:p w14:paraId="0EBD5C4A"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Úhrada Ceny</w:t>
      </w:r>
    </w:p>
    <w:p w14:paraId="118A2F2B" w14:textId="77777777"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Platba sa považuje za uhradenú odpísaním z účtu Objednávateľa. Akékoľvek zrážky alebo poplatky súvisiace s platbou znáša Objednávateľ.</w:t>
      </w:r>
    </w:p>
    <w:p w14:paraId="7D404581" w14:textId="77777777" w:rsidR="002D5060" w:rsidRPr="00955F85" w:rsidRDefault="002D5060"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Dielo alebo časti Diela, ktoré vykazujú preukázateľný nesúlad s touto Zmluvou alebo pokynmi Objednávateľa, neoprávnené alebo nedovolené zmeny Diela alebo práce vykonané nad stanovený rozsah Diela</w:t>
      </w:r>
      <w:r w:rsidR="0014308E" w:rsidRPr="00955F85">
        <w:rPr>
          <w:rFonts w:asciiTheme="minorHAnsi" w:hAnsiTheme="minorHAnsi" w:cstheme="minorHAnsi"/>
          <w:szCs w:val="22"/>
        </w:rPr>
        <w:t>,</w:t>
      </w:r>
      <w:r w:rsidRPr="00955F85">
        <w:rPr>
          <w:rFonts w:asciiTheme="minorHAnsi" w:hAnsiTheme="minorHAnsi" w:cstheme="minorHAnsi"/>
          <w:szCs w:val="22"/>
        </w:rPr>
        <w:t xml:space="preserve"> </w:t>
      </w:r>
      <w:r w:rsidR="00566449" w:rsidRPr="00955F85">
        <w:rPr>
          <w:rFonts w:asciiTheme="minorHAnsi" w:hAnsiTheme="minorHAnsi" w:cstheme="minorHAnsi"/>
          <w:szCs w:val="22"/>
        </w:rPr>
        <w:t xml:space="preserve">práce a plnenia spôsobené alebo vyvolané chybami, nedostatkami alebo neúplnosťou Východiskových podkladov, </w:t>
      </w:r>
      <w:r w:rsidRPr="00955F85">
        <w:rPr>
          <w:rFonts w:asciiTheme="minorHAnsi" w:hAnsiTheme="minorHAnsi" w:cstheme="minorHAnsi"/>
          <w:szCs w:val="22"/>
        </w:rPr>
        <w:t>a</w:t>
      </w:r>
      <w:r w:rsidR="0014308E" w:rsidRPr="00955F85">
        <w:rPr>
          <w:rFonts w:asciiTheme="minorHAnsi" w:hAnsiTheme="minorHAnsi" w:cstheme="minorHAnsi"/>
          <w:szCs w:val="22"/>
        </w:rPr>
        <w:t>ko aj</w:t>
      </w:r>
      <w:r w:rsidRPr="00955F85">
        <w:rPr>
          <w:rFonts w:asciiTheme="minorHAnsi" w:hAnsiTheme="minorHAnsi" w:cstheme="minorHAnsi"/>
          <w:szCs w:val="22"/>
        </w:rPr>
        <w:t> </w:t>
      </w:r>
      <w:proofErr w:type="spellStart"/>
      <w:r w:rsidRPr="00955F85">
        <w:rPr>
          <w:rFonts w:asciiTheme="minorHAnsi" w:hAnsiTheme="minorHAnsi" w:cstheme="minorHAnsi"/>
          <w:szCs w:val="22"/>
        </w:rPr>
        <w:t>vadne</w:t>
      </w:r>
      <w:proofErr w:type="spellEnd"/>
      <w:r w:rsidRPr="00955F85">
        <w:rPr>
          <w:rFonts w:asciiTheme="minorHAnsi" w:hAnsiTheme="minorHAnsi" w:cstheme="minorHAnsi"/>
          <w:szCs w:val="22"/>
        </w:rPr>
        <w:t xml:space="preserve"> vykonané časti Diela nie je Objednávateľ povinný zaplatiť.</w:t>
      </w:r>
    </w:p>
    <w:p w14:paraId="25B7719B" w14:textId="77777777" w:rsidR="00DC681B"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Úhrada faktúr neznamená súhlas Objednávateľa s kvalitou vykonaného Diela alebo jeho </w:t>
      </w:r>
      <w:r w:rsidR="0014308E" w:rsidRPr="00955F85">
        <w:rPr>
          <w:rFonts w:asciiTheme="minorHAnsi" w:hAnsiTheme="minorHAnsi" w:cstheme="minorHAnsi"/>
          <w:szCs w:val="22"/>
        </w:rPr>
        <w:t xml:space="preserve">príslušnej </w:t>
      </w:r>
      <w:r w:rsidRPr="00955F85">
        <w:rPr>
          <w:rFonts w:asciiTheme="minorHAnsi" w:hAnsiTheme="minorHAnsi" w:cstheme="minorHAnsi"/>
          <w:szCs w:val="22"/>
        </w:rPr>
        <w:t xml:space="preserve">časti, </w:t>
      </w:r>
      <w:r w:rsidR="001227F6" w:rsidRPr="00955F85">
        <w:rPr>
          <w:rFonts w:asciiTheme="minorHAnsi" w:hAnsiTheme="minorHAnsi" w:cstheme="minorHAnsi"/>
          <w:szCs w:val="22"/>
        </w:rPr>
        <w:t>alebo potvrdenie, že je</w:t>
      </w:r>
      <w:r w:rsidR="0014308E" w:rsidRPr="00955F85">
        <w:rPr>
          <w:rFonts w:asciiTheme="minorHAnsi" w:hAnsiTheme="minorHAnsi" w:cstheme="minorHAnsi"/>
          <w:szCs w:val="22"/>
        </w:rPr>
        <w:t xml:space="preserve"> Dielo bez vád, alebo vzdanie sa nárokov Objednávateľa z vád </w:t>
      </w:r>
      <w:r w:rsidR="001227F6" w:rsidRPr="00955F85">
        <w:rPr>
          <w:rFonts w:asciiTheme="minorHAnsi" w:hAnsiTheme="minorHAnsi" w:cstheme="minorHAnsi"/>
          <w:szCs w:val="22"/>
        </w:rPr>
        <w:t>D</w:t>
      </w:r>
      <w:r w:rsidR="0014308E" w:rsidRPr="00955F85">
        <w:rPr>
          <w:rFonts w:asciiTheme="minorHAnsi" w:hAnsiTheme="minorHAnsi" w:cstheme="minorHAnsi"/>
          <w:szCs w:val="22"/>
        </w:rPr>
        <w:t>iela a</w:t>
      </w:r>
      <w:r w:rsidR="001227F6" w:rsidRPr="00955F85">
        <w:rPr>
          <w:rFonts w:asciiTheme="minorHAnsi" w:hAnsiTheme="minorHAnsi" w:cstheme="minorHAnsi"/>
          <w:szCs w:val="22"/>
        </w:rPr>
        <w:t>lebo zo</w:t>
      </w:r>
      <w:r w:rsidR="0014308E" w:rsidRPr="00955F85">
        <w:rPr>
          <w:rFonts w:asciiTheme="minorHAnsi" w:hAnsiTheme="minorHAnsi" w:cstheme="minorHAnsi"/>
          <w:szCs w:val="22"/>
        </w:rPr>
        <w:t> záruky</w:t>
      </w:r>
      <w:r w:rsidRPr="00955F85">
        <w:rPr>
          <w:rFonts w:asciiTheme="minorHAnsi" w:hAnsiTheme="minorHAnsi" w:cstheme="minorHAnsi"/>
          <w:szCs w:val="22"/>
        </w:rPr>
        <w:t>.</w:t>
      </w:r>
    </w:p>
    <w:p w14:paraId="4E2C0F0A" w14:textId="77777777" w:rsidR="005F203F" w:rsidRPr="005F203F" w:rsidRDefault="005F203F" w:rsidP="005F203F">
      <w:pPr>
        <w:pStyle w:val="DPNormalLevel3"/>
      </w:pPr>
    </w:p>
    <w:p w14:paraId="098E1803"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Zádržné</w:t>
      </w:r>
    </w:p>
    <w:p w14:paraId="110E5869" w14:textId="77777777" w:rsidR="00094781" w:rsidRPr="00094781" w:rsidRDefault="00094781" w:rsidP="00094781">
      <w:pPr>
        <w:pStyle w:val="DPHeading1Slovakarticle"/>
        <w:keepNext w:val="0"/>
        <w:numPr>
          <w:ilvl w:val="0"/>
          <w:numId w:val="0"/>
        </w:numPr>
        <w:spacing w:before="0" w:after="0" w:line="240" w:lineRule="auto"/>
        <w:ind w:left="1418"/>
        <w:rPr>
          <w:rFonts w:asciiTheme="minorHAnsi" w:hAnsiTheme="minorHAnsi" w:cs="Calibri"/>
          <w:bCs w:val="0"/>
          <w:sz w:val="22"/>
          <w:szCs w:val="22"/>
        </w:rPr>
      </w:pPr>
      <w:r w:rsidRPr="00094781">
        <w:rPr>
          <w:rFonts w:asciiTheme="minorHAnsi" w:hAnsiTheme="minorHAnsi" w:cs="Calibri"/>
          <w:bCs w:val="0"/>
          <w:sz w:val="22"/>
          <w:szCs w:val="22"/>
        </w:rPr>
        <w:t>Neaplikuje sa.</w:t>
      </w:r>
    </w:p>
    <w:p w14:paraId="6E7D921C" w14:textId="77777777" w:rsidR="00987DD7" w:rsidRPr="00955F85" w:rsidRDefault="00987DD7" w:rsidP="00643399">
      <w:pPr>
        <w:pStyle w:val="DPNormalLevel3"/>
        <w:spacing w:line="240" w:lineRule="auto"/>
        <w:rPr>
          <w:rFonts w:asciiTheme="minorHAnsi" w:hAnsiTheme="minorHAnsi" w:cstheme="minorHAnsi"/>
          <w:szCs w:val="22"/>
        </w:rPr>
      </w:pPr>
    </w:p>
    <w:p w14:paraId="625B36E7" w14:textId="77777777" w:rsidR="00DC681B" w:rsidRDefault="00DC681B" w:rsidP="005F203F">
      <w:pPr>
        <w:pStyle w:val="DPHeading1Slovakarticle"/>
        <w:keepNext w:val="0"/>
        <w:spacing w:before="0" w:after="0" w:line="240" w:lineRule="auto"/>
        <w:ind w:left="1134" w:hanging="1134"/>
        <w:rPr>
          <w:rFonts w:asciiTheme="minorHAnsi" w:hAnsiTheme="minorHAnsi" w:cstheme="minorHAnsi"/>
          <w:sz w:val="22"/>
          <w:szCs w:val="22"/>
        </w:rPr>
      </w:pPr>
      <w:bookmarkStart w:id="20" w:name="_Toc508737226"/>
      <w:r w:rsidRPr="00955F85">
        <w:rPr>
          <w:rFonts w:asciiTheme="minorHAnsi" w:hAnsiTheme="minorHAnsi" w:cstheme="minorHAnsi"/>
          <w:sz w:val="22"/>
          <w:szCs w:val="22"/>
        </w:rPr>
        <w:t xml:space="preserve">Zmena </w:t>
      </w:r>
      <w:r w:rsidR="00D44643" w:rsidRPr="00955F85">
        <w:rPr>
          <w:rFonts w:asciiTheme="minorHAnsi" w:hAnsiTheme="minorHAnsi" w:cstheme="minorHAnsi"/>
          <w:sz w:val="22"/>
          <w:szCs w:val="22"/>
        </w:rPr>
        <w:t>D</w:t>
      </w:r>
      <w:r w:rsidRPr="00955F85">
        <w:rPr>
          <w:rFonts w:asciiTheme="minorHAnsi" w:hAnsiTheme="minorHAnsi" w:cstheme="minorHAnsi"/>
          <w:sz w:val="22"/>
          <w:szCs w:val="22"/>
        </w:rPr>
        <w:t>iela</w:t>
      </w:r>
      <w:bookmarkEnd w:id="20"/>
    </w:p>
    <w:p w14:paraId="1D5EEE5A" w14:textId="77777777" w:rsidR="005F203F" w:rsidRPr="005F203F" w:rsidRDefault="005F203F" w:rsidP="005F203F">
      <w:pPr>
        <w:pStyle w:val="tlDPHeading2SlovakarticleNiejeTun"/>
        <w:keepNext w:val="0"/>
        <w:numPr>
          <w:ilvl w:val="0"/>
          <w:numId w:val="0"/>
        </w:numPr>
        <w:spacing w:before="0" w:after="60" w:line="240" w:lineRule="auto"/>
        <w:rPr>
          <w:rFonts w:asciiTheme="minorHAnsi" w:hAnsiTheme="minorHAnsi" w:cstheme="minorHAnsi"/>
          <w:b w:val="0"/>
          <w:szCs w:val="22"/>
        </w:rPr>
      </w:pPr>
    </w:p>
    <w:p w14:paraId="60562A23"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Požiadavka na zmenu Diela</w:t>
      </w:r>
    </w:p>
    <w:p w14:paraId="649B61F8" w14:textId="77777777" w:rsidR="00D626B0" w:rsidRPr="00955F85" w:rsidRDefault="0088750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Ak je to v súlade so Zákonom o verejnom obstarávaní</w:t>
      </w:r>
      <w:r w:rsidR="00897BA9" w:rsidRPr="00955F85">
        <w:rPr>
          <w:rFonts w:asciiTheme="minorHAnsi" w:hAnsiTheme="minorHAnsi" w:cstheme="minorHAnsi"/>
          <w:szCs w:val="22"/>
        </w:rPr>
        <w:t>,</w:t>
      </w:r>
      <w:r w:rsidRPr="00955F85">
        <w:rPr>
          <w:rFonts w:asciiTheme="minorHAnsi" w:hAnsiTheme="minorHAnsi" w:cstheme="minorHAnsi"/>
          <w:szCs w:val="22"/>
        </w:rPr>
        <w:t xml:space="preserve"> </w:t>
      </w:r>
      <w:r w:rsidR="00D626B0" w:rsidRPr="00955F85">
        <w:rPr>
          <w:rFonts w:asciiTheme="minorHAnsi" w:hAnsiTheme="minorHAnsi" w:cstheme="minorHAnsi"/>
          <w:szCs w:val="22"/>
        </w:rPr>
        <w:t xml:space="preserve">Objednávateľ má právo písomne požiadať </w:t>
      </w:r>
      <w:r w:rsidR="004F0705" w:rsidRPr="00955F85">
        <w:rPr>
          <w:rFonts w:asciiTheme="minorHAnsi" w:hAnsiTheme="minorHAnsi" w:cstheme="minorHAnsi"/>
          <w:szCs w:val="22"/>
        </w:rPr>
        <w:t xml:space="preserve">Zhotoviteľa </w:t>
      </w:r>
      <w:r w:rsidR="00D626B0" w:rsidRPr="00955F85">
        <w:rPr>
          <w:rFonts w:asciiTheme="minorHAnsi" w:hAnsiTheme="minorHAnsi" w:cstheme="minorHAnsi"/>
          <w:szCs w:val="22"/>
        </w:rPr>
        <w:t>o zmenu Diela oproti jeho rozsahu v zmysle tejto Zmluvy v priebehu celého zhotovovania Diela (ďalej len „</w:t>
      </w:r>
      <w:r w:rsidR="00D626B0" w:rsidRPr="005F203F">
        <w:rPr>
          <w:rFonts w:asciiTheme="minorHAnsi" w:hAnsiTheme="minorHAnsi" w:cstheme="minorHAnsi"/>
          <w:b/>
          <w:szCs w:val="22"/>
        </w:rPr>
        <w:t>Zmena Diela</w:t>
      </w:r>
      <w:r w:rsidR="00D626B0" w:rsidRPr="00955F85">
        <w:rPr>
          <w:rFonts w:asciiTheme="minorHAnsi" w:hAnsiTheme="minorHAnsi" w:cstheme="minorHAnsi"/>
          <w:szCs w:val="22"/>
        </w:rPr>
        <w:t>“). Súčasťou požiadavky je dostatočná špecifikácia požadovanej Zmeny Diela.</w:t>
      </w:r>
    </w:p>
    <w:p w14:paraId="380A5E75" w14:textId="77777777" w:rsidR="004F0705" w:rsidRPr="00955F85" w:rsidRDefault="004F0705"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Zmluvné strany sa zaväzujú v dobrej viere a bez zbytočného odkladu pristúpiť k rokovaniam o podmienkach, za ktorých je obojstranne možné vykonať požadovanú Zmenu Diela. Ak k dohode o podmienkach Zmeny Diela nedôjde do tridsiatich (30) dní </w:t>
      </w:r>
      <w:r w:rsidRPr="00955F85">
        <w:rPr>
          <w:rFonts w:asciiTheme="minorHAnsi" w:hAnsiTheme="minorHAnsi" w:cstheme="minorHAnsi"/>
          <w:szCs w:val="22"/>
        </w:rPr>
        <w:lastRenderedPageBreak/>
        <w:t xml:space="preserve">odo dňa doručenia požiadavky na Zmenu Diela Zhotoviteľovi, a Zmluvné strany sa nedohodnú na inom postupe, na požadovanú Zmenu Diela sa nebude prihliadať.  </w:t>
      </w:r>
    </w:p>
    <w:p w14:paraId="00D66F8C" w14:textId="77777777" w:rsidR="004F0705" w:rsidRPr="00955F85" w:rsidRDefault="004F0705"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V prípade dohody Zmluvných strán o Zmene Diela budú </w:t>
      </w:r>
      <w:r w:rsidR="00D626B0" w:rsidRPr="00955F85">
        <w:rPr>
          <w:rFonts w:asciiTheme="minorHAnsi" w:hAnsiTheme="minorHAnsi" w:cstheme="minorHAnsi"/>
          <w:szCs w:val="22"/>
        </w:rPr>
        <w:t>záväzn</w:t>
      </w:r>
      <w:r w:rsidRPr="00955F85">
        <w:rPr>
          <w:rFonts w:asciiTheme="minorHAnsi" w:hAnsiTheme="minorHAnsi" w:cstheme="minorHAnsi"/>
          <w:szCs w:val="22"/>
        </w:rPr>
        <w:t xml:space="preserve">ý spôsob a </w:t>
      </w:r>
      <w:r w:rsidR="00D626B0" w:rsidRPr="00955F85">
        <w:rPr>
          <w:rFonts w:asciiTheme="minorHAnsi" w:hAnsiTheme="minorHAnsi" w:cstheme="minorHAnsi"/>
          <w:szCs w:val="22"/>
        </w:rPr>
        <w:t>podmienky realizácie Zmeny Diela potvrdené vo forme písomného dodatku k tejto Zmluve.</w:t>
      </w:r>
    </w:p>
    <w:p w14:paraId="3D81F473" w14:textId="77777777" w:rsidR="00DC681B" w:rsidRDefault="00D626B0"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Až do </w:t>
      </w:r>
      <w:r w:rsidR="004F0705" w:rsidRPr="00955F85">
        <w:rPr>
          <w:rFonts w:asciiTheme="minorHAnsi" w:hAnsiTheme="minorHAnsi" w:cstheme="minorHAnsi"/>
          <w:szCs w:val="22"/>
        </w:rPr>
        <w:t xml:space="preserve">uplynutia lehoty podľa bodu 7.1.2 tejto Zmluvy alebo </w:t>
      </w:r>
      <w:r w:rsidRPr="00955F85">
        <w:rPr>
          <w:rFonts w:asciiTheme="minorHAnsi" w:hAnsiTheme="minorHAnsi" w:cstheme="minorHAnsi"/>
          <w:szCs w:val="22"/>
        </w:rPr>
        <w:t xml:space="preserve">uzavretia dodatku podľa </w:t>
      </w:r>
      <w:r w:rsidR="004F0705" w:rsidRPr="00955F85">
        <w:rPr>
          <w:rFonts w:asciiTheme="minorHAnsi" w:hAnsiTheme="minorHAnsi" w:cstheme="minorHAnsi"/>
          <w:szCs w:val="22"/>
        </w:rPr>
        <w:t xml:space="preserve">bodu 7.1.3 tejto Zmluvy je </w:t>
      </w:r>
      <w:r w:rsidRPr="00955F85">
        <w:rPr>
          <w:rFonts w:asciiTheme="minorHAnsi" w:hAnsiTheme="minorHAnsi" w:cstheme="minorHAnsi"/>
          <w:szCs w:val="22"/>
        </w:rPr>
        <w:t xml:space="preserve">Zhotoviteľ povinný pokračovať v zhotovovaní Diela v pôvodnom rozsahu, pokiaľ </w:t>
      </w:r>
      <w:proofErr w:type="spellStart"/>
      <w:r w:rsidRPr="00955F85">
        <w:rPr>
          <w:rFonts w:asciiTheme="minorHAnsi" w:hAnsiTheme="minorHAnsi" w:cstheme="minorHAnsi"/>
          <w:szCs w:val="22"/>
        </w:rPr>
        <w:t>neobdrží</w:t>
      </w:r>
      <w:proofErr w:type="spellEnd"/>
      <w:r w:rsidRPr="00955F85">
        <w:rPr>
          <w:rFonts w:asciiTheme="minorHAnsi" w:hAnsiTheme="minorHAnsi" w:cstheme="minorHAnsi"/>
          <w:szCs w:val="22"/>
        </w:rPr>
        <w:t xml:space="preserve"> iný písomný pokyn od Objednávateľa.</w:t>
      </w:r>
    </w:p>
    <w:p w14:paraId="0DAC3168" w14:textId="77777777" w:rsidR="005F203F" w:rsidRPr="005F203F" w:rsidRDefault="005F203F" w:rsidP="005F203F">
      <w:pPr>
        <w:pStyle w:val="DPNormalLevel3"/>
      </w:pPr>
    </w:p>
    <w:p w14:paraId="3D8BA829"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 xml:space="preserve">Zmena </w:t>
      </w:r>
      <w:r w:rsidR="00D44643" w:rsidRPr="005F203F">
        <w:rPr>
          <w:rFonts w:asciiTheme="minorHAnsi" w:hAnsiTheme="minorHAnsi" w:cstheme="minorHAnsi"/>
          <w:b w:val="0"/>
          <w:szCs w:val="22"/>
        </w:rPr>
        <w:t>D</w:t>
      </w:r>
      <w:r w:rsidRPr="005F203F">
        <w:rPr>
          <w:rFonts w:asciiTheme="minorHAnsi" w:hAnsiTheme="minorHAnsi" w:cstheme="minorHAnsi"/>
          <w:b w:val="0"/>
          <w:szCs w:val="22"/>
        </w:rPr>
        <w:t>iela</w:t>
      </w:r>
      <w:r w:rsidR="00D805D8" w:rsidRPr="005F203F">
        <w:rPr>
          <w:rFonts w:asciiTheme="minorHAnsi" w:hAnsiTheme="minorHAnsi" w:cstheme="minorHAnsi"/>
          <w:b w:val="0"/>
          <w:szCs w:val="22"/>
        </w:rPr>
        <w:t xml:space="preserve"> bez výhrad </w:t>
      </w:r>
    </w:p>
    <w:p w14:paraId="31BEFDAB" w14:textId="30B87243" w:rsidR="00BA6636"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Pokiaľ Zmena </w:t>
      </w:r>
      <w:r w:rsidR="00D626B0" w:rsidRPr="00955F85">
        <w:rPr>
          <w:rFonts w:asciiTheme="minorHAnsi" w:hAnsiTheme="minorHAnsi" w:cstheme="minorHAnsi"/>
          <w:szCs w:val="22"/>
        </w:rPr>
        <w:t>D</w:t>
      </w:r>
      <w:r w:rsidRPr="00955F85">
        <w:rPr>
          <w:rFonts w:asciiTheme="minorHAnsi" w:hAnsiTheme="minorHAnsi" w:cstheme="minorHAnsi"/>
          <w:szCs w:val="22"/>
        </w:rPr>
        <w:t xml:space="preserve">iela nemá vplyv na Cenu alebo časový harmonogram realizácie Diela, alebo </w:t>
      </w:r>
      <w:r w:rsidR="009876A3" w:rsidRPr="00955F85">
        <w:rPr>
          <w:rFonts w:asciiTheme="minorHAnsi" w:hAnsiTheme="minorHAnsi" w:cstheme="minorHAnsi"/>
          <w:szCs w:val="22"/>
        </w:rPr>
        <w:t>spočíva v</w:t>
      </w:r>
      <w:r w:rsidR="005A4063" w:rsidRPr="00955F85">
        <w:rPr>
          <w:rFonts w:asciiTheme="minorHAnsi" w:hAnsiTheme="minorHAnsi" w:cstheme="minorHAnsi"/>
          <w:szCs w:val="22"/>
        </w:rPr>
        <w:t xml:space="preserve"> zmenšení rozsahu alebo </w:t>
      </w:r>
      <w:r w:rsidRPr="00955F85">
        <w:rPr>
          <w:rFonts w:asciiTheme="minorHAnsi" w:hAnsiTheme="minorHAnsi" w:cstheme="minorHAnsi"/>
          <w:szCs w:val="22"/>
        </w:rPr>
        <w:t>neuskutočnen</w:t>
      </w:r>
      <w:r w:rsidR="009876A3" w:rsidRPr="00955F85">
        <w:rPr>
          <w:rFonts w:asciiTheme="minorHAnsi" w:hAnsiTheme="minorHAnsi" w:cstheme="minorHAnsi"/>
          <w:szCs w:val="22"/>
        </w:rPr>
        <w:t>í</w:t>
      </w:r>
      <w:r w:rsidRPr="00955F85">
        <w:rPr>
          <w:rFonts w:asciiTheme="minorHAnsi" w:hAnsiTheme="minorHAnsi" w:cstheme="minorHAnsi"/>
          <w:szCs w:val="22"/>
        </w:rPr>
        <w:t xml:space="preserve"> </w:t>
      </w:r>
      <w:r w:rsidR="009876A3" w:rsidRPr="00955F85">
        <w:rPr>
          <w:rFonts w:asciiTheme="minorHAnsi" w:hAnsiTheme="minorHAnsi" w:cstheme="minorHAnsi"/>
          <w:szCs w:val="22"/>
        </w:rPr>
        <w:t>niektorej dohodnutej</w:t>
      </w:r>
      <w:r w:rsidRPr="00955F85">
        <w:rPr>
          <w:rFonts w:asciiTheme="minorHAnsi" w:hAnsiTheme="minorHAnsi" w:cstheme="minorHAnsi"/>
          <w:szCs w:val="22"/>
        </w:rPr>
        <w:t xml:space="preserve"> časti prác, </w:t>
      </w:r>
      <w:r w:rsidR="001C5EC6" w:rsidRPr="00955F85">
        <w:rPr>
          <w:rFonts w:asciiTheme="minorHAnsi" w:hAnsiTheme="minorHAnsi" w:cstheme="minorHAnsi"/>
          <w:szCs w:val="22"/>
        </w:rPr>
        <w:t xml:space="preserve">činností alebo </w:t>
      </w:r>
      <w:r w:rsidRPr="00955F85">
        <w:rPr>
          <w:rFonts w:asciiTheme="minorHAnsi" w:hAnsiTheme="minorHAnsi" w:cstheme="minorHAnsi"/>
          <w:szCs w:val="22"/>
        </w:rPr>
        <w:t>výkonov</w:t>
      </w:r>
      <w:r w:rsidR="005A4063" w:rsidRPr="00955F85">
        <w:rPr>
          <w:rFonts w:asciiTheme="minorHAnsi" w:hAnsiTheme="minorHAnsi" w:cstheme="minorHAnsi"/>
          <w:szCs w:val="22"/>
        </w:rPr>
        <w:t xml:space="preserve"> z akéhokoľvek dôvodu</w:t>
      </w:r>
      <w:r w:rsidR="001C5EC6" w:rsidRPr="00955F85">
        <w:rPr>
          <w:rFonts w:asciiTheme="minorHAnsi" w:hAnsiTheme="minorHAnsi" w:cstheme="minorHAnsi"/>
          <w:szCs w:val="22"/>
        </w:rPr>
        <w:t>,</w:t>
      </w:r>
      <w:r w:rsidRPr="00955F85">
        <w:rPr>
          <w:rFonts w:asciiTheme="minorHAnsi" w:hAnsiTheme="minorHAnsi" w:cstheme="minorHAnsi"/>
          <w:szCs w:val="22"/>
        </w:rPr>
        <w:t xml:space="preserve"> alebo </w:t>
      </w:r>
      <w:r w:rsidR="00983F2A" w:rsidRPr="00955F85">
        <w:rPr>
          <w:rFonts w:asciiTheme="minorHAnsi" w:hAnsiTheme="minorHAnsi" w:cstheme="minorHAnsi"/>
          <w:szCs w:val="22"/>
        </w:rPr>
        <w:t xml:space="preserve">v </w:t>
      </w:r>
      <w:r w:rsidRPr="00955F85">
        <w:rPr>
          <w:rFonts w:asciiTheme="minorHAnsi" w:hAnsiTheme="minorHAnsi" w:cstheme="minorHAnsi"/>
          <w:szCs w:val="22"/>
        </w:rPr>
        <w:t>nepoužit</w:t>
      </w:r>
      <w:r w:rsidR="009876A3" w:rsidRPr="00955F85">
        <w:rPr>
          <w:rFonts w:asciiTheme="minorHAnsi" w:hAnsiTheme="minorHAnsi" w:cstheme="minorHAnsi"/>
          <w:szCs w:val="22"/>
        </w:rPr>
        <w:t>í</w:t>
      </w:r>
      <w:r w:rsidRPr="00955F85">
        <w:rPr>
          <w:rFonts w:asciiTheme="minorHAnsi" w:hAnsiTheme="minorHAnsi" w:cstheme="minorHAnsi"/>
          <w:szCs w:val="22"/>
        </w:rPr>
        <w:t xml:space="preserve"> </w:t>
      </w:r>
      <w:r w:rsidR="009876A3" w:rsidRPr="00955F85">
        <w:rPr>
          <w:rFonts w:asciiTheme="minorHAnsi" w:hAnsiTheme="minorHAnsi" w:cstheme="minorHAnsi"/>
          <w:szCs w:val="22"/>
        </w:rPr>
        <w:t xml:space="preserve">niektorých </w:t>
      </w:r>
      <w:r w:rsidR="00983F2A" w:rsidRPr="00955F85">
        <w:rPr>
          <w:rFonts w:asciiTheme="minorHAnsi" w:hAnsiTheme="minorHAnsi" w:cstheme="minorHAnsi"/>
          <w:szCs w:val="22"/>
        </w:rPr>
        <w:t>M</w:t>
      </w:r>
      <w:r w:rsidRPr="00955F85">
        <w:rPr>
          <w:rFonts w:asciiTheme="minorHAnsi" w:hAnsiTheme="minorHAnsi" w:cstheme="minorHAnsi"/>
          <w:szCs w:val="22"/>
        </w:rPr>
        <w:t>ateriálov</w:t>
      </w:r>
      <w:r w:rsidR="00AC6B6C" w:rsidRPr="00955F85">
        <w:rPr>
          <w:rFonts w:asciiTheme="minorHAnsi" w:hAnsiTheme="minorHAnsi" w:cstheme="minorHAnsi"/>
          <w:szCs w:val="22"/>
        </w:rPr>
        <w:t xml:space="preserve"> </w:t>
      </w:r>
      <w:r w:rsidR="00983F2A" w:rsidRPr="00955F85">
        <w:rPr>
          <w:rFonts w:asciiTheme="minorHAnsi" w:hAnsiTheme="minorHAnsi" w:cstheme="minorHAnsi"/>
          <w:szCs w:val="22"/>
        </w:rPr>
        <w:t xml:space="preserve">podľa tejto Zmluvy </w:t>
      </w:r>
      <w:r w:rsidR="00DF157A" w:rsidRPr="00955F85">
        <w:rPr>
          <w:rFonts w:asciiTheme="minorHAnsi" w:hAnsiTheme="minorHAnsi" w:cstheme="minorHAnsi"/>
          <w:szCs w:val="22"/>
        </w:rPr>
        <w:t>a takýto postup je v súlade so Zákonom o verejnom obstarávaní</w:t>
      </w:r>
      <w:r w:rsidR="00987DD7" w:rsidRPr="00955F85">
        <w:rPr>
          <w:rFonts w:asciiTheme="minorHAnsi" w:hAnsiTheme="minorHAnsi" w:cstheme="minorHAnsi"/>
          <w:szCs w:val="22"/>
        </w:rPr>
        <w:t>,</w:t>
      </w:r>
      <w:r w:rsidR="00DF157A" w:rsidRPr="00955F85">
        <w:rPr>
          <w:rFonts w:asciiTheme="minorHAnsi" w:hAnsiTheme="minorHAnsi" w:cstheme="minorHAnsi"/>
          <w:szCs w:val="22"/>
        </w:rPr>
        <w:t xml:space="preserve"> </w:t>
      </w:r>
      <w:r w:rsidR="00DC61A0" w:rsidRPr="00955F85">
        <w:rPr>
          <w:rFonts w:asciiTheme="minorHAnsi" w:hAnsiTheme="minorHAnsi" w:cstheme="minorHAnsi"/>
          <w:szCs w:val="22"/>
        </w:rPr>
        <w:t>je Zhotoviteľ povinný bez výhrad a aj bez uzavretia dodatku k tejto Zmluve, alebo v prípade výslovnej požiadavky Objednávateľa na základe dodatku k tejto Zmluve, akceptovať a vykonať Zmenu Diela a primerane k jej rozsahu znížiť fakturovanú Cenu alebo jej príslušnú časť.</w:t>
      </w:r>
    </w:p>
    <w:p w14:paraId="6A088449" w14:textId="77777777" w:rsidR="00DC61A0" w:rsidRPr="00955F85" w:rsidRDefault="00DC61A0" w:rsidP="00643399">
      <w:pPr>
        <w:pStyle w:val="DPNormalLevel3"/>
        <w:spacing w:line="240" w:lineRule="auto"/>
      </w:pPr>
    </w:p>
    <w:p w14:paraId="07165B9F" w14:textId="77777777" w:rsidR="00DC681B" w:rsidRPr="005F203F" w:rsidRDefault="00546419"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N</w:t>
      </w:r>
      <w:r w:rsidR="00BA6636" w:rsidRPr="005F203F">
        <w:rPr>
          <w:rFonts w:asciiTheme="minorHAnsi" w:hAnsiTheme="minorHAnsi" w:cstheme="minorHAnsi"/>
          <w:b w:val="0"/>
          <w:szCs w:val="22"/>
        </w:rPr>
        <w:t>ávrhy Zhotoviteľa</w:t>
      </w:r>
    </w:p>
    <w:p w14:paraId="7FC595B6" w14:textId="1A516D5A" w:rsidR="00987DD7" w:rsidRDefault="00BA6636"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môže počas </w:t>
      </w:r>
      <w:r w:rsidR="00C3142F" w:rsidRPr="00955F85">
        <w:rPr>
          <w:rFonts w:asciiTheme="minorHAnsi" w:hAnsiTheme="minorHAnsi" w:cstheme="minorHAnsi"/>
          <w:szCs w:val="22"/>
        </w:rPr>
        <w:t xml:space="preserve">zhotovovania </w:t>
      </w:r>
      <w:r w:rsidRPr="00955F85">
        <w:rPr>
          <w:rFonts w:asciiTheme="minorHAnsi" w:hAnsiTheme="minorHAnsi" w:cstheme="minorHAnsi"/>
          <w:szCs w:val="22"/>
        </w:rPr>
        <w:t xml:space="preserve">Diela predkladať </w:t>
      </w:r>
      <w:r w:rsidR="002349F3" w:rsidRPr="00955F85">
        <w:rPr>
          <w:rFonts w:asciiTheme="minorHAnsi" w:hAnsiTheme="minorHAnsi" w:cstheme="minorHAnsi"/>
          <w:szCs w:val="22"/>
        </w:rPr>
        <w:t xml:space="preserve">Objednávateľovi </w:t>
      </w:r>
      <w:r w:rsidRPr="00955F85">
        <w:rPr>
          <w:rFonts w:asciiTheme="minorHAnsi" w:hAnsiTheme="minorHAnsi" w:cstheme="minorHAnsi"/>
          <w:szCs w:val="22"/>
        </w:rPr>
        <w:t xml:space="preserve">návrhy na </w:t>
      </w:r>
      <w:r w:rsidR="002349F3" w:rsidRPr="00955F85">
        <w:rPr>
          <w:rFonts w:asciiTheme="minorHAnsi" w:hAnsiTheme="minorHAnsi" w:cstheme="minorHAnsi"/>
          <w:szCs w:val="22"/>
        </w:rPr>
        <w:t>racionalizačné opatrenia, ktoré pri zachovaní požadovaného rozsahu a kvality Diela môžu znížiť celkové náklady na jeho realizáciu. Vykonanie takýchto opatrení je možné len s predchádzajúcim súhlasom Objednávateľa a na základe uzavretia dodatku k tejto Zmluve, ktorý bude bližšie špecifikovať podmienky ich reali</w:t>
      </w:r>
      <w:r w:rsidR="005F203F">
        <w:rPr>
          <w:rFonts w:asciiTheme="minorHAnsi" w:hAnsiTheme="minorHAnsi" w:cstheme="minorHAnsi"/>
          <w:szCs w:val="22"/>
        </w:rPr>
        <w:t>zácie.</w:t>
      </w:r>
    </w:p>
    <w:p w14:paraId="1B229F99" w14:textId="77777777" w:rsidR="005F203F" w:rsidRPr="005F203F" w:rsidRDefault="005F203F" w:rsidP="005F203F">
      <w:pPr>
        <w:pStyle w:val="DPNormalLevel3"/>
      </w:pPr>
    </w:p>
    <w:p w14:paraId="5A0D54BC" w14:textId="77777777" w:rsidR="00DC681B" w:rsidRDefault="00DC681B" w:rsidP="005F203F">
      <w:pPr>
        <w:pStyle w:val="DPHeading1Slovakarticle"/>
        <w:keepNext w:val="0"/>
        <w:spacing w:before="0" w:after="0" w:line="240" w:lineRule="auto"/>
        <w:ind w:left="1134" w:hanging="1134"/>
        <w:rPr>
          <w:rFonts w:asciiTheme="minorHAnsi" w:hAnsiTheme="minorHAnsi" w:cstheme="minorHAnsi"/>
          <w:sz w:val="22"/>
          <w:szCs w:val="22"/>
        </w:rPr>
      </w:pPr>
      <w:bookmarkStart w:id="21" w:name="_Toc508737227"/>
      <w:r w:rsidRPr="00955F85">
        <w:rPr>
          <w:rFonts w:asciiTheme="minorHAnsi" w:hAnsiTheme="minorHAnsi" w:cstheme="minorHAnsi"/>
          <w:sz w:val="22"/>
          <w:szCs w:val="22"/>
        </w:rPr>
        <w:t xml:space="preserve">Podmienky zhotovenia </w:t>
      </w:r>
      <w:r w:rsidR="00C30CDD" w:rsidRPr="00955F85">
        <w:rPr>
          <w:rFonts w:asciiTheme="minorHAnsi" w:hAnsiTheme="minorHAnsi" w:cstheme="minorHAnsi"/>
          <w:sz w:val="22"/>
          <w:szCs w:val="22"/>
        </w:rPr>
        <w:t>D</w:t>
      </w:r>
      <w:r w:rsidRPr="00955F85">
        <w:rPr>
          <w:rFonts w:asciiTheme="minorHAnsi" w:hAnsiTheme="minorHAnsi" w:cstheme="minorHAnsi"/>
          <w:sz w:val="22"/>
          <w:szCs w:val="22"/>
        </w:rPr>
        <w:t>iela</w:t>
      </w:r>
      <w:bookmarkEnd w:id="21"/>
    </w:p>
    <w:p w14:paraId="035159B4" w14:textId="77777777" w:rsidR="005F203F" w:rsidRPr="005F203F" w:rsidRDefault="005F203F" w:rsidP="005F203F"/>
    <w:p w14:paraId="4C78A69C" w14:textId="77777777" w:rsidR="00DA4A9D" w:rsidRPr="005F203F" w:rsidRDefault="00DA4A9D"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Spôsob zhotovovania Diela</w:t>
      </w:r>
    </w:p>
    <w:p w14:paraId="4B9C813E" w14:textId="77777777" w:rsidR="00DA4A9D" w:rsidRPr="00955F85" w:rsidRDefault="00DA4A9D"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Zhotoviteľ je povinný vykonať a zhotoviť Dielo:</w:t>
      </w:r>
    </w:p>
    <w:p w14:paraId="4E1707CE" w14:textId="14C2A9E2" w:rsidR="00DA4A9D" w:rsidRPr="005F203F" w:rsidRDefault="00DA4A9D" w:rsidP="00FB3B7C">
      <w:pPr>
        <w:pStyle w:val="DPNumberinglowercaseromanLevel3"/>
        <w:numPr>
          <w:ilvl w:val="2"/>
          <w:numId w:val="28"/>
        </w:numPr>
        <w:tabs>
          <w:tab w:val="clear" w:pos="1701"/>
          <w:tab w:val="clear" w:pos="1985"/>
        </w:tabs>
        <w:spacing w:before="0" w:line="240" w:lineRule="auto"/>
        <w:ind w:left="1843" w:hanging="425"/>
        <w:rPr>
          <w:rFonts w:asciiTheme="minorHAnsi" w:hAnsiTheme="minorHAnsi" w:cstheme="minorHAnsi"/>
          <w:szCs w:val="22"/>
        </w:rPr>
      </w:pPr>
      <w:r w:rsidRPr="005F203F">
        <w:rPr>
          <w:rFonts w:asciiTheme="minorHAnsi" w:hAnsiTheme="minorHAnsi" w:cstheme="minorHAnsi"/>
          <w:szCs w:val="22"/>
        </w:rPr>
        <w:t>na vlastné náklady a nebezpečenstvo, riadne a včas, bez vád a nedorobkov</w:t>
      </w:r>
      <w:r w:rsidR="003358DD" w:rsidRPr="005F203F">
        <w:rPr>
          <w:rFonts w:asciiTheme="minorHAnsi" w:hAnsiTheme="minorHAnsi" w:cstheme="minorHAnsi"/>
          <w:szCs w:val="22"/>
        </w:rPr>
        <w:t xml:space="preserve"> v súlade s požiadavkami Objednávateľa uvedenými vo </w:t>
      </w:r>
      <w:r w:rsidR="00AA18E3" w:rsidRPr="005F203F">
        <w:rPr>
          <w:rFonts w:asciiTheme="minorHAnsi" w:hAnsiTheme="minorHAnsi" w:cstheme="minorHAnsi"/>
          <w:szCs w:val="22"/>
        </w:rPr>
        <w:t>V</w:t>
      </w:r>
      <w:r w:rsidR="003358DD" w:rsidRPr="005F203F">
        <w:rPr>
          <w:rFonts w:asciiTheme="minorHAnsi" w:hAnsiTheme="minorHAnsi" w:cstheme="minorHAnsi"/>
          <w:szCs w:val="22"/>
        </w:rPr>
        <w:t>ýzve na plnenie časti Diela</w:t>
      </w:r>
      <w:r w:rsidR="006B6FD9" w:rsidRPr="005F203F">
        <w:rPr>
          <w:rFonts w:asciiTheme="minorHAnsi" w:hAnsiTheme="minorHAnsi" w:cstheme="minorHAnsi"/>
          <w:szCs w:val="22"/>
        </w:rPr>
        <w:t>, v Časovom harmonograme v spojení s Realizačným projektom</w:t>
      </w:r>
      <w:r w:rsidRPr="005F203F">
        <w:rPr>
          <w:rFonts w:asciiTheme="minorHAnsi" w:hAnsiTheme="minorHAnsi" w:cstheme="minorHAnsi"/>
          <w:szCs w:val="22"/>
        </w:rPr>
        <w:t>;</w:t>
      </w:r>
    </w:p>
    <w:p w14:paraId="64935355" w14:textId="77777777" w:rsidR="00DA4A9D" w:rsidRPr="00955F85" w:rsidRDefault="00DA4A9D" w:rsidP="00FB3B7C">
      <w:pPr>
        <w:pStyle w:val="DPNumberinglowercaseromanLevel3"/>
        <w:numPr>
          <w:ilvl w:val="2"/>
          <w:numId w:val="15"/>
        </w:numPr>
        <w:tabs>
          <w:tab w:val="clear" w:pos="1701"/>
          <w:tab w:val="clear" w:pos="1985"/>
        </w:tabs>
        <w:spacing w:before="0" w:line="240" w:lineRule="auto"/>
        <w:ind w:left="1843" w:hanging="425"/>
        <w:rPr>
          <w:rFonts w:asciiTheme="minorHAnsi" w:hAnsiTheme="minorHAnsi" w:cstheme="minorHAnsi"/>
          <w:szCs w:val="22"/>
        </w:rPr>
      </w:pPr>
      <w:r w:rsidRPr="00955F85">
        <w:rPr>
          <w:rFonts w:asciiTheme="minorHAnsi" w:hAnsiTheme="minorHAnsi" w:cstheme="minorHAnsi"/>
          <w:szCs w:val="22"/>
        </w:rPr>
        <w:t>s odbornou starostlivosťou</w:t>
      </w:r>
      <w:r w:rsidR="005F1356" w:rsidRPr="00955F85">
        <w:rPr>
          <w:rFonts w:asciiTheme="minorHAnsi" w:hAnsiTheme="minorHAnsi" w:cstheme="minorHAnsi"/>
          <w:szCs w:val="22"/>
        </w:rPr>
        <w:t>,</w:t>
      </w:r>
      <w:r w:rsidRPr="00955F85">
        <w:rPr>
          <w:rFonts w:asciiTheme="minorHAnsi" w:hAnsiTheme="minorHAnsi" w:cstheme="minorHAnsi"/>
          <w:szCs w:val="22"/>
        </w:rPr>
        <w:t xml:space="preserve"> v súlade so zaužívanou odbornou praxou a postupmi a aktuálnymi poznatkami v danej oblasti; </w:t>
      </w:r>
    </w:p>
    <w:p w14:paraId="02F0DA7F" w14:textId="77777777" w:rsidR="00DA4A9D" w:rsidRPr="00955F85" w:rsidRDefault="00DA4A9D" w:rsidP="00FB3B7C">
      <w:pPr>
        <w:pStyle w:val="DPNumberinglowercaseromanLevel3"/>
        <w:numPr>
          <w:ilvl w:val="2"/>
          <w:numId w:val="15"/>
        </w:numPr>
        <w:tabs>
          <w:tab w:val="clear" w:pos="1701"/>
          <w:tab w:val="clear" w:pos="1985"/>
        </w:tabs>
        <w:spacing w:before="0" w:line="240" w:lineRule="auto"/>
        <w:ind w:left="1843" w:hanging="425"/>
        <w:rPr>
          <w:rFonts w:asciiTheme="minorHAnsi" w:hAnsiTheme="minorHAnsi" w:cstheme="minorHAnsi"/>
          <w:szCs w:val="22"/>
        </w:rPr>
      </w:pPr>
      <w:r w:rsidRPr="00955F85">
        <w:rPr>
          <w:rFonts w:asciiTheme="minorHAnsi" w:hAnsiTheme="minorHAnsi" w:cstheme="minorHAnsi"/>
          <w:szCs w:val="22"/>
        </w:rPr>
        <w:t xml:space="preserve">v súlade so Zmluvou a jej prílohami, podľa Východiskových podkladov, v zmysle požiadaviek vyplývajúcich z Povolení, v súlade s Právnymi </w:t>
      </w:r>
      <w:r w:rsidR="005F1356" w:rsidRPr="00955F85">
        <w:rPr>
          <w:rFonts w:asciiTheme="minorHAnsi" w:hAnsiTheme="minorHAnsi" w:cstheme="minorHAnsi"/>
          <w:szCs w:val="22"/>
        </w:rPr>
        <w:t>predpismi</w:t>
      </w:r>
      <w:r w:rsidRPr="00955F85">
        <w:rPr>
          <w:rFonts w:asciiTheme="minorHAnsi" w:hAnsiTheme="minorHAnsi" w:cstheme="minorHAnsi"/>
          <w:szCs w:val="22"/>
        </w:rPr>
        <w:t xml:space="preserve"> a </w:t>
      </w:r>
      <w:r w:rsidR="005F1356" w:rsidRPr="00955F85">
        <w:rPr>
          <w:rFonts w:asciiTheme="minorHAnsi" w:hAnsiTheme="minorHAnsi" w:cstheme="minorHAnsi"/>
          <w:szCs w:val="22"/>
        </w:rPr>
        <w:t>požadovanými</w:t>
      </w:r>
      <w:r w:rsidR="000F08BD" w:rsidRPr="00955F85">
        <w:rPr>
          <w:rFonts w:asciiTheme="minorHAnsi" w:hAnsiTheme="minorHAnsi" w:cstheme="minorHAnsi"/>
          <w:szCs w:val="22"/>
        </w:rPr>
        <w:t xml:space="preserve"> technologickými postupmi </w:t>
      </w:r>
      <w:r w:rsidRPr="00955F85">
        <w:rPr>
          <w:rFonts w:asciiTheme="minorHAnsi" w:hAnsiTheme="minorHAnsi" w:cstheme="minorHAnsi"/>
          <w:szCs w:val="22"/>
        </w:rPr>
        <w:t>a podľa pokynov Objednávateľa;</w:t>
      </w:r>
    </w:p>
    <w:p w14:paraId="6CFADBDA" w14:textId="77777777" w:rsidR="004A0D04" w:rsidRPr="00955F85" w:rsidRDefault="00DA4A9D" w:rsidP="00FB3B7C">
      <w:pPr>
        <w:pStyle w:val="DPNumberinglowercaseromanLevel3"/>
        <w:numPr>
          <w:ilvl w:val="2"/>
          <w:numId w:val="15"/>
        </w:numPr>
        <w:tabs>
          <w:tab w:val="clear" w:pos="1701"/>
          <w:tab w:val="clear" w:pos="1985"/>
        </w:tabs>
        <w:spacing w:before="0" w:line="240" w:lineRule="auto"/>
        <w:ind w:left="1843" w:hanging="425"/>
        <w:rPr>
          <w:rFonts w:asciiTheme="minorHAnsi" w:hAnsiTheme="minorHAnsi" w:cstheme="minorHAnsi"/>
          <w:szCs w:val="22"/>
        </w:rPr>
      </w:pPr>
      <w:r w:rsidRPr="00955F85">
        <w:rPr>
          <w:rFonts w:asciiTheme="minorHAnsi" w:hAnsiTheme="minorHAnsi" w:cstheme="minorHAnsi"/>
          <w:szCs w:val="22"/>
        </w:rPr>
        <w:t xml:space="preserve">výlučne s použitím </w:t>
      </w:r>
      <w:r w:rsidR="00983F2A" w:rsidRPr="00955F85">
        <w:rPr>
          <w:rFonts w:asciiTheme="minorHAnsi" w:hAnsiTheme="minorHAnsi" w:cstheme="minorHAnsi"/>
          <w:szCs w:val="22"/>
        </w:rPr>
        <w:t>Materiálu</w:t>
      </w:r>
      <w:r w:rsidR="00AC6B6C" w:rsidRPr="00955F85">
        <w:rPr>
          <w:rFonts w:asciiTheme="minorHAnsi" w:hAnsiTheme="minorHAnsi" w:cstheme="minorHAnsi"/>
          <w:szCs w:val="22"/>
        </w:rPr>
        <w:t xml:space="preserve"> zodpovedajúc</w:t>
      </w:r>
      <w:r w:rsidR="00983F2A" w:rsidRPr="00955F85">
        <w:rPr>
          <w:rFonts w:asciiTheme="minorHAnsi" w:hAnsiTheme="minorHAnsi" w:cstheme="minorHAnsi"/>
          <w:szCs w:val="22"/>
        </w:rPr>
        <w:t>eho</w:t>
      </w:r>
      <w:r w:rsidR="00AC6B6C" w:rsidRPr="00955F85">
        <w:rPr>
          <w:rFonts w:asciiTheme="minorHAnsi" w:hAnsiTheme="minorHAnsi" w:cstheme="minorHAnsi"/>
          <w:szCs w:val="22"/>
        </w:rPr>
        <w:t xml:space="preserve"> tejto Zmluve alebo jej prílohám</w:t>
      </w:r>
      <w:r w:rsidRPr="00955F85">
        <w:rPr>
          <w:rFonts w:asciiTheme="minorHAnsi" w:hAnsiTheme="minorHAnsi" w:cstheme="minorHAnsi"/>
          <w:szCs w:val="22"/>
        </w:rPr>
        <w:t>.</w:t>
      </w:r>
    </w:p>
    <w:p w14:paraId="6ED1305B" w14:textId="2AD419DB" w:rsidR="00DA4A9D" w:rsidRDefault="00DA4A9D"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Zhotoviteľ vyhlasuje a podpisom tejto Zmluvy záväzne potvrdzuje, že sa dôkladne</w:t>
      </w:r>
      <w:r w:rsidR="00270C41" w:rsidRPr="00955F85">
        <w:rPr>
          <w:rFonts w:asciiTheme="minorHAnsi" w:hAnsiTheme="minorHAnsi" w:cstheme="minorHAnsi"/>
          <w:szCs w:val="22"/>
        </w:rPr>
        <w:t xml:space="preserve"> </w:t>
      </w:r>
      <w:r w:rsidRPr="00955F85">
        <w:rPr>
          <w:rFonts w:asciiTheme="minorHAnsi" w:hAnsiTheme="minorHAnsi" w:cstheme="minorHAnsi"/>
          <w:szCs w:val="22"/>
        </w:rPr>
        <w:t>a s odbornou starostlivosťou oboznámil s rozsahom a povahou Diela</w:t>
      </w:r>
      <w:r w:rsidR="006B38D9" w:rsidRPr="00955F85">
        <w:rPr>
          <w:rFonts w:asciiTheme="minorHAnsi" w:hAnsiTheme="minorHAnsi" w:cstheme="minorHAnsi"/>
          <w:szCs w:val="22"/>
        </w:rPr>
        <w:t>,</w:t>
      </w:r>
      <w:r w:rsidR="00270C41" w:rsidRPr="00955F85">
        <w:rPr>
          <w:rFonts w:asciiTheme="minorHAnsi" w:hAnsiTheme="minorHAnsi" w:cstheme="minorHAnsi"/>
          <w:szCs w:val="22"/>
        </w:rPr>
        <w:t xml:space="preserve"> </w:t>
      </w:r>
      <w:r w:rsidRPr="00955F85">
        <w:rPr>
          <w:rFonts w:asciiTheme="minorHAnsi" w:hAnsiTheme="minorHAnsi" w:cstheme="minorHAnsi"/>
          <w:szCs w:val="22"/>
        </w:rPr>
        <w:t>sú mu známe všetky technické, kvalitatívne a iné podmienky potrebné pre realizáciu Diela, a je dostatočne odborne spôsobilý a technologicky, technicky a personálne pripravený na kvalitnú realizáciu Diela v zmysle podmienok tejto Zmluvy.</w:t>
      </w:r>
    </w:p>
    <w:p w14:paraId="25F0B469" w14:textId="77777777" w:rsidR="00025C85" w:rsidRPr="00A52B60" w:rsidRDefault="00025C85" w:rsidP="00A52B60">
      <w:pPr>
        <w:pStyle w:val="DPNormalLevel3"/>
      </w:pPr>
    </w:p>
    <w:p w14:paraId="6A39150F" w14:textId="77777777" w:rsidR="0043171A" w:rsidRPr="005F203F" w:rsidRDefault="0043171A"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Miesto zhotovovania Diela</w:t>
      </w:r>
    </w:p>
    <w:p w14:paraId="2AE9BFFC" w14:textId="33F43E56" w:rsidR="0043171A" w:rsidRDefault="0043171A" w:rsidP="005F203F">
      <w:pPr>
        <w:pStyle w:val="DPHeading3Slovakarticle"/>
        <w:keepNext w:val="0"/>
        <w:numPr>
          <w:ilvl w:val="0"/>
          <w:numId w:val="0"/>
        </w:numPr>
        <w:spacing w:before="0" w:after="0" w:line="240" w:lineRule="auto"/>
        <w:ind w:left="709"/>
        <w:rPr>
          <w:rFonts w:asciiTheme="minorHAnsi" w:hAnsiTheme="minorHAnsi" w:cstheme="minorHAnsi"/>
          <w:szCs w:val="22"/>
        </w:rPr>
      </w:pPr>
      <w:r w:rsidRPr="00955F85">
        <w:rPr>
          <w:rFonts w:asciiTheme="minorHAnsi" w:hAnsiTheme="minorHAnsi" w:cstheme="minorHAnsi"/>
          <w:szCs w:val="22"/>
        </w:rPr>
        <w:t>Miestom zhotov</w:t>
      </w:r>
      <w:r w:rsidR="006B769D" w:rsidRPr="00955F85">
        <w:rPr>
          <w:rFonts w:asciiTheme="minorHAnsi" w:hAnsiTheme="minorHAnsi" w:cstheme="minorHAnsi"/>
          <w:szCs w:val="22"/>
        </w:rPr>
        <w:t>ovania</w:t>
      </w:r>
      <w:r w:rsidRPr="00955F85">
        <w:rPr>
          <w:rFonts w:asciiTheme="minorHAnsi" w:hAnsiTheme="minorHAnsi" w:cstheme="minorHAnsi"/>
          <w:szCs w:val="22"/>
        </w:rPr>
        <w:t xml:space="preserve"> Diela </w:t>
      </w:r>
      <w:r w:rsidR="0032462A" w:rsidRPr="00955F85">
        <w:rPr>
          <w:rFonts w:asciiTheme="minorHAnsi" w:hAnsiTheme="minorHAnsi" w:cstheme="minorHAnsi"/>
          <w:szCs w:val="22"/>
        </w:rPr>
        <w:t xml:space="preserve">je: </w:t>
      </w:r>
      <w:r w:rsidR="003358DD" w:rsidRPr="00955F85">
        <w:rPr>
          <w:rFonts w:asciiTheme="minorHAnsi" w:hAnsiTheme="minorHAnsi" w:cstheme="minorHAnsi"/>
          <w:szCs w:val="22"/>
        </w:rPr>
        <w:t>objekt RTVS, Mlynská dolina, 845 45 Bratislava</w:t>
      </w:r>
      <w:r w:rsidR="006B6FD9" w:rsidRPr="00955F85">
        <w:rPr>
          <w:rFonts w:asciiTheme="minorHAnsi" w:hAnsiTheme="minorHAnsi" w:cstheme="minorHAnsi"/>
          <w:szCs w:val="22"/>
        </w:rPr>
        <w:t xml:space="preserve"> bližšie špecifikovaný v Realizačnom projekte.</w:t>
      </w:r>
    </w:p>
    <w:p w14:paraId="6476F0B9" w14:textId="3DCC540E" w:rsidR="00DC681B" w:rsidRPr="005F203F" w:rsidRDefault="00094781"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Pr>
          <w:rFonts w:asciiTheme="minorHAnsi" w:hAnsiTheme="minorHAnsi" w:cstheme="minorHAnsi"/>
          <w:b w:val="0"/>
          <w:szCs w:val="22"/>
        </w:rPr>
        <w:lastRenderedPageBreak/>
        <w:t>P</w:t>
      </w:r>
      <w:r w:rsidR="00DC681B" w:rsidRPr="005F203F">
        <w:rPr>
          <w:rFonts w:asciiTheme="minorHAnsi" w:hAnsiTheme="minorHAnsi" w:cstheme="minorHAnsi"/>
          <w:b w:val="0"/>
          <w:szCs w:val="22"/>
        </w:rPr>
        <w:t>rechod nebezpečenstva</w:t>
      </w:r>
    </w:p>
    <w:p w14:paraId="43ED7E75" w14:textId="77777777"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Nebezpečenstvo škody na Diele </w:t>
      </w:r>
      <w:r w:rsidR="00C30CDD" w:rsidRPr="00955F85">
        <w:rPr>
          <w:rFonts w:asciiTheme="minorHAnsi" w:hAnsiTheme="minorHAnsi" w:cstheme="minorHAnsi"/>
          <w:szCs w:val="22"/>
        </w:rPr>
        <w:t xml:space="preserve">a jeho jednotlivých častiach </w:t>
      </w:r>
      <w:r w:rsidRPr="00955F85">
        <w:rPr>
          <w:rFonts w:asciiTheme="minorHAnsi" w:hAnsiTheme="minorHAnsi" w:cstheme="minorHAnsi"/>
          <w:szCs w:val="22"/>
        </w:rPr>
        <w:t>znáša Zhotoviteľ počas celej doby realizácie Diela</w:t>
      </w:r>
      <w:r w:rsidR="00E93C23" w:rsidRPr="00955F85">
        <w:rPr>
          <w:rFonts w:asciiTheme="minorHAnsi" w:hAnsiTheme="minorHAnsi" w:cstheme="minorHAnsi"/>
          <w:szCs w:val="22"/>
        </w:rPr>
        <w:t>.</w:t>
      </w:r>
      <w:r w:rsidR="00C30CDD" w:rsidRPr="00955F85">
        <w:rPr>
          <w:rFonts w:asciiTheme="minorHAnsi" w:hAnsiTheme="minorHAnsi" w:cstheme="minorHAnsi"/>
          <w:szCs w:val="22"/>
        </w:rPr>
        <w:t xml:space="preserve"> Nebezpečenstvo škody na Diele a jeho jednotlivých častiach</w:t>
      </w:r>
      <w:r w:rsidRPr="00955F85">
        <w:rPr>
          <w:rFonts w:asciiTheme="minorHAnsi" w:hAnsiTheme="minorHAnsi" w:cstheme="minorHAnsi"/>
          <w:szCs w:val="22"/>
        </w:rPr>
        <w:t xml:space="preserve"> prechádza na Objednávateľa dňom protokolárneho prevzatia </w:t>
      </w:r>
      <w:r w:rsidR="00C30CDD" w:rsidRPr="00955F85">
        <w:rPr>
          <w:rFonts w:asciiTheme="minorHAnsi" w:hAnsiTheme="minorHAnsi" w:cstheme="minorHAnsi"/>
          <w:szCs w:val="22"/>
        </w:rPr>
        <w:t>Diela Objednávateľom v súlade s touto Zmluvou</w:t>
      </w:r>
      <w:r w:rsidRPr="00955F85">
        <w:rPr>
          <w:rFonts w:asciiTheme="minorHAnsi" w:hAnsiTheme="minorHAnsi" w:cstheme="minorHAnsi"/>
          <w:szCs w:val="22"/>
        </w:rPr>
        <w:t xml:space="preserve">. </w:t>
      </w:r>
    </w:p>
    <w:p w14:paraId="09191B29" w14:textId="0D511469" w:rsidR="00C30CDD" w:rsidRPr="00094781" w:rsidRDefault="00C30CDD" w:rsidP="00A05721">
      <w:pPr>
        <w:pStyle w:val="DPHeading3Slovakarticle"/>
        <w:keepNext w:val="0"/>
        <w:numPr>
          <w:ilvl w:val="2"/>
          <w:numId w:val="36"/>
        </w:numPr>
        <w:spacing w:before="0" w:after="60" w:line="240" w:lineRule="auto"/>
        <w:ind w:left="1418" w:hanging="709"/>
        <w:rPr>
          <w:rFonts w:asciiTheme="minorHAnsi" w:hAnsiTheme="minorHAnsi" w:cs="Calibri"/>
          <w:szCs w:val="22"/>
        </w:rPr>
      </w:pPr>
      <w:r w:rsidRPr="00955F85">
        <w:rPr>
          <w:rFonts w:asciiTheme="minorHAnsi" w:hAnsiTheme="minorHAnsi" w:cstheme="minorHAnsi"/>
          <w:szCs w:val="22"/>
        </w:rPr>
        <w:t xml:space="preserve">Zhotoviteľ </w:t>
      </w:r>
      <w:r w:rsidR="00E93C23" w:rsidRPr="00955F85">
        <w:rPr>
          <w:rFonts w:asciiTheme="minorHAnsi" w:hAnsiTheme="minorHAnsi" w:cstheme="minorHAnsi"/>
          <w:szCs w:val="22"/>
        </w:rPr>
        <w:t>z</w:t>
      </w:r>
      <w:r w:rsidRPr="00955F85">
        <w:rPr>
          <w:rFonts w:asciiTheme="minorHAnsi" w:hAnsiTheme="minorHAnsi" w:cstheme="minorHAnsi"/>
          <w:szCs w:val="22"/>
        </w:rPr>
        <w:t xml:space="preserve">ostáva vlastníkom </w:t>
      </w:r>
      <w:r w:rsidR="00983F2A" w:rsidRPr="00955F85">
        <w:rPr>
          <w:rFonts w:asciiTheme="minorHAnsi" w:hAnsiTheme="minorHAnsi" w:cstheme="minorHAnsi"/>
          <w:szCs w:val="22"/>
        </w:rPr>
        <w:t>Materiálu</w:t>
      </w:r>
      <w:r w:rsidRPr="00955F85">
        <w:rPr>
          <w:rFonts w:asciiTheme="minorHAnsi" w:hAnsiTheme="minorHAnsi" w:cstheme="minorHAnsi"/>
          <w:szCs w:val="22"/>
        </w:rPr>
        <w:t>, ktor</w:t>
      </w:r>
      <w:r w:rsidR="0050241A" w:rsidRPr="00955F85">
        <w:rPr>
          <w:rFonts w:asciiTheme="minorHAnsi" w:hAnsiTheme="minorHAnsi" w:cstheme="minorHAnsi"/>
          <w:szCs w:val="22"/>
        </w:rPr>
        <w:t>ý</w:t>
      </w:r>
      <w:r w:rsidRPr="00955F85">
        <w:rPr>
          <w:rFonts w:asciiTheme="minorHAnsi" w:hAnsiTheme="minorHAnsi" w:cstheme="minorHAnsi"/>
          <w:szCs w:val="22"/>
        </w:rPr>
        <w:t xml:space="preserve"> dodal na zhotovenie Diela</w:t>
      </w:r>
      <w:r w:rsidR="00E93C23" w:rsidRPr="00955F85">
        <w:rPr>
          <w:rFonts w:asciiTheme="minorHAnsi" w:hAnsiTheme="minorHAnsi" w:cstheme="minorHAnsi"/>
          <w:szCs w:val="22"/>
        </w:rPr>
        <w:t>,</w:t>
      </w:r>
      <w:r w:rsidRPr="00955F85">
        <w:rPr>
          <w:rFonts w:asciiTheme="minorHAnsi" w:hAnsiTheme="minorHAnsi" w:cstheme="minorHAnsi"/>
          <w:szCs w:val="22"/>
        </w:rPr>
        <w:t xml:space="preserve"> až do </w:t>
      </w:r>
      <w:r w:rsidR="00747FFA" w:rsidRPr="00955F85">
        <w:rPr>
          <w:rFonts w:asciiTheme="minorHAnsi" w:hAnsiTheme="minorHAnsi" w:cstheme="minorHAnsi"/>
          <w:szCs w:val="22"/>
        </w:rPr>
        <w:t xml:space="preserve">okamihu </w:t>
      </w:r>
      <w:r w:rsidR="00983F2A" w:rsidRPr="00955F85">
        <w:rPr>
          <w:rFonts w:asciiTheme="minorHAnsi" w:hAnsiTheme="minorHAnsi" w:cstheme="minorHAnsi"/>
          <w:szCs w:val="22"/>
        </w:rPr>
        <w:t>jeho</w:t>
      </w:r>
      <w:r w:rsidR="00747FFA" w:rsidRPr="00955F85">
        <w:rPr>
          <w:rFonts w:asciiTheme="minorHAnsi" w:hAnsiTheme="minorHAnsi" w:cstheme="minorHAnsi"/>
          <w:szCs w:val="22"/>
        </w:rPr>
        <w:t xml:space="preserve"> </w:t>
      </w:r>
      <w:r w:rsidRPr="00955F85">
        <w:rPr>
          <w:rFonts w:asciiTheme="minorHAnsi" w:hAnsiTheme="minorHAnsi" w:cstheme="minorHAnsi"/>
          <w:szCs w:val="22"/>
        </w:rPr>
        <w:t>zabudovania alebo použitia na realizáciu Diela</w:t>
      </w:r>
      <w:r w:rsidR="00747FFA" w:rsidRPr="00955F85">
        <w:rPr>
          <w:rFonts w:asciiTheme="minorHAnsi" w:hAnsiTheme="minorHAnsi" w:cstheme="minorHAnsi"/>
          <w:szCs w:val="22"/>
        </w:rPr>
        <w:t xml:space="preserve">, kedy sa </w:t>
      </w:r>
      <w:r w:rsidR="00983F2A" w:rsidRPr="00955F85">
        <w:rPr>
          <w:rFonts w:asciiTheme="minorHAnsi" w:hAnsiTheme="minorHAnsi" w:cstheme="minorHAnsi"/>
          <w:szCs w:val="22"/>
        </w:rPr>
        <w:t>jeho</w:t>
      </w:r>
      <w:r w:rsidR="00747FFA" w:rsidRPr="00955F85">
        <w:rPr>
          <w:rFonts w:asciiTheme="minorHAnsi" w:hAnsiTheme="minorHAnsi" w:cstheme="minorHAnsi"/>
          <w:szCs w:val="22"/>
        </w:rPr>
        <w:t xml:space="preserve"> vlastníkom stáva Objednávateľ.</w:t>
      </w:r>
      <w:r w:rsidR="00094781">
        <w:rPr>
          <w:rFonts w:asciiTheme="minorHAnsi" w:hAnsiTheme="minorHAnsi" w:cstheme="minorHAnsi"/>
          <w:szCs w:val="22"/>
        </w:rPr>
        <w:t xml:space="preserve"> </w:t>
      </w:r>
      <w:r w:rsidR="00094781" w:rsidRPr="00E2059E">
        <w:rPr>
          <w:rFonts w:asciiTheme="minorHAnsi" w:hAnsiTheme="minorHAnsi" w:cs="Calibri"/>
          <w:szCs w:val="22"/>
        </w:rPr>
        <w:t>Zhotoviteľ zostáva vlastníkom Materiálu</w:t>
      </w:r>
      <w:r w:rsidR="00094781">
        <w:rPr>
          <w:rFonts w:asciiTheme="minorHAnsi" w:hAnsiTheme="minorHAnsi" w:cs="Calibri"/>
          <w:szCs w:val="22"/>
        </w:rPr>
        <w:t xml:space="preserve"> slúžiaceho na realizáciu pomocných stavebných prác- montáž a demontáž lešenia</w:t>
      </w:r>
      <w:r w:rsidR="00094781" w:rsidRPr="00E2059E">
        <w:rPr>
          <w:rFonts w:asciiTheme="minorHAnsi" w:hAnsiTheme="minorHAnsi" w:cs="Calibri"/>
          <w:szCs w:val="22"/>
        </w:rPr>
        <w:t>, ktorý dodal na zhotovenie Diela počas celého trvania Zmluvy.</w:t>
      </w:r>
    </w:p>
    <w:p w14:paraId="2333A067" w14:textId="77777777" w:rsidR="00DC681B" w:rsidRPr="00955F85" w:rsidRDefault="00C30CDD"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Všetky veci a podklady, ktoré boli Objednávateľom odovzdané Zhotoviteľovi </w:t>
      </w:r>
      <w:r w:rsidR="00E93C23" w:rsidRPr="00955F85">
        <w:rPr>
          <w:rFonts w:asciiTheme="minorHAnsi" w:hAnsiTheme="minorHAnsi" w:cstheme="minorHAnsi"/>
          <w:szCs w:val="22"/>
        </w:rPr>
        <w:t xml:space="preserve">za účelom zhotovenia Diela a </w:t>
      </w:r>
      <w:r w:rsidRPr="00955F85">
        <w:rPr>
          <w:rFonts w:asciiTheme="minorHAnsi" w:hAnsiTheme="minorHAnsi" w:cstheme="minorHAnsi"/>
          <w:szCs w:val="22"/>
        </w:rPr>
        <w:t xml:space="preserve">nestali sa súčasťou Diela, zostávajú vo vlastníctve Objednávateľa. Zhotoviteľ je povinný vrátiť </w:t>
      </w:r>
      <w:r w:rsidR="00E93C23" w:rsidRPr="00955F85">
        <w:rPr>
          <w:rFonts w:asciiTheme="minorHAnsi" w:hAnsiTheme="minorHAnsi" w:cstheme="minorHAnsi"/>
          <w:szCs w:val="22"/>
        </w:rPr>
        <w:t xml:space="preserve">Objednávateľovi </w:t>
      </w:r>
      <w:r w:rsidRPr="00955F85">
        <w:rPr>
          <w:rFonts w:asciiTheme="minorHAnsi" w:hAnsiTheme="minorHAnsi" w:cstheme="minorHAnsi"/>
          <w:szCs w:val="22"/>
        </w:rPr>
        <w:t xml:space="preserve">veci a podklady podľa predchádzajúcej vety bez zbytočného odkladu po výzve Objednávateľa, najneskôr však </w:t>
      </w:r>
      <w:r w:rsidR="00E93C23" w:rsidRPr="00955F85">
        <w:rPr>
          <w:rFonts w:asciiTheme="minorHAnsi" w:hAnsiTheme="minorHAnsi" w:cstheme="minorHAnsi"/>
          <w:szCs w:val="22"/>
        </w:rPr>
        <w:t xml:space="preserve">v deň </w:t>
      </w:r>
      <w:r w:rsidRPr="00955F85">
        <w:rPr>
          <w:rFonts w:asciiTheme="minorHAnsi" w:hAnsiTheme="minorHAnsi" w:cstheme="minorHAnsi"/>
          <w:szCs w:val="22"/>
        </w:rPr>
        <w:t xml:space="preserve">protokolárneho prevzatia Diela Objednávateľom v zmysle tejto Zmluvy; uvedené neplatí pre veci a podklady, ktoré Zhotoviteľ preukázateľne a oprávnene spotreboval v rámci plnenia svojich záväzkov zo Zmluvy, alebo sú nutné pre riadne ukončenie Diela.  </w:t>
      </w:r>
    </w:p>
    <w:p w14:paraId="0E9D6537" w14:textId="77777777" w:rsidR="00ED4351" w:rsidRPr="00955F85" w:rsidRDefault="00ED4351" w:rsidP="00643399">
      <w:pPr>
        <w:pStyle w:val="DPNormalLevel3"/>
        <w:spacing w:line="240" w:lineRule="auto"/>
      </w:pPr>
    </w:p>
    <w:p w14:paraId="4740A1A2"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Ochrana a</w:t>
      </w:r>
      <w:r w:rsidR="00E85B03" w:rsidRPr="005F203F">
        <w:rPr>
          <w:rFonts w:asciiTheme="minorHAnsi" w:hAnsiTheme="minorHAnsi" w:cstheme="minorHAnsi"/>
          <w:b w:val="0"/>
          <w:szCs w:val="22"/>
        </w:rPr>
        <w:t> </w:t>
      </w:r>
      <w:r w:rsidRPr="005F203F">
        <w:rPr>
          <w:rFonts w:asciiTheme="minorHAnsi" w:hAnsiTheme="minorHAnsi" w:cstheme="minorHAnsi"/>
          <w:b w:val="0"/>
          <w:szCs w:val="22"/>
        </w:rPr>
        <w:t>bezpečnosť</w:t>
      </w:r>
      <w:r w:rsidR="00E85B03" w:rsidRPr="005F203F">
        <w:rPr>
          <w:rFonts w:asciiTheme="minorHAnsi" w:hAnsiTheme="minorHAnsi" w:cstheme="minorHAnsi"/>
          <w:b w:val="0"/>
          <w:szCs w:val="22"/>
        </w:rPr>
        <w:t xml:space="preserve">, škody pri výstavbe Diela </w:t>
      </w:r>
    </w:p>
    <w:p w14:paraId="1585959A" w14:textId="77777777" w:rsidR="00496E45" w:rsidRPr="00955F85" w:rsidRDefault="003305B0"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Zhotoviteľ sa zaväzuje vykonať všetky opatrenia, vrátane preventívnych opatrení, na ochranu Diela pred vznikom akýchkoľvek škôd</w:t>
      </w:r>
      <w:r w:rsidR="00496E45" w:rsidRPr="00955F85">
        <w:rPr>
          <w:rFonts w:asciiTheme="minorHAnsi" w:hAnsiTheme="minorHAnsi" w:cstheme="minorHAnsi"/>
          <w:szCs w:val="22"/>
        </w:rPr>
        <w:t>,</w:t>
      </w:r>
      <w:r w:rsidRPr="00955F85">
        <w:rPr>
          <w:rFonts w:asciiTheme="minorHAnsi" w:hAnsiTheme="minorHAnsi" w:cstheme="minorHAnsi"/>
          <w:szCs w:val="22"/>
        </w:rPr>
        <w:t xml:space="preserve"> a</w:t>
      </w:r>
      <w:r w:rsidR="00D81645" w:rsidRPr="00955F85">
        <w:rPr>
          <w:rFonts w:asciiTheme="minorHAnsi" w:hAnsiTheme="minorHAnsi" w:cstheme="minorHAnsi"/>
          <w:szCs w:val="22"/>
        </w:rPr>
        <w:t xml:space="preserve"> </w:t>
      </w:r>
      <w:r w:rsidRPr="00955F85">
        <w:rPr>
          <w:rFonts w:asciiTheme="minorHAnsi" w:hAnsiTheme="minorHAnsi" w:cstheme="minorHAnsi"/>
          <w:szCs w:val="22"/>
        </w:rPr>
        <w:t>zabezpečiť protipožiarnu ochranu Diela.</w:t>
      </w:r>
      <w:r w:rsidR="00496E45" w:rsidRPr="00955F85">
        <w:rPr>
          <w:rFonts w:asciiTheme="minorHAnsi" w:hAnsiTheme="minorHAnsi" w:cstheme="minorHAnsi"/>
          <w:szCs w:val="22"/>
        </w:rPr>
        <w:t xml:space="preserve"> V prípade vzniku škody na Diele až do okamihu jeho protokolárneho prevzatia Objednávateľom v zmysle tejto Zmluvy je Zhotoviteľ povinný, bez ohľadu na dôvod alebo okolnosti vzniku škody, na svoje náklady škodu odstrániť v čo najkratšom čase.</w:t>
      </w:r>
    </w:p>
    <w:p w14:paraId="40C8EEF1" w14:textId="15BE499B" w:rsidR="00DC681B" w:rsidRPr="00955F85" w:rsidRDefault="00496E45"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V rámci plnenia svojich povinností sa </w:t>
      </w:r>
      <w:r w:rsidR="007B6CB7" w:rsidRPr="00955F85">
        <w:rPr>
          <w:rFonts w:asciiTheme="minorHAnsi" w:hAnsiTheme="minorHAnsi" w:cstheme="minorHAnsi"/>
          <w:szCs w:val="22"/>
        </w:rPr>
        <w:t xml:space="preserve">Zhotoviteľ </w:t>
      </w:r>
      <w:r w:rsidRPr="00955F85">
        <w:rPr>
          <w:rFonts w:asciiTheme="minorHAnsi" w:hAnsiTheme="minorHAnsi" w:cstheme="minorHAnsi"/>
          <w:szCs w:val="22"/>
        </w:rPr>
        <w:t xml:space="preserve">zaväzuje, </w:t>
      </w:r>
      <w:r w:rsidR="00D16935" w:rsidRPr="00955F85">
        <w:rPr>
          <w:rFonts w:asciiTheme="minorHAnsi" w:hAnsiTheme="minorHAnsi" w:cstheme="minorHAnsi"/>
          <w:szCs w:val="22"/>
        </w:rPr>
        <w:t>okrem iného</w:t>
      </w:r>
      <w:r w:rsidRPr="00955F85">
        <w:rPr>
          <w:rFonts w:asciiTheme="minorHAnsi" w:hAnsiTheme="minorHAnsi" w:cstheme="minorHAnsi"/>
          <w:szCs w:val="22"/>
        </w:rPr>
        <w:t>,</w:t>
      </w:r>
      <w:r w:rsidR="007B6CB7" w:rsidRPr="00955F85">
        <w:rPr>
          <w:rFonts w:asciiTheme="minorHAnsi" w:hAnsiTheme="minorHAnsi" w:cstheme="minorHAnsi"/>
          <w:szCs w:val="22"/>
        </w:rPr>
        <w:t xml:space="preserve"> zabezpečiť ochranu Diela pred poveternostnými vplyvmi, najmä daž</w:t>
      </w:r>
      <w:r w:rsidR="007B6CB7" w:rsidRPr="00955F85">
        <w:rPr>
          <w:rFonts w:asciiTheme="minorHAnsi" w:hAnsiTheme="minorHAnsi" w:cstheme="minorHAnsi"/>
          <w:szCs w:val="22"/>
        </w:rPr>
        <w:softHyphen/>
        <w:t>ďom, vodou, vetrom, snehom a</w:t>
      </w:r>
      <w:r w:rsidR="00E85B03" w:rsidRPr="00955F85">
        <w:rPr>
          <w:rFonts w:asciiTheme="minorHAnsi" w:hAnsiTheme="minorHAnsi" w:cstheme="minorHAnsi"/>
          <w:szCs w:val="22"/>
        </w:rPr>
        <w:t> </w:t>
      </w:r>
      <w:r w:rsidR="007B6CB7" w:rsidRPr="00955F85">
        <w:rPr>
          <w:rFonts w:asciiTheme="minorHAnsi" w:hAnsiTheme="minorHAnsi" w:cstheme="minorHAnsi"/>
          <w:szCs w:val="22"/>
        </w:rPr>
        <w:t>mrazom</w:t>
      </w:r>
      <w:r w:rsidR="00E85B03" w:rsidRPr="00955F85">
        <w:rPr>
          <w:rFonts w:asciiTheme="minorHAnsi" w:hAnsiTheme="minorHAnsi" w:cstheme="minorHAnsi"/>
          <w:szCs w:val="22"/>
        </w:rPr>
        <w:t>; p</w:t>
      </w:r>
      <w:r w:rsidR="007B6CB7" w:rsidRPr="00955F85">
        <w:rPr>
          <w:rFonts w:asciiTheme="minorHAnsi" w:hAnsiTheme="minorHAnsi" w:cstheme="minorHAnsi"/>
          <w:szCs w:val="22"/>
        </w:rPr>
        <w:t>okiaľ je to nevyhnutné pre ochranu Diela alebo pre riadny a plynulý postup prác na jeho zhotovovaní</w:t>
      </w:r>
      <w:r w:rsidR="003C52DD">
        <w:rPr>
          <w:rFonts w:asciiTheme="minorHAnsi" w:hAnsiTheme="minorHAnsi" w:cstheme="minorHAnsi"/>
          <w:szCs w:val="22"/>
        </w:rPr>
        <w:t>.</w:t>
      </w:r>
      <w:r w:rsidR="00E85B03" w:rsidRPr="00955F85">
        <w:rPr>
          <w:rFonts w:asciiTheme="minorHAnsi" w:hAnsiTheme="minorHAnsi" w:cstheme="minorHAnsi"/>
          <w:szCs w:val="22"/>
        </w:rPr>
        <w:t xml:space="preserve"> Zhotoviteľ </w:t>
      </w:r>
      <w:r w:rsidRPr="00955F85">
        <w:rPr>
          <w:rFonts w:asciiTheme="minorHAnsi" w:hAnsiTheme="minorHAnsi" w:cstheme="minorHAnsi"/>
          <w:szCs w:val="22"/>
        </w:rPr>
        <w:t>je povinný</w:t>
      </w:r>
      <w:r w:rsidR="00E85B03" w:rsidRPr="00955F85">
        <w:rPr>
          <w:rFonts w:asciiTheme="minorHAnsi" w:hAnsiTheme="minorHAnsi" w:cstheme="minorHAnsi"/>
          <w:szCs w:val="22"/>
        </w:rPr>
        <w:t xml:space="preserve"> zabezpečiť, že dokončené časti Diela budú podľa možností a charakteru jednotlivých častí riadne uzavreté, nebude v nich prebiehať príprava na ďalšie práce, nebude v nich skladovaný materiál</w:t>
      </w:r>
      <w:r w:rsidR="00D81645" w:rsidRPr="00955F85">
        <w:rPr>
          <w:rFonts w:asciiTheme="minorHAnsi" w:hAnsiTheme="minorHAnsi" w:cstheme="minorHAnsi"/>
          <w:szCs w:val="22"/>
        </w:rPr>
        <w:t>,</w:t>
      </w:r>
      <w:r w:rsidR="00E85B03" w:rsidRPr="00955F85">
        <w:rPr>
          <w:rFonts w:asciiTheme="minorHAnsi" w:hAnsiTheme="minorHAnsi" w:cstheme="minorHAnsi"/>
          <w:szCs w:val="22"/>
        </w:rPr>
        <w:t xml:space="preserve"> ani nebudú iným spôsobom vystavené hrozbe poškodenia alebo znehodnotenia.</w:t>
      </w:r>
    </w:p>
    <w:p w14:paraId="77835DA7" w14:textId="77777777"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je </w:t>
      </w:r>
      <w:r w:rsidR="00496E45" w:rsidRPr="00955F85">
        <w:rPr>
          <w:rFonts w:asciiTheme="minorHAnsi" w:hAnsiTheme="minorHAnsi" w:cstheme="minorHAnsi"/>
          <w:szCs w:val="22"/>
        </w:rPr>
        <w:t xml:space="preserve">rovnako </w:t>
      </w:r>
      <w:r w:rsidRPr="00955F85">
        <w:rPr>
          <w:rFonts w:asciiTheme="minorHAnsi" w:hAnsiTheme="minorHAnsi" w:cstheme="minorHAnsi"/>
          <w:szCs w:val="22"/>
        </w:rPr>
        <w:t xml:space="preserve">zodpovedný za ochranu konštrukcií a rozvodov podzemných a nadzemných </w:t>
      </w:r>
      <w:r w:rsidR="00E85B03" w:rsidRPr="00955F85">
        <w:rPr>
          <w:rFonts w:asciiTheme="minorHAnsi" w:hAnsiTheme="minorHAnsi" w:cstheme="minorHAnsi"/>
          <w:szCs w:val="22"/>
        </w:rPr>
        <w:t xml:space="preserve">inžinierskych </w:t>
      </w:r>
      <w:r w:rsidR="00E7067D" w:rsidRPr="00955F85">
        <w:rPr>
          <w:rFonts w:asciiTheme="minorHAnsi" w:hAnsiTheme="minorHAnsi" w:cstheme="minorHAnsi"/>
          <w:szCs w:val="22"/>
        </w:rPr>
        <w:t xml:space="preserve">sietí </w:t>
      </w:r>
      <w:r w:rsidR="00071F3F" w:rsidRPr="00955F85">
        <w:rPr>
          <w:rFonts w:asciiTheme="minorHAnsi" w:hAnsiTheme="minorHAnsi" w:cstheme="minorHAnsi"/>
          <w:szCs w:val="22"/>
        </w:rPr>
        <w:t>nachádzajúcich sa na stavenisku Diela alebo v</w:t>
      </w:r>
      <w:r w:rsidR="009E139F" w:rsidRPr="00955F85">
        <w:rPr>
          <w:rFonts w:asciiTheme="minorHAnsi" w:hAnsiTheme="minorHAnsi" w:cstheme="minorHAnsi"/>
          <w:szCs w:val="22"/>
        </w:rPr>
        <w:t xml:space="preserve"> jeho </w:t>
      </w:r>
      <w:r w:rsidR="00071F3F" w:rsidRPr="00955F85">
        <w:rPr>
          <w:rFonts w:asciiTheme="minorHAnsi" w:hAnsiTheme="minorHAnsi" w:cstheme="minorHAnsi"/>
          <w:szCs w:val="22"/>
        </w:rPr>
        <w:t xml:space="preserve">bezprostrednom </w:t>
      </w:r>
      <w:r w:rsidR="009E139F" w:rsidRPr="00955F85">
        <w:rPr>
          <w:rFonts w:asciiTheme="minorHAnsi" w:hAnsiTheme="minorHAnsi" w:cstheme="minorHAnsi"/>
          <w:szCs w:val="22"/>
        </w:rPr>
        <w:t>susedstve</w:t>
      </w:r>
      <w:r w:rsidR="00071F3F" w:rsidRPr="00955F85">
        <w:rPr>
          <w:rFonts w:asciiTheme="minorHAnsi" w:hAnsiTheme="minorHAnsi" w:cstheme="minorHAnsi"/>
          <w:szCs w:val="22"/>
        </w:rPr>
        <w:t>. Zhotoviteľ sa zaväzuje v spolupráci so správcami uvedených sietí zabezpečiť na vlastné nákla</w:t>
      </w:r>
      <w:r w:rsidR="00071F3F" w:rsidRPr="00955F85">
        <w:rPr>
          <w:rFonts w:asciiTheme="minorHAnsi" w:hAnsiTheme="minorHAnsi" w:cstheme="minorHAnsi"/>
          <w:szCs w:val="22"/>
        </w:rPr>
        <w:softHyphen/>
        <w:t>dy preverenie, zameranie a vytýčenie všetkých sietí nachádzajúcich sa na stavenisku a v jeho bezprostrednom okolí a ich náležitú ochranu. P</w:t>
      </w:r>
      <w:r w:rsidRPr="00955F85">
        <w:rPr>
          <w:rFonts w:asciiTheme="minorHAnsi" w:hAnsiTheme="minorHAnsi" w:cstheme="minorHAnsi"/>
          <w:szCs w:val="22"/>
        </w:rPr>
        <w:t xml:space="preserve">rípadné kolízie s rozvodmi </w:t>
      </w:r>
      <w:r w:rsidR="00D81645" w:rsidRPr="00955F85">
        <w:rPr>
          <w:rFonts w:asciiTheme="minorHAnsi" w:hAnsiTheme="minorHAnsi" w:cstheme="minorHAnsi"/>
          <w:szCs w:val="22"/>
        </w:rPr>
        <w:t xml:space="preserve">sietí </w:t>
      </w:r>
      <w:r w:rsidRPr="00955F85">
        <w:rPr>
          <w:rFonts w:asciiTheme="minorHAnsi" w:hAnsiTheme="minorHAnsi" w:cstheme="minorHAnsi"/>
          <w:szCs w:val="22"/>
        </w:rPr>
        <w:t>za</w:t>
      </w:r>
      <w:r w:rsidRPr="00955F85">
        <w:rPr>
          <w:rFonts w:asciiTheme="minorHAnsi" w:hAnsiTheme="minorHAnsi" w:cstheme="minorHAnsi"/>
          <w:szCs w:val="22"/>
        </w:rPr>
        <w:softHyphen/>
        <w:t>kreslenými v</w:t>
      </w:r>
      <w:r w:rsidR="00E7067D" w:rsidRPr="00955F85">
        <w:rPr>
          <w:rFonts w:asciiTheme="minorHAnsi" w:hAnsiTheme="minorHAnsi" w:cstheme="minorHAnsi"/>
          <w:szCs w:val="22"/>
        </w:rPr>
        <w:t>o Východiskových podkladoch</w:t>
      </w:r>
      <w:r w:rsidRPr="00955F85">
        <w:rPr>
          <w:rFonts w:asciiTheme="minorHAnsi" w:hAnsiTheme="minorHAnsi" w:cstheme="minorHAnsi"/>
          <w:szCs w:val="22"/>
        </w:rPr>
        <w:t xml:space="preserve"> a rozvodmi zistenými v priebehu prác </w:t>
      </w:r>
      <w:r w:rsidR="00D81645" w:rsidRPr="00955F85">
        <w:rPr>
          <w:rFonts w:asciiTheme="minorHAnsi" w:hAnsiTheme="minorHAnsi" w:cstheme="minorHAnsi"/>
          <w:szCs w:val="22"/>
        </w:rPr>
        <w:t>sa</w:t>
      </w:r>
      <w:r w:rsidRPr="00955F85">
        <w:rPr>
          <w:rFonts w:asciiTheme="minorHAnsi" w:hAnsiTheme="minorHAnsi" w:cstheme="minorHAnsi"/>
          <w:szCs w:val="22"/>
        </w:rPr>
        <w:t xml:space="preserve"> Zhotoviteľ </w:t>
      </w:r>
      <w:r w:rsidR="00D81645" w:rsidRPr="00955F85">
        <w:rPr>
          <w:rFonts w:asciiTheme="minorHAnsi" w:hAnsiTheme="minorHAnsi" w:cstheme="minorHAnsi"/>
          <w:szCs w:val="22"/>
        </w:rPr>
        <w:t>zaväzuje</w:t>
      </w:r>
      <w:r w:rsidRPr="00955F85">
        <w:rPr>
          <w:rFonts w:asciiTheme="minorHAnsi" w:hAnsiTheme="minorHAnsi" w:cstheme="minorHAnsi"/>
          <w:szCs w:val="22"/>
        </w:rPr>
        <w:t xml:space="preserve"> bezodkladne vyriešiť v súčinnosti so </w:t>
      </w:r>
      <w:r w:rsidR="00E7067D" w:rsidRPr="00955F85">
        <w:rPr>
          <w:rFonts w:asciiTheme="minorHAnsi" w:hAnsiTheme="minorHAnsi" w:cstheme="minorHAnsi"/>
          <w:szCs w:val="22"/>
        </w:rPr>
        <w:t>stavebným dozorom Objednávateľa</w:t>
      </w:r>
      <w:r w:rsidR="00D81645" w:rsidRPr="00955F85">
        <w:rPr>
          <w:rFonts w:asciiTheme="minorHAnsi" w:hAnsiTheme="minorHAnsi" w:cstheme="minorHAnsi"/>
          <w:szCs w:val="22"/>
        </w:rPr>
        <w:t xml:space="preserve"> a</w:t>
      </w:r>
      <w:r w:rsidR="00071F3F" w:rsidRPr="00955F85">
        <w:rPr>
          <w:rFonts w:asciiTheme="minorHAnsi" w:hAnsiTheme="minorHAnsi" w:cstheme="minorHAnsi"/>
          <w:szCs w:val="22"/>
        </w:rPr>
        <w:t> správcami dotknutých sietí</w:t>
      </w:r>
      <w:r w:rsidR="00D81645" w:rsidRPr="00955F85">
        <w:rPr>
          <w:rFonts w:asciiTheme="minorHAnsi" w:hAnsiTheme="minorHAnsi" w:cstheme="minorHAnsi"/>
          <w:szCs w:val="22"/>
        </w:rPr>
        <w:t xml:space="preserve"> na vlastné náklady</w:t>
      </w:r>
      <w:r w:rsidRPr="00955F85">
        <w:rPr>
          <w:rFonts w:asciiTheme="minorHAnsi" w:hAnsiTheme="minorHAnsi" w:cstheme="minorHAnsi"/>
          <w:szCs w:val="22"/>
        </w:rPr>
        <w:t>.</w:t>
      </w:r>
      <w:r w:rsidR="000C6495" w:rsidRPr="00955F85">
        <w:rPr>
          <w:rFonts w:asciiTheme="minorHAnsi" w:hAnsiTheme="minorHAnsi" w:cstheme="minorHAnsi"/>
          <w:szCs w:val="22"/>
        </w:rPr>
        <w:t xml:space="preserve"> Zhotoviteľ je povinný vykonávať práce v súlade s požiadavkami </w:t>
      </w:r>
      <w:r w:rsidR="00D81645" w:rsidRPr="00955F85">
        <w:rPr>
          <w:rFonts w:asciiTheme="minorHAnsi" w:hAnsiTheme="minorHAnsi" w:cstheme="minorHAnsi"/>
          <w:szCs w:val="22"/>
        </w:rPr>
        <w:t xml:space="preserve">existujúcich alebo budúcich </w:t>
      </w:r>
      <w:r w:rsidR="00071F3F" w:rsidRPr="00955F85">
        <w:rPr>
          <w:rFonts w:asciiTheme="minorHAnsi" w:hAnsiTheme="minorHAnsi" w:cstheme="minorHAnsi"/>
          <w:szCs w:val="22"/>
        </w:rPr>
        <w:t>správcov</w:t>
      </w:r>
      <w:r w:rsidR="000C6495" w:rsidRPr="00955F85">
        <w:rPr>
          <w:rFonts w:asciiTheme="minorHAnsi" w:hAnsiTheme="minorHAnsi" w:cstheme="minorHAnsi"/>
          <w:szCs w:val="22"/>
        </w:rPr>
        <w:t xml:space="preserve"> inžinierskych stavieb a</w:t>
      </w:r>
      <w:r w:rsidR="00D81645" w:rsidRPr="00955F85">
        <w:rPr>
          <w:rFonts w:asciiTheme="minorHAnsi" w:hAnsiTheme="minorHAnsi" w:cstheme="minorHAnsi"/>
          <w:szCs w:val="22"/>
        </w:rPr>
        <w:t> </w:t>
      </w:r>
      <w:r w:rsidR="000C6495" w:rsidRPr="00955F85">
        <w:rPr>
          <w:rFonts w:asciiTheme="minorHAnsi" w:hAnsiTheme="minorHAnsi" w:cstheme="minorHAnsi"/>
          <w:szCs w:val="22"/>
        </w:rPr>
        <w:t>sietí.</w:t>
      </w:r>
    </w:p>
    <w:p w14:paraId="05ACC22A" w14:textId="77777777" w:rsidR="00DC681B" w:rsidRPr="00955F85" w:rsidRDefault="00D16935"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je zodpovedný za škody spôsobené ním alebo </w:t>
      </w:r>
      <w:r w:rsidR="0089662C" w:rsidRPr="00955F85">
        <w:rPr>
          <w:rFonts w:asciiTheme="minorHAnsi" w:hAnsiTheme="minorHAnsi" w:cstheme="minorHAnsi"/>
          <w:szCs w:val="22"/>
        </w:rPr>
        <w:t>Subdodávateľmi</w:t>
      </w:r>
      <w:r w:rsidRPr="00955F85">
        <w:rPr>
          <w:rFonts w:asciiTheme="minorHAnsi" w:hAnsiTheme="minorHAnsi" w:cstheme="minorHAnsi"/>
          <w:szCs w:val="22"/>
        </w:rPr>
        <w:t xml:space="preserve"> počas opravných prác alebo prác, ktoré Zhotoviteľ uskutoční počas </w:t>
      </w:r>
      <w:r w:rsidR="00EE7E88" w:rsidRPr="00955F85">
        <w:rPr>
          <w:rFonts w:asciiTheme="minorHAnsi" w:hAnsiTheme="minorHAnsi" w:cstheme="minorHAnsi"/>
          <w:szCs w:val="22"/>
        </w:rPr>
        <w:t>Z</w:t>
      </w:r>
      <w:r w:rsidRPr="00955F85">
        <w:rPr>
          <w:rFonts w:asciiTheme="minorHAnsi" w:hAnsiTheme="minorHAnsi" w:cstheme="minorHAnsi"/>
          <w:szCs w:val="22"/>
        </w:rPr>
        <w:t>áručnej doby.</w:t>
      </w:r>
    </w:p>
    <w:p w14:paraId="4FA16759" w14:textId="77777777" w:rsidR="003305B0" w:rsidRPr="00955F85" w:rsidRDefault="003305B0"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zodpovedá </w:t>
      </w:r>
      <w:r w:rsidR="00496E45" w:rsidRPr="00955F85">
        <w:rPr>
          <w:rFonts w:asciiTheme="minorHAnsi" w:hAnsiTheme="minorHAnsi" w:cstheme="minorHAnsi"/>
          <w:szCs w:val="22"/>
        </w:rPr>
        <w:t xml:space="preserve">aj </w:t>
      </w:r>
      <w:r w:rsidRPr="00955F85">
        <w:rPr>
          <w:rFonts w:asciiTheme="minorHAnsi" w:hAnsiTheme="minorHAnsi" w:cstheme="minorHAnsi"/>
          <w:szCs w:val="22"/>
        </w:rPr>
        <w:t>za škodu spôsobenú na majetku alebo zdraví tretích osôb v súvislosti s výstavbou Diela. Zhotoviteľ je povinný prijať všetky primerané opatrenia na zabránenie vzniku takýchto škôd</w:t>
      </w:r>
      <w:r w:rsidR="00910E03" w:rsidRPr="00955F85">
        <w:rPr>
          <w:rFonts w:asciiTheme="minorHAnsi" w:hAnsiTheme="minorHAnsi" w:cstheme="minorHAnsi"/>
          <w:szCs w:val="22"/>
        </w:rPr>
        <w:t>.</w:t>
      </w:r>
    </w:p>
    <w:p w14:paraId="7E06B3F8" w14:textId="5CEE0858" w:rsidR="003305B0" w:rsidRPr="00955F85" w:rsidRDefault="003305B0"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je povinný pri vykonávaní Diela </w:t>
      </w:r>
      <w:r w:rsidR="00630D03" w:rsidRPr="00955F85">
        <w:rPr>
          <w:rFonts w:asciiTheme="minorHAnsi" w:hAnsiTheme="minorHAnsi" w:cstheme="minorHAnsi"/>
          <w:szCs w:val="22"/>
        </w:rPr>
        <w:t xml:space="preserve">v plnom rozsahu </w:t>
      </w:r>
      <w:r w:rsidRPr="00955F85">
        <w:rPr>
          <w:rFonts w:asciiTheme="minorHAnsi" w:hAnsiTheme="minorHAnsi" w:cstheme="minorHAnsi"/>
          <w:szCs w:val="22"/>
        </w:rPr>
        <w:t>dodržiavať Právne predpisy</w:t>
      </w:r>
      <w:r w:rsidR="00D81645" w:rsidRPr="00955F85">
        <w:rPr>
          <w:rFonts w:asciiTheme="minorHAnsi" w:hAnsiTheme="minorHAnsi" w:cstheme="minorHAnsi"/>
          <w:szCs w:val="22"/>
        </w:rPr>
        <w:t xml:space="preserve"> v </w:t>
      </w:r>
      <w:r w:rsidRPr="00955F85">
        <w:rPr>
          <w:rFonts w:asciiTheme="minorHAnsi" w:hAnsiTheme="minorHAnsi" w:cstheme="minorHAnsi"/>
          <w:szCs w:val="22"/>
        </w:rPr>
        <w:t>oblasti bezpečnosti a ochran</w:t>
      </w:r>
      <w:r w:rsidR="00496E45" w:rsidRPr="00955F85">
        <w:rPr>
          <w:rFonts w:asciiTheme="minorHAnsi" w:hAnsiTheme="minorHAnsi" w:cstheme="minorHAnsi"/>
          <w:szCs w:val="22"/>
        </w:rPr>
        <w:t>y</w:t>
      </w:r>
      <w:r w:rsidRPr="00955F85">
        <w:rPr>
          <w:rFonts w:asciiTheme="minorHAnsi" w:hAnsiTheme="minorHAnsi" w:cstheme="minorHAnsi"/>
          <w:szCs w:val="22"/>
        </w:rPr>
        <w:t xml:space="preserve"> zdravia pri práci a ochrany životného prostredia. Ak </w:t>
      </w:r>
      <w:r w:rsidRPr="00955F85">
        <w:rPr>
          <w:rFonts w:asciiTheme="minorHAnsi" w:hAnsiTheme="minorHAnsi" w:cstheme="minorHAnsi"/>
          <w:szCs w:val="22"/>
        </w:rPr>
        <w:lastRenderedPageBreak/>
        <w:t xml:space="preserve">porušením týchto predpisov vznikne škoda, uhrádza ju v plnej výške Zhotoviteľ. </w:t>
      </w:r>
      <w:r w:rsidR="00D81645" w:rsidRPr="00955F85">
        <w:rPr>
          <w:rFonts w:asciiTheme="minorHAnsi" w:hAnsiTheme="minorHAnsi" w:cstheme="minorHAnsi"/>
          <w:szCs w:val="22"/>
        </w:rPr>
        <w:t xml:space="preserve">Zhotoviteľ je povinný </w:t>
      </w:r>
      <w:r w:rsidR="00496E45" w:rsidRPr="00955F85">
        <w:rPr>
          <w:rFonts w:asciiTheme="minorHAnsi" w:hAnsiTheme="minorHAnsi" w:cstheme="minorHAnsi"/>
          <w:szCs w:val="22"/>
        </w:rPr>
        <w:t>bez</w:t>
      </w:r>
      <w:r w:rsidR="00D81645" w:rsidRPr="00955F85">
        <w:rPr>
          <w:rFonts w:asciiTheme="minorHAnsi" w:hAnsiTheme="minorHAnsi" w:cstheme="minorHAnsi"/>
          <w:szCs w:val="22"/>
        </w:rPr>
        <w:t>od</w:t>
      </w:r>
      <w:r w:rsidR="00D81645" w:rsidRPr="00955F85">
        <w:rPr>
          <w:rFonts w:asciiTheme="minorHAnsi" w:hAnsiTheme="minorHAnsi" w:cstheme="minorHAnsi"/>
          <w:szCs w:val="22"/>
        </w:rPr>
        <w:softHyphen/>
        <w:t>kladne upozorniť Objednávateľa na možné nebezpečenstvá a riziká.</w:t>
      </w:r>
    </w:p>
    <w:p w14:paraId="192ADC28" w14:textId="77777777" w:rsidR="00DC01F0" w:rsidRPr="00955F85" w:rsidRDefault="00DC01F0" w:rsidP="00643399">
      <w:pPr>
        <w:pStyle w:val="DPNormalLevel3"/>
        <w:spacing w:line="240" w:lineRule="auto"/>
      </w:pPr>
    </w:p>
    <w:p w14:paraId="62332DD9" w14:textId="77777777" w:rsidR="00DC681B" w:rsidRPr="005F203F" w:rsidRDefault="00195772"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Dostatočnosť a k</w:t>
      </w:r>
      <w:r w:rsidR="00DC681B" w:rsidRPr="005F203F">
        <w:rPr>
          <w:rFonts w:asciiTheme="minorHAnsi" w:hAnsiTheme="minorHAnsi" w:cstheme="minorHAnsi"/>
          <w:b w:val="0"/>
          <w:szCs w:val="22"/>
        </w:rPr>
        <w:t>valifikácia personálu, vhodnosť použit</w:t>
      </w:r>
      <w:r w:rsidR="006F1D15" w:rsidRPr="005F203F">
        <w:rPr>
          <w:rFonts w:asciiTheme="minorHAnsi" w:hAnsiTheme="minorHAnsi" w:cstheme="minorHAnsi"/>
          <w:b w:val="0"/>
          <w:szCs w:val="22"/>
        </w:rPr>
        <w:t>ého</w:t>
      </w:r>
      <w:r w:rsidR="00DC681B" w:rsidRPr="005F203F">
        <w:rPr>
          <w:rFonts w:asciiTheme="minorHAnsi" w:hAnsiTheme="minorHAnsi" w:cstheme="minorHAnsi"/>
          <w:b w:val="0"/>
          <w:szCs w:val="22"/>
        </w:rPr>
        <w:t xml:space="preserve"> </w:t>
      </w:r>
      <w:r w:rsidR="006F1D15" w:rsidRPr="005F203F">
        <w:rPr>
          <w:rFonts w:asciiTheme="minorHAnsi" w:hAnsiTheme="minorHAnsi" w:cstheme="minorHAnsi"/>
          <w:b w:val="0"/>
          <w:szCs w:val="22"/>
        </w:rPr>
        <w:t>M</w:t>
      </w:r>
      <w:r w:rsidR="00DC681B" w:rsidRPr="005F203F">
        <w:rPr>
          <w:rFonts w:asciiTheme="minorHAnsi" w:hAnsiTheme="minorHAnsi" w:cstheme="minorHAnsi"/>
          <w:b w:val="0"/>
          <w:szCs w:val="22"/>
        </w:rPr>
        <w:t>ateriál</w:t>
      </w:r>
      <w:r w:rsidR="006F1D15" w:rsidRPr="005F203F">
        <w:rPr>
          <w:rFonts w:asciiTheme="minorHAnsi" w:hAnsiTheme="minorHAnsi" w:cstheme="minorHAnsi"/>
          <w:b w:val="0"/>
          <w:szCs w:val="22"/>
        </w:rPr>
        <w:t>u</w:t>
      </w:r>
      <w:r w:rsidR="00DC681B" w:rsidRPr="005F203F">
        <w:rPr>
          <w:rFonts w:asciiTheme="minorHAnsi" w:hAnsiTheme="minorHAnsi" w:cstheme="minorHAnsi"/>
          <w:b w:val="0"/>
          <w:szCs w:val="22"/>
        </w:rPr>
        <w:t xml:space="preserve"> </w:t>
      </w:r>
    </w:p>
    <w:p w14:paraId="6072C84E" w14:textId="77777777" w:rsidR="004C421C"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w:t>
      </w:r>
      <w:r w:rsidR="00195772" w:rsidRPr="00955F85">
        <w:rPr>
          <w:rFonts w:asciiTheme="minorHAnsi" w:hAnsiTheme="minorHAnsi" w:cstheme="minorHAnsi"/>
          <w:szCs w:val="22"/>
        </w:rPr>
        <w:t>sa zaväzuje vykonať Dielo prostredníctvom personálu, ktor</w:t>
      </w:r>
      <w:r w:rsidR="009E05F1" w:rsidRPr="00955F85">
        <w:rPr>
          <w:rFonts w:asciiTheme="minorHAnsi" w:hAnsiTheme="minorHAnsi" w:cstheme="minorHAnsi"/>
          <w:szCs w:val="22"/>
        </w:rPr>
        <w:t xml:space="preserve">ého počet </w:t>
      </w:r>
      <w:r w:rsidR="00D805D8" w:rsidRPr="00955F85">
        <w:rPr>
          <w:rFonts w:asciiTheme="minorHAnsi" w:hAnsiTheme="minorHAnsi" w:cstheme="minorHAnsi"/>
          <w:szCs w:val="22"/>
        </w:rPr>
        <w:t xml:space="preserve">a zloženie </w:t>
      </w:r>
      <w:r w:rsidR="009E05F1" w:rsidRPr="00955F85">
        <w:rPr>
          <w:rFonts w:asciiTheme="minorHAnsi" w:hAnsiTheme="minorHAnsi" w:cstheme="minorHAnsi"/>
          <w:szCs w:val="22"/>
        </w:rPr>
        <w:t>b</w:t>
      </w:r>
      <w:r w:rsidR="00195772" w:rsidRPr="00955F85">
        <w:rPr>
          <w:rFonts w:asciiTheme="minorHAnsi" w:hAnsiTheme="minorHAnsi" w:cstheme="minorHAnsi"/>
          <w:szCs w:val="22"/>
        </w:rPr>
        <w:t>ude dostatočný a zodpovedajúci povahe a rozsahu Diela</w:t>
      </w:r>
      <w:r w:rsidR="009E05F1" w:rsidRPr="00955F85">
        <w:rPr>
          <w:rFonts w:asciiTheme="minorHAnsi" w:hAnsiTheme="minorHAnsi" w:cstheme="minorHAnsi"/>
          <w:szCs w:val="22"/>
        </w:rPr>
        <w:t xml:space="preserve"> a dohodnutým termínom jeho realizácie</w:t>
      </w:r>
      <w:r w:rsidR="00195772" w:rsidRPr="00955F85">
        <w:rPr>
          <w:rFonts w:asciiTheme="minorHAnsi" w:hAnsiTheme="minorHAnsi" w:cstheme="minorHAnsi"/>
          <w:szCs w:val="22"/>
        </w:rPr>
        <w:t>, a</w:t>
      </w:r>
      <w:r w:rsidR="009E05F1" w:rsidRPr="00955F85">
        <w:rPr>
          <w:rFonts w:asciiTheme="minorHAnsi" w:hAnsiTheme="minorHAnsi" w:cstheme="minorHAnsi"/>
          <w:szCs w:val="22"/>
        </w:rPr>
        <w:t xml:space="preserve"> ktorý </w:t>
      </w:r>
      <w:r w:rsidR="00195772" w:rsidRPr="00955F85">
        <w:rPr>
          <w:rFonts w:asciiTheme="minorHAnsi" w:hAnsiTheme="minorHAnsi" w:cstheme="minorHAnsi"/>
          <w:szCs w:val="22"/>
        </w:rPr>
        <w:t>bude disponovať náležit</w:t>
      </w:r>
      <w:r w:rsidR="009E05F1" w:rsidRPr="00955F85">
        <w:rPr>
          <w:rFonts w:asciiTheme="minorHAnsi" w:hAnsiTheme="minorHAnsi" w:cstheme="minorHAnsi"/>
          <w:szCs w:val="22"/>
        </w:rPr>
        <w:t xml:space="preserve">ou kvalifikáciou a </w:t>
      </w:r>
      <w:r w:rsidR="00195772" w:rsidRPr="00955F85">
        <w:rPr>
          <w:rFonts w:asciiTheme="minorHAnsi" w:hAnsiTheme="minorHAnsi" w:cstheme="minorHAnsi"/>
          <w:szCs w:val="22"/>
        </w:rPr>
        <w:t xml:space="preserve">odbornými </w:t>
      </w:r>
      <w:r w:rsidR="00D805D8" w:rsidRPr="00955F85">
        <w:rPr>
          <w:rFonts w:asciiTheme="minorHAnsi" w:hAnsiTheme="minorHAnsi" w:cstheme="minorHAnsi"/>
          <w:szCs w:val="22"/>
        </w:rPr>
        <w:t>znalosťami</w:t>
      </w:r>
      <w:r w:rsidR="009E05F1" w:rsidRPr="00955F85">
        <w:rPr>
          <w:rFonts w:asciiTheme="minorHAnsi" w:hAnsiTheme="minorHAnsi" w:cstheme="minorHAnsi"/>
          <w:szCs w:val="22"/>
        </w:rPr>
        <w:t xml:space="preserve"> a </w:t>
      </w:r>
      <w:r w:rsidR="00195772" w:rsidRPr="00955F85">
        <w:rPr>
          <w:rFonts w:asciiTheme="minorHAnsi" w:hAnsiTheme="minorHAnsi" w:cstheme="minorHAnsi"/>
          <w:szCs w:val="22"/>
        </w:rPr>
        <w:t xml:space="preserve">skúsenosťami pre riadne a včasné vykonanie Diela v súlade s touto  Zmluvou. </w:t>
      </w:r>
    </w:p>
    <w:p w14:paraId="1188A04F" w14:textId="3E7C3881" w:rsidR="00AB42E1" w:rsidRPr="00955F85" w:rsidRDefault="00AB42E1" w:rsidP="005F203F">
      <w:pPr>
        <w:pStyle w:val="DPHeading3Slovakarticle"/>
        <w:keepNext w:val="0"/>
        <w:spacing w:before="0" w:after="60" w:line="240" w:lineRule="auto"/>
        <w:ind w:left="1418" w:hanging="709"/>
        <w:rPr>
          <w:rFonts w:asciiTheme="minorHAnsi" w:hAnsiTheme="minorHAnsi" w:cstheme="minorHAnsi"/>
          <w:szCs w:val="22"/>
        </w:rPr>
      </w:pPr>
      <w:r w:rsidRPr="005F203F">
        <w:rPr>
          <w:rFonts w:asciiTheme="minorHAnsi" w:hAnsiTheme="minorHAnsi" w:cstheme="minorHAnsi"/>
          <w:szCs w:val="22"/>
        </w:rPr>
        <w:t>Zhotoviteľ vyhlasuje, že Dielo bude realizovať prostredníctvom svojich zamestnancov a/alebo prostredníctvom Subdodávateľov, pri ktorých neporušuje zákaz nelegálneho zamestnávania. Zhotoviteľ sa zaväzuje realizovať Dielo tak, aby nedošlo k porušeniu zákazu vykonávania nelegálnej práce a nelegálneho zamestnávania stanoveného osobitným predpisom. V prípade, že Zhotoviteľ poruší svoj záväzok podľa predchádzajúcej vety a v súvislosti s tým a/alebo v dôsledku toho, bude Objednávateľovi uložená príslušným orgánom verejnej moci sankcia, je Zhotoviteľ povinný nahradiť Objednávateľovi všetku škodu, ktorá mu v dôsledku takejto sankcie vznikla. Nárok na náhradu škody podľa predchádzajúcej vety sa vzťahuje predovšetkým na prípad uloženia pokuty za porušenie zákazu prijať prácu alebo službu, ktorú na základe zmluvy dodáva alebo poskytuje právnická osoba alebo fyzická osoba prostredníctvom fyzickej osoby, ktorú táto osoba nelegálne zamestnáva.</w:t>
      </w:r>
    </w:p>
    <w:p w14:paraId="2E7B3673" w14:textId="77777777" w:rsidR="00BA233C" w:rsidRPr="00955F85" w:rsidRDefault="00195772"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Pri zhotovovaní Diela </w:t>
      </w:r>
      <w:r w:rsidR="00EF6305" w:rsidRPr="00955F85">
        <w:rPr>
          <w:rFonts w:asciiTheme="minorHAnsi" w:hAnsiTheme="minorHAnsi" w:cstheme="minorHAnsi"/>
          <w:szCs w:val="22"/>
        </w:rPr>
        <w:t xml:space="preserve">a jeho jednotlivých častí </w:t>
      </w:r>
      <w:r w:rsidRPr="00955F85">
        <w:rPr>
          <w:rFonts w:asciiTheme="minorHAnsi" w:hAnsiTheme="minorHAnsi" w:cstheme="minorHAnsi"/>
          <w:szCs w:val="22"/>
        </w:rPr>
        <w:t>je Zhotoviteľ povinný používať</w:t>
      </w:r>
      <w:r w:rsidR="00DC681B" w:rsidRPr="00955F85">
        <w:rPr>
          <w:rFonts w:asciiTheme="minorHAnsi" w:hAnsiTheme="minorHAnsi" w:cstheme="minorHAnsi"/>
          <w:szCs w:val="22"/>
        </w:rPr>
        <w:t xml:space="preserve"> </w:t>
      </w:r>
      <w:r w:rsidR="006F1D15" w:rsidRPr="00955F85">
        <w:rPr>
          <w:rFonts w:asciiTheme="minorHAnsi" w:hAnsiTheme="minorHAnsi" w:cstheme="minorHAnsi"/>
          <w:szCs w:val="22"/>
        </w:rPr>
        <w:t>Materiál</w:t>
      </w:r>
      <w:r w:rsidR="00BA233C" w:rsidRPr="00955F85">
        <w:rPr>
          <w:rFonts w:asciiTheme="minorHAnsi" w:hAnsiTheme="minorHAnsi" w:cstheme="minorHAnsi"/>
          <w:szCs w:val="22"/>
        </w:rPr>
        <w:t xml:space="preserve"> dohodnut</w:t>
      </w:r>
      <w:r w:rsidR="006F1D15" w:rsidRPr="00955F85">
        <w:rPr>
          <w:rFonts w:asciiTheme="minorHAnsi" w:hAnsiTheme="minorHAnsi" w:cstheme="minorHAnsi"/>
          <w:szCs w:val="22"/>
        </w:rPr>
        <w:t>ý</w:t>
      </w:r>
      <w:r w:rsidR="009E05F1" w:rsidRPr="00955F85">
        <w:rPr>
          <w:rFonts w:asciiTheme="minorHAnsi" w:hAnsiTheme="minorHAnsi" w:cstheme="minorHAnsi"/>
          <w:szCs w:val="22"/>
        </w:rPr>
        <w:t>, predpísan</w:t>
      </w:r>
      <w:r w:rsidR="006F1D15" w:rsidRPr="00955F85">
        <w:rPr>
          <w:rFonts w:asciiTheme="minorHAnsi" w:hAnsiTheme="minorHAnsi" w:cstheme="minorHAnsi"/>
          <w:szCs w:val="22"/>
        </w:rPr>
        <w:t>ý</w:t>
      </w:r>
      <w:r w:rsidR="00BA233C" w:rsidRPr="00955F85">
        <w:rPr>
          <w:rFonts w:asciiTheme="minorHAnsi" w:hAnsiTheme="minorHAnsi" w:cstheme="minorHAnsi"/>
          <w:szCs w:val="22"/>
        </w:rPr>
        <w:t xml:space="preserve"> </w:t>
      </w:r>
      <w:r w:rsidR="009E05F1" w:rsidRPr="00955F85">
        <w:rPr>
          <w:rFonts w:asciiTheme="minorHAnsi" w:hAnsiTheme="minorHAnsi" w:cstheme="minorHAnsi"/>
          <w:szCs w:val="22"/>
        </w:rPr>
        <w:t>alebo vyžadovan</w:t>
      </w:r>
      <w:r w:rsidR="006F1D15" w:rsidRPr="00955F85">
        <w:rPr>
          <w:rFonts w:asciiTheme="minorHAnsi" w:hAnsiTheme="minorHAnsi" w:cstheme="minorHAnsi"/>
          <w:szCs w:val="22"/>
        </w:rPr>
        <w:t>ý</w:t>
      </w:r>
      <w:r w:rsidR="009E05F1" w:rsidRPr="00955F85">
        <w:rPr>
          <w:rFonts w:asciiTheme="minorHAnsi" w:hAnsiTheme="minorHAnsi" w:cstheme="minorHAnsi"/>
          <w:szCs w:val="22"/>
        </w:rPr>
        <w:t xml:space="preserve"> </w:t>
      </w:r>
      <w:r w:rsidR="00BA233C" w:rsidRPr="00955F85">
        <w:rPr>
          <w:rFonts w:asciiTheme="minorHAnsi" w:hAnsiTheme="minorHAnsi" w:cstheme="minorHAnsi"/>
          <w:szCs w:val="22"/>
        </w:rPr>
        <w:t>v tejto Zmluve</w:t>
      </w:r>
      <w:r w:rsidRPr="00955F85">
        <w:rPr>
          <w:rFonts w:asciiTheme="minorHAnsi" w:hAnsiTheme="minorHAnsi" w:cstheme="minorHAnsi"/>
          <w:szCs w:val="22"/>
        </w:rPr>
        <w:t xml:space="preserve"> a jej prílohách</w:t>
      </w:r>
      <w:r w:rsidR="00BA233C" w:rsidRPr="00955F85">
        <w:rPr>
          <w:rFonts w:asciiTheme="minorHAnsi" w:hAnsiTheme="minorHAnsi" w:cstheme="minorHAnsi"/>
          <w:szCs w:val="22"/>
        </w:rPr>
        <w:t xml:space="preserve">. </w:t>
      </w:r>
    </w:p>
    <w:p w14:paraId="47E492A6" w14:textId="77777777" w:rsidR="00DC681B" w:rsidRPr="00955F85" w:rsidRDefault="00BA233C"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A</w:t>
      </w:r>
      <w:r w:rsidR="00DC681B" w:rsidRPr="00955F85">
        <w:rPr>
          <w:rFonts w:asciiTheme="minorHAnsi" w:hAnsiTheme="minorHAnsi" w:cstheme="minorHAnsi"/>
          <w:szCs w:val="22"/>
        </w:rPr>
        <w:t xml:space="preserve">k na dodávku niektorej časti </w:t>
      </w:r>
      <w:r w:rsidR="00EF6305" w:rsidRPr="00955F85">
        <w:rPr>
          <w:rFonts w:asciiTheme="minorHAnsi" w:hAnsiTheme="minorHAnsi" w:cstheme="minorHAnsi"/>
          <w:szCs w:val="22"/>
        </w:rPr>
        <w:t xml:space="preserve">Diela </w:t>
      </w:r>
      <w:r w:rsidR="00DC681B" w:rsidRPr="00955F85">
        <w:rPr>
          <w:rFonts w:asciiTheme="minorHAnsi" w:hAnsiTheme="minorHAnsi" w:cstheme="minorHAnsi"/>
          <w:szCs w:val="22"/>
        </w:rPr>
        <w:t xml:space="preserve">neboli dohodnuté osobitné podmienky pre voľbu </w:t>
      </w:r>
      <w:r w:rsidR="006F1D15" w:rsidRPr="00955F85">
        <w:rPr>
          <w:rFonts w:asciiTheme="minorHAnsi" w:hAnsiTheme="minorHAnsi" w:cstheme="minorHAnsi"/>
          <w:szCs w:val="22"/>
        </w:rPr>
        <w:t>Materiálu</w:t>
      </w:r>
      <w:r w:rsidR="002D7951" w:rsidRPr="00955F85">
        <w:rPr>
          <w:rFonts w:asciiTheme="minorHAnsi" w:hAnsiTheme="minorHAnsi" w:cstheme="minorHAnsi"/>
          <w:szCs w:val="22"/>
        </w:rPr>
        <w:t xml:space="preserve"> </w:t>
      </w:r>
      <w:r w:rsidR="00DC681B" w:rsidRPr="00955F85">
        <w:rPr>
          <w:rFonts w:asciiTheme="minorHAnsi" w:hAnsiTheme="minorHAnsi" w:cstheme="minorHAnsi"/>
          <w:szCs w:val="22"/>
        </w:rPr>
        <w:t>určen</w:t>
      </w:r>
      <w:r w:rsidR="00F6243B" w:rsidRPr="00955F85">
        <w:rPr>
          <w:rFonts w:asciiTheme="minorHAnsi" w:hAnsiTheme="minorHAnsi" w:cstheme="minorHAnsi"/>
          <w:szCs w:val="22"/>
        </w:rPr>
        <w:t>ého</w:t>
      </w:r>
      <w:r w:rsidR="00DC681B" w:rsidRPr="00955F85">
        <w:rPr>
          <w:rFonts w:asciiTheme="minorHAnsi" w:hAnsiTheme="minorHAnsi" w:cstheme="minorHAnsi"/>
          <w:szCs w:val="22"/>
        </w:rPr>
        <w:t xml:space="preserve"> k</w:t>
      </w:r>
      <w:r w:rsidR="009E05F1" w:rsidRPr="00955F85">
        <w:rPr>
          <w:rFonts w:asciiTheme="minorHAnsi" w:hAnsiTheme="minorHAnsi" w:cstheme="minorHAnsi"/>
          <w:szCs w:val="22"/>
        </w:rPr>
        <w:t> </w:t>
      </w:r>
      <w:r w:rsidR="00DC681B" w:rsidRPr="00955F85">
        <w:rPr>
          <w:rFonts w:asciiTheme="minorHAnsi" w:hAnsiTheme="minorHAnsi" w:cstheme="minorHAnsi"/>
          <w:szCs w:val="22"/>
        </w:rPr>
        <w:t>je</w:t>
      </w:r>
      <w:r w:rsidR="009E05F1" w:rsidRPr="00955F85">
        <w:rPr>
          <w:rFonts w:asciiTheme="minorHAnsi" w:hAnsiTheme="minorHAnsi" w:cstheme="minorHAnsi"/>
          <w:szCs w:val="22"/>
        </w:rPr>
        <w:t xml:space="preserve">j </w:t>
      </w:r>
      <w:r w:rsidR="00DC681B" w:rsidRPr="00955F85">
        <w:rPr>
          <w:rFonts w:asciiTheme="minorHAnsi" w:hAnsiTheme="minorHAnsi" w:cstheme="minorHAnsi"/>
          <w:szCs w:val="22"/>
        </w:rPr>
        <w:t>vykonaniu</w:t>
      </w:r>
      <w:r w:rsidRPr="00955F85">
        <w:rPr>
          <w:rFonts w:asciiTheme="minorHAnsi" w:hAnsiTheme="minorHAnsi" w:cstheme="minorHAnsi"/>
          <w:szCs w:val="22"/>
        </w:rPr>
        <w:t xml:space="preserve">, </w:t>
      </w:r>
      <w:r w:rsidR="00EF6305" w:rsidRPr="00955F85">
        <w:rPr>
          <w:rFonts w:asciiTheme="minorHAnsi" w:hAnsiTheme="minorHAnsi" w:cstheme="minorHAnsi"/>
          <w:szCs w:val="22"/>
        </w:rPr>
        <w:t>použit</w:t>
      </w:r>
      <w:r w:rsidR="006F1D15" w:rsidRPr="00955F85">
        <w:rPr>
          <w:rFonts w:asciiTheme="minorHAnsi" w:hAnsiTheme="minorHAnsi" w:cstheme="minorHAnsi"/>
          <w:szCs w:val="22"/>
        </w:rPr>
        <w:t>ý</w:t>
      </w:r>
      <w:r w:rsidR="00EF6305" w:rsidRPr="00955F85">
        <w:rPr>
          <w:rFonts w:asciiTheme="minorHAnsi" w:hAnsiTheme="minorHAnsi" w:cstheme="minorHAnsi"/>
          <w:szCs w:val="22"/>
        </w:rPr>
        <w:t xml:space="preserve"> </w:t>
      </w:r>
      <w:r w:rsidR="006F1D15" w:rsidRPr="00955F85">
        <w:rPr>
          <w:rFonts w:asciiTheme="minorHAnsi" w:hAnsiTheme="minorHAnsi" w:cstheme="minorHAnsi"/>
          <w:szCs w:val="22"/>
        </w:rPr>
        <w:t>M</w:t>
      </w:r>
      <w:r w:rsidR="00EF6305" w:rsidRPr="00955F85">
        <w:rPr>
          <w:rFonts w:asciiTheme="minorHAnsi" w:hAnsiTheme="minorHAnsi" w:cstheme="minorHAnsi"/>
          <w:szCs w:val="22"/>
        </w:rPr>
        <w:t>ateriál</w:t>
      </w:r>
      <w:r w:rsidR="006F1D15" w:rsidRPr="00955F85">
        <w:rPr>
          <w:rFonts w:asciiTheme="minorHAnsi" w:hAnsiTheme="minorHAnsi" w:cstheme="minorHAnsi"/>
          <w:szCs w:val="22"/>
        </w:rPr>
        <w:t xml:space="preserve"> musí</w:t>
      </w:r>
      <w:r w:rsidR="00EF6305" w:rsidRPr="00955F85">
        <w:rPr>
          <w:rFonts w:asciiTheme="minorHAnsi" w:hAnsiTheme="minorHAnsi" w:cstheme="minorHAnsi"/>
          <w:szCs w:val="22"/>
        </w:rPr>
        <w:t xml:space="preserve"> </w:t>
      </w:r>
      <w:r w:rsidR="009E05F1" w:rsidRPr="00955F85">
        <w:rPr>
          <w:rFonts w:asciiTheme="minorHAnsi" w:hAnsiTheme="minorHAnsi" w:cstheme="minorHAnsi"/>
          <w:szCs w:val="22"/>
        </w:rPr>
        <w:t xml:space="preserve">byť </w:t>
      </w:r>
      <w:r w:rsidR="00DC681B" w:rsidRPr="00955F85">
        <w:rPr>
          <w:rFonts w:asciiTheme="minorHAnsi" w:hAnsiTheme="minorHAnsi" w:cstheme="minorHAnsi"/>
          <w:szCs w:val="22"/>
        </w:rPr>
        <w:t>všeobecne vysokej kvality</w:t>
      </w:r>
      <w:r w:rsidR="00EF6305" w:rsidRPr="00955F85">
        <w:rPr>
          <w:rFonts w:asciiTheme="minorHAnsi" w:hAnsiTheme="minorHAnsi" w:cstheme="minorHAnsi"/>
          <w:szCs w:val="22"/>
        </w:rPr>
        <w:t xml:space="preserve">, </w:t>
      </w:r>
      <w:r w:rsidR="00DC681B" w:rsidRPr="00955F85">
        <w:rPr>
          <w:rFonts w:asciiTheme="minorHAnsi" w:hAnsiTheme="minorHAnsi" w:cstheme="minorHAnsi"/>
          <w:szCs w:val="22"/>
        </w:rPr>
        <w:t>dosahovať vlastnosti a</w:t>
      </w:r>
      <w:r w:rsidR="00EF6305" w:rsidRPr="00955F85">
        <w:rPr>
          <w:rFonts w:asciiTheme="minorHAnsi" w:hAnsiTheme="minorHAnsi" w:cstheme="minorHAnsi"/>
          <w:szCs w:val="22"/>
        </w:rPr>
        <w:t xml:space="preserve"> </w:t>
      </w:r>
      <w:r w:rsidR="00DC681B" w:rsidRPr="00955F85">
        <w:rPr>
          <w:rFonts w:asciiTheme="minorHAnsi" w:hAnsiTheme="minorHAnsi" w:cstheme="minorHAnsi"/>
          <w:szCs w:val="22"/>
        </w:rPr>
        <w:t xml:space="preserve">technické a technologické parametre určené </w:t>
      </w:r>
      <w:r w:rsidRPr="00955F85">
        <w:rPr>
          <w:rFonts w:asciiTheme="minorHAnsi" w:hAnsiTheme="minorHAnsi" w:cstheme="minorHAnsi"/>
          <w:szCs w:val="22"/>
        </w:rPr>
        <w:t xml:space="preserve">alebo vyžadované </w:t>
      </w:r>
      <w:r w:rsidR="00DC681B" w:rsidRPr="00955F85">
        <w:rPr>
          <w:rFonts w:asciiTheme="minorHAnsi" w:hAnsiTheme="minorHAnsi" w:cstheme="minorHAnsi"/>
          <w:szCs w:val="22"/>
        </w:rPr>
        <w:t>Realizačným projektom</w:t>
      </w:r>
      <w:r w:rsidR="00EF6305" w:rsidRPr="00955F85">
        <w:rPr>
          <w:rFonts w:asciiTheme="minorHAnsi" w:hAnsiTheme="minorHAnsi" w:cstheme="minorHAnsi"/>
          <w:szCs w:val="22"/>
        </w:rPr>
        <w:t xml:space="preserve">, </w:t>
      </w:r>
      <w:r w:rsidR="00F6243B" w:rsidRPr="00955F85">
        <w:rPr>
          <w:rFonts w:asciiTheme="minorHAnsi" w:hAnsiTheme="minorHAnsi" w:cstheme="minorHAnsi"/>
          <w:szCs w:val="22"/>
        </w:rPr>
        <w:t xml:space="preserve">Povoleniami a </w:t>
      </w:r>
      <w:r w:rsidR="00EF6305" w:rsidRPr="00955F85">
        <w:rPr>
          <w:rFonts w:asciiTheme="minorHAnsi" w:hAnsiTheme="minorHAnsi" w:cstheme="minorHAnsi"/>
          <w:szCs w:val="22"/>
        </w:rPr>
        <w:t>Právnymi predpismi</w:t>
      </w:r>
      <w:r w:rsidRPr="00955F85">
        <w:rPr>
          <w:rFonts w:asciiTheme="minorHAnsi" w:hAnsiTheme="minorHAnsi" w:cstheme="minorHAnsi"/>
          <w:szCs w:val="22"/>
        </w:rPr>
        <w:t xml:space="preserve">, zodpovedať </w:t>
      </w:r>
      <w:r w:rsidR="00A23E46" w:rsidRPr="00955F85">
        <w:rPr>
          <w:rFonts w:asciiTheme="minorHAnsi" w:hAnsiTheme="minorHAnsi" w:cstheme="minorHAnsi"/>
          <w:szCs w:val="22"/>
        </w:rPr>
        <w:t xml:space="preserve">príslušným a platným atestom, technologickým postupom určeným výrobcami týchto Materiálov a </w:t>
      </w:r>
      <w:r w:rsidRPr="00955F85">
        <w:rPr>
          <w:rFonts w:asciiTheme="minorHAnsi" w:hAnsiTheme="minorHAnsi" w:cstheme="minorHAnsi"/>
          <w:szCs w:val="22"/>
        </w:rPr>
        <w:t>aktuálnym poznatkom a postupom v čase zhotovovania Diela,</w:t>
      </w:r>
      <w:r w:rsidR="00DC681B" w:rsidRPr="00955F85">
        <w:rPr>
          <w:rFonts w:asciiTheme="minorHAnsi" w:hAnsiTheme="minorHAnsi" w:cstheme="minorHAnsi"/>
          <w:szCs w:val="22"/>
        </w:rPr>
        <w:t xml:space="preserve"> </w:t>
      </w:r>
      <w:r w:rsidR="00EF6305" w:rsidRPr="00955F85">
        <w:rPr>
          <w:rFonts w:asciiTheme="minorHAnsi" w:hAnsiTheme="minorHAnsi" w:cstheme="minorHAnsi"/>
          <w:szCs w:val="22"/>
        </w:rPr>
        <w:t xml:space="preserve">spĺňať estetické požiadavky vzhľadom k charakteru Diela </w:t>
      </w:r>
      <w:r w:rsidR="00DC681B" w:rsidRPr="00955F85">
        <w:rPr>
          <w:rFonts w:asciiTheme="minorHAnsi" w:hAnsiTheme="minorHAnsi" w:cstheme="minorHAnsi"/>
          <w:szCs w:val="22"/>
        </w:rPr>
        <w:t xml:space="preserve">a mať také vlastnosti, aby počas predpokladanej životnosti Diela bola pri </w:t>
      </w:r>
      <w:r w:rsidR="00EF6305" w:rsidRPr="00955F85">
        <w:rPr>
          <w:rFonts w:asciiTheme="minorHAnsi" w:hAnsiTheme="minorHAnsi" w:cstheme="minorHAnsi"/>
          <w:szCs w:val="22"/>
        </w:rPr>
        <w:t xml:space="preserve">jeho </w:t>
      </w:r>
      <w:r w:rsidR="00DC681B" w:rsidRPr="00955F85">
        <w:rPr>
          <w:rFonts w:asciiTheme="minorHAnsi" w:hAnsiTheme="minorHAnsi" w:cstheme="minorHAnsi"/>
          <w:szCs w:val="22"/>
        </w:rPr>
        <w:t>bežnej údržbe zaručená požadovaná mechanická pevnosť a stabilita, bezpečnosť, hygienické požiadavky, ochrana zdravia a životného prostredia.</w:t>
      </w:r>
    </w:p>
    <w:p w14:paraId="26DABEFA" w14:textId="1B2F18CB" w:rsidR="00DC681B" w:rsidRDefault="00D4210D"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je oprávnený použiť </w:t>
      </w:r>
      <w:r w:rsidR="00F6243B" w:rsidRPr="00955F85">
        <w:rPr>
          <w:rFonts w:asciiTheme="minorHAnsi" w:hAnsiTheme="minorHAnsi" w:cstheme="minorHAnsi"/>
          <w:szCs w:val="22"/>
        </w:rPr>
        <w:t>M</w:t>
      </w:r>
      <w:r w:rsidR="006F1D15" w:rsidRPr="00955F85">
        <w:rPr>
          <w:rFonts w:asciiTheme="minorHAnsi" w:hAnsiTheme="minorHAnsi" w:cstheme="minorHAnsi"/>
          <w:szCs w:val="22"/>
        </w:rPr>
        <w:t>ateriál</w:t>
      </w:r>
      <w:r w:rsidR="005A1399" w:rsidRPr="00955F85">
        <w:rPr>
          <w:rFonts w:asciiTheme="minorHAnsi" w:hAnsiTheme="minorHAnsi" w:cstheme="minorHAnsi"/>
          <w:szCs w:val="22"/>
        </w:rPr>
        <w:t>,</w:t>
      </w:r>
      <w:r w:rsidR="006F1D15" w:rsidRPr="00955F85">
        <w:rPr>
          <w:rFonts w:asciiTheme="minorHAnsi" w:hAnsiTheme="minorHAnsi" w:cstheme="minorHAnsi"/>
          <w:szCs w:val="22"/>
        </w:rPr>
        <w:t xml:space="preserve"> </w:t>
      </w:r>
      <w:r w:rsidR="005A1399" w:rsidRPr="00955F85">
        <w:rPr>
          <w:rFonts w:asciiTheme="minorHAnsi" w:hAnsiTheme="minorHAnsi" w:cstheme="minorHAnsi"/>
          <w:szCs w:val="22"/>
        </w:rPr>
        <w:t xml:space="preserve">ktorý nezodpovedá tejto </w:t>
      </w:r>
      <w:r w:rsidR="006F1D15" w:rsidRPr="00955F85">
        <w:rPr>
          <w:rFonts w:asciiTheme="minorHAnsi" w:hAnsiTheme="minorHAnsi" w:cstheme="minorHAnsi"/>
          <w:szCs w:val="22"/>
        </w:rPr>
        <w:t>Zmluve</w:t>
      </w:r>
      <w:r w:rsidR="005A1399" w:rsidRPr="00955F85">
        <w:rPr>
          <w:rFonts w:asciiTheme="minorHAnsi" w:hAnsiTheme="minorHAnsi" w:cstheme="minorHAnsi"/>
          <w:szCs w:val="22"/>
        </w:rPr>
        <w:t xml:space="preserve"> a</w:t>
      </w:r>
      <w:r w:rsidRPr="00955F85">
        <w:rPr>
          <w:rFonts w:asciiTheme="minorHAnsi" w:hAnsiTheme="minorHAnsi" w:cstheme="minorHAnsi"/>
          <w:szCs w:val="22"/>
        </w:rPr>
        <w:t>lebo</w:t>
      </w:r>
      <w:r w:rsidR="005A1399" w:rsidRPr="00955F85">
        <w:rPr>
          <w:rFonts w:asciiTheme="minorHAnsi" w:hAnsiTheme="minorHAnsi" w:cstheme="minorHAnsi"/>
          <w:szCs w:val="22"/>
        </w:rPr>
        <w:t> jej prílohám</w:t>
      </w:r>
      <w:r w:rsidR="00122D4D" w:rsidRPr="00955F85">
        <w:rPr>
          <w:rFonts w:asciiTheme="minorHAnsi" w:hAnsiTheme="minorHAnsi" w:cstheme="minorHAnsi"/>
          <w:szCs w:val="22"/>
        </w:rPr>
        <w:t>,</w:t>
      </w:r>
      <w:r w:rsidR="005A1399" w:rsidRPr="00955F85">
        <w:rPr>
          <w:rFonts w:asciiTheme="minorHAnsi" w:hAnsiTheme="minorHAnsi" w:cstheme="minorHAnsi"/>
          <w:szCs w:val="22"/>
        </w:rPr>
        <w:t xml:space="preserve"> </w:t>
      </w:r>
      <w:r w:rsidRPr="00955F85">
        <w:rPr>
          <w:rFonts w:asciiTheme="minorHAnsi" w:hAnsiTheme="minorHAnsi" w:cstheme="minorHAnsi"/>
          <w:szCs w:val="22"/>
        </w:rPr>
        <w:t>len s</w:t>
      </w:r>
      <w:r w:rsidR="005A1399" w:rsidRPr="00955F85">
        <w:rPr>
          <w:rFonts w:asciiTheme="minorHAnsi" w:hAnsiTheme="minorHAnsi" w:cstheme="minorHAnsi"/>
          <w:szCs w:val="22"/>
        </w:rPr>
        <w:t xml:space="preserve"> predchádzajúci</w:t>
      </w:r>
      <w:r w:rsidRPr="00955F85">
        <w:rPr>
          <w:rFonts w:asciiTheme="minorHAnsi" w:hAnsiTheme="minorHAnsi" w:cstheme="minorHAnsi"/>
          <w:szCs w:val="22"/>
        </w:rPr>
        <w:t>m</w:t>
      </w:r>
      <w:r w:rsidR="005A1399" w:rsidRPr="00955F85">
        <w:rPr>
          <w:rFonts w:asciiTheme="minorHAnsi" w:hAnsiTheme="minorHAnsi" w:cstheme="minorHAnsi"/>
          <w:szCs w:val="22"/>
        </w:rPr>
        <w:t xml:space="preserve"> súhlas</w:t>
      </w:r>
      <w:r w:rsidRPr="00955F85">
        <w:rPr>
          <w:rFonts w:asciiTheme="minorHAnsi" w:hAnsiTheme="minorHAnsi" w:cstheme="minorHAnsi"/>
          <w:szCs w:val="22"/>
        </w:rPr>
        <w:t>om</w:t>
      </w:r>
      <w:r w:rsidR="005A1399" w:rsidRPr="00955F85">
        <w:rPr>
          <w:rFonts w:asciiTheme="minorHAnsi" w:hAnsiTheme="minorHAnsi" w:cstheme="minorHAnsi"/>
          <w:szCs w:val="22"/>
        </w:rPr>
        <w:t xml:space="preserve"> Objednávateľa. V</w:t>
      </w:r>
      <w:r w:rsidRPr="00955F85">
        <w:rPr>
          <w:rFonts w:asciiTheme="minorHAnsi" w:hAnsiTheme="minorHAnsi" w:cstheme="minorHAnsi"/>
          <w:szCs w:val="22"/>
        </w:rPr>
        <w:t> </w:t>
      </w:r>
      <w:r w:rsidR="005A1399" w:rsidRPr="00955F85">
        <w:rPr>
          <w:rFonts w:asciiTheme="minorHAnsi" w:hAnsiTheme="minorHAnsi" w:cstheme="minorHAnsi"/>
          <w:szCs w:val="22"/>
        </w:rPr>
        <w:t>prípade</w:t>
      </w:r>
      <w:r w:rsidRPr="00955F85">
        <w:rPr>
          <w:rFonts w:asciiTheme="minorHAnsi" w:hAnsiTheme="minorHAnsi" w:cstheme="minorHAnsi"/>
          <w:szCs w:val="22"/>
        </w:rPr>
        <w:t xml:space="preserve"> porušenia uvedenej povinnosti je </w:t>
      </w:r>
      <w:r w:rsidR="00122D4D" w:rsidRPr="00955F85">
        <w:rPr>
          <w:rFonts w:asciiTheme="minorHAnsi" w:hAnsiTheme="minorHAnsi" w:cstheme="minorHAnsi"/>
          <w:szCs w:val="22"/>
        </w:rPr>
        <w:t xml:space="preserve">Zhotoviteľ na požiadanie Objednávateľa </w:t>
      </w:r>
      <w:r w:rsidRPr="00955F85">
        <w:rPr>
          <w:rFonts w:asciiTheme="minorHAnsi" w:hAnsiTheme="minorHAnsi" w:cstheme="minorHAnsi"/>
          <w:szCs w:val="22"/>
        </w:rPr>
        <w:t xml:space="preserve">povinný </w:t>
      </w:r>
      <w:r w:rsidR="00122D4D" w:rsidRPr="00955F85">
        <w:rPr>
          <w:rFonts w:asciiTheme="minorHAnsi" w:hAnsiTheme="minorHAnsi" w:cstheme="minorHAnsi"/>
          <w:szCs w:val="22"/>
        </w:rPr>
        <w:t>t</w:t>
      </w:r>
      <w:r w:rsidRPr="00955F85">
        <w:rPr>
          <w:rFonts w:asciiTheme="minorHAnsi" w:hAnsiTheme="minorHAnsi" w:cstheme="minorHAnsi"/>
          <w:szCs w:val="22"/>
        </w:rPr>
        <w:t>akýto</w:t>
      </w:r>
      <w:r w:rsidR="00122D4D" w:rsidRPr="00955F85">
        <w:rPr>
          <w:rFonts w:asciiTheme="minorHAnsi" w:hAnsiTheme="minorHAnsi" w:cstheme="minorHAnsi"/>
          <w:szCs w:val="22"/>
        </w:rPr>
        <w:t xml:space="preserve"> </w:t>
      </w:r>
      <w:r w:rsidRPr="00955F85">
        <w:rPr>
          <w:rFonts w:asciiTheme="minorHAnsi" w:hAnsiTheme="minorHAnsi" w:cstheme="minorHAnsi"/>
          <w:szCs w:val="22"/>
        </w:rPr>
        <w:t>M</w:t>
      </w:r>
      <w:r w:rsidR="00122D4D" w:rsidRPr="00955F85">
        <w:rPr>
          <w:rFonts w:asciiTheme="minorHAnsi" w:hAnsiTheme="minorHAnsi" w:cstheme="minorHAnsi"/>
          <w:szCs w:val="22"/>
        </w:rPr>
        <w:t>ateriál na vlastné náklady odstrániť</w:t>
      </w:r>
      <w:r w:rsidRPr="00955F85">
        <w:rPr>
          <w:rFonts w:asciiTheme="minorHAnsi" w:hAnsiTheme="minorHAnsi" w:cstheme="minorHAnsi"/>
          <w:szCs w:val="22"/>
        </w:rPr>
        <w:t xml:space="preserve"> a nahradiť Materiálom spĺňajúcim kri</w:t>
      </w:r>
      <w:r w:rsidR="005F203F">
        <w:rPr>
          <w:rFonts w:asciiTheme="minorHAnsi" w:hAnsiTheme="minorHAnsi" w:cstheme="minorHAnsi"/>
          <w:szCs w:val="22"/>
        </w:rPr>
        <w:t>tériá stanovené touto Zmluvou.</w:t>
      </w:r>
    </w:p>
    <w:p w14:paraId="33ECB6D7" w14:textId="77777777" w:rsidR="005F203F" w:rsidRPr="005F203F" w:rsidRDefault="005F203F" w:rsidP="005F203F">
      <w:pPr>
        <w:pStyle w:val="DPNormalLevel3"/>
      </w:pPr>
    </w:p>
    <w:p w14:paraId="30DD3A0A"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 xml:space="preserve">Subdodávatelia </w:t>
      </w:r>
    </w:p>
    <w:p w14:paraId="32085478" w14:textId="65358B10" w:rsidR="00E43A6D" w:rsidRPr="00906D29" w:rsidRDefault="00486020" w:rsidP="005F203F">
      <w:pPr>
        <w:pStyle w:val="DPHeading3Slovakarticle"/>
        <w:keepNext w:val="0"/>
        <w:spacing w:before="0" w:after="60" w:line="240" w:lineRule="auto"/>
        <w:ind w:left="1418" w:hanging="709"/>
        <w:rPr>
          <w:rFonts w:asciiTheme="minorHAnsi" w:hAnsiTheme="minorHAnsi" w:cstheme="minorHAnsi"/>
          <w:szCs w:val="22"/>
        </w:rPr>
      </w:pPr>
      <w:r w:rsidRPr="00A90689">
        <w:rPr>
          <w:rFonts w:asciiTheme="minorHAnsi" w:hAnsiTheme="minorHAnsi" w:cstheme="minorHAnsi"/>
          <w:szCs w:val="22"/>
        </w:rPr>
        <w:t xml:space="preserve">V súlade so zákonom o verejnom obstarávaní Objednávateľ je povinný Zhotoviteľovi umožniť vykonanie Diela alebo jeho jednotlivých častí aj prostredníctvom subdodávateľov. </w:t>
      </w:r>
      <w:r w:rsidR="00DC681B" w:rsidRPr="00955F85">
        <w:rPr>
          <w:rFonts w:asciiTheme="minorHAnsi" w:hAnsiTheme="minorHAnsi" w:cstheme="minorHAnsi"/>
          <w:szCs w:val="22"/>
        </w:rPr>
        <w:t xml:space="preserve">Zhotoviteľ je oprávnený zabezpečiť </w:t>
      </w:r>
      <w:r w:rsidR="00785F6D" w:rsidRPr="00955F85">
        <w:rPr>
          <w:rFonts w:asciiTheme="minorHAnsi" w:hAnsiTheme="minorHAnsi" w:cstheme="minorHAnsi"/>
          <w:szCs w:val="22"/>
        </w:rPr>
        <w:t>vykonanie</w:t>
      </w:r>
      <w:r w:rsidR="00DC681B" w:rsidRPr="00955F85">
        <w:rPr>
          <w:rFonts w:asciiTheme="minorHAnsi" w:hAnsiTheme="minorHAnsi" w:cstheme="minorHAnsi"/>
          <w:szCs w:val="22"/>
        </w:rPr>
        <w:t xml:space="preserve"> Diela alebo jeho </w:t>
      </w:r>
      <w:r w:rsidR="00DC681B" w:rsidRPr="00906D29">
        <w:rPr>
          <w:rFonts w:asciiTheme="minorHAnsi" w:hAnsiTheme="minorHAnsi" w:cstheme="minorHAnsi"/>
          <w:szCs w:val="22"/>
        </w:rPr>
        <w:t xml:space="preserve">jednotlivých častí </w:t>
      </w:r>
      <w:r w:rsidR="00E43A6D" w:rsidRPr="00906D29">
        <w:rPr>
          <w:rFonts w:asciiTheme="minorHAnsi" w:hAnsiTheme="minorHAnsi" w:cstheme="minorHAnsi"/>
          <w:szCs w:val="22"/>
        </w:rPr>
        <w:t xml:space="preserve">výlučne </w:t>
      </w:r>
      <w:r w:rsidR="00DC681B" w:rsidRPr="00906D29">
        <w:rPr>
          <w:rFonts w:asciiTheme="minorHAnsi" w:hAnsiTheme="minorHAnsi" w:cstheme="minorHAnsi"/>
          <w:szCs w:val="22"/>
        </w:rPr>
        <w:t xml:space="preserve">prostredníctvom </w:t>
      </w:r>
      <w:r w:rsidR="00E43A6D" w:rsidRPr="00906D29">
        <w:rPr>
          <w:rFonts w:asciiTheme="minorHAnsi" w:hAnsiTheme="minorHAnsi" w:cstheme="minorHAnsi"/>
          <w:szCs w:val="22"/>
        </w:rPr>
        <w:t xml:space="preserve">subdodávateľov uvedených v Prílohe č. </w:t>
      </w:r>
      <w:r w:rsidR="00A52B60" w:rsidRPr="00906D29">
        <w:rPr>
          <w:rFonts w:asciiTheme="minorHAnsi" w:hAnsiTheme="minorHAnsi" w:cstheme="minorHAnsi"/>
          <w:szCs w:val="22"/>
        </w:rPr>
        <w:t xml:space="preserve">4 </w:t>
      </w:r>
      <w:r w:rsidR="007F299C" w:rsidRPr="00906D29">
        <w:rPr>
          <w:rFonts w:asciiTheme="minorHAnsi" w:hAnsiTheme="minorHAnsi" w:cstheme="minorHAnsi"/>
          <w:szCs w:val="22"/>
        </w:rPr>
        <w:t>(ďalej len „</w:t>
      </w:r>
      <w:r w:rsidR="007F299C" w:rsidRPr="00906D29">
        <w:rPr>
          <w:rFonts w:asciiTheme="minorHAnsi" w:hAnsiTheme="minorHAnsi" w:cstheme="minorHAnsi"/>
          <w:b/>
          <w:szCs w:val="22"/>
        </w:rPr>
        <w:t>Zoznam subdodávateľo</w:t>
      </w:r>
      <w:r w:rsidR="007F299C" w:rsidRPr="00906D29">
        <w:rPr>
          <w:rFonts w:asciiTheme="minorHAnsi" w:hAnsiTheme="minorHAnsi" w:cstheme="minorHAnsi"/>
          <w:szCs w:val="22"/>
        </w:rPr>
        <w:t xml:space="preserve">v“) </w:t>
      </w:r>
      <w:r w:rsidR="00E43A6D" w:rsidRPr="00906D29">
        <w:rPr>
          <w:rFonts w:asciiTheme="minorHAnsi" w:hAnsiTheme="minorHAnsi" w:cstheme="minorHAnsi"/>
          <w:szCs w:val="22"/>
        </w:rPr>
        <w:t>tejto Zmluvy (ďalej len „</w:t>
      </w:r>
      <w:r w:rsidR="00E43A6D" w:rsidRPr="00906D29">
        <w:rPr>
          <w:rFonts w:asciiTheme="minorHAnsi" w:hAnsiTheme="minorHAnsi" w:cstheme="minorHAnsi"/>
          <w:b/>
          <w:szCs w:val="22"/>
        </w:rPr>
        <w:t>Subdodávatelia</w:t>
      </w:r>
      <w:r w:rsidR="00E43A6D" w:rsidRPr="00906D29">
        <w:rPr>
          <w:rFonts w:asciiTheme="minorHAnsi" w:hAnsiTheme="minorHAnsi" w:cstheme="minorHAnsi"/>
          <w:szCs w:val="22"/>
        </w:rPr>
        <w:t>“)</w:t>
      </w:r>
      <w:r w:rsidR="00DC681B" w:rsidRPr="00906D29">
        <w:rPr>
          <w:rFonts w:asciiTheme="minorHAnsi" w:hAnsiTheme="minorHAnsi" w:cstheme="minorHAnsi"/>
          <w:szCs w:val="22"/>
        </w:rPr>
        <w:t xml:space="preserve">. </w:t>
      </w:r>
    </w:p>
    <w:p w14:paraId="049D5A56" w14:textId="7FBA1637" w:rsidR="00DC681B" w:rsidRPr="00906D29"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06D29">
        <w:rPr>
          <w:rFonts w:asciiTheme="minorHAnsi" w:hAnsiTheme="minorHAnsi" w:cstheme="minorHAnsi"/>
          <w:szCs w:val="22"/>
        </w:rPr>
        <w:t xml:space="preserve">Subdodávatelia musia disponovať náležitými </w:t>
      </w:r>
      <w:r w:rsidR="00630D03" w:rsidRPr="00906D29">
        <w:rPr>
          <w:rFonts w:asciiTheme="minorHAnsi" w:hAnsiTheme="minorHAnsi" w:cstheme="minorHAnsi"/>
          <w:szCs w:val="22"/>
        </w:rPr>
        <w:t xml:space="preserve">platnými </w:t>
      </w:r>
      <w:r w:rsidRPr="00906D29">
        <w:rPr>
          <w:rFonts w:asciiTheme="minorHAnsi" w:hAnsiTheme="minorHAnsi" w:cstheme="minorHAnsi"/>
          <w:szCs w:val="22"/>
        </w:rPr>
        <w:t>oprávneniami</w:t>
      </w:r>
      <w:r w:rsidR="00785F6D" w:rsidRPr="00906D29">
        <w:rPr>
          <w:rFonts w:asciiTheme="minorHAnsi" w:hAnsiTheme="minorHAnsi" w:cstheme="minorHAnsi"/>
          <w:szCs w:val="22"/>
        </w:rPr>
        <w:t>,</w:t>
      </w:r>
      <w:r w:rsidRPr="00906D29">
        <w:rPr>
          <w:rFonts w:asciiTheme="minorHAnsi" w:hAnsiTheme="minorHAnsi" w:cstheme="minorHAnsi"/>
          <w:szCs w:val="22"/>
        </w:rPr>
        <w:t xml:space="preserve"> </w:t>
      </w:r>
      <w:r w:rsidR="00630D03" w:rsidRPr="00906D29">
        <w:rPr>
          <w:rFonts w:asciiTheme="minorHAnsi" w:hAnsiTheme="minorHAnsi" w:cstheme="minorHAnsi"/>
          <w:szCs w:val="22"/>
        </w:rPr>
        <w:t xml:space="preserve">odbornou </w:t>
      </w:r>
      <w:r w:rsidRPr="00906D29">
        <w:rPr>
          <w:rFonts w:asciiTheme="minorHAnsi" w:hAnsiTheme="minorHAnsi" w:cstheme="minorHAnsi"/>
          <w:szCs w:val="22"/>
        </w:rPr>
        <w:t xml:space="preserve">kvalifikáciou </w:t>
      </w:r>
      <w:r w:rsidR="00785F6D" w:rsidRPr="00906D29">
        <w:rPr>
          <w:rFonts w:asciiTheme="minorHAnsi" w:hAnsiTheme="minorHAnsi" w:cstheme="minorHAnsi"/>
          <w:szCs w:val="22"/>
        </w:rPr>
        <w:t xml:space="preserve">a skúsenosťami </w:t>
      </w:r>
      <w:r w:rsidRPr="00906D29">
        <w:rPr>
          <w:rFonts w:asciiTheme="minorHAnsi" w:hAnsiTheme="minorHAnsi" w:cstheme="minorHAnsi"/>
          <w:szCs w:val="22"/>
        </w:rPr>
        <w:t xml:space="preserve">na </w:t>
      </w:r>
      <w:r w:rsidR="00785F6D" w:rsidRPr="00906D29">
        <w:rPr>
          <w:rFonts w:asciiTheme="minorHAnsi" w:hAnsiTheme="minorHAnsi" w:cstheme="minorHAnsi"/>
          <w:szCs w:val="22"/>
        </w:rPr>
        <w:t>zhotovenie príslušnej časti Diela</w:t>
      </w:r>
      <w:r w:rsidRPr="00906D29">
        <w:rPr>
          <w:rFonts w:asciiTheme="minorHAnsi" w:hAnsiTheme="minorHAnsi" w:cstheme="minorHAnsi"/>
          <w:szCs w:val="22"/>
        </w:rPr>
        <w:t xml:space="preserve">. Pri výkone prác </w:t>
      </w:r>
      <w:r w:rsidRPr="00906D29">
        <w:rPr>
          <w:rFonts w:asciiTheme="minorHAnsi" w:hAnsiTheme="minorHAnsi" w:cstheme="minorHAnsi"/>
          <w:szCs w:val="22"/>
        </w:rPr>
        <w:lastRenderedPageBreak/>
        <w:t xml:space="preserve">prostredníctvom </w:t>
      </w:r>
      <w:r w:rsidR="00E43A6D" w:rsidRPr="00906D29">
        <w:rPr>
          <w:rFonts w:asciiTheme="minorHAnsi" w:hAnsiTheme="minorHAnsi" w:cstheme="minorHAnsi"/>
          <w:szCs w:val="22"/>
        </w:rPr>
        <w:t>S</w:t>
      </w:r>
      <w:r w:rsidRPr="00906D29">
        <w:rPr>
          <w:rFonts w:asciiTheme="minorHAnsi" w:hAnsiTheme="minorHAnsi" w:cstheme="minorHAnsi"/>
          <w:szCs w:val="22"/>
        </w:rPr>
        <w:t xml:space="preserve">ubdodávateľov je Zhotoviteľ v plnom rozsahu zodpovedný voči Objednávateľovi za včasné a riadne zhotovenie Diela a jeho </w:t>
      </w:r>
      <w:r w:rsidR="00785F6D" w:rsidRPr="00906D29">
        <w:rPr>
          <w:rFonts w:asciiTheme="minorHAnsi" w:hAnsiTheme="minorHAnsi" w:cstheme="minorHAnsi"/>
          <w:szCs w:val="22"/>
        </w:rPr>
        <w:t xml:space="preserve">jednotlivých </w:t>
      </w:r>
      <w:r w:rsidRPr="00906D29">
        <w:rPr>
          <w:rFonts w:asciiTheme="minorHAnsi" w:hAnsiTheme="minorHAnsi" w:cstheme="minorHAnsi"/>
          <w:szCs w:val="22"/>
        </w:rPr>
        <w:t xml:space="preserve">častí tak, akoby </w:t>
      </w:r>
      <w:r w:rsidR="00785F6D" w:rsidRPr="00906D29">
        <w:rPr>
          <w:rFonts w:asciiTheme="minorHAnsi" w:hAnsiTheme="minorHAnsi" w:cstheme="minorHAnsi"/>
          <w:szCs w:val="22"/>
        </w:rPr>
        <w:t>Dielo</w:t>
      </w:r>
      <w:r w:rsidRPr="00906D29">
        <w:rPr>
          <w:rFonts w:asciiTheme="minorHAnsi" w:hAnsiTheme="minorHAnsi" w:cstheme="minorHAnsi"/>
          <w:szCs w:val="22"/>
        </w:rPr>
        <w:t xml:space="preserve"> vykonával sám.</w:t>
      </w:r>
    </w:p>
    <w:p w14:paraId="239F4772" w14:textId="3CD0B87F" w:rsidR="0067432F" w:rsidRPr="00955F85" w:rsidRDefault="0067432F" w:rsidP="005F203F">
      <w:pPr>
        <w:pStyle w:val="DPHeading3Slovakarticle"/>
        <w:keepNext w:val="0"/>
        <w:spacing w:before="0" w:after="60" w:line="240" w:lineRule="auto"/>
        <w:ind w:left="1418" w:hanging="709"/>
        <w:rPr>
          <w:rFonts w:asciiTheme="minorHAnsi" w:hAnsiTheme="minorHAnsi" w:cstheme="minorHAnsi"/>
          <w:szCs w:val="22"/>
        </w:rPr>
      </w:pPr>
      <w:r w:rsidRPr="00906D29">
        <w:rPr>
          <w:rFonts w:asciiTheme="minorHAnsi" w:hAnsiTheme="minorHAnsi" w:cstheme="minorHAnsi"/>
          <w:szCs w:val="22"/>
        </w:rPr>
        <w:t xml:space="preserve">V Prílohe č. </w:t>
      </w:r>
      <w:r w:rsidR="00A52B60" w:rsidRPr="00906D29">
        <w:rPr>
          <w:rFonts w:asciiTheme="minorHAnsi" w:hAnsiTheme="minorHAnsi" w:cstheme="minorHAnsi"/>
          <w:szCs w:val="22"/>
        </w:rPr>
        <w:t xml:space="preserve">4 </w:t>
      </w:r>
      <w:r w:rsidRPr="00906D29">
        <w:rPr>
          <w:rFonts w:asciiTheme="minorHAnsi" w:hAnsiTheme="minorHAnsi" w:cstheme="minorHAnsi"/>
          <w:szCs w:val="22"/>
        </w:rPr>
        <w:t>tejto Zmluvy sú uvedené údaje o všetkých známych subdodávateľoch Zhotoviteľa, ktorí sú známi v čase uzavierania tejto Zmluvy a údaje o osobe oprávnenej</w:t>
      </w:r>
      <w:r w:rsidRPr="00955F85">
        <w:rPr>
          <w:rFonts w:asciiTheme="minorHAnsi" w:hAnsiTheme="minorHAnsi" w:cstheme="minorHAnsi"/>
          <w:szCs w:val="22"/>
        </w:rPr>
        <w:t xml:space="preserve"> konať za subdodávateľa v rozsahu meno a priezvisko, adresa pobytu, dátum narodenia.</w:t>
      </w:r>
    </w:p>
    <w:p w14:paraId="3084AEB7" w14:textId="77777777"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je povinný zapracovať podmienky tejto Zmluvy do zmlúv so </w:t>
      </w:r>
      <w:r w:rsidR="00E43A6D" w:rsidRPr="00955F85">
        <w:rPr>
          <w:rFonts w:asciiTheme="minorHAnsi" w:hAnsiTheme="minorHAnsi" w:cstheme="minorHAnsi"/>
          <w:szCs w:val="22"/>
        </w:rPr>
        <w:t>S</w:t>
      </w:r>
      <w:r w:rsidRPr="00955F85">
        <w:rPr>
          <w:rFonts w:asciiTheme="minorHAnsi" w:hAnsiTheme="minorHAnsi" w:cstheme="minorHAnsi"/>
          <w:szCs w:val="22"/>
        </w:rPr>
        <w:t>ubdodávateľmi.</w:t>
      </w:r>
    </w:p>
    <w:p w14:paraId="6D2F7533" w14:textId="77777777" w:rsidR="007F299C" w:rsidRPr="00955F85" w:rsidRDefault="007F299C"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V prípade, že počas trvania tejto Zmluvy bude mať Zhotoviteľ záujem zmeniť ktorúkoľvek osobu Subdodávateľa uvedenú v Zozname subdodávateľov, Zmluvné strany sa dohodli na nasledujúcom postupe: </w:t>
      </w:r>
    </w:p>
    <w:p w14:paraId="50B013BF" w14:textId="77777777" w:rsidR="007F299C" w:rsidRPr="00955F85" w:rsidRDefault="007F299C" w:rsidP="005F203F">
      <w:pPr>
        <w:pStyle w:val="DPHeading4Slovakarticle"/>
        <w:keepNext w:val="0"/>
        <w:tabs>
          <w:tab w:val="clear" w:pos="2552"/>
        </w:tabs>
        <w:spacing w:before="0" w:after="60" w:line="240" w:lineRule="auto"/>
        <w:ind w:left="2268" w:hanging="850"/>
        <w:jc w:val="both"/>
        <w:rPr>
          <w:rFonts w:asciiTheme="minorHAnsi" w:hAnsiTheme="minorHAnsi" w:cstheme="minorHAnsi"/>
          <w:b w:val="0"/>
          <w:szCs w:val="22"/>
        </w:rPr>
      </w:pPr>
      <w:r w:rsidRPr="00955F85">
        <w:rPr>
          <w:rFonts w:asciiTheme="minorHAnsi" w:hAnsiTheme="minorHAnsi" w:cstheme="minorHAnsi"/>
          <w:b w:val="0"/>
          <w:szCs w:val="22"/>
        </w:rPr>
        <w:t>Zhotoviteľ písomne požiada Objednávateľa o</w:t>
      </w:r>
      <w:r w:rsidR="0067432F" w:rsidRPr="00955F85">
        <w:rPr>
          <w:rFonts w:asciiTheme="minorHAnsi" w:hAnsiTheme="minorHAnsi" w:cstheme="minorHAnsi"/>
          <w:b w:val="0"/>
          <w:szCs w:val="22"/>
        </w:rPr>
        <w:t xml:space="preserve"> súhlas so </w:t>
      </w:r>
      <w:r w:rsidRPr="00955F85">
        <w:rPr>
          <w:rFonts w:asciiTheme="minorHAnsi" w:hAnsiTheme="minorHAnsi" w:cstheme="minorHAnsi"/>
          <w:b w:val="0"/>
          <w:szCs w:val="22"/>
        </w:rPr>
        <w:t>zmen</w:t>
      </w:r>
      <w:r w:rsidR="0067432F" w:rsidRPr="00955F85">
        <w:rPr>
          <w:rFonts w:asciiTheme="minorHAnsi" w:hAnsiTheme="minorHAnsi" w:cstheme="minorHAnsi"/>
          <w:b w:val="0"/>
          <w:szCs w:val="22"/>
        </w:rPr>
        <w:t>o</w:t>
      </w:r>
      <w:r w:rsidRPr="00955F85">
        <w:rPr>
          <w:rFonts w:asciiTheme="minorHAnsi" w:hAnsiTheme="minorHAnsi" w:cstheme="minorHAnsi"/>
          <w:b w:val="0"/>
          <w:szCs w:val="22"/>
        </w:rPr>
        <w:t xml:space="preserve">u v osobe Subdodávateľa, pričom: </w:t>
      </w:r>
    </w:p>
    <w:p w14:paraId="0DF267B9" w14:textId="77777777" w:rsidR="007F299C" w:rsidRPr="00955F85" w:rsidRDefault="007F299C" w:rsidP="005F203F">
      <w:pPr>
        <w:pStyle w:val="DPHeading5Slovakarticle"/>
        <w:tabs>
          <w:tab w:val="clear" w:pos="3686"/>
        </w:tabs>
        <w:spacing w:before="0" w:after="60" w:line="240" w:lineRule="auto"/>
        <w:ind w:left="3261" w:hanging="993"/>
        <w:jc w:val="both"/>
        <w:rPr>
          <w:rFonts w:asciiTheme="minorHAnsi" w:hAnsiTheme="minorHAnsi" w:cstheme="minorHAnsi"/>
          <w:b w:val="0"/>
          <w:szCs w:val="22"/>
        </w:rPr>
      </w:pPr>
      <w:r w:rsidRPr="00955F85">
        <w:rPr>
          <w:rFonts w:asciiTheme="minorHAnsi" w:hAnsiTheme="minorHAnsi" w:cstheme="minorHAnsi"/>
          <w:b w:val="0"/>
          <w:szCs w:val="22"/>
        </w:rPr>
        <w:t xml:space="preserve">v žiadosti uvedie identifikáciu osoby, ktorá sa má stať Subdodávateľom, </w:t>
      </w:r>
    </w:p>
    <w:p w14:paraId="2781D5D0" w14:textId="77777777" w:rsidR="007F299C" w:rsidRPr="00955F85" w:rsidRDefault="007F299C" w:rsidP="005F203F">
      <w:pPr>
        <w:pStyle w:val="DPHeading5Slovakarticle"/>
        <w:tabs>
          <w:tab w:val="clear" w:pos="3686"/>
        </w:tabs>
        <w:spacing w:before="0" w:after="60" w:line="240" w:lineRule="auto"/>
        <w:ind w:left="3261" w:hanging="993"/>
        <w:jc w:val="both"/>
        <w:rPr>
          <w:rFonts w:asciiTheme="minorHAnsi" w:hAnsiTheme="minorHAnsi" w:cstheme="minorHAnsi"/>
          <w:b w:val="0"/>
          <w:szCs w:val="22"/>
        </w:rPr>
      </w:pPr>
      <w:r w:rsidRPr="00955F85">
        <w:rPr>
          <w:rFonts w:asciiTheme="minorHAnsi" w:hAnsiTheme="minorHAnsi" w:cstheme="minorHAnsi"/>
          <w:b w:val="0"/>
          <w:szCs w:val="22"/>
        </w:rPr>
        <w:t xml:space="preserve">v žiadosti uvedie špecifikáciu príslušnej časti Diela, ktorá má byť zhotovovaná prostredníctvom navrhovanej osoby Subdodávateľa, </w:t>
      </w:r>
    </w:p>
    <w:p w14:paraId="3AF4497B" w14:textId="69FEF8B9" w:rsidR="007F299C" w:rsidRPr="00955F85" w:rsidRDefault="007F299C" w:rsidP="005F203F">
      <w:pPr>
        <w:pStyle w:val="DPHeading5Slovakarticle"/>
        <w:tabs>
          <w:tab w:val="clear" w:pos="3686"/>
        </w:tabs>
        <w:spacing w:before="0" w:after="60" w:line="240" w:lineRule="auto"/>
        <w:ind w:left="3261" w:hanging="993"/>
        <w:jc w:val="both"/>
        <w:rPr>
          <w:rFonts w:asciiTheme="minorHAnsi" w:hAnsiTheme="minorHAnsi" w:cstheme="minorHAnsi"/>
          <w:b w:val="0"/>
          <w:szCs w:val="22"/>
        </w:rPr>
      </w:pPr>
      <w:r w:rsidRPr="00955F85">
        <w:rPr>
          <w:rFonts w:asciiTheme="minorHAnsi" w:hAnsiTheme="minorHAnsi" w:cstheme="minorHAnsi"/>
          <w:b w:val="0"/>
          <w:szCs w:val="22"/>
        </w:rPr>
        <w:t xml:space="preserve">v žiadosti uvedie termín, od ktorého má byť zmena Subdodávateľa vykonaná, ktorý nesmie byť kratší </w:t>
      </w:r>
      <w:r w:rsidRPr="005F203F">
        <w:rPr>
          <w:rFonts w:asciiTheme="minorHAnsi" w:hAnsiTheme="minorHAnsi" w:cstheme="minorHAnsi"/>
          <w:szCs w:val="22"/>
        </w:rPr>
        <w:t xml:space="preserve">ako </w:t>
      </w:r>
      <w:r w:rsidR="00106D69">
        <w:rPr>
          <w:rFonts w:asciiTheme="minorHAnsi" w:hAnsiTheme="minorHAnsi" w:cstheme="minorHAnsi"/>
          <w:szCs w:val="22"/>
        </w:rPr>
        <w:t xml:space="preserve">15 </w:t>
      </w:r>
      <w:r w:rsidRPr="005F203F">
        <w:rPr>
          <w:rFonts w:asciiTheme="minorHAnsi" w:hAnsiTheme="minorHAnsi" w:cstheme="minorHAnsi"/>
          <w:szCs w:val="22"/>
        </w:rPr>
        <w:t>dní</w:t>
      </w:r>
      <w:r w:rsidRPr="00955F85">
        <w:rPr>
          <w:rFonts w:asciiTheme="minorHAnsi" w:hAnsiTheme="minorHAnsi" w:cstheme="minorHAnsi"/>
          <w:b w:val="0"/>
          <w:szCs w:val="22"/>
        </w:rPr>
        <w:t xml:space="preserve"> odo dňa doručenia tejto žiadosti Objednávateľovi, </w:t>
      </w:r>
    </w:p>
    <w:p w14:paraId="48B3C102" w14:textId="5A30FC31" w:rsidR="000E2DD0" w:rsidRPr="00955F85" w:rsidRDefault="000E2DD0" w:rsidP="005F203F">
      <w:pPr>
        <w:pStyle w:val="DPHeading5Slovakarticle"/>
        <w:tabs>
          <w:tab w:val="clear" w:pos="3686"/>
        </w:tabs>
        <w:spacing w:before="0" w:after="60" w:line="240" w:lineRule="auto"/>
        <w:ind w:left="3261" w:hanging="993"/>
        <w:jc w:val="both"/>
        <w:rPr>
          <w:rFonts w:asciiTheme="minorHAnsi" w:hAnsiTheme="minorHAnsi" w:cstheme="minorHAnsi"/>
          <w:b w:val="0"/>
          <w:szCs w:val="22"/>
        </w:rPr>
      </w:pPr>
      <w:r w:rsidRPr="00955F85">
        <w:rPr>
          <w:rFonts w:asciiTheme="minorHAnsi" w:hAnsiTheme="minorHAnsi" w:cstheme="minorHAnsi"/>
          <w:b w:val="0"/>
          <w:szCs w:val="22"/>
        </w:rPr>
        <w:t>v žiadosti uvedie, či s ohľadom na výšku odplaty, ktorú bude Zhotoviteľ platiť Subdodávateľovi za ním poskytované plnenie, má Subdodávateľ povinnosť zapísať sa do registra partnerov verejného sektora</w:t>
      </w:r>
      <w:r w:rsidR="00F607DD" w:rsidRPr="00955F85">
        <w:rPr>
          <w:rFonts w:asciiTheme="minorHAnsi" w:hAnsiTheme="minorHAnsi" w:cstheme="minorHAnsi"/>
          <w:b w:val="0"/>
          <w:szCs w:val="22"/>
        </w:rPr>
        <w:t>,</w:t>
      </w:r>
    </w:p>
    <w:p w14:paraId="330054F3" w14:textId="77777777" w:rsidR="007F299C" w:rsidRPr="00955F85" w:rsidRDefault="007F299C" w:rsidP="005F203F">
      <w:pPr>
        <w:pStyle w:val="DPHeading5Slovakarticle"/>
        <w:tabs>
          <w:tab w:val="clear" w:pos="3686"/>
        </w:tabs>
        <w:spacing w:before="0" w:after="60" w:line="240" w:lineRule="auto"/>
        <w:ind w:left="3261" w:hanging="993"/>
        <w:jc w:val="both"/>
        <w:rPr>
          <w:rFonts w:asciiTheme="minorHAnsi" w:hAnsiTheme="minorHAnsi" w:cstheme="minorHAnsi"/>
          <w:b w:val="0"/>
          <w:szCs w:val="22"/>
        </w:rPr>
      </w:pPr>
      <w:r w:rsidRPr="00955F85">
        <w:rPr>
          <w:rFonts w:asciiTheme="minorHAnsi" w:hAnsiTheme="minorHAnsi" w:cstheme="minorHAnsi"/>
          <w:b w:val="0"/>
          <w:szCs w:val="22"/>
        </w:rPr>
        <w:t>k žiadosti pripojí nové navrhované znemie Zoznamu subdodávateľov v minimálne 2 vyhotoveniach podpísaných Zhotoviteľom.</w:t>
      </w:r>
    </w:p>
    <w:p w14:paraId="2EC7C558" w14:textId="77777777" w:rsidR="007F299C" w:rsidRPr="00955F85" w:rsidRDefault="007F299C"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Objednávateľ žiadosť Zhotoviteľa: </w:t>
      </w:r>
    </w:p>
    <w:p w14:paraId="40EA9D5B" w14:textId="77777777" w:rsidR="007F299C" w:rsidRPr="00955F85" w:rsidRDefault="007F299C" w:rsidP="005F203F">
      <w:pPr>
        <w:pStyle w:val="DPHeading4Slovakarticle"/>
        <w:keepNext w:val="0"/>
        <w:tabs>
          <w:tab w:val="clear" w:pos="2552"/>
        </w:tabs>
        <w:spacing w:before="0" w:after="60" w:line="240" w:lineRule="auto"/>
        <w:ind w:left="2268" w:hanging="850"/>
        <w:jc w:val="both"/>
        <w:rPr>
          <w:rFonts w:asciiTheme="minorHAnsi" w:hAnsiTheme="minorHAnsi" w:cstheme="minorHAnsi"/>
          <w:b w:val="0"/>
          <w:szCs w:val="22"/>
        </w:rPr>
      </w:pPr>
      <w:r w:rsidRPr="00955F85">
        <w:rPr>
          <w:rFonts w:asciiTheme="minorHAnsi" w:hAnsiTheme="minorHAnsi" w:cstheme="minorHAnsi"/>
          <w:b w:val="0"/>
          <w:szCs w:val="22"/>
        </w:rPr>
        <w:t xml:space="preserve">odsúhlasí, a to zaslaním zo strany Objednávateľa podpísaného Zoznamu subdodávateľov Zhotoviteľovi alebo </w:t>
      </w:r>
    </w:p>
    <w:p w14:paraId="03A3847A" w14:textId="77777777" w:rsidR="007F299C" w:rsidRPr="005F203F" w:rsidRDefault="007F299C" w:rsidP="005F203F">
      <w:pPr>
        <w:pStyle w:val="DPHeading4Slovakarticle"/>
        <w:keepNext w:val="0"/>
        <w:tabs>
          <w:tab w:val="clear" w:pos="2552"/>
        </w:tabs>
        <w:spacing w:before="0" w:after="60" w:line="240" w:lineRule="auto"/>
        <w:ind w:left="2268" w:hanging="850"/>
        <w:jc w:val="both"/>
        <w:rPr>
          <w:rFonts w:asciiTheme="minorHAnsi" w:hAnsiTheme="minorHAnsi" w:cstheme="minorHAnsi"/>
          <w:b w:val="0"/>
          <w:szCs w:val="22"/>
        </w:rPr>
      </w:pPr>
      <w:r w:rsidRPr="00955F85">
        <w:rPr>
          <w:rFonts w:asciiTheme="minorHAnsi" w:hAnsiTheme="minorHAnsi" w:cstheme="minorHAnsi"/>
          <w:b w:val="0"/>
          <w:szCs w:val="22"/>
        </w:rPr>
        <w:t>odmietne, pričom v oznámení o odmietnutí žiadosti Zhotoviteľa uvedie dôvody odmietnutia</w:t>
      </w:r>
      <w:r w:rsidRPr="005F203F">
        <w:rPr>
          <w:rFonts w:asciiTheme="minorHAnsi" w:hAnsiTheme="minorHAnsi" w:cstheme="minorHAnsi"/>
          <w:b w:val="0"/>
          <w:szCs w:val="22"/>
        </w:rPr>
        <w:t xml:space="preserve">. </w:t>
      </w:r>
    </w:p>
    <w:p w14:paraId="331DFCAF" w14:textId="77777777" w:rsidR="007F299C" w:rsidRPr="00955F85" w:rsidRDefault="007F299C"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Osoba, ktorá sa má stať Subdodávateľom, sa týmto stáva podľa tejto Zmluvy zápisom do Zoznamu subdodávateľov podpísaného zo strany Objednávateľa. </w:t>
      </w:r>
    </w:p>
    <w:p w14:paraId="2073A08A" w14:textId="77777777" w:rsidR="007F299C" w:rsidRPr="00955F85" w:rsidRDefault="007F299C"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V prípade odmietnutia žiadosti Zhotoviteľa o zmenu v osob</w:t>
      </w:r>
      <w:r w:rsidR="002C49A1" w:rsidRPr="00955F85">
        <w:rPr>
          <w:rFonts w:asciiTheme="minorHAnsi" w:hAnsiTheme="minorHAnsi" w:cstheme="minorHAnsi"/>
          <w:szCs w:val="22"/>
        </w:rPr>
        <w:t>e</w:t>
      </w:r>
      <w:r w:rsidRPr="00955F85">
        <w:rPr>
          <w:rFonts w:asciiTheme="minorHAnsi" w:hAnsiTheme="minorHAnsi" w:cstheme="minorHAnsi"/>
          <w:szCs w:val="22"/>
        </w:rPr>
        <w:t xml:space="preserve"> Subdodávateľa zo strany Objednávateľa, je Zhotoviteľ oprávnený navrhnúť tú istú osobu ako Subdodávateľa až po splnení podmienok vytknutých Objednávateľom v odmietnutí žiadosti Zhotoviteľ o zmenu v osobe Subdodávateľa.</w:t>
      </w:r>
    </w:p>
    <w:p w14:paraId="0EE2953E" w14:textId="77777777" w:rsidR="0067432F" w:rsidRDefault="0067432F"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je povinný zabezpečiť, aby mal splnené povinnosti ohľadom zápisu do registra partnerov verejného sektora vo vzťahu k subdodávateľom Zhotoviteľa v zmysle zákona </w:t>
      </w:r>
      <w:r w:rsidR="0000324F" w:rsidRPr="00955F85">
        <w:rPr>
          <w:rFonts w:asciiTheme="minorHAnsi" w:hAnsiTheme="minorHAnsi" w:cstheme="minorHAnsi"/>
          <w:szCs w:val="22"/>
        </w:rPr>
        <w:t>č. 315/2016 Z. z. o registri partnerov verejného sektora a o zmene a doplnení niektorých zákonov (ďalej len „</w:t>
      </w:r>
      <w:r w:rsidR="0000324F" w:rsidRPr="005F203F">
        <w:rPr>
          <w:rFonts w:asciiTheme="minorHAnsi" w:hAnsiTheme="minorHAnsi" w:cstheme="minorHAnsi"/>
          <w:b/>
          <w:szCs w:val="22"/>
        </w:rPr>
        <w:t>Zákon o registri partnerov verejného sektora</w:t>
      </w:r>
      <w:r w:rsidR="0000324F" w:rsidRPr="00955F85">
        <w:rPr>
          <w:rFonts w:asciiTheme="minorHAnsi" w:hAnsiTheme="minorHAnsi" w:cstheme="minorHAnsi"/>
          <w:szCs w:val="22"/>
        </w:rPr>
        <w:t>“)</w:t>
      </w:r>
      <w:r w:rsidRPr="00955F85">
        <w:rPr>
          <w:rFonts w:asciiTheme="minorHAnsi" w:hAnsiTheme="minorHAnsi" w:cstheme="minorHAnsi"/>
          <w:szCs w:val="22"/>
        </w:rPr>
        <w:t xml:space="preserve">. </w:t>
      </w:r>
    </w:p>
    <w:p w14:paraId="2E4FB031" w14:textId="77777777" w:rsidR="005F203F" w:rsidRDefault="005F203F" w:rsidP="005F203F">
      <w:pPr>
        <w:pStyle w:val="DPNormalLevel3"/>
      </w:pPr>
    </w:p>
    <w:p w14:paraId="44BED62A" w14:textId="77777777" w:rsidR="000A7285" w:rsidRPr="005F203F" w:rsidRDefault="000A7285" w:rsidP="005F203F">
      <w:pPr>
        <w:pStyle w:val="DPNormalLevel3"/>
      </w:pPr>
    </w:p>
    <w:p w14:paraId="25842D76" w14:textId="77777777" w:rsidR="00DC681B" w:rsidRPr="005F203F" w:rsidRDefault="00DC681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lastRenderedPageBreak/>
        <w:t>Nakladanie s odpadmi</w:t>
      </w:r>
    </w:p>
    <w:p w14:paraId="5AD0DBB6" w14:textId="77777777"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bookmarkStart w:id="22" w:name="_Toc309747771"/>
      <w:r w:rsidRPr="00955F85">
        <w:rPr>
          <w:rFonts w:asciiTheme="minorHAnsi" w:hAnsiTheme="minorHAnsi" w:cstheme="minorHAnsi"/>
          <w:szCs w:val="22"/>
        </w:rPr>
        <w:t>Zhotoviteľ je povinný zbierať, triediť a následne zabezpečiť likvidáciu odpadov, ktoré vzniknú v súvislosti s činnosťou Zhotoviteľa</w:t>
      </w:r>
      <w:r w:rsidR="00785F6D" w:rsidRPr="00955F85">
        <w:rPr>
          <w:rFonts w:asciiTheme="minorHAnsi" w:hAnsiTheme="minorHAnsi" w:cstheme="minorHAnsi"/>
          <w:szCs w:val="22"/>
        </w:rPr>
        <w:t xml:space="preserve"> podľa tejto Zmluvy</w:t>
      </w:r>
      <w:r w:rsidRPr="00955F85">
        <w:rPr>
          <w:rFonts w:asciiTheme="minorHAnsi" w:hAnsiTheme="minorHAnsi" w:cstheme="minorHAnsi"/>
          <w:szCs w:val="22"/>
        </w:rPr>
        <w:t xml:space="preserve">, v súlade s Právnymi </w:t>
      </w:r>
      <w:r w:rsidR="00785F6D" w:rsidRPr="00955F85">
        <w:rPr>
          <w:rFonts w:asciiTheme="minorHAnsi" w:hAnsiTheme="minorHAnsi" w:cstheme="minorHAnsi"/>
          <w:szCs w:val="22"/>
        </w:rPr>
        <w:t>predpismi</w:t>
      </w:r>
      <w:r w:rsidRPr="00955F85">
        <w:rPr>
          <w:rFonts w:asciiTheme="minorHAnsi" w:hAnsiTheme="minorHAnsi" w:cstheme="minorHAnsi"/>
          <w:szCs w:val="22"/>
        </w:rPr>
        <w:t xml:space="preserve"> a platnými ekologickými štandardmi.</w:t>
      </w:r>
      <w:bookmarkEnd w:id="22"/>
    </w:p>
    <w:p w14:paraId="1989B8C6" w14:textId="77777777" w:rsidR="00DC681B" w:rsidRPr="00955F85"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Spracovanie alebo likvidáciu odpadov zabezpečí Zhotoviteľ na vlastné náklady.</w:t>
      </w:r>
    </w:p>
    <w:p w14:paraId="53824DBC" w14:textId="77777777" w:rsidR="000706B8" w:rsidRDefault="00DC681B"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Ak si Zhotoviteľ </w:t>
      </w:r>
      <w:r w:rsidR="00515A81" w:rsidRPr="00955F85">
        <w:rPr>
          <w:rFonts w:asciiTheme="minorHAnsi" w:hAnsiTheme="minorHAnsi" w:cstheme="minorHAnsi"/>
          <w:szCs w:val="22"/>
        </w:rPr>
        <w:t xml:space="preserve">nesplní </w:t>
      </w:r>
      <w:r w:rsidRPr="00955F85">
        <w:rPr>
          <w:rFonts w:asciiTheme="minorHAnsi" w:hAnsiTheme="minorHAnsi" w:cstheme="minorHAnsi"/>
          <w:szCs w:val="22"/>
        </w:rPr>
        <w:t>povinnos</w:t>
      </w:r>
      <w:r w:rsidR="00785F6D" w:rsidRPr="00955F85">
        <w:rPr>
          <w:rFonts w:asciiTheme="minorHAnsi" w:hAnsiTheme="minorHAnsi" w:cstheme="minorHAnsi"/>
          <w:szCs w:val="22"/>
        </w:rPr>
        <w:t>ti pri nakladaní s odpadmi,</w:t>
      </w:r>
      <w:r w:rsidRPr="00955F85">
        <w:rPr>
          <w:rFonts w:asciiTheme="minorHAnsi" w:hAnsiTheme="minorHAnsi" w:cstheme="minorHAnsi"/>
          <w:szCs w:val="22"/>
        </w:rPr>
        <w:t xml:space="preserve"> </w:t>
      </w:r>
      <w:r w:rsidR="00515A81" w:rsidRPr="00955F85">
        <w:rPr>
          <w:rFonts w:asciiTheme="minorHAnsi" w:hAnsiTheme="minorHAnsi" w:cstheme="minorHAnsi"/>
          <w:szCs w:val="22"/>
        </w:rPr>
        <w:t xml:space="preserve">je </w:t>
      </w:r>
      <w:r w:rsidRPr="00955F85">
        <w:rPr>
          <w:rFonts w:asciiTheme="minorHAnsi" w:hAnsiTheme="minorHAnsi" w:cstheme="minorHAnsi"/>
          <w:szCs w:val="22"/>
        </w:rPr>
        <w:t>Objednávateľ oprávnený odstrániť takéto odpady a nečistoty sám alebo zabezpečiť ich odstránenie</w:t>
      </w:r>
      <w:r w:rsidR="00785F6D" w:rsidRPr="00955F85">
        <w:rPr>
          <w:rFonts w:asciiTheme="minorHAnsi" w:hAnsiTheme="minorHAnsi" w:cstheme="minorHAnsi"/>
          <w:szCs w:val="22"/>
        </w:rPr>
        <w:t xml:space="preserve"> treťou osobou</w:t>
      </w:r>
      <w:r w:rsidRPr="00955F85">
        <w:rPr>
          <w:rFonts w:asciiTheme="minorHAnsi" w:hAnsiTheme="minorHAnsi" w:cstheme="minorHAnsi"/>
          <w:szCs w:val="22"/>
        </w:rPr>
        <w:t xml:space="preserve">, to </w:t>
      </w:r>
      <w:r w:rsidR="00515A81" w:rsidRPr="00955F85">
        <w:rPr>
          <w:rFonts w:asciiTheme="minorHAnsi" w:hAnsiTheme="minorHAnsi" w:cstheme="minorHAnsi"/>
          <w:szCs w:val="22"/>
        </w:rPr>
        <w:t xml:space="preserve">všetko </w:t>
      </w:r>
      <w:r w:rsidRPr="00955F85">
        <w:rPr>
          <w:rFonts w:asciiTheme="minorHAnsi" w:hAnsiTheme="minorHAnsi" w:cstheme="minorHAnsi"/>
          <w:szCs w:val="22"/>
        </w:rPr>
        <w:t>na náklady Zhotoviteľa.</w:t>
      </w:r>
    </w:p>
    <w:p w14:paraId="18D24302" w14:textId="77777777" w:rsidR="005F203F" w:rsidRPr="005F203F" w:rsidRDefault="005F203F" w:rsidP="005F203F">
      <w:pPr>
        <w:pStyle w:val="DPNormalLevel3"/>
      </w:pPr>
    </w:p>
    <w:p w14:paraId="48ECFBEA" w14:textId="77777777" w:rsidR="00C30A06" w:rsidRPr="00955F85" w:rsidRDefault="005D44A1" w:rsidP="005F203F">
      <w:pPr>
        <w:pStyle w:val="tlDPHeading2SlovakarticleNiejeTun"/>
        <w:keepNext w:val="0"/>
        <w:tabs>
          <w:tab w:val="clear" w:pos="964"/>
        </w:tabs>
        <w:spacing w:before="0" w:after="60" w:line="240" w:lineRule="auto"/>
        <w:ind w:left="709" w:hanging="709"/>
        <w:rPr>
          <w:rFonts w:asciiTheme="minorHAnsi" w:hAnsiTheme="minorHAnsi" w:cstheme="minorHAnsi"/>
          <w:szCs w:val="22"/>
        </w:rPr>
      </w:pPr>
      <w:r w:rsidRPr="005F203F">
        <w:rPr>
          <w:rFonts w:asciiTheme="minorHAnsi" w:hAnsiTheme="minorHAnsi" w:cstheme="minorHAnsi"/>
          <w:b w:val="0"/>
          <w:szCs w:val="22"/>
        </w:rPr>
        <w:t>O</w:t>
      </w:r>
      <w:r w:rsidR="00EE7E88" w:rsidRPr="005F203F">
        <w:rPr>
          <w:rFonts w:asciiTheme="minorHAnsi" w:hAnsiTheme="minorHAnsi" w:cstheme="minorHAnsi"/>
          <w:b w:val="0"/>
          <w:szCs w:val="22"/>
        </w:rPr>
        <w:t xml:space="preserve">bmedzenia pri zhotovovaní Diela </w:t>
      </w:r>
    </w:p>
    <w:p w14:paraId="468918F3" w14:textId="170ECBAF" w:rsidR="00EE7E88" w:rsidRPr="00955F85" w:rsidRDefault="00EE7E88"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Zhotoviteľ berie na vedomie, že súčasne so zhotovovaním Diela môžu byť zo strany tretích osôb vykonávané ďalšie stavebné práce súvisiace s</w:t>
      </w:r>
      <w:r w:rsidR="006B6FD9" w:rsidRPr="00955F85">
        <w:rPr>
          <w:rFonts w:asciiTheme="minorHAnsi" w:hAnsiTheme="minorHAnsi" w:cstheme="minorHAnsi"/>
          <w:szCs w:val="22"/>
        </w:rPr>
        <w:t> </w:t>
      </w:r>
      <w:r w:rsidRPr="00955F85">
        <w:rPr>
          <w:rFonts w:asciiTheme="minorHAnsi" w:hAnsiTheme="minorHAnsi" w:cstheme="minorHAnsi"/>
          <w:szCs w:val="22"/>
        </w:rPr>
        <w:t>realizáciou</w:t>
      </w:r>
      <w:r w:rsidR="006B6FD9" w:rsidRPr="00955F85">
        <w:rPr>
          <w:rFonts w:asciiTheme="minorHAnsi" w:hAnsiTheme="minorHAnsi" w:cstheme="minorHAnsi"/>
          <w:szCs w:val="22"/>
        </w:rPr>
        <w:t xml:space="preserve"> Rekonštrukcie</w:t>
      </w:r>
      <w:r w:rsidR="00B26EF4" w:rsidRPr="005F203F">
        <w:rPr>
          <w:rFonts w:asciiTheme="minorHAnsi" w:hAnsiTheme="minorHAnsi" w:cstheme="minorHAnsi"/>
          <w:szCs w:val="22"/>
        </w:rPr>
        <w:t xml:space="preserve">, </w:t>
      </w:r>
      <w:r w:rsidR="00B26EF4" w:rsidRPr="00955F85">
        <w:rPr>
          <w:rFonts w:asciiTheme="minorHAnsi" w:hAnsiTheme="minorHAnsi" w:cstheme="minorHAnsi"/>
          <w:szCs w:val="22"/>
        </w:rPr>
        <w:t>v dôsledku čoho môže dôjsť k rôznym obmedzeniam pri vyko</w:t>
      </w:r>
      <w:r w:rsidR="00C557B2">
        <w:rPr>
          <w:rFonts w:asciiTheme="minorHAnsi" w:hAnsiTheme="minorHAnsi" w:cstheme="minorHAnsi"/>
          <w:szCs w:val="22"/>
        </w:rPr>
        <w:t>návaní Diela podľa tejto Zmluvy</w:t>
      </w:r>
      <w:r w:rsidRPr="00955F85">
        <w:rPr>
          <w:rFonts w:asciiTheme="minorHAnsi" w:hAnsiTheme="minorHAnsi" w:cstheme="minorHAnsi"/>
          <w:szCs w:val="22"/>
        </w:rPr>
        <w:t xml:space="preserve">, a to najmä v prístupe Zhotoviteľa na </w:t>
      </w:r>
      <w:r w:rsidR="006B6FD9" w:rsidRPr="00955F85">
        <w:rPr>
          <w:rFonts w:asciiTheme="minorHAnsi" w:hAnsiTheme="minorHAnsi" w:cstheme="minorHAnsi"/>
          <w:szCs w:val="22"/>
        </w:rPr>
        <w:t>S</w:t>
      </w:r>
      <w:r w:rsidRPr="00955F85">
        <w:rPr>
          <w:rFonts w:asciiTheme="minorHAnsi" w:hAnsiTheme="minorHAnsi" w:cstheme="minorHAnsi"/>
          <w:szCs w:val="22"/>
        </w:rPr>
        <w:t>tavenisko. Zhotoviteľ výslovne súhlasí, že mu nevzniknú žiadne osobitné práva alebo nároky súvisiace alebo vyplývajúce z obmedzení realizácie Diela v dôsledku vykonávania takýchto stavebných prác tretími osobami. Objednávateľ vyvinie všetko úsilie, ktoré od neho možno spravodlivo požadovať, aby umožnil Zhotoviteľovi skoordinovať svoju činnosť so stavebnými prácami tretích osôb podľa tohto bodu Zmluvy</w:t>
      </w:r>
      <w:r w:rsidR="0001620D" w:rsidRPr="00955F85">
        <w:rPr>
          <w:rFonts w:asciiTheme="minorHAnsi" w:hAnsiTheme="minorHAnsi" w:cstheme="minorHAnsi"/>
          <w:szCs w:val="22"/>
        </w:rPr>
        <w:t>.</w:t>
      </w:r>
    </w:p>
    <w:p w14:paraId="42336B91" w14:textId="74A02FB0" w:rsidR="00B26EF4" w:rsidRPr="005F203F" w:rsidRDefault="00B26EF4" w:rsidP="005F203F">
      <w:pPr>
        <w:pStyle w:val="DPHeading3Slovakarticle"/>
        <w:keepNext w:val="0"/>
        <w:spacing w:before="0" w:after="60"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Realizácia predmetu Zmluvy bude prebiehať za plnej prevádzky a preto si Objednávateľ vyhradzuje právo upravovať </w:t>
      </w:r>
      <w:r w:rsidR="006B6FD9" w:rsidRPr="00955F85">
        <w:rPr>
          <w:rFonts w:asciiTheme="minorHAnsi" w:hAnsiTheme="minorHAnsi" w:cstheme="minorHAnsi"/>
          <w:szCs w:val="22"/>
        </w:rPr>
        <w:t xml:space="preserve">Časový </w:t>
      </w:r>
      <w:r w:rsidRPr="00955F85">
        <w:rPr>
          <w:rFonts w:asciiTheme="minorHAnsi" w:hAnsiTheme="minorHAnsi" w:cstheme="minorHAnsi"/>
          <w:szCs w:val="22"/>
        </w:rPr>
        <w:t>harmonogram jednotlivých prác Zhotoviteľa počas ich plnenia, a to zápisom v </w:t>
      </w:r>
      <w:r w:rsidR="006B6FD9" w:rsidRPr="00955F85">
        <w:rPr>
          <w:rFonts w:asciiTheme="minorHAnsi" w:hAnsiTheme="minorHAnsi" w:cstheme="minorHAnsi"/>
          <w:szCs w:val="22"/>
        </w:rPr>
        <w:t>S</w:t>
      </w:r>
      <w:r w:rsidRPr="00955F85">
        <w:rPr>
          <w:rFonts w:asciiTheme="minorHAnsi" w:hAnsiTheme="minorHAnsi" w:cstheme="minorHAnsi"/>
          <w:szCs w:val="22"/>
        </w:rPr>
        <w:t>tavebnom denníku. Zhotoviteľ výkon svojej činnosti pri plnení predmetu Zmluvy plne prispôsobí prevádzkovým potrebám Objednávateľa. Zhotoviteľ bude dielo vykonávať tak, aby neprišlo k obmedzeniu užívania priestorov Objednávateľa, prípadne, ak si to realizácia prác na Diele bude vyžadovať, tak skráti takéto obmedzenie na najmenší nevyhnutný rozsah.</w:t>
      </w:r>
    </w:p>
    <w:p w14:paraId="148CCED9" w14:textId="20244095" w:rsidR="005107FB" w:rsidRPr="00955F85" w:rsidRDefault="005107FB" w:rsidP="00643399">
      <w:pPr>
        <w:pStyle w:val="DPNormalLevel3"/>
        <w:spacing w:line="240" w:lineRule="auto"/>
      </w:pPr>
    </w:p>
    <w:p w14:paraId="2CA2B450" w14:textId="77777777" w:rsidR="005107FB" w:rsidRPr="005F203F" w:rsidRDefault="005107FB" w:rsidP="005F203F">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F203F">
        <w:rPr>
          <w:rFonts w:asciiTheme="minorHAnsi" w:hAnsiTheme="minorHAnsi" w:cstheme="minorHAnsi"/>
          <w:b w:val="0"/>
          <w:szCs w:val="22"/>
        </w:rPr>
        <w:t>Požiadavky BOZP</w:t>
      </w:r>
    </w:p>
    <w:p w14:paraId="78EC361A" w14:textId="2AE7DE43" w:rsidR="005107FB" w:rsidRPr="00955F85" w:rsidRDefault="005107F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Zhotoviteľ sa zaväzuje pri plnení predmetu zmluvy v priestoroch RTVS ako aj na miestach, kde doc</w:t>
      </w:r>
      <w:r w:rsidR="005F203F">
        <w:rPr>
          <w:rFonts w:asciiTheme="minorHAnsi" w:hAnsiTheme="minorHAnsi" w:cstheme="minorHAnsi"/>
          <w:szCs w:val="22"/>
        </w:rPr>
        <w:t>hádza k plneniu predmetu zmluvy</w:t>
      </w:r>
      <w:r w:rsidRPr="00955F85">
        <w:rPr>
          <w:rFonts w:asciiTheme="minorHAnsi" w:hAnsiTheme="minorHAnsi" w:cstheme="minorHAnsi"/>
          <w:szCs w:val="22"/>
        </w:rPr>
        <w:t xml:space="preserve">: </w:t>
      </w:r>
    </w:p>
    <w:p w14:paraId="1289DE65" w14:textId="5E46E3D2" w:rsidR="005107FB" w:rsidRPr="00C557B2" w:rsidRDefault="005107FB" w:rsidP="00FB3B7C">
      <w:pPr>
        <w:pStyle w:val="Odsekzoznamu"/>
        <w:numPr>
          <w:ilvl w:val="0"/>
          <w:numId w:val="23"/>
        </w:numPr>
        <w:spacing w:after="60"/>
        <w:ind w:left="1843" w:hanging="425"/>
        <w:jc w:val="both"/>
        <w:rPr>
          <w:rFonts w:asciiTheme="minorHAnsi" w:hAnsiTheme="minorHAnsi" w:cstheme="minorHAnsi"/>
          <w:sz w:val="22"/>
          <w:szCs w:val="22"/>
        </w:rPr>
      </w:pPr>
      <w:r w:rsidRPr="00C557B2">
        <w:rPr>
          <w:rFonts w:asciiTheme="minorHAnsi" w:hAnsiTheme="minorHAnsi" w:cstheme="minorHAnsi"/>
          <w:sz w:val="22"/>
          <w:szCs w:val="22"/>
        </w:rPr>
        <w:t>v plnom rozsahu zabezpečiť, aby boli rešpektované a dodržiavané  všeobecne záväzné právne predpisy bezpečnosti a ochrany zdravia pri práci ako aj osobitné predpisy v oblasti BOZP platné v SR , a vykonávať všetky  úkony v súlade s týmito predpismi, predovšetkým zákon č. 124/2006 o BOZP v znení neskorších predpisov a súvisiacich predpisov, vyhl. 147/2013 Z. z., ktorou sa ustanovujú podrobnosti na zaistenie bezpečnosti a ochrany zdravia pri stavebných prácach a prácach s nimi súvisiacich a podrobnosti o odbornej spôsobilosti na výkon niektorých pracovných činností v znení neskorších predpisov, nariadenie vlády SR č. 391/2006 Z. z. o minimálnych bezpečnostných a zdravotných požiadavkách na pracovisko, nariadenie vlády  SR č. 392/2006 Z. z. o minimálnych bezpečnostných a zdravotných požiadavkách pri používaní pracovných prostriedkov, nariadenie vlády SR č. 396/2006 Z. z. o minimálnych bezpečnostných a zdravotných požiadavkách na stavenisko, Zákon NR SR č. 355/2007 Z. z.  o ochrane, podpore a rozvoji verejného zdravia a o zmene a doplnení niektorých zákonov v znení neskorších predpisov</w:t>
      </w:r>
      <w:r w:rsidR="00074606">
        <w:rPr>
          <w:rFonts w:asciiTheme="minorHAnsi" w:hAnsiTheme="minorHAnsi" w:cstheme="minorHAnsi"/>
          <w:sz w:val="22"/>
          <w:szCs w:val="22"/>
        </w:rPr>
        <w:t>.</w:t>
      </w:r>
    </w:p>
    <w:p w14:paraId="20AAEB66" w14:textId="55404103" w:rsidR="00630D03" w:rsidRPr="00955F85" w:rsidRDefault="005107FB" w:rsidP="00FB3B7C">
      <w:pPr>
        <w:pStyle w:val="Odsekzoznamu"/>
        <w:numPr>
          <w:ilvl w:val="0"/>
          <w:numId w:val="23"/>
        </w:numPr>
        <w:spacing w:after="60"/>
        <w:ind w:left="1843" w:hanging="425"/>
        <w:jc w:val="both"/>
        <w:rPr>
          <w:rFonts w:asciiTheme="minorHAnsi" w:hAnsiTheme="minorHAnsi" w:cstheme="minorHAnsi"/>
          <w:sz w:val="22"/>
          <w:szCs w:val="22"/>
        </w:rPr>
      </w:pPr>
      <w:r w:rsidRPr="00955F85">
        <w:rPr>
          <w:rFonts w:asciiTheme="minorHAnsi" w:hAnsiTheme="minorHAnsi" w:cstheme="minorHAnsi"/>
          <w:sz w:val="22"/>
          <w:szCs w:val="22"/>
        </w:rPr>
        <w:t xml:space="preserve">zabezpečiť účasť osôb (zamestnancov zhotoviteľa alebo iných osôb určených na výkon prác pri plnení predmetu zmluvy), pred výkonom prác na vstupnom </w:t>
      </w:r>
      <w:r w:rsidRPr="00955F85">
        <w:rPr>
          <w:rFonts w:asciiTheme="minorHAnsi" w:hAnsiTheme="minorHAnsi" w:cstheme="minorHAnsi"/>
          <w:sz w:val="22"/>
          <w:szCs w:val="22"/>
        </w:rPr>
        <w:lastRenderedPageBreak/>
        <w:t>oboznámení z interných predpisov  BOZP Objednávateľa</w:t>
      </w:r>
      <w:r w:rsidR="00630D03" w:rsidRPr="00955F85">
        <w:rPr>
          <w:rFonts w:asciiTheme="minorHAnsi" w:hAnsiTheme="minorHAnsi" w:cstheme="minorHAnsi"/>
          <w:sz w:val="22"/>
          <w:szCs w:val="22"/>
        </w:rPr>
        <w:t xml:space="preserve"> a s plánom BOZP, pričom v plnom rozsahu zodpovedá počas zhotovovania diela za dodržiavanie právnych predpisov podľa ods. </w:t>
      </w:r>
      <w:r w:rsidR="00EE0162">
        <w:rPr>
          <w:rFonts w:asciiTheme="minorHAnsi" w:hAnsiTheme="minorHAnsi" w:cstheme="minorHAnsi"/>
          <w:sz w:val="22"/>
          <w:szCs w:val="22"/>
        </w:rPr>
        <w:t>8</w:t>
      </w:r>
      <w:r w:rsidR="00630D03" w:rsidRPr="00955F85">
        <w:rPr>
          <w:rFonts w:asciiTheme="minorHAnsi" w:hAnsiTheme="minorHAnsi" w:cstheme="minorHAnsi"/>
          <w:sz w:val="22"/>
          <w:szCs w:val="22"/>
        </w:rPr>
        <w:t>.9.1. (i) u svojich zamestnancov, popr. u zamestnancov subdodávateľa,</w:t>
      </w:r>
    </w:p>
    <w:p w14:paraId="119A5275" w14:textId="77777777" w:rsidR="005107FB" w:rsidRPr="00955F85" w:rsidRDefault="005107FB" w:rsidP="00FB3B7C">
      <w:pPr>
        <w:pStyle w:val="Odsekzoznamu"/>
        <w:numPr>
          <w:ilvl w:val="0"/>
          <w:numId w:val="23"/>
        </w:numPr>
        <w:spacing w:after="60"/>
        <w:ind w:left="1843" w:hanging="425"/>
        <w:jc w:val="both"/>
        <w:rPr>
          <w:rFonts w:asciiTheme="minorHAnsi" w:hAnsiTheme="minorHAnsi" w:cstheme="minorHAnsi"/>
          <w:sz w:val="22"/>
          <w:szCs w:val="22"/>
        </w:rPr>
      </w:pPr>
      <w:r w:rsidRPr="00955F85">
        <w:rPr>
          <w:rFonts w:asciiTheme="minorHAnsi" w:hAnsiTheme="minorHAnsi" w:cstheme="minorHAnsi"/>
          <w:sz w:val="22"/>
          <w:szCs w:val="22"/>
        </w:rPr>
        <w:t xml:space="preserve">zabezpečiť dodržiavanie bezpečnostných pokynov, bezpečnostných a zdravotných označení, poprípade výstražného značenia v priestoroch Objednávateľa, </w:t>
      </w:r>
    </w:p>
    <w:p w14:paraId="685A0740" w14:textId="77777777" w:rsidR="005107FB" w:rsidRPr="00955F85" w:rsidRDefault="005107FB" w:rsidP="00FB3B7C">
      <w:pPr>
        <w:pStyle w:val="Odsekzoznamu"/>
        <w:numPr>
          <w:ilvl w:val="0"/>
          <w:numId w:val="23"/>
        </w:numPr>
        <w:spacing w:after="60"/>
        <w:ind w:left="1843" w:hanging="425"/>
        <w:jc w:val="both"/>
        <w:rPr>
          <w:rFonts w:asciiTheme="minorHAnsi" w:hAnsiTheme="minorHAnsi" w:cstheme="minorHAnsi"/>
          <w:sz w:val="22"/>
          <w:szCs w:val="22"/>
        </w:rPr>
      </w:pPr>
      <w:r w:rsidRPr="00955F85">
        <w:rPr>
          <w:rFonts w:asciiTheme="minorHAnsi" w:hAnsiTheme="minorHAnsi" w:cstheme="minorHAnsi"/>
          <w:sz w:val="22"/>
          <w:szCs w:val="22"/>
        </w:rPr>
        <w:t>zabezpečiť, že osoby ním určené za účelom plnenia predmetu zmluvy,  sa nebudú svojvoľne a bez sprievodu určenej osoby Objednávateľa pohybovať mimo priestorov vyhradených na plnenie predmetu zmluvy,</w:t>
      </w:r>
    </w:p>
    <w:p w14:paraId="60D51DA8" w14:textId="77777777" w:rsidR="005107FB" w:rsidRPr="00955F85" w:rsidRDefault="005107FB" w:rsidP="00FB3B7C">
      <w:pPr>
        <w:pStyle w:val="Odsekzoznamu"/>
        <w:numPr>
          <w:ilvl w:val="0"/>
          <w:numId w:val="23"/>
        </w:numPr>
        <w:spacing w:after="60"/>
        <w:ind w:left="1843" w:hanging="425"/>
        <w:jc w:val="both"/>
        <w:rPr>
          <w:rFonts w:asciiTheme="minorHAnsi" w:hAnsiTheme="minorHAnsi" w:cstheme="minorHAnsi"/>
          <w:sz w:val="22"/>
          <w:szCs w:val="22"/>
        </w:rPr>
      </w:pPr>
      <w:r w:rsidRPr="00955F85">
        <w:rPr>
          <w:rFonts w:asciiTheme="minorHAnsi" w:hAnsiTheme="minorHAnsi" w:cstheme="minorHAnsi"/>
          <w:sz w:val="22"/>
          <w:szCs w:val="22"/>
        </w:rPr>
        <w:t>zabezpečiť, aby v rámci plnenia predmetu zmluvy vykonávali odborné práce vyplývajúce z osobitných predpisov v oblasti BOZP len odborne a zdravotne spôsobilé osoby a zasahovali do technických zariadení RTVS len osoby odborne a zdravotne spôsobilé, a to v súlade s predmetom zmluvy a všeobecne záväznými právnymi predpismi,</w:t>
      </w:r>
    </w:p>
    <w:p w14:paraId="6ADF9616" w14:textId="77777777" w:rsidR="005107FB" w:rsidRPr="00955F85" w:rsidRDefault="005107FB" w:rsidP="00FB3B7C">
      <w:pPr>
        <w:pStyle w:val="Odsekzoznamu"/>
        <w:numPr>
          <w:ilvl w:val="0"/>
          <w:numId w:val="23"/>
        </w:numPr>
        <w:spacing w:after="60"/>
        <w:ind w:left="1843" w:hanging="425"/>
        <w:jc w:val="both"/>
        <w:rPr>
          <w:rFonts w:asciiTheme="minorHAnsi" w:hAnsiTheme="minorHAnsi" w:cstheme="minorHAnsi"/>
          <w:sz w:val="22"/>
          <w:szCs w:val="22"/>
        </w:rPr>
      </w:pPr>
      <w:r w:rsidRPr="00955F85">
        <w:rPr>
          <w:rFonts w:asciiTheme="minorHAnsi" w:hAnsiTheme="minorHAnsi" w:cstheme="minorHAnsi"/>
          <w:sz w:val="22"/>
          <w:szCs w:val="22"/>
        </w:rPr>
        <w:t xml:space="preserve">upozorniť zodpovedného zamestnanca Objednávateľa na prípadné  riziká vyplývajúce z plnenia predmetu zmluvy, ak tieto majú vplyv na zamestnancov Objednávateľa alebo iné osoby pri plnení predmetu zmluvy,   </w:t>
      </w:r>
    </w:p>
    <w:p w14:paraId="1E8DC4F4" w14:textId="77777777" w:rsidR="005107FB" w:rsidRPr="00955F85" w:rsidRDefault="005107FB" w:rsidP="00FB3B7C">
      <w:pPr>
        <w:pStyle w:val="Odsekzoznamu"/>
        <w:numPr>
          <w:ilvl w:val="0"/>
          <w:numId w:val="23"/>
        </w:numPr>
        <w:spacing w:after="60"/>
        <w:ind w:left="1843" w:hanging="425"/>
        <w:jc w:val="both"/>
        <w:rPr>
          <w:rFonts w:asciiTheme="minorHAnsi" w:hAnsiTheme="minorHAnsi" w:cstheme="minorHAnsi"/>
          <w:sz w:val="22"/>
          <w:szCs w:val="22"/>
        </w:rPr>
      </w:pPr>
      <w:r w:rsidRPr="00955F85">
        <w:rPr>
          <w:rFonts w:asciiTheme="minorHAnsi" w:hAnsiTheme="minorHAnsi" w:cstheme="minorHAnsi"/>
          <w:sz w:val="22"/>
          <w:szCs w:val="22"/>
        </w:rPr>
        <w:t xml:space="preserve">zodpovedať  v plnom rozsahu za prípadnú vzniknutú škodu, ktorá vznikne Objednávateľovi v dôsledku nedodržania všeobecne záväzných právnych predpisov bezpečnosti a ochrany zdravia pri práci, ako aj osobitných  predpisov v oblasti BOZP platné v SR pri plnení predmetu zmluvy, a to  samotným účastníkom zmluvy alebo osobami ním určenými na plnenie predmetu zmluvy, </w:t>
      </w:r>
    </w:p>
    <w:p w14:paraId="3FC97AF7" w14:textId="2D6BC068" w:rsidR="005107FB" w:rsidRPr="00955F85" w:rsidRDefault="005107FB" w:rsidP="00FB3B7C">
      <w:pPr>
        <w:pStyle w:val="Odsekzoznamu"/>
        <w:numPr>
          <w:ilvl w:val="0"/>
          <w:numId w:val="23"/>
        </w:numPr>
        <w:spacing w:after="60"/>
        <w:ind w:left="1843" w:hanging="425"/>
        <w:jc w:val="both"/>
        <w:rPr>
          <w:rFonts w:asciiTheme="minorHAnsi" w:hAnsiTheme="minorHAnsi" w:cstheme="minorHAnsi"/>
          <w:sz w:val="22"/>
          <w:szCs w:val="22"/>
        </w:rPr>
      </w:pPr>
      <w:r w:rsidRPr="00955F85">
        <w:rPr>
          <w:rFonts w:asciiTheme="minorHAnsi" w:hAnsiTheme="minorHAnsi" w:cstheme="minorHAnsi"/>
          <w:sz w:val="22"/>
          <w:szCs w:val="22"/>
        </w:rPr>
        <w:t>zabezpečiť oznamovaciu povinnosť v prípade úrazu, nebezpečenstva alebo ohrozenia poverenej (zodpovednej) osobe za  Objednávateľa</w:t>
      </w:r>
      <w:r w:rsidR="005B734D">
        <w:rPr>
          <w:rFonts w:asciiTheme="minorHAnsi" w:hAnsiTheme="minorHAnsi" w:cstheme="minorHAnsi"/>
          <w:sz w:val="22"/>
          <w:szCs w:val="22"/>
        </w:rPr>
        <w:t>.</w:t>
      </w:r>
    </w:p>
    <w:p w14:paraId="29CE46A2" w14:textId="69F50AC0" w:rsidR="005107FB" w:rsidRPr="005B734D" w:rsidRDefault="00630D03"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Zhotoviteľ je povinný dodať Objednávateľovi do troch (3) pracovných dní od podpisu zmluvy všetky technologické postupy a typy technických zariadení použité pri zhotovovaní diela za účelom ich doplnenia a dopracovania do Plánu BOZP.</w:t>
      </w:r>
    </w:p>
    <w:p w14:paraId="10A1A217" w14:textId="5ECD8BAB" w:rsidR="003B5D5A" w:rsidRPr="003B5D5A" w:rsidRDefault="003B5D5A" w:rsidP="003B5D5A">
      <w:pPr>
        <w:pStyle w:val="DPHeading3Slovakarticle"/>
        <w:keepNext w:val="0"/>
        <w:spacing w:before="0" w:afterLines="60" w:after="144" w:line="240" w:lineRule="auto"/>
        <w:ind w:left="1418" w:hanging="709"/>
        <w:rPr>
          <w:rFonts w:asciiTheme="minorHAnsi" w:hAnsiTheme="minorHAnsi" w:cstheme="minorHAnsi"/>
          <w:szCs w:val="22"/>
        </w:rPr>
      </w:pPr>
      <w:r w:rsidRPr="003B5D5A">
        <w:rPr>
          <w:rFonts w:asciiTheme="minorHAnsi" w:hAnsiTheme="minorHAnsi" w:cstheme="minorHAnsi"/>
          <w:szCs w:val="22"/>
        </w:rPr>
        <w:t xml:space="preserve">Objednávateľ zabezpečí, že najneskôr dňom prevzatia časti Staveniska Zhotoviteľom mu predloží Plán BOZP doplnený a dopracovaný o všetky technologické postupy a typy technických zariadení, ktoré budú Zhotoviteľom použité pri zhotovovaní diela.   </w:t>
      </w:r>
    </w:p>
    <w:p w14:paraId="148EED0F" w14:textId="77777777" w:rsidR="00785F6D" w:rsidRPr="005B734D" w:rsidRDefault="00785F6D"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Práva duševného vlastníctva</w:t>
      </w:r>
    </w:p>
    <w:p w14:paraId="61184AE8" w14:textId="5BAE4BF4" w:rsidR="0072452E" w:rsidRPr="00A05721" w:rsidRDefault="00A05721" w:rsidP="00A05721">
      <w:pPr>
        <w:pStyle w:val="DPHeading1Slovakarticle"/>
        <w:keepNext w:val="0"/>
        <w:numPr>
          <w:ilvl w:val="0"/>
          <w:numId w:val="0"/>
        </w:numPr>
        <w:spacing w:before="0" w:after="0" w:line="240" w:lineRule="auto"/>
        <w:ind w:left="1418"/>
        <w:rPr>
          <w:rFonts w:asciiTheme="minorHAnsi" w:hAnsiTheme="minorHAnsi" w:cs="Calibri"/>
          <w:bCs w:val="0"/>
          <w:sz w:val="22"/>
          <w:szCs w:val="22"/>
        </w:rPr>
      </w:pPr>
      <w:r>
        <w:rPr>
          <w:rFonts w:asciiTheme="minorHAnsi" w:hAnsiTheme="minorHAnsi" w:cs="Calibri"/>
          <w:bCs w:val="0"/>
          <w:sz w:val="22"/>
          <w:szCs w:val="22"/>
        </w:rPr>
        <w:t>N</w:t>
      </w:r>
      <w:r w:rsidRPr="00A05721">
        <w:rPr>
          <w:rFonts w:asciiTheme="minorHAnsi" w:hAnsiTheme="minorHAnsi" w:cs="Calibri"/>
          <w:bCs w:val="0"/>
          <w:sz w:val="22"/>
          <w:szCs w:val="22"/>
        </w:rPr>
        <w:t>eaplikuje sa.</w:t>
      </w:r>
    </w:p>
    <w:p w14:paraId="4C3252AC" w14:textId="77777777" w:rsidR="00FF368A" w:rsidRPr="00955F85" w:rsidRDefault="00FF368A" w:rsidP="00643399">
      <w:pPr>
        <w:pStyle w:val="DPNormalLevel3"/>
        <w:spacing w:line="240" w:lineRule="auto"/>
      </w:pPr>
    </w:p>
    <w:p w14:paraId="7BFE84EA" w14:textId="5168097C" w:rsidR="00DC681B" w:rsidRDefault="00DC681B" w:rsidP="005B734D">
      <w:pPr>
        <w:pStyle w:val="DPHeading1Slovakarticle"/>
        <w:keepNext w:val="0"/>
        <w:spacing w:before="0" w:after="0" w:line="240" w:lineRule="auto"/>
        <w:ind w:left="1134" w:hanging="1134"/>
        <w:rPr>
          <w:rFonts w:asciiTheme="minorHAnsi" w:hAnsiTheme="minorHAnsi" w:cstheme="minorHAnsi"/>
          <w:sz w:val="22"/>
          <w:szCs w:val="22"/>
        </w:rPr>
      </w:pPr>
      <w:bookmarkStart w:id="23" w:name="_Toc508737228"/>
      <w:r w:rsidRPr="00955F85">
        <w:rPr>
          <w:rFonts w:asciiTheme="minorHAnsi" w:hAnsiTheme="minorHAnsi" w:cstheme="minorHAnsi"/>
          <w:sz w:val="22"/>
          <w:szCs w:val="22"/>
        </w:rPr>
        <w:t>Dok</w:t>
      </w:r>
      <w:r w:rsidR="003E35BD" w:rsidRPr="00955F85">
        <w:rPr>
          <w:rFonts w:asciiTheme="minorHAnsi" w:hAnsiTheme="minorHAnsi" w:cstheme="minorHAnsi"/>
          <w:sz w:val="22"/>
          <w:szCs w:val="22"/>
        </w:rPr>
        <w:t>lady o</w:t>
      </w:r>
      <w:r w:rsidR="005B734D">
        <w:rPr>
          <w:rFonts w:asciiTheme="minorHAnsi" w:hAnsiTheme="minorHAnsi" w:cstheme="minorHAnsi"/>
          <w:sz w:val="22"/>
          <w:szCs w:val="22"/>
        </w:rPr>
        <w:t> </w:t>
      </w:r>
      <w:r w:rsidR="0020595C" w:rsidRPr="00955F85">
        <w:rPr>
          <w:rFonts w:asciiTheme="minorHAnsi" w:hAnsiTheme="minorHAnsi" w:cstheme="minorHAnsi"/>
          <w:sz w:val="22"/>
          <w:szCs w:val="22"/>
        </w:rPr>
        <w:t>Diel</w:t>
      </w:r>
      <w:r w:rsidR="003E35BD" w:rsidRPr="00955F85">
        <w:rPr>
          <w:rFonts w:asciiTheme="minorHAnsi" w:hAnsiTheme="minorHAnsi" w:cstheme="minorHAnsi"/>
          <w:sz w:val="22"/>
          <w:szCs w:val="22"/>
        </w:rPr>
        <w:t>e</w:t>
      </w:r>
      <w:bookmarkEnd w:id="23"/>
    </w:p>
    <w:p w14:paraId="0397E2F2" w14:textId="77777777" w:rsidR="005B734D" w:rsidRPr="005B734D" w:rsidRDefault="005B734D" w:rsidP="005B734D"/>
    <w:p w14:paraId="6E3DEEA7" w14:textId="77777777" w:rsidR="00DC681B" w:rsidRPr="005B734D"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 xml:space="preserve">Zhotoviteľ je povinný </w:t>
      </w:r>
      <w:r w:rsidR="00E767F8" w:rsidRPr="005B734D">
        <w:rPr>
          <w:rFonts w:asciiTheme="minorHAnsi" w:hAnsiTheme="minorHAnsi" w:cstheme="minorHAnsi"/>
          <w:b w:val="0"/>
          <w:szCs w:val="22"/>
        </w:rPr>
        <w:t xml:space="preserve">na vlastné náklady </w:t>
      </w:r>
      <w:r w:rsidRPr="005B734D">
        <w:rPr>
          <w:rFonts w:asciiTheme="minorHAnsi" w:hAnsiTheme="minorHAnsi" w:cstheme="minorHAnsi"/>
          <w:b w:val="0"/>
          <w:szCs w:val="22"/>
        </w:rPr>
        <w:t>vyhotoviť, systematicky zhromažďovať a viesť dokumentáciu</w:t>
      </w:r>
      <w:r w:rsidR="00C00425" w:rsidRPr="005B734D">
        <w:rPr>
          <w:rFonts w:asciiTheme="minorHAnsi" w:hAnsiTheme="minorHAnsi" w:cstheme="minorHAnsi"/>
          <w:b w:val="0"/>
          <w:szCs w:val="22"/>
        </w:rPr>
        <w:t xml:space="preserve"> a doklady o</w:t>
      </w:r>
      <w:r w:rsidRPr="005B734D">
        <w:rPr>
          <w:rFonts w:asciiTheme="minorHAnsi" w:hAnsiTheme="minorHAnsi" w:cstheme="minorHAnsi"/>
          <w:b w:val="0"/>
          <w:szCs w:val="22"/>
        </w:rPr>
        <w:t xml:space="preserve"> Diel</w:t>
      </w:r>
      <w:r w:rsidR="00C00425" w:rsidRPr="005B734D">
        <w:rPr>
          <w:rFonts w:asciiTheme="minorHAnsi" w:hAnsiTheme="minorHAnsi" w:cstheme="minorHAnsi"/>
          <w:b w:val="0"/>
          <w:szCs w:val="22"/>
        </w:rPr>
        <w:t xml:space="preserve">e </w:t>
      </w:r>
      <w:r w:rsidR="003E35BD" w:rsidRPr="005B734D">
        <w:rPr>
          <w:rFonts w:asciiTheme="minorHAnsi" w:hAnsiTheme="minorHAnsi" w:cstheme="minorHAnsi"/>
          <w:b w:val="0"/>
          <w:szCs w:val="22"/>
        </w:rPr>
        <w:t xml:space="preserve">uvedené v tomto </w:t>
      </w:r>
      <w:r w:rsidR="00C00425" w:rsidRPr="005B734D">
        <w:rPr>
          <w:rFonts w:asciiTheme="minorHAnsi" w:hAnsiTheme="minorHAnsi" w:cstheme="minorHAnsi"/>
          <w:b w:val="0"/>
          <w:szCs w:val="22"/>
        </w:rPr>
        <w:t>Článku Zmluvy</w:t>
      </w:r>
      <w:r w:rsidR="003E35BD" w:rsidRPr="005B734D">
        <w:rPr>
          <w:rFonts w:asciiTheme="minorHAnsi" w:hAnsiTheme="minorHAnsi" w:cstheme="minorHAnsi"/>
          <w:b w:val="0"/>
          <w:szCs w:val="22"/>
        </w:rPr>
        <w:t xml:space="preserve"> („</w:t>
      </w:r>
      <w:r w:rsidR="003E35BD" w:rsidRPr="005B734D">
        <w:rPr>
          <w:rFonts w:asciiTheme="minorHAnsi" w:hAnsiTheme="minorHAnsi" w:cstheme="minorHAnsi"/>
          <w:szCs w:val="22"/>
        </w:rPr>
        <w:t>Doklady o Diele</w:t>
      </w:r>
      <w:r w:rsidR="003E35BD" w:rsidRPr="005B734D">
        <w:rPr>
          <w:rFonts w:asciiTheme="minorHAnsi" w:hAnsiTheme="minorHAnsi" w:cstheme="minorHAnsi"/>
          <w:b w:val="0"/>
          <w:szCs w:val="22"/>
        </w:rPr>
        <w:t>“)</w:t>
      </w:r>
      <w:r w:rsidR="00C00425" w:rsidRPr="005B734D">
        <w:rPr>
          <w:rFonts w:asciiTheme="minorHAnsi" w:hAnsiTheme="minorHAnsi" w:cstheme="minorHAnsi"/>
          <w:b w:val="0"/>
          <w:szCs w:val="22"/>
        </w:rPr>
        <w:t xml:space="preserve">. </w:t>
      </w:r>
    </w:p>
    <w:p w14:paraId="58F9815D" w14:textId="77777777" w:rsidR="004E1264" w:rsidRPr="005B734D" w:rsidRDefault="00C30A0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 xml:space="preserve">Zhotoviteľ </w:t>
      </w:r>
      <w:r w:rsidR="003E35BD" w:rsidRPr="005B734D">
        <w:rPr>
          <w:rFonts w:asciiTheme="minorHAnsi" w:hAnsiTheme="minorHAnsi" w:cstheme="minorHAnsi"/>
          <w:b w:val="0"/>
          <w:szCs w:val="22"/>
        </w:rPr>
        <w:t>sa zaväzuje</w:t>
      </w:r>
      <w:r w:rsidRPr="005B734D">
        <w:rPr>
          <w:rFonts w:asciiTheme="minorHAnsi" w:hAnsiTheme="minorHAnsi" w:cstheme="minorHAnsi"/>
          <w:b w:val="0"/>
          <w:szCs w:val="22"/>
        </w:rPr>
        <w:t xml:space="preserve"> vyhotovovať a zhromažďovať </w:t>
      </w:r>
      <w:r w:rsidR="003E35BD" w:rsidRPr="005B734D">
        <w:rPr>
          <w:rFonts w:asciiTheme="minorHAnsi" w:hAnsiTheme="minorHAnsi" w:cstheme="minorHAnsi"/>
          <w:b w:val="0"/>
          <w:szCs w:val="22"/>
        </w:rPr>
        <w:t>Doklady o Diele</w:t>
      </w:r>
      <w:r w:rsidRPr="005B734D">
        <w:rPr>
          <w:rFonts w:asciiTheme="minorHAnsi" w:hAnsiTheme="minorHAnsi" w:cstheme="minorHAnsi"/>
          <w:b w:val="0"/>
          <w:szCs w:val="22"/>
        </w:rPr>
        <w:t xml:space="preserve"> priebežne popri realizáci</w:t>
      </w:r>
      <w:r w:rsidR="004E1264" w:rsidRPr="005B734D">
        <w:rPr>
          <w:rFonts w:asciiTheme="minorHAnsi" w:hAnsiTheme="minorHAnsi" w:cstheme="minorHAnsi"/>
          <w:b w:val="0"/>
          <w:szCs w:val="22"/>
        </w:rPr>
        <w:t>i</w:t>
      </w:r>
      <w:r w:rsidRPr="005B734D">
        <w:rPr>
          <w:rFonts w:asciiTheme="minorHAnsi" w:hAnsiTheme="minorHAnsi" w:cstheme="minorHAnsi"/>
          <w:b w:val="0"/>
          <w:szCs w:val="22"/>
        </w:rPr>
        <w:t xml:space="preserve"> Diela. </w:t>
      </w:r>
      <w:r w:rsidR="004E1264" w:rsidRPr="005B734D">
        <w:rPr>
          <w:rFonts w:asciiTheme="minorHAnsi" w:hAnsiTheme="minorHAnsi" w:cstheme="minorHAnsi"/>
          <w:b w:val="0"/>
          <w:szCs w:val="22"/>
        </w:rPr>
        <w:t xml:space="preserve">Doklady o Diele sa musia udržiavať v riadnom stave, chrániť proti zneužitiu, poškodeniu, odcudzeniu a neoprávnenej manipulácii. Za riadne vedenie a manipuláciu s Dokladmi o Diele je zodpovedný stavbyvedúci Zhotoviteľa. Objednávateľ je oprávnený vykonávať kontrolu Dokladov o Diele počas celej realizácie Diela. </w:t>
      </w:r>
    </w:p>
    <w:p w14:paraId="76E4C0FF" w14:textId="289F241F" w:rsidR="00C30A06" w:rsidRPr="005B734D" w:rsidRDefault="00C30A0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Vyhotoven</w:t>
      </w:r>
      <w:r w:rsidR="003E35BD" w:rsidRPr="005B734D">
        <w:rPr>
          <w:rFonts w:asciiTheme="minorHAnsi" w:hAnsiTheme="minorHAnsi" w:cstheme="minorHAnsi"/>
          <w:b w:val="0"/>
          <w:szCs w:val="22"/>
        </w:rPr>
        <w:t>é</w:t>
      </w:r>
      <w:r w:rsidRPr="005B734D">
        <w:rPr>
          <w:rFonts w:asciiTheme="minorHAnsi" w:hAnsiTheme="minorHAnsi" w:cstheme="minorHAnsi"/>
          <w:b w:val="0"/>
          <w:szCs w:val="22"/>
        </w:rPr>
        <w:t xml:space="preserve"> Dok</w:t>
      </w:r>
      <w:r w:rsidR="003E35BD" w:rsidRPr="005B734D">
        <w:rPr>
          <w:rFonts w:asciiTheme="minorHAnsi" w:hAnsiTheme="minorHAnsi" w:cstheme="minorHAnsi"/>
          <w:b w:val="0"/>
          <w:szCs w:val="22"/>
        </w:rPr>
        <w:t>lady o Diele</w:t>
      </w:r>
      <w:r w:rsidRPr="005B734D">
        <w:rPr>
          <w:rFonts w:asciiTheme="minorHAnsi" w:hAnsiTheme="minorHAnsi" w:cstheme="minorHAnsi"/>
          <w:b w:val="0"/>
          <w:szCs w:val="22"/>
        </w:rPr>
        <w:t xml:space="preserve"> bud</w:t>
      </w:r>
      <w:r w:rsidR="003E35BD" w:rsidRPr="005B734D">
        <w:rPr>
          <w:rFonts w:asciiTheme="minorHAnsi" w:hAnsiTheme="minorHAnsi" w:cstheme="minorHAnsi"/>
          <w:b w:val="0"/>
          <w:szCs w:val="22"/>
        </w:rPr>
        <w:t>ú</w:t>
      </w:r>
      <w:r w:rsidRPr="005B734D">
        <w:rPr>
          <w:rFonts w:asciiTheme="minorHAnsi" w:hAnsiTheme="minorHAnsi" w:cstheme="minorHAnsi"/>
          <w:b w:val="0"/>
          <w:szCs w:val="22"/>
        </w:rPr>
        <w:t xml:space="preserve"> od začatia zhotovovania Diela až do jeho odovzdania Objednávateľovi ulo</w:t>
      </w:r>
      <w:r w:rsidRPr="005B734D">
        <w:rPr>
          <w:rFonts w:asciiTheme="minorHAnsi" w:hAnsiTheme="minorHAnsi" w:cstheme="minorHAnsi"/>
          <w:b w:val="0"/>
          <w:szCs w:val="22"/>
        </w:rPr>
        <w:softHyphen/>
        <w:t>žen</w:t>
      </w:r>
      <w:r w:rsidR="003E35BD" w:rsidRPr="005B734D">
        <w:rPr>
          <w:rFonts w:asciiTheme="minorHAnsi" w:hAnsiTheme="minorHAnsi" w:cstheme="minorHAnsi"/>
          <w:b w:val="0"/>
          <w:szCs w:val="22"/>
        </w:rPr>
        <w:t>é</w:t>
      </w:r>
      <w:r w:rsidRPr="005B734D">
        <w:rPr>
          <w:rFonts w:asciiTheme="minorHAnsi" w:hAnsiTheme="minorHAnsi" w:cstheme="minorHAnsi"/>
          <w:b w:val="0"/>
          <w:szCs w:val="22"/>
        </w:rPr>
        <w:t xml:space="preserve"> na stavenisku, </w:t>
      </w:r>
      <w:r w:rsidR="0037178B" w:rsidRPr="005B734D">
        <w:rPr>
          <w:rFonts w:asciiTheme="minorHAnsi" w:hAnsiTheme="minorHAnsi" w:cstheme="minorHAnsi"/>
          <w:b w:val="0"/>
          <w:szCs w:val="22"/>
        </w:rPr>
        <w:t xml:space="preserve">ak </w:t>
      </w:r>
      <w:r w:rsidRPr="005B734D">
        <w:rPr>
          <w:rFonts w:asciiTheme="minorHAnsi" w:hAnsiTheme="minorHAnsi" w:cstheme="minorHAnsi"/>
          <w:b w:val="0"/>
          <w:szCs w:val="22"/>
        </w:rPr>
        <w:t xml:space="preserve">sa Zmluvné strany nedohodnú inak. </w:t>
      </w:r>
      <w:r w:rsidR="004E1264" w:rsidRPr="005B734D">
        <w:rPr>
          <w:rFonts w:asciiTheme="minorHAnsi" w:hAnsiTheme="minorHAnsi" w:cstheme="minorHAnsi"/>
          <w:b w:val="0"/>
          <w:szCs w:val="22"/>
        </w:rPr>
        <w:t xml:space="preserve">Zhotoviteľ </w:t>
      </w:r>
      <w:r w:rsidR="0035776A" w:rsidRPr="005B734D">
        <w:rPr>
          <w:rFonts w:asciiTheme="minorHAnsi" w:hAnsiTheme="minorHAnsi" w:cstheme="minorHAnsi"/>
          <w:b w:val="0"/>
          <w:szCs w:val="22"/>
        </w:rPr>
        <w:t xml:space="preserve">je povinný </w:t>
      </w:r>
      <w:r w:rsidR="004E1264" w:rsidRPr="005B734D">
        <w:rPr>
          <w:rFonts w:asciiTheme="minorHAnsi" w:hAnsiTheme="minorHAnsi" w:cstheme="minorHAnsi"/>
          <w:b w:val="0"/>
          <w:szCs w:val="22"/>
        </w:rPr>
        <w:t>protokolárne odovzd</w:t>
      </w:r>
      <w:r w:rsidR="0035776A" w:rsidRPr="005B734D">
        <w:rPr>
          <w:rFonts w:asciiTheme="minorHAnsi" w:hAnsiTheme="minorHAnsi" w:cstheme="minorHAnsi"/>
          <w:b w:val="0"/>
          <w:szCs w:val="22"/>
        </w:rPr>
        <w:t>ať</w:t>
      </w:r>
      <w:r w:rsidR="004E1264" w:rsidRPr="005B734D">
        <w:rPr>
          <w:rFonts w:asciiTheme="minorHAnsi" w:hAnsiTheme="minorHAnsi" w:cstheme="minorHAnsi"/>
          <w:b w:val="0"/>
          <w:szCs w:val="22"/>
        </w:rPr>
        <w:t xml:space="preserve"> originály jednotlivých Dokladov o Diele stavebnému dozoru Objednávateľa alebo inému poverenému Zodpovednému zástupcovi Objednávateľa </w:t>
      </w:r>
      <w:r w:rsidR="004E1264" w:rsidRPr="005B734D">
        <w:rPr>
          <w:rFonts w:asciiTheme="minorHAnsi" w:hAnsiTheme="minorHAnsi" w:cstheme="minorHAnsi"/>
          <w:b w:val="0"/>
          <w:szCs w:val="22"/>
        </w:rPr>
        <w:lastRenderedPageBreak/>
        <w:t xml:space="preserve">v termínoch uvedených v tomto Článku Zmluvy. </w:t>
      </w:r>
      <w:r w:rsidR="0037178B" w:rsidRPr="005B734D">
        <w:rPr>
          <w:rFonts w:asciiTheme="minorHAnsi" w:hAnsiTheme="minorHAnsi" w:cstheme="minorHAnsi"/>
          <w:b w:val="0"/>
          <w:szCs w:val="22"/>
        </w:rPr>
        <w:t xml:space="preserve">Ak </w:t>
      </w:r>
      <w:r w:rsidR="00E42FBD" w:rsidRPr="005B734D">
        <w:rPr>
          <w:rFonts w:asciiTheme="minorHAnsi" w:hAnsiTheme="minorHAnsi" w:cstheme="minorHAnsi"/>
          <w:b w:val="0"/>
          <w:szCs w:val="22"/>
        </w:rPr>
        <w:t xml:space="preserve">o to Objednávateľ požiada, Zhotoviteľ odovzdá </w:t>
      </w:r>
      <w:r w:rsidR="004E1264" w:rsidRPr="005B734D">
        <w:rPr>
          <w:rFonts w:asciiTheme="minorHAnsi" w:hAnsiTheme="minorHAnsi" w:cstheme="minorHAnsi"/>
          <w:b w:val="0"/>
          <w:szCs w:val="22"/>
        </w:rPr>
        <w:t xml:space="preserve">Objednávateľovi </w:t>
      </w:r>
      <w:r w:rsidR="000D610C" w:rsidRPr="005B734D">
        <w:rPr>
          <w:rFonts w:asciiTheme="minorHAnsi" w:hAnsiTheme="minorHAnsi" w:cstheme="minorHAnsi"/>
          <w:b w:val="0"/>
          <w:szCs w:val="22"/>
        </w:rPr>
        <w:t xml:space="preserve">kópie </w:t>
      </w:r>
      <w:r w:rsidR="00E42FBD" w:rsidRPr="005B734D">
        <w:rPr>
          <w:rFonts w:asciiTheme="minorHAnsi" w:hAnsiTheme="minorHAnsi" w:cstheme="minorHAnsi"/>
          <w:b w:val="0"/>
          <w:szCs w:val="22"/>
        </w:rPr>
        <w:t xml:space="preserve">jednotlivých Dokladov o Diele </w:t>
      </w:r>
      <w:r w:rsidR="004E1264" w:rsidRPr="005B734D">
        <w:rPr>
          <w:rFonts w:asciiTheme="minorHAnsi" w:hAnsiTheme="minorHAnsi" w:cstheme="minorHAnsi"/>
          <w:b w:val="0"/>
          <w:szCs w:val="22"/>
        </w:rPr>
        <w:t xml:space="preserve">aj pred takto dohodnutými termínmi. </w:t>
      </w:r>
    </w:p>
    <w:p w14:paraId="40CCEC46" w14:textId="77777777" w:rsidR="00DC681B" w:rsidRPr="00094781"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094781">
        <w:rPr>
          <w:rFonts w:asciiTheme="minorHAnsi" w:hAnsiTheme="minorHAnsi" w:cstheme="minorHAnsi"/>
          <w:b w:val="0"/>
          <w:szCs w:val="22"/>
        </w:rPr>
        <w:t>Manuál užívania Diela</w:t>
      </w:r>
    </w:p>
    <w:p w14:paraId="63C59F04" w14:textId="77777777" w:rsidR="00FF368A" w:rsidRPr="00A05721" w:rsidRDefault="00FF368A" w:rsidP="00A05721">
      <w:pPr>
        <w:pStyle w:val="tlDPHeading2SlovakarticleNiejeTun"/>
        <w:keepNext w:val="0"/>
        <w:numPr>
          <w:ilvl w:val="0"/>
          <w:numId w:val="0"/>
        </w:numPr>
        <w:spacing w:before="0" w:after="60" w:line="240" w:lineRule="auto"/>
        <w:ind w:left="1418"/>
        <w:rPr>
          <w:rFonts w:asciiTheme="minorHAnsi" w:hAnsiTheme="minorHAnsi" w:cstheme="minorHAnsi"/>
          <w:szCs w:val="22"/>
        </w:rPr>
      </w:pPr>
      <w:r w:rsidRPr="00A05721">
        <w:rPr>
          <w:rFonts w:asciiTheme="minorHAnsi" w:hAnsiTheme="minorHAnsi" w:cstheme="minorHAnsi"/>
          <w:szCs w:val="22"/>
        </w:rPr>
        <w:t>Neaplikuje sa.</w:t>
      </w:r>
    </w:p>
    <w:p w14:paraId="4D5C569A" w14:textId="77777777" w:rsidR="00DC681B" w:rsidRPr="00094781"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094781">
        <w:rPr>
          <w:rFonts w:asciiTheme="minorHAnsi" w:hAnsiTheme="minorHAnsi" w:cstheme="minorHAnsi"/>
          <w:b w:val="0"/>
          <w:szCs w:val="22"/>
        </w:rPr>
        <w:t>Prevádzkové predpisy</w:t>
      </w:r>
    </w:p>
    <w:p w14:paraId="69340290" w14:textId="63A0354C" w:rsidR="00A05721" w:rsidRPr="00A05721" w:rsidRDefault="00094781" w:rsidP="003C52DD">
      <w:pPr>
        <w:pStyle w:val="tlDPHeading2SlovakarticleNiejeTun"/>
        <w:keepNext w:val="0"/>
        <w:numPr>
          <w:ilvl w:val="0"/>
          <w:numId w:val="0"/>
        </w:numPr>
        <w:spacing w:before="0" w:after="60" w:line="240" w:lineRule="auto"/>
        <w:ind w:left="1418"/>
      </w:pPr>
      <w:r w:rsidRPr="00A05721">
        <w:rPr>
          <w:rFonts w:asciiTheme="minorHAnsi" w:hAnsiTheme="minorHAnsi" w:cstheme="minorHAnsi"/>
          <w:szCs w:val="22"/>
        </w:rPr>
        <w:t>Neaplikuje sa.</w:t>
      </w:r>
      <w:r w:rsidR="003C52DD">
        <w:tab/>
      </w:r>
    </w:p>
    <w:p w14:paraId="63F40831" w14:textId="77777777" w:rsidR="00DC681B" w:rsidRPr="005B734D"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 xml:space="preserve">Dokumentácia o kvalite </w:t>
      </w:r>
      <w:r w:rsidR="0067592C" w:rsidRPr="005B734D">
        <w:rPr>
          <w:rFonts w:asciiTheme="minorHAnsi" w:hAnsiTheme="minorHAnsi" w:cstheme="minorHAnsi"/>
          <w:b w:val="0"/>
          <w:szCs w:val="22"/>
        </w:rPr>
        <w:t>Diela</w:t>
      </w:r>
    </w:p>
    <w:p w14:paraId="23EB31FE"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je povinný </w:t>
      </w:r>
      <w:r w:rsidR="0067592C" w:rsidRPr="00955F85">
        <w:rPr>
          <w:rFonts w:asciiTheme="minorHAnsi" w:hAnsiTheme="minorHAnsi" w:cstheme="minorHAnsi"/>
          <w:szCs w:val="22"/>
        </w:rPr>
        <w:t xml:space="preserve">na vlastné náklady </w:t>
      </w:r>
      <w:r w:rsidRPr="00955F85">
        <w:rPr>
          <w:rFonts w:asciiTheme="minorHAnsi" w:hAnsiTheme="minorHAnsi" w:cstheme="minorHAnsi"/>
          <w:szCs w:val="22"/>
        </w:rPr>
        <w:t xml:space="preserve">viesť a zhromažďovať dokumentáciu o kvalite </w:t>
      </w:r>
      <w:r w:rsidR="0067592C" w:rsidRPr="00955F85">
        <w:rPr>
          <w:rFonts w:asciiTheme="minorHAnsi" w:hAnsiTheme="minorHAnsi" w:cstheme="minorHAnsi"/>
          <w:szCs w:val="22"/>
        </w:rPr>
        <w:t>Diela</w:t>
      </w:r>
      <w:r w:rsidRPr="00955F85">
        <w:rPr>
          <w:rFonts w:asciiTheme="minorHAnsi" w:hAnsiTheme="minorHAnsi" w:cstheme="minorHAnsi"/>
          <w:szCs w:val="22"/>
        </w:rPr>
        <w:t>, ktorá obsahuje najmä:</w:t>
      </w:r>
    </w:p>
    <w:p w14:paraId="10E9B039" w14:textId="77777777" w:rsidR="00DC681B" w:rsidRPr="00955F85" w:rsidRDefault="00DC681B" w:rsidP="005B734D">
      <w:pPr>
        <w:pStyle w:val="DPSelectionLevel4"/>
        <w:tabs>
          <w:tab w:val="clear" w:pos="2552"/>
        </w:tabs>
        <w:spacing w:after="60" w:line="240" w:lineRule="auto"/>
        <w:ind w:left="1701" w:hanging="283"/>
        <w:rPr>
          <w:rFonts w:asciiTheme="minorHAnsi" w:hAnsiTheme="minorHAnsi" w:cstheme="minorHAnsi"/>
          <w:b/>
          <w:szCs w:val="22"/>
        </w:rPr>
      </w:pPr>
      <w:r w:rsidRPr="00955F85">
        <w:rPr>
          <w:rFonts w:asciiTheme="minorHAnsi" w:hAnsiTheme="minorHAnsi" w:cstheme="minorHAnsi"/>
          <w:b/>
          <w:szCs w:val="22"/>
        </w:rPr>
        <w:t xml:space="preserve">Dokumentáciu </w:t>
      </w:r>
      <w:r w:rsidR="0067592C" w:rsidRPr="00955F85">
        <w:rPr>
          <w:rFonts w:asciiTheme="minorHAnsi" w:hAnsiTheme="minorHAnsi" w:cstheme="minorHAnsi"/>
          <w:b/>
          <w:szCs w:val="22"/>
        </w:rPr>
        <w:t>Materiálov</w:t>
      </w:r>
    </w:p>
    <w:p w14:paraId="701A311A" w14:textId="1DC0A5CC" w:rsidR="00DC681B" w:rsidRPr="00955F85" w:rsidRDefault="00411849" w:rsidP="005B734D">
      <w:pPr>
        <w:pStyle w:val="DPNormalLevel4"/>
        <w:spacing w:after="60" w:line="240" w:lineRule="auto"/>
        <w:ind w:left="1701"/>
        <w:rPr>
          <w:rFonts w:asciiTheme="minorHAnsi" w:hAnsiTheme="minorHAnsi" w:cstheme="minorHAnsi"/>
          <w:szCs w:val="22"/>
        </w:rPr>
      </w:pPr>
      <w:r w:rsidRPr="00955F85">
        <w:rPr>
          <w:rFonts w:asciiTheme="minorHAnsi" w:hAnsiTheme="minorHAnsi" w:cstheme="minorHAnsi"/>
          <w:szCs w:val="22"/>
        </w:rPr>
        <w:t>O</w:t>
      </w:r>
      <w:r w:rsidR="00DC681B" w:rsidRPr="00955F85">
        <w:rPr>
          <w:rFonts w:asciiTheme="minorHAnsi" w:hAnsiTheme="minorHAnsi" w:cstheme="minorHAnsi"/>
          <w:szCs w:val="22"/>
        </w:rPr>
        <w:t xml:space="preserve">svedčenia o vhodnosti </w:t>
      </w:r>
      <w:r w:rsidR="0067592C" w:rsidRPr="00955F85">
        <w:rPr>
          <w:rFonts w:asciiTheme="minorHAnsi" w:hAnsiTheme="minorHAnsi" w:cstheme="minorHAnsi"/>
          <w:szCs w:val="22"/>
        </w:rPr>
        <w:t>Materiálov</w:t>
      </w:r>
      <w:r w:rsidR="00DC681B" w:rsidRPr="00955F85">
        <w:rPr>
          <w:rFonts w:asciiTheme="minorHAnsi" w:hAnsiTheme="minorHAnsi" w:cstheme="minorHAnsi"/>
          <w:szCs w:val="22"/>
        </w:rPr>
        <w:t xml:space="preserve"> na stavebné časti Diela, doklady o overení vlastnosti </w:t>
      </w:r>
      <w:r w:rsidR="0067592C" w:rsidRPr="00955F85">
        <w:rPr>
          <w:rFonts w:asciiTheme="minorHAnsi" w:hAnsiTheme="minorHAnsi" w:cstheme="minorHAnsi"/>
          <w:szCs w:val="22"/>
        </w:rPr>
        <w:t>Materiálov</w:t>
      </w:r>
      <w:r w:rsidR="00DC681B" w:rsidRPr="00955F85">
        <w:rPr>
          <w:rFonts w:asciiTheme="minorHAnsi" w:hAnsiTheme="minorHAnsi" w:cstheme="minorHAnsi"/>
          <w:szCs w:val="22"/>
        </w:rPr>
        <w:t xml:space="preserve"> </w:t>
      </w:r>
      <w:r w:rsidR="00417A89" w:rsidRPr="00955F85">
        <w:rPr>
          <w:rFonts w:asciiTheme="minorHAnsi" w:hAnsiTheme="minorHAnsi" w:cstheme="minorHAnsi"/>
          <w:szCs w:val="22"/>
        </w:rPr>
        <w:t>–</w:t>
      </w:r>
      <w:r w:rsidR="00DC681B" w:rsidRPr="00955F85">
        <w:rPr>
          <w:rFonts w:asciiTheme="minorHAnsi" w:hAnsiTheme="minorHAnsi" w:cstheme="minorHAnsi"/>
          <w:szCs w:val="22"/>
        </w:rPr>
        <w:t xml:space="preserve"> certifikáty</w:t>
      </w:r>
      <w:r w:rsidR="0067592C" w:rsidRPr="00955F85">
        <w:rPr>
          <w:rFonts w:asciiTheme="minorHAnsi" w:hAnsiTheme="minorHAnsi" w:cstheme="minorHAnsi"/>
          <w:szCs w:val="22"/>
        </w:rPr>
        <w:t xml:space="preserve"> a iné dokumenty vyžadované v zmysle Právnych predpisov</w:t>
      </w:r>
      <w:r w:rsidR="00417A89" w:rsidRPr="00955F85">
        <w:rPr>
          <w:rFonts w:asciiTheme="minorHAnsi" w:hAnsiTheme="minorHAnsi" w:cstheme="minorHAnsi"/>
          <w:szCs w:val="22"/>
        </w:rPr>
        <w:t xml:space="preserve">; </w:t>
      </w:r>
    </w:p>
    <w:p w14:paraId="5B46A496" w14:textId="77777777" w:rsidR="00DC681B" w:rsidRPr="00955F85" w:rsidRDefault="00DC681B" w:rsidP="005B734D">
      <w:pPr>
        <w:pStyle w:val="DPSelectionLevel4"/>
        <w:tabs>
          <w:tab w:val="clear" w:pos="2552"/>
        </w:tabs>
        <w:spacing w:after="60" w:line="240" w:lineRule="auto"/>
        <w:ind w:left="1701" w:hanging="283"/>
        <w:rPr>
          <w:rFonts w:asciiTheme="minorHAnsi" w:hAnsiTheme="minorHAnsi" w:cstheme="minorHAnsi"/>
          <w:b/>
          <w:szCs w:val="22"/>
        </w:rPr>
      </w:pPr>
      <w:r w:rsidRPr="00955F85">
        <w:rPr>
          <w:rFonts w:asciiTheme="minorHAnsi" w:hAnsiTheme="minorHAnsi" w:cstheme="minorHAnsi"/>
          <w:b/>
          <w:szCs w:val="22"/>
        </w:rPr>
        <w:t>Dokumentácia o kvalite stavebných a montážnych prác</w:t>
      </w:r>
    </w:p>
    <w:p w14:paraId="4024F24C" w14:textId="7CC43031" w:rsidR="00DC681B" w:rsidRPr="00955F85" w:rsidRDefault="00DC681B" w:rsidP="005B734D">
      <w:pPr>
        <w:pStyle w:val="DPNormalLevel4"/>
        <w:spacing w:after="60" w:line="240" w:lineRule="auto"/>
        <w:ind w:left="1701"/>
        <w:rPr>
          <w:rFonts w:asciiTheme="minorHAnsi" w:hAnsiTheme="minorHAnsi" w:cstheme="minorHAnsi"/>
          <w:szCs w:val="22"/>
        </w:rPr>
      </w:pPr>
      <w:r w:rsidRPr="00955F85">
        <w:rPr>
          <w:rFonts w:asciiTheme="minorHAnsi" w:hAnsiTheme="minorHAnsi" w:cstheme="minorHAnsi"/>
          <w:szCs w:val="22"/>
        </w:rPr>
        <w:t xml:space="preserve">Doklady o spôsobilosti na výkon prác Zhotoviteľa a </w:t>
      </w:r>
      <w:r w:rsidR="00CD018A" w:rsidRPr="00955F85">
        <w:rPr>
          <w:rFonts w:asciiTheme="minorHAnsi" w:hAnsiTheme="minorHAnsi" w:cstheme="minorHAnsi"/>
          <w:szCs w:val="22"/>
        </w:rPr>
        <w:t>S</w:t>
      </w:r>
      <w:r w:rsidRPr="00955F85">
        <w:rPr>
          <w:rFonts w:asciiTheme="minorHAnsi" w:hAnsiTheme="minorHAnsi" w:cstheme="minorHAnsi"/>
          <w:szCs w:val="22"/>
        </w:rPr>
        <w:t xml:space="preserve">ubdodávateľov, </w:t>
      </w:r>
      <w:proofErr w:type="spellStart"/>
      <w:r w:rsidRPr="00955F85">
        <w:rPr>
          <w:rFonts w:asciiTheme="minorHAnsi" w:hAnsiTheme="minorHAnsi" w:cstheme="minorHAnsi"/>
          <w:szCs w:val="22"/>
        </w:rPr>
        <w:t>t.j</w:t>
      </w:r>
      <w:proofErr w:type="spellEnd"/>
      <w:r w:rsidRPr="00955F85">
        <w:rPr>
          <w:rFonts w:asciiTheme="minorHAnsi" w:hAnsiTheme="minorHAnsi" w:cstheme="minorHAnsi"/>
          <w:szCs w:val="22"/>
        </w:rPr>
        <w:t>. oprávnenia na vý</w:t>
      </w:r>
      <w:r w:rsidRPr="00955F85">
        <w:rPr>
          <w:rFonts w:asciiTheme="minorHAnsi" w:hAnsiTheme="minorHAnsi" w:cstheme="minorHAnsi"/>
          <w:szCs w:val="22"/>
        </w:rPr>
        <w:softHyphen/>
        <w:t>kon stavebných prác a technológií, schopnosť a odborná zdatnosť na vykonávanie požadova</w:t>
      </w:r>
      <w:r w:rsidRPr="00955F85">
        <w:rPr>
          <w:rFonts w:asciiTheme="minorHAnsi" w:hAnsiTheme="minorHAnsi" w:cstheme="minorHAnsi"/>
          <w:szCs w:val="22"/>
        </w:rPr>
        <w:softHyphen/>
        <w:t xml:space="preserve">ných </w:t>
      </w:r>
      <w:r w:rsidR="0067592C" w:rsidRPr="00955F85">
        <w:rPr>
          <w:rFonts w:asciiTheme="minorHAnsi" w:hAnsiTheme="minorHAnsi" w:cstheme="minorHAnsi"/>
          <w:szCs w:val="22"/>
        </w:rPr>
        <w:t xml:space="preserve">stavebných prác a </w:t>
      </w:r>
      <w:r w:rsidRPr="00955F85">
        <w:rPr>
          <w:rFonts w:asciiTheme="minorHAnsi" w:hAnsiTheme="minorHAnsi" w:cstheme="minorHAnsi"/>
          <w:szCs w:val="22"/>
        </w:rPr>
        <w:t>technológií</w:t>
      </w:r>
      <w:r w:rsidR="00411849" w:rsidRPr="00955F85">
        <w:rPr>
          <w:rFonts w:asciiTheme="minorHAnsi" w:hAnsiTheme="minorHAnsi" w:cstheme="minorHAnsi"/>
          <w:szCs w:val="22"/>
        </w:rPr>
        <w:t>;</w:t>
      </w:r>
      <w:r w:rsidRPr="00955F85">
        <w:rPr>
          <w:rFonts w:asciiTheme="minorHAnsi" w:hAnsiTheme="minorHAnsi" w:cstheme="minorHAnsi"/>
          <w:szCs w:val="22"/>
        </w:rPr>
        <w:t xml:space="preserve"> </w:t>
      </w:r>
    </w:p>
    <w:p w14:paraId="64702559" w14:textId="77777777" w:rsidR="00DC681B" w:rsidRPr="00955F85" w:rsidRDefault="00DC681B" w:rsidP="005B734D">
      <w:pPr>
        <w:pStyle w:val="DPNormalLevel4"/>
        <w:spacing w:after="60" w:line="240" w:lineRule="auto"/>
        <w:ind w:left="1701"/>
        <w:rPr>
          <w:rFonts w:asciiTheme="minorHAnsi" w:hAnsiTheme="minorHAnsi" w:cstheme="minorHAnsi"/>
          <w:szCs w:val="22"/>
        </w:rPr>
      </w:pPr>
      <w:r w:rsidRPr="00955F85">
        <w:rPr>
          <w:rFonts w:asciiTheme="minorHAnsi" w:hAnsiTheme="minorHAnsi" w:cstheme="minorHAnsi"/>
          <w:szCs w:val="22"/>
        </w:rPr>
        <w:t xml:space="preserve">Doklady o dodržaní povinností v priebehu prác od začatia až po ukončenie </w:t>
      </w:r>
      <w:r w:rsidR="0020595C" w:rsidRPr="00955F85">
        <w:rPr>
          <w:rFonts w:asciiTheme="minorHAnsi" w:hAnsiTheme="minorHAnsi" w:cstheme="minorHAnsi"/>
          <w:szCs w:val="22"/>
        </w:rPr>
        <w:t>Diela</w:t>
      </w:r>
      <w:r w:rsidR="0067592C" w:rsidRPr="00955F85">
        <w:rPr>
          <w:rFonts w:asciiTheme="minorHAnsi" w:hAnsiTheme="minorHAnsi" w:cstheme="minorHAnsi"/>
          <w:szCs w:val="22"/>
        </w:rPr>
        <w:t>;</w:t>
      </w:r>
    </w:p>
    <w:p w14:paraId="1D1CD83B" w14:textId="789EE8F0" w:rsidR="00DC681B" w:rsidRPr="00955F85" w:rsidRDefault="00DC681B" w:rsidP="005B734D">
      <w:pPr>
        <w:pStyle w:val="DPNormalLevel4"/>
        <w:spacing w:after="60" w:line="240" w:lineRule="auto"/>
        <w:ind w:left="1701"/>
        <w:rPr>
          <w:rFonts w:asciiTheme="minorHAnsi" w:hAnsiTheme="minorHAnsi" w:cstheme="minorHAnsi"/>
          <w:szCs w:val="22"/>
        </w:rPr>
      </w:pPr>
      <w:r w:rsidRPr="00955F85">
        <w:rPr>
          <w:rFonts w:asciiTheme="minorHAnsi" w:hAnsiTheme="minorHAnsi" w:cstheme="minorHAnsi"/>
          <w:szCs w:val="22"/>
        </w:rPr>
        <w:t>Doklady o odovzdaní a preberaní rozhodujúcich dodávok</w:t>
      </w:r>
      <w:r w:rsidR="005B4A8E">
        <w:rPr>
          <w:rFonts w:asciiTheme="minorHAnsi" w:hAnsiTheme="minorHAnsi" w:cstheme="minorHAnsi"/>
          <w:szCs w:val="22"/>
        </w:rPr>
        <w:t xml:space="preserve"> a technológií</w:t>
      </w:r>
      <w:r w:rsidR="0067592C" w:rsidRPr="00955F85">
        <w:rPr>
          <w:rFonts w:asciiTheme="minorHAnsi" w:hAnsiTheme="minorHAnsi" w:cstheme="minorHAnsi"/>
          <w:szCs w:val="22"/>
        </w:rPr>
        <w:t>;</w:t>
      </w:r>
      <w:r w:rsidR="00BA4465">
        <w:rPr>
          <w:rFonts w:asciiTheme="minorHAnsi" w:hAnsiTheme="minorHAnsi" w:cstheme="minorHAnsi"/>
          <w:szCs w:val="22"/>
        </w:rPr>
        <w:t xml:space="preserve"> </w:t>
      </w:r>
      <w:r w:rsidR="00BA4465" w:rsidRPr="00955F85">
        <w:rPr>
          <w:rFonts w:asciiTheme="minorHAnsi" w:hAnsiTheme="minorHAnsi" w:cstheme="minorHAnsi"/>
          <w:szCs w:val="22"/>
        </w:rPr>
        <w:t>ak to vyplýva z povahy prác na zhotovení Diela</w:t>
      </w:r>
    </w:p>
    <w:p w14:paraId="76A0132A" w14:textId="77777777" w:rsidR="00DC681B" w:rsidRPr="00955F85" w:rsidRDefault="00DC681B" w:rsidP="005B734D">
      <w:pPr>
        <w:pStyle w:val="DPNormalLevel4"/>
        <w:spacing w:after="60" w:line="240" w:lineRule="auto"/>
        <w:ind w:left="1701"/>
        <w:rPr>
          <w:rFonts w:asciiTheme="minorHAnsi" w:hAnsiTheme="minorHAnsi" w:cstheme="minorHAnsi"/>
          <w:szCs w:val="22"/>
        </w:rPr>
      </w:pPr>
      <w:r w:rsidRPr="00955F85">
        <w:rPr>
          <w:rFonts w:asciiTheme="minorHAnsi" w:hAnsiTheme="minorHAnsi" w:cstheme="minorHAnsi"/>
          <w:szCs w:val="22"/>
        </w:rPr>
        <w:t>Doklad</w:t>
      </w:r>
      <w:r w:rsidR="00CD018A" w:rsidRPr="00955F85">
        <w:rPr>
          <w:rFonts w:asciiTheme="minorHAnsi" w:hAnsiTheme="minorHAnsi" w:cstheme="minorHAnsi"/>
          <w:szCs w:val="22"/>
        </w:rPr>
        <w:t>y o odovzdaní a preberaní prác S</w:t>
      </w:r>
      <w:r w:rsidRPr="00955F85">
        <w:rPr>
          <w:rFonts w:asciiTheme="minorHAnsi" w:hAnsiTheme="minorHAnsi" w:cstheme="minorHAnsi"/>
          <w:szCs w:val="22"/>
        </w:rPr>
        <w:t>ubdodávateľov</w:t>
      </w:r>
      <w:r w:rsidR="0067592C" w:rsidRPr="00955F85">
        <w:rPr>
          <w:rFonts w:asciiTheme="minorHAnsi" w:hAnsiTheme="minorHAnsi" w:cstheme="minorHAnsi"/>
          <w:szCs w:val="22"/>
        </w:rPr>
        <w:t>;</w:t>
      </w:r>
    </w:p>
    <w:p w14:paraId="760C3A40" w14:textId="69A6670B" w:rsidR="00DC681B" w:rsidRPr="00955F85" w:rsidRDefault="006C2F7B" w:rsidP="005B734D">
      <w:pPr>
        <w:pStyle w:val="DPNormalLevel4"/>
        <w:spacing w:after="60" w:line="240" w:lineRule="auto"/>
        <w:ind w:left="1701"/>
        <w:rPr>
          <w:rFonts w:asciiTheme="minorHAnsi" w:hAnsiTheme="minorHAnsi" w:cstheme="minorHAnsi"/>
          <w:szCs w:val="22"/>
        </w:rPr>
      </w:pPr>
      <w:r>
        <w:rPr>
          <w:rFonts w:asciiTheme="minorHAnsi" w:hAnsiTheme="minorHAnsi" w:cstheme="minorHAnsi"/>
          <w:szCs w:val="22"/>
        </w:rPr>
        <w:t>A</w:t>
      </w:r>
      <w:r w:rsidRPr="00955F85">
        <w:rPr>
          <w:rFonts w:asciiTheme="minorHAnsi" w:hAnsiTheme="minorHAnsi" w:cstheme="minorHAnsi"/>
          <w:szCs w:val="22"/>
        </w:rPr>
        <w:t>testy, osvedčenia o akosti a kompletnosti jednotlivých zariadení, meracie protokoly, záručné listy tovarov a zariadení, ako aj ďalšiu dodávateľskú dokumentáciu, ak to vyplýva z povahy prác na zhotovení Diela</w:t>
      </w:r>
      <w:r w:rsidR="0067592C" w:rsidRPr="00955F85">
        <w:rPr>
          <w:rFonts w:asciiTheme="minorHAnsi" w:hAnsiTheme="minorHAnsi" w:cstheme="minorHAnsi"/>
          <w:szCs w:val="22"/>
        </w:rPr>
        <w:t>;</w:t>
      </w:r>
    </w:p>
    <w:p w14:paraId="4E239D2A" w14:textId="77777777" w:rsidR="00DC681B" w:rsidRPr="00955F85" w:rsidRDefault="00DC681B" w:rsidP="005B734D">
      <w:pPr>
        <w:pStyle w:val="DPNormalLevel4"/>
        <w:spacing w:after="60" w:line="240" w:lineRule="auto"/>
        <w:ind w:left="1701"/>
        <w:rPr>
          <w:rFonts w:asciiTheme="minorHAnsi" w:hAnsiTheme="minorHAnsi" w:cstheme="minorHAnsi"/>
          <w:szCs w:val="22"/>
        </w:rPr>
      </w:pPr>
      <w:r w:rsidRPr="00955F85">
        <w:rPr>
          <w:rFonts w:asciiTheme="minorHAnsi" w:hAnsiTheme="minorHAnsi" w:cstheme="minorHAnsi"/>
          <w:szCs w:val="22"/>
        </w:rPr>
        <w:t>Doklady o odstránení chýb a</w:t>
      </w:r>
      <w:r w:rsidR="008A3316" w:rsidRPr="00955F85">
        <w:rPr>
          <w:rFonts w:asciiTheme="minorHAnsi" w:hAnsiTheme="minorHAnsi" w:cstheme="minorHAnsi"/>
          <w:szCs w:val="22"/>
        </w:rPr>
        <w:t> </w:t>
      </w:r>
      <w:r w:rsidRPr="00955F85">
        <w:rPr>
          <w:rFonts w:asciiTheme="minorHAnsi" w:hAnsiTheme="minorHAnsi" w:cstheme="minorHAnsi"/>
          <w:szCs w:val="22"/>
        </w:rPr>
        <w:t>nedorobkov</w:t>
      </w:r>
      <w:r w:rsidR="0067592C" w:rsidRPr="00955F85">
        <w:rPr>
          <w:rFonts w:asciiTheme="minorHAnsi" w:hAnsiTheme="minorHAnsi" w:cstheme="minorHAnsi"/>
          <w:szCs w:val="22"/>
        </w:rPr>
        <w:t>;</w:t>
      </w:r>
    </w:p>
    <w:p w14:paraId="5161AA16" w14:textId="156507F7" w:rsidR="00910432" w:rsidRPr="00955F85" w:rsidRDefault="00910432"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Originál dokumentácie o kvalite Diela bude odovzdaný </w:t>
      </w:r>
      <w:r w:rsidR="0037178B" w:rsidRPr="00955F85">
        <w:rPr>
          <w:rFonts w:asciiTheme="minorHAnsi" w:hAnsiTheme="minorHAnsi" w:cstheme="minorHAnsi"/>
          <w:szCs w:val="22"/>
        </w:rPr>
        <w:t xml:space="preserve">koordinátorovi stavebných prác a stavebnému dozoru Objednávateľa </w:t>
      </w:r>
      <w:r w:rsidRPr="00955F85">
        <w:rPr>
          <w:rFonts w:asciiTheme="minorHAnsi" w:hAnsiTheme="minorHAnsi" w:cstheme="minorHAnsi"/>
          <w:szCs w:val="22"/>
        </w:rPr>
        <w:t xml:space="preserve">najneskôr pri </w:t>
      </w:r>
      <w:r w:rsidR="0001620D" w:rsidRPr="00955F85">
        <w:rPr>
          <w:rFonts w:asciiTheme="minorHAnsi" w:hAnsiTheme="minorHAnsi" w:cstheme="minorHAnsi"/>
          <w:szCs w:val="22"/>
        </w:rPr>
        <w:t xml:space="preserve">protokolárnom </w:t>
      </w:r>
      <w:r w:rsidRPr="00955F85">
        <w:rPr>
          <w:rFonts w:asciiTheme="minorHAnsi" w:hAnsiTheme="minorHAnsi" w:cstheme="minorHAnsi"/>
          <w:szCs w:val="22"/>
        </w:rPr>
        <w:t xml:space="preserve">odovzdaní Diela  v troch (3) vyhotoveniach. </w:t>
      </w:r>
    </w:p>
    <w:p w14:paraId="2AC7001C" w14:textId="577C0DE8" w:rsidR="00DC681B" w:rsidRPr="00955F85" w:rsidRDefault="00910432"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V prípade dokladov o odstránení chýb a nedorobkov identifikovaných v </w:t>
      </w:r>
      <w:r w:rsidR="00406EED">
        <w:rPr>
          <w:rFonts w:asciiTheme="minorHAnsi" w:hAnsiTheme="minorHAnsi" w:cstheme="minorHAnsi"/>
          <w:szCs w:val="22"/>
        </w:rPr>
        <w:t>Preberacom</w:t>
      </w:r>
      <w:r w:rsidR="00406EED" w:rsidRPr="00955F85">
        <w:rPr>
          <w:rFonts w:asciiTheme="minorHAnsi" w:hAnsiTheme="minorHAnsi" w:cstheme="minorHAnsi"/>
          <w:szCs w:val="22"/>
        </w:rPr>
        <w:t xml:space="preserve"> </w:t>
      </w:r>
      <w:r w:rsidRPr="00955F85">
        <w:rPr>
          <w:rFonts w:asciiTheme="minorHAnsi" w:hAnsiTheme="minorHAnsi" w:cstheme="minorHAnsi"/>
          <w:szCs w:val="22"/>
        </w:rPr>
        <w:t xml:space="preserve">protokole budú ich originály </w:t>
      </w:r>
      <w:r w:rsidR="00486020" w:rsidRPr="00955F85">
        <w:rPr>
          <w:rFonts w:asciiTheme="minorHAnsi" w:hAnsiTheme="minorHAnsi" w:cstheme="minorHAnsi"/>
          <w:szCs w:val="22"/>
        </w:rPr>
        <w:t xml:space="preserve">odovzdané </w:t>
      </w:r>
      <w:r w:rsidR="00486020">
        <w:rPr>
          <w:rFonts w:asciiTheme="minorHAnsi" w:hAnsiTheme="minorHAnsi" w:cstheme="minorHAnsi"/>
          <w:szCs w:val="22"/>
        </w:rPr>
        <w:t>koordinátorovi stavebných prác a stavebnému dozoru Objednávateľa</w:t>
      </w:r>
      <w:r w:rsidR="00486020" w:rsidRPr="00955F85">
        <w:rPr>
          <w:rFonts w:asciiTheme="minorHAnsi" w:hAnsiTheme="minorHAnsi" w:cstheme="minorHAnsi"/>
          <w:szCs w:val="22"/>
        </w:rPr>
        <w:t xml:space="preserve"> </w:t>
      </w:r>
      <w:r w:rsidRPr="00955F85">
        <w:rPr>
          <w:rFonts w:asciiTheme="minorHAnsi" w:hAnsiTheme="minorHAnsi" w:cstheme="minorHAnsi"/>
          <w:szCs w:val="22"/>
        </w:rPr>
        <w:t>v lehotách dohodnutých v </w:t>
      </w:r>
      <w:r w:rsidR="00406EED">
        <w:rPr>
          <w:rFonts w:asciiTheme="minorHAnsi" w:hAnsiTheme="minorHAnsi" w:cstheme="minorHAnsi"/>
          <w:szCs w:val="22"/>
        </w:rPr>
        <w:t>Preberacom</w:t>
      </w:r>
      <w:r w:rsidR="00406EED" w:rsidRPr="00955F85">
        <w:rPr>
          <w:rFonts w:asciiTheme="minorHAnsi" w:hAnsiTheme="minorHAnsi" w:cstheme="minorHAnsi"/>
          <w:szCs w:val="22"/>
        </w:rPr>
        <w:t xml:space="preserve"> </w:t>
      </w:r>
      <w:r w:rsidRPr="00955F85">
        <w:rPr>
          <w:rFonts w:asciiTheme="minorHAnsi" w:hAnsiTheme="minorHAnsi" w:cstheme="minorHAnsi"/>
          <w:szCs w:val="22"/>
        </w:rPr>
        <w:t>protokole, inak najneskôr do u</w:t>
      </w:r>
      <w:r w:rsidR="00850075" w:rsidRPr="00955F85">
        <w:rPr>
          <w:rFonts w:asciiTheme="minorHAnsi" w:hAnsiTheme="minorHAnsi" w:cstheme="minorHAnsi"/>
          <w:szCs w:val="22"/>
        </w:rPr>
        <w:t>p</w:t>
      </w:r>
      <w:r w:rsidRPr="00955F85">
        <w:rPr>
          <w:rFonts w:asciiTheme="minorHAnsi" w:hAnsiTheme="minorHAnsi" w:cstheme="minorHAnsi"/>
          <w:szCs w:val="22"/>
        </w:rPr>
        <w:t>lynutia lehoty určenej na odstránenie týchto vád a nedorobkov</w:t>
      </w:r>
      <w:r w:rsidR="00DC681B" w:rsidRPr="00955F85">
        <w:rPr>
          <w:rFonts w:asciiTheme="minorHAnsi" w:hAnsiTheme="minorHAnsi" w:cstheme="minorHAnsi"/>
          <w:szCs w:val="22"/>
        </w:rPr>
        <w:t>.</w:t>
      </w:r>
    </w:p>
    <w:p w14:paraId="2F5BFE27" w14:textId="77777777" w:rsidR="00A366F0" w:rsidRPr="005B734D" w:rsidRDefault="00A366F0"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Ďalšie doklady v súvislosti s Dielom</w:t>
      </w:r>
    </w:p>
    <w:p w14:paraId="7731D8AF" w14:textId="77777777" w:rsidR="00A366F0" w:rsidRPr="00955F85" w:rsidRDefault="00A366F0"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Okrem vyššie uvedených Dokladov </w:t>
      </w:r>
      <w:r w:rsidR="0001620D" w:rsidRPr="00955F85">
        <w:rPr>
          <w:rFonts w:asciiTheme="minorHAnsi" w:hAnsiTheme="minorHAnsi" w:cstheme="minorHAnsi"/>
          <w:szCs w:val="22"/>
        </w:rPr>
        <w:t xml:space="preserve">k </w:t>
      </w:r>
      <w:r w:rsidRPr="00955F85">
        <w:rPr>
          <w:rFonts w:asciiTheme="minorHAnsi" w:hAnsiTheme="minorHAnsi" w:cstheme="minorHAnsi"/>
          <w:szCs w:val="22"/>
        </w:rPr>
        <w:t>Diel</w:t>
      </w:r>
      <w:r w:rsidR="0001620D" w:rsidRPr="00955F85">
        <w:rPr>
          <w:rFonts w:asciiTheme="minorHAnsi" w:hAnsiTheme="minorHAnsi" w:cstheme="minorHAnsi"/>
          <w:szCs w:val="22"/>
        </w:rPr>
        <w:t>u</w:t>
      </w:r>
      <w:r w:rsidRPr="00955F85">
        <w:rPr>
          <w:rFonts w:asciiTheme="minorHAnsi" w:hAnsiTheme="minorHAnsi" w:cstheme="minorHAnsi"/>
          <w:szCs w:val="22"/>
        </w:rPr>
        <w:t xml:space="preserve"> sa Zhotoviteľ zaväzuje zabezpečiť </w:t>
      </w:r>
      <w:r w:rsidR="00CA0FF8" w:rsidRPr="00955F85">
        <w:rPr>
          <w:rFonts w:asciiTheme="minorHAnsi" w:hAnsiTheme="minorHAnsi" w:cstheme="minorHAnsi"/>
          <w:szCs w:val="22"/>
        </w:rPr>
        <w:t>a o</w:t>
      </w:r>
      <w:r w:rsidRPr="00955F85">
        <w:rPr>
          <w:rFonts w:asciiTheme="minorHAnsi" w:hAnsiTheme="minorHAnsi" w:cstheme="minorHAnsi"/>
          <w:szCs w:val="22"/>
        </w:rPr>
        <w:t>dovzdať Objednávateľovi aj nasledujúce doklady a</w:t>
      </w:r>
      <w:r w:rsidR="004C5497" w:rsidRPr="00955F85">
        <w:rPr>
          <w:rFonts w:asciiTheme="minorHAnsi" w:hAnsiTheme="minorHAnsi" w:cstheme="minorHAnsi"/>
          <w:szCs w:val="22"/>
        </w:rPr>
        <w:t> </w:t>
      </w:r>
      <w:r w:rsidRPr="00955F85">
        <w:rPr>
          <w:rFonts w:asciiTheme="minorHAnsi" w:hAnsiTheme="minorHAnsi" w:cstheme="minorHAnsi"/>
          <w:szCs w:val="22"/>
        </w:rPr>
        <w:t>dokumenty</w:t>
      </w:r>
      <w:r w:rsidR="004C5497" w:rsidRPr="00955F85">
        <w:rPr>
          <w:rFonts w:asciiTheme="minorHAnsi" w:hAnsiTheme="minorHAnsi" w:cstheme="minorHAnsi"/>
          <w:szCs w:val="22"/>
        </w:rPr>
        <w:t xml:space="preserve"> týkajúce sa Diela</w:t>
      </w:r>
      <w:r w:rsidRPr="00955F85">
        <w:rPr>
          <w:rFonts w:asciiTheme="minorHAnsi" w:hAnsiTheme="minorHAnsi" w:cstheme="minorHAnsi"/>
          <w:szCs w:val="22"/>
        </w:rPr>
        <w:t>:</w:t>
      </w:r>
    </w:p>
    <w:p w14:paraId="54AEDA25" w14:textId="77777777" w:rsidR="00A366F0" w:rsidRPr="00955F85" w:rsidRDefault="004C5497" w:rsidP="005B734D">
      <w:pPr>
        <w:pStyle w:val="DPSelectionLevel5"/>
        <w:tabs>
          <w:tab w:val="clear" w:pos="2268"/>
        </w:tabs>
        <w:spacing w:after="60" w:line="240" w:lineRule="auto"/>
        <w:ind w:left="1843" w:hanging="425"/>
        <w:rPr>
          <w:rFonts w:asciiTheme="minorHAnsi" w:hAnsiTheme="minorHAnsi" w:cstheme="minorHAnsi"/>
          <w:szCs w:val="22"/>
        </w:rPr>
      </w:pPr>
      <w:r w:rsidRPr="00955F85">
        <w:rPr>
          <w:rFonts w:asciiTheme="minorHAnsi" w:hAnsiTheme="minorHAnsi" w:cstheme="minorHAnsi"/>
          <w:szCs w:val="22"/>
        </w:rPr>
        <w:t>D</w:t>
      </w:r>
      <w:r w:rsidR="00A366F0" w:rsidRPr="00955F85">
        <w:rPr>
          <w:rFonts w:asciiTheme="minorHAnsi" w:hAnsiTheme="minorHAnsi" w:cstheme="minorHAnsi"/>
          <w:szCs w:val="22"/>
        </w:rPr>
        <w:t>oklady o likvidácii  odpadov;</w:t>
      </w:r>
    </w:p>
    <w:p w14:paraId="52F3AEE2" w14:textId="77777777" w:rsidR="00A366F0" w:rsidRPr="00955F85" w:rsidRDefault="004C5497" w:rsidP="005B734D">
      <w:pPr>
        <w:pStyle w:val="DPSelectionLevel5"/>
        <w:tabs>
          <w:tab w:val="clear" w:pos="2268"/>
        </w:tabs>
        <w:spacing w:after="60" w:line="240" w:lineRule="auto"/>
        <w:ind w:left="1843" w:hanging="425"/>
        <w:rPr>
          <w:rFonts w:asciiTheme="minorHAnsi" w:hAnsiTheme="minorHAnsi" w:cstheme="minorHAnsi"/>
          <w:szCs w:val="22"/>
        </w:rPr>
      </w:pPr>
      <w:r w:rsidRPr="00955F85">
        <w:rPr>
          <w:rFonts w:asciiTheme="minorHAnsi" w:hAnsiTheme="minorHAnsi" w:cstheme="minorHAnsi"/>
          <w:szCs w:val="22"/>
        </w:rPr>
        <w:t>V</w:t>
      </w:r>
      <w:r w:rsidR="00A366F0" w:rsidRPr="00955F85">
        <w:rPr>
          <w:rFonts w:asciiTheme="minorHAnsi" w:hAnsiTheme="minorHAnsi" w:cstheme="minorHAnsi"/>
          <w:szCs w:val="22"/>
        </w:rPr>
        <w:t xml:space="preserve">šetky dokumenty a podklady </w:t>
      </w:r>
      <w:r w:rsidR="002F6839" w:rsidRPr="00955F85">
        <w:rPr>
          <w:rFonts w:asciiTheme="minorHAnsi" w:hAnsiTheme="minorHAnsi" w:cstheme="minorHAnsi"/>
          <w:szCs w:val="22"/>
        </w:rPr>
        <w:t xml:space="preserve">týkajúce sa činnosti Zhotoviteľa podľa tejto Zmluvy </w:t>
      </w:r>
      <w:r w:rsidR="00A366F0" w:rsidRPr="00955F85">
        <w:rPr>
          <w:rFonts w:asciiTheme="minorHAnsi" w:hAnsiTheme="minorHAnsi" w:cstheme="minorHAnsi"/>
          <w:szCs w:val="22"/>
        </w:rPr>
        <w:t xml:space="preserve">potrebné pre </w:t>
      </w:r>
      <w:r w:rsidR="002F6839" w:rsidRPr="00955F85">
        <w:rPr>
          <w:rFonts w:asciiTheme="minorHAnsi" w:hAnsiTheme="minorHAnsi" w:cstheme="minorHAnsi"/>
          <w:szCs w:val="22"/>
        </w:rPr>
        <w:t xml:space="preserve">vypracovanie </w:t>
      </w:r>
      <w:r w:rsidR="00A366F0" w:rsidRPr="00955F85">
        <w:rPr>
          <w:rFonts w:asciiTheme="minorHAnsi" w:hAnsiTheme="minorHAnsi" w:cstheme="minorHAnsi"/>
          <w:szCs w:val="22"/>
        </w:rPr>
        <w:t>projekt</w:t>
      </w:r>
      <w:r w:rsidR="002F6839" w:rsidRPr="00955F85">
        <w:rPr>
          <w:rFonts w:asciiTheme="minorHAnsi" w:hAnsiTheme="minorHAnsi" w:cstheme="minorHAnsi"/>
          <w:szCs w:val="22"/>
        </w:rPr>
        <w:t>u</w:t>
      </w:r>
      <w:r w:rsidR="00A366F0" w:rsidRPr="00955F85">
        <w:rPr>
          <w:rFonts w:asciiTheme="minorHAnsi" w:hAnsiTheme="minorHAnsi" w:cstheme="minorHAnsi"/>
          <w:szCs w:val="22"/>
        </w:rPr>
        <w:t xml:space="preserve"> skutočného vyhotovenia Diela;</w:t>
      </w:r>
    </w:p>
    <w:p w14:paraId="4522C7F7" w14:textId="37460EDF" w:rsidR="00A366F0" w:rsidRDefault="004C5497" w:rsidP="005B734D">
      <w:pPr>
        <w:pStyle w:val="DPSelectionLevel5"/>
        <w:tabs>
          <w:tab w:val="clear" w:pos="2268"/>
        </w:tabs>
        <w:spacing w:after="60" w:line="240" w:lineRule="auto"/>
        <w:ind w:left="1843" w:hanging="425"/>
        <w:rPr>
          <w:rFonts w:asciiTheme="minorHAnsi" w:hAnsiTheme="minorHAnsi" w:cstheme="minorHAnsi"/>
          <w:szCs w:val="22"/>
        </w:rPr>
      </w:pPr>
      <w:r w:rsidRPr="00955F85">
        <w:rPr>
          <w:rFonts w:asciiTheme="minorHAnsi" w:hAnsiTheme="minorHAnsi" w:cstheme="minorHAnsi"/>
          <w:szCs w:val="22"/>
        </w:rPr>
        <w:t>A</w:t>
      </w:r>
      <w:r w:rsidR="00A366F0" w:rsidRPr="00955F85">
        <w:rPr>
          <w:rFonts w:asciiTheme="minorHAnsi" w:hAnsiTheme="minorHAnsi" w:cstheme="minorHAnsi"/>
          <w:szCs w:val="22"/>
        </w:rPr>
        <w:t xml:space="preserve">kékoľvek iné Doklady vyžadované v súvislosti so zhotovením Diela, jeho užívaním podľa Právnych predpisov, najmä Stavebného zákona, Zákona o stavebných výrobkoch a </w:t>
      </w:r>
      <w:r w:rsidR="002F6839" w:rsidRPr="00955F85">
        <w:rPr>
          <w:rFonts w:asciiTheme="minorHAnsi" w:hAnsiTheme="minorHAnsi" w:cstheme="minorHAnsi"/>
          <w:szCs w:val="22"/>
        </w:rPr>
        <w:t>Z</w:t>
      </w:r>
      <w:r w:rsidR="00A366F0" w:rsidRPr="00955F85">
        <w:rPr>
          <w:rFonts w:asciiTheme="minorHAnsi" w:hAnsiTheme="minorHAnsi" w:cstheme="minorHAnsi"/>
          <w:szCs w:val="22"/>
        </w:rPr>
        <w:t xml:space="preserve">ákona </w:t>
      </w:r>
      <w:r w:rsidR="002F6839" w:rsidRPr="00955F85">
        <w:rPr>
          <w:rFonts w:asciiTheme="minorHAnsi" w:hAnsiTheme="minorHAnsi" w:cstheme="minorHAnsi"/>
          <w:szCs w:val="22"/>
        </w:rPr>
        <w:t xml:space="preserve">o verejných </w:t>
      </w:r>
      <w:r w:rsidR="00A366F0" w:rsidRPr="00955F85">
        <w:rPr>
          <w:rFonts w:asciiTheme="minorHAnsi" w:hAnsiTheme="minorHAnsi" w:cstheme="minorHAnsi"/>
          <w:szCs w:val="22"/>
        </w:rPr>
        <w:t>prácach</w:t>
      </w:r>
      <w:r w:rsidR="005B4A8E">
        <w:rPr>
          <w:rFonts w:asciiTheme="minorHAnsi" w:hAnsiTheme="minorHAnsi" w:cstheme="minorHAnsi"/>
          <w:szCs w:val="22"/>
        </w:rPr>
        <w:t>;</w:t>
      </w:r>
    </w:p>
    <w:p w14:paraId="2CFF4A1E" w14:textId="0F21AACA" w:rsidR="005B4A8E" w:rsidRPr="00955F85" w:rsidRDefault="005B4A8E" w:rsidP="005B734D">
      <w:pPr>
        <w:pStyle w:val="DPSelectionLevel5"/>
        <w:tabs>
          <w:tab w:val="clear" w:pos="2268"/>
        </w:tabs>
        <w:spacing w:after="60" w:line="240" w:lineRule="auto"/>
        <w:ind w:left="1843" w:hanging="425"/>
        <w:rPr>
          <w:rFonts w:asciiTheme="minorHAnsi" w:hAnsiTheme="minorHAnsi" w:cstheme="minorHAnsi"/>
          <w:szCs w:val="22"/>
        </w:rPr>
      </w:pPr>
      <w:r>
        <w:rPr>
          <w:rFonts w:asciiTheme="minorHAnsi" w:hAnsiTheme="minorHAnsi" w:cstheme="minorHAnsi"/>
          <w:szCs w:val="22"/>
        </w:rPr>
        <w:t>Projekt skutočného vyhotovenia Diela.</w:t>
      </w:r>
    </w:p>
    <w:p w14:paraId="625E1FE0" w14:textId="0BA76BFD" w:rsidR="00987DD7" w:rsidRPr="00955F85" w:rsidRDefault="00CA0FF8"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lastRenderedPageBreak/>
        <w:t>Pokiaľ táto Zmluva neurčuje inak</w:t>
      </w:r>
      <w:r w:rsidR="00DD4FED" w:rsidRPr="00955F85">
        <w:rPr>
          <w:rFonts w:asciiTheme="minorHAnsi" w:hAnsiTheme="minorHAnsi" w:cstheme="minorHAnsi"/>
          <w:szCs w:val="22"/>
        </w:rPr>
        <w:t>,</w:t>
      </w:r>
      <w:r w:rsidRPr="00955F85">
        <w:rPr>
          <w:rFonts w:asciiTheme="minorHAnsi" w:hAnsiTheme="minorHAnsi" w:cstheme="minorHAnsi"/>
          <w:szCs w:val="22"/>
        </w:rPr>
        <w:t xml:space="preserve"> je Zhotoviteľ </w:t>
      </w:r>
      <w:r w:rsidR="00DD4FED" w:rsidRPr="00955F85">
        <w:rPr>
          <w:rFonts w:asciiTheme="minorHAnsi" w:hAnsiTheme="minorHAnsi" w:cstheme="minorHAnsi"/>
          <w:szCs w:val="22"/>
        </w:rPr>
        <w:t xml:space="preserve">povinný odovzdať </w:t>
      </w:r>
      <w:r w:rsidR="0037178B" w:rsidRPr="00955F85">
        <w:rPr>
          <w:rFonts w:asciiTheme="minorHAnsi" w:hAnsiTheme="minorHAnsi" w:cstheme="minorHAnsi"/>
          <w:szCs w:val="22"/>
        </w:rPr>
        <w:t>koordinátorovi stavebných prác Objednávateľa</w:t>
      </w:r>
      <w:r w:rsidR="00ED5FF1">
        <w:rPr>
          <w:rFonts w:asciiTheme="minorHAnsi" w:hAnsiTheme="minorHAnsi" w:cstheme="minorHAnsi"/>
          <w:szCs w:val="22"/>
        </w:rPr>
        <w:t xml:space="preserve"> </w:t>
      </w:r>
      <w:r w:rsidR="00A91F96" w:rsidRPr="00955F85">
        <w:rPr>
          <w:rFonts w:asciiTheme="minorHAnsi" w:hAnsiTheme="minorHAnsi" w:cstheme="minorHAnsi"/>
          <w:szCs w:val="22"/>
        </w:rPr>
        <w:t xml:space="preserve">originály dokladov uvedených </w:t>
      </w:r>
      <w:r w:rsidRPr="00955F85">
        <w:rPr>
          <w:rFonts w:asciiTheme="minorHAnsi" w:hAnsiTheme="minorHAnsi" w:cstheme="minorHAnsi"/>
          <w:szCs w:val="22"/>
        </w:rPr>
        <w:t>v tomto bode Zmluvy najneskôr pri odovzdaní Diela v troch (3) vyhotoveniach</w:t>
      </w:r>
      <w:r w:rsidR="00DD4FED" w:rsidRPr="00955F85">
        <w:rPr>
          <w:rFonts w:asciiTheme="minorHAnsi" w:hAnsiTheme="minorHAnsi" w:cstheme="minorHAnsi"/>
          <w:szCs w:val="22"/>
        </w:rPr>
        <w:t>.</w:t>
      </w:r>
    </w:p>
    <w:p w14:paraId="6B50DA13" w14:textId="77777777" w:rsidR="0037178B" w:rsidRPr="00955F85" w:rsidRDefault="0037178B" w:rsidP="00643399">
      <w:pPr>
        <w:pStyle w:val="DPNormalLevel3"/>
        <w:spacing w:line="240" w:lineRule="auto"/>
      </w:pPr>
    </w:p>
    <w:p w14:paraId="4FF9C9B6" w14:textId="77777777" w:rsidR="00E67D2B" w:rsidRDefault="00E67D2B" w:rsidP="005B734D">
      <w:pPr>
        <w:pStyle w:val="DPHeading1Slovakarticle"/>
        <w:keepNext w:val="0"/>
        <w:spacing w:before="0" w:after="0" w:line="240" w:lineRule="auto"/>
        <w:ind w:left="1134" w:hanging="1134"/>
        <w:rPr>
          <w:rFonts w:asciiTheme="minorHAnsi" w:hAnsiTheme="minorHAnsi" w:cstheme="minorHAnsi"/>
          <w:sz w:val="22"/>
          <w:szCs w:val="22"/>
        </w:rPr>
      </w:pPr>
      <w:bookmarkStart w:id="24" w:name="_Toc508737229"/>
      <w:r w:rsidRPr="00955F85">
        <w:rPr>
          <w:rFonts w:asciiTheme="minorHAnsi" w:hAnsiTheme="minorHAnsi" w:cstheme="minorHAnsi"/>
          <w:sz w:val="22"/>
          <w:szCs w:val="22"/>
        </w:rPr>
        <w:t>Geodetické práce</w:t>
      </w:r>
      <w:bookmarkEnd w:id="24"/>
    </w:p>
    <w:p w14:paraId="461C93D7" w14:textId="77777777" w:rsidR="005B734D" w:rsidRPr="005B734D" w:rsidRDefault="005B734D" w:rsidP="005B734D"/>
    <w:p w14:paraId="22143461" w14:textId="77777777" w:rsidR="00B32F34" w:rsidRPr="00A05721" w:rsidRDefault="00B32F34" w:rsidP="00A05721">
      <w:pPr>
        <w:pStyle w:val="tlDPHeading2SlovakarticleNiejeTun"/>
        <w:keepNext w:val="0"/>
        <w:numPr>
          <w:ilvl w:val="0"/>
          <w:numId w:val="0"/>
        </w:numPr>
        <w:spacing w:before="0" w:after="60" w:line="240" w:lineRule="auto"/>
        <w:ind w:left="1418"/>
        <w:rPr>
          <w:rFonts w:asciiTheme="minorHAnsi" w:hAnsiTheme="minorHAnsi" w:cstheme="minorHAnsi"/>
          <w:szCs w:val="22"/>
        </w:rPr>
      </w:pPr>
      <w:r w:rsidRPr="00A05721">
        <w:rPr>
          <w:rFonts w:asciiTheme="minorHAnsi" w:hAnsiTheme="minorHAnsi" w:cstheme="minorHAnsi"/>
          <w:szCs w:val="22"/>
        </w:rPr>
        <w:t>Neaplikuje sa.</w:t>
      </w:r>
    </w:p>
    <w:p w14:paraId="2B1CD8C2" w14:textId="77777777" w:rsidR="003E0E9B" w:rsidRPr="005B734D" w:rsidRDefault="003E0E9B" w:rsidP="005B734D">
      <w:pPr>
        <w:pStyle w:val="tlDPHeading2SlovakarticleNiejeTun"/>
        <w:keepNext w:val="0"/>
        <w:numPr>
          <w:ilvl w:val="0"/>
          <w:numId w:val="0"/>
        </w:numPr>
        <w:spacing w:before="0" w:after="60" w:line="240" w:lineRule="auto"/>
        <w:ind w:left="709"/>
        <w:rPr>
          <w:rFonts w:asciiTheme="minorHAnsi" w:hAnsiTheme="minorHAnsi" w:cstheme="minorHAnsi"/>
          <w:b w:val="0"/>
          <w:szCs w:val="22"/>
        </w:rPr>
      </w:pPr>
    </w:p>
    <w:p w14:paraId="7AA57693" w14:textId="11379D03" w:rsidR="00DC681B" w:rsidRDefault="00DC681B" w:rsidP="005B734D">
      <w:pPr>
        <w:pStyle w:val="DPHeading1Slovakarticle"/>
        <w:keepNext w:val="0"/>
        <w:spacing w:before="0" w:after="0" w:line="240" w:lineRule="auto"/>
        <w:ind w:left="1134" w:hanging="1134"/>
        <w:rPr>
          <w:rFonts w:asciiTheme="minorHAnsi" w:hAnsiTheme="minorHAnsi" w:cstheme="minorHAnsi"/>
          <w:sz w:val="22"/>
          <w:szCs w:val="22"/>
        </w:rPr>
      </w:pPr>
      <w:bookmarkStart w:id="25" w:name="_Toc508737230"/>
      <w:r w:rsidRPr="005B734D">
        <w:rPr>
          <w:rFonts w:asciiTheme="minorHAnsi" w:hAnsiTheme="minorHAnsi" w:cstheme="minorHAnsi"/>
          <w:sz w:val="22"/>
          <w:szCs w:val="22"/>
        </w:rPr>
        <w:t>Pokyny a kontrola zo strany Objednávateľa</w:t>
      </w:r>
      <w:bookmarkEnd w:id="25"/>
    </w:p>
    <w:p w14:paraId="1D8F412D" w14:textId="77777777" w:rsidR="005B734D" w:rsidRPr="005B734D" w:rsidRDefault="005B734D" w:rsidP="005B734D"/>
    <w:p w14:paraId="38C2EA1A" w14:textId="77777777" w:rsidR="00DC681B" w:rsidRPr="005B734D"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Pokyny</w:t>
      </w:r>
    </w:p>
    <w:p w14:paraId="289BB54C"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Pri zhotovovaní Diela sa Zhotoviteľ zaväzuje dodržiavať pokyny Objednávateľa.</w:t>
      </w:r>
    </w:p>
    <w:p w14:paraId="7886F3E1"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Zhotoviteľ je povinný bez zbytočného odkladu oznámiť Objednávateľovi nevhodnosť pokyn</w:t>
      </w:r>
      <w:r w:rsidR="00FD7D5E" w:rsidRPr="00955F85">
        <w:rPr>
          <w:rFonts w:asciiTheme="minorHAnsi" w:hAnsiTheme="minorHAnsi" w:cstheme="minorHAnsi"/>
          <w:szCs w:val="22"/>
        </w:rPr>
        <w:t>u</w:t>
      </w:r>
      <w:r w:rsidRPr="00955F85">
        <w:rPr>
          <w:rFonts w:asciiTheme="minorHAnsi" w:hAnsiTheme="minorHAnsi" w:cstheme="minorHAnsi"/>
          <w:szCs w:val="22"/>
        </w:rPr>
        <w:t xml:space="preserve"> Objednávateľa. Nevhodným pokynom sa rozumie najmä pokyn, ktorý je nesprávny, neúplný, môže Objednávateľovi spôsobiť ujmu, alebo odporuje uznávaným technickým </w:t>
      </w:r>
      <w:r w:rsidR="00FD7D5E" w:rsidRPr="00955F85">
        <w:rPr>
          <w:rFonts w:asciiTheme="minorHAnsi" w:hAnsiTheme="minorHAnsi" w:cstheme="minorHAnsi"/>
          <w:szCs w:val="22"/>
        </w:rPr>
        <w:t xml:space="preserve">postupom alebo </w:t>
      </w:r>
      <w:r w:rsidRPr="00955F85">
        <w:rPr>
          <w:rFonts w:asciiTheme="minorHAnsi" w:hAnsiTheme="minorHAnsi" w:cstheme="minorHAnsi"/>
          <w:szCs w:val="22"/>
        </w:rPr>
        <w:t xml:space="preserve">pravidlám alebo Právnym </w:t>
      </w:r>
      <w:r w:rsidR="00FD7D5E" w:rsidRPr="00955F85">
        <w:rPr>
          <w:rFonts w:asciiTheme="minorHAnsi" w:hAnsiTheme="minorHAnsi" w:cstheme="minorHAnsi"/>
          <w:szCs w:val="22"/>
        </w:rPr>
        <w:t>predpisom</w:t>
      </w:r>
      <w:r w:rsidRPr="00955F85">
        <w:rPr>
          <w:rFonts w:asciiTheme="minorHAnsi" w:hAnsiTheme="minorHAnsi" w:cstheme="minorHAnsi"/>
          <w:szCs w:val="22"/>
        </w:rPr>
        <w:t>, alebo by jeho realizácia spôsobila neprimerané ťažkosti alebo neprimerané výdavky.</w:t>
      </w:r>
    </w:p>
    <w:p w14:paraId="6C4705AF"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oznámi uvedené skutočnosti Objednávateľovi včas a zreteľne tak, aby pre Objednávateľa boli dôsledky vykonania </w:t>
      </w:r>
      <w:r w:rsidR="00AD44D3" w:rsidRPr="00955F85">
        <w:rPr>
          <w:rFonts w:asciiTheme="minorHAnsi" w:hAnsiTheme="minorHAnsi" w:cstheme="minorHAnsi"/>
          <w:szCs w:val="22"/>
        </w:rPr>
        <w:t>alebo</w:t>
      </w:r>
      <w:r w:rsidRPr="00955F85">
        <w:rPr>
          <w:rFonts w:asciiTheme="minorHAnsi" w:hAnsiTheme="minorHAnsi" w:cstheme="minorHAnsi"/>
          <w:szCs w:val="22"/>
        </w:rPr>
        <w:t xml:space="preserve"> nevykonania takéhoto pokynu zrejmé a aby mal Objednávateľ dostatok času na oznámenie reagovať. </w:t>
      </w:r>
    </w:p>
    <w:p w14:paraId="7BB1E9A8"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nie je oprávnený postupovať podľa takéhoto nevhodného pokynu až do okamihu, kedy </w:t>
      </w:r>
      <w:proofErr w:type="spellStart"/>
      <w:r w:rsidRPr="00955F85">
        <w:rPr>
          <w:rFonts w:asciiTheme="minorHAnsi" w:hAnsiTheme="minorHAnsi" w:cstheme="minorHAnsi"/>
          <w:szCs w:val="22"/>
        </w:rPr>
        <w:t>obdrží</w:t>
      </w:r>
      <w:proofErr w:type="spellEnd"/>
      <w:r w:rsidRPr="00955F85">
        <w:rPr>
          <w:rFonts w:asciiTheme="minorHAnsi" w:hAnsiTheme="minorHAnsi" w:cstheme="minorHAnsi"/>
          <w:szCs w:val="22"/>
        </w:rPr>
        <w:t xml:space="preserve"> vyjadrenie Objednávateľa, v ktorom výslovne trvá na vykonaní pokynu napriek upozorneniam Zhotoviteľa.</w:t>
      </w:r>
      <w:r w:rsidR="000C0404" w:rsidRPr="00955F85">
        <w:rPr>
          <w:rFonts w:asciiTheme="minorHAnsi" w:hAnsiTheme="minorHAnsi" w:cstheme="minorHAnsi"/>
          <w:szCs w:val="22"/>
        </w:rPr>
        <w:t xml:space="preserve"> V prípade prerušenia prác z tohto dôvodu nie je Zhotoviteľ v omeškaní so zhotovovaním Diela.</w:t>
      </w:r>
    </w:p>
    <w:p w14:paraId="6E7CFA64" w14:textId="77777777" w:rsidR="00DC681B" w:rsidRPr="005B734D"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Kontrola</w:t>
      </w:r>
    </w:p>
    <w:p w14:paraId="4B9EB9B3" w14:textId="77777777" w:rsidR="00DC254E"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Objednávateľ je oprávnený vykonávať priebežnú kontrolu plnenia tejto Zmluvy sám alebo prostredníctvom </w:t>
      </w:r>
      <w:r w:rsidR="00CD018A" w:rsidRPr="00955F85">
        <w:rPr>
          <w:rFonts w:asciiTheme="minorHAnsi" w:hAnsiTheme="minorHAnsi" w:cstheme="minorHAnsi"/>
          <w:szCs w:val="22"/>
        </w:rPr>
        <w:t>tretej osoby</w:t>
      </w:r>
      <w:r w:rsidR="0001620D" w:rsidRPr="00955F85">
        <w:rPr>
          <w:rFonts w:asciiTheme="minorHAnsi" w:hAnsiTheme="minorHAnsi" w:cstheme="minorHAnsi"/>
          <w:szCs w:val="22"/>
        </w:rPr>
        <w:t xml:space="preserve"> a Zhotoviteľ je povinný poskytn</w:t>
      </w:r>
      <w:r w:rsidR="00D95DCA" w:rsidRPr="00955F85">
        <w:rPr>
          <w:rFonts w:asciiTheme="minorHAnsi" w:hAnsiTheme="minorHAnsi" w:cstheme="minorHAnsi"/>
          <w:szCs w:val="22"/>
        </w:rPr>
        <w:t>ú</w:t>
      </w:r>
      <w:r w:rsidR="0001620D" w:rsidRPr="00955F85">
        <w:rPr>
          <w:rFonts w:asciiTheme="minorHAnsi" w:hAnsiTheme="minorHAnsi" w:cstheme="minorHAnsi"/>
          <w:szCs w:val="22"/>
        </w:rPr>
        <w:t>ť všetku súčinnosť</w:t>
      </w:r>
      <w:r w:rsidRPr="00955F85">
        <w:rPr>
          <w:rFonts w:asciiTheme="minorHAnsi" w:hAnsiTheme="minorHAnsi" w:cstheme="minorHAnsi"/>
          <w:szCs w:val="22"/>
        </w:rPr>
        <w:t>.</w:t>
      </w:r>
    </w:p>
    <w:p w14:paraId="2346ED1C" w14:textId="1C7850D5" w:rsidR="00D21631" w:rsidRPr="00955F85" w:rsidRDefault="00DC254E"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V rámci výkonu kontroly </w:t>
      </w:r>
      <w:r w:rsidR="00D21631" w:rsidRPr="00955F85">
        <w:rPr>
          <w:rFonts w:asciiTheme="minorHAnsi" w:hAnsiTheme="minorHAnsi" w:cstheme="minorHAnsi"/>
          <w:szCs w:val="22"/>
        </w:rPr>
        <w:t>je</w:t>
      </w:r>
      <w:r w:rsidRPr="00955F85">
        <w:rPr>
          <w:rFonts w:asciiTheme="minorHAnsi" w:hAnsiTheme="minorHAnsi" w:cstheme="minorHAnsi"/>
          <w:szCs w:val="22"/>
        </w:rPr>
        <w:t xml:space="preserve"> </w:t>
      </w:r>
      <w:r w:rsidR="00DC681B" w:rsidRPr="00955F85">
        <w:rPr>
          <w:rFonts w:asciiTheme="minorHAnsi" w:hAnsiTheme="minorHAnsi" w:cstheme="minorHAnsi"/>
          <w:szCs w:val="22"/>
        </w:rPr>
        <w:t xml:space="preserve">Objednávateľ </w:t>
      </w:r>
      <w:r w:rsidR="00D21631" w:rsidRPr="00955F85">
        <w:rPr>
          <w:rFonts w:asciiTheme="minorHAnsi" w:hAnsiTheme="minorHAnsi" w:cstheme="minorHAnsi"/>
          <w:szCs w:val="22"/>
        </w:rPr>
        <w:t>oprávnený</w:t>
      </w:r>
      <w:r w:rsidRPr="00955F85">
        <w:rPr>
          <w:rFonts w:asciiTheme="minorHAnsi" w:hAnsiTheme="minorHAnsi" w:cstheme="minorHAnsi"/>
          <w:szCs w:val="22"/>
        </w:rPr>
        <w:t xml:space="preserve"> </w:t>
      </w:r>
      <w:r w:rsidR="00DC681B" w:rsidRPr="00955F85">
        <w:rPr>
          <w:rFonts w:asciiTheme="minorHAnsi" w:hAnsiTheme="minorHAnsi" w:cstheme="minorHAnsi"/>
          <w:szCs w:val="22"/>
        </w:rPr>
        <w:t>kontrolovať vykonávanie množstva a kvality prác a</w:t>
      </w:r>
      <w:r w:rsidR="00F76167" w:rsidRPr="00955F85">
        <w:rPr>
          <w:rFonts w:asciiTheme="minorHAnsi" w:hAnsiTheme="minorHAnsi" w:cstheme="minorHAnsi"/>
          <w:szCs w:val="22"/>
        </w:rPr>
        <w:t xml:space="preserve"> upozorniť </w:t>
      </w:r>
      <w:r w:rsidR="00DC681B" w:rsidRPr="00955F85">
        <w:rPr>
          <w:rFonts w:asciiTheme="minorHAnsi" w:hAnsiTheme="minorHAnsi" w:cstheme="minorHAnsi"/>
          <w:szCs w:val="22"/>
        </w:rPr>
        <w:t xml:space="preserve">Zhotoviteľa na prípadné </w:t>
      </w:r>
      <w:r w:rsidR="00D21631" w:rsidRPr="00955F85">
        <w:rPr>
          <w:rFonts w:asciiTheme="minorHAnsi" w:hAnsiTheme="minorHAnsi" w:cstheme="minorHAnsi"/>
          <w:szCs w:val="22"/>
        </w:rPr>
        <w:t xml:space="preserve">nedostatky alebo </w:t>
      </w:r>
      <w:r w:rsidR="00DC681B" w:rsidRPr="00955F85">
        <w:rPr>
          <w:rFonts w:asciiTheme="minorHAnsi" w:hAnsiTheme="minorHAnsi" w:cstheme="minorHAnsi"/>
          <w:szCs w:val="22"/>
        </w:rPr>
        <w:t xml:space="preserve">vady s požiadavkou </w:t>
      </w:r>
      <w:r w:rsidR="00D21631" w:rsidRPr="00955F85">
        <w:rPr>
          <w:rFonts w:asciiTheme="minorHAnsi" w:hAnsiTheme="minorHAnsi" w:cstheme="minorHAnsi"/>
          <w:szCs w:val="22"/>
        </w:rPr>
        <w:t xml:space="preserve">na </w:t>
      </w:r>
      <w:r w:rsidR="00DC681B" w:rsidRPr="00955F85">
        <w:rPr>
          <w:rFonts w:asciiTheme="minorHAnsi" w:hAnsiTheme="minorHAnsi" w:cstheme="minorHAnsi"/>
          <w:szCs w:val="22"/>
        </w:rPr>
        <w:t>ich odstráneni</w:t>
      </w:r>
      <w:r w:rsidR="00F76167" w:rsidRPr="00955F85">
        <w:rPr>
          <w:rFonts w:asciiTheme="minorHAnsi" w:hAnsiTheme="minorHAnsi" w:cstheme="minorHAnsi"/>
          <w:szCs w:val="22"/>
        </w:rPr>
        <w:t>e</w:t>
      </w:r>
      <w:r w:rsidR="00DC681B" w:rsidRPr="00955F85">
        <w:rPr>
          <w:rFonts w:asciiTheme="minorHAnsi" w:hAnsiTheme="minorHAnsi" w:cstheme="minorHAnsi"/>
          <w:szCs w:val="22"/>
        </w:rPr>
        <w:t xml:space="preserve"> v primeranej lehote.</w:t>
      </w:r>
      <w:r w:rsidR="00F76167" w:rsidRPr="00955F85">
        <w:rPr>
          <w:rFonts w:asciiTheme="minorHAnsi" w:hAnsiTheme="minorHAnsi" w:cstheme="minorHAnsi"/>
          <w:szCs w:val="22"/>
        </w:rPr>
        <w:t xml:space="preserve"> </w:t>
      </w:r>
      <w:r w:rsidR="00D21631" w:rsidRPr="00955F85">
        <w:rPr>
          <w:rFonts w:asciiTheme="minorHAnsi" w:hAnsiTheme="minorHAnsi" w:cstheme="minorHAnsi"/>
          <w:szCs w:val="22"/>
        </w:rPr>
        <w:t>Objednávateľ môže nariadiť Zhotoviteľovi, aby odstránil, zbúral a</w:t>
      </w:r>
      <w:r w:rsidR="00EF00B2" w:rsidRPr="00955F85">
        <w:rPr>
          <w:rFonts w:asciiTheme="minorHAnsi" w:hAnsiTheme="minorHAnsi" w:cstheme="minorHAnsi"/>
          <w:szCs w:val="22"/>
        </w:rPr>
        <w:t>lebo</w:t>
      </w:r>
      <w:r w:rsidR="00D21631" w:rsidRPr="00955F85">
        <w:rPr>
          <w:rFonts w:asciiTheme="minorHAnsi" w:hAnsiTheme="minorHAnsi" w:cstheme="minorHAnsi"/>
          <w:szCs w:val="22"/>
        </w:rPr>
        <w:t xml:space="preserve"> znovu postavil ktorúkoľvek časť Diela, </w:t>
      </w:r>
      <w:r w:rsidR="00EF00B2" w:rsidRPr="00955F85">
        <w:rPr>
          <w:rFonts w:asciiTheme="minorHAnsi" w:hAnsiTheme="minorHAnsi" w:cstheme="minorHAnsi"/>
          <w:szCs w:val="22"/>
        </w:rPr>
        <w:t>ktorá bola z</w:t>
      </w:r>
      <w:r w:rsidR="00D21631" w:rsidRPr="00955F85">
        <w:rPr>
          <w:rFonts w:asciiTheme="minorHAnsi" w:hAnsiTheme="minorHAnsi" w:cstheme="minorHAnsi"/>
          <w:szCs w:val="22"/>
        </w:rPr>
        <w:t>hotoven</w:t>
      </w:r>
      <w:r w:rsidR="00EF00B2" w:rsidRPr="00955F85">
        <w:rPr>
          <w:rFonts w:asciiTheme="minorHAnsi" w:hAnsiTheme="minorHAnsi" w:cstheme="minorHAnsi"/>
          <w:szCs w:val="22"/>
        </w:rPr>
        <w:t>á</w:t>
      </w:r>
      <w:r w:rsidR="00D21631" w:rsidRPr="00955F85">
        <w:rPr>
          <w:rFonts w:asciiTheme="minorHAnsi" w:hAnsiTheme="minorHAnsi" w:cstheme="minorHAnsi"/>
          <w:szCs w:val="22"/>
        </w:rPr>
        <w:t xml:space="preserve"> z Materiálov alebo postupmi</w:t>
      </w:r>
      <w:r w:rsidR="00EF00B2" w:rsidRPr="00955F85">
        <w:rPr>
          <w:rFonts w:asciiTheme="minorHAnsi" w:hAnsiTheme="minorHAnsi" w:cstheme="minorHAnsi"/>
          <w:szCs w:val="22"/>
        </w:rPr>
        <w:t xml:space="preserve"> nezodpovedajúcim požiadavkám tejto Zmluvy</w:t>
      </w:r>
      <w:r w:rsidR="00D21631" w:rsidRPr="00955F85">
        <w:rPr>
          <w:rFonts w:asciiTheme="minorHAnsi" w:hAnsiTheme="minorHAnsi" w:cstheme="minorHAnsi"/>
          <w:szCs w:val="22"/>
        </w:rPr>
        <w:t>.</w:t>
      </w:r>
      <w:r w:rsidR="00EF00B2" w:rsidRPr="00955F85">
        <w:rPr>
          <w:rFonts w:asciiTheme="minorHAnsi" w:hAnsiTheme="minorHAnsi" w:cstheme="minorHAnsi"/>
          <w:szCs w:val="22"/>
        </w:rPr>
        <w:t xml:space="preserve">  </w:t>
      </w:r>
      <w:r w:rsidR="00630D03" w:rsidRPr="005B734D">
        <w:rPr>
          <w:rFonts w:asciiTheme="minorHAnsi" w:hAnsiTheme="minorHAnsi" w:cstheme="minorHAnsi"/>
          <w:szCs w:val="22"/>
        </w:rPr>
        <w:t>Ďalej v rámci kontroly BOZP zo strany Objednávateľa má právo  upozorniť Zhotoviteľa na nedodržiavanie bezpečnostných predpisov, poprípade Objednávateľ môže zakázať práce pri porušovaní predpisov BOZP.</w:t>
      </w:r>
    </w:p>
    <w:p w14:paraId="7302FFEB" w14:textId="5295FF22" w:rsidR="00DC681B" w:rsidRPr="00955F85" w:rsidRDefault="00F76167"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Objednávateľ</w:t>
      </w:r>
      <w:r w:rsidR="00D21631" w:rsidRPr="00955F85">
        <w:rPr>
          <w:rFonts w:asciiTheme="minorHAnsi" w:hAnsiTheme="minorHAnsi" w:cstheme="minorHAnsi"/>
          <w:szCs w:val="22"/>
        </w:rPr>
        <w:t xml:space="preserve"> má právo okamžite vykázať pracovníka Zhotoviteľa </w:t>
      </w:r>
      <w:r w:rsidR="00CD018A" w:rsidRPr="00955F85">
        <w:rPr>
          <w:rFonts w:asciiTheme="minorHAnsi" w:hAnsiTheme="minorHAnsi" w:cstheme="minorHAnsi"/>
          <w:szCs w:val="22"/>
        </w:rPr>
        <w:t xml:space="preserve">alebo Subdodávateľa </w:t>
      </w:r>
      <w:r w:rsidR="00D21631" w:rsidRPr="00955F85">
        <w:rPr>
          <w:rFonts w:asciiTheme="minorHAnsi" w:hAnsiTheme="minorHAnsi" w:cstheme="minorHAnsi"/>
          <w:szCs w:val="22"/>
        </w:rPr>
        <w:t>z</w:t>
      </w:r>
      <w:r w:rsidR="00332546" w:rsidRPr="00955F85">
        <w:rPr>
          <w:rFonts w:asciiTheme="minorHAnsi" w:hAnsiTheme="minorHAnsi" w:cstheme="minorHAnsi"/>
          <w:szCs w:val="22"/>
        </w:rPr>
        <w:t> miesta zhotovenia Diela</w:t>
      </w:r>
      <w:r w:rsidR="00D21631" w:rsidRPr="00955F85">
        <w:rPr>
          <w:rFonts w:asciiTheme="minorHAnsi" w:hAnsiTheme="minorHAnsi" w:cstheme="minorHAnsi"/>
          <w:szCs w:val="22"/>
        </w:rPr>
        <w:t xml:space="preserve"> v prípade porušenia pracovnej disciplíny a bezpečnostných predpisov. V prípade opaku</w:t>
      </w:r>
      <w:r w:rsidR="00D21631" w:rsidRPr="00955F85">
        <w:rPr>
          <w:rFonts w:asciiTheme="minorHAnsi" w:hAnsiTheme="minorHAnsi" w:cstheme="minorHAnsi"/>
          <w:szCs w:val="22"/>
        </w:rPr>
        <w:softHyphen/>
        <w:t>júcich sa nedostatkov má právo požiadať o výmenu konkrétnych pracovníkov a Zhotoviteľ m</w:t>
      </w:r>
      <w:r w:rsidR="0001620D" w:rsidRPr="00955F85">
        <w:rPr>
          <w:rFonts w:asciiTheme="minorHAnsi" w:hAnsiTheme="minorHAnsi" w:cstheme="minorHAnsi"/>
          <w:szCs w:val="22"/>
        </w:rPr>
        <w:t>á</w:t>
      </w:r>
      <w:r w:rsidR="00D21631" w:rsidRPr="00955F85">
        <w:rPr>
          <w:rFonts w:asciiTheme="minorHAnsi" w:hAnsiTheme="minorHAnsi" w:cstheme="minorHAnsi"/>
          <w:szCs w:val="22"/>
        </w:rPr>
        <w:t xml:space="preserve"> povinnosť neodkladne vyhovieť tejto požiadavke</w:t>
      </w:r>
      <w:r w:rsidR="00CD018A" w:rsidRPr="00955F85">
        <w:rPr>
          <w:rFonts w:asciiTheme="minorHAnsi" w:hAnsiTheme="minorHAnsi" w:cstheme="minorHAnsi"/>
          <w:szCs w:val="22"/>
        </w:rPr>
        <w:t>.</w:t>
      </w:r>
      <w:r w:rsidRPr="00955F85">
        <w:rPr>
          <w:rFonts w:asciiTheme="minorHAnsi" w:hAnsiTheme="minorHAnsi" w:cstheme="minorHAnsi"/>
          <w:szCs w:val="22"/>
        </w:rPr>
        <w:t xml:space="preserve"> </w:t>
      </w:r>
      <w:r w:rsidR="00DC681B" w:rsidRPr="00955F85">
        <w:rPr>
          <w:rFonts w:asciiTheme="minorHAnsi" w:hAnsiTheme="minorHAnsi" w:cstheme="minorHAnsi"/>
          <w:szCs w:val="22"/>
        </w:rPr>
        <w:t xml:space="preserve"> </w:t>
      </w:r>
    </w:p>
    <w:p w14:paraId="5520D5C7"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V prípade, ak nedôjde k náprave vytýkaných nedostatkov, </w:t>
      </w:r>
      <w:r w:rsidR="00EF00B2" w:rsidRPr="00955F85">
        <w:rPr>
          <w:rFonts w:asciiTheme="minorHAnsi" w:hAnsiTheme="minorHAnsi" w:cstheme="minorHAnsi"/>
          <w:szCs w:val="22"/>
        </w:rPr>
        <w:t xml:space="preserve">je </w:t>
      </w:r>
      <w:r w:rsidRPr="00955F85">
        <w:rPr>
          <w:rFonts w:asciiTheme="minorHAnsi" w:hAnsiTheme="minorHAnsi" w:cstheme="minorHAnsi"/>
          <w:szCs w:val="22"/>
        </w:rPr>
        <w:t>Objednávateľ oprávnený zadržať Zhotoviteľovi tie platby, ktoré sa týkajú časti Diela, pri ktorej boli nedostatky identifikované.</w:t>
      </w:r>
      <w:r w:rsidR="00EF00B2" w:rsidRPr="00955F85">
        <w:rPr>
          <w:rFonts w:asciiTheme="minorHAnsi" w:hAnsiTheme="minorHAnsi" w:cstheme="minorHAnsi"/>
          <w:szCs w:val="22"/>
        </w:rPr>
        <w:t xml:space="preserve"> Objednávateľ súčasne môže vykonať nápravu zistených nedostatkov alebo zabezpečiť jej vykonanie treťou osobou na náklady Zhotoviteľa.</w:t>
      </w:r>
    </w:p>
    <w:p w14:paraId="67B6136D" w14:textId="738CC7F1"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lastRenderedPageBreak/>
        <w:t xml:space="preserve">Pre sledovanie postupu </w:t>
      </w:r>
      <w:r w:rsidR="00332546" w:rsidRPr="00955F85">
        <w:rPr>
          <w:rFonts w:asciiTheme="minorHAnsi" w:hAnsiTheme="minorHAnsi" w:cstheme="minorHAnsi"/>
          <w:szCs w:val="22"/>
        </w:rPr>
        <w:t xml:space="preserve">zhotovovania Diela </w:t>
      </w:r>
      <w:r w:rsidRPr="00955F85">
        <w:rPr>
          <w:rFonts w:asciiTheme="minorHAnsi" w:hAnsiTheme="minorHAnsi" w:cstheme="minorHAnsi"/>
          <w:szCs w:val="22"/>
        </w:rPr>
        <w:t xml:space="preserve"> je Objednávateľ oprávnený organizovať </w:t>
      </w:r>
      <w:r w:rsidR="00332546" w:rsidRPr="00955F85">
        <w:rPr>
          <w:rFonts w:asciiTheme="minorHAnsi" w:hAnsiTheme="minorHAnsi" w:cstheme="minorHAnsi"/>
          <w:szCs w:val="22"/>
        </w:rPr>
        <w:t xml:space="preserve">v mieste zhotovenia Diela </w:t>
      </w:r>
      <w:r w:rsidRPr="00955F85">
        <w:rPr>
          <w:rFonts w:asciiTheme="minorHAnsi" w:hAnsiTheme="minorHAnsi" w:cstheme="minorHAnsi"/>
          <w:szCs w:val="22"/>
        </w:rPr>
        <w:t xml:space="preserve"> operatívne porady a kontrolné dni, na ktoré bude pozývať účastníkov, vyhotovovať zápisy o ich priebehu a posielať ich účastníkom. Zhotoviteľ je povinný sa operatívnych porád a kontrolného dňa zúčastniť a poskytnúť potrebné informácie, vysvetlenia a podklady.</w:t>
      </w:r>
    </w:p>
    <w:p w14:paraId="0BBC2974" w14:textId="19889DAD" w:rsidR="00927F6B" w:rsidRDefault="00927F6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Zhotoviteľ je povinný na výzvu Objednávateľa zabezpečiť koordinačné porady za prítomnosti zástupcov subdodávok a prizvať stavbyvedúceho Zhotoviteľa a prípadne ďalšie osoby, ktorých prítomnosť Objednávateľ požaduje. Ďalej je povin</w:t>
      </w:r>
      <w:r w:rsidRPr="00955F85">
        <w:rPr>
          <w:rFonts w:asciiTheme="minorHAnsi" w:hAnsiTheme="minorHAnsi" w:cstheme="minorHAnsi"/>
          <w:szCs w:val="22"/>
        </w:rPr>
        <w:softHyphen/>
        <w:t>ný zúčastňovať sa pracovných porád a kontrol na mieste zhotovovania Diela, ktoré bude v priebehu realizácie Diela zvolávať Objednávateľ (spravidla raz týždenne).</w:t>
      </w:r>
    </w:p>
    <w:p w14:paraId="3AB2BA9B" w14:textId="78AC48A6" w:rsidR="00AC5961" w:rsidRPr="00AC5961" w:rsidRDefault="00AC5961" w:rsidP="00AC5961">
      <w:pPr>
        <w:pStyle w:val="DPHeading3Slovakarticle"/>
        <w:keepNext w:val="0"/>
        <w:spacing w:before="0" w:afterLines="60" w:after="144" w:line="240" w:lineRule="auto"/>
        <w:ind w:left="1418" w:hanging="709"/>
        <w:rPr>
          <w:rFonts w:asciiTheme="minorHAnsi" w:hAnsiTheme="minorHAnsi" w:cstheme="minorHAnsi"/>
          <w:szCs w:val="22"/>
        </w:rPr>
      </w:pPr>
      <w:r w:rsidRPr="00AC5961">
        <w:rPr>
          <w:rFonts w:asciiTheme="minorHAnsi" w:hAnsiTheme="minorHAnsi" w:cstheme="minorHAnsi"/>
          <w:szCs w:val="22"/>
        </w:rPr>
        <w:t>Zhotoviteľ je povinný počas zhotovenia Diela v rozsahu búracích prác zabezpečiť prítomnosť stavbyvedúceho na mieste zhotovenia Diela. Táto povinnosť zhotoviteľa vzniká dňom začatia plnenia časti Diela v rozsahu búracích prác ako to ustanovuje bod 5.1.2. Zmluvy a trvá až do ich riadneho ukončenia a odovzdania v zmysle a spôsobom uvedeným v tejto Zmluve.</w:t>
      </w:r>
    </w:p>
    <w:p w14:paraId="50EFB562" w14:textId="33E21522" w:rsidR="00DC681B"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Kontroly zakrývaných prác</w:t>
      </w:r>
    </w:p>
    <w:p w14:paraId="1A0CA71A" w14:textId="0D6ADAB5" w:rsidR="00DE1747" w:rsidRDefault="00E24F49" w:rsidP="00E24F49">
      <w:pPr>
        <w:ind w:firstLine="709"/>
        <w:rPr>
          <w:rFonts w:asciiTheme="minorHAnsi" w:hAnsiTheme="minorHAnsi" w:cstheme="minorHAnsi"/>
          <w:szCs w:val="22"/>
        </w:rPr>
      </w:pPr>
      <w:r w:rsidRPr="00E24F49">
        <w:rPr>
          <w:rFonts w:asciiTheme="minorHAnsi" w:hAnsiTheme="minorHAnsi" w:cstheme="minorHAnsi"/>
          <w:szCs w:val="22"/>
        </w:rPr>
        <w:t>Neaplikuje sa</w:t>
      </w:r>
      <w:r>
        <w:rPr>
          <w:rFonts w:asciiTheme="minorHAnsi" w:hAnsiTheme="minorHAnsi" w:cstheme="minorHAnsi"/>
          <w:szCs w:val="22"/>
        </w:rPr>
        <w:t>.</w:t>
      </w:r>
    </w:p>
    <w:p w14:paraId="5755059A" w14:textId="77777777" w:rsidR="00E24F49" w:rsidRPr="00E24F49" w:rsidRDefault="00E24F49" w:rsidP="00E24F49">
      <w:pPr>
        <w:ind w:firstLine="709"/>
        <w:rPr>
          <w:rFonts w:asciiTheme="minorHAnsi" w:hAnsiTheme="minorHAnsi" w:cstheme="minorHAnsi"/>
          <w:szCs w:val="22"/>
        </w:rPr>
      </w:pPr>
    </w:p>
    <w:p w14:paraId="2E117CBD" w14:textId="77777777" w:rsidR="00DC681B" w:rsidRPr="005B734D"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Skúšky</w:t>
      </w:r>
    </w:p>
    <w:p w14:paraId="7E384665" w14:textId="570E39C7" w:rsidR="00E24F49" w:rsidRDefault="00E24F49" w:rsidP="00E24F49">
      <w:pPr>
        <w:ind w:firstLine="709"/>
        <w:rPr>
          <w:rFonts w:asciiTheme="minorHAnsi" w:hAnsiTheme="minorHAnsi" w:cstheme="minorHAnsi"/>
          <w:szCs w:val="22"/>
        </w:rPr>
      </w:pPr>
      <w:r w:rsidRPr="00E24F49">
        <w:rPr>
          <w:rFonts w:asciiTheme="minorHAnsi" w:hAnsiTheme="minorHAnsi" w:cstheme="minorHAnsi"/>
          <w:szCs w:val="22"/>
        </w:rPr>
        <w:t>Neaplikuje sa.</w:t>
      </w:r>
    </w:p>
    <w:p w14:paraId="57CB6F38" w14:textId="6B05B792" w:rsidR="00E24F49" w:rsidRDefault="00E24F49" w:rsidP="00E24F49">
      <w:pPr>
        <w:ind w:firstLine="709"/>
        <w:rPr>
          <w:rFonts w:asciiTheme="minorHAnsi" w:hAnsiTheme="minorHAnsi" w:cstheme="minorHAnsi"/>
          <w:szCs w:val="22"/>
        </w:rPr>
      </w:pPr>
    </w:p>
    <w:p w14:paraId="0E4E0928" w14:textId="77777777" w:rsidR="00332546" w:rsidRDefault="00332546" w:rsidP="000B58D4">
      <w:pPr>
        <w:pStyle w:val="DPHeading1Slovakarticle"/>
        <w:keepNext w:val="0"/>
        <w:spacing w:before="0" w:after="0" w:line="240" w:lineRule="auto"/>
        <w:ind w:hanging="1134"/>
        <w:rPr>
          <w:rFonts w:asciiTheme="minorHAnsi" w:hAnsiTheme="minorHAnsi" w:cstheme="minorHAnsi"/>
          <w:sz w:val="22"/>
          <w:szCs w:val="22"/>
        </w:rPr>
      </w:pPr>
      <w:r w:rsidRPr="005B734D">
        <w:rPr>
          <w:rFonts w:asciiTheme="minorHAnsi" w:hAnsiTheme="minorHAnsi" w:cstheme="minorHAnsi"/>
          <w:sz w:val="22"/>
          <w:szCs w:val="22"/>
        </w:rPr>
        <w:t>Stavenisko</w:t>
      </w:r>
    </w:p>
    <w:p w14:paraId="5E259C02" w14:textId="77777777" w:rsidR="005B734D" w:rsidRPr="005B734D" w:rsidRDefault="005B734D" w:rsidP="005B734D"/>
    <w:p w14:paraId="62C20504" w14:textId="77777777" w:rsidR="00332546" w:rsidRPr="005B734D" w:rsidRDefault="0033254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Odovzdanie časti Staveniska</w:t>
      </w:r>
    </w:p>
    <w:p w14:paraId="48476137" w14:textId="2A6C2EA7" w:rsidR="00332546" w:rsidRPr="00955F85" w:rsidRDefault="00332546"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Objednávateľ je povinný odovzdať Zhotoviteľovi časť Staveniska bližšie špecifikovanú v pláne organizácie výstavby ( ďalej len“ POV“) ( ďalej len „časť Staveniska„ ) pred doručením prvej Výzvy na plnenie Zhotoviteľovi v zmysle bodu 5.1. tejto zmluvy.</w:t>
      </w:r>
    </w:p>
    <w:p w14:paraId="756950FF" w14:textId="77777777" w:rsidR="00332546" w:rsidRDefault="00332546"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Zhotoviteľ vyhlasuje a podpisom tejto Zmluvy záväzne potvrdzuje, že pred uzavretím Zmluvy vykonal v potrebnom rozsahu prehliadku a kontrolu časti Staveniska, oboznámil sa v dostatočnom rozsahu s hydrologickými, ekologickými a ďalšími podmienkami časti Staveniska a jeho prostredia, typom podložia vrátane podzemných podmienok, bez ohľadu na to, či boli predvídateľné alebo nie, ako aj pôdou, tvarom a typom staveniska za účelom identifikácie prípadných prekážok realizácie Diela, a považuje časť Staveniska za vhodné a pripravené na realizáciu Diela v zmysle tejto Zmluvy.</w:t>
      </w:r>
    </w:p>
    <w:p w14:paraId="6455348E" w14:textId="77777777" w:rsidR="00332546" w:rsidRPr="005B734D" w:rsidRDefault="0033254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Zariadenie časti Staveniska</w:t>
      </w:r>
    </w:p>
    <w:p w14:paraId="33CE1769" w14:textId="4EC1C868" w:rsidR="00332546" w:rsidRPr="00955F85" w:rsidRDefault="00332546"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Objednávateľ sa zaväzuje zabezpečiť na vlastné náklady prípravu, zariadenie, vybavenie a oplotenie areálu Staveniska v potrebnom rozsahu </w:t>
      </w:r>
      <w:r w:rsidR="00630D03" w:rsidRPr="00955F85">
        <w:rPr>
          <w:rFonts w:asciiTheme="minorHAnsi" w:hAnsiTheme="minorHAnsi" w:cstheme="minorHAnsi"/>
          <w:szCs w:val="22"/>
        </w:rPr>
        <w:t xml:space="preserve">podľa projektu POV </w:t>
      </w:r>
      <w:r w:rsidRPr="00955F85">
        <w:rPr>
          <w:rFonts w:asciiTheme="minorHAnsi" w:hAnsiTheme="minorHAnsi" w:cstheme="minorHAnsi"/>
          <w:szCs w:val="22"/>
        </w:rPr>
        <w:t xml:space="preserve">počas celej doby  Rekonštrukcie  a zhotovovania Diela. Objednávateľ  zabezpečí viditeľné označenie miesta zhotovovania Diela/ Stavenisko a príjazd a výjazd na Stavenisko. Objednávateľ zabezpečuje pre časť Staveniska hygienické zariadenia v rozsahu určenom podľa všeobecne záväzným právnym predpisov. Objednávateľ umožní Zhotoviteľovi v časti Staveniska osadiť 1 ( jednu ) vlastnú </w:t>
      </w:r>
      <w:proofErr w:type="spellStart"/>
      <w:r w:rsidRPr="00955F85">
        <w:rPr>
          <w:rFonts w:asciiTheme="minorHAnsi" w:hAnsiTheme="minorHAnsi" w:cstheme="minorHAnsi"/>
          <w:szCs w:val="22"/>
        </w:rPr>
        <w:t>unimobunku</w:t>
      </w:r>
      <w:proofErr w:type="spellEnd"/>
      <w:r w:rsidRPr="00955F85">
        <w:rPr>
          <w:rFonts w:asciiTheme="minorHAnsi" w:hAnsiTheme="minorHAnsi" w:cstheme="minorHAnsi"/>
          <w:szCs w:val="22"/>
        </w:rPr>
        <w:t xml:space="preserve"> alebo 1 ( jeden ) kancelársky alebo 1 ( jeden ) obytný kontajner.</w:t>
      </w:r>
    </w:p>
    <w:p w14:paraId="0464D93C" w14:textId="3D126D5D" w:rsidR="00332546" w:rsidRDefault="00332546"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Objednávateľ je povinný zabezpečiť Zhotoviteľovi bod napojenia na elektrinu a vodu </w:t>
      </w:r>
      <w:r w:rsidRPr="00955F85">
        <w:rPr>
          <w:rFonts w:asciiTheme="minorHAnsi" w:hAnsiTheme="minorHAnsi" w:cstheme="minorHAnsi"/>
          <w:szCs w:val="22"/>
        </w:rPr>
        <w:lastRenderedPageBreak/>
        <w:t xml:space="preserve">po celú dobu vykonávania Diela až do vypratania </w:t>
      </w:r>
      <w:r w:rsidR="00EE0162">
        <w:rPr>
          <w:rFonts w:asciiTheme="minorHAnsi" w:hAnsiTheme="minorHAnsi" w:cstheme="minorHAnsi"/>
          <w:szCs w:val="22"/>
        </w:rPr>
        <w:t xml:space="preserve">časti </w:t>
      </w:r>
      <w:r w:rsidRPr="00955F85">
        <w:rPr>
          <w:rFonts w:asciiTheme="minorHAnsi" w:hAnsiTheme="minorHAnsi" w:cstheme="minorHAnsi"/>
          <w:szCs w:val="22"/>
        </w:rPr>
        <w:t>Staveniska, najskôr však od odovzdania časti Staveniska v zmysle bodu 1</w:t>
      </w:r>
      <w:r w:rsidR="00EE0162">
        <w:rPr>
          <w:rFonts w:asciiTheme="minorHAnsi" w:hAnsiTheme="minorHAnsi" w:cstheme="minorHAnsi"/>
          <w:szCs w:val="22"/>
        </w:rPr>
        <w:t>2</w:t>
      </w:r>
      <w:r w:rsidRPr="00955F85">
        <w:rPr>
          <w:rFonts w:asciiTheme="minorHAnsi" w:hAnsiTheme="minorHAnsi" w:cstheme="minorHAnsi"/>
          <w:szCs w:val="22"/>
        </w:rPr>
        <w:t xml:space="preserve">.1. tejto Zmluvy. </w:t>
      </w:r>
    </w:p>
    <w:p w14:paraId="14298BF0" w14:textId="77777777" w:rsidR="003C52DD" w:rsidRPr="003C52DD" w:rsidRDefault="003C52DD" w:rsidP="003C52DD">
      <w:pPr>
        <w:pStyle w:val="DPNormalLevel3"/>
      </w:pPr>
    </w:p>
    <w:p w14:paraId="2BEE8E37" w14:textId="77777777" w:rsidR="00332546" w:rsidRPr="005B734D" w:rsidRDefault="0033254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Prevádzka, údržba a ochrana staveniska</w:t>
      </w:r>
    </w:p>
    <w:p w14:paraId="79D2AF64" w14:textId="77777777" w:rsidR="00332546" w:rsidRPr="00955F85" w:rsidRDefault="00332546"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zodpovedá v plnom rozsahu za dodržiavanie Právnych predpisov na časti Staveniska predovšetkým bezpečnostných a požiarnych predpisov a predpisov ochrany životného prostredia. Pokiaľ porušením uvedenej povinnosti vznikne škoda Objednávateľovi alebo tretej osobe, uhradí túto škodu Zhotoviteľ. </w:t>
      </w:r>
    </w:p>
    <w:p w14:paraId="3D2DD064" w14:textId="13174E0D" w:rsidR="00AC5961" w:rsidRPr="00955F85" w:rsidRDefault="00AC5961" w:rsidP="00AC5961">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Zhotoviteľ je povinný udržiavať na časti Staveniska poriadok a čistotu a je povinný bez meškania odstraňovať odpady a nečistoty vzniknuté pri vykonávaní Diela</w:t>
      </w:r>
      <w:r>
        <w:rPr>
          <w:rFonts w:asciiTheme="minorHAnsi" w:hAnsiTheme="minorHAnsi" w:cstheme="minorHAnsi"/>
          <w:szCs w:val="22"/>
        </w:rPr>
        <w:t>, ako aj  prijať opatrenia na elimináciu hluku a prachu. Ak to vyžaduje povaha zhotovenia Diela a ochrana majetku Objednávateľa v rámci Rekonštrukcie, je zhotoviteľ povinný zabezpečiť zakrytie podlahových plôch v časti Staveniska a v priestore, v ktorom prebieha zhotovenie Diela.</w:t>
      </w:r>
      <w:r w:rsidRPr="00955F85">
        <w:rPr>
          <w:rFonts w:asciiTheme="minorHAnsi" w:hAnsiTheme="minorHAnsi" w:cstheme="minorHAnsi"/>
          <w:szCs w:val="22"/>
        </w:rPr>
        <w:t xml:space="preserve"> Zhotoviteľ zodpovedá za čistotu komunikácií, po ktorých dováža Materiál a mechanizmy a odváža z časti Staveniska  iný odpad. </w:t>
      </w:r>
    </w:p>
    <w:p w14:paraId="5C07C089" w14:textId="77777777" w:rsidR="00332546" w:rsidRPr="00955F85" w:rsidRDefault="00332546"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sa zaväzuje, že nebude časť Staveniska využívať na iné účely, ako je realizácia Diela v súlade s príslušnými Právnymi predpismi a podmienkami tejto Zmluvy a v rámci časti Staveniska bude všetky priestory využívať v súlade s ich určením. </w:t>
      </w:r>
    </w:p>
    <w:p w14:paraId="307224D5" w14:textId="77777777" w:rsidR="00332546" w:rsidRPr="00955F85" w:rsidRDefault="00332546"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zodpovedá v plnom rozsahu za dodržiavanie predpisov bezpečnosti a ochrany zdravia pri stavebných prácach a  za bezpečnosť a ochranu zdravia všetkých osôb v priestore časti Staveniska a zabezpečuje, aby osoby Zhotoviteľa a subdodávateľov pohybujúce sa po časti Staveniska boli odborne a zdravotne spôsobilí na vykonávané stavebné práce, osoby boli vybavené ochrannými pracovnými pomôckami. </w:t>
      </w:r>
    </w:p>
    <w:p w14:paraId="25FBC9C9" w14:textId="77777777" w:rsidR="00332546" w:rsidRPr="00955F85" w:rsidRDefault="00332546"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znáša nebezpečenstvo škody na všetkých veciach vnesených na časť Staveniska v súvislosti so zhotovovaním Diela (dovezený Materiál, pracovné nástroje, náradie a zariadenia a pod.), a to počas celej doby zhotovovania Diela. </w:t>
      </w:r>
    </w:p>
    <w:p w14:paraId="4778E5A8" w14:textId="77777777" w:rsidR="00332546" w:rsidRPr="005B734D" w:rsidRDefault="0033254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Vypratanie časti Staveniska</w:t>
      </w:r>
    </w:p>
    <w:p w14:paraId="040F3C5F" w14:textId="353008B4" w:rsidR="00332546" w:rsidRDefault="00332546"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Po ukončení prác sa Zhotoviteľ zaväzuje vypratať časť Staveniska vrátane všetkých zariadení, dočasných budov a konštrukcií použitých pri zhotovení Diela a prebytočných Materiálov, a to najneskôr </w:t>
      </w:r>
      <w:r w:rsidRPr="00EE0162">
        <w:rPr>
          <w:rFonts w:asciiTheme="minorHAnsi" w:hAnsiTheme="minorHAnsi" w:cstheme="minorHAnsi"/>
          <w:szCs w:val="22"/>
        </w:rPr>
        <w:t>do 5</w:t>
      </w:r>
      <w:r w:rsidR="00EE0162" w:rsidRPr="00EE0162">
        <w:rPr>
          <w:rFonts w:asciiTheme="minorHAnsi" w:hAnsiTheme="minorHAnsi" w:cstheme="minorHAnsi"/>
          <w:szCs w:val="22"/>
        </w:rPr>
        <w:t xml:space="preserve"> </w:t>
      </w:r>
      <w:r w:rsidRPr="00EE0162">
        <w:rPr>
          <w:rFonts w:asciiTheme="minorHAnsi" w:hAnsiTheme="minorHAnsi" w:cstheme="minorHAnsi"/>
          <w:szCs w:val="22"/>
        </w:rPr>
        <w:t>dní</w:t>
      </w:r>
      <w:r w:rsidRPr="00955F85">
        <w:rPr>
          <w:rFonts w:asciiTheme="minorHAnsi" w:hAnsiTheme="minorHAnsi" w:cstheme="minorHAnsi"/>
          <w:szCs w:val="22"/>
        </w:rPr>
        <w:t xml:space="preserve"> od výzvy Objednávateľa v zmysle tejto Zmluvy. V prípade, že tak Zhotoviteľ neurobí, je Objednávateľ oprávnený na náklady Zhotoviteľa vypratať časť Staveniska sám alebo zabezpečiť jeho vypratanie treťou osobou, pričom nenesie žiadnu zodpovednosť za škodu na odstránených veciach.</w:t>
      </w:r>
    </w:p>
    <w:p w14:paraId="5AEA3554" w14:textId="77777777" w:rsidR="005B734D" w:rsidRPr="005B734D" w:rsidRDefault="005B734D" w:rsidP="005B734D">
      <w:pPr>
        <w:pStyle w:val="DPNormalLevel3"/>
      </w:pPr>
    </w:p>
    <w:p w14:paraId="578BAFEC" w14:textId="77777777" w:rsidR="00332546" w:rsidRDefault="00332546" w:rsidP="005B734D">
      <w:pPr>
        <w:pStyle w:val="DPHeading1Slovakarticle"/>
        <w:keepNext w:val="0"/>
        <w:spacing w:before="0" w:after="0" w:line="240" w:lineRule="auto"/>
        <w:ind w:left="1134" w:hanging="1134"/>
        <w:rPr>
          <w:rFonts w:asciiTheme="minorHAnsi" w:hAnsiTheme="minorHAnsi" w:cstheme="minorHAnsi"/>
          <w:sz w:val="22"/>
          <w:szCs w:val="22"/>
        </w:rPr>
      </w:pPr>
      <w:r w:rsidRPr="005B734D">
        <w:rPr>
          <w:rFonts w:asciiTheme="minorHAnsi" w:hAnsiTheme="minorHAnsi" w:cstheme="minorHAnsi"/>
          <w:sz w:val="22"/>
          <w:szCs w:val="22"/>
        </w:rPr>
        <w:t>Stavebný denník</w:t>
      </w:r>
    </w:p>
    <w:p w14:paraId="22579DD5" w14:textId="77777777" w:rsidR="005B734D" w:rsidRPr="005B734D" w:rsidRDefault="005B734D" w:rsidP="005B734D"/>
    <w:p w14:paraId="24E8DF68" w14:textId="77777777" w:rsidR="00332546" w:rsidRPr="00955F85" w:rsidRDefault="0033254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955F85">
        <w:rPr>
          <w:rFonts w:asciiTheme="minorHAnsi" w:hAnsiTheme="minorHAnsi" w:cstheme="minorHAnsi"/>
          <w:b w:val="0"/>
          <w:szCs w:val="22"/>
        </w:rPr>
        <w:t>Objednávateľ vedie Stavebný denník pre celú Rekonštrukciu, do ktorého bude zapisovať všetky skutočnosti rozhodujúce pre celú Rekonštrukciu ako aj pre  zhotovenie Diela.</w:t>
      </w:r>
    </w:p>
    <w:p w14:paraId="14CF5720" w14:textId="28FA3B53" w:rsidR="00332546" w:rsidRPr="00955F85" w:rsidRDefault="001E7918"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955F85">
        <w:rPr>
          <w:rFonts w:asciiTheme="minorHAnsi" w:hAnsiTheme="minorHAnsi" w:cstheme="minorHAnsi"/>
          <w:b w:val="0"/>
          <w:szCs w:val="22"/>
        </w:rPr>
        <w:t xml:space="preserve">Stavbyvedúci </w:t>
      </w:r>
      <w:r w:rsidR="00332546" w:rsidRPr="00955F85">
        <w:rPr>
          <w:rFonts w:asciiTheme="minorHAnsi" w:hAnsiTheme="minorHAnsi" w:cstheme="minorHAnsi"/>
          <w:b w:val="0"/>
          <w:szCs w:val="22"/>
        </w:rPr>
        <w:t xml:space="preserve">Zhotoviteľa sa zaväzuje počnúc dňom prevzatia časti Staveniska zapisovať do Stavebného denníka v denných záznamoch údaje o časovom postupe prác v súvislosti so zhotovením Diela, ich akosti, zdôvodnenie </w:t>
      </w:r>
      <w:proofErr w:type="spellStart"/>
      <w:r w:rsidR="00332546" w:rsidRPr="00955F85">
        <w:rPr>
          <w:rFonts w:asciiTheme="minorHAnsi" w:hAnsiTheme="minorHAnsi" w:cstheme="minorHAnsi"/>
          <w:b w:val="0"/>
          <w:szCs w:val="22"/>
        </w:rPr>
        <w:t>odchýliek</w:t>
      </w:r>
      <w:proofErr w:type="spellEnd"/>
      <w:r w:rsidR="00332546" w:rsidRPr="00955F85">
        <w:rPr>
          <w:rFonts w:asciiTheme="minorHAnsi" w:hAnsiTheme="minorHAnsi" w:cstheme="minorHAnsi"/>
          <w:b w:val="0"/>
          <w:szCs w:val="22"/>
        </w:rPr>
        <w:t xml:space="preserve"> vykonaných prác od Východiskových podkladov, údaje o počte zamestnancov, počte mechanizmov a množstve realizovaných druhov prác a klimatické podmienky.</w:t>
      </w:r>
    </w:p>
    <w:p w14:paraId="714E1EE5" w14:textId="0179C136" w:rsidR="00332546" w:rsidRPr="00955F85" w:rsidRDefault="0033254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955F85">
        <w:rPr>
          <w:rFonts w:asciiTheme="minorHAnsi" w:hAnsiTheme="minorHAnsi" w:cstheme="minorHAnsi"/>
          <w:b w:val="0"/>
          <w:szCs w:val="22"/>
        </w:rPr>
        <w:t>Zápisom do Stavebného denníka v súvislosti so zhotovením Diela bude poveren</w:t>
      </w:r>
      <w:r w:rsidR="001E7918" w:rsidRPr="00955F85">
        <w:rPr>
          <w:rFonts w:asciiTheme="minorHAnsi" w:hAnsiTheme="minorHAnsi" w:cstheme="minorHAnsi"/>
          <w:b w:val="0"/>
          <w:szCs w:val="22"/>
        </w:rPr>
        <w:t xml:space="preserve">ý stavbyvedúci </w:t>
      </w:r>
      <w:r w:rsidRPr="00955F85">
        <w:rPr>
          <w:rFonts w:asciiTheme="minorHAnsi" w:hAnsiTheme="minorHAnsi" w:cstheme="minorHAnsi"/>
          <w:b w:val="0"/>
          <w:szCs w:val="22"/>
        </w:rPr>
        <w:lastRenderedPageBreak/>
        <w:t>Zhotoviteľa. Stavebný denník sa musí nachádzať v kancelárií koordinátora stavebných prác Objednávateľa a musí byť vždy prístupný stavebnému dozoru, autorskému dozoru, Objednávateľovi a dotknutým Orgánom.</w:t>
      </w:r>
    </w:p>
    <w:p w14:paraId="5D0420D7" w14:textId="7B320D21" w:rsidR="00332546" w:rsidRPr="00955F85" w:rsidRDefault="0033254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955F85">
        <w:rPr>
          <w:rFonts w:asciiTheme="minorHAnsi" w:hAnsiTheme="minorHAnsi" w:cstheme="minorHAnsi"/>
          <w:b w:val="0"/>
          <w:szCs w:val="22"/>
        </w:rPr>
        <w:t xml:space="preserve">Za Objednávateľa vykonáva zápisy v Stavebnom denníku odborný stavebný dozor Objednávateľa. Okrem </w:t>
      </w:r>
      <w:r w:rsidR="001E7918" w:rsidRPr="00955F85">
        <w:rPr>
          <w:rFonts w:asciiTheme="minorHAnsi" w:hAnsiTheme="minorHAnsi" w:cstheme="minorHAnsi"/>
          <w:b w:val="0"/>
          <w:szCs w:val="22"/>
        </w:rPr>
        <w:t xml:space="preserve">stavbyvedúceho </w:t>
      </w:r>
      <w:r w:rsidRPr="00955F85">
        <w:rPr>
          <w:rFonts w:asciiTheme="minorHAnsi" w:hAnsiTheme="minorHAnsi" w:cstheme="minorHAnsi"/>
          <w:b w:val="0"/>
          <w:szCs w:val="22"/>
        </w:rPr>
        <w:t>Zhotoviteľa a stavebného dozoru Objednávateľa, koordinátora stavebných prác Objednávateľa môže do Stavebného denníka vykonávať potrebné záznamy iba koordinátor bezpečnosti prác</w:t>
      </w:r>
      <w:r w:rsidR="00630D03" w:rsidRPr="00955F85">
        <w:rPr>
          <w:rFonts w:asciiTheme="minorHAnsi" w:hAnsiTheme="minorHAnsi" w:cstheme="minorHAnsi"/>
          <w:b w:val="0"/>
          <w:szCs w:val="22"/>
        </w:rPr>
        <w:t>e</w:t>
      </w:r>
      <w:r w:rsidRPr="00955F85">
        <w:rPr>
          <w:rFonts w:asciiTheme="minorHAnsi" w:hAnsiTheme="minorHAnsi" w:cstheme="minorHAnsi"/>
          <w:b w:val="0"/>
          <w:szCs w:val="22"/>
        </w:rPr>
        <w:t xml:space="preserve">, autorský dozor, projektant alebo iný Zodpovedný zástupca Objednávateľa alebo zástupcovia dotknutých Orgánov, prípadne ďalšie osoby podľa dohody Zmluvných strán. </w:t>
      </w:r>
    </w:p>
    <w:p w14:paraId="026CB672" w14:textId="09FA9A5A" w:rsidR="00332546" w:rsidRPr="00955F85" w:rsidRDefault="0033254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955F85">
        <w:rPr>
          <w:rFonts w:asciiTheme="minorHAnsi" w:hAnsiTheme="minorHAnsi" w:cstheme="minorHAnsi"/>
          <w:b w:val="0"/>
          <w:szCs w:val="22"/>
        </w:rPr>
        <w:t xml:space="preserve">Zápisy do Stavebného denníka v súvislosti so zhotovením Diela čitateľne zapisuje a podpisuje </w:t>
      </w:r>
      <w:r w:rsidR="001E7918" w:rsidRPr="00955F85">
        <w:rPr>
          <w:rFonts w:asciiTheme="minorHAnsi" w:hAnsiTheme="minorHAnsi" w:cstheme="minorHAnsi"/>
          <w:b w:val="0"/>
          <w:szCs w:val="22"/>
        </w:rPr>
        <w:t xml:space="preserve">stavbyvedúci </w:t>
      </w:r>
      <w:r w:rsidRPr="00955F85">
        <w:rPr>
          <w:rFonts w:asciiTheme="minorHAnsi" w:hAnsiTheme="minorHAnsi" w:cstheme="minorHAnsi"/>
          <w:b w:val="0"/>
          <w:szCs w:val="22"/>
        </w:rPr>
        <w:t xml:space="preserve"> Zhotoviteľa vždy v ten deň, kedy boli práce súvisiace so zhotovení Diela vykonané alebo keď nastanú okolnosti brániace ich výkonu, alebo je potrebné riešiť ďalší postup prác. Všetky strany Stavebného denníka musia byť očíslované a označené názvom stavby. Medzi jednotlivými záznamami nesmú byť vynechané voľné miesta. </w:t>
      </w:r>
    </w:p>
    <w:p w14:paraId="1F9FDAD4" w14:textId="3B01D886" w:rsidR="00332546" w:rsidRPr="00955F85" w:rsidRDefault="0033254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955F85">
        <w:rPr>
          <w:rFonts w:asciiTheme="minorHAnsi" w:hAnsiTheme="minorHAnsi" w:cstheme="minorHAnsi"/>
          <w:b w:val="0"/>
          <w:szCs w:val="22"/>
        </w:rPr>
        <w:t xml:space="preserve">Pokiaľ </w:t>
      </w:r>
      <w:r w:rsidR="001E7918" w:rsidRPr="00955F85">
        <w:rPr>
          <w:rFonts w:asciiTheme="minorHAnsi" w:hAnsiTheme="minorHAnsi" w:cstheme="minorHAnsi"/>
          <w:b w:val="0"/>
          <w:szCs w:val="22"/>
        </w:rPr>
        <w:t>stavbyvedúci</w:t>
      </w:r>
      <w:r w:rsidR="00927F6B" w:rsidRPr="00955F85">
        <w:rPr>
          <w:rFonts w:asciiTheme="minorHAnsi" w:hAnsiTheme="minorHAnsi" w:cstheme="minorHAnsi"/>
          <w:b w:val="0"/>
          <w:szCs w:val="22"/>
        </w:rPr>
        <w:t xml:space="preserve"> </w:t>
      </w:r>
      <w:r w:rsidRPr="00955F85">
        <w:rPr>
          <w:rFonts w:asciiTheme="minorHAnsi" w:hAnsiTheme="minorHAnsi" w:cstheme="minorHAnsi"/>
          <w:b w:val="0"/>
          <w:szCs w:val="22"/>
        </w:rPr>
        <w:t>Zhotoviteľa nesúhlasí so zápisom, ktorý vykoná Objednávateľ alebo jeho Zodpovedný zástupca, musí k tomuto zápisu zaujať svoje stanovisko, a to najneskôr do troch (3) pracovných dní. V prípade, že sa tak nestane, platí, že súhlasí s takýmto zápisom.</w:t>
      </w:r>
    </w:p>
    <w:p w14:paraId="529ABF53" w14:textId="77777777" w:rsidR="00332546" w:rsidRPr="00955F85" w:rsidRDefault="0033254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955F85">
        <w:rPr>
          <w:rFonts w:asciiTheme="minorHAnsi" w:hAnsiTheme="minorHAnsi" w:cstheme="minorHAnsi"/>
          <w:b w:val="0"/>
          <w:szCs w:val="22"/>
        </w:rPr>
        <w:t>Stavebný dozor Objednávateľa je povinný podpisovať, ako aj v prípade potreby sa písomne vyjadrovať k zápisom v Stavebnom denníku vykonaným Zhotoviteľom.</w:t>
      </w:r>
    </w:p>
    <w:p w14:paraId="15AAA880" w14:textId="228E08A0" w:rsidR="00332546" w:rsidRPr="00955F85" w:rsidRDefault="0033254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955F85">
        <w:rPr>
          <w:rFonts w:asciiTheme="minorHAnsi" w:hAnsiTheme="minorHAnsi" w:cstheme="minorHAnsi"/>
          <w:b w:val="0"/>
          <w:szCs w:val="22"/>
        </w:rPr>
        <w:t xml:space="preserve">Zhotoviteľ je povinný včas upozorniť Objednávateľa zápisom v Stavebnom denníku na všetky navrhované alebo potrebné zmeny prác, dodávok, Materiálov alebo postupov v rámci realizácie Diela. Zmeny nesmú mať vplyv na kvalitu Diela. Zápisy v Stavebnom denníku obojstranne odsúhlasené </w:t>
      </w:r>
      <w:r w:rsidR="00EE0162">
        <w:rPr>
          <w:rFonts w:asciiTheme="minorHAnsi" w:hAnsiTheme="minorHAnsi" w:cstheme="minorHAnsi"/>
          <w:b w:val="0"/>
          <w:szCs w:val="22"/>
        </w:rPr>
        <w:t>stavbyvedúcim</w:t>
      </w:r>
      <w:r w:rsidRPr="00955F85">
        <w:rPr>
          <w:rFonts w:asciiTheme="minorHAnsi" w:hAnsiTheme="minorHAnsi" w:cstheme="minorHAnsi"/>
          <w:b w:val="0"/>
          <w:szCs w:val="22"/>
        </w:rPr>
        <w:t xml:space="preserve"> Zhotoviteľa a  Objednávateľom / Zodpovedným zástupcom Objednávateľa nemajú charakter zmeny Zmluvy alebo dodatku k Zmluve, a slúžia, za predpokladu, že boli odsúhlasené Objednávateľom, ako podklad pre uzavretie dodatku k Zmluve. Pre zamedzenie pochybností, Zhotoviteľ nie je oprávnený vykonať akékoľvek zmeny v realizácii Diela podľa tohto bodu Zmluvy, vrátane zmien odsúhlasených Objednávateľom /  Zodpovedným zástupcom Objednávateľa, bez ich odsúhlasenia Objednávateľom vo forme uzavretia príslušného dodatku k Zmluve. </w:t>
      </w:r>
    </w:p>
    <w:p w14:paraId="4F0EE5B4" w14:textId="77777777" w:rsidR="00332546" w:rsidRPr="00955F85" w:rsidRDefault="0033254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955F85">
        <w:rPr>
          <w:rFonts w:asciiTheme="minorHAnsi" w:hAnsiTheme="minorHAnsi" w:cstheme="minorHAnsi"/>
          <w:b w:val="0"/>
          <w:szCs w:val="22"/>
        </w:rPr>
        <w:t>Pokiaľ v tomto Článku nie je uvedené inak, platia pre vedenie stavebného denníka ustanovenia príslušných Právnych predpisov.</w:t>
      </w:r>
    </w:p>
    <w:p w14:paraId="769A047E" w14:textId="77777777" w:rsidR="0072452E" w:rsidRPr="00955F85" w:rsidRDefault="0072452E" w:rsidP="00643399">
      <w:pPr>
        <w:pStyle w:val="DPNormalLevel3"/>
        <w:spacing w:line="240" w:lineRule="auto"/>
      </w:pPr>
    </w:p>
    <w:p w14:paraId="17B6F52E" w14:textId="004F16C4" w:rsidR="00DC681B" w:rsidRDefault="00DC681B" w:rsidP="005B734D">
      <w:pPr>
        <w:pStyle w:val="DPHeading1Slovakarticle"/>
        <w:keepNext w:val="0"/>
        <w:spacing w:before="0" w:after="0" w:line="240" w:lineRule="auto"/>
        <w:ind w:left="1134" w:hanging="1134"/>
        <w:rPr>
          <w:rFonts w:asciiTheme="minorHAnsi" w:hAnsiTheme="minorHAnsi" w:cstheme="minorHAnsi"/>
          <w:sz w:val="22"/>
          <w:szCs w:val="22"/>
        </w:rPr>
      </w:pPr>
      <w:bookmarkStart w:id="26" w:name="_Toc508737233"/>
      <w:r w:rsidRPr="00955F85">
        <w:rPr>
          <w:rFonts w:asciiTheme="minorHAnsi" w:hAnsiTheme="minorHAnsi" w:cstheme="minorHAnsi"/>
          <w:sz w:val="22"/>
          <w:szCs w:val="22"/>
        </w:rPr>
        <w:t>Odovzdanie Diela</w:t>
      </w:r>
      <w:bookmarkEnd w:id="26"/>
    </w:p>
    <w:p w14:paraId="3935FFC8" w14:textId="77777777" w:rsidR="005B734D" w:rsidRPr="005B734D" w:rsidRDefault="005B734D" w:rsidP="005B734D"/>
    <w:p w14:paraId="60E8A0AE" w14:textId="77777777" w:rsidR="00DC681B" w:rsidRPr="005B734D"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Odovzdanie Diela</w:t>
      </w:r>
    </w:p>
    <w:p w14:paraId="57690B2D" w14:textId="0D545F19"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splní svoju povinnosť vykonať Dielo odovzdaním </w:t>
      </w:r>
      <w:r w:rsidR="004F5DF1" w:rsidRPr="00955F85">
        <w:rPr>
          <w:rFonts w:asciiTheme="minorHAnsi" w:hAnsiTheme="minorHAnsi" w:cstheme="minorHAnsi"/>
          <w:szCs w:val="22"/>
        </w:rPr>
        <w:t xml:space="preserve">riadne dokončeného </w:t>
      </w:r>
      <w:r w:rsidRPr="00955F85">
        <w:rPr>
          <w:rFonts w:asciiTheme="minorHAnsi" w:hAnsiTheme="minorHAnsi" w:cstheme="minorHAnsi"/>
          <w:szCs w:val="22"/>
        </w:rPr>
        <w:t>Diela Objednávateľovi v termíne určenom touto Zmluvou</w:t>
      </w:r>
      <w:r w:rsidR="003B7C1E" w:rsidRPr="00955F85">
        <w:rPr>
          <w:rFonts w:asciiTheme="minorHAnsi" w:hAnsiTheme="minorHAnsi" w:cstheme="minorHAnsi"/>
          <w:szCs w:val="22"/>
        </w:rPr>
        <w:t xml:space="preserve"> podľa Časového harmonogramu </w:t>
      </w:r>
      <w:r w:rsidR="00B756EA" w:rsidRPr="00955F85">
        <w:rPr>
          <w:rFonts w:asciiTheme="minorHAnsi" w:hAnsiTheme="minorHAnsi" w:cstheme="minorHAnsi"/>
          <w:szCs w:val="22"/>
        </w:rPr>
        <w:t xml:space="preserve"> </w:t>
      </w:r>
      <w:r w:rsidR="003B7C1E" w:rsidRPr="00955F85">
        <w:rPr>
          <w:rFonts w:asciiTheme="minorHAnsi" w:hAnsiTheme="minorHAnsi" w:cstheme="minorHAnsi"/>
          <w:szCs w:val="22"/>
        </w:rPr>
        <w:t>v súlade s</w:t>
      </w:r>
      <w:r w:rsidR="00927F6B" w:rsidRPr="00955F85">
        <w:rPr>
          <w:rFonts w:asciiTheme="minorHAnsi" w:hAnsiTheme="minorHAnsi" w:cstheme="minorHAnsi"/>
          <w:szCs w:val="22"/>
        </w:rPr>
        <w:t xml:space="preserve"> </w:t>
      </w:r>
      <w:r w:rsidR="00B756EA" w:rsidRPr="00955F85">
        <w:rPr>
          <w:rFonts w:asciiTheme="minorHAnsi" w:hAnsiTheme="minorHAnsi" w:cstheme="minorHAnsi"/>
          <w:szCs w:val="22"/>
        </w:rPr>
        <w:t>jednotlivými Výzvami na plnenie častí diela vystavenými Objednávateľom</w:t>
      </w:r>
      <w:r w:rsidR="004F5DF1" w:rsidRPr="00955F85">
        <w:rPr>
          <w:rFonts w:asciiTheme="minorHAnsi" w:hAnsiTheme="minorHAnsi" w:cstheme="minorHAnsi"/>
          <w:szCs w:val="22"/>
        </w:rPr>
        <w:t>,</w:t>
      </w:r>
      <w:r w:rsidRPr="00955F85">
        <w:rPr>
          <w:rFonts w:asciiTheme="minorHAnsi" w:hAnsiTheme="minorHAnsi" w:cstheme="minorHAnsi"/>
          <w:szCs w:val="22"/>
        </w:rPr>
        <w:t xml:space="preserve"> v dohodnutom rozsa</w:t>
      </w:r>
      <w:r w:rsidRPr="00955F85">
        <w:rPr>
          <w:rFonts w:asciiTheme="minorHAnsi" w:hAnsiTheme="minorHAnsi" w:cstheme="minorHAnsi"/>
          <w:szCs w:val="22"/>
        </w:rPr>
        <w:softHyphen/>
        <w:t>hu a kvalite, vrátane vyčistenia Diela a jeho okolia a odovzdani</w:t>
      </w:r>
      <w:r w:rsidR="004F5DF1" w:rsidRPr="00955F85">
        <w:rPr>
          <w:rFonts w:asciiTheme="minorHAnsi" w:hAnsiTheme="minorHAnsi" w:cstheme="minorHAnsi"/>
          <w:szCs w:val="22"/>
        </w:rPr>
        <w:t>a</w:t>
      </w:r>
      <w:r w:rsidRPr="00955F85">
        <w:rPr>
          <w:rFonts w:asciiTheme="minorHAnsi" w:hAnsiTheme="minorHAnsi" w:cstheme="minorHAnsi"/>
          <w:szCs w:val="22"/>
        </w:rPr>
        <w:t xml:space="preserve"> </w:t>
      </w:r>
      <w:r w:rsidR="000A0DEE" w:rsidRPr="00955F85">
        <w:rPr>
          <w:rFonts w:asciiTheme="minorHAnsi" w:hAnsiTheme="minorHAnsi" w:cstheme="minorHAnsi"/>
          <w:szCs w:val="22"/>
        </w:rPr>
        <w:t xml:space="preserve">Dokumentov </w:t>
      </w:r>
      <w:r w:rsidRPr="00955F85">
        <w:rPr>
          <w:rFonts w:asciiTheme="minorHAnsi" w:hAnsiTheme="minorHAnsi" w:cstheme="minorHAnsi"/>
          <w:szCs w:val="22"/>
        </w:rPr>
        <w:t xml:space="preserve">podľa tohto Článku Zmluvy. </w:t>
      </w:r>
    </w:p>
    <w:p w14:paraId="2AE95226" w14:textId="46B65136" w:rsidR="003B7C1E" w:rsidRPr="00955F85" w:rsidRDefault="003B7C1E"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pred  termínom odovzdania Diela určeným vo </w:t>
      </w:r>
      <w:r w:rsidR="00406EED" w:rsidRPr="00955F85">
        <w:rPr>
          <w:rFonts w:asciiTheme="minorHAnsi" w:hAnsiTheme="minorHAnsi" w:cstheme="minorHAnsi"/>
          <w:szCs w:val="22"/>
        </w:rPr>
        <w:t>Výzv</w:t>
      </w:r>
      <w:r w:rsidR="00406EED">
        <w:rPr>
          <w:rFonts w:asciiTheme="minorHAnsi" w:hAnsiTheme="minorHAnsi" w:cstheme="minorHAnsi"/>
          <w:szCs w:val="22"/>
        </w:rPr>
        <w:t>e</w:t>
      </w:r>
      <w:r w:rsidR="00406EED" w:rsidRPr="00955F85">
        <w:rPr>
          <w:rFonts w:asciiTheme="minorHAnsi" w:hAnsiTheme="minorHAnsi" w:cstheme="minorHAnsi"/>
          <w:szCs w:val="22"/>
        </w:rPr>
        <w:t xml:space="preserve"> </w:t>
      </w:r>
      <w:r w:rsidRPr="00955F85">
        <w:rPr>
          <w:rFonts w:asciiTheme="minorHAnsi" w:hAnsiTheme="minorHAnsi" w:cstheme="minorHAnsi"/>
          <w:szCs w:val="22"/>
        </w:rPr>
        <w:t>na plnenie písomne alebo zápisom v Stavebnom denníku vyzve Objednáva</w:t>
      </w:r>
      <w:r w:rsidRPr="00955F85">
        <w:rPr>
          <w:rFonts w:asciiTheme="minorHAnsi" w:hAnsiTheme="minorHAnsi" w:cstheme="minorHAnsi"/>
          <w:szCs w:val="22"/>
        </w:rPr>
        <w:softHyphen/>
        <w:t xml:space="preserve">teľa k prevzatiu  Diela. </w:t>
      </w:r>
    </w:p>
    <w:p w14:paraId="3EC50DD1" w14:textId="16F0340A" w:rsidR="007C54DF"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Ak nie je dohodnuté inak v tejto Zmluve, najneskôr spolu s </w:t>
      </w:r>
      <w:r w:rsidR="00141AAB" w:rsidRPr="00955F85">
        <w:rPr>
          <w:rFonts w:asciiTheme="minorHAnsi" w:hAnsiTheme="minorHAnsi" w:cstheme="minorHAnsi"/>
          <w:szCs w:val="22"/>
        </w:rPr>
        <w:t>v</w:t>
      </w:r>
      <w:r w:rsidRPr="00955F85">
        <w:rPr>
          <w:rFonts w:asciiTheme="minorHAnsi" w:hAnsiTheme="minorHAnsi" w:cstheme="minorHAnsi"/>
          <w:szCs w:val="22"/>
        </w:rPr>
        <w:t xml:space="preserve">ýzvou na prevzatie </w:t>
      </w:r>
      <w:r w:rsidR="004F5DF1" w:rsidRPr="00955F85">
        <w:rPr>
          <w:rFonts w:asciiTheme="minorHAnsi" w:hAnsiTheme="minorHAnsi" w:cstheme="minorHAnsi"/>
          <w:szCs w:val="22"/>
        </w:rPr>
        <w:t xml:space="preserve">Diela </w:t>
      </w:r>
      <w:r w:rsidRPr="00955F85">
        <w:rPr>
          <w:rFonts w:asciiTheme="minorHAnsi" w:hAnsiTheme="minorHAnsi" w:cstheme="minorHAnsi"/>
          <w:szCs w:val="22"/>
        </w:rPr>
        <w:t xml:space="preserve">predloží </w:t>
      </w:r>
      <w:r w:rsidR="004F5DF1" w:rsidRPr="00955F85">
        <w:rPr>
          <w:rFonts w:asciiTheme="minorHAnsi" w:hAnsiTheme="minorHAnsi" w:cstheme="minorHAnsi"/>
          <w:szCs w:val="22"/>
        </w:rPr>
        <w:t xml:space="preserve">Zhotoviteľ </w:t>
      </w:r>
      <w:r w:rsidRPr="00955F85">
        <w:rPr>
          <w:rFonts w:asciiTheme="minorHAnsi" w:hAnsiTheme="minorHAnsi" w:cstheme="minorHAnsi"/>
          <w:szCs w:val="22"/>
        </w:rPr>
        <w:t>Objednávateľovi Dok</w:t>
      </w:r>
      <w:r w:rsidR="00B93B3F" w:rsidRPr="00955F85">
        <w:rPr>
          <w:rFonts w:asciiTheme="minorHAnsi" w:hAnsiTheme="minorHAnsi" w:cstheme="minorHAnsi"/>
          <w:szCs w:val="22"/>
        </w:rPr>
        <w:t>lady o Diele</w:t>
      </w:r>
      <w:r w:rsidRPr="00955F85">
        <w:rPr>
          <w:rFonts w:asciiTheme="minorHAnsi" w:hAnsiTheme="minorHAnsi" w:cstheme="minorHAnsi"/>
          <w:szCs w:val="22"/>
        </w:rPr>
        <w:t xml:space="preserve"> a všetky </w:t>
      </w:r>
      <w:r w:rsidR="004F5DF1" w:rsidRPr="00955F85">
        <w:rPr>
          <w:rFonts w:asciiTheme="minorHAnsi" w:hAnsiTheme="minorHAnsi" w:cstheme="minorHAnsi"/>
          <w:szCs w:val="22"/>
        </w:rPr>
        <w:t xml:space="preserve">iné dokumenty a </w:t>
      </w:r>
      <w:r w:rsidRPr="00955F85">
        <w:rPr>
          <w:rFonts w:asciiTheme="minorHAnsi" w:hAnsiTheme="minorHAnsi" w:cstheme="minorHAnsi"/>
          <w:szCs w:val="22"/>
        </w:rPr>
        <w:t>doklady preukazujúce riadne, včasné, kvalitné a </w:t>
      </w:r>
      <w:r w:rsidR="00DB0C62" w:rsidRPr="00955F85">
        <w:rPr>
          <w:rFonts w:asciiTheme="minorHAnsi" w:hAnsiTheme="minorHAnsi" w:cstheme="minorHAnsi"/>
          <w:szCs w:val="22"/>
        </w:rPr>
        <w:t>úplné</w:t>
      </w:r>
      <w:r w:rsidRPr="00955F85">
        <w:rPr>
          <w:rFonts w:asciiTheme="minorHAnsi" w:hAnsiTheme="minorHAnsi" w:cstheme="minorHAnsi"/>
          <w:szCs w:val="22"/>
        </w:rPr>
        <w:t xml:space="preserve"> </w:t>
      </w:r>
      <w:r w:rsidR="00DB0C62" w:rsidRPr="00955F85">
        <w:rPr>
          <w:rFonts w:asciiTheme="minorHAnsi" w:hAnsiTheme="minorHAnsi" w:cstheme="minorHAnsi"/>
          <w:szCs w:val="22"/>
        </w:rPr>
        <w:t>zhotovenie</w:t>
      </w:r>
      <w:r w:rsidRPr="00955F85">
        <w:rPr>
          <w:rFonts w:asciiTheme="minorHAnsi" w:hAnsiTheme="minorHAnsi" w:cstheme="minorHAnsi"/>
          <w:szCs w:val="22"/>
        </w:rPr>
        <w:t xml:space="preserve"> Diela a splnenie všetkých povinností podľa tejto Zmluvy a Právnych </w:t>
      </w:r>
      <w:r w:rsidR="00B93B3F" w:rsidRPr="00955F85">
        <w:rPr>
          <w:rFonts w:asciiTheme="minorHAnsi" w:hAnsiTheme="minorHAnsi" w:cstheme="minorHAnsi"/>
          <w:szCs w:val="22"/>
        </w:rPr>
        <w:t>predpisov</w:t>
      </w:r>
      <w:r w:rsidRPr="00955F85">
        <w:rPr>
          <w:rFonts w:asciiTheme="minorHAnsi" w:hAnsiTheme="minorHAnsi" w:cstheme="minorHAnsi"/>
          <w:szCs w:val="22"/>
        </w:rPr>
        <w:t xml:space="preserve">, najmä, fotodokumentáciu, </w:t>
      </w:r>
      <w:r w:rsidR="004F5DF1" w:rsidRPr="00955F85">
        <w:rPr>
          <w:rFonts w:asciiTheme="minorHAnsi" w:hAnsiTheme="minorHAnsi" w:cstheme="minorHAnsi"/>
          <w:szCs w:val="22"/>
        </w:rPr>
        <w:t>zápisy o kontrole činností na častiach Diela zakrytých v priebehu jeho realizácie,</w:t>
      </w:r>
      <w:r w:rsidRPr="00955F85">
        <w:rPr>
          <w:rFonts w:asciiTheme="minorHAnsi" w:hAnsiTheme="minorHAnsi" w:cstheme="minorHAnsi"/>
          <w:szCs w:val="22"/>
        </w:rPr>
        <w:t xml:space="preserve"> osvedčenia, </w:t>
      </w:r>
      <w:r w:rsidRPr="00955F85">
        <w:rPr>
          <w:rFonts w:asciiTheme="minorHAnsi" w:hAnsiTheme="minorHAnsi" w:cstheme="minorHAnsi"/>
          <w:szCs w:val="22"/>
        </w:rPr>
        <w:lastRenderedPageBreak/>
        <w:t xml:space="preserve">certifikáty, meracie protokoly, </w:t>
      </w:r>
      <w:r w:rsidR="004F5DF1" w:rsidRPr="00955F85">
        <w:rPr>
          <w:rFonts w:asciiTheme="minorHAnsi" w:hAnsiTheme="minorHAnsi" w:cstheme="minorHAnsi"/>
          <w:szCs w:val="22"/>
        </w:rPr>
        <w:t>návody na obsluhu</w:t>
      </w:r>
      <w:r w:rsidR="0084664B" w:rsidRPr="00955F85">
        <w:rPr>
          <w:rFonts w:asciiTheme="minorHAnsi" w:hAnsiTheme="minorHAnsi" w:cstheme="minorHAnsi"/>
          <w:szCs w:val="22"/>
        </w:rPr>
        <w:t xml:space="preserve">, </w:t>
      </w:r>
      <w:r w:rsidRPr="00955F85">
        <w:rPr>
          <w:rFonts w:asciiTheme="minorHAnsi" w:hAnsiTheme="minorHAnsi" w:cstheme="minorHAnsi"/>
          <w:szCs w:val="22"/>
        </w:rPr>
        <w:t xml:space="preserve">ako aj </w:t>
      </w:r>
      <w:r w:rsidR="004F5DF1" w:rsidRPr="00955F85">
        <w:rPr>
          <w:rFonts w:asciiTheme="minorHAnsi" w:hAnsiTheme="minorHAnsi" w:cstheme="minorHAnsi"/>
          <w:szCs w:val="22"/>
        </w:rPr>
        <w:t xml:space="preserve">všetky </w:t>
      </w:r>
      <w:r w:rsidR="007B3DF6" w:rsidRPr="00955F85">
        <w:rPr>
          <w:rFonts w:asciiTheme="minorHAnsi" w:hAnsiTheme="minorHAnsi" w:cstheme="minorHAnsi"/>
          <w:szCs w:val="22"/>
        </w:rPr>
        <w:t xml:space="preserve">iné </w:t>
      </w:r>
      <w:r w:rsidR="004F5DF1" w:rsidRPr="00955F85">
        <w:rPr>
          <w:rFonts w:asciiTheme="minorHAnsi" w:hAnsiTheme="minorHAnsi" w:cstheme="minorHAnsi"/>
          <w:szCs w:val="22"/>
        </w:rPr>
        <w:t>doklady súvisiace s</w:t>
      </w:r>
      <w:r w:rsidR="00B93B3F" w:rsidRPr="00955F85">
        <w:rPr>
          <w:rFonts w:asciiTheme="minorHAnsi" w:hAnsiTheme="minorHAnsi" w:cstheme="minorHAnsi"/>
          <w:szCs w:val="22"/>
        </w:rPr>
        <w:t xml:space="preserve"> prácami a </w:t>
      </w:r>
      <w:r w:rsidR="004F5DF1" w:rsidRPr="00955F85">
        <w:rPr>
          <w:rFonts w:asciiTheme="minorHAnsi" w:hAnsiTheme="minorHAnsi" w:cstheme="minorHAnsi"/>
          <w:szCs w:val="22"/>
        </w:rPr>
        <w:t>dodávkami Zhotoviteľa podľa tejto Zmluvy.</w:t>
      </w:r>
    </w:p>
    <w:p w14:paraId="28AFCFC9" w14:textId="77777777" w:rsidR="006C755C" w:rsidRPr="00955F85" w:rsidRDefault="007C54DF"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Objednávateľ je oprávnený </w:t>
      </w:r>
      <w:r w:rsidR="006C5768" w:rsidRPr="00955F85">
        <w:rPr>
          <w:rFonts w:asciiTheme="minorHAnsi" w:hAnsiTheme="minorHAnsi" w:cstheme="minorHAnsi"/>
          <w:szCs w:val="22"/>
        </w:rPr>
        <w:t xml:space="preserve">na základe vlastného rozhodnutia </w:t>
      </w:r>
      <w:r w:rsidR="006C755C" w:rsidRPr="00955F85">
        <w:rPr>
          <w:rFonts w:asciiTheme="minorHAnsi" w:hAnsiTheme="minorHAnsi" w:cstheme="minorHAnsi"/>
          <w:szCs w:val="22"/>
        </w:rPr>
        <w:t xml:space="preserve">a uváženia </w:t>
      </w:r>
      <w:r w:rsidRPr="00955F85">
        <w:rPr>
          <w:rFonts w:asciiTheme="minorHAnsi" w:hAnsiTheme="minorHAnsi" w:cstheme="minorHAnsi"/>
          <w:szCs w:val="22"/>
        </w:rPr>
        <w:t xml:space="preserve">prevziať Dielo aj v prípade, </w:t>
      </w:r>
      <w:r w:rsidR="006C5768" w:rsidRPr="00955F85">
        <w:rPr>
          <w:rFonts w:asciiTheme="minorHAnsi" w:hAnsiTheme="minorHAnsi" w:cstheme="minorHAnsi"/>
          <w:szCs w:val="22"/>
        </w:rPr>
        <w:t>ak má vady alebo nedorobky, ktoré nebránia riadnemu užívaniu Diela.</w:t>
      </w:r>
    </w:p>
    <w:p w14:paraId="7BC32915" w14:textId="5590B8FF" w:rsidR="004F0298" w:rsidRPr="00955F85" w:rsidRDefault="006C755C"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Pre zamedzenie pochybností, a bez ohľadu na ostatné ustanovenia tejto Zmluvy, Dielo sa považuje za prevzaté Objednávateľom okamihom vyhotovenia </w:t>
      </w:r>
      <w:r w:rsidR="00DD47F7">
        <w:rPr>
          <w:rFonts w:asciiTheme="minorHAnsi" w:hAnsiTheme="minorHAnsi" w:cstheme="minorHAnsi"/>
          <w:szCs w:val="22"/>
        </w:rPr>
        <w:t>Preberacieho</w:t>
      </w:r>
      <w:r w:rsidR="00DD47F7" w:rsidRPr="00955F85">
        <w:rPr>
          <w:rFonts w:asciiTheme="minorHAnsi" w:hAnsiTheme="minorHAnsi" w:cstheme="minorHAnsi"/>
          <w:szCs w:val="22"/>
        </w:rPr>
        <w:t xml:space="preserve"> </w:t>
      </w:r>
      <w:r w:rsidRPr="00955F85">
        <w:rPr>
          <w:rFonts w:asciiTheme="minorHAnsi" w:hAnsiTheme="minorHAnsi" w:cstheme="minorHAnsi"/>
          <w:szCs w:val="22"/>
        </w:rPr>
        <w:t>protokolu podpísaného oboma Zmluvnými stranami.</w:t>
      </w:r>
    </w:p>
    <w:p w14:paraId="090C0D62" w14:textId="77777777" w:rsidR="00DC681B" w:rsidRPr="005B734D"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Odmietnutie prevzatia</w:t>
      </w:r>
    </w:p>
    <w:p w14:paraId="2E6A1ABB" w14:textId="0E6129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Objednávateľ nie je povinný prevziať Dielo, ak nie je riadne vykonané, najmä ak v čase, kedy má dôjsť k</w:t>
      </w:r>
      <w:r w:rsidR="00A07E86" w:rsidRPr="00955F85">
        <w:rPr>
          <w:rFonts w:asciiTheme="minorHAnsi" w:hAnsiTheme="minorHAnsi" w:cstheme="minorHAnsi"/>
          <w:szCs w:val="22"/>
        </w:rPr>
        <w:t xml:space="preserve"> jeho </w:t>
      </w:r>
      <w:r w:rsidRPr="00955F85">
        <w:rPr>
          <w:rFonts w:asciiTheme="minorHAnsi" w:hAnsiTheme="minorHAnsi" w:cstheme="minorHAnsi"/>
          <w:szCs w:val="22"/>
        </w:rPr>
        <w:t xml:space="preserve">odovzdaniu, vykazuje Dielo </w:t>
      </w:r>
      <w:r w:rsidR="00DB0C62" w:rsidRPr="00955F85">
        <w:rPr>
          <w:rFonts w:asciiTheme="minorHAnsi" w:hAnsiTheme="minorHAnsi" w:cstheme="minorHAnsi"/>
          <w:szCs w:val="22"/>
        </w:rPr>
        <w:t xml:space="preserve">Podstatné </w:t>
      </w:r>
      <w:r w:rsidRPr="00955F85">
        <w:rPr>
          <w:rFonts w:asciiTheme="minorHAnsi" w:hAnsiTheme="minorHAnsi" w:cstheme="minorHAnsi"/>
          <w:szCs w:val="22"/>
        </w:rPr>
        <w:t>vady, ak neboli predložené všetky potrebné</w:t>
      </w:r>
      <w:r w:rsidR="002E02E8" w:rsidRPr="00955F85">
        <w:rPr>
          <w:rFonts w:asciiTheme="minorHAnsi" w:hAnsiTheme="minorHAnsi" w:cstheme="minorHAnsi"/>
          <w:szCs w:val="22"/>
        </w:rPr>
        <w:t xml:space="preserve"> alebo dohodnuté</w:t>
      </w:r>
      <w:r w:rsidRPr="00955F85">
        <w:rPr>
          <w:rFonts w:asciiTheme="minorHAnsi" w:hAnsiTheme="minorHAnsi" w:cstheme="minorHAnsi"/>
          <w:szCs w:val="22"/>
        </w:rPr>
        <w:t xml:space="preserve"> dokumenty, alebo ak neboli vykonané všetky potrebné </w:t>
      </w:r>
      <w:r w:rsidR="002E02E8" w:rsidRPr="00955F85">
        <w:rPr>
          <w:rFonts w:asciiTheme="minorHAnsi" w:hAnsiTheme="minorHAnsi" w:cstheme="minorHAnsi"/>
          <w:szCs w:val="22"/>
        </w:rPr>
        <w:t xml:space="preserve">alebo dohodnuté </w:t>
      </w:r>
      <w:r w:rsidRPr="00955F85">
        <w:rPr>
          <w:rFonts w:asciiTheme="minorHAnsi" w:hAnsiTheme="minorHAnsi" w:cstheme="minorHAnsi"/>
          <w:szCs w:val="22"/>
        </w:rPr>
        <w:t>skúšky, certifikáty alebo atesty. Ak Objednáva</w:t>
      </w:r>
      <w:r w:rsidRPr="00955F85">
        <w:rPr>
          <w:rFonts w:asciiTheme="minorHAnsi" w:hAnsiTheme="minorHAnsi" w:cstheme="minorHAnsi"/>
          <w:szCs w:val="22"/>
        </w:rPr>
        <w:softHyphen/>
        <w:t xml:space="preserve">teľ odmietne podpísať </w:t>
      </w:r>
      <w:r w:rsidR="00141AAB" w:rsidRPr="00955F85">
        <w:rPr>
          <w:rFonts w:asciiTheme="minorHAnsi" w:hAnsiTheme="minorHAnsi" w:cstheme="minorHAnsi"/>
          <w:szCs w:val="22"/>
        </w:rPr>
        <w:t xml:space="preserve">Preberací </w:t>
      </w:r>
      <w:r w:rsidR="00A07E86" w:rsidRPr="00955F85">
        <w:rPr>
          <w:rFonts w:asciiTheme="minorHAnsi" w:hAnsiTheme="minorHAnsi" w:cstheme="minorHAnsi"/>
          <w:szCs w:val="22"/>
        </w:rPr>
        <w:t xml:space="preserve"> protokol</w:t>
      </w:r>
      <w:r w:rsidRPr="00955F85">
        <w:rPr>
          <w:rFonts w:asciiTheme="minorHAnsi" w:hAnsiTheme="minorHAnsi" w:cstheme="minorHAnsi"/>
          <w:szCs w:val="22"/>
        </w:rPr>
        <w:t xml:space="preserve">, spíšu Zmluvné strany zápis, v ktorom uvedú svoje stanoviská a ich odôvodnenie. </w:t>
      </w:r>
    </w:p>
    <w:p w14:paraId="37903F44"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Objednávateľ nie je povinný prevziať Dielo, a to až do riadneho odstránenia vytýkaných nedostatkov</w:t>
      </w:r>
      <w:r w:rsidR="00357308" w:rsidRPr="00955F85">
        <w:rPr>
          <w:rFonts w:asciiTheme="minorHAnsi" w:hAnsiTheme="minorHAnsi" w:cstheme="minorHAnsi"/>
          <w:szCs w:val="22"/>
        </w:rPr>
        <w:t xml:space="preserve"> Diela</w:t>
      </w:r>
      <w:r w:rsidRPr="00955F85">
        <w:rPr>
          <w:rFonts w:asciiTheme="minorHAnsi" w:hAnsiTheme="minorHAnsi" w:cstheme="minorHAnsi"/>
          <w:szCs w:val="22"/>
        </w:rPr>
        <w:t>.</w:t>
      </w:r>
    </w:p>
    <w:p w14:paraId="33D7EA8C"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je povinný bez zbytočného odkladu odstrániť nedostatky </w:t>
      </w:r>
      <w:r w:rsidR="007C54DF" w:rsidRPr="00955F85">
        <w:rPr>
          <w:rFonts w:asciiTheme="minorHAnsi" w:hAnsiTheme="minorHAnsi" w:cstheme="minorHAnsi"/>
          <w:szCs w:val="22"/>
        </w:rPr>
        <w:t xml:space="preserve">identifikované </w:t>
      </w:r>
      <w:r w:rsidRPr="00955F85">
        <w:rPr>
          <w:rFonts w:asciiTheme="minorHAnsi" w:hAnsiTheme="minorHAnsi" w:cstheme="minorHAnsi"/>
          <w:szCs w:val="22"/>
        </w:rPr>
        <w:t>pri pre</w:t>
      </w:r>
      <w:r w:rsidR="007C54DF" w:rsidRPr="00955F85">
        <w:rPr>
          <w:rFonts w:asciiTheme="minorHAnsi" w:hAnsiTheme="minorHAnsi" w:cstheme="minorHAnsi"/>
          <w:szCs w:val="22"/>
        </w:rPr>
        <w:t xml:space="preserve">beraní </w:t>
      </w:r>
      <w:r w:rsidRPr="00955F85">
        <w:rPr>
          <w:rFonts w:asciiTheme="minorHAnsi" w:hAnsiTheme="minorHAnsi" w:cstheme="minorHAnsi"/>
          <w:szCs w:val="22"/>
        </w:rPr>
        <w:t>Diela a opakovane vyzvať Objednávateľa na prevzatie primerane podľa postupu uvedeného v tomto Článku Zmluvy.</w:t>
      </w:r>
    </w:p>
    <w:p w14:paraId="7D4DC456"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Až do riadneho prevzatia Diela po odstránení nedostatkov podľa tohto bodu Zmluvy je Zhotoviteľ v omeškaní s dodaním Diela.</w:t>
      </w:r>
    </w:p>
    <w:p w14:paraId="51B52868" w14:textId="77777777" w:rsidR="00332546" w:rsidRPr="005B734D" w:rsidRDefault="00332546"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 xml:space="preserve">Preberací  protokol </w:t>
      </w:r>
    </w:p>
    <w:p w14:paraId="2DDC0E53" w14:textId="7C0EC1DE" w:rsidR="00332546" w:rsidRPr="00955F85" w:rsidRDefault="00332546"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O odovzdaní </w:t>
      </w:r>
      <w:r w:rsidRPr="00406EED">
        <w:rPr>
          <w:rFonts w:asciiTheme="minorHAnsi" w:hAnsiTheme="minorHAnsi" w:cstheme="minorHAnsi"/>
          <w:szCs w:val="22"/>
        </w:rPr>
        <w:t xml:space="preserve">a prevzatí </w:t>
      </w:r>
      <w:r w:rsidR="009E5FC9" w:rsidRPr="00955F85">
        <w:rPr>
          <w:rFonts w:asciiTheme="minorHAnsi" w:hAnsiTheme="minorHAnsi" w:cstheme="minorHAnsi"/>
          <w:szCs w:val="22"/>
        </w:rPr>
        <w:t xml:space="preserve">zhotovenia Diela </w:t>
      </w:r>
      <w:r w:rsidRPr="00955F85">
        <w:rPr>
          <w:rFonts w:asciiTheme="minorHAnsi" w:hAnsiTheme="minorHAnsi" w:cstheme="minorHAnsi"/>
          <w:szCs w:val="22"/>
        </w:rPr>
        <w:t>vyhotovia Zmluvné strany písomný protokol o odovzdaní a prevzatí Diela podpísaný Zodpovednými osobami oboch Zmluvných strán</w:t>
      </w:r>
      <w:r w:rsidR="00E66A46">
        <w:rPr>
          <w:rFonts w:asciiTheme="minorHAnsi" w:hAnsiTheme="minorHAnsi" w:cstheme="minorHAnsi"/>
          <w:szCs w:val="22"/>
        </w:rPr>
        <w:t xml:space="preserve"> </w:t>
      </w:r>
      <w:r w:rsidRPr="00955F85">
        <w:rPr>
          <w:rFonts w:asciiTheme="minorHAnsi" w:hAnsiTheme="minorHAnsi" w:cstheme="minorHAnsi"/>
          <w:szCs w:val="22"/>
        </w:rPr>
        <w:t>(ďalej len „</w:t>
      </w:r>
      <w:r w:rsidRPr="005B734D">
        <w:rPr>
          <w:rFonts w:asciiTheme="minorHAnsi" w:hAnsiTheme="minorHAnsi" w:cstheme="minorHAnsi"/>
          <w:b/>
          <w:szCs w:val="22"/>
        </w:rPr>
        <w:t>Preberací  protokol</w:t>
      </w:r>
      <w:r w:rsidRPr="00955F85">
        <w:rPr>
          <w:rFonts w:asciiTheme="minorHAnsi" w:hAnsiTheme="minorHAnsi" w:cstheme="minorHAnsi"/>
          <w:szCs w:val="22"/>
        </w:rPr>
        <w:t>“)</w:t>
      </w:r>
      <w:r w:rsidR="00927F6B" w:rsidRPr="00955F85">
        <w:rPr>
          <w:rFonts w:asciiTheme="minorHAnsi" w:hAnsiTheme="minorHAnsi" w:cstheme="minorHAnsi"/>
          <w:szCs w:val="22"/>
        </w:rPr>
        <w:t xml:space="preserve"> v súlade s článkom 14.1 a článkom 14.2 tejto Zmluvy</w:t>
      </w:r>
      <w:r w:rsidRPr="00955F85">
        <w:rPr>
          <w:rFonts w:asciiTheme="minorHAnsi" w:hAnsiTheme="minorHAnsi" w:cstheme="minorHAnsi"/>
          <w:szCs w:val="22"/>
        </w:rPr>
        <w:t>.</w:t>
      </w:r>
    </w:p>
    <w:p w14:paraId="6E1E593F" w14:textId="4E6C93DD" w:rsidR="00332546" w:rsidRPr="00955F85" w:rsidRDefault="00332546"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Preberací  protokol bude obsahovať najmä základné údaje dokončené</w:t>
      </w:r>
      <w:r w:rsidRPr="00955F85">
        <w:rPr>
          <w:rFonts w:asciiTheme="minorHAnsi" w:hAnsiTheme="minorHAnsi" w:cstheme="minorHAnsi"/>
          <w:szCs w:val="22"/>
        </w:rPr>
        <w:softHyphen/>
        <w:t>ho Diela</w:t>
      </w:r>
      <w:r w:rsidR="009E5FC9" w:rsidRPr="00955F85">
        <w:rPr>
          <w:rFonts w:asciiTheme="minorHAnsi" w:hAnsiTheme="minorHAnsi" w:cstheme="minorHAnsi"/>
          <w:szCs w:val="22"/>
        </w:rPr>
        <w:t xml:space="preserve"> </w:t>
      </w:r>
      <w:r w:rsidRPr="00955F85">
        <w:rPr>
          <w:rFonts w:asciiTheme="minorHAnsi" w:hAnsiTheme="minorHAnsi" w:cstheme="minorHAnsi"/>
          <w:szCs w:val="22"/>
        </w:rPr>
        <w:t xml:space="preserve">daného do užívania Objednávateľovi, </w:t>
      </w:r>
      <w:r w:rsidR="00927F6B" w:rsidRPr="00955F85">
        <w:rPr>
          <w:rFonts w:asciiTheme="minorHAnsi" w:hAnsiTheme="minorHAnsi" w:cstheme="minorHAnsi"/>
          <w:szCs w:val="22"/>
        </w:rPr>
        <w:t xml:space="preserve">záručné obdobie, </w:t>
      </w:r>
      <w:r w:rsidRPr="00955F85">
        <w:rPr>
          <w:rFonts w:asciiTheme="minorHAnsi" w:hAnsiTheme="minorHAnsi" w:cstheme="minorHAnsi"/>
          <w:szCs w:val="22"/>
        </w:rPr>
        <w:t>súpis zistených vád a nedorobkov Diela, dohodu o opatreniach a lehotách na ich odstránenie, prípadne dohodu o iných  nárokoch zo zodpovednos</w:t>
      </w:r>
      <w:r w:rsidRPr="00955F85">
        <w:rPr>
          <w:rFonts w:asciiTheme="minorHAnsi" w:hAnsiTheme="minorHAnsi" w:cstheme="minorHAnsi"/>
          <w:szCs w:val="22"/>
        </w:rPr>
        <w:softHyphen/>
        <w:t xml:space="preserve">ti za vady.  </w:t>
      </w:r>
    </w:p>
    <w:p w14:paraId="1D52B096" w14:textId="77777777" w:rsidR="00332546" w:rsidRPr="00955F85" w:rsidRDefault="00332546"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Preberací  protokol bude vyhotovený v štyroch (4) rovnopisoch, po dva (2) rovnopisy pre kaž</w:t>
      </w:r>
      <w:r w:rsidRPr="00955F85">
        <w:rPr>
          <w:rFonts w:asciiTheme="minorHAnsi" w:hAnsiTheme="minorHAnsi" w:cstheme="minorHAnsi"/>
          <w:szCs w:val="22"/>
        </w:rPr>
        <w:softHyphen/>
        <w:t>dú Zmluvnú stranu.</w:t>
      </w:r>
    </w:p>
    <w:p w14:paraId="084D3726" w14:textId="2E6DA7EC" w:rsidR="00332546" w:rsidRPr="00955F85" w:rsidRDefault="00332546"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je povinný odstrániť vady a nedorobky uvedené v Preberacom  protokole bezodplatne najneskôr do piatich (5) dní od zhotovenia Diela, pokiaľ sa Objednávateľ a Zhotoviteľ nedohodnú v Preberacom protokole inak. Objednávateľ potvrdí odstránenie všetkých vád a nedorobkov podľa predchádzajúcej vety bez zbytočného odkladu po ich odstránení Zhotoviteľom.  </w:t>
      </w:r>
    </w:p>
    <w:p w14:paraId="11A26142" w14:textId="77777777" w:rsidR="0084664B" w:rsidRPr="005B734D" w:rsidRDefault="002F720D"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Osobitné ustanovenia</w:t>
      </w:r>
    </w:p>
    <w:p w14:paraId="1D79CBD7" w14:textId="02D47210" w:rsidR="002356DA" w:rsidRPr="00955F85" w:rsidRDefault="006F6878"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P</w:t>
      </w:r>
      <w:r w:rsidR="00810BF6" w:rsidRPr="00955F85">
        <w:rPr>
          <w:rFonts w:asciiTheme="minorHAnsi" w:hAnsiTheme="minorHAnsi" w:cstheme="minorHAnsi"/>
          <w:szCs w:val="22"/>
        </w:rPr>
        <w:t>odp</w:t>
      </w:r>
      <w:r w:rsidR="002356DA" w:rsidRPr="00955F85">
        <w:rPr>
          <w:rFonts w:asciiTheme="minorHAnsi" w:hAnsiTheme="minorHAnsi" w:cstheme="minorHAnsi"/>
          <w:szCs w:val="22"/>
        </w:rPr>
        <w:t>isom</w:t>
      </w:r>
      <w:r w:rsidR="00810BF6" w:rsidRPr="00955F85">
        <w:rPr>
          <w:rFonts w:asciiTheme="minorHAnsi" w:hAnsiTheme="minorHAnsi" w:cstheme="minorHAnsi"/>
          <w:szCs w:val="22"/>
        </w:rPr>
        <w:t xml:space="preserve"> </w:t>
      </w:r>
      <w:r w:rsidR="00EE0162">
        <w:rPr>
          <w:rFonts w:asciiTheme="minorHAnsi" w:hAnsiTheme="minorHAnsi" w:cstheme="minorHAnsi"/>
          <w:szCs w:val="22"/>
        </w:rPr>
        <w:t xml:space="preserve">Preberacieho </w:t>
      </w:r>
      <w:r w:rsidR="00810BF6" w:rsidRPr="00955F85">
        <w:rPr>
          <w:rFonts w:asciiTheme="minorHAnsi" w:hAnsiTheme="minorHAnsi" w:cstheme="minorHAnsi"/>
          <w:szCs w:val="22"/>
        </w:rPr>
        <w:t>protokolu</w:t>
      </w:r>
      <w:r w:rsidR="002356DA" w:rsidRPr="00955F85">
        <w:rPr>
          <w:rFonts w:asciiTheme="minorHAnsi" w:hAnsiTheme="minorHAnsi" w:cstheme="minorHAnsi"/>
          <w:szCs w:val="22"/>
        </w:rPr>
        <w:t xml:space="preserve"> </w:t>
      </w:r>
      <w:r w:rsidR="00E16FF5" w:rsidRPr="00955F85">
        <w:rPr>
          <w:rFonts w:asciiTheme="minorHAnsi" w:hAnsiTheme="minorHAnsi" w:cstheme="minorHAnsi"/>
          <w:szCs w:val="22"/>
        </w:rPr>
        <w:t xml:space="preserve">udeľuje </w:t>
      </w:r>
      <w:r w:rsidR="002356DA" w:rsidRPr="00955F85">
        <w:rPr>
          <w:rFonts w:asciiTheme="minorHAnsi" w:hAnsiTheme="minorHAnsi" w:cstheme="minorHAnsi"/>
          <w:szCs w:val="22"/>
        </w:rPr>
        <w:t>Objednávateľ</w:t>
      </w:r>
      <w:r w:rsidR="001A402D" w:rsidRPr="00955F85">
        <w:rPr>
          <w:rFonts w:asciiTheme="minorHAnsi" w:hAnsiTheme="minorHAnsi" w:cstheme="minorHAnsi"/>
          <w:szCs w:val="22"/>
        </w:rPr>
        <w:t xml:space="preserve"> </w:t>
      </w:r>
      <w:r w:rsidR="00755E6A" w:rsidRPr="00955F85">
        <w:rPr>
          <w:rFonts w:asciiTheme="minorHAnsi" w:hAnsiTheme="minorHAnsi" w:cstheme="minorHAnsi"/>
          <w:szCs w:val="22"/>
        </w:rPr>
        <w:t>Zhotoviteľ</w:t>
      </w:r>
      <w:r w:rsidR="00E16FF5" w:rsidRPr="00955F85">
        <w:rPr>
          <w:rFonts w:asciiTheme="minorHAnsi" w:hAnsiTheme="minorHAnsi" w:cstheme="minorHAnsi"/>
          <w:szCs w:val="22"/>
        </w:rPr>
        <w:t>ovi súhlas</w:t>
      </w:r>
      <w:r w:rsidR="00755E6A" w:rsidRPr="00955F85">
        <w:rPr>
          <w:rFonts w:asciiTheme="minorHAnsi" w:hAnsiTheme="minorHAnsi" w:cstheme="minorHAnsi"/>
          <w:szCs w:val="22"/>
        </w:rPr>
        <w:t xml:space="preserve"> na </w:t>
      </w:r>
      <w:r w:rsidR="00E16FF5" w:rsidRPr="00955F85">
        <w:rPr>
          <w:rFonts w:asciiTheme="minorHAnsi" w:hAnsiTheme="minorHAnsi" w:cstheme="minorHAnsi"/>
          <w:szCs w:val="22"/>
        </w:rPr>
        <w:t>vy</w:t>
      </w:r>
      <w:r w:rsidR="00755E6A" w:rsidRPr="00955F85">
        <w:rPr>
          <w:rFonts w:asciiTheme="minorHAnsi" w:hAnsiTheme="minorHAnsi" w:cstheme="minorHAnsi"/>
          <w:szCs w:val="22"/>
        </w:rPr>
        <w:t>faktur</w:t>
      </w:r>
      <w:r w:rsidR="00E16FF5" w:rsidRPr="00955F85">
        <w:rPr>
          <w:rFonts w:asciiTheme="minorHAnsi" w:hAnsiTheme="minorHAnsi" w:cstheme="minorHAnsi"/>
          <w:szCs w:val="22"/>
        </w:rPr>
        <w:t>ovanie</w:t>
      </w:r>
      <w:r w:rsidR="00755E6A" w:rsidRPr="00955F85">
        <w:rPr>
          <w:rFonts w:asciiTheme="minorHAnsi" w:hAnsiTheme="minorHAnsi" w:cstheme="minorHAnsi"/>
          <w:szCs w:val="22"/>
        </w:rPr>
        <w:t xml:space="preserve"> Ceny v súlade s touto Zmluvou. </w:t>
      </w:r>
      <w:r w:rsidRPr="00955F85">
        <w:rPr>
          <w:rFonts w:asciiTheme="minorHAnsi" w:hAnsiTheme="minorHAnsi" w:cstheme="minorHAnsi"/>
          <w:szCs w:val="22"/>
        </w:rPr>
        <w:t xml:space="preserve"> </w:t>
      </w:r>
    </w:p>
    <w:p w14:paraId="6916543E" w14:textId="77777777" w:rsidR="005B734D" w:rsidRDefault="00E16FF5"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Udelenie súhlasu podľa predchádzajúceho bodu sa nedotýka práv a povinností Zmluvných strán podľa bodu 6.4 tejto Zmluvy, </w:t>
      </w:r>
      <w:r w:rsidR="00363016" w:rsidRPr="00955F85">
        <w:rPr>
          <w:rFonts w:asciiTheme="minorHAnsi" w:hAnsiTheme="minorHAnsi" w:cstheme="minorHAnsi"/>
          <w:szCs w:val="22"/>
        </w:rPr>
        <w:t xml:space="preserve">ani </w:t>
      </w:r>
      <w:r w:rsidR="002356DA" w:rsidRPr="00955F85">
        <w:rPr>
          <w:rFonts w:asciiTheme="minorHAnsi" w:hAnsiTheme="minorHAnsi" w:cstheme="minorHAnsi"/>
          <w:szCs w:val="22"/>
        </w:rPr>
        <w:t>nárok</w:t>
      </w:r>
      <w:r w:rsidRPr="00955F85">
        <w:rPr>
          <w:rFonts w:asciiTheme="minorHAnsi" w:hAnsiTheme="minorHAnsi" w:cstheme="minorHAnsi"/>
          <w:szCs w:val="22"/>
        </w:rPr>
        <w:t>ov</w:t>
      </w:r>
      <w:r w:rsidR="002356DA" w:rsidRPr="00955F85">
        <w:rPr>
          <w:rFonts w:asciiTheme="minorHAnsi" w:hAnsiTheme="minorHAnsi" w:cstheme="minorHAnsi"/>
          <w:szCs w:val="22"/>
        </w:rPr>
        <w:t xml:space="preserve"> Objednávateľa </w:t>
      </w:r>
      <w:r w:rsidRPr="00955F85">
        <w:rPr>
          <w:rFonts w:asciiTheme="minorHAnsi" w:hAnsiTheme="minorHAnsi" w:cstheme="minorHAnsi"/>
          <w:szCs w:val="22"/>
        </w:rPr>
        <w:t xml:space="preserve">voči Zhotoviteľovi </w:t>
      </w:r>
      <w:r w:rsidR="002356DA" w:rsidRPr="00955F85">
        <w:rPr>
          <w:rFonts w:asciiTheme="minorHAnsi" w:hAnsiTheme="minorHAnsi" w:cstheme="minorHAnsi"/>
          <w:szCs w:val="22"/>
        </w:rPr>
        <w:t>z vád Diela alebo zo záruky</w:t>
      </w:r>
      <w:r w:rsidR="00363016" w:rsidRPr="00955F85">
        <w:rPr>
          <w:rFonts w:asciiTheme="minorHAnsi" w:hAnsiTheme="minorHAnsi" w:cstheme="minorHAnsi"/>
          <w:szCs w:val="22"/>
        </w:rPr>
        <w:t>, alebo nárokov</w:t>
      </w:r>
      <w:r w:rsidR="002356DA" w:rsidRPr="00955F85">
        <w:rPr>
          <w:rFonts w:asciiTheme="minorHAnsi" w:hAnsiTheme="minorHAnsi" w:cstheme="minorHAnsi"/>
          <w:szCs w:val="22"/>
        </w:rPr>
        <w:t xml:space="preserve"> </w:t>
      </w:r>
      <w:r w:rsidR="00363016" w:rsidRPr="00955F85">
        <w:rPr>
          <w:rFonts w:asciiTheme="minorHAnsi" w:hAnsiTheme="minorHAnsi" w:cstheme="minorHAnsi"/>
          <w:szCs w:val="22"/>
        </w:rPr>
        <w:t xml:space="preserve">Objednávateľa voči </w:t>
      </w:r>
      <w:r w:rsidR="00363016" w:rsidRPr="00955F85">
        <w:rPr>
          <w:rFonts w:asciiTheme="minorHAnsi" w:hAnsiTheme="minorHAnsi" w:cstheme="minorHAnsi"/>
          <w:szCs w:val="22"/>
        </w:rPr>
        <w:lastRenderedPageBreak/>
        <w:t xml:space="preserve">Zhotoviteľovi </w:t>
      </w:r>
      <w:r w:rsidRPr="00955F85">
        <w:rPr>
          <w:rFonts w:asciiTheme="minorHAnsi" w:hAnsiTheme="minorHAnsi" w:cstheme="minorHAnsi"/>
          <w:szCs w:val="22"/>
        </w:rPr>
        <w:t>z</w:t>
      </w:r>
      <w:r w:rsidR="00810A18" w:rsidRPr="00955F85">
        <w:rPr>
          <w:rFonts w:asciiTheme="minorHAnsi" w:hAnsiTheme="minorHAnsi" w:cstheme="minorHAnsi"/>
          <w:szCs w:val="22"/>
        </w:rPr>
        <w:t xml:space="preserve"> </w:t>
      </w:r>
      <w:r w:rsidRPr="00955F85">
        <w:rPr>
          <w:rFonts w:asciiTheme="minorHAnsi" w:hAnsiTheme="minorHAnsi" w:cstheme="minorHAnsi"/>
          <w:szCs w:val="22"/>
        </w:rPr>
        <w:t>porušeni</w:t>
      </w:r>
      <w:r w:rsidR="00810A18" w:rsidRPr="00955F85">
        <w:rPr>
          <w:rFonts w:asciiTheme="minorHAnsi" w:hAnsiTheme="minorHAnsi" w:cstheme="minorHAnsi"/>
          <w:szCs w:val="22"/>
        </w:rPr>
        <w:t>a</w:t>
      </w:r>
      <w:r w:rsidRPr="00955F85">
        <w:rPr>
          <w:rFonts w:asciiTheme="minorHAnsi" w:hAnsiTheme="minorHAnsi" w:cstheme="minorHAnsi"/>
          <w:szCs w:val="22"/>
        </w:rPr>
        <w:t xml:space="preserve"> tejto Zmluvy</w:t>
      </w:r>
      <w:r w:rsidR="00B36098" w:rsidRPr="00955F85">
        <w:rPr>
          <w:rFonts w:asciiTheme="minorHAnsi" w:hAnsiTheme="minorHAnsi" w:cstheme="minorHAnsi"/>
          <w:szCs w:val="22"/>
        </w:rPr>
        <w:t xml:space="preserve"> alebo na odškodnenie</w:t>
      </w:r>
      <w:r w:rsidR="00363016" w:rsidRPr="00955F85">
        <w:rPr>
          <w:rFonts w:asciiTheme="minorHAnsi" w:hAnsiTheme="minorHAnsi" w:cstheme="minorHAnsi"/>
          <w:szCs w:val="22"/>
        </w:rPr>
        <w:t>,</w:t>
      </w:r>
      <w:r w:rsidRPr="00955F85">
        <w:rPr>
          <w:rFonts w:asciiTheme="minorHAnsi" w:hAnsiTheme="minorHAnsi" w:cstheme="minorHAnsi"/>
          <w:szCs w:val="22"/>
        </w:rPr>
        <w:t xml:space="preserve"> alebo nárokov </w:t>
      </w:r>
      <w:r w:rsidR="00363016" w:rsidRPr="00955F85">
        <w:rPr>
          <w:rFonts w:asciiTheme="minorHAnsi" w:hAnsiTheme="minorHAnsi" w:cstheme="minorHAnsi"/>
          <w:szCs w:val="22"/>
        </w:rPr>
        <w:t xml:space="preserve">Objednávateľa </w:t>
      </w:r>
      <w:r w:rsidRPr="00955F85">
        <w:rPr>
          <w:rFonts w:asciiTheme="minorHAnsi" w:hAnsiTheme="minorHAnsi" w:cstheme="minorHAnsi"/>
          <w:szCs w:val="22"/>
        </w:rPr>
        <w:t xml:space="preserve">na </w:t>
      </w:r>
      <w:r w:rsidR="00363016" w:rsidRPr="00955F85">
        <w:rPr>
          <w:rFonts w:asciiTheme="minorHAnsi" w:hAnsiTheme="minorHAnsi" w:cstheme="minorHAnsi"/>
          <w:szCs w:val="22"/>
        </w:rPr>
        <w:t xml:space="preserve">dohodnuté </w:t>
      </w:r>
      <w:r w:rsidRPr="00955F85">
        <w:rPr>
          <w:rFonts w:asciiTheme="minorHAnsi" w:hAnsiTheme="minorHAnsi" w:cstheme="minorHAnsi"/>
          <w:szCs w:val="22"/>
        </w:rPr>
        <w:t>zmluvné pokuty</w:t>
      </w:r>
      <w:r w:rsidR="00EF5557" w:rsidRPr="00955F85">
        <w:rPr>
          <w:rFonts w:asciiTheme="minorHAnsi" w:hAnsiTheme="minorHAnsi" w:cstheme="minorHAnsi"/>
          <w:szCs w:val="22"/>
        </w:rPr>
        <w:t xml:space="preserve"> alebo iné sankcie</w:t>
      </w:r>
      <w:r w:rsidRPr="00955F85">
        <w:rPr>
          <w:rFonts w:asciiTheme="minorHAnsi" w:hAnsiTheme="minorHAnsi" w:cstheme="minorHAnsi"/>
          <w:szCs w:val="22"/>
        </w:rPr>
        <w:t>.</w:t>
      </w:r>
    </w:p>
    <w:p w14:paraId="293C5627" w14:textId="77777777" w:rsidR="00DC01F0" w:rsidRPr="005B734D" w:rsidRDefault="00DC01F0" w:rsidP="005B734D">
      <w:pPr>
        <w:pStyle w:val="DPNormalLevel3"/>
      </w:pPr>
    </w:p>
    <w:p w14:paraId="27DCFA8D" w14:textId="34D7265E" w:rsidR="00DC681B" w:rsidRDefault="00DC681B" w:rsidP="005B734D">
      <w:pPr>
        <w:pStyle w:val="DPHeading1Slovakarticle"/>
        <w:keepNext w:val="0"/>
        <w:spacing w:before="0" w:after="0" w:line="240" w:lineRule="auto"/>
        <w:ind w:left="1134" w:hanging="1134"/>
        <w:rPr>
          <w:rFonts w:asciiTheme="minorHAnsi" w:hAnsiTheme="minorHAnsi" w:cstheme="minorHAnsi"/>
          <w:sz w:val="22"/>
          <w:szCs w:val="22"/>
        </w:rPr>
      </w:pPr>
      <w:bookmarkStart w:id="27" w:name="_Toc508737234"/>
      <w:r w:rsidRPr="00955F85">
        <w:rPr>
          <w:rFonts w:asciiTheme="minorHAnsi" w:hAnsiTheme="minorHAnsi" w:cstheme="minorHAnsi"/>
          <w:sz w:val="22"/>
          <w:szCs w:val="22"/>
        </w:rPr>
        <w:t>Poistenie Zhotoviteľa</w:t>
      </w:r>
      <w:bookmarkEnd w:id="27"/>
    </w:p>
    <w:p w14:paraId="18498D10" w14:textId="77777777" w:rsidR="00955F85" w:rsidRPr="00955F85" w:rsidRDefault="00955F85" w:rsidP="00643399">
      <w:pPr>
        <w:spacing w:line="240" w:lineRule="auto"/>
      </w:pPr>
    </w:p>
    <w:p w14:paraId="5EDBC774" w14:textId="65F9DCBC" w:rsidR="003978B2" w:rsidRDefault="003978B2" w:rsidP="003978B2">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3978B2">
        <w:rPr>
          <w:rFonts w:asciiTheme="minorHAnsi" w:hAnsiTheme="minorHAnsi" w:cstheme="minorHAnsi"/>
          <w:b w:val="0"/>
          <w:szCs w:val="22"/>
        </w:rPr>
        <w:t>Zhotoviteľ je povinný najneskôr do podpisu Zmluvy  uzavrieť poistné zmluvy, ktoré pokrývajú, zodpovednosti za škodu spôsobenú pri výkone činnosti podľa tejto Zmluv</w:t>
      </w:r>
      <w:r w:rsidR="00313418">
        <w:rPr>
          <w:rFonts w:asciiTheme="minorHAnsi" w:hAnsiTheme="minorHAnsi" w:cstheme="minorHAnsi"/>
          <w:b w:val="0"/>
          <w:szCs w:val="22"/>
        </w:rPr>
        <w:t xml:space="preserve">y, s primeraným poistným krytím, ktoré </w:t>
      </w:r>
      <w:r w:rsidRPr="003978B2">
        <w:rPr>
          <w:rFonts w:asciiTheme="minorHAnsi" w:hAnsiTheme="minorHAnsi" w:cstheme="minorHAnsi"/>
          <w:b w:val="0"/>
          <w:szCs w:val="22"/>
        </w:rPr>
        <w:t xml:space="preserve">je </w:t>
      </w:r>
      <w:r w:rsidRPr="009A1429">
        <w:rPr>
          <w:rFonts w:asciiTheme="minorHAnsi" w:hAnsiTheme="minorHAnsi" w:cstheme="minorHAnsi"/>
          <w:b w:val="0"/>
          <w:szCs w:val="22"/>
        </w:rPr>
        <w:t>určen</w:t>
      </w:r>
      <w:r w:rsidR="00313418">
        <w:rPr>
          <w:rFonts w:asciiTheme="minorHAnsi" w:hAnsiTheme="minorHAnsi" w:cstheme="minorHAnsi"/>
          <w:b w:val="0"/>
          <w:szCs w:val="22"/>
        </w:rPr>
        <w:t>é</w:t>
      </w:r>
      <w:r w:rsidRPr="009A1429">
        <w:rPr>
          <w:rFonts w:asciiTheme="minorHAnsi" w:hAnsiTheme="minorHAnsi" w:cstheme="minorHAnsi"/>
          <w:b w:val="0"/>
          <w:szCs w:val="22"/>
        </w:rPr>
        <w:t xml:space="preserve"> vo výške </w:t>
      </w:r>
      <w:r w:rsidR="00AC5961" w:rsidRPr="000A7285">
        <w:rPr>
          <w:rFonts w:asciiTheme="minorHAnsi" w:hAnsiTheme="minorHAnsi" w:cstheme="minorHAnsi"/>
          <w:szCs w:val="22"/>
        </w:rPr>
        <w:t>200</w:t>
      </w:r>
      <w:r w:rsidR="000A7285" w:rsidRPr="000A7285">
        <w:rPr>
          <w:rFonts w:asciiTheme="minorHAnsi" w:hAnsiTheme="minorHAnsi" w:cstheme="minorHAnsi"/>
          <w:szCs w:val="22"/>
        </w:rPr>
        <w:t> </w:t>
      </w:r>
      <w:r w:rsidR="00AC5961" w:rsidRPr="000A7285">
        <w:rPr>
          <w:rFonts w:asciiTheme="minorHAnsi" w:hAnsiTheme="minorHAnsi" w:cstheme="minorHAnsi"/>
          <w:szCs w:val="22"/>
        </w:rPr>
        <w:t>000</w:t>
      </w:r>
      <w:r w:rsidR="000A7285" w:rsidRPr="000A7285">
        <w:rPr>
          <w:rFonts w:asciiTheme="minorHAnsi" w:hAnsiTheme="minorHAnsi" w:cstheme="minorHAnsi"/>
          <w:szCs w:val="22"/>
        </w:rPr>
        <w:t>,-</w:t>
      </w:r>
      <w:r w:rsidRPr="000A7285">
        <w:rPr>
          <w:rFonts w:asciiTheme="minorHAnsi" w:hAnsiTheme="minorHAnsi" w:cstheme="minorHAnsi"/>
          <w:szCs w:val="22"/>
        </w:rPr>
        <w:t xml:space="preserve"> EUR</w:t>
      </w:r>
      <w:r w:rsidRPr="000A7285">
        <w:rPr>
          <w:rFonts w:asciiTheme="minorHAnsi" w:hAnsiTheme="minorHAnsi" w:cstheme="minorHAnsi"/>
          <w:b w:val="0"/>
          <w:szCs w:val="22"/>
        </w:rPr>
        <w:t>.</w:t>
      </w:r>
      <w:r w:rsidR="00FB34F7" w:rsidRPr="000A7285">
        <w:rPr>
          <w:rFonts w:asciiTheme="minorHAnsi" w:hAnsiTheme="minorHAnsi" w:cstheme="minorHAnsi"/>
          <w:b w:val="0"/>
          <w:szCs w:val="22"/>
        </w:rPr>
        <w:t xml:space="preserve"> Na požiadanie Objednávateľa je Zhotoviteľ povinný preukázať splnenie povinností podľa prechádzajúcej</w:t>
      </w:r>
      <w:r w:rsidR="00FB34F7" w:rsidRPr="00FB34F7">
        <w:rPr>
          <w:rFonts w:asciiTheme="minorHAnsi" w:hAnsiTheme="minorHAnsi" w:cstheme="minorHAnsi"/>
          <w:b w:val="0"/>
          <w:szCs w:val="22"/>
        </w:rPr>
        <w:t xml:space="preserve"> vety predložením príslušných poistných zmlúv alebo poistiek.</w:t>
      </w:r>
      <w:r w:rsidR="00FB34F7" w:rsidRPr="00FB34F7">
        <w:rPr>
          <w:rFonts w:asciiTheme="minorHAnsi" w:hAnsiTheme="minorHAnsi" w:cstheme="minorHAnsi"/>
          <w:szCs w:val="22"/>
        </w:rPr>
        <w:t xml:space="preserve">  </w:t>
      </w:r>
    </w:p>
    <w:p w14:paraId="7412C627" w14:textId="77777777" w:rsidR="00DC681B" w:rsidRPr="005B734D"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 xml:space="preserve">Zhotoviteľ je povinný zabezpečiť primerané poistné krytie u všetkých </w:t>
      </w:r>
      <w:r w:rsidR="00DB0C62" w:rsidRPr="005B734D">
        <w:rPr>
          <w:rFonts w:asciiTheme="minorHAnsi" w:hAnsiTheme="minorHAnsi" w:cstheme="minorHAnsi"/>
          <w:b w:val="0"/>
          <w:szCs w:val="22"/>
        </w:rPr>
        <w:t xml:space="preserve">Subdodávateľov. </w:t>
      </w:r>
    </w:p>
    <w:p w14:paraId="0F48B5D0" w14:textId="77777777" w:rsidR="00BA4D4C"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Zhotoviteľ sa zaväzuje počas trvania tejto Zmluvy udržiavať poistenie v platnosti, riadne platiť poistné a plniť všetky podmienky tak, aby boli všetky prípadné poistné udalosti vysporiadané riadne a včas. Zhotoviteľ je povinný na požiadanie predložiť Objednávateľovi poistnú Zmluvu preukazujúcu trvanie poistenia a akékoľvek súvisiace doklady.</w:t>
      </w:r>
    </w:p>
    <w:p w14:paraId="25886847" w14:textId="77777777" w:rsidR="005B734D" w:rsidRPr="005B734D" w:rsidRDefault="005B734D" w:rsidP="005B734D">
      <w:pPr>
        <w:pStyle w:val="tlDPHeading2SlovakarticleNiejeTun"/>
        <w:keepNext w:val="0"/>
        <w:numPr>
          <w:ilvl w:val="0"/>
          <w:numId w:val="0"/>
        </w:numPr>
        <w:spacing w:before="0" w:after="60" w:line="240" w:lineRule="auto"/>
        <w:ind w:left="709"/>
        <w:rPr>
          <w:rFonts w:asciiTheme="minorHAnsi" w:hAnsiTheme="minorHAnsi" w:cstheme="minorHAnsi"/>
          <w:b w:val="0"/>
          <w:szCs w:val="22"/>
        </w:rPr>
      </w:pPr>
    </w:p>
    <w:p w14:paraId="758BEA93" w14:textId="77777777" w:rsidR="00DC681B" w:rsidRDefault="00DC681B" w:rsidP="005B734D">
      <w:pPr>
        <w:pStyle w:val="DPHeading1Slovakarticle"/>
        <w:keepNext w:val="0"/>
        <w:spacing w:before="0" w:after="0" w:line="240" w:lineRule="auto"/>
        <w:ind w:left="1134" w:hanging="1134"/>
        <w:rPr>
          <w:rFonts w:asciiTheme="minorHAnsi" w:hAnsiTheme="minorHAnsi" w:cstheme="minorHAnsi"/>
          <w:sz w:val="22"/>
          <w:szCs w:val="22"/>
        </w:rPr>
      </w:pPr>
      <w:bookmarkStart w:id="28" w:name="_Toc508737235"/>
      <w:r w:rsidRPr="00955F85">
        <w:rPr>
          <w:rFonts w:asciiTheme="minorHAnsi" w:hAnsiTheme="minorHAnsi" w:cstheme="minorHAnsi"/>
          <w:sz w:val="22"/>
          <w:szCs w:val="22"/>
        </w:rPr>
        <w:t>Záruka</w:t>
      </w:r>
      <w:r w:rsidR="00C749D8" w:rsidRPr="00955F85">
        <w:rPr>
          <w:rFonts w:asciiTheme="minorHAnsi" w:hAnsiTheme="minorHAnsi" w:cstheme="minorHAnsi"/>
          <w:sz w:val="22"/>
          <w:szCs w:val="22"/>
        </w:rPr>
        <w:t xml:space="preserve"> a reklamácia vád</w:t>
      </w:r>
      <w:bookmarkEnd w:id="28"/>
    </w:p>
    <w:p w14:paraId="73FE21C0" w14:textId="77777777" w:rsidR="005B734D" w:rsidRPr="005B734D" w:rsidRDefault="005B734D" w:rsidP="005B734D"/>
    <w:p w14:paraId="13B2EEDC" w14:textId="77777777" w:rsidR="00DC681B" w:rsidRPr="005B734D"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Záruka</w:t>
      </w:r>
    </w:p>
    <w:p w14:paraId="52821F4C" w14:textId="7B4480A3" w:rsidR="005742D0" w:rsidRPr="007357FD" w:rsidRDefault="00DC681B" w:rsidP="008A0FE5">
      <w:pPr>
        <w:pStyle w:val="DPHeading3Slovakarticle"/>
        <w:keepNext w:val="0"/>
        <w:spacing w:before="0" w:afterLines="60" w:after="144" w:line="240" w:lineRule="auto"/>
        <w:ind w:left="1418" w:hanging="709"/>
        <w:rPr>
          <w:rFonts w:asciiTheme="minorHAnsi" w:hAnsiTheme="minorHAnsi" w:cstheme="minorHAnsi"/>
          <w:szCs w:val="22"/>
        </w:rPr>
      </w:pPr>
      <w:r w:rsidRPr="007357FD">
        <w:rPr>
          <w:rFonts w:asciiTheme="minorHAnsi" w:hAnsiTheme="minorHAnsi" w:cstheme="minorHAnsi"/>
          <w:szCs w:val="22"/>
        </w:rPr>
        <w:t xml:space="preserve">Zhotoviteľ poskytuje Objednávateľovi záruku na vykonané Dielo </w:t>
      </w:r>
      <w:r w:rsidR="003109E8">
        <w:rPr>
          <w:rFonts w:asciiTheme="minorHAnsi" w:hAnsiTheme="minorHAnsi" w:cstheme="minorHAnsi"/>
          <w:szCs w:val="22"/>
        </w:rPr>
        <w:t xml:space="preserve">pomocné stavebné práce – búracie práce </w:t>
      </w:r>
      <w:r w:rsidRPr="007357FD">
        <w:rPr>
          <w:rFonts w:asciiTheme="minorHAnsi" w:hAnsiTheme="minorHAnsi" w:cstheme="minorHAnsi"/>
          <w:szCs w:val="22"/>
        </w:rPr>
        <w:t xml:space="preserve">v trvaní </w:t>
      </w:r>
      <w:r w:rsidR="00AE788F" w:rsidRPr="007357FD">
        <w:rPr>
          <w:rFonts w:asciiTheme="minorHAnsi" w:hAnsiTheme="minorHAnsi" w:cstheme="minorHAnsi"/>
          <w:szCs w:val="22"/>
        </w:rPr>
        <w:t xml:space="preserve">päť </w:t>
      </w:r>
      <w:r w:rsidR="00E1331F" w:rsidRPr="007357FD">
        <w:rPr>
          <w:rFonts w:asciiTheme="minorHAnsi" w:hAnsiTheme="minorHAnsi" w:cstheme="minorHAnsi"/>
          <w:szCs w:val="22"/>
        </w:rPr>
        <w:t>(</w:t>
      </w:r>
      <w:r w:rsidR="00AE788F" w:rsidRPr="007357FD">
        <w:rPr>
          <w:rFonts w:asciiTheme="minorHAnsi" w:hAnsiTheme="minorHAnsi" w:cstheme="minorHAnsi"/>
          <w:szCs w:val="22"/>
        </w:rPr>
        <w:t>5</w:t>
      </w:r>
      <w:r w:rsidR="00E1331F" w:rsidRPr="007357FD">
        <w:rPr>
          <w:rFonts w:asciiTheme="minorHAnsi" w:hAnsiTheme="minorHAnsi" w:cstheme="minorHAnsi"/>
          <w:szCs w:val="22"/>
        </w:rPr>
        <w:t>)</w:t>
      </w:r>
      <w:r w:rsidRPr="007357FD">
        <w:rPr>
          <w:rFonts w:asciiTheme="minorHAnsi" w:hAnsiTheme="minorHAnsi" w:cstheme="minorHAnsi"/>
          <w:szCs w:val="22"/>
        </w:rPr>
        <w:t xml:space="preserve"> rokov</w:t>
      </w:r>
      <w:r w:rsidR="007357FD">
        <w:rPr>
          <w:rFonts w:asciiTheme="minorHAnsi" w:hAnsiTheme="minorHAnsi" w:cstheme="minorHAnsi"/>
          <w:szCs w:val="22"/>
        </w:rPr>
        <w:t xml:space="preserve"> </w:t>
      </w:r>
      <w:r w:rsidR="005742D0" w:rsidRPr="007357FD">
        <w:rPr>
          <w:rFonts w:asciiTheme="minorHAnsi" w:hAnsiTheme="minorHAnsi" w:cstheme="minorHAnsi"/>
          <w:szCs w:val="22"/>
        </w:rPr>
        <w:t>(ďalej len „</w:t>
      </w:r>
      <w:r w:rsidR="005742D0" w:rsidRPr="007357FD">
        <w:rPr>
          <w:rFonts w:asciiTheme="minorHAnsi" w:hAnsiTheme="minorHAnsi" w:cstheme="minorHAnsi"/>
          <w:b/>
          <w:szCs w:val="22"/>
        </w:rPr>
        <w:t>Záručná doba</w:t>
      </w:r>
      <w:r w:rsidR="005742D0" w:rsidRPr="007357FD">
        <w:rPr>
          <w:rFonts w:asciiTheme="minorHAnsi" w:hAnsiTheme="minorHAnsi" w:cstheme="minorHAnsi"/>
          <w:szCs w:val="22"/>
        </w:rPr>
        <w:t>“)</w:t>
      </w:r>
      <w:r w:rsidRPr="007357FD">
        <w:rPr>
          <w:rFonts w:asciiTheme="minorHAnsi" w:hAnsiTheme="minorHAnsi" w:cstheme="minorHAnsi"/>
          <w:szCs w:val="22"/>
        </w:rPr>
        <w:t>.</w:t>
      </w:r>
      <w:r w:rsidR="005742D0" w:rsidRPr="007357FD">
        <w:rPr>
          <w:rFonts w:asciiTheme="minorHAnsi" w:hAnsiTheme="minorHAnsi" w:cstheme="minorHAnsi"/>
          <w:szCs w:val="22"/>
        </w:rPr>
        <w:t xml:space="preserve"> </w:t>
      </w:r>
    </w:p>
    <w:p w14:paraId="64F79B59"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Záručná doba sa vzťahuje na </w:t>
      </w:r>
      <w:r w:rsidR="00370649" w:rsidRPr="00955F85">
        <w:rPr>
          <w:rFonts w:asciiTheme="minorHAnsi" w:hAnsiTheme="minorHAnsi" w:cstheme="minorHAnsi"/>
          <w:szCs w:val="22"/>
        </w:rPr>
        <w:t xml:space="preserve">Dielo vrátane všetkých jeho častí a súčastí, </w:t>
      </w:r>
      <w:r w:rsidR="0076443A" w:rsidRPr="00955F85">
        <w:rPr>
          <w:rFonts w:asciiTheme="minorHAnsi" w:hAnsiTheme="minorHAnsi" w:cstheme="minorHAnsi"/>
          <w:szCs w:val="22"/>
        </w:rPr>
        <w:t xml:space="preserve">vecí, materiálov a prác, </w:t>
      </w:r>
      <w:r w:rsidRPr="00955F85">
        <w:rPr>
          <w:rFonts w:asciiTheme="minorHAnsi" w:hAnsiTheme="minorHAnsi" w:cstheme="minorHAnsi"/>
          <w:szCs w:val="22"/>
        </w:rPr>
        <w:t>s výnimkou dodávok, ktorých záručná doba je stanovená inak ich výrobcami</w:t>
      </w:r>
      <w:r w:rsidR="00901DDA" w:rsidRPr="00955F85">
        <w:rPr>
          <w:rFonts w:asciiTheme="minorHAnsi" w:hAnsiTheme="minorHAnsi" w:cstheme="minorHAnsi"/>
          <w:szCs w:val="22"/>
        </w:rPr>
        <w:t>,</w:t>
      </w:r>
      <w:r w:rsidRPr="00955F85">
        <w:rPr>
          <w:rFonts w:asciiTheme="minorHAnsi" w:hAnsiTheme="minorHAnsi" w:cstheme="minorHAnsi"/>
          <w:szCs w:val="22"/>
        </w:rPr>
        <w:t xml:space="preserve"> a s ktorou Objednávateľ </w:t>
      </w:r>
      <w:r w:rsidR="00901DDA" w:rsidRPr="00955F85">
        <w:rPr>
          <w:rFonts w:asciiTheme="minorHAnsi" w:hAnsiTheme="minorHAnsi" w:cstheme="minorHAnsi"/>
          <w:szCs w:val="22"/>
        </w:rPr>
        <w:t xml:space="preserve">vopred </w:t>
      </w:r>
      <w:r w:rsidRPr="00955F85">
        <w:rPr>
          <w:rFonts w:asciiTheme="minorHAnsi" w:hAnsiTheme="minorHAnsi" w:cstheme="minorHAnsi"/>
          <w:szCs w:val="22"/>
        </w:rPr>
        <w:t>písomne súhlasil</w:t>
      </w:r>
      <w:r w:rsidR="00901DDA" w:rsidRPr="00955F85">
        <w:rPr>
          <w:rFonts w:asciiTheme="minorHAnsi" w:hAnsiTheme="minorHAnsi" w:cstheme="minorHAnsi"/>
          <w:szCs w:val="22"/>
        </w:rPr>
        <w:t>.</w:t>
      </w:r>
    </w:p>
    <w:p w14:paraId="0A0F7F06"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zodpovedá </w:t>
      </w:r>
      <w:r w:rsidR="005742D0" w:rsidRPr="00955F85">
        <w:rPr>
          <w:rFonts w:asciiTheme="minorHAnsi" w:hAnsiTheme="minorHAnsi" w:cstheme="minorHAnsi"/>
          <w:szCs w:val="22"/>
        </w:rPr>
        <w:t xml:space="preserve">za </w:t>
      </w:r>
      <w:r w:rsidRPr="00955F85">
        <w:rPr>
          <w:rFonts w:asciiTheme="minorHAnsi" w:hAnsiTheme="minorHAnsi" w:cstheme="minorHAnsi"/>
          <w:szCs w:val="22"/>
        </w:rPr>
        <w:t xml:space="preserve">vady, ktoré má Dielo v čase </w:t>
      </w:r>
      <w:r w:rsidR="005742D0" w:rsidRPr="00955F85">
        <w:rPr>
          <w:rFonts w:asciiTheme="minorHAnsi" w:hAnsiTheme="minorHAnsi" w:cstheme="minorHAnsi"/>
          <w:szCs w:val="22"/>
        </w:rPr>
        <w:t xml:space="preserve">jeho </w:t>
      </w:r>
      <w:r w:rsidRPr="00955F85">
        <w:rPr>
          <w:rFonts w:asciiTheme="minorHAnsi" w:hAnsiTheme="minorHAnsi" w:cstheme="minorHAnsi"/>
          <w:szCs w:val="22"/>
        </w:rPr>
        <w:t xml:space="preserve">odovzdania </w:t>
      </w:r>
      <w:r w:rsidR="00370649" w:rsidRPr="00955F85">
        <w:rPr>
          <w:rFonts w:asciiTheme="minorHAnsi" w:hAnsiTheme="minorHAnsi" w:cstheme="minorHAnsi"/>
          <w:szCs w:val="22"/>
        </w:rPr>
        <w:t>Objednávateľovi</w:t>
      </w:r>
      <w:r w:rsidR="005742D0" w:rsidRPr="00955F85">
        <w:rPr>
          <w:rFonts w:asciiTheme="minorHAnsi" w:hAnsiTheme="minorHAnsi" w:cstheme="minorHAnsi"/>
          <w:szCs w:val="22"/>
        </w:rPr>
        <w:t>,</w:t>
      </w:r>
      <w:r w:rsidR="00370649" w:rsidRPr="00955F85">
        <w:rPr>
          <w:rFonts w:asciiTheme="minorHAnsi" w:hAnsiTheme="minorHAnsi" w:cstheme="minorHAnsi"/>
          <w:szCs w:val="22"/>
        </w:rPr>
        <w:t xml:space="preserve"> </w:t>
      </w:r>
      <w:r w:rsidRPr="00955F85">
        <w:rPr>
          <w:rFonts w:asciiTheme="minorHAnsi" w:hAnsiTheme="minorHAnsi" w:cstheme="minorHAnsi"/>
          <w:szCs w:val="22"/>
        </w:rPr>
        <w:t xml:space="preserve">a ktoré sa vyskytnú, vzniknú, alebo sa stanú zjavnými počas </w:t>
      </w:r>
      <w:r w:rsidR="005742D0" w:rsidRPr="00955F85">
        <w:rPr>
          <w:rFonts w:asciiTheme="minorHAnsi" w:hAnsiTheme="minorHAnsi" w:cstheme="minorHAnsi"/>
          <w:szCs w:val="22"/>
        </w:rPr>
        <w:t>Z</w:t>
      </w:r>
      <w:r w:rsidRPr="00955F85">
        <w:rPr>
          <w:rFonts w:asciiTheme="minorHAnsi" w:hAnsiTheme="minorHAnsi" w:cstheme="minorHAnsi"/>
          <w:szCs w:val="22"/>
        </w:rPr>
        <w:t>áručnej doby.</w:t>
      </w:r>
    </w:p>
    <w:p w14:paraId="0F88CCEB" w14:textId="60055CB3"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Záručná </w:t>
      </w:r>
      <w:r w:rsidR="0076443A" w:rsidRPr="00955F85">
        <w:rPr>
          <w:rFonts w:asciiTheme="minorHAnsi" w:hAnsiTheme="minorHAnsi" w:cstheme="minorHAnsi"/>
          <w:szCs w:val="22"/>
        </w:rPr>
        <w:t>doba</w:t>
      </w:r>
      <w:r w:rsidRPr="00955F85">
        <w:rPr>
          <w:rFonts w:asciiTheme="minorHAnsi" w:hAnsiTheme="minorHAnsi" w:cstheme="minorHAnsi"/>
          <w:szCs w:val="22"/>
        </w:rPr>
        <w:t xml:space="preserve"> začína plynúť odo dňa protokolárneho prevzatia Diela Objednávate</w:t>
      </w:r>
      <w:r w:rsidRPr="00955F85">
        <w:rPr>
          <w:rFonts w:asciiTheme="minorHAnsi" w:hAnsiTheme="minorHAnsi" w:cstheme="minorHAnsi"/>
          <w:szCs w:val="22"/>
        </w:rPr>
        <w:softHyphen/>
        <w:t>ľom</w:t>
      </w:r>
      <w:r w:rsidR="0076443A" w:rsidRPr="00955F85">
        <w:rPr>
          <w:rFonts w:asciiTheme="minorHAnsi" w:hAnsiTheme="minorHAnsi" w:cstheme="minorHAnsi"/>
          <w:szCs w:val="22"/>
        </w:rPr>
        <w:t xml:space="preserve"> v zmysle tejto Zmluvy</w:t>
      </w:r>
      <w:r w:rsidRPr="00955F85">
        <w:rPr>
          <w:rFonts w:asciiTheme="minorHAnsi" w:hAnsiTheme="minorHAnsi" w:cstheme="minorHAnsi"/>
          <w:szCs w:val="22"/>
        </w:rPr>
        <w:t xml:space="preserve">. Presný termín ukončenia </w:t>
      </w:r>
      <w:r w:rsidR="005742D0" w:rsidRPr="00955F85">
        <w:rPr>
          <w:rFonts w:asciiTheme="minorHAnsi" w:hAnsiTheme="minorHAnsi" w:cstheme="minorHAnsi"/>
          <w:szCs w:val="22"/>
        </w:rPr>
        <w:t>Z</w:t>
      </w:r>
      <w:r w:rsidRPr="00955F85">
        <w:rPr>
          <w:rFonts w:asciiTheme="minorHAnsi" w:hAnsiTheme="minorHAnsi" w:cstheme="minorHAnsi"/>
          <w:szCs w:val="22"/>
        </w:rPr>
        <w:t xml:space="preserve">áručnej doby </w:t>
      </w:r>
      <w:r w:rsidR="005742D0" w:rsidRPr="00955F85">
        <w:rPr>
          <w:rFonts w:asciiTheme="minorHAnsi" w:hAnsiTheme="minorHAnsi" w:cstheme="minorHAnsi"/>
          <w:szCs w:val="22"/>
        </w:rPr>
        <w:t xml:space="preserve">uvedú </w:t>
      </w:r>
      <w:r w:rsidRPr="00955F85">
        <w:rPr>
          <w:rFonts w:asciiTheme="minorHAnsi" w:hAnsiTheme="minorHAnsi" w:cstheme="minorHAnsi"/>
          <w:szCs w:val="22"/>
        </w:rPr>
        <w:t xml:space="preserve">Zmluvné strany </w:t>
      </w:r>
      <w:r w:rsidR="0076443A" w:rsidRPr="00955F85">
        <w:rPr>
          <w:rFonts w:asciiTheme="minorHAnsi" w:hAnsiTheme="minorHAnsi" w:cstheme="minorHAnsi"/>
          <w:szCs w:val="22"/>
        </w:rPr>
        <w:t>v</w:t>
      </w:r>
      <w:r w:rsidR="005742D0" w:rsidRPr="00955F85">
        <w:rPr>
          <w:rFonts w:asciiTheme="minorHAnsi" w:hAnsiTheme="minorHAnsi" w:cstheme="minorHAnsi"/>
          <w:szCs w:val="22"/>
        </w:rPr>
        <w:t> </w:t>
      </w:r>
      <w:r w:rsidR="00927F6B" w:rsidRPr="00955F85">
        <w:rPr>
          <w:rFonts w:asciiTheme="minorHAnsi" w:hAnsiTheme="minorHAnsi" w:cstheme="minorHAnsi"/>
          <w:szCs w:val="22"/>
        </w:rPr>
        <w:t xml:space="preserve">Preberacom </w:t>
      </w:r>
      <w:r w:rsidR="005742D0" w:rsidRPr="00955F85">
        <w:rPr>
          <w:rFonts w:asciiTheme="minorHAnsi" w:hAnsiTheme="minorHAnsi" w:cstheme="minorHAnsi"/>
          <w:szCs w:val="22"/>
        </w:rPr>
        <w:t>protokole</w:t>
      </w:r>
      <w:r w:rsidRPr="00955F85">
        <w:rPr>
          <w:rFonts w:asciiTheme="minorHAnsi" w:hAnsiTheme="minorHAnsi" w:cstheme="minorHAnsi"/>
          <w:szCs w:val="22"/>
        </w:rPr>
        <w:t xml:space="preserve">. </w:t>
      </w:r>
    </w:p>
    <w:p w14:paraId="0E2A0EA5"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Záručná doba neplynie počas doby, kedy Dielo pre vady nemohlo byť užívané riadnym spôsobom, a to od uplatnenia reklamácie vád v súlade s týmto </w:t>
      </w:r>
      <w:r w:rsidR="000A0DEE" w:rsidRPr="00955F85">
        <w:rPr>
          <w:rFonts w:asciiTheme="minorHAnsi" w:hAnsiTheme="minorHAnsi" w:cstheme="minorHAnsi"/>
          <w:szCs w:val="22"/>
        </w:rPr>
        <w:t xml:space="preserve">Článkom </w:t>
      </w:r>
      <w:r w:rsidRPr="00955F85">
        <w:rPr>
          <w:rFonts w:asciiTheme="minorHAnsi" w:hAnsiTheme="minorHAnsi" w:cstheme="minorHAnsi"/>
          <w:szCs w:val="22"/>
        </w:rPr>
        <w:t>Zmluvy až do odstránenia vád.</w:t>
      </w:r>
    </w:p>
    <w:p w14:paraId="7E80770D"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Záruka sa vzťahuje na Dielo za predpokladu riadnej starostlivostí a údržby Diela Objednávateľom. Záruka sa nevzťahuje na prípady násilného poškodenia Diela</w:t>
      </w:r>
      <w:r w:rsidR="005742D0" w:rsidRPr="00955F85">
        <w:rPr>
          <w:rFonts w:asciiTheme="minorHAnsi" w:hAnsiTheme="minorHAnsi" w:cstheme="minorHAnsi"/>
          <w:szCs w:val="22"/>
        </w:rPr>
        <w:t xml:space="preserve"> alebo </w:t>
      </w:r>
      <w:r w:rsidRPr="00955F85">
        <w:rPr>
          <w:rFonts w:asciiTheme="minorHAnsi" w:hAnsiTheme="minorHAnsi" w:cstheme="minorHAnsi"/>
          <w:szCs w:val="22"/>
        </w:rPr>
        <w:t>poškodenia živelnou pohro</w:t>
      </w:r>
      <w:r w:rsidRPr="00955F85">
        <w:rPr>
          <w:rFonts w:asciiTheme="minorHAnsi" w:hAnsiTheme="minorHAnsi" w:cstheme="minorHAnsi"/>
          <w:szCs w:val="22"/>
        </w:rPr>
        <w:softHyphen/>
        <w:t>mou.</w:t>
      </w:r>
    </w:p>
    <w:p w14:paraId="216426E2" w14:textId="77777777" w:rsidR="00DC681B"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Zhotoviteľ nezodpovedá za vady Diela, ktoré boli spôsobené použitím vecí poskytnutých Objednávateľom a Zhotoviteľ ani pri vynaložení odbornej starostlivosti nevhodnosť týchto vecí nemo</w:t>
      </w:r>
      <w:r w:rsidRPr="00955F85">
        <w:rPr>
          <w:rFonts w:asciiTheme="minorHAnsi" w:hAnsiTheme="minorHAnsi" w:cstheme="minorHAnsi"/>
          <w:szCs w:val="22"/>
        </w:rPr>
        <w:softHyphen/>
        <w:t xml:space="preserve">hol zistiť, alebo na </w:t>
      </w:r>
      <w:proofErr w:type="spellStart"/>
      <w:r w:rsidRPr="00955F85">
        <w:rPr>
          <w:rFonts w:asciiTheme="minorHAnsi" w:hAnsiTheme="minorHAnsi" w:cstheme="minorHAnsi"/>
          <w:szCs w:val="22"/>
        </w:rPr>
        <w:t>ne</w:t>
      </w:r>
      <w:proofErr w:type="spellEnd"/>
      <w:r w:rsidRPr="00955F85">
        <w:rPr>
          <w:rFonts w:asciiTheme="minorHAnsi" w:hAnsiTheme="minorHAnsi" w:cstheme="minorHAnsi"/>
          <w:szCs w:val="22"/>
        </w:rPr>
        <w:t xml:space="preserve"> Objednávateľa písomne upozornil a Objednávateľ na ich použití trval. Zhotoviteľ nezodpovedá </w:t>
      </w:r>
      <w:r w:rsidR="002D5274" w:rsidRPr="00955F85">
        <w:rPr>
          <w:rFonts w:asciiTheme="minorHAnsi" w:hAnsiTheme="minorHAnsi" w:cstheme="minorHAnsi"/>
          <w:szCs w:val="22"/>
        </w:rPr>
        <w:t xml:space="preserve">ani </w:t>
      </w:r>
      <w:r w:rsidRPr="00955F85">
        <w:rPr>
          <w:rFonts w:asciiTheme="minorHAnsi" w:hAnsiTheme="minorHAnsi" w:cstheme="minorHAnsi"/>
          <w:szCs w:val="22"/>
        </w:rPr>
        <w:t>za vady spôsobené dodržiavaním nevhodných pokynov daných Objednávateľom, ak Zhotoviteľ na nevhodnosť týchto pokynov upozornil a Objednávateľ na ich do</w:t>
      </w:r>
      <w:r w:rsidRPr="00955F85">
        <w:rPr>
          <w:rFonts w:asciiTheme="minorHAnsi" w:hAnsiTheme="minorHAnsi" w:cstheme="minorHAnsi"/>
          <w:szCs w:val="22"/>
        </w:rPr>
        <w:softHyphen/>
        <w:t>držaní písomne trval</w:t>
      </w:r>
      <w:r w:rsidR="002D5274" w:rsidRPr="00955F85">
        <w:rPr>
          <w:rFonts w:asciiTheme="minorHAnsi" w:hAnsiTheme="minorHAnsi" w:cstheme="minorHAnsi"/>
          <w:szCs w:val="22"/>
        </w:rPr>
        <w:t>,</w:t>
      </w:r>
      <w:r w:rsidRPr="00955F85">
        <w:rPr>
          <w:rFonts w:asciiTheme="minorHAnsi" w:hAnsiTheme="minorHAnsi" w:cstheme="minorHAnsi"/>
          <w:szCs w:val="22"/>
        </w:rPr>
        <w:t xml:space="preserve"> alebo ak Zhotoviteľ túto nevhodnosť nemohol zistiť</w:t>
      </w:r>
      <w:r w:rsidR="002D5274" w:rsidRPr="00955F85">
        <w:rPr>
          <w:rFonts w:asciiTheme="minorHAnsi" w:hAnsiTheme="minorHAnsi" w:cstheme="minorHAnsi"/>
          <w:szCs w:val="22"/>
        </w:rPr>
        <w:t xml:space="preserve"> ani pri vynaložení odbornej starostlivosti</w:t>
      </w:r>
      <w:r w:rsidRPr="00955F85">
        <w:rPr>
          <w:rFonts w:asciiTheme="minorHAnsi" w:hAnsiTheme="minorHAnsi" w:cstheme="minorHAnsi"/>
          <w:szCs w:val="22"/>
        </w:rPr>
        <w:t>.</w:t>
      </w:r>
    </w:p>
    <w:p w14:paraId="682AEFFB" w14:textId="77777777" w:rsidR="000A7285" w:rsidRPr="000A7285" w:rsidRDefault="000A7285" w:rsidP="000A7285">
      <w:pPr>
        <w:pStyle w:val="DPNormalLevel3"/>
      </w:pPr>
    </w:p>
    <w:p w14:paraId="1A347B01" w14:textId="77777777" w:rsidR="00DC681B" w:rsidRPr="005B734D"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Reklamácia a nároky z vád Diela</w:t>
      </w:r>
    </w:p>
    <w:p w14:paraId="6A5F931A"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lastRenderedPageBreak/>
        <w:t xml:space="preserve">V prípade vzniku akýchkoľvek vád Diela počas záručnej doby je Objednávateľ povinný reklamovať vadu písomne </w:t>
      </w:r>
      <w:r w:rsidRPr="000234DC">
        <w:rPr>
          <w:rFonts w:asciiTheme="minorHAnsi" w:hAnsiTheme="minorHAnsi" w:cstheme="minorHAnsi"/>
          <w:szCs w:val="22"/>
        </w:rPr>
        <w:t xml:space="preserve">do </w:t>
      </w:r>
      <w:r w:rsidR="002D5274" w:rsidRPr="000234DC">
        <w:rPr>
          <w:rFonts w:asciiTheme="minorHAnsi" w:hAnsiTheme="minorHAnsi" w:cstheme="minorHAnsi"/>
          <w:szCs w:val="22"/>
        </w:rPr>
        <w:t xml:space="preserve">šesťdesiatich (60) </w:t>
      </w:r>
      <w:r w:rsidRPr="000234DC">
        <w:rPr>
          <w:rFonts w:asciiTheme="minorHAnsi" w:hAnsiTheme="minorHAnsi" w:cstheme="minorHAnsi"/>
          <w:szCs w:val="22"/>
        </w:rPr>
        <w:t>dní</w:t>
      </w:r>
      <w:r w:rsidRPr="00955F85">
        <w:rPr>
          <w:rFonts w:asciiTheme="minorHAnsi" w:hAnsiTheme="minorHAnsi" w:cstheme="minorHAnsi"/>
          <w:szCs w:val="22"/>
        </w:rPr>
        <w:t>, odkedy vadu zistil.</w:t>
      </w:r>
    </w:p>
    <w:p w14:paraId="6F9B400F"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Objednávateľ je oprávnený</w:t>
      </w:r>
      <w:r w:rsidR="0076443A" w:rsidRPr="00955F85">
        <w:rPr>
          <w:rFonts w:asciiTheme="minorHAnsi" w:hAnsiTheme="minorHAnsi" w:cstheme="minorHAnsi"/>
          <w:szCs w:val="22"/>
        </w:rPr>
        <w:t xml:space="preserve"> </w:t>
      </w:r>
      <w:r w:rsidRPr="00955F85">
        <w:rPr>
          <w:rFonts w:asciiTheme="minorHAnsi" w:hAnsiTheme="minorHAnsi" w:cstheme="minorHAnsi"/>
          <w:szCs w:val="22"/>
        </w:rPr>
        <w:t xml:space="preserve">požadovať od Zhotoviteľa (i) odstránenie </w:t>
      </w:r>
      <w:r w:rsidR="00AA4CC4" w:rsidRPr="00955F85">
        <w:rPr>
          <w:rFonts w:asciiTheme="minorHAnsi" w:hAnsiTheme="minorHAnsi" w:cstheme="minorHAnsi"/>
          <w:szCs w:val="22"/>
        </w:rPr>
        <w:t xml:space="preserve">vady </w:t>
      </w:r>
      <w:r w:rsidRPr="00955F85">
        <w:rPr>
          <w:rFonts w:asciiTheme="minorHAnsi" w:hAnsiTheme="minorHAnsi" w:cstheme="minorHAnsi"/>
          <w:szCs w:val="22"/>
        </w:rPr>
        <w:t>Diela</w:t>
      </w:r>
      <w:r w:rsidR="0076443A" w:rsidRPr="00955F85">
        <w:rPr>
          <w:rFonts w:asciiTheme="minorHAnsi" w:hAnsiTheme="minorHAnsi" w:cstheme="minorHAnsi"/>
          <w:szCs w:val="22"/>
        </w:rPr>
        <w:t xml:space="preserve"> podľa vlastnej voľby</w:t>
      </w:r>
      <w:r w:rsidRPr="00955F85">
        <w:rPr>
          <w:rFonts w:asciiTheme="minorHAnsi" w:hAnsiTheme="minorHAnsi" w:cstheme="minorHAnsi"/>
          <w:szCs w:val="22"/>
        </w:rPr>
        <w:t>, a to najmä opravou, dodaním náhradného plnenia, dodaním chýbajúceho plnenia</w:t>
      </w:r>
      <w:r w:rsidR="002D5274" w:rsidRPr="00955F85">
        <w:rPr>
          <w:rFonts w:asciiTheme="minorHAnsi" w:hAnsiTheme="minorHAnsi" w:cstheme="minorHAnsi"/>
          <w:szCs w:val="22"/>
        </w:rPr>
        <w:t xml:space="preserve"> alebo</w:t>
      </w:r>
      <w:r w:rsidRPr="00955F85">
        <w:rPr>
          <w:rFonts w:asciiTheme="minorHAnsi" w:hAnsiTheme="minorHAnsi" w:cstheme="minorHAnsi"/>
          <w:szCs w:val="22"/>
        </w:rPr>
        <w:t xml:space="preserve"> odstránením právnych vád v primeranej lehote stanovenej Objednávateľom, alebo (ii) primeranú zľavu z Ceny.</w:t>
      </w:r>
      <w:r w:rsidR="00ED3D03" w:rsidRPr="00955F85">
        <w:rPr>
          <w:rFonts w:asciiTheme="minorHAnsi" w:hAnsiTheme="minorHAnsi" w:cstheme="minorHAnsi"/>
          <w:szCs w:val="22"/>
        </w:rPr>
        <w:t xml:space="preserve"> </w:t>
      </w:r>
    </w:p>
    <w:p w14:paraId="31F563B4"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Bez zbytočného odkladu po doručení reklamácie zo strany Objednávateľa je Zhotoviteľ povinný na vlastné náklady odstrániť vady alebo vyhovieť </w:t>
      </w:r>
      <w:r w:rsidR="002D5274" w:rsidRPr="00955F85">
        <w:rPr>
          <w:rFonts w:asciiTheme="minorHAnsi" w:hAnsiTheme="minorHAnsi" w:cstheme="minorHAnsi"/>
          <w:szCs w:val="22"/>
        </w:rPr>
        <w:t xml:space="preserve">inému </w:t>
      </w:r>
      <w:r w:rsidRPr="00955F85">
        <w:rPr>
          <w:rFonts w:asciiTheme="minorHAnsi" w:hAnsiTheme="minorHAnsi" w:cstheme="minorHAnsi"/>
          <w:szCs w:val="22"/>
        </w:rPr>
        <w:t>nároku podľa voľby Objednávateľa.</w:t>
      </w:r>
    </w:p>
    <w:p w14:paraId="2DFECBBB" w14:textId="4EF7CA43"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V prípade, že Zhotoviteľ neodstráni vady ani v primeranej lehote stanovenej Objednávateľom, inak najviac v lehote </w:t>
      </w:r>
      <w:r w:rsidR="00714D9C" w:rsidRPr="00955F85">
        <w:rPr>
          <w:rFonts w:asciiTheme="minorHAnsi" w:hAnsiTheme="minorHAnsi" w:cstheme="minorHAnsi"/>
          <w:szCs w:val="22"/>
        </w:rPr>
        <w:t xml:space="preserve">piatich </w:t>
      </w:r>
      <w:r w:rsidR="002D5274" w:rsidRPr="00955F85">
        <w:rPr>
          <w:rFonts w:asciiTheme="minorHAnsi" w:hAnsiTheme="minorHAnsi" w:cstheme="minorHAnsi"/>
          <w:szCs w:val="22"/>
        </w:rPr>
        <w:t>(</w:t>
      </w:r>
      <w:r w:rsidR="00714D9C" w:rsidRPr="00955F85">
        <w:rPr>
          <w:rFonts w:asciiTheme="minorHAnsi" w:hAnsiTheme="minorHAnsi" w:cstheme="minorHAnsi"/>
          <w:szCs w:val="22"/>
        </w:rPr>
        <w:t>5</w:t>
      </w:r>
      <w:r w:rsidR="002D5274" w:rsidRPr="00955F85">
        <w:rPr>
          <w:rFonts w:asciiTheme="minorHAnsi" w:hAnsiTheme="minorHAnsi" w:cstheme="minorHAnsi"/>
          <w:szCs w:val="22"/>
        </w:rPr>
        <w:t xml:space="preserve">) </w:t>
      </w:r>
      <w:r w:rsidRPr="00955F85">
        <w:rPr>
          <w:rFonts w:asciiTheme="minorHAnsi" w:hAnsiTheme="minorHAnsi" w:cstheme="minorHAnsi"/>
          <w:szCs w:val="22"/>
        </w:rPr>
        <w:t>dní od uplatnenia reklamácie</w:t>
      </w:r>
      <w:r w:rsidR="00714D9C" w:rsidRPr="00955F85">
        <w:rPr>
          <w:rFonts w:asciiTheme="minorHAnsi" w:hAnsiTheme="minorHAnsi" w:cstheme="minorHAnsi"/>
          <w:szCs w:val="22"/>
        </w:rPr>
        <w:t>, ak sa Zmluvné strany nedohodnú inak v </w:t>
      </w:r>
      <w:r w:rsidR="000A7285">
        <w:rPr>
          <w:rFonts w:asciiTheme="minorHAnsi" w:hAnsiTheme="minorHAnsi" w:cstheme="minorHAnsi"/>
          <w:szCs w:val="22"/>
        </w:rPr>
        <w:t>Preberacom</w:t>
      </w:r>
      <w:r w:rsidR="00714D9C" w:rsidRPr="00955F85">
        <w:rPr>
          <w:rFonts w:asciiTheme="minorHAnsi" w:hAnsiTheme="minorHAnsi" w:cstheme="minorHAnsi"/>
          <w:szCs w:val="22"/>
        </w:rPr>
        <w:t xml:space="preserve"> protokole</w:t>
      </w:r>
      <w:r w:rsidRPr="00955F85">
        <w:rPr>
          <w:rFonts w:asciiTheme="minorHAnsi" w:hAnsiTheme="minorHAnsi" w:cstheme="minorHAnsi"/>
          <w:szCs w:val="22"/>
        </w:rPr>
        <w:t xml:space="preserve">, alebo ak Zhotoviteľ vyhlási, že vady neodstráni, Objednávateľ je oprávnený </w:t>
      </w:r>
      <w:r w:rsidR="00675F2D" w:rsidRPr="00955F85">
        <w:rPr>
          <w:rFonts w:asciiTheme="minorHAnsi" w:hAnsiTheme="minorHAnsi" w:cstheme="minorHAnsi"/>
          <w:szCs w:val="22"/>
        </w:rPr>
        <w:t xml:space="preserve">na základe vlastnej voľby </w:t>
      </w:r>
      <w:r w:rsidRPr="00955F85">
        <w:rPr>
          <w:rFonts w:asciiTheme="minorHAnsi" w:hAnsiTheme="minorHAnsi" w:cstheme="minorHAnsi"/>
          <w:szCs w:val="22"/>
        </w:rPr>
        <w:t xml:space="preserve">(i) zabezpečiť odstránenie vady sám alebo prostredníctvom tretej osoby, a to na náklady Zhotoviteľa, alebo (ii) požadovať primeranú zľavu z Ceny. </w:t>
      </w:r>
    </w:p>
    <w:p w14:paraId="22DA8885" w14:textId="77777777" w:rsidR="00BA4D4C" w:rsidRDefault="00675F2D"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Zmluvné strany sa výslovne dohodli, že na účely tejto Zmluvy sa za primeranú zľavu z Ceny rozumie čiastka zodpovedajúca nákladom, ktoré by Objednávateľ musel vynaložiť za účelom odstránenia predmetnej vady.</w:t>
      </w:r>
    </w:p>
    <w:p w14:paraId="22117E32" w14:textId="77777777" w:rsidR="005B734D" w:rsidRPr="005B734D" w:rsidRDefault="005B734D" w:rsidP="005B734D">
      <w:pPr>
        <w:pStyle w:val="DPNormalLevel3"/>
      </w:pPr>
    </w:p>
    <w:p w14:paraId="34B42A03" w14:textId="51B452F2" w:rsidR="00DC681B" w:rsidRDefault="00DC681B" w:rsidP="005B734D">
      <w:pPr>
        <w:pStyle w:val="DPHeading1Slovakarticle"/>
        <w:keepNext w:val="0"/>
        <w:spacing w:before="0" w:after="0" w:line="240" w:lineRule="auto"/>
        <w:ind w:left="1134" w:hanging="1134"/>
        <w:rPr>
          <w:rFonts w:asciiTheme="minorHAnsi" w:hAnsiTheme="minorHAnsi" w:cstheme="minorHAnsi"/>
          <w:sz w:val="22"/>
          <w:szCs w:val="22"/>
        </w:rPr>
      </w:pPr>
      <w:bookmarkStart w:id="29" w:name="_Toc317260561"/>
      <w:bookmarkStart w:id="30" w:name="_Toc508737236"/>
      <w:r w:rsidRPr="00955F85">
        <w:rPr>
          <w:rFonts w:asciiTheme="minorHAnsi" w:hAnsiTheme="minorHAnsi" w:cstheme="minorHAnsi"/>
          <w:sz w:val="22"/>
          <w:szCs w:val="22"/>
        </w:rPr>
        <w:t>Zodpovednosť a</w:t>
      </w:r>
      <w:r w:rsidR="005B734D">
        <w:rPr>
          <w:rFonts w:asciiTheme="minorHAnsi" w:hAnsiTheme="minorHAnsi" w:cstheme="minorHAnsi"/>
          <w:sz w:val="22"/>
          <w:szCs w:val="22"/>
        </w:rPr>
        <w:t> </w:t>
      </w:r>
      <w:r w:rsidRPr="00955F85">
        <w:rPr>
          <w:rFonts w:asciiTheme="minorHAnsi" w:hAnsiTheme="minorHAnsi" w:cstheme="minorHAnsi"/>
          <w:sz w:val="22"/>
          <w:szCs w:val="22"/>
        </w:rPr>
        <w:t>sankcie</w:t>
      </w:r>
      <w:bookmarkEnd w:id="29"/>
      <w:bookmarkEnd w:id="30"/>
    </w:p>
    <w:p w14:paraId="2C859E9C" w14:textId="77777777" w:rsidR="005B734D" w:rsidRPr="005B734D" w:rsidRDefault="005B734D" w:rsidP="005B734D"/>
    <w:p w14:paraId="7EBC8ACE" w14:textId="77777777" w:rsidR="00675F2D" w:rsidRPr="005B734D" w:rsidRDefault="00675F2D"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 xml:space="preserve">Všeobecné ustanovenia  </w:t>
      </w:r>
    </w:p>
    <w:p w14:paraId="2225F93F"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Každá Zmluvná strana zodpovedá za škodu, ktorá vznikne druhej Zmluvnej strane alebo tretej osobe v dôsledku po</w:t>
      </w:r>
      <w:r w:rsidRPr="00955F85">
        <w:rPr>
          <w:rFonts w:asciiTheme="minorHAnsi" w:hAnsiTheme="minorHAnsi" w:cstheme="minorHAnsi"/>
          <w:szCs w:val="22"/>
        </w:rPr>
        <w:softHyphen/>
        <w:t>rušenia je</w:t>
      </w:r>
      <w:r w:rsidR="00D5026F" w:rsidRPr="00955F85">
        <w:rPr>
          <w:rFonts w:asciiTheme="minorHAnsi" w:hAnsiTheme="minorHAnsi" w:cstheme="minorHAnsi"/>
          <w:szCs w:val="22"/>
        </w:rPr>
        <w:t>j</w:t>
      </w:r>
      <w:r w:rsidRPr="00955F85">
        <w:rPr>
          <w:rFonts w:asciiTheme="minorHAnsi" w:hAnsiTheme="minorHAnsi" w:cstheme="minorHAnsi"/>
          <w:szCs w:val="22"/>
        </w:rPr>
        <w:t xml:space="preserve"> povinností vyplývajúcich z tejto Zmluvy.</w:t>
      </w:r>
    </w:p>
    <w:p w14:paraId="25D7BBD5"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Zmluvná strana nezodpovedá za škodu, ak bola spôsobená nedostatkom súčinnosti</w:t>
      </w:r>
      <w:r w:rsidR="007A416C" w:rsidRPr="00955F85">
        <w:rPr>
          <w:rFonts w:asciiTheme="minorHAnsi" w:hAnsiTheme="minorHAnsi" w:cstheme="minorHAnsi"/>
          <w:szCs w:val="22"/>
        </w:rPr>
        <w:t>, na ktorú bola druhá Zmluvná strana povinná,</w:t>
      </w:r>
      <w:r w:rsidRPr="00955F85">
        <w:rPr>
          <w:rFonts w:asciiTheme="minorHAnsi" w:hAnsiTheme="minorHAnsi" w:cstheme="minorHAnsi"/>
          <w:szCs w:val="22"/>
        </w:rPr>
        <w:t xml:space="preserve"> alebo </w:t>
      </w:r>
      <w:r w:rsidR="00A31FD8" w:rsidRPr="00955F85">
        <w:rPr>
          <w:rFonts w:asciiTheme="minorHAnsi" w:hAnsiTheme="minorHAnsi" w:cstheme="minorHAnsi"/>
          <w:szCs w:val="22"/>
        </w:rPr>
        <w:t>konaním, nekonaním alebo opomenutím</w:t>
      </w:r>
      <w:r w:rsidRPr="00955F85">
        <w:rPr>
          <w:rFonts w:asciiTheme="minorHAnsi" w:hAnsiTheme="minorHAnsi" w:cstheme="minorHAnsi"/>
          <w:szCs w:val="22"/>
        </w:rPr>
        <w:t xml:space="preserve"> druh</w:t>
      </w:r>
      <w:r w:rsidR="00A31FD8" w:rsidRPr="00955F85">
        <w:rPr>
          <w:rFonts w:asciiTheme="minorHAnsi" w:hAnsiTheme="minorHAnsi" w:cstheme="minorHAnsi"/>
          <w:szCs w:val="22"/>
        </w:rPr>
        <w:t>ej</w:t>
      </w:r>
      <w:r w:rsidRPr="00955F85">
        <w:rPr>
          <w:rFonts w:asciiTheme="minorHAnsi" w:hAnsiTheme="minorHAnsi" w:cstheme="minorHAnsi"/>
          <w:szCs w:val="22"/>
        </w:rPr>
        <w:t xml:space="preserve"> Zmluvn</w:t>
      </w:r>
      <w:r w:rsidR="00A31FD8" w:rsidRPr="00955F85">
        <w:rPr>
          <w:rFonts w:asciiTheme="minorHAnsi" w:hAnsiTheme="minorHAnsi" w:cstheme="minorHAnsi"/>
          <w:szCs w:val="22"/>
        </w:rPr>
        <w:t>ej</w:t>
      </w:r>
      <w:r w:rsidRPr="00955F85">
        <w:rPr>
          <w:rFonts w:asciiTheme="minorHAnsi" w:hAnsiTheme="minorHAnsi" w:cstheme="minorHAnsi"/>
          <w:szCs w:val="22"/>
        </w:rPr>
        <w:t xml:space="preserve"> stran</w:t>
      </w:r>
      <w:r w:rsidR="00A31FD8" w:rsidRPr="00955F85">
        <w:rPr>
          <w:rFonts w:asciiTheme="minorHAnsi" w:hAnsiTheme="minorHAnsi" w:cstheme="minorHAnsi"/>
          <w:szCs w:val="22"/>
        </w:rPr>
        <w:t>y</w:t>
      </w:r>
      <w:r w:rsidRPr="00955F85">
        <w:rPr>
          <w:rFonts w:asciiTheme="minorHAnsi" w:hAnsiTheme="minorHAnsi" w:cstheme="minorHAnsi"/>
          <w:szCs w:val="22"/>
        </w:rPr>
        <w:t>.</w:t>
      </w:r>
    </w:p>
    <w:p w14:paraId="604D9AF7"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Náhrada škody nezbavuje Zmluvnú stranu povinnosti splniť svoje záväzky podľa tejto Zmluvy a</w:t>
      </w:r>
      <w:r w:rsidR="00D5026F" w:rsidRPr="00955F85">
        <w:rPr>
          <w:rFonts w:asciiTheme="minorHAnsi" w:hAnsiTheme="minorHAnsi" w:cstheme="minorHAnsi"/>
          <w:szCs w:val="22"/>
        </w:rPr>
        <w:t>lebo</w:t>
      </w:r>
      <w:r w:rsidRPr="00955F85">
        <w:rPr>
          <w:rFonts w:asciiTheme="minorHAnsi" w:hAnsiTheme="minorHAnsi" w:cstheme="minorHAnsi"/>
          <w:szCs w:val="22"/>
        </w:rPr>
        <w:t xml:space="preserve"> Právnych </w:t>
      </w:r>
      <w:r w:rsidR="00DE619D" w:rsidRPr="00955F85">
        <w:rPr>
          <w:rFonts w:asciiTheme="minorHAnsi" w:hAnsiTheme="minorHAnsi" w:cstheme="minorHAnsi"/>
          <w:szCs w:val="22"/>
        </w:rPr>
        <w:t>predpisov</w:t>
      </w:r>
      <w:r w:rsidRPr="00955F85">
        <w:rPr>
          <w:rFonts w:asciiTheme="minorHAnsi" w:hAnsiTheme="minorHAnsi" w:cstheme="minorHAnsi"/>
          <w:szCs w:val="22"/>
        </w:rPr>
        <w:t>.</w:t>
      </w:r>
    </w:p>
    <w:p w14:paraId="1C3EE59A" w14:textId="77777777" w:rsidR="00F405E7" w:rsidRPr="00955F85" w:rsidRDefault="007A416C"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A</w:t>
      </w:r>
      <w:r w:rsidR="00F405E7" w:rsidRPr="00955F85">
        <w:rPr>
          <w:rFonts w:asciiTheme="minorHAnsi" w:hAnsiTheme="minorHAnsi" w:cstheme="minorHAnsi"/>
          <w:szCs w:val="22"/>
        </w:rPr>
        <w:t>kékoľvek nepresné, neúplné, nepravdivé alebo zavádzajúce vyhlásenie Zhotoviteľa v tejto Zmluv</w:t>
      </w:r>
      <w:r w:rsidR="00D03319" w:rsidRPr="00955F85">
        <w:rPr>
          <w:rFonts w:asciiTheme="minorHAnsi" w:hAnsiTheme="minorHAnsi" w:cstheme="minorHAnsi"/>
          <w:szCs w:val="22"/>
        </w:rPr>
        <w:t>e</w:t>
      </w:r>
      <w:r w:rsidR="00F405E7" w:rsidRPr="00955F85">
        <w:rPr>
          <w:rFonts w:asciiTheme="minorHAnsi" w:hAnsiTheme="minorHAnsi" w:cstheme="minorHAnsi"/>
          <w:szCs w:val="22"/>
        </w:rPr>
        <w:t xml:space="preserve"> sa považuje za porušenie právnej povinnosti Zhotoviteľa a zakladá zodpovednosť Zhotoviteľa za škodu spôsobenú Objednávateľovi v súvislosti s týmto porušením právnej povinnosti.</w:t>
      </w:r>
    </w:p>
    <w:p w14:paraId="33FAFFB1" w14:textId="77777777" w:rsidR="00DC681B" w:rsidRPr="005B734D"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 xml:space="preserve">Vyššia moc </w:t>
      </w:r>
    </w:p>
    <w:p w14:paraId="3F2FEC5D"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Žiadna Zmluvná strana nie je zodpovedná za škody ani nie je v omeškaní s plnením povinností podľa tejto Zmluvy, ak k takejto škode alebo omeškaniu dôjde v dôsledku prekážky, ktorá nastala nezávisle od vôle povinnej Zmluvnej strany a bráni jej v splnení jej povinnosti, ak nemožno rozumne predpokladať, že by táto Zmluvná strana túto prekážku alebo jej následky odvrátila alebo prekonala, a ďalej, že by v čase vzniku záväzku túto prekážku predvídala („</w:t>
      </w:r>
      <w:r w:rsidRPr="005B734D">
        <w:rPr>
          <w:rFonts w:asciiTheme="minorHAnsi" w:hAnsiTheme="minorHAnsi" w:cstheme="minorHAnsi"/>
          <w:szCs w:val="22"/>
        </w:rPr>
        <w:t>Vyššia moc</w:t>
      </w:r>
      <w:r w:rsidRPr="00955F85">
        <w:rPr>
          <w:rFonts w:asciiTheme="minorHAnsi" w:hAnsiTheme="minorHAnsi" w:cstheme="minorHAnsi"/>
          <w:szCs w:val="22"/>
        </w:rPr>
        <w:t xml:space="preserve">“). </w:t>
      </w:r>
    </w:p>
    <w:p w14:paraId="2C8B7511"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Za prekážky Vyššej moci sa považujú najmä živelné pohromy, vojny, štrajky, vzbury, povstania, akty štátnej moci, </w:t>
      </w:r>
      <w:r w:rsidR="007A416C" w:rsidRPr="00955F85">
        <w:rPr>
          <w:rFonts w:asciiTheme="minorHAnsi" w:hAnsiTheme="minorHAnsi" w:cstheme="minorHAnsi"/>
          <w:szCs w:val="22"/>
        </w:rPr>
        <w:t>objavy archeologických nálezov na stavenisku</w:t>
      </w:r>
      <w:r w:rsidRPr="00955F85">
        <w:rPr>
          <w:rFonts w:asciiTheme="minorHAnsi" w:hAnsiTheme="minorHAnsi" w:cstheme="minorHAnsi"/>
          <w:szCs w:val="22"/>
        </w:rPr>
        <w:t xml:space="preserve">, avšak iba za predpokladu, že Zmluvná strana postihnutá udalosťou Vyššej moci poskytne druhej Zmluvnej strane bez zbytočného odkladu písomné oznámenie o situácii, uvádzajúce </w:t>
      </w:r>
      <w:r w:rsidRPr="00955F85">
        <w:rPr>
          <w:rFonts w:asciiTheme="minorHAnsi" w:hAnsiTheme="minorHAnsi" w:cstheme="minorHAnsi"/>
          <w:szCs w:val="22"/>
        </w:rPr>
        <w:lastRenderedPageBreak/>
        <w:t>všetky relevantné informácie, a pod podmienkou, že postihnutá Zmluvná strana vynaloží maximálne úsilie a podnikne všetky adekvátne kroky k prekonaniu týchto prekážok v plnení Zmluvy a bude pokračovať v jej plnení ihneď po skončení pôsobenia takejto príčiny alebo okolnosti z vyššej moci.</w:t>
      </w:r>
    </w:p>
    <w:p w14:paraId="7D16D960" w14:textId="77777777" w:rsidR="00DC681B"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Pokiaľ okolnosť Vyššej moci pretrváva dlhšie ako </w:t>
      </w:r>
      <w:r w:rsidR="007A416C" w:rsidRPr="00955F85">
        <w:rPr>
          <w:rFonts w:asciiTheme="minorHAnsi" w:hAnsiTheme="minorHAnsi" w:cstheme="minorHAnsi"/>
          <w:szCs w:val="22"/>
        </w:rPr>
        <w:t>šesť (</w:t>
      </w:r>
      <w:r w:rsidRPr="00955F85">
        <w:rPr>
          <w:rFonts w:asciiTheme="minorHAnsi" w:hAnsiTheme="minorHAnsi" w:cstheme="minorHAnsi"/>
          <w:szCs w:val="22"/>
        </w:rPr>
        <w:t>6</w:t>
      </w:r>
      <w:r w:rsidR="007A416C" w:rsidRPr="00955F85">
        <w:rPr>
          <w:rFonts w:asciiTheme="minorHAnsi" w:hAnsiTheme="minorHAnsi" w:cstheme="minorHAnsi"/>
          <w:szCs w:val="22"/>
        </w:rPr>
        <w:t>)</w:t>
      </w:r>
      <w:r w:rsidRPr="00955F85">
        <w:rPr>
          <w:rFonts w:asciiTheme="minorHAnsi" w:hAnsiTheme="minorHAnsi" w:cstheme="minorHAnsi"/>
          <w:szCs w:val="22"/>
        </w:rPr>
        <w:t xml:space="preserve"> mesiacov, zaväzujú sa Zmluvné strany rokovať a vynaložiť maximálne úsilie na dosiahnutie vzájomnej dohody o otázkach ďalšieho postupu so zreteľom na predmetnú Zmluvu a na aktuálne záujmy Zmluvných strán. V prípade, že sa v priebehu </w:t>
      </w:r>
      <w:r w:rsidR="007A416C" w:rsidRPr="00955F85">
        <w:rPr>
          <w:rFonts w:asciiTheme="minorHAnsi" w:hAnsiTheme="minorHAnsi" w:cstheme="minorHAnsi"/>
          <w:szCs w:val="22"/>
        </w:rPr>
        <w:t>dvoch (</w:t>
      </w:r>
      <w:r w:rsidRPr="00955F85">
        <w:rPr>
          <w:rFonts w:asciiTheme="minorHAnsi" w:hAnsiTheme="minorHAnsi" w:cstheme="minorHAnsi"/>
          <w:szCs w:val="22"/>
        </w:rPr>
        <w:t>2</w:t>
      </w:r>
      <w:r w:rsidR="007A416C" w:rsidRPr="00955F85">
        <w:rPr>
          <w:rFonts w:asciiTheme="minorHAnsi" w:hAnsiTheme="minorHAnsi" w:cstheme="minorHAnsi"/>
          <w:szCs w:val="22"/>
        </w:rPr>
        <w:t>)</w:t>
      </w:r>
      <w:r w:rsidRPr="00955F85">
        <w:rPr>
          <w:rFonts w:asciiTheme="minorHAnsi" w:hAnsiTheme="minorHAnsi" w:cstheme="minorHAnsi"/>
          <w:szCs w:val="22"/>
        </w:rPr>
        <w:t xml:space="preserve"> mesiacov od začatia rokovania nedosiahne dohoda, je Objednávateľ opr</w:t>
      </w:r>
      <w:r w:rsidR="00675F2D" w:rsidRPr="00955F85">
        <w:rPr>
          <w:rFonts w:asciiTheme="minorHAnsi" w:hAnsiTheme="minorHAnsi" w:cstheme="minorHAnsi"/>
          <w:szCs w:val="22"/>
        </w:rPr>
        <w:t>ávnený odstúpiť od tejto Zmluvy</w:t>
      </w:r>
      <w:r w:rsidRPr="00955F85">
        <w:rPr>
          <w:rFonts w:asciiTheme="minorHAnsi" w:hAnsiTheme="minorHAnsi" w:cstheme="minorHAnsi"/>
          <w:szCs w:val="22"/>
        </w:rPr>
        <w:t>.</w:t>
      </w:r>
    </w:p>
    <w:p w14:paraId="72735C0C" w14:textId="77777777" w:rsidR="00DE1747" w:rsidRPr="00DE1747" w:rsidRDefault="00DE1747" w:rsidP="00DE1747">
      <w:pPr>
        <w:pStyle w:val="DPNormalLevel3"/>
      </w:pPr>
    </w:p>
    <w:p w14:paraId="709E2DA9" w14:textId="77777777" w:rsidR="00DC681B" w:rsidRPr="005B734D" w:rsidRDefault="00DC681B" w:rsidP="005B734D">
      <w:pPr>
        <w:pStyle w:val="tlDPHeading2SlovakarticleNiejeTun"/>
        <w:keepNext w:val="0"/>
        <w:tabs>
          <w:tab w:val="clear" w:pos="964"/>
        </w:tabs>
        <w:spacing w:before="0" w:after="60"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Odškodnenie</w:t>
      </w:r>
    </w:p>
    <w:p w14:paraId="7F4A9AE9" w14:textId="77777777" w:rsidR="00DC681B" w:rsidRPr="00955F85" w:rsidRDefault="00DC681B" w:rsidP="005B734D">
      <w:pPr>
        <w:kinsoku w:val="0"/>
        <w:overflowPunct w:val="0"/>
        <w:autoSpaceDE w:val="0"/>
        <w:autoSpaceDN w:val="0"/>
        <w:spacing w:line="240" w:lineRule="auto"/>
        <w:ind w:left="709"/>
        <w:rPr>
          <w:rFonts w:asciiTheme="minorHAnsi" w:hAnsiTheme="minorHAnsi" w:cstheme="minorHAnsi"/>
          <w:szCs w:val="22"/>
        </w:rPr>
      </w:pPr>
      <w:r w:rsidRPr="00955F85">
        <w:rPr>
          <w:rFonts w:asciiTheme="minorHAnsi" w:hAnsiTheme="minorHAnsi" w:cstheme="minorHAnsi"/>
          <w:szCs w:val="22"/>
        </w:rPr>
        <w:t>Zhotoviteľ sa zaväzuje:</w:t>
      </w:r>
    </w:p>
    <w:p w14:paraId="6C25D9D9" w14:textId="77777777" w:rsidR="00DC681B" w:rsidRPr="00955F85" w:rsidRDefault="00DC681B"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odškodniť Objednávateľa za akékoľvek škody, sankcie alebo nároky tretích osôb uplatnené voči Objednávateľovi v súvislosti </w:t>
      </w:r>
      <w:r w:rsidR="00F95066" w:rsidRPr="00955F85">
        <w:rPr>
          <w:rFonts w:asciiTheme="minorHAnsi" w:hAnsiTheme="minorHAnsi" w:cstheme="minorHAnsi"/>
          <w:szCs w:val="22"/>
        </w:rPr>
        <w:t xml:space="preserve">so zhotovovaním Diela alebo jeho akejkoľvek časti Zhotoviteľom, </w:t>
      </w:r>
      <w:r w:rsidRPr="00955F85">
        <w:rPr>
          <w:rFonts w:asciiTheme="minorHAnsi" w:hAnsiTheme="minorHAnsi" w:cstheme="minorHAnsi"/>
          <w:szCs w:val="22"/>
        </w:rPr>
        <w:t xml:space="preserve">s vadami Diela alebo ktorejkoľvek </w:t>
      </w:r>
      <w:r w:rsidR="00F95066" w:rsidRPr="00955F85">
        <w:rPr>
          <w:rFonts w:asciiTheme="minorHAnsi" w:hAnsiTheme="minorHAnsi" w:cstheme="minorHAnsi"/>
          <w:szCs w:val="22"/>
        </w:rPr>
        <w:t>jeho</w:t>
      </w:r>
      <w:r w:rsidRPr="00955F85">
        <w:rPr>
          <w:rFonts w:asciiTheme="minorHAnsi" w:hAnsiTheme="minorHAnsi" w:cstheme="minorHAnsi"/>
          <w:szCs w:val="22"/>
        </w:rPr>
        <w:t xml:space="preserve"> časti, alebo za porušenie povinností Objednávateľa, ktoré bolo spôsobené z dôvodov na strane Zhotoviteľa</w:t>
      </w:r>
      <w:r w:rsidR="00F95066" w:rsidRPr="00955F85">
        <w:rPr>
          <w:rFonts w:asciiTheme="minorHAnsi" w:hAnsiTheme="minorHAnsi" w:cstheme="minorHAnsi"/>
          <w:szCs w:val="22"/>
        </w:rPr>
        <w:t xml:space="preserve">; </w:t>
      </w:r>
    </w:p>
    <w:p w14:paraId="7B847C92" w14:textId="77777777" w:rsidR="00DC681B" w:rsidRPr="00955F85" w:rsidRDefault="007A416C" w:rsidP="005B734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odškodniť Objednávateľa v ostatných prípadoch uvedených v tejto Zmluve.</w:t>
      </w:r>
      <w:r w:rsidR="00DC681B" w:rsidRPr="00955F85">
        <w:rPr>
          <w:rFonts w:asciiTheme="minorHAnsi" w:hAnsiTheme="minorHAnsi" w:cstheme="minorHAnsi"/>
          <w:szCs w:val="22"/>
        </w:rPr>
        <w:t xml:space="preserve"> </w:t>
      </w:r>
    </w:p>
    <w:p w14:paraId="24ABD57E" w14:textId="77777777" w:rsidR="00F95066" w:rsidRPr="005B734D" w:rsidRDefault="00F95066" w:rsidP="005B734D">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Úroky z omeškania</w:t>
      </w:r>
    </w:p>
    <w:p w14:paraId="6F2A1544" w14:textId="000E1AE4" w:rsidR="00F95066" w:rsidRPr="00955F85" w:rsidRDefault="00D15B19" w:rsidP="005B734D">
      <w:pPr>
        <w:pStyle w:val="tlDPHeading2SlovakarticleVavo"/>
        <w:keepNext w:val="0"/>
        <w:numPr>
          <w:ilvl w:val="0"/>
          <w:numId w:val="0"/>
        </w:numPr>
        <w:spacing w:before="0" w:afterLines="60" w:after="144" w:line="240" w:lineRule="auto"/>
        <w:ind w:left="709"/>
        <w:jc w:val="both"/>
        <w:rPr>
          <w:rFonts w:asciiTheme="minorHAnsi" w:hAnsiTheme="minorHAnsi" w:cstheme="minorHAnsi"/>
          <w:b w:val="0"/>
          <w:szCs w:val="22"/>
        </w:rPr>
      </w:pPr>
      <w:r w:rsidRPr="00955F85">
        <w:rPr>
          <w:rFonts w:asciiTheme="minorHAnsi" w:hAnsiTheme="minorHAnsi" w:cstheme="minorHAnsi"/>
          <w:b w:val="0"/>
          <w:szCs w:val="22"/>
        </w:rPr>
        <w:t>Ak sa niektorá zo Zmluvných strán dostane do omeškania so splnením jej splatného peňažného záväzku, je druhá Zmluvná strana oprávnená požadovať od Zmluvnej strany v omeškaní zaplatenie úrokov z omeškania v</w:t>
      </w:r>
      <w:r w:rsidR="00850075" w:rsidRPr="00955F85">
        <w:rPr>
          <w:rFonts w:asciiTheme="minorHAnsi" w:hAnsiTheme="minorHAnsi" w:cstheme="minorHAnsi"/>
          <w:b w:val="0"/>
          <w:szCs w:val="22"/>
        </w:rPr>
        <w:t xml:space="preserve"> zákonnej </w:t>
      </w:r>
      <w:r w:rsidRPr="00955F85">
        <w:rPr>
          <w:rFonts w:asciiTheme="minorHAnsi" w:hAnsiTheme="minorHAnsi" w:cstheme="minorHAnsi"/>
          <w:b w:val="0"/>
          <w:szCs w:val="22"/>
        </w:rPr>
        <w:t>výške. Tým nie sú dotknuté prípadné iné nároky oprávnenej Zmluvnej strany z titulu omeškania, vrátane nároku na náhradu škody.</w:t>
      </w:r>
    </w:p>
    <w:p w14:paraId="3C7ED162" w14:textId="77777777" w:rsidR="00DC681B" w:rsidRPr="005B734D" w:rsidRDefault="00DC681B" w:rsidP="005B734D">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5B734D">
        <w:rPr>
          <w:rFonts w:asciiTheme="minorHAnsi" w:hAnsiTheme="minorHAnsi" w:cstheme="minorHAnsi"/>
          <w:b w:val="0"/>
          <w:szCs w:val="22"/>
        </w:rPr>
        <w:t>Zmluvné pokuty</w:t>
      </w:r>
    </w:p>
    <w:p w14:paraId="683363DB" w14:textId="77777777" w:rsidR="0010448E" w:rsidRPr="00955F85" w:rsidRDefault="0010448E" w:rsidP="00720979">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Objednávateľ je oprávnený požadovať od Zhotoviteľa zaplatenie zmluvnej pokuty v nasledovných prípadoch:</w:t>
      </w:r>
    </w:p>
    <w:p w14:paraId="229208ED" w14:textId="1CE1BA6A" w:rsidR="00450F14" w:rsidRPr="00DC01F0" w:rsidRDefault="00450F14" w:rsidP="00A05721">
      <w:pPr>
        <w:pStyle w:val="DPSelectionLevel3"/>
        <w:numPr>
          <w:ilvl w:val="2"/>
          <w:numId w:val="34"/>
        </w:numPr>
        <w:tabs>
          <w:tab w:val="clear" w:pos="1701"/>
        </w:tabs>
        <w:spacing w:before="0" w:line="240" w:lineRule="auto"/>
        <w:ind w:hanging="283"/>
        <w:rPr>
          <w:rFonts w:asciiTheme="minorHAnsi" w:hAnsiTheme="minorHAnsi" w:cstheme="minorHAnsi"/>
          <w:szCs w:val="22"/>
        </w:rPr>
      </w:pPr>
      <w:r w:rsidRPr="00DC01F0">
        <w:rPr>
          <w:rFonts w:asciiTheme="minorHAnsi" w:hAnsiTheme="minorHAnsi" w:cstheme="minorHAnsi"/>
          <w:szCs w:val="22"/>
        </w:rPr>
        <w:t>ak Zhotoviteľ riadne oznámené vady Diela neodstráni v dohodnutej dobe, má Objednávateľ nárok na zmluvnú pokutu vo výške 300</w:t>
      </w:r>
      <w:r w:rsidR="00720979" w:rsidRPr="00DC01F0">
        <w:rPr>
          <w:rFonts w:asciiTheme="minorHAnsi" w:hAnsiTheme="minorHAnsi" w:cstheme="minorHAnsi"/>
          <w:szCs w:val="22"/>
        </w:rPr>
        <w:t xml:space="preserve">,- EUR </w:t>
      </w:r>
      <w:r w:rsidRPr="00DC01F0">
        <w:rPr>
          <w:rFonts w:asciiTheme="minorHAnsi" w:hAnsiTheme="minorHAnsi" w:cstheme="minorHAnsi"/>
          <w:szCs w:val="22"/>
        </w:rPr>
        <w:t>za každý aj začatý deň omeškania a každú vadu až do ich odstránenia;</w:t>
      </w:r>
    </w:p>
    <w:p w14:paraId="576D2F62" w14:textId="1B770838" w:rsidR="00450F14" w:rsidRPr="00955F85" w:rsidRDefault="00450F14" w:rsidP="00FB3B7C">
      <w:pPr>
        <w:pStyle w:val="DPSelectionLevel3"/>
        <w:numPr>
          <w:ilvl w:val="2"/>
          <w:numId w:val="24"/>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ak Zhotoviteľ vykoná zmenu subdodávateľa v rozpore s bodom 8.6.5 tejto Zmluvy, má Objednávateľ nárok na zmluvnú pokutu vo výške 2</w:t>
      </w:r>
      <w:r w:rsidR="00720979">
        <w:rPr>
          <w:rFonts w:asciiTheme="minorHAnsi" w:hAnsiTheme="minorHAnsi" w:cstheme="minorHAnsi"/>
          <w:szCs w:val="22"/>
        </w:rPr>
        <w:t xml:space="preserve"> </w:t>
      </w:r>
      <w:r w:rsidRPr="00955F85">
        <w:rPr>
          <w:rFonts w:asciiTheme="minorHAnsi" w:hAnsiTheme="minorHAnsi" w:cstheme="minorHAnsi"/>
          <w:szCs w:val="22"/>
        </w:rPr>
        <w:t>000</w:t>
      </w:r>
      <w:r w:rsidR="00720979" w:rsidRPr="00E2059E">
        <w:rPr>
          <w:rFonts w:asciiTheme="minorHAnsi" w:hAnsiTheme="minorHAnsi" w:cs="Calibri"/>
          <w:szCs w:val="22"/>
        </w:rPr>
        <w:t>,-</w:t>
      </w:r>
      <w:r w:rsidR="00720979">
        <w:rPr>
          <w:rFonts w:asciiTheme="minorHAnsi" w:hAnsiTheme="minorHAnsi" w:cs="Calibri"/>
          <w:szCs w:val="22"/>
        </w:rPr>
        <w:t xml:space="preserve"> </w:t>
      </w:r>
      <w:r w:rsidR="00720979" w:rsidRPr="00E2059E">
        <w:rPr>
          <w:rFonts w:asciiTheme="minorHAnsi" w:hAnsiTheme="minorHAnsi" w:cs="Calibri"/>
          <w:szCs w:val="22"/>
        </w:rPr>
        <w:t>E</w:t>
      </w:r>
      <w:r w:rsidR="00720979">
        <w:rPr>
          <w:rFonts w:asciiTheme="minorHAnsi" w:hAnsiTheme="minorHAnsi" w:cs="Calibri"/>
          <w:szCs w:val="22"/>
        </w:rPr>
        <w:t>UR</w:t>
      </w:r>
      <w:r w:rsidR="00720979" w:rsidRPr="00E2059E">
        <w:rPr>
          <w:rFonts w:asciiTheme="minorHAnsi" w:hAnsiTheme="minorHAnsi" w:cs="Calibri"/>
          <w:szCs w:val="22"/>
        </w:rPr>
        <w:t xml:space="preserve"> </w:t>
      </w:r>
      <w:r w:rsidRPr="00955F85">
        <w:rPr>
          <w:rFonts w:asciiTheme="minorHAnsi" w:hAnsiTheme="minorHAnsi" w:cstheme="minorHAnsi"/>
          <w:szCs w:val="22"/>
        </w:rPr>
        <w:t>za každé jedno porušenie,</w:t>
      </w:r>
    </w:p>
    <w:p w14:paraId="12BFA0CA" w14:textId="250A5224" w:rsidR="00450F14" w:rsidRPr="00955F85" w:rsidRDefault="00450F14" w:rsidP="00FB3B7C">
      <w:pPr>
        <w:pStyle w:val="DPSelectionLevel3"/>
        <w:numPr>
          <w:ilvl w:val="2"/>
          <w:numId w:val="24"/>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ak Zhotoviteľ neuposlúchne pokyn Objednávateľa na skoordinovanie postupu prác s tretími osobami v zmysle bodu 8.8.1 tejto Zmluvy, má Objednávateľ nárok na  zmluvnú pokutu vo výške 5</w:t>
      </w:r>
      <w:r w:rsidR="00720979">
        <w:rPr>
          <w:rFonts w:asciiTheme="minorHAnsi" w:hAnsiTheme="minorHAnsi" w:cstheme="minorHAnsi"/>
          <w:szCs w:val="22"/>
        </w:rPr>
        <w:t xml:space="preserve"> </w:t>
      </w:r>
      <w:r w:rsidRPr="00955F85">
        <w:rPr>
          <w:rFonts w:asciiTheme="minorHAnsi" w:hAnsiTheme="minorHAnsi" w:cstheme="minorHAnsi"/>
          <w:szCs w:val="22"/>
        </w:rPr>
        <w:t>000</w:t>
      </w:r>
      <w:r w:rsidR="00720979" w:rsidRPr="00E2059E">
        <w:rPr>
          <w:rFonts w:asciiTheme="minorHAnsi" w:hAnsiTheme="minorHAnsi" w:cs="Calibri"/>
          <w:szCs w:val="22"/>
        </w:rPr>
        <w:t>,-</w:t>
      </w:r>
      <w:r w:rsidR="00720979">
        <w:rPr>
          <w:rFonts w:asciiTheme="minorHAnsi" w:hAnsiTheme="minorHAnsi" w:cs="Calibri"/>
          <w:szCs w:val="22"/>
        </w:rPr>
        <w:t xml:space="preserve"> </w:t>
      </w:r>
      <w:r w:rsidR="00720979" w:rsidRPr="00E2059E">
        <w:rPr>
          <w:rFonts w:asciiTheme="minorHAnsi" w:hAnsiTheme="minorHAnsi" w:cs="Calibri"/>
          <w:szCs w:val="22"/>
        </w:rPr>
        <w:t>E</w:t>
      </w:r>
      <w:r w:rsidR="00720979">
        <w:rPr>
          <w:rFonts w:asciiTheme="minorHAnsi" w:hAnsiTheme="minorHAnsi" w:cs="Calibri"/>
          <w:szCs w:val="22"/>
        </w:rPr>
        <w:t>UR</w:t>
      </w:r>
      <w:r w:rsidR="00720979" w:rsidRPr="00E2059E">
        <w:rPr>
          <w:rFonts w:asciiTheme="minorHAnsi" w:hAnsiTheme="minorHAnsi" w:cs="Calibri"/>
          <w:szCs w:val="22"/>
        </w:rPr>
        <w:t xml:space="preserve"> </w:t>
      </w:r>
      <w:r w:rsidRPr="00955F85">
        <w:rPr>
          <w:rFonts w:asciiTheme="minorHAnsi" w:hAnsiTheme="minorHAnsi" w:cstheme="minorHAnsi"/>
          <w:szCs w:val="22"/>
        </w:rPr>
        <w:t>za každé jedno porušenie,</w:t>
      </w:r>
    </w:p>
    <w:p w14:paraId="5C882538" w14:textId="30CF5848" w:rsidR="00450F14" w:rsidRPr="00955F85" w:rsidRDefault="00450F14" w:rsidP="00FB3B7C">
      <w:pPr>
        <w:pStyle w:val="DPSelectionLevel3"/>
        <w:numPr>
          <w:ilvl w:val="2"/>
          <w:numId w:val="24"/>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ak</w:t>
      </w:r>
      <w:r w:rsidR="00720979">
        <w:rPr>
          <w:rFonts w:asciiTheme="minorHAnsi" w:hAnsiTheme="minorHAnsi" w:cstheme="minorHAnsi"/>
          <w:szCs w:val="22"/>
        </w:rPr>
        <w:t xml:space="preserve"> </w:t>
      </w:r>
      <w:r w:rsidRPr="00955F85">
        <w:rPr>
          <w:rFonts w:asciiTheme="minorHAnsi" w:hAnsiTheme="minorHAnsi" w:cstheme="minorHAnsi"/>
          <w:szCs w:val="22"/>
        </w:rPr>
        <w:t xml:space="preserve">Zhotoviteľ nebude akceptovať úpravu </w:t>
      </w:r>
      <w:r w:rsidR="00141AAB" w:rsidRPr="00955F85">
        <w:rPr>
          <w:rFonts w:asciiTheme="minorHAnsi" w:hAnsiTheme="minorHAnsi" w:cstheme="minorHAnsi"/>
          <w:szCs w:val="22"/>
        </w:rPr>
        <w:t xml:space="preserve">Časového </w:t>
      </w:r>
      <w:r w:rsidRPr="00955F85">
        <w:rPr>
          <w:rFonts w:asciiTheme="minorHAnsi" w:hAnsiTheme="minorHAnsi" w:cstheme="minorHAnsi"/>
          <w:szCs w:val="22"/>
        </w:rPr>
        <w:t>harmonogramu prác Objednávateľom v zmysle bodu 8.8.2 tejto Zmluvy, má Objednávateľ nárok na zmluvnú pokutu vo výške 5</w:t>
      </w:r>
      <w:r w:rsidR="00720979">
        <w:rPr>
          <w:rFonts w:asciiTheme="minorHAnsi" w:hAnsiTheme="minorHAnsi" w:cstheme="minorHAnsi"/>
          <w:szCs w:val="22"/>
        </w:rPr>
        <w:t xml:space="preserve"> </w:t>
      </w:r>
      <w:r w:rsidRPr="00955F85">
        <w:rPr>
          <w:rFonts w:asciiTheme="minorHAnsi" w:hAnsiTheme="minorHAnsi" w:cstheme="minorHAnsi"/>
          <w:szCs w:val="22"/>
        </w:rPr>
        <w:t>000</w:t>
      </w:r>
      <w:r w:rsidR="00720979" w:rsidRPr="00E2059E">
        <w:rPr>
          <w:rFonts w:asciiTheme="minorHAnsi" w:hAnsiTheme="minorHAnsi" w:cs="Calibri"/>
          <w:szCs w:val="22"/>
        </w:rPr>
        <w:t>,-</w:t>
      </w:r>
      <w:r w:rsidR="00720979">
        <w:rPr>
          <w:rFonts w:asciiTheme="minorHAnsi" w:hAnsiTheme="minorHAnsi" w:cs="Calibri"/>
          <w:szCs w:val="22"/>
        </w:rPr>
        <w:t xml:space="preserve"> </w:t>
      </w:r>
      <w:r w:rsidR="00720979" w:rsidRPr="00E2059E">
        <w:rPr>
          <w:rFonts w:asciiTheme="minorHAnsi" w:hAnsiTheme="minorHAnsi" w:cs="Calibri"/>
          <w:szCs w:val="22"/>
        </w:rPr>
        <w:t>E</w:t>
      </w:r>
      <w:r w:rsidR="00720979">
        <w:rPr>
          <w:rFonts w:asciiTheme="minorHAnsi" w:hAnsiTheme="minorHAnsi" w:cs="Calibri"/>
          <w:szCs w:val="22"/>
        </w:rPr>
        <w:t>UR</w:t>
      </w:r>
      <w:r w:rsidRPr="00955F85">
        <w:rPr>
          <w:rFonts w:asciiTheme="minorHAnsi" w:hAnsiTheme="minorHAnsi" w:cstheme="minorHAnsi"/>
          <w:szCs w:val="22"/>
        </w:rPr>
        <w:t>, a to za porušenie každého zápisu v harmonograme stavebných prác samostatne</w:t>
      </w:r>
    </w:p>
    <w:p w14:paraId="3AA9D6FD" w14:textId="3A124806" w:rsidR="00141AAB" w:rsidRPr="00955F85" w:rsidRDefault="00141AAB" w:rsidP="00FB3B7C">
      <w:pPr>
        <w:pStyle w:val="DPSelectionLevel3"/>
        <w:numPr>
          <w:ilvl w:val="2"/>
          <w:numId w:val="24"/>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ak</w:t>
      </w:r>
      <w:r w:rsidR="00DC01F0">
        <w:rPr>
          <w:rFonts w:asciiTheme="minorHAnsi" w:hAnsiTheme="minorHAnsi" w:cstheme="minorHAnsi"/>
          <w:szCs w:val="22"/>
        </w:rPr>
        <w:t xml:space="preserve"> </w:t>
      </w:r>
      <w:r w:rsidRPr="00955F85">
        <w:rPr>
          <w:rFonts w:asciiTheme="minorHAnsi" w:hAnsiTheme="minorHAnsi" w:cstheme="minorHAnsi"/>
          <w:szCs w:val="22"/>
        </w:rPr>
        <w:t>Zhotoviteľ poruší povinnosť zhotoviť Dielo v zmysle bodu 5.1. tejto Zmluvy  v rozsahu a termíne určenom vo Výzve na plnenie,  má Objednávateľ nárok na zmluvnú pokutu vo výške 2</w:t>
      </w:r>
      <w:r w:rsidR="00720979">
        <w:rPr>
          <w:rFonts w:asciiTheme="minorHAnsi" w:hAnsiTheme="minorHAnsi" w:cstheme="minorHAnsi"/>
          <w:szCs w:val="22"/>
        </w:rPr>
        <w:t xml:space="preserve"> </w:t>
      </w:r>
      <w:r w:rsidRPr="00955F85">
        <w:rPr>
          <w:rFonts w:asciiTheme="minorHAnsi" w:hAnsiTheme="minorHAnsi" w:cstheme="minorHAnsi"/>
          <w:szCs w:val="22"/>
        </w:rPr>
        <w:t>000</w:t>
      </w:r>
      <w:r w:rsidR="00720979" w:rsidRPr="00E2059E">
        <w:rPr>
          <w:rFonts w:asciiTheme="minorHAnsi" w:hAnsiTheme="minorHAnsi" w:cs="Calibri"/>
          <w:szCs w:val="22"/>
        </w:rPr>
        <w:t>,-</w:t>
      </w:r>
      <w:r w:rsidR="00720979">
        <w:rPr>
          <w:rFonts w:asciiTheme="minorHAnsi" w:hAnsiTheme="minorHAnsi" w:cs="Calibri"/>
          <w:szCs w:val="22"/>
        </w:rPr>
        <w:t xml:space="preserve"> </w:t>
      </w:r>
      <w:r w:rsidR="00720979" w:rsidRPr="00E2059E">
        <w:rPr>
          <w:rFonts w:asciiTheme="minorHAnsi" w:hAnsiTheme="minorHAnsi" w:cs="Calibri"/>
          <w:szCs w:val="22"/>
        </w:rPr>
        <w:t>E</w:t>
      </w:r>
      <w:r w:rsidR="00720979">
        <w:rPr>
          <w:rFonts w:asciiTheme="minorHAnsi" w:hAnsiTheme="minorHAnsi" w:cs="Calibri"/>
          <w:szCs w:val="22"/>
        </w:rPr>
        <w:t>UR</w:t>
      </w:r>
      <w:r w:rsidR="00720979" w:rsidRPr="00E2059E">
        <w:rPr>
          <w:rFonts w:asciiTheme="minorHAnsi" w:hAnsiTheme="minorHAnsi" w:cs="Calibri"/>
          <w:szCs w:val="22"/>
        </w:rPr>
        <w:t xml:space="preserve"> </w:t>
      </w:r>
      <w:r w:rsidRPr="00955F85">
        <w:rPr>
          <w:rFonts w:asciiTheme="minorHAnsi" w:hAnsiTheme="minorHAnsi" w:cstheme="minorHAnsi"/>
          <w:szCs w:val="22"/>
        </w:rPr>
        <w:t>za každé jedno porušenie povinnosti v zmysle bodu 5.1 tejto Zmluvy, a to za každý aj začatý deň omeškania,</w:t>
      </w:r>
    </w:p>
    <w:p w14:paraId="65C54980" w14:textId="33F34214" w:rsidR="00450F14" w:rsidRPr="00955F85" w:rsidRDefault="00450F14" w:rsidP="00FB3B7C">
      <w:pPr>
        <w:pStyle w:val="DPSelectionLevel3"/>
        <w:numPr>
          <w:ilvl w:val="2"/>
          <w:numId w:val="24"/>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 xml:space="preserve">ak Zhotoviteľ poruší niektorú z povinností týkajúcu sa nakladania s odpadmi </w:t>
      </w:r>
      <w:r w:rsidRPr="00955F85">
        <w:rPr>
          <w:rFonts w:asciiTheme="minorHAnsi" w:hAnsiTheme="minorHAnsi" w:cstheme="minorHAnsi"/>
          <w:szCs w:val="22"/>
        </w:rPr>
        <w:lastRenderedPageBreak/>
        <w:t>vyplývajúcu z bodu 8.7 tejto Zmluvy, má Objednávateľ nárok na zmluvnú pokutu vo výške 200</w:t>
      </w:r>
      <w:r w:rsidR="00720979" w:rsidRPr="00E2059E">
        <w:rPr>
          <w:rFonts w:asciiTheme="minorHAnsi" w:hAnsiTheme="minorHAnsi" w:cs="Calibri"/>
          <w:szCs w:val="22"/>
        </w:rPr>
        <w:t>,-</w:t>
      </w:r>
      <w:r w:rsidR="00720979">
        <w:rPr>
          <w:rFonts w:asciiTheme="minorHAnsi" w:hAnsiTheme="minorHAnsi" w:cs="Calibri"/>
          <w:szCs w:val="22"/>
        </w:rPr>
        <w:t xml:space="preserve"> </w:t>
      </w:r>
      <w:r w:rsidR="00720979" w:rsidRPr="00E2059E">
        <w:rPr>
          <w:rFonts w:asciiTheme="minorHAnsi" w:hAnsiTheme="minorHAnsi" w:cs="Calibri"/>
          <w:szCs w:val="22"/>
        </w:rPr>
        <w:t>E</w:t>
      </w:r>
      <w:r w:rsidR="00720979">
        <w:rPr>
          <w:rFonts w:asciiTheme="minorHAnsi" w:hAnsiTheme="minorHAnsi" w:cs="Calibri"/>
          <w:szCs w:val="22"/>
        </w:rPr>
        <w:t>UR</w:t>
      </w:r>
      <w:r w:rsidR="00720979" w:rsidRPr="00E2059E">
        <w:rPr>
          <w:rFonts w:asciiTheme="minorHAnsi" w:hAnsiTheme="minorHAnsi" w:cs="Calibri"/>
          <w:szCs w:val="22"/>
        </w:rPr>
        <w:t xml:space="preserve"> </w:t>
      </w:r>
      <w:r w:rsidRPr="00955F85">
        <w:rPr>
          <w:rFonts w:asciiTheme="minorHAnsi" w:hAnsiTheme="minorHAnsi" w:cstheme="minorHAnsi"/>
          <w:szCs w:val="22"/>
        </w:rPr>
        <w:t>za každé jedno porušenie povinnosti a každý aj začatý deň omeškania,</w:t>
      </w:r>
    </w:p>
    <w:p w14:paraId="63C663B6" w14:textId="1838781F" w:rsidR="0010448E" w:rsidRPr="000A7285" w:rsidRDefault="00450F14" w:rsidP="00FB3B7C">
      <w:pPr>
        <w:pStyle w:val="DPSelectionLevel3"/>
        <w:numPr>
          <w:ilvl w:val="2"/>
          <w:numId w:val="24"/>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 xml:space="preserve">ak je Zhotoviteľ v omeškaním s plnením povinnosti vypratať </w:t>
      </w:r>
      <w:r w:rsidR="00141AAB" w:rsidRPr="00955F85">
        <w:rPr>
          <w:rFonts w:asciiTheme="minorHAnsi" w:hAnsiTheme="minorHAnsi" w:cstheme="minorHAnsi"/>
          <w:szCs w:val="22"/>
        </w:rPr>
        <w:t xml:space="preserve"> časť S</w:t>
      </w:r>
      <w:r w:rsidRPr="00955F85">
        <w:rPr>
          <w:rFonts w:asciiTheme="minorHAnsi" w:hAnsiTheme="minorHAnsi" w:cstheme="minorHAnsi"/>
          <w:szCs w:val="22"/>
        </w:rPr>
        <w:t>tavenisk</w:t>
      </w:r>
      <w:r w:rsidR="00141AAB" w:rsidRPr="00955F85">
        <w:rPr>
          <w:rFonts w:asciiTheme="minorHAnsi" w:hAnsiTheme="minorHAnsi" w:cstheme="minorHAnsi"/>
          <w:szCs w:val="22"/>
        </w:rPr>
        <w:t>a</w:t>
      </w:r>
      <w:r w:rsidRPr="00955F85">
        <w:rPr>
          <w:rFonts w:asciiTheme="minorHAnsi" w:hAnsiTheme="minorHAnsi" w:cstheme="minorHAnsi"/>
          <w:szCs w:val="22"/>
        </w:rPr>
        <w:t>, má Objednávateľ nárok na zmluvnú pokutu vo výške 300</w:t>
      </w:r>
      <w:r w:rsidR="00720979" w:rsidRPr="00E2059E">
        <w:rPr>
          <w:rFonts w:asciiTheme="minorHAnsi" w:hAnsiTheme="minorHAnsi" w:cs="Calibri"/>
          <w:szCs w:val="22"/>
        </w:rPr>
        <w:t>,-</w:t>
      </w:r>
      <w:r w:rsidR="00720979">
        <w:rPr>
          <w:rFonts w:asciiTheme="minorHAnsi" w:hAnsiTheme="minorHAnsi" w:cs="Calibri"/>
          <w:szCs w:val="22"/>
        </w:rPr>
        <w:t xml:space="preserve"> </w:t>
      </w:r>
      <w:r w:rsidR="00720979" w:rsidRPr="00E2059E">
        <w:rPr>
          <w:rFonts w:asciiTheme="minorHAnsi" w:hAnsiTheme="minorHAnsi" w:cs="Calibri"/>
          <w:szCs w:val="22"/>
        </w:rPr>
        <w:t>E</w:t>
      </w:r>
      <w:r w:rsidR="00720979">
        <w:rPr>
          <w:rFonts w:asciiTheme="minorHAnsi" w:hAnsiTheme="minorHAnsi" w:cs="Calibri"/>
          <w:szCs w:val="22"/>
        </w:rPr>
        <w:t>UR</w:t>
      </w:r>
      <w:r w:rsidR="00720979" w:rsidRPr="00E2059E">
        <w:rPr>
          <w:rFonts w:asciiTheme="minorHAnsi" w:hAnsiTheme="minorHAnsi" w:cs="Calibri"/>
          <w:szCs w:val="22"/>
        </w:rPr>
        <w:t xml:space="preserve"> </w:t>
      </w:r>
      <w:r w:rsidRPr="00955F85">
        <w:rPr>
          <w:rFonts w:asciiTheme="minorHAnsi" w:hAnsiTheme="minorHAnsi" w:cstheme="minorHAnsi"/>
          <w:szCs w:val="22"/>
        </w:rPr>
        <w:t xml:space="preserve">za každý aj začatý deň </w:t>
      </w:r>
      <w:r w:rsidRPr="000A7285">
        <w:rPr>
          <w:rFonts w:asciiTheme="minorHAnsi" w:hAnsiTheme="minorHAnsi" w:cstheme="minorHAnsi"/>
          <w:szCs w:val="22"/>
        </w:rPr>
        <w:t>omeškania</w:t>
      </w:r>
      <w:r w:rsidR="003109E8" w:rsidRPr="000A7285">
        <w:rPr>
          <w:rFonts w:asciiTheme="minorHAnsi" w:hAnsiTheme="minorHAnsi" w:cstheme="minorHAnsi"/>
          <w:szCs w:val="22"/>
        </w:rPr>
        <w:t>,</w:t>
      </w:r>
    </w:p>
    <w:p w14:paraId="65E24474" w14:textId="77777777" w:rsidR="000A7285" w:rsidRPr="000A7285" w:rsidRDefault="000A7285" w:rsidP="000A7285">
      <w:pPr>
        <w:pStyle w:val="DPSelectionLevel3"/>
        <w:numPr>
          <w:ilvl w:val="2"/>
          <w:numId w:val="24"/>
        </w:numPr>
        <w:tabs>
          <w:tab w:val="clear" w:pos="1701"/>
        </w:tabs>
        <w:spacing w:before="0" w:line="240" w:lineRule="auto"/>
        <w:ind w:hanging="283"/>
        <w:rPr>
          <w:rFonts w:asciiTheme="minorHAnsi" w:hAnsiTheme="minorHAnsi" w:cstheme="minorHAnsi"/>
          <w:szCs w:val="22"/>
        </w:rPr>
      </w:pPr>
      <w:r w:rsidRPr="000A7285">
        <w:rPr>
          <w:rFonts w:asciiTheme="minorHAnsi" w:hAnsiTheme="minorHAnsi" w:cstheme="minorHAnsi"/>
          <w:szCs w:val="22"/>
        </w:rPr>
        <w:t>ak Zhotoviteľ neuposlúchne pokyn/úlohu Objednávateľa zapísanú v Stavebnom denníku súvisiacu s plnením povinnosti Zhotoviteľa a/ alebo nesplní svoju povinnosť uvedenú v bode 11.2.7. tejto Zmluvy a/ alebo povinnosť vyplývajúce z bodu 12.3.1 až 12.3.4 tejto Zmluvy, má Objednávateľ nárok na  zmluvnú pokutu vo výške 2 000</w:t>
      </w:r>
      <w:r w:rsidRPr="000A7285">
        <w:rPr>
          <w:rFonts w:asciiTheme="minorHAnsi" w:hAnsiTheme="minorHAnsi" w:cs="Calibri"/>
          <w:szCs w:val="22"/>
        </w:rPr>
        <w:t xml:space="preserve">,- EUR </w:t>
      </w:r>
      <w:r w:rsidRPr="000A7285">
        <w:rPr>
          <w:rFonts w:asciiTheme="minorHAnsi" w:hAnsiTheme="minorHAnsi" w:cstheme="minorHAnsi"/>
          <w:szCs w:val="22"/>
        </w:rPr>
        <w:t>za každé jedno porušenie.</w:t>
      </w:r>
    </w:p>
    <w:p w14:paraId="4CEC2185" w14:textId="77777777" w:rsidR="0010448E" w:rsidRDefault="00675F2D" w:rsidP="00720979">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P</w:t>
      </w:r>
      <w:r w:rsidR="0010448E" w:rsidRPr="00955F85">
        <w:rPr>
          <w:rFonts w:asciiTheme="minorHAnsi" w:hAnsiTheme="minorHAnsi" w:cstheme="minorHAnsi"/>
          <w:szCs w:val="22"/>
        </w:rPr>
        <w:t xml:space="preserve">rávo </w:t>
      </w:r>
      <w:r w:rsidR="00C55A9A" w:rsidRPr="00955F85">
        <w:rPr>
          <w:rFonts w:asciiTheme="minorHAnsi" w:hAnsiTheme="minorHAnsi" w:cstheme="minorHAnsi"/>
          <w:szCs w:val="22"/>
        </w:rPr>
        <w:t>Objednávateľa</w:t>
      </w:r>
      <w:r w:rsidR="0010448E" w:rsidRPr="00955F85">
        <w:rPr>
          <w:rFonts w:asciiTheme="minorHAnsi" w:hAnsiTheme="minorHAnsi" w:cstheme="minorHAnsi"/>
          <w:szCs w:val="22"/>
        </w:rPr>
        <w:t xml:space="preserve"> na úplnú náhradu škody spôsobenej porušením zmluvného záväzku, na ktorú sa vzťahuje zmluvná pokuta, zostáva nedotknuté.</w:t>
      </w:r>
    </w:p>
    <w:p w14:paraId="08B91BF7" w14:textId="77777777" w:rsidR="00720979" w:rsidRPr="00720979" w:rsidRDefault="00720979" w:rsidP="00720979">
      <w:pPr>
        <w:pStyle w:val="DPNormalLevel3"/>
      </w:pPr>
    </w:p>
    <w:p w14:paraId="2EB8C6D2" w14:textId="77777777" w:rsidR="00DC681B" w:rsidRDefault="00DC681B" w:rsidP="00720979">
      <w:pPr>
        <w:pStyle w:val="DPHeading1Slovakarticle"/>
        <w:keepNext w:val="0"/>
        <w:spacing w:before="0" w:after="0" w:line="240" w:lineRule="auto"/>
        <w:ind w:left="1134" w:hanging="1134"/>
        <w:rPr>
          <w:rFonts w:asciiTheme="minorHAnsi" w:hAnsiTheme="minorHAnsi" w:cstheme="minorHAnsi"/>
          <w:sz w:val="22"/>
          <w:szCs w:val="22"/>
        </w:rPr>
      </w:pPr>
      <w:bookmarkStart w:id="31" w:name="_Toc317260562"/>
      <w:bookmarkStart w:id="32" w:name="_Toc508737237"/>
      <w:r w:rsidRPr="00955F85">
        <w:rPr>
          <w:rFonts w:asciiTheme="minorHAnsi" w:hAnsiTheme="minorHAnsi" w:cstheme="minorHAnsi"/>
          <w:sz w:val="22"/>
          <w:szCs w:val="22"/>
        </w:rPr>
        <w:t>Trvanie a skončenie Zmluvy</w:t>
      </w:r>
      <w:bookmarkEnd w:id="31"/>
      <w:bookmarkEnd w:id="32"/>
    </w:p>
    <w:p w14:paraId="108FC104" w14:textId="77777777" w:rsidR="00720979" w:rsidRPr="00720979" w:rsidRDefault="00720979" w:rsidP="00720979"/>
    <w:p w14:paraId="01B042FB" w14:textId="77777777" w:rsidR="00DC681B" w:rsidRPr="00720979" w:rsidRDefault="00DC681B" w:rsidP="00720979">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720979">
        <w:rPr>
          <w:rFonts w:asciiTheme="minorHAnsi" w:hAnsiTheme="minorHAnsi" w:cstheme="minorHAnsi"/>
          <w:b w:val="0"/>
          <w:szCs w:val="22"/>
        </w:rPr>
        <w:t>Dohoda</w:t>
      </w:r>
    </w:p>
    <w:p w14:paraId="62063EBE" w14:textId="77777777" w:rsidR="00DC681B" w:rsidRPr="00955F85" w:rsidRDefault="00DC681B" w:rsidP="00720979">
      <w:pPr>
        <w:pStyle w:val="DPNormalLevel2"/>
        <w:spacing w:after="60" w:line="240" w:lineRule="auto"/>
        <w:ind w:left="709"/>
        <w:rPr>
          <w:rFonts w:asciiTheme="minorHAnsi" w:hAnsiTheme="minorHAnsi" w:cstheme="minorHAnsi"/>
          <w:szCs w:val="22"/>
        </w:rPr>
      </w:pPr>
      <w:r w:rsidRPr="00955F85">
        <w:rPr>
          <w:rFonts w:asciiTheme="minorHAnsi" w:hAnsiTheme="minorHAnsi" w:cstheme="minorHAnsi"/>
          <w:szCs w:val="22"/>
        </w:rPr>
        <w:t>Zmluva môže byť ukončená písomnou dohodou Zmluvných strán</w:t>
      </w:r>
      <w:r w:rsidR="00D15B19" w:rsidRPr="00955F85">
        <w:rPr>
          <w:rFonts w:asciiTheme="minorHAnsi" w:hAnsiTheme="minorHAnsi" w:cstheme="minorHAnsi"/>
          <w:noProof/>
          <w:szCs w:val="22"/>
        </w:rPr>
        <w:t xml:space="preserve"> ku dňu dohodnutému v tejto dohode</w:t>
      </w:r>
      <w:r w:rsidRPr="00955F85">
        <w:rPr>
          <w:rFonts w:asciiTheme="minorHAnsi" w:hAnsiTheme="minorHAnsi" w:cstheme="minorHAnsi"/>
          <w:szCs w:val="22"/>
        </w:rPr>
        <w:t xml:space="preserve">. </w:t>
      </w:r>
    </w:p>
    <w:p w14:paraId="24A1FBA2" w14:textId="77777777" w:rsidR="00DC681B" w:rsidRPr="00720979" w:rsidRDefault="00DC681B" w:rsidP="00720979">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720979">
        <w:rPr>
          <w:rFonts w:asciiTheme="minorHAnsi" w:hAnsiTheme="minorHAnsi" w:cstheme="minorHAnsi"/>
          <w:b w:val="0"/>
          <w:szCs w:val="22"/>
        </w:rPr>
        <w:t>Odstúpenie</w:t>
      </w:r>
    </w:p>
    <w:p w14:paraId="753F42F3" w14:textId="77777777" w:rsidR="00957C67" w:rsidRPr="00955F85" w:rsidRDefault="00957C67" w:rsidP="00720979">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Táto Zmluva môže byť ukončená odstúpením od Zmluvy zo strany tej Zmluvnej strany, ktorej to umožňuje zákon alebo táto Zmluva a výlučne z dôvodov, ktoré stanovuje zákon (najmä podľa § 19 Zákona o verejnom obstarávaní) alebo táto Zmluva.</w:t>
      </w:r>
    </w:p>
    <w:p w14:paraId="16F860F6" w14:textId="77777777" w:rsidR="00DC681B" w:rsidRPr="00955F85" w:rsidRDefault="00DC681B" w:rsidP="00720979">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Zmluvné strany majú právo odstúpiť od tejto Zmluvy </w:t>
      </w:r>
      <w:r w:rsidR="00675F2D" w:rsidRPr="00955F85">
        <w:rPr>
          <w:rFonts w:asciiTheme="minorHAnsi" w:hAnsiTheme="minorHAnsi" w:cstheme="minorHAnsi"/>
          <w:szCs w:val="22"/>
        </w:rPr>
        <w:t>v nasledujúcich prípadoch</w:t>
      </w:r>
      <w:r w:rsidRPr="00955F85">
        <w:rPr>
          <w:rFonts w:asciiTheme="minorHAnsi" w:hAnsiTheme="minorHAnsi" w:cstheme="minorHAnsi"/>
          <w:szCs w:val="22"/>
        </w:rPr>
        <w:t>:</w:t>
      </w:r>
    </w:p>
    <w:p w14:paraId="51AC7A6F" w14:textId="77777777" w:rsidR="00DC681B" w:rsidRPr="000234DC" w:rsidRDefault="00DC681B" w:rsidP="00A05721">
      <w:pPr>
        <w:pStyle w:val="DPSelectionLevel3"/>
        <w:numPr>
          <w:ilvl w:val="2"/>
          <w:numId w:val="33"/>
        </w:numPr>
        <w:spacing w:before="0" w:line="240" w:lineRule="auto"/>
        <w:ind w:hanging="283"/>
        <w:rPr>
          <w:rFonts w:asciiTheme="minorHAnsi" w:hAnsiTheme="minorHAnsi" w:cstheme="minorHAnsi"/>
          <w:szCs w:val="22"/>
        </w:rPr>
      </w:pPr>
      <w:r w:rsidRPr="000234DC">
        <w:rPr>
          <w:rFonts w:asciiTheme="minorHAnsi" w:hAnsiTheme="minorHAnsi" w:cstheme="minorHAnsi"/>
          <w:szCs w:val="22"/>
        </w:rPr>
        <w:t xml:space="preserve">Začatie konkurzného </w:t>
      </w:r>
      <w:r w:rsidR="00675F2D" w:rsidRPr="000234DC">
        <w:rPr>
          <w:rFonts w:asciiTheme="minorHAnsi" w:hAnsiTheme="minorHAnsi" w:cstheme="minorHAnsi"/>
          <w:szCs w:val="22"/>
        </w:rPr>
        <w:t xml:space="preserve">alebo reštrukturalizačného </w:t>
      </w:r>
      <w:r w:rsidRPr="000234DC">
        <w:rPr>
          <w:rFonts w:asciiTheme="minorHAnsi" w:hAnsiTheme="minorHAnsi" w:cstheme="minorHAnsi"/>
          <w:szCs w:val="22"/>
        </w:rPr>
        <w:t>konania na majetok Zmluvného partnera alebo zamietnutie takéhoto konania z dôvodu nedostatku majetku, skončenie podnikania, vstup do likvidácie, rozhodnutie o zrušení spoločnosti;</w:t>
      </w:r>
    </w:p>
    <w:p w14:paraId="60E1CF96" w14:textId="77777777" w:rsidR="00DC681B" w:rsidRPr="00955F85" w:rsidRDefault="00DC681B" w:rsidP="00FB3B7C">
      <w:pPr>
        <w:pStyle w:val="DPSelectionLevel3"/>
        <w:numPr>
          <w:ilvl w:val="2"/>
          <w:numId w:val="24"/>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Druhá Zmluvná strana stratila oprávnenie na podnikanie;</w:t>
      </w:r>
    </w:p>
    <w:p w14:paraId="51E59079" w14:textId="77777777" w:rsidR="00DC681B" w:rsidRPr="00955F85" w:rsidRDefault="00DC681B" w:rsidP="00FB3B7C">
      <w:pPr>
        <w:pStyle w:val="DPSelectionLevel3"/>
        <w:numPr>
          <w:ilvl w:val="2"/>
          <w:numId w:val="24"/>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Okolnosti preukázateľne nasvedčujú tomu, že druhá Zmluvná strana nie je schopná pl</w:t>
      </w:r>
      <w:r w:rsidR="00675F2D" w:rsidRPr="00955F85">
        <w:rPr>
          <w:rFonts w:asciiTheme="minorHAnsi" w:hAnsiTheme="minorHAnsi" w:cstheme="minorHAnsi"/>
          <w:szCs w:val="22"/>
        </w:rPr>
        <w:t xml:space="preserve">niť svoje povinnosti a záväzky </w:t>
      </w:r>
      <w:r w:rsidRPr="00955F85">
        <w:rPr>
          <w:rFonts w:asciiTheme="minorHAnsi" w:hAnsiTheme="minorHAnsi" w:cstheme="minorHAnsi"/>
          <w:szCs w:val="22"/>
        </w:rPr>
        <w:t>podľa tejto Zmluvy.</w:t>
      </w:r>
    </w:p>
    <w:p w14:paraId="6EE449C5" w14:textId="77777777" w:rsidR="00DC681B" w:rsidRPr="00955F85" w:rsidRDefault="00DC681B" w:rsidP="003C52D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Objednávateľ je oprávnený odstúpiť od tejto Zmluvy </w:t>
      </w:r>
      <w:r w:rsidR="0069107F" w:rsidRPr="00955F85">
        <w:rPr>
          <w:rFonts w:asciiTheme="minorHAnsi" w:hAnsiTheme="minorHAnsi" w:cstheme="minorHAnsi"/>
          <w:szCs w:val="22"/>
        </w:rPr>
        <w:t>v nasledujúcich prípadoch</w:t>
      </w:r>
      <w:r w:rsidRPr="00955F85">
        <w:rPr>
          <w:rFonts w:asciiTheme="minorHAnsi" w:hAnsiTheme="minorHAnsi" w:cstheme="minorHAnsi"/>
          <w:szCs w:val="22"/>
        </w:rPr>
        <w:t>:</w:t>
      </w:r>
    </w:p>
    <w:p w14:paraId="46EF0646" w14:textId="016DF1C4" w:rsidR="00957C67" w:rsidRPr="00DC01F0" w:rsidRDefault="00ED7FCE" w:rsidP="00A05721">
      <w:pPr>
        <w:pStyle w:val="DPSelectionLevel3"/>
        <w:numPr>
          <w:ilvl w:val="2"/>
          <w:numId w:val="35"/>
        </w:numPr>
        <w:tabs>
          <w:tab w:val="clear" w:pos="1701"/>
        </w:tabs>
        <w:spacing w:before="0" w:line="240" w:lineRule="auto"/>
        <w:ind w:hanging="283"/>
        <w:rPr>
          <w:rFonts w:asciiTheme="minorHAnsi" w:hAnsiTheme="minorHAnsi" w:cstheme="minorHAnsi"/>
          <w:szCs w:val="22"/>
        </w:rPr>
      </w:pPr>
      <w:r w:rsidRPr="00DC01F0">
        <w:rPr>
          <w:rFonts w:asciiTheme="minorHAnsi" w:hAnsiTheme="minorHAnsi" w:cstheme="minorHAnsi"/>
          <w:szCs w:val="22"/>
        </w:rPr>
        <w:t>P</w:t>
      </w:r>
      <w:r w:rsidR="00957C67" w:rsidRPr="00DC01F0">
        <w:rPr>
          <w:rFonts w:asciiTheme="minorHAnsi" w:hAnsiTheme="minorHAnsi" w:cstheme="minorHAnsi"/>
          <w:szCs w:val="22"/>
        </w:rPr>
        <w:t>orušeni</w:t>
      </w:r>
      <w:r w:rsidR="00B12248" w:rsidRPr="00DC01F0">
        <w:rPr>
          <w:rFonts w:asciiTheme="minorHAnsi" w:hAnsiTheme="minorHAnsi" w:cstheme="minorHAnsi"/>
          <w:szCs w:val="22"/>
        </w:rPr>
        <w:t>e</w:t>
      </w:r>
      <w:r w:rsidR="00957C67" w:rsidRPr="00DC01F0">
        <w:rPr>
          <w:rFonts w:asciiTheme="minorHAnsi" w:hAnsiTheme="minorHAnsi" w:cstheme="minorHAnsi"/>
          <w:szCs w:val="22"/>
        </w:rPr>
        <w:t xml:space="preserve"> ustanovenia </w:t>
      </w:r>
      <w:r w:rsidR="00965BF7" w:rsidRPr="00DC01F0">
        <w:rPr>
          <w:rFonts w:asciiTheme="minorHAnsi" w:hAnsiTheme="minorHAnsi" w:cstheme="minorHAnsi"/>
          <w:szCs w:val="22"/>
        </w:rPr>
        <w:t xml:space="preserve">bodov </w:t>
      </w:r>
      <w:r w:rsidR="002D2F67" w:rsidRPr="00DC01F0">
        <w:rPr>
          <w:rFonts w:asciiTheme="minorHAnsi" w:hAnsiTheme="minorHAnsi" w:cstheme="minorHAnsi"/>
          <w:szCs w:val="22"/>
        </w:rPr>
        <w:t>8</w:t>
      </w:r>
      <w:r w:rsidR="00957C67" w:rsidRPr="00DC01F0">
        <w:rPr>
          <w:rFonts w:asciiTheme="minorHAnsi" w:hAnsiTheme="minorHAnsi" w:cstheme="minorHAnsi"/>
          <w:szCs w:val="22"/>
        </w:rPr>
        <w:t>.</w:t>
      </w:r>
      <w:r w:rsidR="00450F14" w:rsidRPr="00DC01F0">
        <w:rPr>
          <w:rFonts w:asciiTheme="minorHAnsi" w:hAnsiTheme="minorHAnsi" w:cstheme="minorHAnsi"/>
          <w:szCs w:val="22"/>
        </w:rPr>
        <w:t>5.2</w:t>
      </w:r>
      <w:r w:rsidR="00965BF7" w:rsidRPr="00DC01F0">
        <w:rPr>
          <w:rFonts w:asciiTheme="minorHAnsi" w:hAnsiTheme="minorHAnsi" w:cstheme="minorHAnsi"/>
          <w:szCs w:val="22"/>
        </w:rPr>
        <w:t>,</w:t>
      </w:r>
      <w:r w:rsidR="002D2F67" w:rsidRPr="00DC01F0">
        <w:rPr>
          <w:rFonts w:asciiTheme="minorHAnsi" w:hAnsiTheme="minorHAnsi" w:cstheme="minorHAnsi"/>
          <w:szCs w:val="22"/>
        </w:rPr>
        <w:t xml:space="preserve"> 8.6.9</w:t>
      </w:r>
      <w:r w:rsidR="00957C67" w:rsidRPr="00DC01F0">
        <w:rPr>
          <w:rFonts w:asciiTheme="minorHAnsi" w:hAnsiTheme="minorHAnsi" w:cstheme="minorHAnsi"/>
          <w:szCs w:val="22"/>
        </w:rPr>
        <w:t xml:space="preserve"> a/alebo </w:t>
      </w:r>
      <w:r w:rsidR="00450F14" w:rsidRPr="00DC01F0">
        <w:rPr>
          <w:rFonts w:asciiTheme="minorHAnsi" w:hAnsiTheme="minorHAnsi" w:cstheme="minorHAnsi"/>
          <w:szCs w:val="22"/>
        </w:rPr>
        <w:t>8.6.5</w:t>
      </w:r>
      <w:r w:rsidR="00957C67" w:rsidRPr="00DC01F0">
        <w:rPr>
          <w:rFonts w:asciiTheme="minorHAnsi" w:hAnsiTheme="minorHAnsi" w:cstheme="minorHAnsi"/>
          <w:szCs w:val="22"/>
        </w:rPr>
        <w:t xml:space="preserve"> tejto Zmluvy Zhotoviteľom.</w:t>
      </w:r>
    </w:p>
    <w:p w14:paraId="5AD08112" w14:textId="512CA9F4" w:rsidR="00DC681B" w:rsidRPr="00955F85" w:rsidRDefault="00DC681B" w:rsidP="00FB3B7C">
      <w:pPr>
        <w:pStyle w:val="DPSelectionLevel3"/>
        <w:numPr>
          <w:ilvl w:val="2"/>
          <w:numId w:val="29"/>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 xml:space="preserve">Omeškanie Zhotoviteľa so začatím </w:t>
      </w:r>
      <w:r w:rsidR="00450F14" w:rsidRPr="00955F85">
        <w:rPr>
          <w:rFonts w:asciiTheme="minorHAnsi" w:hAnsiTheme="minorHAnsi" w:cstheme="minorHAnsi"/>
          <w:szCs w:val="22"/>
        </w:rPr>
        <w:t xml:space="preserve">zhotovenia časti  </w:t>
      </w:r>
      <w:r w:rsidRPr="00955F85">
        <w:rPr>
          <w:rFonts w:asciiTheme="minorHAnsi" w:hAnsiTheme="minorHAnsi" w:cstheme="minorHAnsi"/>
          <w:szCs w:val="22"/>
        </w:rPr>
        <w:t xml:space="preserve">Diela o viac ako </w:t>
      </w:r>
      <w:r w:rsidR="00450F14" w:rsidRPr="00955F85">
        <w:rPr>
          <w:rFonts w:asciiTheme="minorHAnsi" w:hAnsiTheme="minorHAnsi" w:cstheme="minorHAnsi"/>
          <w:szCs w:val="22"/>
        </w:rPr>
        <w:t>päť (5) pracovných</w:t>
      </w:r>
      <w:r w:rsidR="00246C9B" w:rsidRPr="00955F85">
        <w:rPr>
          <w:rFonts w:asciiTheme="minorHAnsi" w:hAnsiTheme="minorHAnsi" w:cstheme="minorHAnsi"/>
          <w:szCs w:val="22"/>
        </w:rPr>
        <w:t xml:space="preserve"> </w:t>
      </w:r>
      <w:r w:rsidRPr="00955F85">
        <w:rPr>
          <w:rFonts w:asciiTheme="minorHAnsi" w:hAnsiTheme="minorHAnsi" w:cstheme="minorHAnsi"/>
          <w:szCs w:val="22"/>
        </w:rPr>
        <w:t>dní;</w:t>
      </w:r>
    </w:p>
    <w:p w14:paraId="0BF480FC" w14:textId="74EF9A90" w:rsidR="00DC681B" w:rsidRPr="00955F85" w:rsidRDefault="00DC681B" w:rsidP="00FB3B7C">
      <w:pPr>
        <w:pStyle w:val="DPSelectionLevel3"/>
        <w:numPr>
          <w:ilvl w:val="2"/>
          <w:numId w:val="29"/>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 xml:space="preserve">Omeškanie </w:t>
      </w:r>
      <w:r w:rsidR="0069107F" w:rsidRPr="00955F85">
        <w:rPr>
          <w:rFonts w:asciiTheme="minorHAnsi" w:hAnsiTheme="minorHAnsi" w:cstheme="minorHAnsi"/>
          <w:szCs w:val="22"/>
        </w:rPr>
        <w:t xml:space="preserve">Zhotoviteľa </w:t>
      </w:r>
      <w:r w:rsidR="00D50D38" w:rsidRPr="00955F85">
        <w:rPr>
          <w:rFonts w:asciiTheme="minorHAnsi" w:hAnsiTheme="minorHAnsi" w:cstheme="minorHAnsi"/>
          <w:szCs w:val="22"/>
        </w:rPr>
        <w:t xml:space="preserve">so zhotovovaním, dokončením alebo odovzdaním </w:t>
      </w:r>
      <w:r w:rsidR="00450F14" w:rsidRPr="00955F85">
        <w:rPr>
          <w:rFonts w:asciiTheme="minorHAnsi" w:hAnsiTheme="minorHAnsi" w:cstheme="minorHAnsi"/>
          <w:szCs w:val="22"/>
        </w:rPr>
        <w:t>jednotlivých časti  Diela definovaných doručenými Výzvami na plnenie o viac ako päť (5) pracovných dní</w:t>
      </w:r>
      <w:r w:rsidRPr="00955F85">
        <w:rPr>
          <w:rFonts w:asciiTheme="minorHAnsi" w:hAnsiTheme="minorHAnsi" w:cstheme="minorHAnsi"/>
          <w:szCs w:val="22"/>
        </w:rPr>
        <w:t>;</w:t>
      </w:r>
    </w:p>
    <w:p w14:paraId="41B277EB" w14:textId="77777777" w:rsidR="00450F14" w:rsidRPr="00955F85" w:rsidRDefault="00450F14" w:rsidP="00FB3B7C">
      <w:pPr>
        <w:pStyle w:val="DPSelectionLevel3"/>
        <w:numPr>
          <w:ilvl w:val="2"/>
          <w:numId w:val="29"/>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Zhotoviteľ napriek písomnému upozorneniu vykonáva práce v rozpore s pokynmi Objednávateľa, resp. touto Zmluvou alebo dokumentáciou, neodborne, nekvalitne, prípade používa nevhodné alebo iné než schválené Materiály,</w:t>
      </w:r>
    </w:p>
    <w:p w14:paraId="1B461AA3" w14:textId="76AF5606" w:rsidR="00450F14" w:rsidRPr="00955F85" w:rsidRDefault="00450F14" w:rsidP="00FB3B7C">
      <w:pPr>
        <w:pStyle w:val="DPSelectionLevel3"/>
        <w:numPr>
          <w:ilvl w:val="2"/>
          <w:numId w:val="29"/>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Zhotoviteľ opakovane poruší príslušné ustanovenia týkajúce sa bezpečnosti a ochrany zdravia a požiarnej ochrany na stavenisku;</w:t>
      </w:r>
    </w:p>
    <w:p w14:paraId="6B788F9E" w14:textId="77777777" w:rsidR="00450F14" w:rsidRPr="00955F85" w:rsidRDefault="00450F14" w:rsidP="00FB3B7C">
      <w:pPr>
        <w:pStyle w:val="DPSelectionLevel3"/>
        <w:numPr>
          <w:ilvl w:val="2"/>
          <w:numId w:val="29"/>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Zhotoviteľ nevyhotovuje zápisy do stavebného denníka alebo zápisy v stavebnom denníku sú nepravdivé alebo neúplné</w:t>
      </w:r>
    </w:p>
    <w:p w14:paraId="5F8B3297" w14:textId="77777777" w:rsidR="00DC681B" w:rsidRPr="00955F85" w:rsidRDefault="00DC681B" w:rsidP="00FB3B7C">
      <w:pPr>
        <w:pStyle w:val="DPSelectionLevel3"/>
        <w:numPr>
          <w:ilvl w:val="2"/>
          <w:numId w:val="29"/>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lastRenderedPageBreak/>
        <w:t xml:space="preserve">Porušenie povinnosti </w:t>
      </w:r>
      <w:r w:rsidR="00D50D38" w:rsidRPr="00955F85">
        <w:rPr>
          <w:rFonts w:asciiTheme="minorHAnsi" w:hAnsiTheme="minorHAnsi" w:cstheme="minorHAnsi"/>
          <w:szCs w:val="22"/>
        </w:rPr>
        <w:t xml:space="preserve">Zhotoviteľa </w:t>
      </w:r>
      <w:r w:rsidRPr="00955F85">
        <w:rPr>
          <w:rFonts w:asciiTheme="minorHAnsi" w:hAnsiTheme="minorHAnsi" w:cstheme="minorHAnsi"/>
          <w:szCs w:val="22"/>
        </w:rPr>
        <w:t>odstrániť reklamované va</w:t>
      </w:r>
      <w:r w:rsidR="00675F2D" w:rsidRPr="00955F85">
        <w:rPr>
          <w:rFonts w:asciiTheme="minorHAnsi" w:hAnsiTheme="minorHAnsi" w:cstheme="minorHAnsi"/>
          <w:szCs w:val="22"/>
        </w:rPr>
        <w:t>dy na Diele v stanovenej lehote</w:t>
      </w:r>
      <w:r w:rsidRPr="00955F85">
        <w:rPr>
          <w:rFonts w:asciiTheme="minorHAnsi" w:hAnsiTheme="minorHAnsi" w:cstheme="minorHAnsi"/>
          <w:szCs w:val="22"/>
        </w:rPr>
        <w:t xml:space="preserve">; </w:t>
      </w:r>
    </w:p>
    <w:p w14:paraId="7A20C25D" w14:textId="77777777" w:rsidR="00120039" w:rsidRPr="00955F85" w:rsidRDefault="00120039" w:rsidP="00FB3B7C">
      <w:pPr>
        <w:pStyle w:val="DPSelectionLevel3"/>
        <w:numPr>
          <w:ilvl w:val="2"/>
          <w:numId w:val="29"/>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 xml:space="preserve">Nesplnenie kvalitatívno-technických parametrov a podmienok realizácie Diela určených Východiskovými podkladmi, Právnymi </w:t>
      </w:r>
      <w:r w:rsidR="0069107F" w:rsidRPr="00955F85">
        <w:rPr>
          <w:rFonts w:asciiTheme="minorHAnsi" w:hAnsiTheme="minorHAnsi" w:cstheme="minorHAnsi"/>
          <w:szCs w:val="22"/>
        </w:rPr>
        <w:t>predpismi</w:t>
      </w:r>
      <w:r w:rsidRPr="00955F85">
        <w:rPr>
          <w:rFonts w:asciiTheme="minorHAnsi" w:hAnsiTheme="minorHAnsi" w:cstheme="minorHAnsi"/>
          <w:szCs w:val="22"/>
        </w:rPr>
        <w:t>, Povoleniami a touto Zmluvou</w:t>
      </w:r>
      <w:r w:rsidR="0069107F" w:rsidRPr="00955F85">
        <w:rPr>
          <w:rFonts w:asciiTheme="minorHAnsi" w:hAnsiTheme="minorHAnsi" w:cstheme="minorHAnsi"/>
          <w:szCs w:val="22"/>
        </w:rPr>
        <w:t xml:space="preserve"> a jej prílohami</w:t>
      </w:r>
      <w:r w:rsidRPr="00955F85">
        <w:rPr>
          <w:rFonts w:asciiTheme="minorHAnsi" w:hAnsiTheme="minorHAnsi" w:cstheme="minorHAnsi"/>
          <w:szCs w:val="22"/>
        </w:rPr>
        <w:t>;</w:t>
      </w:r>
    </w:p>
    <w:p w14:paraId="55CD5F1F" w14:textId="77777777" w:rsidR="00DC681B" w:rsidRPr="00955F85" w:rsidRDefault="00DC681B" w:rsidP="00FB3B7C">
      <w:pPr>
        <w:pStyle w:val="DPSelectionLevel3"/>
        <w:numPr>
          <w:ilvl w:val="2"/>
          <w:numId w:val="29"/>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 xml:space="preserve">V rámci rokovaní medzi Zmluvnými stranami nedôjde k riešeniu závažného problému v záležitosti týkajúcej sa zhotovenia Diela, reklamácie vád, alebo iných podstatných záležitostí ani do </w:t>
      </w:r>
      <w:r w:rsidR="00823FE4" w:rsidRPr="00955F85">
        <w:rPr>
          <w:rFonts w:asciiTheme="minorHAnsi" w:hAnsiTheme="minorHAnsi" w:cstheme="minorHAnsi"/>
          <w:szCs w:val="22"/>
        </w:rPr>
        <w:t>troch (</w:t>
      </w:r>
      <w:r w:rsidRPr="00955F85">
        <w:rPr>
          <w:rFonts w:asciiTheme="minorHAnsi" w:hAnsiTheme="minorHAnsi" w:cstheme="minorHAnsi"/>
          <w:szCs w:val="22"/>
        </w:rPr>
        <w:t>3</w:t>
      </w:r>
      <w:r w:rsidR="00823FE4" w:rsidRPr="00955F85">
        <w:rPr>
          <w:rFonts w:asciiTheme="minorHAnsi" w:hAnsiTheme="minorHAnsi" w:cstheme="minorHAnsi"/>
          <w:szCs w:val="22"/>
        </w:rPr>
        <w:t>)</w:t>
      </w:r>
      <w:r w:rsidRPr="00955F85">
        <w:rPr>
          <w:rFonts w:asciiTheme="minorHAnsi" w:hAnsiTheme="minorHAnsi" w:cstheme="minorHAnsi"/>
          <w:szCs w:val="22"/>
        </w:rPr>
        <w:t xml:space="preserve"> mesiacov od vzniku problému a jeho predloženia na rokovanie;</w:t>
      </w:r>
    </w:p>
    <w:p w14:paraId="42C7137C" w14:textId="77777777" w:rsidR="00DC681B" w:rsidRPr="00955F85" w:rsidRDefault="00DC681B" w:rsidP="00FB3B7C">
      <w:pPr>
        <w:pStyle w:val="DPSelectionLevel3"/>
        <w:numPr>
          <w:ilvl w:val="2"/>
          <w:numId w:val="29"/>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 xml:space="preserve">Okolnosť Vyššej moci </w:t>
      </w:r>
      <w:r w:rsidR="00EF2574" w:rsidRPr="00955F85">
        <w:rPr>
          <w:rFonts w:asciiTheme="minorHAnsi" w:hAnsiTheme="minorHAnsi" w:cstheme="minorHAnsi"/>
          <w:szCs w:val="22"/>
        </w:rPr>
        <w:t xml:space="preserve">pretrvávajúca dlhšie ako šesť (6) mesiacov </w:t>
      </w:r>
      <w:r w:rsidRPr="00955F85">
        <w:rPr>
          <w:rFonts w:asciiTheme="minorHAnsi" w:hAnsiTheme="minorHAnsi" w:cstheme="minorHAnsi"/>
          <w:szCs w:val="22"/>
        </w:rPr>
        <w:t xml:space="preserve">a nedosiahnutie vzájomnej dohody o otázkach ďalšieho postupu </w:t>
      </w:r>
      <w:r w:rsidR="00EF2574" w:rsidRPr="00955F85">
        <w:rPr>
          <w:rFonts w:asciiTheme="minorHAnsi" w:hAnsiTheme="minorHAnsi" w:cstheme="minorHAnsi"/>
          <w:szCs w:val="22"/>
        </w:rPr>
        <w:t xml:space="preserve">v priebehu </w:t>
      </w:r>
      <w:r w:rsidR="00044ED9" w:rsidRPr="00955F85">
        <w:rPr>
          <w:rFonts w:asciiTheme="minorHAnsi" w:hAnsiTheme="minorHAnsi" w:cstheme="minorHAnsi"/>
          <w:szCs w:val="22"/>
        </w:rPr>
        <w:t xml:space="preserve">nasledujúcich </w:t>
      </w:r>
      <w:r w:rsidR="00EF2574" w:rsidRPr="00955F85">
        <w:rPr>
          <w:rFonts w:asciiTheme="minorHAnsi" w:hAnsiTheme="minorHAnsi" w:cstheme="minorHAnsi"/>
          <w:szCs w:val="22"/>
        </w:rPr>
        <w:t>dvoch (2) mesiacov od začatia rokovaní podľa bodu 17.</w:t>
      </w:r>
      <w:r w:rsidR="00CD181B" w:rsidRPr="00955F85">
        <w:rPr>
          <w:rFonts w:asciiTheme="minorHAnsi" w:hAnsiTheme="minorHAnsi" w:cstheme="minorHAnsi"/>
          <w:szCs w:val="22"/>
        </w:rPr>
        <w:t>2</w:t>
      </w:r>
      <w:r w:rsidR="00EF2574" w:rsidRPr="00955F85">
        <w:rPr>
          <w:rFonts w:asciiTheme="minorHAnsi" w:hAnsiTheme="minorHAnsi" w:cstheme="minorHAnsi"/>
          <w:szCs w:val="22"/>
        </w:rPr>
        <w:t>.3 tejto Zmluvy</w:t>
      </w:r>
      <w:r w:rsidRPr="00955F85">
        <w:rPr>
          <w:rFonts w:asciiTheme="minorHAnsi" w:hAnsiTheme="minorHAnsi" w:cstheme="minorHAnsi"/>
          <w:szCs w:val="22"/>
        </w:rPr>
        <w:t>;</w:t>
      </w:r>
    </w:p>
    <w:p w14:paraId="6A43531C" w14:textId="77777777" w:rsidR="00120039" w:rsidRPr="00955F85" w:rsidRDefault="00DC681B" w:rsidP="00FB3B7C">
      <w:pPr>
        <w:pStyle w:val="DPSelectionLevel3"/>
        <w:numPr>
          <w:ilvl w:val="2"/>
          <w:numId w:val="29"/>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 xml:space="preserve">Nepredloženie poistnej zmluvy </w:t>
      </w:r>
      <w:r w:rsidR="00246C9B" w:rsidRPr="00955F85">
        <w:rPr>
          <w:rFonts w:asciiTheme="minorHAnsi" w:hAnsiTheme="minorHAnsi" w:cstheme="minorHAnsi"/>
          <w:szCs w:val="22"/>
        </w:rPr>
        <w:t xml:space="preserve">alebo zánik poistenia </w:t>
      </w:r>
      <w:r w:rsidRPr="00955F85">
        <w:rPr>
          <w:rFonts w:asciiTheme="minorHAnsi" w:hAnsiTheme="minorHAnsi" w:cstheme="minorHAnsi"/>
          <w:szCs w:val="22"/>
        </w:rPr>
        <w:t xml:space="preserve">podľa </w:t>
      </w:r>
      <w:r w:rsidR="00246C9B" w:rsidRPr="00955F85">
        <w:rPr>
          <w:rFonts w:asciiTheme="minorHAnsi" w:hAnsiTheme="minorHAnsi" w:cstheme="minorHAnsi"/>
          <w:szCs w:val="22"/>
        </w:rPr>
        <w:t>Článku 1</w:t>
      </w:r>
      <w:r w:rsidR="00823FE4" w:rsidRPr="00955F85">
        <w:rPr>
          <w:rFonts w:asciiTheme="minorHAnsi" w:hAnsiTheme="minorHAnsi" w:cstheme="minorHAnsi"/>
          <w:szCs w:val="22"/>
        </w:rPr>
        <w:t>5</w:t>
      </w:r>
      <w:r w:rsidRPr="00955F85">
        <w:rPr>
          <w:rFonts w:asciiTheme="minorHAnsi" w:hAnsiTheme="minorHAnsi" w:cstheme="minorHAnsi"/>
          <w:szCs w:val="22"/>
        </w:rPr>
        <w:t xml:space="preserve"> Zmluvy</w:t>
      </w:r>
      <w:r w:rsidR="00120039" w:rsidRPr="00955F85">
        <w:rPr>
          <w:rFonts w:asciiTheme="minorHAnsi" w:hAnsiTheme="minorHAnsi" w:cstheme="minorHAnsi"/>
          <w:szCs w:val="22"/>
        </w:rPr>
        <w:t>;</w:t>
      </w:r>
    </w:p>
    <w:p w14:paraId="33D85BEC" w14:textId="77777777" w:rsidR="00120039" w:rsidRPr="00955F85" w:rsidRDefault="00120039" w:rsidP="00FB3B7C">
      <w:pPr>
        <w:pStyle w:val="DPSelectionLevel3"/>
        <w:numPr>
          <w:ilvl w:val="2"/>
          <w:numId w:val="29"/>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Podstatné alebo opakované porušenie iných povinností podľa tejto Zmluvy zo strany Zhotoviteľa, za predpokladu, že Zhotoviteľ nezjedná nápravu tohto stavu ani v primeranej lehote, ktorú mu za týmto účelom poskytol v písomnej výzve Objednávateľ</w:t>
      </w:r>
      <w:r w:rsidR="00EF2574" w:rsidRPr="00955F85">
        <w:rPr>
          <w:rFonts w:asciiTheme="minorHAnsi" w:hAnsiTheme="minorHAnsi" w:cstheme="minorHAnsi"/>
          <w:szCs w:val="22"/>
        </w:rPr>
        <w:t>.</w:t>
      </w:r>
    </w:p>
    <w:p w14:paraId="0E4B4527" w14:textId="77777777" w:rsidR="00DC681B" w:rsidRPr="00955F85" w:rsidRDefault="00DC681B" w:rsidP="003C52D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Zhotoviteľ je oprávnený odstúpiť od tejto Zmluvy v prípade vzniku niektorej z nasledovných udalostí:</w:t>
      </w:r>
    </w:p>
    <w:p w14:paraId="78A8A987" w14:textId="77777777" w:rsidR="00120039" w:rsidRPr="00720979" w:rsidRDefault="0083600F" w:rsidP="00A05721">
      <w:pPr>
        <w:pStyle w:val="DPSelectionLevel3"/>
        <w:numPr>
          <w:ilvl w:val="2"/>
          <w:numId w:val="30"/>
        </w:numPr>
        <w:tabs>
          <w:tab w:val="clear" w:pos="1701"/>
        </w:tabs>
        <w:spacing w:before="0" w:line="240" w:lineRule="auto"/>
        <w:ind w:hanging="283"/>
        <w:rPr>
          <w:rFonts w:asciiTheme="minorHAnsi" w:hAnsiTheme="minorHAnsi" w:cstheme="minorHAnsi"/>
          <w:szCs w:val="22"/>
        </w:rPr>
      </w:pPr>
      <w:r w:rsidRPr="00720979">
        <w:rPr>
          <w:rFonts w:asciiTheme="minorHAnsi" w:hAnsiTheme="minorHAnsi" w:cstheme="minorHAnsi"/>
          <w:szCs w:val="22"/>
        </w:rPr>
        <w:t xml:space="preserve">Omeškanie </w:t>
      </w:r>
      <w:r w:rsidR="00D50D38" w:rsidRPr="00720979">
        <w:rPr>
          <w:rFonts w:asciiTheme="minorHAnsi" w:hAnsiTheme="minorHAnsi" w:cstheme="minorHAnsi"/>
          <w:szCs w:val="22"/>
        </w:rPr>
        <w:t xml:space="preserve">Objednávateľa </w:t>
      </w:r>
      <w:r w:rsidRPr="00720979">
        <w:rPr>
          <w:rFonts w:asciiTheme="minorHAnsi" w:hAnsiTheme="minorHAnsi" w:cstheme="minorHAnsi"/>
          <w:szCs w:val="22"/>
        </w:rPr>
        <w:t>so zaplatením peňažných plnení na základe tejto Zmluvy napriek dvojnásobnej písomnej výzve stanovujúcej celkovú dodatočnú lehotu v trvaní minimálne šesťdesiat (60) dní po uplynutí pôvodného dátumu splatnosti</w:t>
      </w:r>
      <w:r w:rsidR="00120039" w:rsidRPr="00720979">
        <w:rPr>
          <w:rFonts w:asciiTheme="minorHAnsi" w:hAnsiTheme="minorHAnsi" w:cstheme="minorHAnsi"/>
          <w:szCs w:val="22"/>
        </w:rPr>
        <w:t>;</w:t>
      </w:r>
    </w:p>
    <w:p w14:paraId="797CA15E" w14:textId="77777777" w:rsidR="00AD44D8" w:rsidRPr="00955F85" w:rsidRDefault="00EF2574" w:rsidP="00FB3B7C">
      <w:pPr>
        <w:pStyle w:val="DPSelectionLevel3"/>
        <w:numPr>
          <w:ilvl w:val="2"/>
          <w:numId w:val="29"/>
        </w:numPr>
        <w:tabs>
          <w:tab w:val="clear" w:pos="1701"/>
        </w:tabs>
        <w:spacing w:before="0" w:line="240" w:lineRule="auto"/>
        <w:ind w:hanging="283"/>
        <w:rPr>
          <w:rFonts w:asciiTheme="minorHAnsi" w:hAnsiTheme="minorHAnsi" w:cstheme="minorHAnsi"/>
          <w:szCs w:val="22"/>
        </w:rPr>
      </w:pPr>
      <w:r w:rsidRPr="00955F85">
        <w:rPr>
          <w:rFonts w:asciiTheme="minorHAnsi" w:hAnsiTheme="minorHAnsi" w:cstheme="minorHAnsi"/>
          <w:szCs w:val="22"/>
        </w:rPr>
        <w:t xml:space="preserve">Pozastavenie vykonávania Diela alebo niektorých jeho častí Objednávateľom podľa bodu 8.8.1 tejto Zmluvy po dobu trvajúcu viac ako </w:t>
      </w:r>
      <w:bookmarkStart w:id="33" w:name="OLE_LINK1"/>
      <w:bookmarkStart w:id="34" w:name="OLE_LINK2"/>
      <w:r w:rsidRPr="00955F85">
        <w:rPr>
          <w:rFonts w:asciiTheme="minorHAnsi" w:hAnsiTheme="minorHAnsi" w:cstheme="minorHAnsi"/>
          <w:szCs w:val="22"/>
        </w:rPr>
        <w:t>šesť (6) mesiacov</w:t>
      </w:r>
      <w:bookmarkEnd w:id="33"/>
      <w:bookmarkEnd w:id="34"/>
      <w:r w:rsidRPr="00955F85">
        <w:rPr>
          <w:rFonts w:asciiTheme="minorHAnsi" w:hAnsiTheme="minorHAnsi" w:cstheme="minorHAnsi"/>
          <w:szCs w:val="22"/>
        </w:rPr>
        <w:t xml:space="preserve">.  </w:t>
      </w:r>
    </w:p>
    <w:p w14:paraId="3D4780C5" w14:textId="77777777" w:rsidR="00DC681B" w:rsidRPr="00955F85" w:rsidRDefault="00DC681B" w:rsidP="003C52D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Účinky odstúpenia nastanú okamihom doručenia písomného oznámenia o odstúpení druhej Zmluvnej strane. </w:t>
      </w:r>
    </w:p>
    <w:p w14:paraId="7B23D583" w14:textId="77777777" w:rsidR="00DC681B" w:rsidRPr="00955F85" w:rsidRDefault="00DC681B" w:rsidP="003C52D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V prípade odstúpenia </w:t>
      </w:r>
      <w:r w:rsidR="00120039" w:rsidRPr="00955F85">
        <w:rPr>
          <w:rFonts w:asciiTheme="minorHAnsi" w:hAnsiTheme="minorHAnsi" w:cstheme="minorHAnsi"/>
          <w:szCs w:val="22"/>
        </w:rPr>
        <w:t xml:space="preserve">od tejto Zmluvy </w:t>
      </w:r>
      <w:r w:rsidRPr="00955F85">
        <w:rPr>
          <w:rFonts w:asciiTheme="minorHAnsi" w:hAnsiTheme="minorHAnsi" w:cstheme="minorHAnsi"/>
          <w:szCs w:val="22"/>
        </w:rPr>
        <w:t>zo strany Objednávateľa je Zhotoviteľ povinný uhradiť Objednávateľovi náklady potrebné na zakonzervovanie Diela</w:t>
      </w:r>
      <w:r w:rsidR="00120039" w:rsidRPr="00955F85">
        <w:rPr>
          <w:rFonts w:asciiTheme="minorHAnsi" w:hAnsiTheme="minorHAnsi" w:cstheme="minorHAnsi"/>
          <w:szCs w:val="22"/>
        </w:rPr>
        <w:t xml:space="preserve"> </w:t>
      </w:r>
      <w:r w:rsidRPr="00955F85">
        <w:rPr>
          <w:rFonts w:asciiTheme="minorHAnsi" w:hAnsiTheme="minorHAnsi" w:cstheme="minorHAnsi"/>
          <w:szCs w:val="22"/>
        </w:rPr>
        <w:t>a náklad</w:t>
      </w:r>
      <w:r w:rsidR="00C361E9" w:rsidRPr="00955F85">
        <w:rPr>
          <w:rFonts w:asciiTheme="minorHAnsi" w:hAnsiTheme="minorHAnsi" w:cstheme="minorHAnsi"/>
          <w:szCs w:val="22"/>
        </w:rPr>
        <w:t>y</w:t>
      </w:r>
      <w:r w:rsidRPr="00955F85">
        <w:rPr>
          <w:rFonts w:asciiTheme="minorHAnsi" w:hAnsiTheme="minorHAnsi" w:cstheme="minorHAnsi"/>
          <w:szCs w:val="22"/>
        </w:rPr>
        <w:t>, ktoré vzniknú v dôsledku omeškania realizácie Diela.</w:t>
      </w:r>
    </w:p>
    <w:p w14:paraId="28C2FB87" w14:textId="3C498A62" w:rsidR="00D55882" w:rsidRDefault="00D55882" w:rsidP="003C52D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V prípade odstúpenia od tejto Zmluvy zo strany Objednávateľa je Zhotoviteľ povinný </w:t>
      </w:r>
      <w:r w:rsidR="00D74873" w:rsidRPr="00955F85">
        <w:rPr>
          <w:rFonts w:asciiTheme="minorHAnsi" w:hAnsiTheme="minorHAnsi" w:cstheme="minorHAnsi"/>
          <w:szCs w:val="22"/>
        </w:rPr>
        <w:t xml:space="preserve">vypratať </w:t>
      </w:r>
      <w:r w:rsidR="00D327C5">
        <w:rPr>
          <w:rFonts w:asciiTheme="minorHAnsi" w:hAnsiTheme="minorHAnsi" w:cstheme="minorHAnsi"/>
          <w:szCs w:val="22"/>
        </w:rPr>
        <w:t>časť S</w:t>
      </w:r>
      <w:r w:rsidRPr="00955F85">
        <w:rPr>
          <w:rFonts w:asciiTheme="minorHAnsi" w:hAnsiTheme="minorHAnsi" w:cstheme="minorHAnsi"/>
          <w:szCs w:val="22"/>
        </w:rPr>
        <w:t>tavenisk</w:t>
      </w:r>
      <w:r w:rsidR="00D327C5">
        <w:rPr>
          <w:rFonts w:asciiTheme="minorHAnsi" w:hAnsiTheme="minorHAnsi" w:cstheme="minorHAnsi"/>
          <w:szCs w:val="22"/>
        </w:rPr>
        <w:t>a</w:t>
      </w:r>
      <w:r w:rsidRPr="00955F85">
        <w:rPr>
          <w:rFonts w:asciiTheme="minorHAnsi" w:hAnsiTheme="minorHAnsi" w:cstheme="minorHAnsi"/>
          <w:szCs w:val="22"/>
        </w:rPr>
        <w:t xml:space="preserve"> vrátane všetkých zariadení, dočasných budov a konštrukcií </w:t>
      </w:r>
      <w:r w:rsidR="00D50D38" w:rsidRPr="00955F85">
        <w:rPr>
          <w:rFonts w:asciiTheme="minorHAnsi" w:hAnsiTheme="minorHAnsi" w:cstheme="minorHAnsi"/>
          <w:szCs w:val="22"/>
        </w:rPr>
        <w:t xml:space="preserve">najneskôr do siedmich (7) dní od doručenia písomného oznámenia Objednávateľa o odstúpení Zhotoviteľovi. V prípade, že tak Zhotoviteľ neurobí, je Objednávateľ oprávnený na náklady Zhotoviteľa odstrániť </w:t>
      </w:r>
      <w:r w:rsidR="00D327C5">
        <w:rPr>
          <w:rFonts w:asciiTheme="minorHAnsi" w:hAnsiTheme="minorHAnsi" w:cstheme="minorHAnsi"/>
          <w:szCs w:val="22"/>
        </w:rPr>
        <w:t>časť S</w:t>
      </w:r>
      <w:r w:rsidR="00D50D38" w:rsidRPr="00955F85">
        <w:rPr>
          <w:rFonts w:asciiTheme="minorHAnsi" w:hAnsiTheme="minorHAnsi" w:cstheme="minorHAnsi"/>
          <w:szCs w:val="22"/>
        </w:rPr>
        <w:t>tavenisk</w:t>
      </w:r>
      <w:r w:rsidR="00D327C5">
        <w:rPr>
          <w:rFonts w:asciiTheme="minorHAnsi" w:hAnsiTheme="minorHAnsi" w:cstheme="minorHAnsi"/>
          <w:szCs w:val="22"/>
        </w:rPr>
        <w:t>a</w:t>
      </w:r>
      <w:r w:rsidR="00D50D38" w:rsidRPr="00955F85">
        <w:rPr>
          <w:rFonts w:asciiTheme="minorHAnsi" w:hAnsiTheme="minorHAnsi" w:cstheme="minorHAnsi"/>
          <w:szCs w:val="22"/>
        </w:rPr>
        <w:t xml:space="preserve"> sám alebo zabezpečiť jeho odstránenie treťou osobou, pričom nenesie žiadnu zodpovednosť za škodu na odstránených veciach</w:t>
      </w:r>
      <w:r w:rsidRPr="00955F85">
        <w:rPr>
          <w:rFonts w:asciiTheme="minorHAnsi" w:hAnsiTheme="minorHAnsi" w:cstheme="minorHAnsi"/>
          <w:szCs w:val="22"/>
        </w:rPr>
        <w:t>.</w:t>
      </w:r>
    </w:p>
    <w:p w14:paraId="5B38241C" w14:textId="77777777" w:rsidR="00DC681B" w:rsidRPr="00720979" w:rsidRDefault="00DC681B" w:rsidP="00720979">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720979">
        <w:rPr>
          <w:rFonts w:asciiTheme="minorHAnsi" w:hAnsiTheme="minorHAnsi" w:cstheme="minorHAnsi"/>
          <w:b w:val="0"/>
          <w:szCs w:val="22"/>
        </w:rPr>
        <w:t>Vysporiadanie vzájomných práv po skončení Zmluvy</w:t>
      </w:r>
    </w:p>
    <w:p w14:paraId="13CE3D9C" w14:textId="77777777" w:rsidR="00DC681B" w:rsidRPr="00955F85" w:rsidRDefault="00DC681B" w:rsidP="003C52D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Časť Diela zhotovená do skončenia Zmluvy zost</w:t>
      </w:r>
      <w:r w:rsidR="00120039" w:rsidRPr="00955F85">
        <w:rPr>
          <w:rFonts w:asciiTheme="minorHAnsi" w:hAnsiTheme="minorHAnsi" w:cstheme="minorHAnsi"/>
          <w:szCs w:val="22"/>
        </w:rPr>
        <w:t>áva</w:t>
      </w:r>
      <w:r w:rsidRPr="00955F85">
        <w:rPr>
          <w:rFonts w:asciiTheme="minorHAnsi" w:hAnsiTheme="minorHAnsi" w:cstheme="minorHAnsi"/>
          <w:szCs w:val="22"/>
        </w:rPr>
        <w:t xml:space="preserve"> vo vlastníctve Objednávateľa</w:t>
      </w:r>
      <w:r w:rsidR="00981255" w:rsidRPr="00955F85">
        <w:rPr>
          <w:rFonts w:asciiTheme="minorHAnsi" w:hAnsiTheme="minorHAnsi" w:cstheme="minorHAnsi"/>
          <w:szCs w:val="22"/>
        </w:rPr>
        <w:t>.</w:t>
      </w:r>
    </w:p>
    <w:p w14:paraId="6A1E51AD" w14:textId="77777777" w:rsidR="00DC681B" w:rsidRPr="00955F85" w:rsidRDefault="00DC681B" w:rsidP="003C52D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 xml:space="preserve">Zhotoviteľ je povinný do </w:t>
      </w:r>
      <w:r w:rsidR="006F0BB8" w:rsidRPr="00955F85">
        <w:rPr>
          <w:rFonts w:asciiTheme="minorHAnsi" w:hAnsiTheme="minorHAnsi" w:cstheme="minorHAnsi"/>
          <w:szCs w:val="22"/>
        </w:rPr>
        <w:t>siedm</w:t>
      </w:r>
      <w:r w:rsidR="00F307D5" w:rsidRPr="00955F85">
        <w:rPr>
          <w:rFonts w:asciiTheme="minorHAnsi" w:hAnsiTheme="minorHAnsi" w:cstheme="minorHAnsi"/>
          <w:szCs w:val="22"/>
        </w:rPr>
        <w:t>i</w:t>
      </w:r>
      <w:r w:rsidR="006F0BB8" w:rsidRPr="00955F85">
        <w:rPr>
          <w:rFonts w:asciiTheme="minorHAnsi" w:hAnsiTheme="minorHAnsi" w:cstheme="minorHAnsi"/>
          <w:szCs w:val="22"/>
        </w:rPr>
        <w:t>ch (7)</w:t>
      </w:r>
      <w:r w:rsidRPr="00955F85">
        <w:rPr>
          <w:rFonts w:asciiTheme="minorHAnsi" w:hAnsiTheme="minorHAnsi" w:cstheme="minorHAnsi"/>
          <w:szCs w:val="22"/>
        </w:rPr>
        <w:t xml:space="preserve"> dní odo dňa skončenia Zmluvy protokolárne odovzdať </w:t>
      </w:r>
      <w:r w:rsidR="006F0BB8" w:rsidRPr="00955F85">
        <w:rPr>
          <w:rFonts w:asciiTheme="minorHAnsi" w:hAnsiTheme="minorHAnsi" w:cstheme="minorHAnsi"/>
          <w:szCs w:val="22"/>
        </w:rPr>
        <w:t xml:space="preserve">Objednávateľovi </w:t>
      </w:r>
      <w:r w:rsidRPr="00955F85">
        <w:rPr>
          <w:rFonts w:asciiTheme="minorHAnsi" w:hAnsiTheme="minorHAnsi" w:cstheme="minorHAnsi"/>
          <w:szCs w:val="22"/>
        </w:rPr>
        <w:t xml:space="preserve">dokončené časti Diela, </w:t>
      </w:r>
      <w:r w:rsidR="006F0BB8" w:rsidRPr="00955F85">
        <w:rPr>
          <w:rFonts w:asciiTheme="minorHAnsi" w:hAnsiTheme="minorHAnsi" w:cstheme="minorHAnsi"/>
          <w:szCs w:val="22"/>
        </w:rPr>
        <w:t>existujúce Doklady o Diele</w:t>
      </w:r>
      <w:r w:rsidRPr="00955F85">
        <w:rPr>
          <w:rFonts w:asciiTheme="minorHAnsi" w:hAnsiTheme="minorHAnsi" w:cstheme="minorHAnsi"/>
          <w:szCs w:val="22"/>
        </w:rPr>
        <w:t xml:space="preserve">, dokumenty, </w:t>
      </w:r>
      <w:r w:rsidR="003B1FA3" w:rsidRPr="00955F85">
        <w:rPr>
          <w:rFonts w:asciiTheme="minorHAnsi" w:hAnsiTheme="minorHAnsi" w:cstheme="minorHAnsi"/>
          <w:szCs w:val="22"/>
        </w:rPr>
        <w:t xml:space="preserve">ktoré </w:t>
      </w:r>
      <w:r w:rsidRPr="00955F85">
        <w:rPr>
          <w:rFonts w:asciiTheme="minorHAnsi" w:hAnsiTheme="minorHAnsi" w:cstheme="minorHAnsi"/>
          <w:szCs w:val="22"/>
        </w:rPr>
        <w:t>mu boli odovzdané zo strany Objednávateľa a všetky dokumenty, ktoré vytvoril, zhromaždil alebo mal k dispozícií v súvislosti so zhotovovaním Diela.</w:t>
      </w:r>
    </w:p>
    <w:p w14:paraId="2830490B" w14:textId="77777777" w:rsidR="00DC681B" w:rsidRPr="00955F85" w:rsidRDefault="00DC681B" w:rsidP="003C52D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Objednávateľ uhradí</w:t>
      </w:r>
      <w:r w:rsidR="00C01C7E" w:rsidRPr="00955F85">
        <w:rPr>
          <w:rFonts w:asciiTheme="minorHAnsi" w:hAnsiTheme="minorHAnsi" w:cstheme="minorHAnsi"/>
          <w:szCs w:val="22"/>
        </w:rPr>
        <w:t xml:space="preserve"> oprávnené a riadne</w:t>
      </w:r>
      <w:r w:rsidRPr="00955F85">
        <w:rPr>
          <w:rFonts w:asciiTheme="minorHAnsi" w:hAnsiTheme="minorHAnsi" w:cstheme="minorHAnsi"/>
          <w:szCs w:val="22"/>
        </w:rPr>
        <w:t xml:space="preserve"> preukáza</w:t>
      </w:r>
      <w:r w:rsidR="00C01C7E" w:rsidRPr="00955F85">
        <w:rPr>
          <w:rFonts w:asciiTheme="minorHAnsi" w:hAnsiTheme="minorHAnsi" w:cstheme="minorHAnsi"/>
          <w:szCs w:val="22"/>
        </w:rPr>
        <w:t xml:space="preserve">né </w:t>
      </w:r>
      <w:r w:rsidR="006F0BB8" w:rsidRPr="00955F85">
        <w:rPr>
          <w:rFonts w:asciiTheme="minorHAnsi" w:hAnsiTheme="minorHAnsi" w:cstheme="minorHAnsi"/>
          <w:szCs w:val="22"/>
        </w:rPr>
        <w:t xml:space="preserve">náklady </w:t>
      </w:r>
      <w:r w:rsidRPr="00955F85">
        <w:rPr>
          <w:rFonts w:asciiTheme="minorHAnsi" w:hAnsiTheme="minorHAnsi" w:cstheme="minorHAnsi"/>
          <w:szCs w:val="22"/>
        </w:rPr>
        <w:t xml:space="preserve">Zhotoviteľa </w:t>
      </w:r>
      <w:r w:rsidR="006F0BB8" w:rsidRPr="00955F85">
        <w:rPr>
          <w:rFonts w:asciiTheme="minorHAnsi" w:hAnsiTheme="minorHAnsi" w:cstheme="minorHAnsi"/>
          <w:szCs w:val="22"/>
        </w:rPr>
        <w:t>vynaložené</w:t>
      </w:r>
      <w:r w:rsidRPr="00955F85">
        <w:rPr>
          <w:rFonts w:asciiTheme="minorHAnsi" w:hAnsiTheme="minorHAnsi" w:cstheme="minorHAnsi"/>
          <w:szCs w:val="22"/>
        </w:rPr>
        <w:t xml:space="preserve"> do dňa </w:t>
      </w:r>
      <w:r w:rsidR="00733D30" w:rsidRPr="00955F85">
        <w:rPr>
          <w:rFonts w:asciiTheme="minorHAnsi" w:hAnsiTheme="minorHAnsi" w:cstheme="minorHAnsi"/>
          <w:szCs w:val="22"/>
        </w:rPr>
        <w:t>skončenia Zmluvy</w:t>
      </w:r>
      <w:r w:rsidR="00432D84" w:rsidRPr="00955F85">
        <w:rPr>
          <w:rFonts w:asciiTheme="minorHAnsi" w:hAnsiTheme="minorHAnsi" w:cstheme="minorHAnsi"/>
          <w:szCs w:val="22"/>
        </w:rPr>
        <w:t xml:space="preserve"> na základe detailného </w:t>
      </w:r>
      <w:r w:rsidR="006F0BB8" w:rsidRPr="00955F85">
        <w:rPr>
          <w:rFonts w:asciiTheme="minorHAnsi" w:hAnsiTheme="minorHAnsi" w:cstheme="minorHAnsi"/>
          <w:szCs w:val="22"/>
        </w:rPr>
        <w:t>súpisu</w:t>
      </w:r>
      <w:r w:rsidR="00432D84" w:rsidRPr="00955F85">
        <w:rPr>
          <w:rFonts w:asciiTheme="minorHAnsi" w:hAnsiTheme="minorHAnsi" w:cstheme="minorHAnsi"/>
          <w:szCs w:val="22"/>
        </w:rPr>
        <w:t xml:space="preserve"> všetkých prác</w:t>
      </w:r>
      <w:r w:rsidR="006F0BB8" w:rsidRPr="00955F85">
        <w:rPr>
          <w:rFonts w:asciiTheme="minorHAnsi" w:hAnsiTheme="minorHAnsi" w:cstheme="minorHAnsi"/>
          <w:szCs w:val="22"/>
        </w:rPr>
        <w:t xml:space="preserve">, činností, </w:t>
      </w:r>
      <w:r w:rsidR="006F0BB8" w:rsidRPr="00955F85">
        <w:rPr>
          <w:rFonts w:asciiTheme="minorHAnsi" w:hAnsiTheme="minorHAnsi" w:cstheme="minorHAnsi"/>
          <w:szCs w:val="22"/>
        </w:rPr>
        <w:lastRenderedPageBreak/>
        <w:t>výkonov</w:t>
      </w:r>
      <w:r w:rsidR="00432D84" w:rsidRPr="00955F85">
        <w:rPr>
          <w:rFonts w:asciiTheme="minorHAnsi" w:hAnsiTheme="minorHAnsi" w:cstheme="minorHAnsi"/>
          <w:szCs w:val="22"/>
        </w:rPr>
        <w:t xml:space="preserve"> a dodávok zrealizovaných </w:t>
      </w:r>
      <w:r w:rsidR="00BD58CA" w:rsidRPr="00955F85">
        <w:rPr>
          <w:rFonts w:asciiTheme="minorHAnsi" w:hAnsiTheme="minorHAnsi" w:cstheme="minorHAnsi"/>
          <w:szCs w:val="22"/>
        </w:rPr>
        <w:t xml:space="preserve">Zhotoviteľom </w:t>
      </w:r>
      <w:r w:rsidR="00432D84" w:rsidRPr="00955F85">
        <w:rPr>
          <w:rFonts w:asciiTheme="minorHAnsi" w:hAnsiTheme="minorHAnsi" w:cstheme="minorHAnsi"/>
          <w:szCs w:val="22"/>
        </w:rPr>
        <w:t xml:space="preserve">do skončenia Zmluvy. </w:t>
      </w:r>
    </w:p>
    <w:p w14:paraId="5F6EF3C0" w14:textId="77777777" w:rsidR="00DC681B" w:rsidRPr="00955F85" w:rsidRDefault="00DC681B" w:rsidP="003C52D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Skončením Zmluvy nezanikajú nároky Zmluvných strán na náhradu škody</w:t>
      </w:r>
      <w:r w:rsidR="006F0BB8" w:rsidRPr="00955F85">
        <w:rPr>
          <w:rFonts w:asciiTheme="minorHAnsi" w:hAnsiTheme="minorHAnsi" w:cstheme="minorHAnsi"/>
          <w:szCs w:val="22"/>
        </w:rPr>
        <w:t xml:space="preserve"> alebo zmluvné pokuty podľa tejto Zmluvy</w:t>
      </w:r>
      <w:r w:rsidRPr="00955F85">
        <w:rPr>
          <w:rFonts w:asciiTheme="minorHAnsi" w:hAnsiTheme="minorHAnsi" w:cstheme="minorHAnsi"/>
          <w:szCs w:val="22"/>
        </w:rPr>
        <w:t xml:space="preserve">, </w:t>
      </w:r>
      <w:r w:rsidR="006F0BB8" w:rsidRPr="00955F85">
        <w:rPr>
          <w:rFonts w:asciiTheme="minorHAnsi" w:hAnsiTheme="minorHAnsi" w:cstheme="minorHAnsi"/>
          <w:szCs w:val="22"/>
        </w:rPr>
        <w:t xml:space="preserve">ani </w:t>
      </w:r>
      <w:r w:rsidRPr="00955F85">
        <w:rPr>
          <w:rFonts w:asciiTheme="minorHAnsi" w:hAnsiTheme="minorHAnsi" w:cstheme="minorHAnsi"/>
          <w:szCs w:val="22"/>
        </w:rPr>
        <w:t>nároky z</w:t>
      </w:r>
      <w:r w:rsidR="00432D84" w:rsidRPr="00955F85">
        <w:rPr>
          <w:rFonts w:asciiTheme="minorHAnsi" w:hAnsiTheme="minorHAnsi" w:cstheme="minorHAnsi"/>
          <w:szCs w:val="22"/>
        </w:rPr>
        <w:t> </w:t>
      </w:r>
      <w:r w:rsidRPr="00955F85">
        <w:rPr>
          <w:rFonts w:asciiTheme="minorHAnsi" w:hAnsiTheme="minorHAnsi" w:cstheme="minorHAnsi"/>
          <w:szCs w:val="22"/>
        </w:rPr>
        <w:t>vád</w:t>
      </w:r>
      <w:r w:rsidR="00432D84" w:rsidRPr="00955F85">
        <w:rPr>
          <w:rFonts w:asciiTheme="minorHAnsi" w:hAnsiTheme="minorHAnsi" w:cstheme="minorHAnsi"/>
          <w:szCs w:val="22"/>
        </w:rPr>
        <w:t xml:space="preserve"> </w:t>
      </w:r>
      <w:r w:rsidR="006F0BB8" w:rsidRPr="00955F85">
        <w:rPr>
          <w:rFonts w:asciiTheme="minorHAnsi" w:hAnsiTheme="minorHAnsi" w:cstheme="minorHAnsi"/>
          <w:szCs w:val="22"/>
        </w:rPr>
        <w:t xml:space="preserve">Diela </w:t>
      </w:r>
      <w:r w:rsidR="00432D84" w:rsidRPr="00955F85">
        <w:rPr>
          <w:rFonts w:asciiTheme="minorHAnsi" w:hAnsiTheme="minorHAnsi" w:cstheme="minorHAnsi"/>
          <w:szCs w:val="22"/>
        </w:rPr>
        <w:t>a zo záruky</w:t>
      </w:r>
      <w:r w:rsidRPr="00955F85">
        <w:rPr>
          <w:rFonts w:asciiTheme="minorHAnsi" w:hAnsiTheme="minorHAnsi" w:cstheme="minorHAnsi"/>
          <w:szCs w:val="22"/>
        </w:rPr>
        <w:t>.</w:t>
      </w:r>
    </w:p>
    <w:p w14:paraId="3E89F4E7" w14:textId="77777777" w:rsidR="00CB3312" w:rsidRPr="00720979" w:rsidRDefault="00CB3312" w:rsidP="00720979">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720979">
        <w:rPr>
          <w:rFonts w:asciiTheme="minorHAnsi" w:hAnsiTheme="minorHAnsi" w:cstheme="minorHAnsi"/>
          <w:b w:val="0"/>
          <w:szCs w:val="22"/>
        </w:rPr>
        <w:t>Zmena osoby Zhotoviteľa</w:t>
      </w:r>
    </w:p>
    <w:p w14:paraId="4D8507D3" w14:textId="77777777" w:rsidR="00CB3312" w:rsidRPr="00955F85" w:rsidRDefault="00CB3312" w:rsidP="003C52DD">
      <w:pPr>
        <w:pStyle w:val="DPHeading3Slovakarticle"/>
        <w:keepNext w:val="0"/>
        <w:spacing w:before="0" w:afterLines="60" w:after="144" w:line="240" w:lineRule="auto"/>
        <w:ind w:left="1418" w:hanging="709"/>
        <w:rPr>
          <w:rFonts w:asciiTheme="minorHAnsi" w:hAnsiTheme="minorHAnsi" w:cstheme="minorHAnsi"/>
          <w:szCs w:val="22"/>
        </w:rPr>
      </w:pPr>
      <w:r w:rsidRPr="00955F85">
        <w:rPr>
          <w:rFonts w:asciiTheme="minorHAnsi" w:hAnsiTheme="minorHAnsi" w:cstheme="minorHAnsi"/>
          <w:szCs w:val="22"/>
        </w:rPr>
        <w:t>V prípade, ak nastane/nastanú dôvod/dôvody na odstúpenie od tejto</w:t>
      </w:r>
      <w:r w:rsidRPr="00720979">
        <w:rPr>
          <w:rFonts w:asciiTheme="minorHAnsi" w:hAnsiTheme="minorHAnsi" w:cstheme="minorHAnsi"/>
          <w:szCs w:val="22"/>
        </w:rPr>
        <w:t xml:space="preserve"> </w:t>
      </w:r>
      <w:r w:rsidRPr="00955F85">
        <w:rPr>
          <w:rFonts w:asciiTheme="minorHAnsi" w:hAnsiTheme="minorHAnsi" w:cstheme="minorHAnsi"/>
          <w:szCs w:val="22"/>
        </w:rPr>
        <w:t>Zmluvy zo strany</w:t>
      </w:r>
      <w:r w:rsidRPr="00720979">
        <w:rPr>
          <w:rFonts w:asciiTheme="minorHAnsi" w:hAnsiTheme="minorHAnsi" w:cstheme="minorHAnsi"/>
          <w:szCs w:val="22"/>
        </w:rPr>
        <w:t xml:space="preserve"> </w:t>
      </w:r>
      <w:r w:rsidRPr="00955F85">
        <w:rPr>
          <w:rFonts w:asciiTheme="minorHAnsi" w:hAnsiTheme="minorHAnsi" w:cstheme="minorHAnsi"/>
          <w:szCs w:val="22"/>
        </w:rPr>
        <w:t xml:space="preserve">Objednávateľa vymedzené v tomto článku Zmluvy, je Objednávateľ oprávnený vykonať zmenu Zmluvy spočívajúcu v zmene osoby Zhotoviteľa, a to nahradením pôvodného </w:t>
      </w:r>
      <w:r w:rsidR="00A87C45" w:rsidRPr="00955F85">
        <w:rPr>
          <w:rFonts w:asciiTheme="minorHAnsi" w:hAnsiTheme="minorHAnsi" w:cstheme="minorHAnsi"/>
          <w:szCs w:val="22"/>
        </w:rPr>
        <w:t>Zhotoviteľa</w:t>
      </w:r>
      <w:r w:rsidRPr="00955F85">
        <w:rPr>
          <w:rFonts w:asciiTheme="minorHAnsi" w:hAnsiTheme="minorHAnsi" w:cstheme="minorHAnsi"/>
          <w:szCs w:val="22"/>
        </w:rPr>
        <w:t xml:space="preserve"> (ďalej len „</w:t>
      </w:r>
      <w:r w:rsidRPr="00720979">
        <w:rPr>
          <w:rFonts w:asciiTheme="minorHAnsi" w:hAnsiTheme="minorHAnsi" w:cstheme="minorHAnsi"/>
          <w:b/>
          <w:szCs w:val="22"/>
        </w:rPr>
        <w:t xml:space="preserve">Pôvodný </w:t>
      </w:r>
      <w:r w:rsidR="00A87C45" w:rsidRPr="00720979">
        <w:rPr>
          <w:rFonts w:asciiTheme="minorHAnsi" w:hAnsiTheme="minorHAnsi" w:cstheme="minorHAnsi"/>
          <w:b/>
          <w:szCs w:val="22"/>
        </w:rPr>
        <w:t>zhotoviteľ</w:t>
      </w:r>
      <w:r w:rsidRPr="00955F85">
        <w:rPr>
          <w:rFonts w:asciiTheme="minorHAnsi" w:hAnsiTheme="minorHAnsi" w:cstheme="minorHAnsi"/>
          <w:szCs w:val="22"/>
        </w:rPr>
        <w:t xml:space="preserve">“) novým </w:t>
      </w:r>
      <w:r w:rsidR="00A87C45" w:rsidRPr="00955F85">
        <w:rPr>
          <w:rFonts w:asciiTheme="minorHAnsi" w:hAnsiTheme="minorHAnsi" w:cstheme="minorHAnsi"/>
          <w:szCs w:val="22"/>
        </w:rPr>
        <w:t>Zhotoviteľom</w:t>
      </w:r>
      <w:r w:rsidRPr="00955F85">
        <w:rPr>
          <w:rFonts w:asciiTheme="minorHAnsi" w:hAnsiTheme="minorHAnsi" w:cstheme="minorHAnsi"/>
          <w:szCs w:val="22"/>
        </w:rPr>
        <w:t xml:space="preserve"> v súlade s § 18 Z</w:t>
      </w:r>
      <w:r w:rsidR="00A87C45" w:rsidRPr="00955F85">
        <w:rPr>
          <w:rFonts w:asciiTheme="minorHAnsi" w:hAnsiTheme="minorHAnsi" w:cstheme="minorHAnsi"/>
          <w:szCs w:val="22"/>
        </w:rPr>
        <w:t>ákona o verejnom obstarávaní</w:t>
      </w:r>
      <w:r w:rsidRPr="00955F85">
        <w:rPr>
          <w:rFonts w:asciiTheme="minorHAnsi" w:hAnsiTheme="minorHAnsi" w:cstheme="minorHAnsi"/>
          <w:szCs w:val="22"/>
        </w:rPr>
        <w:t xml:space="preserve">. Zmenu v osobe </w:t>
      </w:r>
      <w:r w:rsidR="00A87C45" w:rsidRPr="00955F85">
        <w:rPr>
          <w:rFonts w:asciiTheme="minorHAnsi" w:hAnsiTheme="minorHAnsi" w:cstheme="minorHAnsi"/>
          <w:szCs w:val="22"/>
        </w:rPr>
        <w:t>Zhotoviteľ</w:t>
      </w:r>
      <w:r w:rsidRPr="00955F85">
        <w:rPr>
          <w:rFonts w:asciiTheme="minorHAnsi" w:hAnsiTheme="minorHAnsi" w:cstheme="minorHAnsi"/>
          <w:szCs w:val="22"/>
        </w:rPr>
        <w:t>a je Objednávateľ oprávnený vykonať vo forme písomného dodatku k tejto Zmluve, uzatvoreného medzi Objednávateľom a subjektom,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Pr="00720979">
        <w:rPr>
          <w:rFonts w:asciiTheme="minorHAnsi" w:hAnsiTheme="minorHAnsi" w:cstheme="minorHAnsi"/>
          <w:b/>
          <w:szCs w:val="22"/>
        </w:rPr>
        <w:t xml:space="preserve">Nový </w:t>
      </w:r>
      <w:r w:rsidR="00A87C45" w:rsidRPr="00720979">
        <w:rPr>
          <w:rFonts w:asciiTheme="minorHAnsi" w:hAnsiTheme="minorHAnsi" w:cstheme="minorHAnsi"/>
          <w:b/>
          <w:szCs w:val="22"/>
        </w:rPr>
        <w:t>zhotoviteľ</w:t>
      </w:r>
      <w:r w:rsidRPr="00955F85">
        <w:rPr>
          <w:rFonts w:asciiTheme="minorHAnsi" w:hAnsiTheme="minorHAnsi" w:cstheme="minorHAnsi"/>
          <w:szCs w:val="22"/>
        </w:rPr>
        <w:t xml:space="preserve">“). Ustanovenia </w:t>
      </w:r>
      <w:r w:rsidR="00965BF7" w:rsidRPr="00955F85">
        <w:rPr>
          <w:rFonts w:asciiTheme="minorHAnsi" w:hAnsiTheme="minorHAnsi" w:cstheme="minorHAnsi"/>
          <w:szCs w:val="22"/>
        </w:rPr>
        <w:t xml:space="preserve">bodov </w:t>
      </w:r>
      <w:r w:rsidRPr="00955F85">
        <w:rPr>
          <w:rFonts w:asciiTheme="minorHAnsi" w:hAnsiTheme="minorHAnsi" w:cstheme="minorHAnsi"/>
          <w:szCs w:val="22"/>
        </w:rPr>
        <w:t xml:space="preserve"> </w:t>
      </w:r>
      <w:r w:rsidR="00B12248" w:rsidRPr="00955F85">
        <w:rPr>
          <w:rFonts w:asciiTheme="minorHAnsi" w:hAnsiTheme="minorHAnsi" w:cstheme="minorHAnsi"/>
          <w:szCs w:val="22"/>
        </w:rPr>
        <w:t>8</w:t>
      </w:r>
      <w:r w:rsidRPr="00955F85">
        <w:rPr>
          <w:rFonts w:asciiTheme="minorHAnsi" w:hAnsiTheme="minorHAnsi" w:cstheme="minorHAnsi"/>
          <w:szCs w:val="22"/>
        </w:rPr>
        <w:t>.</w:t>
      </w:r>
      <w:r w:rsidR="00B12248" w:rsidRPr="00955F85">
        <w:rPr>
          <w:rFonts w:asciiTheme="minorHAnsi" w:hAnsiTheme="minorHAnsi" w:cstheme="minorHAnsi"/>
          <w:szCs w:val="22"/>
        </w:rPr>
        <w:t>6.9</w:t>
      </w:r>
      <w:r w:rsidRPr="00955F85">
        <w:rPr>
          <w:rFonts w:asciiTheme="minorHAnsi" w:hAnsiTheme="minorHAnsi" w:cstheme="minorHAnsi"/>
          <w:szCs w:val="22"/>
        </w:rPr>
        <w:t xml:space="preserve">, </w:t>
      </w:r>
      <w:r w:rsidR="00B12248" w:rsidRPr="00955F85">
        <w:rPr>
          <w:rFonts w:asciiTheme="minorHAnsi" w:hAnsiTheme="minorHAnsi" w:cstheme="minorHAnsi"/>
          <w:szCs w:val="22"/>
        </w:rPr>
        <w:t>22</w:t>
      </w:r>
      <w:r w:rsidRPr="00955F85">
        <w:rPr>
          <w:rFonts w:asciiTheme="minorHAnsi" w:hAnsiTheme="minorHAnsi" w:cstheme="minorHAnsi"/>
          <w:szCs w:val="22"/>
        </w:rPr>
        <w:t>.</w:t>
      </w:r>
      <w:r w:rsidR="00B12248" w:rsidRPr="00955F85">
        <w:rPr>
          <w:rFonts w:asciiTheme="minorHAnsi" w:hAnsiTheme="minorHAnsi" w:cstheme="minorHAnsi"/>
          <w:szCs w:val="22"/>
        </w:rPr>
        <w:t>5</w:t>
      </w:r>
      <w:r w:rsidRPr="00955F85">
        <w:rPr>
          <w:rFonts w:asciiTheme="minorHAnsi" w:hAnsiTheme="minorHAnsi" w:cstheme="minorHAnsi"/>
          <w:szCs w:val="22"/>
        </w:rPr>
        <w:t xml:space="preserve"> a </w:t>
      </w:r>
      <w:r w:rsidR="00B12248" w:rsidRPr="00955F85">
        <w:rPr>
          <w:rFonts w:asciiTheme="minorHAnsi" w:hAnsiTheme="minorHAnsi" w:cstheme="minorHAnsi"/>
          <w:szCs w:val="22"/>
        </w:rPr>
        <w:t>2</w:t>
      </w:r>
      <w:r w:rsidRPr="00955F85">
        <w:rPr>
          <w:rFonts w:asciiTheme="minorHAnsi" w:hAnsiTheme="minorHAnsi" w:cstheme="minorHAnsi"/>
          <w:szCs w:val="22"/>
        </w:rPr>
        <w:t>2.</w:t>
      </w:r>
      <w:r w:rsidR="00B12248" w:rsidRPr="00955F85">
        <w:rPr>
          <w:rFonts w:asciiTheme="minorHAnsi" w:hAnsiTheme="minorHAnsi" w:cstheme="minorHAnsi"/>
          <w:szCs w:val="22"/>
        </w:rPr>
        <w:t>6</w:t>
      </w:r>
      <w:r w:rsidRPr="00955F85">
        <w:rPr>
          <w:rFonts w:asciiTheme="minorHAnsi" w:hAnsiTheme="minorHAnsi" w:cstheme="minorHAnsi"/>
          <w:szCs w:val="22"/>
        </w:rPr>
        <w:t xml:space="preserve"> Zmluvy tým nie sú dotknuté. Na vysporiadanie plnení medzi Pôvodným </w:t>
      </w:r>
      <w:r w:rsidR="00A87C45" w:rsidRPr="00955F85">
        <w:rPr>
          <w:rFonts w:asciiTheme="minorHAnsi" w:hAnsiTheme="minorHAnsi" w:cstheme="minorHAnsi"/>
          <w:szCs w:val="22"/>
        </w:rPr>
        <w:t>zhotovite</w:t>
      </w:r>
      <w:r w:rsidRPr="00955F85">
        <w:rPr>
          <w:rFonts w:asciiTheme="minorHAnsi" w:hAnsiTheme="minorHAnsi" w:cstheme="minorHAnsi"/>
          <w:szCs w:val="22"/>
        </w:rPr>
        <w:t xml:space="preserve">ľom a Objednávateľom sa primerane aplikujú ustanovenia </w:t>
      </w:r>
      <w:r w:rsidR="00965BF7" w:rsidRPr="00955F85">
        <w:rPr>
          <w:rFonts w:asciiTheme="minorHAnsi" w:hAnsiTheme="minorHAnsi" w:cstheme="minorHAnsi"/>
          <w:szCs w:val="22"/>
        </w:rPr>
        <w:t>bodu</w:t>
      </w:r>
      <w:r w:rsidRPr="00955F85">
        <w:rPr>
          <w:rFonts w:asciiTheme="minorHAnsi" w:hAnsiTheme="minorHAnsi" w:cstheme="minorHAnsi"/>
          <w:szCs w:val="22"/>
        </w:rPr>
        <w:t xml:space="preserve"> </w:t>
      </w:r>
      <w:r w:rsidR="00A87C45" w:rsidRPr="00955F85">
        <w:rPr>
          <w:rFonts w:asciiTheme="minorHAnsi" w:hAnsiTheme="minorHAnsi" w:cstheme="minorHAnsi"/>
          <w:szCs w:val="22"/>
        </w:rPr>
        <w:t>18</w:t>
      </w:r>
      <w:r w:rsidRPr="00955F85">
        <w:rPr>
          <w:rFonts w:asciiTheme="minorHAnsi" w:hAnsiTheme="minorHAnsi" w:cstheme="minorHAnsi"/>
          <w:szCs w:val="22"/>
        </w:rPr>
        <w:t>.</w:t>
      </w:r>
      <w:r w:rsidR="00A87C45" w:rsidRPr="00955F85">
        <w:rPr>
          <w:rFonts w:asciiTheme="minorHAnsi" w:hAnsiTheme="minorHAnsi" w:cstheme="minorHAnsi"/>
          <w:szCs w:val="22"/>
        </w:rPr>
        <w:t>3</w:t>
      </w:r>
      <w:r w:rsidRPr="00955F85">
        <w:rPr>
          <w:rFonts w:asciiTheme="minorHAnsi" w:hAnsiTheme="minorHAnsi" w:cstheme="minorHAnsi"/>
          <w:szCs w:val="22"/>
        </w:rPr>
        <w:t xml:space="preserve"> tohto článku Zmluvy. Na vysporiadanie plnení medzi Novým poskytovateľom a Objednávateľom sa dodatkom vykonajú primerané úpravy Zmluvy</w:t>
      </w:r>
      <w:r w:rsidR="004E3038" w:rsidRPr="00955F85">
        <w:rPr>
          <w:rFonts w:asciiTheme="minorHAnsi" w:hAnsiTheme="minorHAnsi" w:cstheme="minorHAnsi"/>
          <w:szCs w:val="22"/>
        </w:rPr>
        <w:t>.</w:t>
      </w:r>
    </w:p>
    <w:p w14:paraId="038A158E" w14:textId="77777777" w:rsidR="00E22489" w:rsidRPr="00955F85" w:rsidRDefault="00E22489" w:rsidP="00720979">
      <w:pPr>
        <w:pStyle w:val="DPHeading3Slovakarticle"/>
        <w:keepNext w:val="0"/>
        <w:tabs>
          <w:tab w:val="num" w:pos="1418"/>
        </w:tabs>
        <w:spacing w:before="0" w:after="60" w:line="240" w:lineRule="auto"/>
        <w:ind w:left="1418" w:hanging="851"/>
        <w:rPr>
          <w:rFonts w:asciiTheme="minorHAnsi" w:hAnsiTheme="minorHAnsi" w:cstheme="minorHAnsi"/>
          <w:szCs w:val="22"/>
        </w:rPr>
      </w:pPr>
      <w:r w:rsidRPr="00955F85">
        <w:rPr>
          <w:rFonts w:asciiTheme="minorHAnsi" w:hAnsiTheme="minorHAnsi" w:cstheme="minorHAnsi"/>
          <w:szCs w:val="22"/>
        </w:rPr>
        <w:t xml:space="preserve">Pôvodný zhotoviteľ je povinný za účelom zmeny Zmluvy podľa </w:t>
      </w:r>
      <w:r w:rsidR="00965BF7" w:rsidRPr="00955F85">
        <w:rPr>
          <w:rFonts w:asciiTheme="minorHAnsi" w:hAnsiTheme="minorHAnsi" w:cstheme="minorHAnsi"/>
          <w:szCs w:val="22"/>
        </w:rPr>
        <w:t>bodu</w:t>
      </w:r>
      <w:r w:rsidRPr="00955F85">
        <w:rPr>
          <w:rFonts w:asciiTheme="minorHAnsi" w:hAnsiTheme="minorHAnsi" w:cstheme="minorHAnsi"/>
          <w:szCs w:val="22"/>
        </w:rPr>
        <w:t xml:space="preserve"> 18.4.1 tohto článku Zmluvy poskytnúť najneskôr v lehote do 10 pracovných dní Objednávateľovi všetku potrebnú súčinnosť, najmä vykonať úkony, ktoré sú nevyhnutné na riadne plnenie Zmluvy do okamihu zmeny v osobe Zhotoviteľa, odovzdať Objednávateľovi všetky potrebné informácie a dokumenty v súvislosti s dodaným plnením podľa Zmluvy tak, aby nedošlo k vzniku škody.</w:t>
      </w:r>
    </w:p>
    <w:p w14:paraId="63698B47" w14:textId="42D53B27" w:rsidR="00E22489" w:rsidRPr="00955F85" w:rsidRDefault="00E22489" w:rsidP="00720979">
      <w:pPr>
        <w:pStyle w:val="DPHeading3Slovakarticle"/>
        <w:keepNext w:val="0"/>
        <w:tabs>
          <w:tab w:val="num" w:pos="1418"/>
        </w:tabs>
        <w:spacing w:before="0" w:after="60" w:line="240" w:lineRule="auto"/>
        <w:ind w:left="1418" w:hanging="851"/>
        <w:rPr>
          <w:rFonts w:asciiTheme="minorHAnsi" w:hAnsiTheme="minorHAnsi" w:cstheme="minorHAnsi"/>
          <w:szCs w:val="22"/>
        </w:rPr>
      </w:pPr>
      <w:r w:rsidRPr="00955F85">
        <w:rPr>
          <w:rFonts w:asciiTheme="minorHAnsi" w:hAnsiTheme="minorHAnsi" w:cstheme="minorHAnsi"/>
          <w:szCs w:val="22"/>
        </w:rPr>
        <w:t xml:space="preserve">V prípade porušenia povinnosti Pôvodného zhotoviteľa podľa </w:t>
      </w:r>
      <w:r w:rsidR="00965BF7" w:rsidRPr="00955F85">
        <w:rPr>
          <w:rFonts w:asciiTheme="minorHAnsi" w:hAnsiTheme="minorHAnsi" w:cstheme="minorHAnsi"/>
          <w:szCs w:val="22"/>
        </w:rPr>
        <w:t>bodu</w:t>
      </w:r>
      <w:r w:rsidRPr="00955F85">
        <w:rPr>
          <w:rFonts w:asciiTheme="minorHAnsi" w:hAnsiTheme="minorHAnsi" w:cstheme="minorHAnsi"/>
          <w:szCs w:val="22"/>
        </w:rPr>
        <w:t xml:space="preserve"> 18.4.</w:t>
      </w:r>
      <w:r w:rsidR="00F46E6E" w:rsidRPr="00955F85">
        <w:rPr>
          <w:rFonts w:asciiTheme="minorHAnsi" w:hAnsiTheme="minorHAnsi" w:cstheme="minorHAnsi"/>
          <w:szCs w:val="22"/>
        </w:rPr>
        <w:t>2</w:t>
      </w:r>
      <w:r w:rsidRPr="00955F85">
        <w:rPr>
          <w:rFonts w:asciiTheme="minorHAnsi" w:hAnsiTheme="minorHAnsi" w:cstheme="minorHAnsi"/>
          <w:szCs w:val="22"/>
        </w:rPr>
        <w:t xml:space="preserve"> tohto článku Zmluvy (neposkytnutie súčinnosti) vzniká Objednávateľovi nárok na zaplatenie </w:t>
      </w:r>
      <w:r w:rsidRPr="00906D29">
        <w:rPr>
          <w:rFonts w:asciiTheme="minorHAnsi" w:hAnsiTheme="minorHAnsi" w:cstheme="minorHAnsi"/>
          <w:szCs w:val="22"/>
        </w:rPr>
        <w:t xml:space="preserve">zmluvnej pokuty zo strany Pôvodného zhotoviteľa vo výške </w:t>
      </w:r>
      <w:r w:rsidR="000234DC" w:rsidRPr="00906D29">
        <w:rPr>
          <w:rFonts w:asciiTheme="minorHAnsi" w:hAnsiTheme="minorHAnsi" w:cstheme="minorHAnsi"/>
          <w:szCs w:val="22"/>
        </w:rPr>
        <w:t xml:space="preserve">5 000 </w:t>
      </w:r>
      <w:r w:rsidRPr="00906D29">
        <w:rPr>
          <w:rFonts w:asciiTheme="minorHAnsi" w:hAnsiTheme="minorHAnsi" w:cstheme="minorHAnsi"/>
          <w:szCs w:val="22"/>
        </w:rPr>
        <w:t xml:space="preserve">(slovom </w:t>
      </w:r>
      <w:r w:rsidR="000234DC" w:rsidRPr="00906D29">
        <w:rPr>
          <w:rFonts w:asciiTheme="minorHAnsi" w:hAnsiTheme="minorHAnsi" w:cstheme="minorHAnsi"/>
          <w:szCs w:val="22"/>
        </w:rPr>
        <w:t xml:space="preserve">„päťtisíc“) </w:t>
      </w:r>
      <w:r w:rsidRPr="00906D29">
        <w:rPr>
          <w:rFonts w:asciiTheme="minorHAnsi" w:hAnsiTheme="minorHAnsi" w:cstheme="minorHAnsi"/>
          <w:szCs w:val="22"/>
        </w:rPr>
        <w:t>EUR. Povinnosť nahradiť škodu vzniknutú v dôsledku porušenia povinnosti zabezpečenej zmluvnou pokutou ostáva zaplatením zmluvnej pokuty nedotknutá, a to</w:t>
      </w:r>
      <w:r w:rsidRPr="00955F85">
        <w:rPr>
          <w:rFonts w:asciiTheme="minorHAnsi" w:hAnsiTheme="minorHAnsi" w:cstheme="minorHAnsi"/>
          <w:szCs w:val="22"/>
        </w:rPr>
        <w:t xml:space="preserve"> aj v rozsahu prevyšujúcom zmluvnú pokutu.</w:t>
      </w:r>
    </w:p>
    <w:p w14:paraId="63110074" w14:textId="77777777" w:rsidR="0072452E" w:rsidRPr="00955F85" w:rsidRDefault="0072452E" w:rsidP="00643399">
      <w:pPr>
        <w:pStyle w:val="DPNormalLevel3"/>
        <w:spacing w:line="240" w:lineRule="auto"/>
      </w:pPr>
    </w:p>
    <w:p w14:paraId="1E4B3DEE" w14:textId="77777777" w:rsidR="00DC681B" w:rsidRDefault="009D09AC" w:rsidP="00720979">
      <w:pPr>
        <w:pStyle w:val="DPHeading1Slovakarticle"/>
        <w:keepNext w:val="0"/>
        <w:spacing w:before="0" w:after="0" w:line="240" w:lineRule="auto"/>
        <w:ind w:left="1134" w:hanging="1134"/>
        <w:rPr>
          <w:rFonts w:asciiTheme="minorHAnsi" w:hAnsiTheme="minorHAnsi" w:cstheme="minorHAnsi"/>
          <w:sz w:val="22"/>
          <w:szCs w:val="22"/>
        </w:rPr>
      </w:pPr>
      <w:bookmarkStart w:id="35" w:name="_Toc508737238"/>
      <w:r w:rsidRPr="00955F85">
        <w:rPr>
          <w:rFonts w:asciiTheme="minorHAnsi" w:hAnsiTheme="minorHAnsi" w:cstheme="minorHAnsi"/>
          <w:sz w:val="22"/>
          <w:szCs w:val="22"/>
        </w:rPr>
        <w:t>Zodpovední</w:t>
      </w:r>
      <w:r w:rsidR="00DC681B" w:rsidRPr="00955F85">
        <w:rPr>
          <w:rFonts w:asciiTheme="minorHAnsi" w:hAnsiTheme="minorHAnsi" w:cstheme="minorHAnsi"/>
          <w:sz w:val="22"/>
          <w:szCs w:val="22"/>
        </w:rPr>
        <w:t xml:space="preserve"> zástupcovia</w:t>
      </w:r>
      <w:bookmarkEnd w:id="35"/>
    </w:p>
    <w:p w14:paraId="545483D2" w14:textId="77777777" w:rsidR="00720979" w:rsidRPr="00720979" w:rsidRDefault="00720979" w:rsidP="00720979"/>
    <w:p w14:paraId="47939A7E" w14:textId="77777777" w:rsidR="00DC681B" w:rsidRPr="00720979" w:rsidRDefault="009D09AC" w:rsidP="00720979">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720979">
        <w:rPr>
          <w:rFonts w:asciiTheme="minorHAnsi" w:hAnsiTheme="minorHAnsi" w:cstheme="minorHAnsi"/>
          <w:b w:val="0"/>
          <w:szCs w:val="22"/>
        </w:rPr>
        <w:t>Zodpovední</w:t>
      </w:r>
      <w:r w:rsidR="00DC681B" w:rsidRPr="00720979">
        <w:rPr>
          <w:rFonts w:asciiTheme="minorHAnsi" w:hAnsiTheme="minorHAnsi" w:cstheme="minorHAnsi"/>
          <w:b w:val="0"/>
          <w:szCs w:val="22"/>
        </w:rPr>
        <w:t xml:space="preserve"> zástupcovia sú osoby oprávnené zastupovať Zmluvné strany v súvislosti s plnením tejto Zmluvy</w:t>
      </w:r>
      <w:r w:rsidR="001E5FD0" w:rsidRPr="00720979">
        <w:rPr>
          <w:rFonts w:asciiTheme="minorHAnsi" w:hAnsiTheme="minorHAnsi" w:cstheme="minorHAnsi"/>
          <w:b w:val="0"/>
          <w:szCs w:val="22"/>
        </w:rPr>
        <w:t xml:space="preserve"> (ďalej </w:t>
      </w:r>
      <w:r w:rsidR="005B239E" w:rsidRPr="00720979">
        <w:rPr>
          <w:rFonts w:asciiTheme="minorHAnsi" w:hAnsiTheme="minorHAnsi" w:cstheme="minorHAnsi"/>
          <w:b w:val="0"/>
          <w:szCs w:val="22"/>
        </w:rPr>
        <w:t xml:space="preserve">jednotlivo </w:t>
      </w:r>
      <w:r w:rsidR="001E5FD0" w:rsidRPr="00720979">
        <w:rPr>
          <w:rFonts w:asciiTheme="minorHAnsi" w:hAnsiTheme="minorHAnsi" w:cstheme="minorHAnsi"/>
          <w:b w:val="0"/>
          <w:szCs w:val="22"/>
        </w:rPr>
        <w:t>len „</w:t>
      </w:r>
      <w:r w:rsidR="001E5FD0" w:rsidRPr="00720979">
        <w:rPr>
          <w:rFonts w:asciiTheme="minorHAnsi" w:hAnsiTheme="minorHAnsi" w:cstheme="minorHAnsi"/>
          <w:szCs w:val="22"/>
        </w:rPr>
        <w:t>Zodpovedný zástupca</w:t>
      </w:r>
      <w:r w:rsidR="001E5FD0" w:rsidRPr="00720979">
        <w:rPr>
          <w:rFonts w:asciiTheme="minorHAnsi" w:hAnsiTheme="minorHAnsi" w:cstheme="minorHAnsi"/>
          <w:b w:val="0"/>
          <w:szCs w:val="22"/>
        </w:rPr>
        <w:t xml:space="preserve">“ alebo </w:t>
      </w:r>
      <w:r w:rsidR="005B239E" w:rsidRPr="00720979">
        <w:rPr>
          <w:rFonts w:asciiTheme="minorHAnsi" w:hAnsiTheme="minorHAnsi" w:cstheme="minorHAnsi"/>
          <w:b w:val="0"/>
          <w:szCs w:val="22"/>
        </w:rPr>
        <w:t xml:space="preserve">spoločne </w:t>
      </w:r>
      <w:r w:rsidR="001E5FD0" w:rsidRPr="00720979">
        <w:rPr>
          <w:rFonts w:asciiTheme="minorHAnsi" w:hAnsiTheme="minorHAnsi" w:cstheme="minorHAnsi"/>
          <w:b w:val="0"/>
          <w:szCs w:val="22"/>
        </w:rPr>
        <w:t>„</w:t>
      </w:r>
      <w:r w:rsidR="001E5FD0" w:rsidRPr="00720979">
        <w:rPr>
          <w:rFonts w:asciiTheme="minorHAnsi" w:hAnsiTheme="minorHAnsi" w:cstheme="minorHAnsi"/>
          <w:szCs w:val="22"/>
        </w:rPr>
        <w:t>Zodpovední zástupcovia“)</w:t>
      </w:r>
      <w:r w:rsidR="00DC681B" w:rsidRPr="00720979">
        <w:rPr>
          <w:rFonts w:asciiTheme="minorHAnsi" w:hAnsiTheme="minorHAnsi" w:cstheme="minorHAnsi"/>
          <w:szCs w:val="22"/>
        </w:rPr>
        <w:t>.</w:t>
      </w:r>
      <w:r w:rsidR="00DC681B" w:rsidRPr="00720979">
        <w:rPr>
          <w:rFonts w:asciiTheme="minorHAnsi" w:hAnsiTheme="minorHAnsi" w:cstheme="minorHAnsi"/>
          <w:b w:val="0"/>
          <w:szCs w:val="22"/>
        </w:rPr>
        <w:t xml:space="preserve"> Konanie alebo pokyny </w:t>
      </w:r>
      <w:r w:rsidR="001E5FD0" w:rsidRPr="00720979">
        <w:rPr>
          <w:rFonts w:asciiTheme="minorHAnsi" w:hAnsiTheme="minorHAnsi" w:cstheme="minorHAnsi"/>
          <w:b w:val="0"/>
          <w:szCs w:val="22"/>
        </w:rPr>
        <w:t>Z</w:t>
      </w:r>
      <w:r w:rsidRPr="00720979">
        <w:rPr>
          <w:rFonts w:asciiTheme="minorHAnsi" w:hAnsiTheme="minorHAnsi" w:cstheme="minorHAnsi"/>
          <w:b w:val="0"/>
          <w:szCs w:val="22"/>
        </w:rPr>
        <w:t>odpovedného</w:t>
      </w:r>
      <w:r w:rsidR="00DC681B" w:rsidRPr="00720979">
        <w:rPr>
          <w:rFonts w:asciiTheme="minorHAnsi" w:hAnsiTheme="minorHAnsi" w:cstheme="minorHAnsi"/>
          <w:b w:val="0"/>
          <w:szCs w:val="22"/>
        </w:rPr>
        <w:t xml:space="preserve"> zástupcu príslušnej Zmluvnej strany v rozsahu, v akom sú predpokladané touto Zmluvou, sa považujú za konanie alebo pokyny tejto Zmluvnej strany, pokiaľ daná Zmluvná strana neinformuje druhú Zmluvnú stranu o opaku, alebo ak sa Zmluvné strany nedohodnú inak.</w:t>
      </w:r>
    </w:p>
    <w:p w14:paraId="049AB51C" w14:textId="77777777" w:rsidR="00DC681B" w:rsidRPr="00720979" w:rsidRDefault="00DC681B" w:rsidP="00720979">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720979">
        <w:rPr>
          <w:rFonts w:asciiTheme="minorHAnsi" w:hAnsiTheme="minorHAnsi" w:cstheme="minorHAnsi"/>
          <w:b w:val="0"/>
          <w:szCs w:val="22"/>
        </w:rPr>
        <w:t xml:space="preserve">Objednávateľ vymenoval nasledujúcich </w:t>
      </w:r>
      <w:r w:rsidR="001E5FD0" w:rsidRPr="00720979">
        <w:rPr>
          <w:rFonts w:asciiTheme="minorHAnsi" w:hAnsiTheme="minorHAnsi" w:cstheme="minorHAnsi"/>
          <w:b w:val="0"/>
          <w:szCs w:val="22"/>
        </w:rPr>
        <w:t>Z</w:t>
      </w:r>
      <w:r w:rsidR="009D09AC" w:rsidRPr="00720979">
        <w:rPr>
          <w:rFonts w:asciiTheme="minorHAnsi" w:hAnsiTheme="minorHAnsi" w:cstheme="minorHAnsi"/>
          <w:b w:val="0"/>
          <w:szCs w:val="22"/>
        </w:rPr>
        <w:t>odpovedných</w:t>
      </w:r>
      <w:r w:rsidRPr="00720979">
        <w:rPr>
          <w:rFonts w:asciiTheme="minorHAnsi" w:hAnsiTheme="minorHAnsi" w:cstheme="minorHAnsi"/>
          <w:b w:val="0"/>
          <w:szCs w:val="22"/>
        </w:rPr>
        <w:t xml:space="preserve"> zástupcov Objednávateľa:</w:t>
      </w:r>
    </w:p>
    <w:p w14:paraId="66293BD4" w14:textId="10F25A99" w:rsidR="000274AB" w:rsidRPr="009E587C" w:rsidRDefault="00176DBF" w:rsidP="00720979">
      <w:pPr>
        <w:kinsoku w:val="0"/>
        <w:overflowPunct w:val="0"/>
        <w:autoSpaceDE w:val="0"/>
        <w:autoSpaceDN w:val="0"/>
        <w:spacing w:after="60" w:line="240" w:lineRule="auto"/>
        <w:ind w:left="709"/>
        <w:rPr>
          <w:rFonts w:asciiTheme="minorHAnsi" w:hAnsiTheme="minorHAnsi" w:cstheme="minorHAnsi"/>
          <w:szCs w:val="22"/>
          <w:shd w:val="clear" w:color="auto" w:fill="9CC2E5" w:themeFill="accent5" w:themeFillTint="99"/>
        </w:rPr>
      </w:pPr>
      <w:r w:rsidRPr="009E587C">
        <w:rPr>
          <w:rFonts w:asciiTheme="minorHAnsi" w:hAnsiTheme="minorHAnsi" w:cstheme="minorHAnsi"/>
          <w:szCs w:val="22"/>
        </w:rPr>
        <w:t>................................</w:t>
      </w:r>
      <w:r w:rsidR="00DE1747" w:rsidRPr="009E587C">
        <w:rPr>
          <w:rFonts w:asciiTheme="minorHAnsi" w:hAnsiTheme="minorHAnsi" w:cstheme="minorHAnsi"/>
          <w:szCs w:val="22"/>
        </w:rPr>
        <w:t>-</w:t>
      </w:r>
      <w:r w:rsidR="000274AB" w:rsidRPr="009E587C">
        <w:rPr>
          <w:rFonts w:asciiTheme="minorHAnsi" w:hAnsiTheme="minorHAnsi" w:cstheme="minorHAnsi"/>
          <w:szCs w:val="22"/>
        </w:rPr>
        <w:t xml:space="preserve"> odborný stavebný dozor,</w:t>
      </w:r>
      <w:r w:rsidR="000274AB" w:rsidRPr="009E587C">
        <w:rPr>
          <w:rFonts w:asciiTheme="minorHAnsi" w:hAnsiTheme="minorHAnsi" w:cstheme="minorHAnsi"/>
          <w:szCs w:val="22"/>
          <w:shd w:val="clear" w:color="auto" w:fill="9CC2E5" w:themeFill="accent5" w:themeFillTint="99"/>
        </w:rPr>
        <w:t xml:space="preserve"> </w:t>
      </w:r>
    </w:p>
    <w:p w14:paraId="56E92D19" w14:textId="0D68437E" w:rsidR="000274AB" w:rsidRPr="009E587C" w:rsidRDefault="00176DBF" w:rsidP="00720979">
      <w:pPr>
        <w:kinsoku w:val="0"/>
        <w:overflowPunct w:val="0"/>
        <w:autoSpaceDE w:val="0"/>
        <w:autoSpaceDN w:val="0"/>
        <w:spacing w:after="60" w:line="240" w:lineRule="auto"/>
        <w:ind w:left="709"/>
        <w:rPr>
          <w:rFonts w:asciiTheme="minorHAnsi" w:hAnsiTheme="minorHAnsi" w:cstheme="minorHAnsi"/>
          <w:szCs w:val="22"/>
          <w:shd w:val="clear" w:color="auto" w:fill="9CC2E5" w:themeFill="accent5" w:themeFillTint="99"/>
        </w:rPr>
      </w:pPr>
      <w:r w:rsidRPr="009E587C">
        <w:rPr>
          <w:rFonts w:asciiTheme="minorHAnsi" w:hAnsiTheme="minorHAnsi" w:cstheme="minorHAnsi"/>
          <w:szCs w:val="22"/>
        </w:rPr>
        <w:t>................................</w:t>
      </w:r>
      <w:r w:rsidR="00DE1747" w:rsidRPr="009E587C">
        <w:rPr>
          <w:rFonts w:asciiTheme="minorHAnsi" w:hAnsiTheme="minorHAnsi" w:cstheme="minorHAnsi"/>
          <w:szCs w:val="22"/>
        </w:rPr>
        <w:t xml:space="preserve">- </w:t>
      </w:r>
      <w:r w:rsidR="000274AB" w:rsidRPr="009E587C">
        <w:rPr>
          <w:rFonts w:asciiTheme="minorHAnsi" w:hAnsiTheme="minorHAnsi" w:cstheme="minorHAnsi"/>
          <w:szCs w:val="22"/>
        </w:rPr>
        <w:t>koordinátor stavebných prác,</w:t>
      </w:r>
      <w:r w:rsidR="000274AB" w:rsidRPr="009E587C">
        <w:rPr>
          <w:rFonts w:asciiTheme="minorHAnsi" w:hAnsiTheme="minorHAnsi" w:cstheme="minorHAnsi"/>
          <w:szCs w:val="22"/>
          <w:shd w:val="clear" w:color="auto" w:fill="9CC2E5" w:themeFill="accent5" w:themeFillTint="99"/>
        </w:rPr>
        <w:t xml:space="preserve"> </w:t>
      </w:r>
    </w:p>
    <w:p w14:paraId="4A74064D" w14:textId="739308BE" w:rsidR="000274AB" w:rsidRDefault="00176DBF" w:rsidP="00720979">
      <w:pPr>
        <w:kinsoku w:val="0"/>
        <w:overflowPunct w:val="0"/>
        <w:autoSpaceDE w:val="0"/>
        <w:autoSpaceDN w:val="0"/>
        <w:spacing w:after="60" w:line="240" w:lineRule="auto"/>
        <w:ind w:left="709"/>
        <w:rPr>
          <w:rFonts w:asciiTheme="minorHAnsi" w:hAnsiTheme="minorHAnsi" w:cstheme="minorHAnsi"/>
          <w:szCs w:val="22"/>
        </w:rPr>
      </w:pPr>
      <w:r w:rsidRPr="009E587C">
        <w:rPr>
          <w:rFonts w:asciiTheme="minorHAnsi" w:hAnsiTheme="minorHAnsi" w:cstheme="minorHAnsi"/>
          <w:szCs w:val="22"/>
        </w:rPr>
        <w:t>................................</w:t>
      </w:r>
      <w:r w:rsidR="00DE1747" w:rsidRPr="009E587C">
        <w:rPr>
          <w:rFonts w:asciiTheme="minorHAnsi" w:hAnsiTheme="minorHAnsi" w:cstheme="minorHAnsi"/>
          <w:szCs w:val="22"/>
        </w:rPr>
        <w:t xml:space="preserve">- </w:t>
      </w:r>
      <w:r w:rsidR="000274AB" w:rsidRPr="009E587C">
        <w:rPr>
          <w:rFonts w:asciiTheme="minorHAnsi" w:hAnsiTheme="minorHAnsi" w:cstheme="minorHAnsi"/>
          <w:szCs w:val="22"/>
        </w:rPr>
        <w:t>projektová manažérka.</w:t>
      </w:r>
    </w:p>
    <w:p w14:paraId="52457182" w14:textId="77777777" w:rsidR="000A7285" w:rsidRPr="00955F85" w:rsidRDefault="000A7285" w:rsidP="00720979">
      <w:pPr>
        <w:kinsoku w:val="0"/>
        <w:overflowPunct w:val="0"/>
        <w:autoSpaceDE w:val="0"/>
        <w:autoSpaceDN w:val="0"/>
        <w:spacing w:after="60" w:line="240" w:lineRule="auto"/>
        <w:ind w:left="709"/>
        <w:rPr>
          <w:rFonts w:asciiTheme="minorHAnsi" w:hAnsiTheme="minorHAnsi" w:cstheme="minorHAnsi"/>
          <w:szCs w:val="22"/>
        </w:rPr>
      </w:pPr>
    </w:p>
    <w:p w14:paraId="52182335" w14:textId="77777777" w:rsidR="00DC681B" w:rsidRPr="00720979" w:rsidRDefault="00DC681B" w:rsidP="00C557B2">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720979">
        <w:rPr>
          <w:rFonts w:asciiTheme="minorHAnsi" w:hAnsiTheme="minorHAnsi" w:cstheme="minorHAnsi"/>
          <w:b w:val="0"/>
          <w:szCs w:val="22"/>
        </w:rPr>
        <w:t xml:space="preserve">Zhotoviteľ vymenoval nasledujúcich </w:t>
      </w:r>
      <w:r w:rsidR="001E5FD0" w:rsidRPr="00720979">
        <w:rPr>
          <w:rFonts w:asciiTheme="minorHAnsi" w:hAnsiTheme="minorHAnsi" w:cstheme="minorHAnsi"/>
          <w:b w:val="0"/>
          <w:szCs w:val="22"/>
        </w:rPr>
        <w:t>Z</w:t>
      </w:r>
      <w:r w:rsidR="009D09AC" w:rsidRPr="00720979">
        <w:rPr>
          <w:rFonts w:asciiTheme="minorHAnsi" w:hAnsiTheme="minorHAnsi" w:cstheme="minorHAnsi"/>
          <w:b w:val="0"/>
          <w:szCs w:val="22"/>
        </w:rPr>
        <w:t>odpovedných</w:t>
      </w:r>
      <w:r w:rsidRPr="00720979">
        <w:rPr>
          <w:rFonts w:asciiTheme="minorHAnsi" w:hAnsiTheme="minorHAnsi" w:cstheme="minorHAnsi"/>
          <w:b w:val="0"/>
          <w:szCs w:val="22"/>
        </w:rPr>
        <w:t xml:space="preserve"> zástupcov Zhotoviteľa:</w:t>
      </w:r>
    </w:p>
    <w:p w14:paraId="691E53B0" w14:textId="5813A398" w:rsidR="00C557B2" w:rsidRPr="00C557B2" w:rsidRDefault="00C557B2" w:rsidP="00C557B2">
      <w:pPr>
        <w:kinsoku w:val="0"/>
        <w:overflowPunct w:val="0"/>
        <w:autoSpaceDE w:val="0"/>
        <w:autoSpaceDN w:val="0"/>
        <w:spacing w:after="60" w:line="240" w:lineRule="auto"/>
        <w:ind w:left="709"/>
        <w:rPr>
          <w:rFonts w:asciiTheme="minorHAnsi" w:hAnsiTheme="minorHAnsi" w:cstheme="minorHAnsi"/>
          <w:szCs w:val="22"/>
        </w:rPr>
      </w:pPr>
      <w:r w:rsidRPr="00C557B2">
        <w:rPr>
          <w:rFonts w:asciiTheme="minorHAnsi" w:hAnsiTheme="minorHAnsi" w:cstheme="minorHAnsi"/>
          <w:szCs w:val="22"/>
        </w:rPr>
        <w:lastRenderedPageBreak/>
        <w:t>[stavbyvedúci</w:t>
      </w:r>
      <w:r>
        <w:rPr>
          <w:rFonts w:asciiTheme="minorHAnsi" w:hAnsiTheme="minorHAnsi" w:cstheme="minorHAnsi"/>
          <w:szCs w:val="22"/>
        </w:rPr>
        <w:t xml:space="preserve"> </w:t>
      </w:r>
      <w:r w:rsidRPr="00C557B2">
        <w:rPr>
          <w:rFonts w:asciiTheme="minorHAnsi" w:hAnsiTheme="minorHAnsi" w:cstheme="minorHAnsi"/>
          <w:szCs w:val="22"/>
        </w:rPr>
        <w:t>-</w:t>
      </w:r>
      <w:r>
        <w:rPr>
          <w:rFonts w:asciiTheme="minorHAnsi" w:hAnsiTheme="minorHAnsi" w:cstheme="minorHAnsi"/>
          <w:szCs w:val="22"/>
        </w:rPr>
        <w:t xml:space="preserve"> </w:t>
      </w:r>
      <w:r w:rsidRPr="00C557B2">
        <w:rPr>
          <w:rFonts w:asciiTheme="minorHAnsi" w:hAnsiTheme="minorHAnsi" w:cstheme="minorHAnsi"/>
          <w:szCs w:val="22"/>
        </w:rPr>
        <w:t>●].</w:t>
      </w:r>
    </w:p>
    <w:p w14:paraId="6F6A57C5" w14:textId="77777777" w:rsidR="00DC681B" w:rsidRPr="00720979" w:rsidRDefault="00DC681B" w:rsidP="00C557B2">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720979">
        <w:rPr>
          <w:rFonts w:asciiTheme="minorHAnsi" w:hAnsiTheme="minorHAnsi" w:cstheme="minorHAnsi"/>
          <w:b w:val="0"/>
          <w:szCs w:val="22"/>
        </w:rPr>
        <w:t xml:space="preserve">Zmluvné strany sú povinné si navzájom oznámiť vymenovanie, odvolanie alebo zmeny v osobách </w:t>
      </w:r>
      <w:r w:rsidR="001E5FD0" w:rsidRPr="00720979">
        <w:rPr>
          <w:rFonts w:asciiTheme="minorHAnsi" w:hAnsiTheme="minorHAnsi" w:cstheme="minorHAnsi"/>
          <w:b w:val="0"/>
          <w:szCs w:val="22"/>
        </w:rPr>
        <w:t>Z</w:t>
      </w:r>
      <w:r w:rsidR="009D09AC" w:rsidRPr="00720979">
        <w:rPr>
          <w:rFonts w:asciiTheme="minorHAnsi" w:hAnsiTheme="minorHAnsi" w:cstheme="minorHAnsi"/>
          <w:b w:val="0"/>
          <w:szCs w:val="22"/>
        </w:rPr>
        <w:t>odpovedných</w:t>
      </w:r>
      <w:r w:rsidRPr="00720979">
        <w:rPr>
          <w:rFonts w:asciiTheme="minorHAnsi" w:hAnsiTheme="minorHAnsi" w:cstheme="minorHAnsi"/>
          <w:b w:val="0"/>
          <w:szCs w:val="22"/>
        </w:rPr>
        <w:t xml:space="preserve"> zástupcov a ich kompetenciách.</w:t>
      </w:r>
    </w:p>
    <w:p w14:paraId="5DB61DFF" w14:textId="43EE279B" w:rsidR="00DC681B" w:rsidRPr="003109E8" w:rsidRDefault="009D09AC" w:rsidP="00720979">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color w:val="FF0000"/>
          <w:szCs w:val="22"/>
        </w:rPr>
      </w:pPr>
      <w:r w:rsidRPr="00720979">
        <w:rPr>
          <w:rFonts w:asciiTheme="minorHAnsi" w:hAnsiTheme="minorHAnsi" w:cstheme="minorHAnsi"/>
          <w:b w:val="0"/>
          <w:szCs w:val="22"/>
        </w:rPr>
        <w:t>Zodpovední</w:t>
      </w:r>
      <w:r w:rsidR="00DC681B" w:rsidRPr="00720979">
        <w:rPr>
          <w:rFonts w:asciiTheme="minorHAnsi" w:hAnsiTheme="minorHAnsi" w:cstheme="minorHAnsi"/>
          <w:b w:val="0"/>
          <w:szCs w:val="22"/>
        </w:rPr>
        <w:t xml:space="preserve"> zástupcovia sú povinní uskutočňovať pravidelné stretnutia podľa potreby a dohody Zmluvných strán za účelom informovania a koordinácie postupov Zmluvných strán a prijímať ďalšie kroky pre dosiahnutie cieľov tejto Zmluvy.</w:t>
      </w:r>
    </w:p>
    <w:p w14:paraId="3A21C959" w14:textId="77777777" w:rsidR="00DC01F0" w:rsidRPr="00955F85" w:rsidRDefault="00DC01F0" w:rsidP="00643399">
      <w:pPr>
        <w:pStyle w:val="tlDPHeading2SlovakarticleNiejeTun1"/>
        <w:keepNext w:val="0"/>
        <w:numPr>
          <w:ilvl w:val="0"/>
          <w:numId w:val="0"/>
        </w:numPr>
        <w:spacing w:before="0" w:after="0" w:line="240" w:lineRule="auto"/>
        <w:ind w:left="567"/>
        <w:rPr>
          <w:rFonts w:asciiTheme="minorHAnsi" w:hAnsiTheme="minorHAnsi" w:cstheme="minorHAnsi"/>
          <w:szCs w:val="22"/>
        </w:rPr>
      </w:pPr>
    </w:p>
    <w:p w14:paraId="3F48C2C3" w14:textId="77777777" w:rsidR="00DC681B" w:rsidRDefault="00DC681B" w:rsidP="00720979">
      <w:pPr>
        <w:pStyle w:val="DPHeading1Slovakarticle"/>
        <w:keepNext w:val="0"/>
        <w:spacing w:before="0" w:after="0" w:line="240" w:lineRule="auto"/>
        <w:ind w:left="1134" w:hanging="1134"/>
        <w:rPr>
          <w:rFonts w:asciiTheme="minorHAnsi" w:hAnsiTheme="minorHAnsi" w:cstheme="minorHAnsi"/>
          <w:sz w:val="22"/>
          <w:szCs w:val="22"/>
        </w:rPr>
      </w:pPr>
      <w:bookmarkStart w:id="36" w:name="_Toc508737239"/>
      <w:r w:rsidRPr="00955F85">
        <w:rPr>
          <w:rFonts w:asciiTheme="minorHAnsi" w:hAnsiTheme="minorHAnsi" w:cstheme="minorHAnsi"/>
          <w:sz w:val="22"/>
          <w:szCs w:val="22"/>
        </w:rPr>
        <w:t>Doručovanie</w:t>
      </w:r>
      <w:bookmarkEnd w:id="36"/>
    </w:p>
    <w:p w14:paraId="7BE55063" w14:textId="77777777" w:rsidR="00720979" w:rsidRPr="00720979" w:rsidRDefault="00720979" w:rsidP="00720979"/>
    <w:p w14:paraId="65649645" w14:textId="22666B71" w:rsidR="00DC681B" w:rsidRPr="00720979" w:rsidRDefault="00DC681B" w:rsidP="00720979">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720979">
        <w:rPr>
          <w:rFonts w:asciiTheme="minorHAnsi" w:hAnsiTheme="minorHAnsi" w:cstheme="minorHAnsi"/>
          <w:b w:val="0"/>
          <w:szCs w:val="22"/>
        </w:rPr>
        <w:t>Pokiaľ táto Zmluva výslovne nestanoví inak, všetky podstatné oznámenia a iná korešpondencia podľa tejto Zmluvy musia byť vyhotovené v písomnej forme a budú sa považovať za riadne doručené ktorejkoľvek Zmluvnej strane, keď sa doručia (i) osobne, alebo zašlú (ii) doporučenou poštou</w:t>
      </w:r>
      <w:r w:rsidR="005B239E" w:rsidRPr="00720979">
        <w:rPr>
          <w:rFonts w:asciiTheme="minorHAnsi" w:hAnsiTheme="minorHAnsi" w:cstheme="minorHAnsi"/>
          <w:b w:val="0"/>
          <w:szCs w:val="22"/>
        </w:rPr>
        <w:t xml:space="preserve"> alebo</w:t>
      </w:r>
      <w:r w:rsidRPr="00720979">
        <w:rPr>
          <w:rFonts w:asciiTheme="minorHAnsi" w:hAnsiTheme="minorHAnsi" w:cstheme="minorHAnsi"/>
          <w:b w:val="0"/>
          <w:szCs w:val="22"/>
        </w:rPr>
        <w:t xml:space="preserve"> (iii) kuriérskou službou </w:t>
      </w:r>
      <w:r w:rsidR="00DC2257" w:rsidRPr="00720979">
        <w:rPr>
          <w:rFonts w:asciiTheme="minorHAnsi" w:hAnsiTheme="minorHAnsi" w:cstheme="minorHAnsi"/>
          <w:b w:val="0"/>
          <w:szCs w:val="22"/>
        </w:rPr>
        <w:t xml:space="preserve">alebo (iv) </w:t>
      </w:r>
      <w:r w:rsidR="006F63D7" w:rsidRPr="00720979">
        <w:rPr>
          <w:rFonts w:asciiTheme="minorHAnsi" w:hAnsiTheme="minorHAnsi" w:cstheme="minorHAnsi"/>
          <w:b w:val="0"/>
          <w:szCs w:val="22"/>
        </w:rPr>
        <w:t xml:space="preserve">emailom, ak táto Zmluva túto možnosť pripúšťa, a to </w:t>
      </w:r>
      <w:r w:rsidR="00DC2257" w:rsidRPr="00720979">
        <w:rPr>
          <w:rFonts w:asciiTheme="minorHAnsi" w:hAnsiTheme="minorHAnsi" w:cstheme="minorHAnsi"/>
          <w:b w:val="0"/>
          <w:szCs w:val="22"/>
        </w:rPr>
        <w:t xml:space="preserve"> </w:t>
      </w:r>
      <w:r w:rsidRPr="00720979">
        <w:rPr>
          <w:rFonts w:asciiTheme="minorHAnsi" w:hAnsiTheme="minorHAnsi" w:cstheme="minorHAnsi"/>
          <w:b w:val="0"/>
          <w:szCs w:val="22"/>
        </w:rPr>
        <w:t>na kontaktné údaje uvedené v záhlaví tejto Zmluvy</w:t>
      </w:r>
      <w:r w:rsidR="00DC2257" w:rsidRPr="00720979">
        <w:rPr>
          <w:rFonts w:asciiTheme="minorHAnsi" w:hAnsiTheme="minorHAnsi" w:cstheme="minorHAnsi"/>
          <w:b w:val="0"/>
          <w:szCs w:val="22"/>
        </w:rPr>
        <w:t xml:space="preserve"> a v tomto Článku Zmluvy</w:t>
      </w:r>
      <w:r w:rsidRPr="00720979">
        <w:rPr>
          <w:rFonts w:asciiTheme="minorHAnsi" w:hAnsiTheme="minorHAnsi" w:cstheme="minorHAnsi"/>
          <w:b w:val="0"/>
          <w:szCs w:val="22"/>
        </w:rPr>
        <w:t xml:space="preserve">, </w:t>
      </w:r>
      <w:r w:rsidR="00F9764D" w:rsidRPr="00720979">
        <w:rPr>
          <w:rFonts w:asciiTheme="minorHAnsi" w:hAnsiTheme="minorHAnsi" w:cstheme="minorHAnsi"/>
          <w:b w:val="0"/>
          <w:szCs w:val="22"/>
        </w:rPr>
        <w:t xml:space="preserve">alebo </w:t>
      </w:r>
      <w:r w:rsidRPr="00720979">
        <w:rPr>
          <w:rFonts w:asciiTheme="minorHAnsi" w:hAnsiTheme="minorHAnsi" w:cstheme="minorHAnsi"/>
          <w:b w:val="0"/>
          <w:szCs w:val="22"/>
        </w:rPr>
        <w:t>ktoré budú oznámené druhej Zmluvnej strane.</w:t>
      </w:r>
    </w:p>
    <w:p w14:paraId="5EE5B054" w14:textId="77777777" w:rsidR="00DC681B" w:rsidRPr="00720979" w:rsidRDefault="00DC681B" w:rsidP="00720979">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720979">
        <w:rPr>
          <w:rFonts w:asciiTheme="minorHAnsi" w:hAnsiTheme="minorHAnsi" w:cstheme="minorHAnsi"/>
          <w:b w:val="0"/>
          <w:szCs w:val="22"/>
        </w:rPr>
        <w:t>Zmluvné strany sa zaväzujú navzájom si oznámiť všetky potrebné kontaktné údaje a bezodkladne akúkoľvek zmenu týchto kontaktných údajov.</w:t>
      </w:r>
    </w:p>
    <w:p w14:paraId="2CAA697F" w14:textId="77777777" w:rsidR="00DC681B" w:rsidRPr="00720979" w:rsidRDefault="00DC681B" w:rsidP="00720979">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720979">
        <w:rPr>
          <w:rFonts w:asciiTheme="minorHAnsi" w:hAnsiTheme="minorHAnsi" w:cstheme="minorHAnsi"/>
          <w:b w:val="0"/>
          <w:szCs w:val="22"/>
        </w:rPr>
        <w:t>Všetky úkony urobené písomne sú účinné okamihom ich doručenia Zmluvnej strane, ktorej sú adresované.</w:t>
      </w:r>
    </w:p>
    <w:p w14:paraId="209E04F4" w14:textId="643987A5" w:rsidR="00DC681B" w:rsidRDefault="00DC681B" w:rsidP="00720979">
      <w:pPr>
        <w:pStyle w:val="tlDPHeading2SlovakarticleNiejeTun"/>
        <w:keepNext w:val="0"/>
        <w:tabs>
          <w:tab w:val="clear" w:pos="964"/>
        </w:tabs>
        <w:spacing w:before="0" w:afterLines="60" w:after="144" w:line="240" w:lineRule="auto"/>
        <w:ind w:left="709" w:hanging="709"/>
        <w:rPr>
          <w:rFonts w:asciiTheme="minorHAnsi" w:hAnsiTheme="minorHAnsi" w:cstheme="minorHAnsi"/>
          <w:b w:val="0"/>
          <w:szCs w:val="22"/>
        </w:rPr>
      </w:pPr>
      <w:r w:rsidRPr="00720979">
        <w:rPr>
          <w:rFonts w:asciiTheme="minorHAnsi" w:hAnsiTheme="minorHAnsi" w:cstheme="minorHAnsi"/>
          <w:b w:val="0"/>
          <w:szCs w:val="22"/>
        </w:rPr>
        <w:t>Písomnosť sa bude považovať za doručenú aj vtedy, ak nebude prevzatá Zmluvnou stranou, ktorej bola adresovaná, a to dňom, kedy bola uložená na pošte po neúspešnom pokuse pošty o doručenie písomnosti určenej Zmluvnej strane ako adresátovi. Bez ohľadu na akékoľvek iné ustanovenie tejto Zmluvy, zásielka sa považuje za doručenú dňom odmietnutia prevzatia zásielky adresátom, pričom vykonanie pokusu o doručenie písomnej zásielky sa preukáže vyhlásením kuriéra, alebo, v prípade doporučenej zásielky, dňom udaným poštou na návratke</w:t>
      </w:r>
      <w:r w:rsidR="00720979">
        <w:rPr>
          <w:rFonts w:asciiTheme="minorHAnsi" w:hAnsiTheme="minorHAnsi" w:cstheme="minorHAnsi"/>
          <w:b w:val="0"/>
          <w:szCs w:val="22"/>
        </w:rPr>
        <w:t>.</w:t>
      </w:r>
    </w:p>
    <w:p w14:paraId="3E17E0A3" w14:textId="77777777" w:rsidR="00720979" w:rsidRPr="00720979" w:rsidRDefault="00720979" w:rsidP="00720979">
      <w:pPr>
        <w:pStyle w:val="tlDPHeading2SlovakarticleNiejeTun"/>
        <w:keepNext w:val="0"/>
        <w:spacing w:before="0" w:afterLines="60" w:after="144" w:line="240" w:lineRule="auto"/>
        <w:ind w:left="709" w:hanging="709"/>
        <w:rPr>
          <w:rFonts w:asciiTheme="minorHAnsi" w:hAnsiTheme="minorHAnsi" w:cstheme="minorHAnsi"/>
          <w:b w:val="0"/>
          <w:szCs w:val="22"/>
        </w:rPr>
      </w:pPr>
      <w:r w:rsidRPr="00720979">
        <w:rPr>
          <w:rFonts w:asciiTheme="minorHAnsi" w:hAnsiTheme="minorHAnsi" w:cstheme="minorHAnsi"/>
          <w:b w:val="0"/>
          <w:szCs w:val="22"/>
        </w:rPr>
        <w:t>Pre Objednávateľa budú všetky oznámenia, výzvy a iná korešpondencia podľa tejto Zmluvy doručované nasledujúcim osobám na nasledujúce adresy a čísla:</w:t>
      </w:r>
    </w:p>
    <w:p w14:paraId="35119EAA" w14:textId="22F952F9" w:rsidR="00720979" w:rsidRPr="00E2059E" w:rsidRDefault="00720979" w:rsidP="00720979">
      <w:pPr>
        <w:kinsoku w:val="0"/>
        <w:overflowPunct w:val="0"/>
        <w:autoSpaceDE w:val="0"/>
        <w:autoSpaceDN w:val="0"/>
        <w:spacing w:after="60" w:line="240" w:lineRule="auto"/>
        <w:ind w:left="709"/>
        <w:rPr>
          <w:rFonts w:asciiTheme="minorHAnsi" w:hAnsiTheme="minorHAnsi" w:cs="Calibri"/>
          <w:szCs w:val="22"/>
        </w:rPr>
      </w:pPr>
      <w:r w:rsidRPr="00C73226">
        <w:rPr>
          <w:rFonts w:asciiTheme="minorHAnsi" w:hAnsiTheme="minorHAnsi" w:cs="Calibri"/>
          <w:b/>
          <w:szCs w:val="22"/>
        </w:rPr>
        <w:t>Kontaktná osoba:</w:t>
      </w:r>
      <w:r>
        <w:rPr>
          <w:rFonts w:asciiTheme="minorHAnsi" w:hAnsiTheme="minorHAnsi" w:cs="Calibri"/>
          <w:szCs w:val="22"/>
        </w:rPr>
        <w:tab/>
      </w:r>
    </w:p>
    <w:p w14:paraId="0000A43F" w14:textId="40110690" w:rsidR="00720979" w:rsidRPr="00E2059E" w:rsidRDefault="00720979" w:rsidP="00720979">
      <w:pPr>
        <w:kinsoku w:val="0"/>
        <w:overflowPunct w:val="0"/>
        <w:autoSpaceDE w:val="0"/>
        <w:autoSpaceDN w:val="0"/>
        <w:spacing w:after="60" w:line="240" w:lineRule="auto"/>
        <w:ind w:left="709"/>
        <w:rPr>
          <w:rFonts w:asciiTheme="minorHAnsi" w:hAnsiTheme="minorHAnsi" w:cs="Calibri"/>
          <w:szCs w:val="22"/>
        </w:rPr>
      </w:pPr>
      <w:r w:rsidRPr="00C73226">
        <w:rPr>
          <w:rFonts w:asciiTheme="minorHAnsi" w:hAnsiTheme="minorHAnsi" w:cs="Calibri"/>
          <w:b/>
          <w:szCs w:val="22"/>
        </w:rPr>
        <w:t>Tel.:</w:t>
      </w:r>
      <w:r w:rsidRPr="00C73226">
        <w:rPr>
          <w:rFonts w:asciiTheme="minorHAnsi" w:hAnsiTheme="minorHAnsi" w:cs="Calibri"/>
          <w:b/>
          <w:szCs w:val="22"/>
        </w:rPr>
        <w:tab/>
      </w:r>
      <w:r w:rsidRPr="00E2059E">
        <w:rPr>
          <w:rFonts w:asciiTheme="minorHAnsi" w:hAnsiTheme="minorHAnsi" w:cs="Calibri"/>
          <w:szCs w:val="22"/>
        </w:rPr>
        <w:tab/>
      </w:r>
      <w:r w:rsidR="00A05721">
        <w:rPr>
          <w:rFonts w:asciiTheme="minorHAnsi" w:hAnsiTheme="minorHAnsi" w:cs="Calibri"/>
          <w:szCs w:val="22"/>
        </w:rPr>
        <w:tab/>
      </w:r>
      <w:r w:rsidR="00A05721" w:rsidRPr="00C73226">
        <w:rPr>
          <w:rFonts w:asciiTheme="minorHAnsi" w:hAnsiTheme="minorHAnsi" w:cs="Calibri"/>
          <w:szCs w:val="22"/>
        </w:rPr>
        <w:t>[●]</w:t>
      </w:r>
      <w:r>
        <w:rPr>
          <w:rFonts w:asciiTheme="minorHAnsi" w:hAnsiTheme="minorHAnsi" w:cs="Calibri"/>
          <w:szCs w:val="22"/>
        </w:rPr>
        <w:tab/>
      </w:r>
    </w:p>
    <w:p w14:paraId="33A9B91D" w14:textId="48D9983E" w:rsidR="00720979" w:rsidRPr="00E2059E" w:rsidRDefault="00720979" w:rsidP="00720979">
      <w:pPr>
        <w:kinsoku w:val="0"/>
        <w:overflowPunct w:val="0"/>
        <w:autoSpaceDE w:val="0"/>
        <w:autoSpaceDN w:val="0"/>
        <w:spacing w:after="60" w:line="240" w:lineRule="auto"/>
        <w:ind w:left="709"/>
        <w:rPr>
          <w:rFonts w:asciiTheme="minorHAnsi" w:hAnsiTheme="minorHAnsi" w:cs="Calibri"/>
          <w:szCs w:val="22"/>
          <w:shd w:val="clear" w:color="auto" w:fill="9CC2E5" w:themeFill="accent5" w:themeFillTint="99"/>
        </w:rPr>
      </w:pPr>
      <w:r>
        <w:rPr>
          <w:rFonts w:asciiTheme="minorHAnsi" w:hAnsiTheme="minorHAnsi" w:cs="Calibri"/>
          <w:b/>
          <w:szCs w:val="22"/>
        </w:rPr>
        <w:t>e-</w:t>
      </w:r>
      <w:r w:rsidRPr="00C73226">
        <w:rPr>
          <w:rFonts w:asciiTheme="minorHAnsi" w:hAnsiTheme="minorHAnsi" w:cs="Calibri"/>
          <w:b/>
          <w:szCs w:val="22"/>
        </w:rPr>
        <w:t>mail:</w:t>
      </w:r>
      <w:r w:rsidRPr="00E2059E">
        <w:rPr>
          <w:rFonts w:asciiTheme="minorHAnsi" w:hAnsiTheme="minorHAnsi" w:cs="Calibri"/>
          <w:szCs w:val="22"/>
        </w:rPr>
        <w:tab/>
      </w:r>
      <w:r w:rsidRPr="00E2059E">
        <w:rPr>
          <w:rFonts w:asciiTheme="minorHAnsi" w:hAnsiTheme="minorHAnsi" w:cs="Calibri"/>
          <w:szCs w:val="22"/>
        </w:rPr>
        <w:tab/>
      </w:r>
      <w:r w:rsidR="00A05721">
        <w:rPr>
          <w:rFonts w:asciiTheme="minorHAnsi" w:hAnsiTheme="minorHAnsi" w:cs="Calibri"/>
          <w:szCs w:val="22"/>
        </w:rPr>
        <w:tab/>
      </w:r>
      <w:r w:rsidR="00A05721" w:rsidRPr="00C73226">
        <w:rPr>
          <w:rFonts w:asciiTheme="minorHAnsi" w:hAnsiTheme="minorHAnsi" w:cs="Calibri"/>
          <w:szCs w:val="22"/>
        </w:rPr>
        <w:t>[●]</w:t>
      </w:r>
      <w:r>
        <w:rPr>
          <w:rFonts w:asciiTheme="minorHAnsi" w:hAnsiTheme="minorHAnsi" w:cs="Calibri"/>
          <w:szCs w:val="22"/>
        </w:rPr>
        <w:tab/>
      </w:r>
    </w:p>
    <w:p w14:paraId="112F582B" w14:textId="77777777" w:rsidR="00720979" w:rsidRPr="00E2059E" w:rsidRDefault="00720979" w:rsidP="00720979">
      <w:pPr>
        <w:kinsoku w:val="0"/>
        <w:overflowPunct w:val="0"/>
        <w:autoSpaceDE w:val="0"/>
        <w:autoSpaceDN w:val="0"/>
        <w:spacing w:after="60" w:line="240" w:lineRule="auto"/>
        <w:ind w:left="709"/>
        <w:rPr>
          <w:rFonts w:asciiTheme="minorHAnsi" w:hAnsiTheme="minorHAnsi" w:cs="Calibri"/>
          <w:szCs w:val="22"/>
        </w:rPr>
      </w:pPr>
      <w:r w:rsidRPr="00C73226">
        <w:rPr>
          <w:rFonts w:asciiTheme="minorHAnsi" w:hAnsiTheme="minorHAnsi" w:cs="Calibri"/>
          <w:b/>
          <w:szCs w:val="22"/>
        </w:rPr>
        <w:t>Adresa:</w:t>
      </w:r>
      <w:r w:rsidRPr="00E2059E">
        <w:rPr>
          <w:rFonts w:asciiTheme="minorHAnsi" w:hAnsiTheme="minorHAnsi" w:cs="Calibri"/>
          <w:szCs w:val="22"/>
        </w:rPr>
        <w:t xml:space="preserve"> </w:t>
      </w:r>
      <w:r w:rsidRPr="00E2059E">
        <w:rPr>
          <w:rFonts w:asciiTheme="minorHAnsi" w:hAnsiTheme="minorHAnsi" w:cs="Calibri"/>
          <w:szCs w:val="22"/>
        </w:rPr>
        <w:tab/>
      </w:r>
      <w:r w:rsidRPr="00E2059E">
        <w:rPr>
          <w:rFonts w:asciiTheme="minorHAnsi" w:hAnsiTheme="minorHAnsi" w:cs="Calibri"/>
          <w:szCs w:val="22"/>
        </w:rPr>
        <w:tab/>
        <w:t>Rozhlas a televízia Slovenska, Mlynská dolina, 845 45 Bratislava</w:t>
      </w:r>
    </w:p>
    <w:p w14:paraId="60562796" w14:textId="77777777" w:rsidR="00720979" w:rsidRDefault="00720979" w:rsidP="00720979">
      <w:pPr>
        <w:pStyle w:val="DPNormalLevel2"/>
        <w:spacing w:after="60" w:line="240" w:lineRule="auto"/>
        <w:ind w:left="709"/>
        <w:rPr>
          <w:rFonts w:asciiTheme="minorHAnsi" w:hAnsiTheme="minorHAnsi" w:cs="Calibri"/>
          <w:szCs w:val="22"/>
        </w:rPr>
      </w:pPr>
      <w:r w:rsidRPr="00E2059E">
        <w:rPr>
          <w:rFonts w:asciiTheme="minorHAnsi" w:hAnsiTheme="minorHAnsi" w:cs="Calibri"/>
          <w:szCs w:val="22"/>
        </w:rPr>
        <w:t>alebo na akékoľvek iné adresy a  čísla, ktoré budú Zhotoviteľovi písomne oznámené spôsobom uvedeným v tomto Článku Zmluvy.</w:t>
      </w:r>
    </w:p>
    <w:p w14:paraId="1D9E9291" w14:textId="48F46078" w:rsidR="00DC681B" w:rsidRPr="00955F85" w:rsidRDefault="00DC681B" w:rsidP="00643399">
      <w:pPr>
        <w:pStyle w:val="DPNormalLevel2"/>
        <w:spacing w:line="240" w:lineRule="auto"/>
        <w:rPr>
          <w:rFonts w:asciiTheme="minorHAnsi" w:hAnsiTheme="minorHAnsi" w:cstheme="minorHAnsi"/>
          <w:szCs w:val="22"/>
        </w:rPr>
      </w:pPr>
    </w:p>
    <w:p w14:paraId="11662F10" w14:textId="77777777" w:rsidR="00720979" w:rsidRPr="00C73226" w:rsidRDefault="00720979" w:rsidP="00A05721">
      <w:pPr>
        <w:pStyle w:val="tlDPHeading2SlovakarticleNiejeTun"/>
        <w:keepNext w:val="0"/>
        <w:numPr>
          <w:ilvl w:val="1"/>
          <w:numId w:val="31"/>
        </w:numPr>
        <w:spacing w:before="0" w:after="60" w:line="240" w:lineRule="auto"/>
        <w:ind w:left="709" w:hanging="709"/>
        <w:rPr>
          <w:rFonts w:asciiTheme="minorHAnsi" w:hAnsiTheme="minorHAnsi" w:cs="Calibri"/>
          <w:b w:val="0"/>
          <w:szCs w:val="22"/>
        </w:rPr>
      </w:pPr>
      <w:r w:rsidRPr="00C73226">
        <w:rPr>
          <w:rFonts w:asciiTheme="minorHAnsi" w:hAnsiTheme="minorHAnsi" w:cs="Calibri"/>
          <w:b w:val="0"/>
          <w:szCs w:val="22"/>
        </w:rPr>
        <w:t>Pre Zhotoviteľa budú všetky oznámenia, výzvy a iná korešpondencia podľa tejto Zmluvy doručované nasledujúcim osobám na nasledujúce adresy a čísla:</w:t>
      </w:r>
    </w:p>
    <w:p w14:paraId="18282087" w14:textId="77777777" w:rsidR="00720979" w:rsidRPr="00C73226" w:rsidRDefault="00720979" w:rsidP="00720979">
      <w:pPr>
        <w:kinsoku w:val="0"/>
        <w:overflowPunct w:val="0"/>
        <w:autoSpaceDE w:val="0"/>
        <w:autoSpaceDN w:val="0"/>
        <w:spacing w:after="60" w:line="240" w:lineRule="auto"/>
        <w:ind w:left="709"/>
        <w:rPr>
          <w:rFonts w:asciiTheme="minorHAnsi" w:hAnsiTheme="minorHAnsi" w:cs="Calibri"/>
          <w:b/>
          <w:szCs w:val="22"/>
        </w:rPr>
      </w:pPr>
      <w:r w:rsidRPr="00C73226">
        <w:rPr>
          <w:rFonts w:asciiTheme="minorHAnsi" w:hAnsiTheme="minorHAnsi" w:cs="Calibri"/>
          <w:b/>
          <w:szCs w:val="22"/>
        </w:rPr>
        <w:t>Kontaktná osoba:</w:t>
      </w:r>
      <w:r w:rsidRPr="00C73226">
        <w:rPr>
          <w:rFonts w:asciiTheme="minorHAnsi" w:hAnsiTheme="minorHAnsi" w:cs="Calibri"/>
          <w:szCs w:val="22"/>
        </w:rPr>
        <w:tab/>
        <w:t>[●]</w:t>
      </w:r>
    </w:p>
    <w:p w14:paraId="567498DC" w14:textId="77777777" w:rsidR="00720979" w:rsidRPr="00C73226" w:rsidRDefault="00720979" w:rsidP="00720979">
      <w:pPr>
        <w:kinsoku w:val="0"/>
        <w:overflowPunct w:val="0"/>
        <w:autoSpaceDE w:val="0"/>
        <w:autoSpaceDN w:val="0"/>
        <w:spacing w:after="60" w:line="240" w:lineRule="auto"/>
        <w:ind w:left="709"/>
        <w:rPr>
          <w:rFonts w:asciiTheme="minorHAnsi" w:hAnsiTheme="minorHAnsi" w:cs="Calibri"/>
          <w:b/>
          <w:szCs w:val="22"/>
        </w:rPr>
      </w:pPr>
      <w:r w:rsidRPr="00C73226">
        <w:rPr>
          <w:rFonts w:asciiTheme="minorHAnsi" w:hAnsiTheme="minorHAnsi" w:cs="Calibri"/>
          <w:b/>
          <w:szCs w:val="22"/>
        </w:rPr>
        <w:t>Tel.:</w:t>
      </w:r>
      <w:r w:rsidRPr="00C73226">
        <w:rPr>
          <w:rFonts w:asciiTheme="minorHAnsi" w:hAnsiTheme="minorHAnsi" w:cs="Calibri"/>
          <w:szCs w:val="22"/>
        </w:rPr>
        <w:tab/>
      </w:r>
      <w:r w:rsidRPr="00C73226">
        <w:rPr>
          <w:rFonts w:asciiTheme="minorHAnsi" w:hAnsiTheme="minorHAnsi" w:cs="Calibri"/>
          <w:szCs w:val="22"/>
        </w:rPr>
        <w:tab/>
      </w:r>
      <w:r w:rsidRPr="00C73226">
        <w:rPr>
          <w:rFonts w:asciiTheme="minorHAnsi" w:hAnsiTheme="minorHAnsi" w:cs="Calibri"/>
          <w:szCs w:val="22"/>
        </w:rPr>
        <w:tab/>
        <w:t>[●]</w:t>
      </w:r>
    </w:p>
    <w:p w14:paraId="52190424" w14:textId="77777777" w:rsidR="00720979" w:rsidRPr="00C73226" w:rsidRDefault="00720979" w:rsidP="00720979">
      <w:pPr>
        <w:kinsoku w:val="0"/>
        <w:overflowPunct w:val="0"/>
        <w:autoSpaceDE w:val="0"/>
        <w:autoSpaceDN w:val="0"/>
        <w:spacing w:after="60" w:line="240" w:lineRule="auto"/>
        <w:ind w:left="709"/>
        <w:rPr>
          <w:rFonts w:asciiTheme="minorHAnsi" w:hAnsiTheme="minorHAnsi" w:cs="Calibri"/>
          <w:b/>
          <w:szCs w:val="22"/>
        </w:rPr>
      </w:pPr>
      <w:r>
        <w:rPr>
          <w:rFonts w:asciiTheme="minorHAnsi" w:hAnsiTheme="minorHAnsi" w:cs="Calibri"/>
          <w:b/>
          <w:szCs w:val="22"/>
        </w:rPr>
        <w:t>e-</w:t>
      </w:r>
      <w:r w:rsidRPr="00C73226">
        <w:rPr>
          <w:rFonts w:asciiTheme="minorHAnsi" w:hAnsiTheme="minorHAnsi" w:cs="Calibri"/>
          <w:b/>
          <w:szCs w:val="22"/>
        </w:rPr>
        <w:t>mail:</w:t>
      </w:r>
      <w:r w:rsidRPr="00C73226">
        <w:rPr>
          <w:rFonts w:asciiTheme="minorHAnsi" w:hAnsiTheme="minorHAnsi" w:cs="Calibri"/>
          <w:szCs w:val="22"/>
        </w:rPr>
        <w:tab/>
      </w:r>
      <w:r w:rsidRPr="00C73226">
        <w:rPr>
          <w:rFonts w:asciiTheme="minorHAnsi" w:hAnsiTheme="minorHAnsi" w:cs="Calibri"/>
          <w:szCs w:val="22"/>
        </w:rPr>
        <w:tab/>
      </w:r>
      <w:r>
        <w:rPr>
          <w:rFonts w:asciiTheme="minorHAnsi" w:hAnsiTheme="minorHAnsi" w:cs="Calibri"/>
          <w:szCs w:val="22"/>
        </w:rPr>
        <w:tab/>
      </w:r>
      <w:r w:rsidRPr="00C73226">
        <w:rPr>
          <w:rFonts w:asciiTheme="minorHAnsi" w:hAnsiTheme="minorHAnsi" w:cs="Calibri"/>
          <w:szCs w:val="22"/>
        </w:rPr>
        <w:t>[●]</w:t>
      </w:r>
    </w:p>
    <w:p w14:paraId="24C0B937" w14:textId="77777777" w:rsidR="00720979" w:rsidRPr="00C73226" w:rsidRDefault="00720979" w:rsidP="00720979">
      <w:pPr>
        <w:kinsoku w:val="0"/>
        <w:overflowPunct w:val="0"/>
        <w:autoSpaceDE w:val="0"/>
        <w:autoSpaceDN w:val="0"/>
        <w:spacing w:after="60" w:line="240" w:lineRule="auto"/>
        <w:ind w:left="709"/>
        <w:rPr>
          <w:rFonts w:asciiTheme="minorHAnsi" w:hAnsiTheme="minorHAnsi" w:cs="Calibri"/>
          <w:b/>
          <w:szCs w:val="22"/>
        </w:rPr>
      </w:pPr>
      <w:r w:rsidRPr="00C73226">
        <w:rPr>
          <w:rFonts w:asciiTheme="minorHAnsi" w:hAnsiTheme="minorHAnsi" w:cs="Calibri"/>
          <w:b/>
          <w:szCs w:val="22"/>
        </w:rPr>
        <w:t>Adresa:</w:t>
      </w:r>
      <w:r w:rsidRPr="00C73226">
        <w:rPr>
          <w:rFonts w:asciiTheme="minorHAnsi" w:hAnsiTheme="minorHAnsi" w:cs="Calibri"/>
          <w:szCs w:val="22"/>
        </w:rPr>
        <w:t xml:space="preserve"> </w:t>
      </w:r>
      <w:r w:rsidRPr="00C73226">
        <w:rPr>
          <w:rFonts w:asciiTheme="minorHAnsi" w:hAnsiTheme="minorHAnsi" w:cs="Calibri"/>
          <w:szCs w:val="22"/>
        </w:rPr>
        <w:tab/>
      </w:r>
      <w:r w:rsidRPr="00C73226">
        <w:rPr>
          <w:rFonts w:asciiTheme="minorHAnsi" w:hAnsiTheme="minorHAnsi" w:cs="Calibri"/>
          <w:szCs w:val="22"/>
        </w:rPr>
        <w:tab/>
        <w:t>[●]</w:t>
      </w:r>
    </w:p>
    <w:p w14:paraId="108E282F" w14:textId="77777777" w:rsidR="00720979" w:rsidRPr="00E2059E" w:rsidRDefault="00720979" w:rsidP="00720979">
      <w:pPr>
        <w:pStyle w:val="DPNormalLevel2"/>
        <w:spacing w:after="60" w:line="240" w:lineRule="auto"/>
        <w:ind w:left="709"/>
        <w:rPr>
          <w:rFonts w:asciiTheme="minorHAnsi" w:hAnsiTheme="minorHAnsi" w:cs="Calibri"/>
          <w:szCs w:val="22"/>
        </w:rPr>
      </w:pPr>
      <w:r w:rsidRPr="00E2059E">
        <w:rPr>
          <w:rFonts w:asciiTheme="minorHAnsi" w:hAnsiTheme="minorHAnsi" w:cs="Calibri"/>
          <w:szCs w:val="22"/>
        </w:rPr>
        <w:t>alebo na akékoľvek iné adresy a čísla, ktoré budú Objednávateľovi písomne oznámené spôsobom uvedeným v tomto Článku Zmluvy.</w:t>
      </w:r>
    </w:p>
    <w:p w14:paraId="735F9E3D" w14:textId="77777777" w:rsidR="00BA4D4C" w:rsidRPr="00955F85" w:rsidRDefault="00BA4D4C" w:rsidP="00643399">
      <w:pPr>
        <w:pStyle w:val="DPNormalLevel2"/>
        <w:spacing w:line="240" w:lineRule="auto"/>
        <w:rPr>
          <w:rFonts w:asciiTheme="minorHAnsi" w:hAnsiTheme="minorHAnsi" w:cstheme="minorHAnsi"/>
          <w:szCs w:val="22"/>
        </w:rPr>
      </w:pPr>
    </w:p>
    <w:p w14:paraId="36468292" w14:textId="77777777" w:rsidR="00DC681B" w:rsidRDefault="00DC681B" w:rsidP="00720979">
      <w:pPr>
        <w:pStyle w:val="DPHeading1Slovakarticle"/>
        <w:keepNext w:val="0"/>
        <w:spacing w:before="0" w:after="0" w:line="240" w:lineRule="auto"/>
        <w:ind w:left="1134" w:hanging="1134"/>
        <w:rPr>
          <w:rFonts w:asciiTheme="minorHAnsi" w:hAnsiTheme="minorHAnsi" w:cstheme="minorHAnsi"/>
          <w:sz w:val="22"/>
          <w:szCs w:val="22"/>
        </w:rPr>
      </w:pPr>
      <w:bookmarkStart w:id="37" w:name="_Toc508737240"/>
      <w:r w:rsidRPr="00955F85">
        <w:rPr>
          <w:rFonts w:asciiTheme="minorHAnsi" w:hAnsiTheme="minorHAnsi" w:cstheme="minorHAnsi"/>
          <w:sz w:val="22"/>
          <w:szCs w:val="22"/>
        </w:rPr>
        <w:t>Spolupráca</w:t>
      </w:r>
      <w:bookmarkEnd w:id="37"/>
    </w:p>
    <w:p w14:paraId="3149988D" w14:textId="77777777" w:rsidR="00720979" w:rsidRPr="00720979" w:rsidRDefault="00720979" w:rsidP="00720979"/>
    <w:p w14:paraId="4A0BF0FB" w14:textId="77777777" w:rsidR="00DC681B" w:rsidRPr="00720979" w:rsidRDefault="00DC681B" w:rsidP="00A05721">
      <w:pPr>
        <w:pStyle w:val="tlDPHeading2SlovakarticleNiejeTun"/>
        <w:keepNext w:val="0"/>
        <w:numPr>
          <w:ilvl w:val="1"/>
          <w:numId w:val="31"/>
        </w:numPr>
        <w:spacing w:before="0" w:after="60" w:line="240" w:lineRule="auto"/>
        <w:ind w:left="709" w:hanging="709"/>
        <w:rPr>
          <w:rFonts w:asciiTheme="minorHAnsi" w:hAnsiTheme="minorHAnsi" w:cs="Calibri"/>
          <w:b w:val="0"/>
          <w:szCs w:val="22"/>
        </w:rPr>
      </w:pPr>
      <w:r w:rsidRPr="00720979">
        <w:rPr>
          <w:rFonts w:asciiTheme="minorHAnsi" w:hAnsiTheme="minorHAnsi" w:cs="Calibri"/>
          <w:b w:val="0"/>
          <w:szCs w:val="22"/>
        </w:rPr>
        <w:t xml:space="preserve">Zmluvné strany sa zaväzujú vyvinúť maximálne úsilie, ktoré je od nich možné spravodlivo požadovať za účelom poskytnutia si vzájomnej pomoci a spolupráce pri realizácii a plnení tejto Zmluvy. </w:t>
      </w:r>
    </w:p>
    <w:p w14:paraId="4728B423" w14:textId="77777777" w:rsidR="00DC681B" w:rsidRPr="00720979" w:rsidRDefault="00DC681B" w:rsidP="00A05721">
      <w:pPr>
        <w:pStyle w:val="tlDPHeading2SlovakarticleNiejeTun"/>
        <w:keepNext w:val="0"/>
        <w:numPr>
          <w:ilvl w:val="1"/>
          <w:numId w:val="31"/>
        </w:numPr>
        <w:spacing w:before="0" w:after="60" w:line="240" w:lineRule="auto"/>
        <w:ind w:left="709" w:hanging="709"/>
        <w:rPr>
          <w:rFonts w:asciiTheme="minorHAnsi" w:hAnsiTheme="minorHAnsi" w:cs="Calibri"/>
          <w:b w:val="0"/>
          <w:szCs w:val="22"/>
        </w:rPr>
      </w:pPr>
      <w:r w:rsidRPr="00720979">
        <w:rPr>
          <w:rFonts w:asciiTheme="minorHAnsi" w:hAnsiTheme="minorHAnsi" w:cs="Calibri"/>
          <w:b w:val="0"/>
          <w:szCs w:val="22"/>
        </w:rPr>
        <w:t>V prípade vzniku akýchkoľvek prekážok, alebo omeškaní, alebo existencie akýchkoľvek okolností, ktoré by mohli mať nepriaznivý vplyv na povinnosti Zmluvných strán podľa tejto Zmluvy, sa Zmluvné strany zaväzujú navzájom informovať a podniknúť akékoľvek úkony potrebné k vyriešeniu vzniknutej situácie</w:t>
      </w:r>
    </w:p>
    <w:p w14:paraId="7F936C37" w14:textId="77777777" w:rsidR="00DC681B" w:rsidRPr="00720979" w:rsidRDefault="00DC681B" w:rsidP="00A05721">
      <w:pPr>
        <w:pStyle w:val="tlDPHeading2SlovakarticleNiejeTun"/>
        <w:keepNext w:val="0"/>
        <w:numPr>
          <w:ilvl w:val="1"/>
          <w:numId w:val="31"/>
        </w:numPr>
        <w:spacing w:before="0" w:after="60" w:line="240" w:lineRule="auto"/>
        <w:ind w:left="709" w:hanging="709"/>
        <w:rPr>
          <w:rFonts w:asciiTheme="minorHAnsi" w:hAnsiTheme="minorHAnsi" w:cs="Calibri"/>
          <w:b w:val="0"/>
          <w:szCs w:val="22"/>
        </w:rPr>
      </w:pPr>
      <w:r w:rsidRPr="00720979">
        <w:rPr>
          <w:rFonts w:asciiTheme="minorHAnsi" w:hAnsiTheme="minorHAnsi" w:cs="Calibri"/>
          <w:b w:val="0"/>
          <w:szCs w:val="22"/>
        </w:rPr>
        <w:t>Zmluvné strany súhlasia, že prijmú akékoľvek ďalšie, aj výslovne neupravené,  opatrenia, ktoré budú prípadne potrebné alebo žiaduce na realizáciu účelu Zmluvy na základe podmienok obsiahnutých v Zmluve.</w:t>
      </w:r>
    </w:p>
    <w:p w14:paraId="2B213473" w14:textId="77777777" w:rsidR="003E0E9B" w:rsidRPr="00955F85" w:rsidRDefault="003E0E9B" w:rsidP="00643399">
      <w:pPr>
        <w:pStyle w:val="tlDPHeading2SlovakarticleNiejeTun1"/>
        <w:keepNext w:val="0"/>
        <w:numPr>
          <w:ilvl w:val="0"/>
          <w:numId w:val="0"/>
        </w:numPr>
        <w:spacing w:before="0" w:after="0" w:line="240" w:lineRule="auto"/>
        <w:ind w:left="567"/>
        <w:rPr>
          <w:rFonts w:asciiTheme="minorHAnsi" w:hAnsiTheme="minorHAnsi" w:cstheme="minorHAnsi"/>
          <w:szCs w:val="22"/>
        </w:rPr>
      </w:pPr>
    </w:p>
    <w:p w14:paraId="2F920234" w14:textId="77777777" w:rsidR="00DC681B" w:rsidRDefault="001D4E8E" w:rsidP="00720979">
      <w:pPr>
        <w:pStyle w:val="DPHeading1Slovakarticle"/>
        <w:keepNext w:val="0"/>
        <w:spacing w:before="0" w:after="0" w:line="240" w:lineRule="auto"/>
        <w:ind w:left="1134" w:hanging="1134"/>
        <w:rPr>
          <w:rFonts w:asciiTheme="minorHAnsi" w:hAnsiTheme="minorHAnsi" w:cstheme="minorHAnsi"/>
          <w:sz w:val="22"/>
          <w:szCs w:val="22"/>
        </w:rPr>
      </w:pPr>
      <w:bookmarkStart w:id="38" w:name="_Toc508737241"/>
      <w:r w:rsidRPr="00955F85">
        <w:rPr>
          <w:rFonts w:asciiTheme="minorHAnsi" w:hAnsiTheme="minorHAnsi" w:cstheme="minorHAnsi"/>
          <w:sz w:val="22"/>
          <w:szCs w:val="22"/>
        </w:rPr>
        <w:t>Ostatné dojednania</w:t>
      </w:r>
      <w:bookmarkEnd w:id="38"/>
    </w:p>
    <w:p w14:paraId="70329B1D" w14:textId="77777777" w:rsidR="00720979" w:rsidRPr="00720979" w:rsidRDefault="00720979" w:rsidP="00720979"/>
    <w:p w14:paraId="0F6B4E2C" w14:textId="77777777" w:rsidR="00DC681B" w:rsidRPr="00720979" w:rsidRDefault="00DC681B" w:rsidP="00A05721">
      <w:pPr>
        <w:pStyle w:val="tlDPHeading2SlovakarticleNiejeTun"/>
        <w:keepNext w:val="0"/>
        <w:numPr>
          <w:ilvl w:val="1"/>
          <w:numId w:val="31"/>
        </w:numPr>
        <w:spacing w:before="0" w:after="60" w:line="240" w:lineRule="auto"/>
        <w:ind w:left="709" w:hanging="709"/>
        <w:rPr>
          <w:rFonts w:asciiTheme="minorHAnsi" w:hAnsiTheme="minorHAnsi" w:cs="Calibri"/>
          <w:b w:val="0"/>
          <w:szCs w:val="22"/>
        </w:rPr>
      </w:pPr>
      <w:r w:rsidRPr="00720979">
        <w:rPr>
          <w:rFonts w:asciiTheme="minorHAnsi" w:hAnsiTheme="minorHAnsi" w:cs="Calibri"/>
          <w:b w:val="0"/>
          <w:szCs w:val="22"/>
        </w:rPr>
        <w:t>Táto Zmluva oprávňuje a zaväzuje Zmluvné strany a ich príslušných právnych nástupcov a dovolených postupníkov.</w:t>
      </w:r>
    </w:p>
    <w:p w14:paraId="22A2BA30" w14:textId="77777777" w:rsidR="00DC681B" w:rsidRPr="00720979" w:rsidRDefault="009D09AC" w:rsidP="00A05721">
      <w:pPr>
        <w:pStyle w:val="tlDPHeading2SlovakarticleNiejeTun"/>
        <w:keepNext w:val="0"/>
        <w:numPr>
          <w:ilvl w:val="1"/>
          <w:numId w:val="31"/>
        </w:numPr>
        <w:spacing w:before="0" w:after="60" w:line="240" w:lineRule="auto"/>
        <w:ind w:left="709" w:hanging="709"/>
        <w:rPr>
          <w:rFonts w:asciiTheme="minorHAnsi" w:hAnsiTheme="minorHAnsi" w:cs="Calibri"/>
          <w:b w:val="0"/>
          <w:szCs w:val="22"/>
        </w:rPr>
      </w:pPr>
      <w:r w:rsidRPr="00720979">
        <w:rPr>
          <w:rFonts w:asciiTheme="minorHAnsi" w:hAnsiTheme="minorHAnsi" w:cs="Calibri"/>
          <w:b w:val="0"/>
          <w:szCs w:val="22"/>
        </w:rPr>
        <w:t xml:space="preserve">Pokiaľ táto Zmluva neurčuje inak, </w:t>
      </w:r>
      <w:r w:rsidR="00DC681B" w:rsidRPr="00720979">
        <w:rPr>
          <w:rFonts w:asciiTheme="minorHAnsi" w:hAnsiTheme="minorHAnsi" w:cs="Calibri"/>
          <w:b w:val="0"/>
          <w:szCs w:val="22"/>
        </w:rPr>
        <w:t>Zmluvné strany sú oprávnené postúpiť alebo inak previesť práva, nároky alebo pohľadávky z tejto Zmluvy na tretiu osobu len s predchádzajúcim písomným súhlasom druhej Zmluvnej strany.</w:t>
      </w:r>
    </w:p>
    <w:p w14:paraId="57CD92DC" w14:textId="77777777" w:rsidR="00DC681B" w:rsidRPr="00720979" w:rsidRDefault="00DC681B" w:rsidP="00A05721">
      <w:pPr>
        <w:pStyle w:val="tlDPHeading2SlovakarticleNiejeTun"/>
        <w:keepNext w:val="0"/>
        <w:numPr>
          <w:ilvl w:val="1"/>
          <w:numId w:val="31"/>
        </w:numPr>
        <w:spacing w:before="0" w:after="60" w:line="240" w:lineRule="auto"/>
        <w:ind w:left="709" w:hanging="709"/>
        <w:rPr>
          <w:rFonts w:asciiTheme="minorHAnsi" w:hAnsiTheme="minorHAnsi" w:cs="Calibri"/>
          <w:b w:val="0"/>
          <w:szCs w:val="22"/>
        </w:rPr>
      </w:pPr>
      <w:r w:rsidRPr="00720979">
        <w:rPr>
          <w:rFonts w:asciiTheme="minorHAnsi" w:hAnsiTheme="minorHAnsi" w:cs="Calibri"/>
          <w:b w:val="0"/>
          <w:szCs w:val="22"/>
        </w:rPr>
        <w:t>Ak nie je v Zmluve dohodnuté inak, každá Zmluvná strana znáša svoje vlastné náklady a výdavky, ktoré jej vznikli v súvislosti s rokovaním, uzavretím a plnením tejto Zmluvy a záležitosťami, ktoré Zmluva predpokladá.</w:t>
      </w:r>
    </w:p>
    <w:p w14:paraId="0487F072" w14:textId="77777777" w:rsidR="00DC681B" w:rsidRPr="00720979" w:rsidRDefault="00DC681B" w:rsidP="00A05721">
      <w:pPr>
        <w:pStyle w:val="tlDPHeading2SlovakarticleNiejeTun"/>
        <w:keepNext w:val="0"/>
        <w:numPr>
          <w:ilvl w:val="1"/>
          <w:numId w:val="31"/>
        </w:numPr>
        <w:spacing w:before="0" w:after="60" w:line="240" w:lineRule="auto"/>
        <w:ind w:left="709" w:hanging="709"/>
        <w:rPr>
          <w:rFonts w:asciiTheme="minorHAnsi" w:hAnsiTheme="minorHAnsi" w:cs="Calibri"/>
          <w:b w:val="0"/>
          <w:szCs w:val="22"/>
        </w:rPr>
      </w:pPr>
      <w:r w:rsidRPr="00720979">
        <w:rPr>
          <w:rFonts w:asciiTheme="minorHAnsi" w:hAnsiTheme="minorHAnsi" w:cs="Calibri"/>
          <w:b w:val="0"/>
          <w:szCs w:val="22"/>
        </w:rPr>
        <w:t>Zhotoviteľ je oprávnený započítať voči Objednávateľovi akékoľvek svoje pohľadávky vyplývajúce z tejto Zmluvy len na základe vzájomnej dohody.</w:t>
      </w:r>
    </w:p>
    <w:p w14:paraId="6E1FF5D1" w14:textId="77777777" w:rsidR="0000324F" w:rsidRPr="00720979" w:rsidRDefault="0000324F" w:rsidP="00A05721">
      <w:pPr>
        <w:pStyle w:val="tlDPHeading2SlovakarticleNiejeTun"/>
        <w:keepNext w:val="0"/>
        <w:numPr>
          <w:ilvl w:val="1"/>
          <w:numId w:val="31"/>
        </w:numPr>
        <w:spacing w:before="0" w:after="60" w:line="240" w:lineRule="auto"/>
        <w:ind w:left="709" w:hanging="709"/>
        <w:rPr>
          <w:rFonts w:asciiTheme="minorHAnsi" w:hAnsiTheme="minorHAnsi" w:cs="Calibri"/>
          <w:b w:val="0"/>
          <w:szCs w:val="22"/>
        </w:rPr>
      </w:pPr>
      <w:r w:rsidRPr="00720979">
        <w:rPr>
          <w:rFonts w:asciiTheme="minorHAnsi" w:hAnsiTheme="minorHAnsi" w:cs="Calibri"/>
          <w:b w:val="0"/>
          <w:szCs w:val="22"/>
        </w:rPr>
        <w:t xml:space="preserve">Zhotoviteľ vyhlasuje, že v čase uzatvorenia Zmluvy má splnené povinnosti, ktoré mu vyplývajú v zmysle Zákona o registri partnerov verejného sektora. </w:t>
      </w:r>
    </w:p>
    <w:p w14:paraId="5B2639CD" w14:textId="77777777" w:rsidR="00EB48E7" w:rsidRDefault="0000324F" w:rsidP="00A05721">
      <w:pPr>
        <w:pStyle w:val="tlDPHeading2SlovakarticleNiejeTun"/>
        <w:keepNext w:val="0"/>
        <w:numPr>
          <w:ilvl w:val="1"/>
          <w:numId w:val="31"/>
        </w:numPr>
        <w:spacing w:before="0" w:after="60" w:line="240" w:lineRule="auto"/>
        <w:ind w:left="709" w:hanging="709"/>
        <w:rPr>
          <w:rFonts w:asciiTheme="minorHAnsi" w:hAnsiTheme="minorHAnsi" w:cs="Calibri"/>
          <w:b w:val="0"/>
          <w:szCs w:val="22"/>
        </w:rPr>
      </w:pPr>
      <w:r w:rsidRPr="00720979">
        <w:rPr>
          <w:rFonts w:asciiTheme="minorHAnsi" w:hAnsiTheme="minorHAnsi" w:cs="Calibri"/>
          <w:b w:val="0"/>
          <w:szCs w:val="22"/>
        </w:rPr>
        <w:t>Ak sa budú na strane Zhotoviteľa ako Zmluvnej strany podieľať viaceré subjekty, práva z tejto Zmluvy voči Objednávateľovi môže uplatňovať výlučne vedúci zhotoviteľ [●], IČO: [●]. Vedúci zhotoviteľ podľa predchádzajúcej vety je oprávnený vykonávať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w:t>
      </w:r>
    </w:p>
    <w:p w14:paraId="10C5C9B5" w14:textId="77777777" w:rsidR="00720979" w:rsidRPr="00720979" w:rsidRDefault="00720979" w:rsidP="00720979">
      <w:pPr>
        <w:pStyle w:val="tlDPHeading2SlovakarticleNiejeTun"/>
        <w:keepNext w:val="0"/>
        <w:numPr>
          <w:ilvl w:val="0"/>
          <w:numId w:val="0"/>
        </w:numPr>
        <w:spacing w:before="0" w:after="60" w:line="240" w:lineRule="auto"/>
        <w:ind w:left="709"/>
        <w:rPr>
          <w:rFonts w:asciiTheme="minorHAnsi" w:hAnsiTheme="minorHAnsi" w:cs="Calibri"/>
          <w:b w:val="0"/>
          <w:szCs w:val="22"/>
        </w:rPr>
      </w:pPr>
    </w:p>
    <w:p w14:paraId="64845672" w14:textId="77777777" w:rsidR="00DC681B" w:rsidRDefault="00DC681B" w:rsidP="00720979">
      <w:pPr>
        <w:pStyle w:val="DPHeading1Slovakarticle"/>
        <w:keepNext w:val="0"/>
        <w:spacing w:before="0" w:after="0" w:line="240" w:lineRule="auto"/>
        <w:ind w:left="1134" w:hanging="1134"/>
        <w:rPr>
          <w:rFonts w:asciiTheme="minorHAnsi" w:hAnsiTheme="minorHAnsi" w:cstheme="minorHAnsi"/>
          <w:sz w:val="22"/>
          <w:szCs w:val="22"/>
        </w:rPr>
      </w:pPr>
      <w:bookmarkStart w:id="39" w:name="_Toc508737242"/>
      <w:r w:rsidRPr="00955F85">
        <w:rPr>
          <w:rFonts w:asciiTheme="minorHAnsi" w:hAnsiTheme="minorHAnsi" w:cstheme="minorHAnsi"/>
          <w:sz w:val="22"/>
          <w:szCs w:val="22"/>
        </w:rPr>
        <w:t>Záverečné ustanovenia</w:t>
      </w:r>
      <w:bookmarkEnd w:id="39"/>
    </w:p>
    <w:p w14:paraId="2118F1D6" w14:textId="77777777" w:rsidR="00720979" w:rsidRPr="00720979" w:rsidRDefault="00720979" w:rsidP="00FB3B7C">
      <w:pPr>
        <w:spacing w:afterLines="60" w:after="144"/>
      </w:pPr>
    </w:p>
    <w:p w14:paraId="43F53F9C" w14:textId="77777777" w:rsidR="00C85AE5" w:rsidRPr="00720979" w:rsidRDefault="00C85AE5" w:rsidP="00A05721">
      <w:pPr>
        <w:pStyle w:val="tlDPHeading2SlovakarticleNiejeTun"/>
        <w:keepNext w:val="0"/>
        <w:numPr>
          <w:ilvl w:val="1"/>
          <w:numId w:val="31"/>
        </w:numPr>
        <w:spacing w:before="0" w:afterLines="60" w:after="144" w:line="240" w:lineRule="auto"/>
        <w:ind w:left="709" w:hanging="709"/>
        <w:rPr>
          <w:rFonts w:asciiTheme="minorHAnsi" w:hAnsiTheme="minorHAnsi" w:cs="Calibri"/>
          <w:b w:val="0"/>
          <w:szCs w:val="22"/>
        </w:rPr>
      </w:pPr>
      <w:r w:rsidRPr="00720979">
        <w:rPr>
          <w:rFonts w:asciiTheme="minorHAnsi" w:hAnsiTheme="minorHAnsi" w:cs="Calibri"/>
          <w:b w:val="0"/>
          <w:szCs w:val="22"/>
        </w:rPr>
        <w:t>Táto Zmluva nadobúda platnosť dňom jej podpisu obidvoma zmluvnými stranami a účinnosť dňom nasledujúcim po dni jej zverejnenia v Centrálnom registri zmlúv, ktorý vedie Úrad vlády SR, v súlade s príslušnými právnymi predpismi. Zmluvu zverejní Objednávateľ.</w:t>
      </w:r>
    </w:p>
    <w:p w14:paraId="3296289A" w14:textId="77777777" w:rsidR="00DC681B" w:rsidRPr="00720979" w:rsidRDefault="00DC681B" w:rsidP="00A05721">
      <w:pPr>
        <w:pStyle w:val="tlDPHeading2SlovakarticleNiejeTun"/>
        <w:keepNext w:val="0"/>
        <w:numPr>
          <w:ilvl w:val="1"/>
          <w:numId w:val="31"/>
        </w:numPr>
        <w:spacing w:before="0" w:afterLines="60" w:after="144" w:line="240" w:lineRule="auto"/>
        <w:ind w:left="709" w:hanging="709"/>
        <w:rPr>
          <w:rFonts w:asciiTheme="minorHAnsi" w:hAnsiTheme="minorHAnsi" w:cs="Calibri"/>
          <w:b w:val="0"/>
          <w:szCs w:val="22"/>
        </w:rPr>
      </w:pPr>
      <w:r w:rsidRPr="00720979">
        <w:rPr>
          <w:rFonts w:asciiTheme="minorHAnsi" w:hAnsiTheme="minorHAnsi" w:cs="Calibri"/>
          <w:b w:val="0"/>
          <w:szCs w:val="22"/>
        </w:rPr>
        <w:t>Táto Zmluva sa riadi právnym poriadkom Slovenskej republiky a vykladá sa výlučne podľa právnych predpisov Slovenskej republiky. Práva a povinnosti Zmluvných strán, ktoré nie sú upravené v tejto Zmluve, sa riadia ustanoveniami Obchodného zákonníka.</w:t>
      </w:r>
    </w:p>
    <w:p w14:paraId="45A0691F" w14:textId="77777777" w:rsidR="00DC681B" w:rsidRPr="00720979" w:rsidRDefault="00DC681B" w:rsidP="00A05721">
      <w:pPr>
        <w:pStyle w:val="tlDPHeading2SlovakarticleNiejeTun"/>
        <w:keepNext w:val="0"/>
        <w:numPr>
          <w:ilvl w:val="1"/>
          <w:numId w:val="31"/>
        </w:numPr>
        <w:spacing w:before="0" w:afterLines="60" w:after="144" w:line="240" w:lineRule="auto"/>
        <w:ind w:left="709" w:hanging="709"/>
        <w:rPr>
          <w:rFonts w:asciiTheme="minorHAnsi" w:hAnsiTheme="minorHAnsi" w:cs="Calibri"/>
          <w:b w:val="0"/>
          <w:szCs w:val="22"/>
        </w:rPr>
      </w:pPr>
      <w:r w:rsidRPr="00720979">
        <w:rPr>
          <w:rFonts w:asciiTheme="minorHAnsi" w:hAnsiTheme="minorHAnsi" w:cs="Calibri"/>
          <w:b w:val="0"/>
          <w:szCs w:val="22"/>
        </w:rPr>
        <w:t xml:space="preserve">Táto Zmluva so všetkými jej ustanoveniami a prílohami predstavuje úplnú dohodu Zmluvných strán o predmete Zmluvy a nahrádza všetky predchádzajúce rokovania a písomné alebo ústne dohody medzi Zmluvnými stranami, pokiaľ ide o predmet Zmluvy. </w:t>
      </w:r>
    </w:p>
    <w:p w14:paraId="35EDA78C" w14:textId="77777777" w:rsidR="00DC681B" w:rsidRPr="00720979" w:rsidRDefault="00DC681B" w:rsidP="00A05721">
      <w:pPr>
        <w:pStyle w:val="tlDPHeading2SlovakarticleNiejeTun"/>
        <w:keepNext w:val="0"/>
        <w:numPr>
          <w:ilvl w:val="1"/>
          <w:numId w:val="31"/>
        </w:numPr>
        <w:spacing w:before="0" w:afterLines="60" w:after="144" w:line="240" w:lineRule="auto"/>
        <w:ind w:left="709" w:hanging="709"/>
        <w:rPr>
          <w:rFonts w:asciiTheme="minorHAnsi" w:hAnsiTheme="minorHAnsi" w:cs="Calibri"/>
          <w:b w:val="0"/>
          <w:szCs w:val="22"/>
        </w:rPr>
      </w:pPr>
      <w:r w:rsidRPr="00720979">
        <w:rPr>
          <w:rFonts w:asciiTheme="minorHAnsi" w:hAnsiTheme="minorHAnsi" w:cs="Calibri"/>
          <w:b w:val="0"/>
          <w:szCs w:val="22"/>
        </w:rPr>
        <w:lastRenderedPageBreak/>
        <w:t>Akékoľvek zmeny, úpravy, doplnenia alebo dodatky k Zmluve musia mať podobu písomného očíslovaného dodatku podpísaného oboma Zmluvnými stranami na jednom dokumente, v opačnom prípade sú tieto následné zmeny, úpravy, doplnenia alebo dodatky k Zmluve neplatné.</w:t>
      </w:r>
    </w:p>
    <w:p w14:paraId="7941852A" w14:textId="77777777" w:rsidR="00DC681B" w:rsidRPr="00720979" w:rsidRDefault="00DC681B" w:rsidP="00A05721">
      <w:pPr>
        <w:pStyle w:val="tlDPHeading2SlovakarticleNiejeTun"/>
        <w:keepNext w:val="0"/>
        <w:numPr>
          <w:ilvl w:val="1"/>
          <w:numId w:val="31"/>
        </w:numPr>
        <w:spacing w:before="0" w:afterLines="60" w:after="144" w:line="240" w:lineRule="auto"/>
        <w:ind w:left="709" w:hanging="709"/>
        <w:rPr>
          <w:rFonts w:asciiTheme="minorHAnsi" w:hAnsiTheme="minorHAnsi" w:cs="Calibri"/>
          <w:b w:val="0"/>
          <w:szCs w:val="22"/>
        </w:rPr>
      </w:pPr>
      <w:r w:rsidRPr="00720979">
        <w:rPr>
          <w:rFonts w:asciiTheme="minorHAnsi" w:hAnsiTheme="minorHAnsi" w:cs="Calibri"/>
          <w:b w:val="0"/>
          <w:szCs w:val="22"/>
        </w:rPr>
        <w:t>Ak sa ktorékoľvek ustanovenie tejto Zmluvy stane alebo bude považované za neplatné, neúčinné alebo nevykonateľné, ostatné ustanovenia tejto Zmluvy tým nebudú dotknuté a zostanú platné, účinné a vykonateľné v plnom rozsahu, ktorý právny poriadok umožňuje. Zmluvné strany sa týmto zaväzujú nahradiť neplatné, neúčinné alebo nevykonateľné ustanovenia novými, ktoré budú svojim významom čo najbližšie významu ustanovení, ktoré sa stali neplatnými, neúčinnými alebo nevykonateľnými.</w:t>
      </w:r>
    </w:p>
    <w:p w14:paraId="619E9E42" w14:textId="77777777" w:rsidR="00DC681B" w:rsidRPr="00720979" w:rsidRDefault="00DC681B" w:rsidP="00A05721">
      <w:pPr>
        <w:pStyle w:val="tlDPHeading2SlovakarticleNiejeTun"/>
        <w:keepNext w:val="0"/>
        <w:numPr>
          <w:ilvl w:val="1"/>
          <w:numId w:val="31"/>
        </w:numPr>
        <w:spacing w:before="0" w:afterLines="60" w:after="144" w:line="240" w:lineRule="auto"/>
        <w:ind w:left="709" w:hanging="709"/>
        <w:rPr>
          <w:rFonts w:asciiTheme="minorHAnsi" w:hAnsiTheme="minorHAnsi" w:cs="Calibri"/>
          <w:b w:val="0"/>
          <w:szCs w:val="22"/>
        </w:rPr>
      </w:pPr>
      <w:r w:rsidRPr="00720979">
        <w:rPr>
          <w:rFonts w:asciiTheme="minorHAnsi" w:hAnsiTheme="minorHAnsi" w:cs="Calibri"/>
          <w:b w:val="0"/>
          <w:szCs w:val="22"/>
        </w:rPr>
        <w:t>Akékoľvek spory, ktoré vzniknú z tejto Zmluvy, vrátane sporov o jej platnosť, výklad alebo ukončenie, budú prednostne riešené zmierom a v dobrej viere. Spory, ktoré nebudú medzi Zmluvnými stranami urovnané podľa predchádzajúcej vety, sa s konečnou platnosťou vyriešia na vecne a miestne príslušnom súde v Slovenskej republike.</w:t>
      </w:r>
    </w:p>
    <w:p w14:paraId="1D2A2983" w14:textId="2465F5D1" w:rsidR="00DC681B" w:rsidRPr="00720979" w:rsidRDefault="00DC681B" w:rsidP="00A05721">
      <w:pPr>
        <w:pStyle w:val="tlDPHeading2SlovakarticleNiejeTun"/>
        <w:keepNext w:val="0"/>
        <w:numPr>
          <w:ilvl w:val="1"/>
          <w:numId w:val="31"/>
        </w:numPr>
        <w:spacing w:before="0" w:afterLines="60" w:after="144" w:line="240" w:lineRule="auto"/>
        <w:ind w:left="709" w:hanging="709"/>
        <w:rPr>
          <w:rFonts w:asciiTheme="minorHAnsi" w:hAnsiTheme="minorHAnsi" w:cs="Calibri"/>
          <w:b w:val="0"/>
          <w:szCs w:val="22"/>
        </w:rPr>
      </w:pPr>
      <w:r w:rsidRPr="00720979">
        <w:rPr>
          <w:rFonts w:asciiTheme="minorHAnsi" w:hAnsiTheme="minorHAnsi" w:cs="Calibri"/>
          <w:b w:val="0"/>
          <w:szCs w:val="22"/>
        </w:rPr>
        <w:t>Táto Zmluva bola vyhotovená v </w:t>
      </w:r>
      <w:r w:rsidR="00AA480E" w:rsidRPr="00720979">
        <w:rPr>
          <w:rFonts w:asciiTheme="minorHAnsi" w:hAnsiTheme="minorHAnsi" w:cs="Calibri"/>
          <w:b w:val="0"/>
          <w:szCs w:val="22"/>
        </w:rPr>
        <w:t xml:space="preserve">dvoch </w:t>
      </w:r>
      <w:r w:rsidRPr="00720979">
        <w:rPr>
          <w:rFonts w:asciiTheme="minorHAnsi" w:hAnsiTheme="minorHAnsi" w:cs="Calibri"/>
          <w:b w:val="0"/>
          <w:szCs w:val="22"/>
        </w:rPr>
        <w:t xml:space="preserve">vyhotoveniach, pričom každá Zmluvná strana </w:t>
      </w:r>
      <w:proofErr w:type="spellStart"/>
      <w:r w:rsidRPr="00720979">
        <w:rPr>
          <w:rFonts w:asciiTheme="minorHAnsi" w:hAnsiTheme="minorHAnsi" w:cs="Calibri"/>
          <w:b w:val="0"/>
          <w:szCs w:val="22"/>
        </w:rPr>
        <w:t>obdrží</w:t>
      </w:r>
      <w:proofErr w:type="spellEnd"/>
      <w:r w:rsidRPr="00720979">
        <w:rPr>
          <w:rFonts w:asciiTheme="minorHAnsi" w:hAnsiTheme="minorHAnsi" w:cs="Calibri"/>
          <w:b w:val="0"/>
          <w:szCs w:val="22"/>
        </w:rPr>
        <w:t xml:space="preserve"> </w:t>
      </w:r>
      <w:r w:rsidR="00AA480E" w:rsidRPr="00720979">
        <w:rPr>
          <w:rFonts w:asciiTheme="minorHAnsi" w:hAnsiTheme="minorHAnsi" w:cs="Calibri"/>
          <w:b w:val="0"/>
          <w:szCs w:val="22"/>
        </w:rPr>
        <w:t xml:space="preserve">jedno vyhotovenie </w:t>
      </w:r>
      <w:r w:rsidRPr="00720979">
        <w:rPr>
          <w:rFonts w:asciiTheme="minorHAnsi" w:hAnsiTheme="minorHAnsi" w:cs="Calibri"/>
          <w:b w:val="0"/>
          <w:szCs w:val="22"/>
        </w:rPr>
        <w:t>tejto Zmluvy.</w:t>
      </w:r>
    </w:p>
    <w:p w14:paraId="758750C4" w14:textId="77777777" w:rsidR="00DC681B" w:rsidRDefault="00DC681B" w:rsidP="00A05721">
      <w:pPr>
        <w:pStyle w:val="tlDPHeading2SlovakarticleNiejeTun"/>
        <w:keepNext w:val="0"/>
        <w:numPr>
          <w:ilvl w:val="1"/>
          <w:numId w:val="31"/>
        </w:numPr>
        <w:spacing w:before="0" w:afterLines="60" w:after="144" w:line="240" w:lineRule="auto"/>
        <w:ind w:left="709" w:hanging="709"/>
        <w:rPr>
          <w:rFonts w:asciiTheme="minorHAnsi" w:hAnsiTheme="minorHAnsi" w:cs="Calibri"/>
          <w:b w:val="0"/>
          <w:szCs w:val="22"/>
        </w:rPr>
      </w:pPr>
      <w:r w:rsidRPr="00720979">
        <w:rPr>
          <w:rFonts w:asciiTheme="minorHAnsi" w:hAnsiTheme="minorHAnsi" w:cs="Calibri"/>
          <w:b w:val="0"/>
          <w:szCs w:val="22"/>
        </w:rPr>
        <w:t xml:space="preserve">Zmluvné strany vyhlasujú, že si text Zmluvy prečítali, v plnom rozsahu porozumeli jej obsahu, ktorý je pre </w:t>
      </w:r>
      <w:proofErr w:type="spellStart"/>
      <w:r w:rsidRPr="00720979">
        <w:rPr>
          <w:rFonts w:asciiTheme="minorHAnsi" w:hAnsiTheme="minorHAnsi" w:cs="Calibri"/>
          <w:b w:val="0"/>
          <w:szCs w:val="22"/>
        </w:rPr>
        <w:t>ne</w:t>
      </w:r>
      <w:proofErr w:type="spellEnd"/>
      <w:r w:rsidRPr="00720979">
        <w:rPr>
          <w:rFonts w:asciiTheme="minorHAnsi" w:hAnsiTheme="minorHAnsi" w:cs="Calibri"/>
          <w:b w:val="0"/>
          <w:szCs w:val="22"/>
        </w:rPr>
        <w:t xml:space="preserve"> dostatočne určitý a zrozumiteľný a vyjadruje ich slobodnú a vážnu vôľu bez akýchkoľvek omylov, a že ju neuzatvárajú v tiesni a ani za nápadne nevýhodných podmienok pre ktorúkoľvek Zmluvnú stranu, na znak čoho ju týmto vlastnoručne podpisujú.</w:t>
      </w:r>
    </w:p>
    <w:p w14:paraId="633268A9" w14:textId="77777777" w:rsidR="00DC681B" w:rsidRPr="00720979" w:rsidRDefault="00DC681B" w:rsidP="00A05721">
      <w:pPr>
        <w:pStyle w:val="tlDPHeading2SlovakarticleNiejeTun"/>
        <w:keepNext w:val="0"/>
        <w:numPr>
          <w:ilvl w:val="1"/>
          <w:numId w:val="31"/>
        </w:numPr>
        <w:spacing w:before="0" w:afterLines="60" w:after="144" w:line="240" w:lineRule="auto"/>
        <w:ind w:left="709" w:hanging="709"/>
        <w:rPr>
          <w:rFonts w:asciiTheme="minorHAnsi" w:hAnsiTheme="minorHAnsi" w:cs="Calibri"/>
          <w:b w:val="0"/>
          <w:szCs w:val="22"/>
        </w:rPr>
      </w:pPr>
      <w:r w:rsidRPr="00720979">
        <w:rPr>
          <w:rFonts w:asciiTheme="minorHAnsi" w:hAnsiTheme="minorHAnsi" w:cs="Calibri"/>
          <w:b w:val="0"/>
          <w:szCs w:val="22"/>
        </w:rPr>
        <w:t>Neoddeliteľnú súčasť tejto Zmluvy tvoria nasledujúce prílohy:</w:t>
      </w:r>
    </w:p>
    <w:p w14:paraId="1FE6062B" w14:textId="55112D04" w:rsidR="00DC681B" w:rsidRPr="00955F85" w:rsidRDefault="00FB3B7C" w:rsidP="00FB3B7C">
      <w:pPr>
        <w:kinsoku w:val="0"/>
        <w:overflowPunct w:val="0"/>
        <w:autoSpaceDE w:val="0"/>
        <w:autoSpaceDN w:val="0"/>
        <w:spacing w:after="60" w:line="240" w:lineRule="auto"/>
        <w:ind w:left="709"/>
        <w:jc w:val="left"/>
        <w:rPr>
          <w:rFonts w:asciiTheme="minorHAnsi" w:hAnsiTheme="minorHAnsi" w:cstheme="minorHAnsi"/>
          <w:szCs w:val="22"/>
        </w:rPr>
      </w:pPr>
      <w:r w:rsidRPr="00FB3B7C">
        <w:rPr>
          <w:rFonts w:asciiTheme="minorHAnsi" w:hAnsiTheme="minorHAnsi" w:cstheme="minorHAnsi"/>
          <w:b/>
          <w:szCs w:val="22"/>
        </w:rPr>
        <w:t>Príloha č. 1</w:t>
      </w:r>
      <w:r w:rsidRPr="00FB3B7C">
        <w:rPr>
          <w:rFonts w:asciiTheme="minorHAnsi" w:hAnsiTheme="minorHAnsi" w:cstheme="minorHAnsi"/>
          <w:szCs w:val="22"/>
        </w:rPr>
        <w:t>:</w:t>
      </w:r>
      <w:r>
        <w:rPr>
          <w:rFonts w:asciiTheme="minorHAnsi" w:hAnsiTheme="minorHAnsi" w:cstheme="minorHAnsi"/>
          <w:szCs w:val="22"/>
        </w:rPr>
        <w:t xml:space="preserve"> </w:t>
      </w:r>
      <w:r w:rsidR="005A6E62" w:rsidRPr="00955F85">
        <w:rPr>
          <w:rFonts w:asciiTheme="minorHAnsi" w:hAnsiTheme="minorHAnsi" w:cstheme="minorHAnsi"/>
          <w:szCs w:val="22"/>
        </w:rPr>
        <w:t xml:space="preserve">Opis predmetu zákazky </w:t>
      </w:r>
      <w:r w:rsidR="00D74873" w:rsidRPr="00955F85">
        <w:rPr>
          <w:rFonts w:asciiTheme="minorHAnsi" w:hAnsiTheme="minorHAnsi" w:cstheme="minorHAnsi"/>
          <w:szCs w:val="22"/>
        </w:rPr>
        <w:t xml:space="preserve"> </w:t>
      </w:r>
    </w:p>
    <w:p w14:paraId="5687733D" w14:textId="1AF92AAC" w:rsidR="00F470A8" w:rsidRPr="00955F85" w:rsidRDefault="00F470A8" w:rsidP="00FB3B7C">
      <w:pPr>
        <w:kinsoku w:val="0"/>
        <w:overflowPunct w:val="0"/>
        <w:autoSpaceDE w:val="0"/>
        <w:autoSpaceDN w:val="0"/>
        <w:spacing w:after="60" w:line="240" w:lineRule="auto"/>
        <w:ind w:left="709"/>
        <w:jc w:val="left"/>
        <w:rPr>
          <w:rFonts w:asciiTheme="minorHAnsi" w:hAnsiTheme="minorHAnsi" w:cstheme="minorHAnsi"/>
          <w:szCs w:val="22"/>
        </w:rPr>
      </w:pPr>
      <w:r w:rsidRPr="00FB3B7C">
        <w:rPr>
          <w:rFonts w:asciiTheme="minorHAnsi" w:hAnsiTheme="minorHAnsi" w:cstheme="minorHAnsi"/>
          <w:b/>
          <w:szCs w:val="22"/>
        </w:rPr>
        <w:t xml:space="preserve">Príloha č. </w:t>
      </w:r>
      <w:r w:rsidR="00122A88" w:rsidRPr="00FB3B7C">
        <w:rPr>
          <w:rFonts w:asciiTheme="minorHAnsi" w:hAnsiTheme="minorHAnsi" w:cstheme="minorHAnsi"/>
          <w:b/>
          <w:szCs w:val="22"/>
        </w:rPr>
        <w:t>2</w:t>
      </w:r>
      <w:r w:rsidR="00FB3B7C" w:rsidRPr="00FB3B7C">
        <w:rPr>
          <w:rFonts w:asciiTheme="minorHAnsi" w:hAnsiTheme="minorHAnsi" w:cstheme="minorHAnsi"/>
          <w:szCs w:val="22"/>
        </w:rPr>
        <w:t xml:space="preserve">: </w:t>
      </w:r>
      <w:r w:rsidR="006F63D7" w:rsidRPr="00955F85">
        <w:rPr>
          <w:rFonts w:asciiTheme="minorHAnsi" w:hAnsiTheme="minorHAnsi" w:cstheme="minorHAnsi"/>
          <w:szCs w:val="22"/>
        </w:rPr>
        <w:t>Cena Diela a termín zhotovenia Diela</w:t>
      </w:r>
    </w:p>
    <w:p w14:paraId="7714B398" w14:textId="75A9B848" w:rsidR="00F470A8" w:rsidRPr="00955F85" w:rsidRDefault="00F470A8" w:rsidP="00FB3B7C">
      <w:pPr>
        <w:kinsoku w:val="0"/>
        <w:overflowPunct w:val="0"/>
        <w:autoSpaceDE w:val="0"/>
        <w:autoSpaceDN w:val="0"/>
        <w:spacing w:after="60" w:line="240" w:lineRule="auto"/>
        <w:ind w:left="709"/>
        <w:jc w:val="left"/>
        <w:rPr>
          <w:rFonts w:asciiTheme="minorHAnsi" w:hAnsiTheme="minorHAnsi" w:cstheme="minorHAnsi"/>
          <w:szCs w:val="22"/>
        </w:rPr>
      </w:pPr>
      <w:r w:rsidRPr="00FB3B7C">
        <w:rPr>
          <w:rFonts w:asciiTheme="minorHAnsi" w:hAnsiTheme="minorHAnsi" w:cstheme="minorHAnsi"/>
          <w:b/>
          <w:szCs w:val="22"/>
        </w:rPr>
        <w:t>Príloh</w:t>
      </w:r>
      <w:r w:rsidR="005A6E62" w:rsidRPr="00FB3B7C">
        <w:rPr>
          <w:rFonts w:asciiTheme="minorHAnsi" w:hAnsiTheme="minorHAnsi" w:cstheme="minorHAnsi"/>
          <w:b/>
          <w:szCs w:val="22"/>
        </w:rPr>
        <w:t>a</w:t>
      </w:r>
      <w:r w:rsidRPr="00FB3B7C">
        <w:rPr>
          <w:rFonts w:asciiTheme="minorHAnsi" w:hAnsiTheme="minorHAnsi" w:cstheme="minorHAnsi"/>
          <w:b/>
          <w:szCs w:val="22"/>
        </w:rPr>
        <w:t xml:space="preserve"> č. </w:t>
      </w:r>
      <w:r w:rsidR="000234DC">
        <w:rPr>
          <w:rFonts w:asciiTheme="minorHAnsi" w:hAnsiTheme="minorHAnsi" w:cstheme="minorHAnsi"/>
          <w:b/>
          <w:szCs w:val="22"/>
        </w:rPr>
        <w:t>3</w:t>
      </w:r>
      <w:r w:rsidR="00FB3B7C">
        <w:rPr>
          <w:rFonts w:asciiTheme="minorHAnsi" w:hAnsiTheme="minorHAnsi" w:cstheme="minorHAnsi"/>
          <w:szCs w:val="22"/>
        </w:rPr>
        <w:t xml:space="preserve">: </w:t>
      </w:r>
      <w:r w:rsidR="00D74873" w:rsidRPr="00955F85">
        <w:rPr>
          <w:rFonts w:asciiTheme="minorHAnsi" w:hAnsiTheme="minorHAnsi" w:cstheme="minorHAnsi"/>
          <w:szCs w:val="22"/>
        </w:rPr>
        <w:t xml:space="preserve">Denný </w:t>
      </w:r>
      <w:r w:rsidR="005A6E62" w:rsidRPr="00955F85">
        <w:rPr>
          <w:rFonts w:asciiTheme="minorHAnsi" w:hAnsiTheme="minorHAnsi" w:cstheme="minorHAnsi"/>
          <w:szCs w:val="22"/>
        </w:rPr>
        <w:t xml:space="preserve">harmonogram </w:t>
      </w:r>
    </w:p>
    <w:p w14:paraId="703ACA13" w14:textId="2E6F0F28" w:rsidR="006B769D" w:rsidRDefault="006B769D" w:rsidP="00FB3B7C">
      <w:pPr>
        <w:kinsoku w:val="0"/>
        <w:overflowPunct w:val="0"/>
        <w:autoSpaceDE w:val="0"/>
        <w:autoSpaceDN w:val="0"/>
        <w:spacing w:after="60" w:line="240" w:lineRule="auto"/>
        <w:ind w:left="709"/>
        <w:rPr>
          <w:rFonts w:asciiTheme="minorHAnsi" w:hAnsiTheme="minorHAnsi" w:cstheme="minorHAnsi"/>
          <w:szCs w:val="22"/>
        </w:rPr>
      </w:pPr>
      <w:r w:rsidRPr="00FB3B7C">
        <w:rPr>
          <w:rFonts w:asciiTheme="minorHAnsi" w:hAnsiTheme="minorHAnsi" w:cstheme="minorHAnsi"/>
          <w:b/>
          <w:szCs w:val="22"/>
        </w:rPr>
        <w:t>Príloha č.</w:t>
      </w:r>
      <w:r w:rsidRPr="0001050A">
        <w:rPr>
          <w:rFonts w:asciiTheme="minorHAnsi" w:hAnsiTheme="minorHAnsi" w:cstheme="minorHAnsi"/>
          <w:b/>
          <w:szCs w:val="22"/>
        </w:rPr>
        <w:t xml:space="preserve"> </w:t>
      </w:r>
      <w:r w:rsidR="000234DC" w:rsidRPr="0001050A">
        <w:rPr>
          <w:rFonts w:asciiTheme="minorHAnsi" w:hAnsiTheme="minorHAnsi" w:cstheme="minorHAnsi"/>
          <w:b/>
          <w:szCs w:val="22"/>
        </w:rPr>
        <w:t>4</w:t>
      </w:r>
      <w:r w:rsidR="00FB3B7C" w:rsidRPr="0001050A">
        <w:rPr>
          <w:rFonts w:asciiTheme="minorHAnsi" w:hAnsiTheme="minorHAnsi" w:cstheme="minorHAnsi"/>
          <w:b/>
          <w:szCs w:val="22"/>
        </w:rPr>
        <w:t>:</w:t>
      </w:r>
      <w:r w:rsidR="00FB3B7C">
        <w:rPr>
          <w:rFonts w:asciiTheme="minorHAnsi" w:hAnsiTheme="minorHAnsi" w:cstheme="minorHAnsi"/>
          <w:szCs w:val="22"/>
        </w:rPr>
        <w:t xml:space="preserve"> </w:t>
      </w:r>
      <w:r w:rsidR="00CC2903" w:rsidRPr="00955F85">
        <w:rPr>
          <w:rFonts w:asciiTheme="minorHAnsi" w:hAnsiTheme="minorHAnsi" w:cstheme="minorHAnsi"/>
          <w:szCs w:val="22"/>
        </w:rPr>
        <w:t>Zoznam Subdodávateľov</w:t>
      </w:r>
      <w:r w:rsidR="00CC2903" w:rsidRPr="00955F85" w:rsidDel="005A6E62">
        <w:rPr>
          <w:rFonts w:asciiTheme="minorHAnsi" w:hAnsiTheme="minorHAnsi" w:cstheme="minorHAnsi"/>
          <w:szCs w:val="22"/>
        </w:rPr>
        <w:t xml:space="preserve"> </w:t>
      </w:r>
    </w:p>
    <w:p w14:paraId="10274095" w14:textId="77777777" w:rsidR="009E1A6F" w:rsidRPr="00955F85" w:rsidRDefault="009E1A6F" w:rsidP="00643399">
      <w:pPr>
        <w:tabs>
          <w:tab w:val="left" w:pos="2160"/>
        </w:tabs>
        <w:kinsoku w:val="0"/>
        <w:overflowPunct w:val="0"/>
        <w:autoSpaceDE w:val="0"/>
        <w:autoSpaceDN w:val="0"/>
        <w:spacing w:line="240" w:lineRule="auto"/>
        <w:rPr>
          <w:rFonts w:asciiTheme="minorHAnsi" w:hAnsiTheme="minorHAnsi" w:cstheme="minorHAnsi"/>
          <w:szCs w:val="22"/>
        </w:rPr>
      </w:pPr>
    </w:p>
    <w:p w14:paraId="4CE54A74" w14:textId="77777777" w:rsidR="009E1A6F" w:rsidRPr="00955F85" w:rsidRDefault="009E1A6F" w:rsidP="00643399">
      <w:pPr>
        <w:tabs>
          <w:tab w:val="left" w:pos="2160"/>
        </w:tabs>
        <w:kinsoku w:val="0"/>
        <w:overflowPunct w:val="0"/>
        <w:autoSpaceDE w:val="0"/>
        <w:autoSpaceDN w:val="0"/>
        <w:spacing w:line="240" w:lineRule="auto"/>
        <w:rPr>
          <w:rFonts w:asciiTheme="minorHAnsi" w:hAnsiTheme="minorHAnsi" w:cstheme="minorHAnsi"/>
          <w:szCs w:val="22"/>
        </w:rPr>
      </w:pPr>
    </w:p>
    <w:p w14:paraId="13661212" w14:textId="77777777" w:rsidR="009E1A6F" w:rsidRPr="00955F85" w:rsidRDefault="009E1A6F" w:rsidP="00643399">
      <w:pPr>
        <w:tabs>
          <w:tab w:val="left" w:pos="2160"/>
        </w:tabs>
        <w:kinsoku w:val="0"/>
        <w:overflowPunct w:val="0"/>
        <w:autoSpaceDE w:val="0"/>
        <w:autoSpaceDN w:val="0"/>
        <w:spacing w:line="240" w:lineRule="auto"/>
        <w:rPr>
          <w:rFonts w:asciiTheme="minorHAnsi" w:hAnsiTheme="minorHAnsi" w:cstheme="minorHAnsi"/>
          <w:szCs w:val="22"/>
        </w:rPr>
      </w:pPr>
    </w:p>
    <w:tbl>
      <w:tblPr>
        <w:tblW w:w="9214" w:type="dxa"/>
        <w:tblLook w:val="04A0" w:firstRow="1" w:lastRow="0" w:firstColumn="1" w:lastColumn="0" w:noHBand="0" w:noVBand="1"/>
      </w:tblPr>
      <w:tblGrid>
        <w:gridCol w:w="3681"/>
        <w:gridCol w:w="2163"/>
        <w:gridCol w:w="3370"/>
      </w:tblGrid>
      <w:tr w:rsidR="00FB3B7C" w:rsidRPr="00C73226" w14:paraId="4ECA6855" w14:textId="77777777" w:rsidTr="00C557B2">
        <w:trPr>
          <w:trHeight w:val="305"/>
        </w:trPr>
        <w:tc>
          <w:tcPr>
            <w:tcW w:w="3681" w:type="dxa"/>
            <w:vAlign w:val="bottom"/>
          </w:tcPr>
          <w:p w14:paraId="49EA12F8" w14:textId="77777777" w:rsidR="00FB3B7C" w:rsidRPr="00C73226" w:rsidRDefault="00FB3B7C" w:rsidP="00C557B2">
            <w:pPr>
              <w:rPr>
                <w:rFonts w:asciiTheme="minorHAnsi" w:hAnsiTheme="minorHAnsi" w:cs="Calibri"/>
              </w:rPr>
            </w:pPr>
            <w:r w:rsidRPr="00C73226">
              <w:rPr>
                <w:rFonts w:asciiTheme="minorHAnsi" w:hAnsiTheme="minorHAnsi" w:cs="Calibri"/>
              </w:rPr>
              <w:t>V .........................., dňa: ………........</w:t>
            </w:r>
          </w:p>
        </w:tc>
        <w:tc>
          <w:tcPr>
            <w:tcW w:w="2163" w:type="dxa"/>
            <w:vAlign w:val="bottom"/>
          </w:tcPr>
          <w:p w14:paraId="33E69D25" w14:textId="77777777" w:rsidR="00FB3B7C" w:rsidRPr="00C73226" w:rsidRDefault="00FB3B7C" w:rsidP="00C557B2">
            <w:pPr>
              <w:rPr>
                <w:rFonts w:asciiTheme="minorHAnsi" w:hAnsiTheme="minorHAnsi" w:cs="Calibri"/>
              </w:rPr>
            </w:pPr>
          </w:p>
        </w:tc>
        <w:tc>
          <w:tcPr>
            <w:tcW w:w="3370" w:type="dxa"/>
            <w:vAlign w:val="bottom"/>
          </w:tcPr>
          <w:p w14:paraId="3127613E" w14:textId="77777777" w:rsidR="00FB3B7C" w:rsidRPr="00C73226" w:rsidRDefault="00FB3B7C" w:rsidP="00C557B2">
            <w:pPr>
              <w:rPr>
                <w:rFonts w:asciiTheme="minorHAnsi" w:hAnsiTheme="minorHAnsi" w:cs="Calibri"/>
              </w:rPr>
            </w:pPr>
            <w:r w:rsidRPr="00C73226">
              <w:rPr>
                <w:rFonts w:asciiTheme="minorHAnsi" w:hAnsiTheme="minorHAnsi" w:cs="Calibri"/>
              </w:rPr>
              <w:t>V Bratislave, dňa: ………........</w:t>
            </w:r>
          </w:p>
        </w:tc>
      </w:tr>
      <w:tr w:rsidR="00FB3B7C" w:rsidRPr="00C73226" w14:paraId="5B4873F0" w14:textId="77777777" w:rsidTr="00C557B2">
        <w:trPr>
          <w:trHeight w:val="511"/>
        </w:trPr>
        <w:tc>
          <w:tcPr>
            <w:tcW w:w="3681" w:type="dxa"/>
            <w:vAlign w:val="bottom"/>
          </w:tcPr>
          <w:p w14:paraId="4611526E" w14:textId="77777777" w:rsidR="00FB3B7C" w:rsidRPr="00C73226" w:rsidRDefault="00FB3B7C" w:rsidP="00C557B2">
            <w:pPr>
              <w:rPr>
                <w:rFonts w:asciiTheme="minorHAnsi" w:hAnsiTheme="minorHAnsi" w:cs="Calibri"/>
              </w:rPr>
            </w:pPr>
            <w:r w:rsidRPr="00E2059E">
              <w:rPr>
                <w:rFonts w:asciiTheme="minorHAnsi" w:hAnsiTheme="minorHAnsi" w:cs="Calibri"/>
                <w:szCs w:val="22"/>
              </w:rPr>
              <w:t>Za Zhotoviteľa:</w:t>
            </w:r>
            <w:r w:rsidRPr="00E2059E">
              <w:rPr>
                <w:rFonts w:asciiTheme="minorHAnsi" w:hAnsiTheme="minorHAnsi" w:cs="Calibri"/>
                <w:szCs w:val="22"/>
              </w:rPr>
              <w:tab/>
            </w:r>
          </w:p>
        </w:tc>
        <w:tc>
          <w:tcPr>
            <w:tcW w:w="2163" w:type="dxa"/>
            <w:vAlign w:val="bottom"/>
          </w:tcPr>
          <w:p w14:paraId="21941FBA" w14:textId="77777777" w:rsidR="00FB3B7C" w:rsidRPr="00C73226" w:rsidRDefault="00FB3B7C" w:rsidP="00C557B2">
            <w:pPr>
              <w:rPr>
                <w:rFonts w:asciiTheme="minorHAnsi" w:hAnsiTheme="minorHAnsi" w:cs="Calibri"/>
              </w:rPr>
            </w:pPr>
          </w:p>
        </w:tc>
        <w:tc>
          <w:tcPr>
            <w:tcW w:w="3370" w:type="dxa"/>
            <w:vAlign w:val="bottom"/>
          </w:tcPr>
          <w:p w14:paraId="4A91ED46" w14:textId="77777777" w:rsidR="00FB3B7C" w:rsidRPr="00C73226" w:rsidRDefault="00FB3B7C" w:rsidP="00C557B2">
            <w:pPr>
              <w:rPr>
                <w:rFonts w:asciiTheme="minorHAnsi" w:hAnsiTheme="minorHAnsi" w:cs="Calibri"/>
              </w:rPr>
            </w:pPr>
            <w:r>
              <w:rPr>
                <w:rFonts w:asciiTheme="minorHAnsi" w:hAnsiTheme="minorHAnsi" w:cs="Calibri"/>
                <w:szCs w:val="22"/>
              </w:rPr>
              <w:t>Z</w:t>
            </w:r>
            <w:r w:rsidRPr="00E2059E">
              <w:rPr>
                <w:rFonts w:asciiTheme="minorHAnsi" w:hAnsiTheme="minorHAnsi" w:cs="Calibri"/>
                <w:szCs w:val="22"/>
              </w:rPr>
              <w:t>a Objednávateľa:</w:t>
            </w:r>
            <w:r w:rsidRPr="00E2059E">
              <w:rPr>
                <w:rFonts w:asciiTheme="minorHAnsi" w:hAnsiTheme="minorHAnsi" w:cs="Calibri"/>
                <w:szCs w:val="22"/>
              </w:rPr>
              <w:tab/>
            </w:r>
          </w:p>
        </w:tc>
      </w:tr>
      <w:tr w:rsidR="00FB3B7C" w:rsidRPr="00C73226" w14:paraId="3F06C74C" w14:textId="77777777" w:rsidTr="00C557B2">
        <w:trPr>
          <w:trHeight w:val="705"/>
        </w:trPr>
        <w:tc>
          <w:tcPr>
            <w:tcW w:w="3681" w:type="dxa"/>
          </w:tcPr>
          <w:p w14:paraId="0594B268" w14:textId="77777777" w:rsidR="00FB3B7C" w:rsidRPr="00C73226" w:rsidRDefault="00FB3B7C" w:rsidP="00C557B2">
            <w:pPr>
              <w:rPr>
                <w:rFonts w:asciiTheme="minorHAnsi" w:hAnsiTheme="minorHAnsi" w:cs="Calibri"/>
              </w:rPr>
            </w:pPr>
          </w:p>
          <w:p w14:paraId="348CE8B1" w14:textId="77777777" w:rsidR="00FB3B7C" w:rsidRPr="00C73226" w:rsidRDefault="00FB3B7C" w:rsidP="00C557B2">
            <w:pPr>
              <w:rPr>
                <w:rFonts w:asciiTheme="minorHAnsi" w:hAnsiTheme="minorHAnsi" w:cs="Calibri"/>
              </w:rPr>
            </w:pPr>
          </w:p>
          <w:p w14:paraId="1CC7AEE3" w14:textId="77777777" w:rsidR="00FB3B7C" w:rsidRPr="00C73226" w:rsidRDefault="00FB3B7C" w:rsidP="00C557B2">
            <w:pPr>
              <w:rPr>
                <w:rFonts w:asciiTheme="minorHAnsi" w:hAnsiTheme="minorHAnsi" w:cs="Calibri"/>
              </w:rPr>
            </w:pPr>
          </w:p>
          <w:p w14:paraId="338CF31D" w14:textId="77777777" w:rsidR="00FB3B7C" w:rsidRPr="00C73226" w:rsidRDefault="00FB3B7C" w:rsidP="00C557B2">
            <w:pPr>
              <w:rPr>
                <w:rFonts w:asciiTheme="minorHAnsi" w:hAnsiTheme="minorHAnsi" w:cs="Calibri"/>
              </w:rPr>
            </w:pPr>
          </w:p>
        </w:tc>
        <w:tc>
          <w:tcPr>
            <w:tcW w:w="2163" w:type="dxa"/>
          </w:tcPr>
          <w:p w14:paraId="41575F4D" w14:textId="77777777" w:rsidR="00FB3B7C" w:rsidRPr="00C73226" w:rsidRDefault="00FB3B7C" w:rsidP="00C557B2">
            <w:pPr>
              <w:rPr>
                <w:rFonts w:asciiTheme="minorHAnsi" w:hAnsiTheme="minorHAnsi" w:cs="Calibri"/>
              </w:rPr>
            </w:pPr>
          </w:p>
        </w:tc>
        <w:tc>
          <w:tcPr>
            <w:tcW w:w="3370" w:type="dxa"/>
          </w:tcPr>
          <w:p w14:paraId="4FEFD68D" w14:textId="77777777" w:rsidR="00FB3B7C" w:rsidRPr="00C73226" w:rsidRDefault="00FB3B7C" w:rsidP="00C557B2">
            <w:pPr>
              <w:rPr>
                <w:rFonts w:asciiTheme="minorHAnsi" w:hAnsiTheme="minorHAnsi" w:cs="Calibri"/>
              </w:rPr>
            </w:pPr>
          </w:p>
        </w:tc>
      </w:tr>
      <w:tr w:rsidR="00FB3B7C" w:rsidRPr="00C73226" w14:paraId="38C42DAC" w14:textId="77777777" w:rsidTr="00C557B2">
        <w:trPr>
          <w:trHeight w:val="830"/>
        </w:trPr>
        <w:tc>
          <w:tcPr>
            <w:tcW w:w="3681" w:type="dxa"/>
          </w:tcPr>
          <w:p w14:paraId="021893EB" w14:textId="77777777" w:rsidR="00FB3B7C" w:rsidRPr="00C73226" w:rsidRDefault="00FB3B7C" w:rsidP="00C557B2">
            <w:pPr>
              <w:jc w:val="center"/>
              <w:rPr>
                <w:rFonts w:asciiTheme="minorHAnsi" w:hAnsiTheme="minorHAnsi" w:cs="Calibri"/>
              </w:rPr>
            </w:pPr>
            <w:r w:rsidRPr="00C73226">
              <w:rPr>
                <w:rFonts w:asciiTheme="minorHAnsi" w:hAnsiTheme="minorHAnsi" w:cs="Calibri"/>
              </w:rPr>
              <w:t>......................................................</w:t>
            </w:r>
          </w:p>
          <w:p w14:paraId="03EF41AB" w14:textId="77777777" w:rsidR="00FB3B7C" w:rsidRPr="00C73226" w:rsidRDefault="00FB3B7C" w:rsidP="00C557B2">
            <w:pPr>
              <w:jc w:val="center"/>
              <w:rPr>
                <w:rFonts w:asciiTheme="minorHAnsi" w:hAnsiTheme="minorHAnsi" w:cs="Calibri"/>
              </w:rPr>
            </w:pPr>
          </w:p>
        </w:tc>
        <w:tc>
          <w:tcPr>
            <w:tcW w:w="2163" w:type="dxa"/>
          </w:tcPr>
          <w:p w14:paraId="0CB6DF72" w14:textId="77777777" w:rsidR="00FB3B7C" w:rsidRPr="00C73226" w:rsidRDefault="00FB3B7C" w:rsidP="00C557B2">
            <w:pPr>
              <w:jc w:val="center"/>
              <w:rPr>
                <w:rFonts w:asciiTheme="minorHAnsi" w:hAnsiTheme="minorHAnsi" w:cs="Calibri"/>
              </w:rPr>
            </w:pPr>
          </w:p>
        </w:tc>
        <w:tc>
          <w:tcPr>
            <w:tcW w:w="3370" w:type="dxa"/>
          </w:tcPr>
          <w:p w14:paraId="5EA6C3DD" w14:textId="77777777" w:rsidR="00FB3B7C" w:rsidRPr="00C73226" w:rsidRDefault="00FB3B7C" w:rsidP="00C557B2">
            <w:pPr>
              <w:jc w:val="center"/>
              <w:rPr>
                <w:rFonts w:asciiTheme="minorHAnsi" w:hAnsiTheme="minorHAnsi" w:cs="Calibri"/>
              </w:rPr>
            </w:pPr>
            <w:r w:rsidRPr="00C73226">
              <w:rPr>
                <w:rFonts w:asciiTheme="minorHAnsi" w:hAnsiTheme="minorHAnsi" w:cs="Calibri"/>
              </w:rPr>
              <w:t>......................................................</w:t>
            </w:r>
          </w:p>
          <w:p w14:paraId="3EB4CD5B" w14:textId="77777777" w:rsidR="00FB3B7C" w:rsidRPr="00C73226" w:rsidRDefault="00FB3B7C" w:rsidP="00C557B2">
            <w:pPr>
              <w:jc w:val="center"/>
              <w:rPr>
                <w:rFonts w:asciiTheme="minorHAnsi" w:hAnsiTheme="minorHAnsi" w:cs="Calibri"/>
              </w:rPr>
            </w:pPr>
            <w:r w:rsidRPr="00C73226">
              <w:rPr>
                <w:rFonts w:asciiTheme="minorHAnsi" w:hAnsiTheme="minorHAnsi" w:cs="Calibri"/>
              </w:rPr>
              <w:t>PhDr. Jaroslav Rezník</w:t>
            </w:r>
          </w:p>
          <w:p w14:paraId="3936E75D" w14:textId="77777777" w:rsidR="00FB3B7C" w:rsidRPr="00C73226" w:rsidRDefault="00FB3B7C" w:rsidP="00C557B2">
            <w:pPr>
              <w:jc w:val="center"/>
              <w:rPr>
                <w:rFonts w:asciiTheme="minorHAnsi" w:hAnsiTheme="minorHAnsi" w:cs="Calibri"/>
              </w:rPr>
            </w:pPr>
            <w:r w:rsidRPr="00C73226">
              <w:rPr>
                <w:rFonts w:asciiTheme="minorHAnsi" w:hAnsiTheme="minorHAnsi" w:cs="Calibri"/>
              </w:rPr>
              <w:t>generálny riaditeľ</w:t>
            </w:r>
          </w:p>
          <w:p w14:paraId="0A56A352" w14:textId="77777777" w:rsidR="00FB3B7C" w:rsidRPr="00C73226" w:rsidRDefault="00FB3B7C" w:rsidP="00C557B2">
            <w:pPr>
              <w:jc w:val="center"/>
              <w:rPr>
                <w:rFonts w:asciiTheme="minorHAnsi" w:hAnsiTheme="minorHAnsi" w:cs="Calibri"/>
              </w:rPr>
            </w:pPr>
            <w:r w:rsidRPr="00C73226">
              <w:rPr>
                <w:rFonts w:asciiTheme="minorHAnsi" w:hAnsiTheme="minorHAnsi" w:cs="Calibri"/>
              </w:rPr>
              <w:t>Rozhlas a televízia Slovenska</w:t>
            </w:r>
          </w:p>
        </w:tc>
      </w:tr>
    </w:tbl>
    <w:p w14:paraId="4DCFEC6B" w14:textId="77777777" w:rsidR="009E1A6F" w:rsidRPr="00955F85" w:rsidRDefault="009E1A6F" w:rsidP="00643399">
      <w:pPr>
        <w:tabs>
          <w:tab w:val="left" w:pos="2160"/>
        </w:tabs>
        <w:kinsoku w:val="0"/>
        <w:overflowPunct w:val="0"/>
        <w:autoSpaceDE w:val="0"/>
        <w:autoSpaceDN w:val="0"/>
        <w:spacing w:line="240" w:lineRule="auto"/>
        <w:rPr>
          <w:rFonts w:asciiTheme="minorHAnsi" w:hAnsiTheme="minorHAnsi" w:cstheme="minorHAnsi"/>
          <w:szCs w:val="22"/>
        </w:rPr>
      </w:pPr>
    </w:p>
    <w:p w14:paraId="3A46F2CC" w14:textId="5BB2E8FA" w:rsidR="00FB3B7C" w:rsidRDefault="009E1A6F" w:rsidP="00FB3B7C">
      <w:pPr>
        <w:kinsoku w:val="0"/>
        <w:overflowPunct w:val="0"/>
        <w:autoSpaceDE w:val="0"/>
        <w:autoSpaceDN w:val="0"/>
        <w:spacing w:after="60" w:line="240" w:lineRule="auto"/>
        <w:jc w:val="left"/>
        <w:rPr>
          <w:rFonts w:asciiTheme="minorHAnsi" w:hAnsiTheme="minorHAnsi" w:cstheme="minorHAnsi"/>
          <w:szCs w:val="22"/>
        </w:rPr>
      </w:pPr>
      <w:r w:rsidRPr="00955F85">
        <w:rPr>
          <w:rFonts w:asciiTheme="minorHAnsi" w:hAnsiTheme="minorHAnsi" w:cstheme="minorHAnsi"/>
          <w:szCs w:val="22"/>
        </w:rPr>
        <w:br w:type="page"/>
      </w:r>
      <w:r w:rsidR="00FB3B7C" w:rsidRPr="00FB3B7C">
        <w:rPr>
          <w:rFonts w:asciiTheme="minorHAnsi" w:hAnsiTheme="minorHAnsi" w:cstheme="minorHAnsi"/>
          <w:b/>
          <w:szCs w:val="22"/>
        </w:rPr>
        <w:lastRenderedPageBreak/>
        <w:t>Príloha č. 1</w:t>
      </w:r>
      <w:r w:rsidR="00FB3B7C" w:rsidRPr="00FB3B7C">
        <w:rPr>
          <w:rFonts w:asciiTheme="minorHAnsi" w:hAnsiTheme="minorHAnsi" w:cstheme="minorHAnsi"/>
          <w:szCs w:val="22"/>
        </w:rPr>
        <w:t>:</w:t>
      </w:r>
      <w:r w:rsidR="00FB3B7C">
        <w:rPr>
          <w:rFonts w:asciiTheme="minorHAnsi" w:hAnsiTheme="minorHAnsi" w:cstheme="minorHAnsi"/>
          <w:szCs w:val="22"/>
        </w:rPr>
        <w:t xml:space="preserve"> </w:t>
      </w:r>
      <w:r w:rsidR="00FB3B7C" w:rsidRPr="00955F85">
        <w:rPr>
          <w:rFonts w:asciiTheme="minorHAnsi" w:hAnsiTheme="minorHAnsi" w:cstheme="minorHAnsi"/>
          <w:szCs w:val="22"/>
        </w:rPr>
        <w:t xml:space="preserve">Opis predmetu zákazky  </w:t>
      </w:r>
    </w:p>
    <w:p w14:paraId="54D4ACC3" w14:textId="77777777" w:rsidR="00FB3B7C" w:rsidRDefault="00FB3B7C" w:rsidP="00FB3B7C">
      <w:pPr>
        <w:kinsoku w:val="0"/>
        <w:overflowPunct w:val="0"/>
        <w:autoSpaceDE w:val="0"/>
        <w:autoSpaceDN w:val="0"/>
        <w:spacing w:after="60" w:line="240" w:lineRule="auto"/>
        <w:jc w:val="left"/>
        <w:rPr>
          <w:rFonts w:asciiTheme="minorHAnsi" w:hAnsiTheme="minorHAnsi" w:cstheme="minorHAnsi"/>
          <w:szCs w:val="22"/>
        </w:rPr>
      </w:pPr>
    </w:p>
    <w:p w14:paraId="7DF4A0CF" w14:textId="2CCA1B96" w:rsidR="00FB3B7C" w:rsidRDefault="00FB3B7C">
      <w:pPr>
        <w:widowControl/>
        <w:spacing w:line="240" w:lineRule="auto"/>
        <w:jc w:val="left"/>
        <w:rPr>
          <w:rFonts w:asciiTheme="minorHAnsi" w:hAnsiTheme="minorHAnsi" w:cstheme="minorHAnsi"/>
          <w:szCs w:val="22"/>
        </w:rPr>
      </w:pPr>
      <w:r>
        <w:rPr>
          <w:rFonts w:asciiTheme="minorHAnsi" w:hAnsiTheme="minorHAnsi" w:cstheme="minorHAnsi"/>
          <w:szCs w:val="22"/>
        </w:rPr>
        <w:br w:type="page"/>
      </w:r>
    </w:p>
    <w:p w14:paraId="4EDD5546" w14:textId="77777777" w:rsidR="00FB3B7C" w:rsidRDefault="00FB3B7C" w:rsidP="00FB3B7C">
      <w:pPr>
        <w:kinsoku w:val="0"/>
        <w:overflowPunct w:val="0"/>
        <w:autoSpaceDE w:val="0"/>
        <w:autoSpaceDN w:val="0"/>
        <w:spacing w:after="60" w:line="240" w:lineRule="auto"/>
        <w:jc w:val="left"/>
        <w:rPr>
          <w:rFonts w:asciiTheme="minorHAnsi" w:hAnsiTheme="minorHAnsi" w:cstheme="minorHAnsi"/>
          <w:szCs w:val="22"/>
        </w:rPr>
      </w:pPr>
      <w:r w:rsidRPr="00FB3B7C">
        <w:rPr>
          <w:rFonts w:asciiTheme="minorHAnsi" w:hAnsiTheme="minorHAnsi" w:cstheme="minorHAnsi"/>
          <w:b/>
          <w:szCs w:val="22"/>
        </w:rPr>
        <w:lastRenderedPageBreak/>
        <w:t>Príloha č. 2</w:t>
      </w:r>
      <w:r w:rsidRPr="00FB3B7C">
        <w:rPr>
          <w:rFonts w:asciiTheme="minorHAnsi" w:hAnsiTheme="minorHAnsi" w:cstheme="minorHAnsi"/>
          <w:szCs w:val="22"/>
        </w:rPr>
        <w:t xml:space="preserve">: </w:t>
      </w:r>
      <w:r w:rsidRPr="00955F85">
        <w:rPr>
          <w:rFonts w:asciiTheme="minorHAnsi" w:hAnsiTheme="minorHAnsi" w:cstheme="minorHAnsi"/>
          <w:szCs w:val="22"/>
        </w:rPr>
        <w:t>Cena Diela a termín zhotovenia Diela</w:t>
      </w:r>
    </w:p>
    <w:p w14:paraId="3AF9C612" w14:textId="77777777" w:rsidR="00FB3B7C" w:rsidRDefault="00FB3B7C" w:rsidP="00FB3B7C">
      <w:pPr>
        <w:kinsoku w:val="0"/>
        <w:overflowPunct w:val="0"/>
        <w:autoSpaceDE w:val="0"/>
        <w:autoSpaceDN w:val="0"/>
        <w:spacing w:after="60" w:line="240" w:lineRule="auto"/>
        <w:jc w:val="left"/>
        <w:rPr>
          <w:rFonts w:asciiTheme="minorHAnsi" w:hAnsiTheme="minorHAnsi" w:cstheme="minorHAnsi"/>
          <w:szCs w:val="22"/>
        </w:rPr>
      </w:pPr>
    </w:p>
    <w:p w14:paraId="1B30640D" w14:textId="2A7B1373" w:rsidR="00FB3B7C" w:rsidRDefault="00FB3B7C">
      <w:pPr>
        <w:widowControl/>
        <w:spacing w:line="240" w:lineRule="auto"/>
        <w:jc w:val="left"/>
        <w:rPr>
          <w:rFonts w:asciiTheme="minorHAnsi" w:hAnsiTheme="minorHAnsi" w:cstheme="minorHAnsi"/>
          <w:szCs w:val="22"/>
        </w:rPr>
      </w:pPr>
      <w:r>
        <w:rPr>
          <w:rFonts w:asciiTheme="minorHAnsi" w:hAnsiTheme="minorHAnsi" w:cstheme="minorHAnsi"/>
          <w:szCs w:val="22"/>
        </w:rPr>
        <w:br w:type="page"/>
      </w:r>
    </w:p>
    <w:p w14:paraId="28E4B6A7" w14:textId="049E7123" w:rsidR="00FB3B7C" w:rsidRDefault="00FB3B7C" w:rsidP="00906D29">
      <w:pPr>
        <w:widowControl/>
        <w:spacing w:line="240" w:lineRule="auto"/>
        <w:jc w:val="left"/>
        <w:rPr>
          <w:rFonts w:asciiTheme="minorHAnsi" w:hAnsiTheme="minorHAnsi" w:cstheme="minorHAnsi"/>
          <w:szCs w:val="22"/>
        </w:rPr>
      </w:pPr>
      <w:r w:rsidRPr="00FB3B7C">
        <w:rPr>
          <w:rFonts w:asciiTheme="minorHAnsi" w:hAnsiTheme="minorHAnsi" w:cstheme="minorHAnsi"/>
          <w:b/>
          <w:szCs w:val="22"/>
        </w:rPr>
        <w:lastRenderedPageBreak/>
        <w:t xml:space="preserve">Príloha č. </w:t>
      </w:r>
      <w:r w:rsidR="00906D29">
        <w:rPr>
          <w:rFonts w:asciiTheme="minorHAnsi" w:hAnsiTheme="minorHAnsi" w:cstheme="minorHAnsi"/>
          <w:b/>
          <w:szCs w:val="22"/>
        </w:rPr>
        <w:t>3</w:t>
      </w:r>
      <w:r>
        <w:rPr>
          <w:rFonts w:asciiTheme="minorHAnsi" w:hAnsiTheme="minorHAnsi" w:cstheme="minorHAnsi"/>
          <w:szCs w:val="22"/>
        </w:rPr>
        <w:t xml:space="preserve">: </w:t>
      </w:r>
      <w:r w:rsidRPr="00955F85">
        <w:rPr>
          <w:rFonts w:asciiTheme="minorHAnsi" w:hAnsiTheme="minorHAnsi" w:cstheme="minorHAnsi"/>
          <w:szCs w:val="22"/>
        </w:rPr>
        <w:t xml:space="preserve">Denný harmonogram </w:t>
      </w:r>
    </w:p>
    <w:p w14:paraId="6D232E26" w14:textId="77777777" w:rsidR="00FB3B7C" w:rsidRDefault="00FB3B7C">
      <w:pPr>
        <w:widowControl/>
        <w:spacing w:line="240" w:lineRule="auto"/>
        <w:jc w:val="left"/>
        <w:rPr>
          <w:rFonts w:asciiTheme="minorHAnsi" w:hAnsiTheme="minorHAnsi" w:cstheme="minorHAnsi"/>
          <w:szCs w:val="22"/>
        </w:rPr>
      </w:pPr>
      <w:r>
        <w:rPr>
          <w:rFonts w:asciiTheme="minorHAnsi" w:hAnsiTheme="minorHAnsi" w:cstheme="minorHAnsi"/>
          <w:szCs w:val="22"/>
        </w:rPr>
        <w:br w:type="page"/>
      </w:r>
    </w:p>
    <w:p w14:paraId="693FEF85" w14:textId="236F48F0" w:rsidR="00FB3B7C" w:rsidRDefault="00FB3B7C" w:rsidP="00FB3B7C">
      <w:pPr>
        <w:kinsoku w:val="0"/>
        <w:overflowPunct w:val="0"/>
        <w:autoSpaceDE w:val="0"/>
        <w:autoSpaceDN w:val="0"/>
        <w:spacing w:after="60" w:line="240" w:lineRule="auto"/>
        <w:rPr>
          <w:rFonts w:asciiTheme="minorHAnsi" w:hAnsiTheme="minorHAnsi" w:cstheme="minorHAnsi"/>
          <w:szCs w:val="22"/>
        </w:rPr>
      </w:pPr>
      <w:r w:rsidRPr="00FB3B7C">
        <w:rPr>
          <w:rFonts w:asciiTheme="minorHAnsi" w:hAnsiTheme="minorHAnsi" w:cstheme="minorHAnsi"/>
          <w:b/>
          <w:szCs w:val="22"/>
        </w:rPr>
        <w:lastRenderedPageBreak/>
        <w:t xml:space="preserve">Príloha č. </w:t>
      </w:r>
      <w:r w:rsidR="00906D29">
        <w:rPr>
          <w:rFonts w:asciiTheme="minorHAnsi" w:hAnsiTheme="minorHAnsi" w:cstheme="minorHAnsi"/>
          <w:b/>
          <w:szCs w:val="22"/>
        </w:rPr>
        <w:t>4</w:t>
      </w:r>
      <w:r>
        <w:rPr>
          <w:rFonts w:asciiTheme="minorHAnsi" w:hAnsiTheme="minorHAnsi" w:cstheme="minorHAnsi"/>
          <w:szCs w:val="22"/>
        </w:rPr>
        <w:t xml:space="preserve">: </w:t>
      </w:r>
      <w:r w:rsidRPr="00955F85">
        <w:rPr>
          <w:rFonts w:asciiTheme="minorHAnsi" w:hAnsiTheme="minorHAnsi" w:cstheme="minorHAnsi"/>
          <w:szCs w:val="22"/>
        </w:rPr>
        <w:t>Zoznam Subdodávateľov</w:t>
      </w:r>
      <w:r w:rsidRPr="00955F85" w:rsidDel="005A6E62">
        <w:rPr>
          <w:rFonts w:asciiTheme="minorHAnsi" w:hAnsiTheme="minorHAnsi" w:cstheme="minorHAnsi"/>
          <w:szCs w:val="22"/>
        </w:rPr>
        <w:t xml:space="preserve"> </w:t>
      </w:r>
    </w:p>
    <w:p w14:paraId="31D0725F" w14:textId="5BA7AB63" w:rsidR="00FB3B7C" w:rsidRDefault="00FB3B7C" w:rsidP="00FB3B7C">
      <w:pPr>
        <w:kinsoku w:val="0"/>
        <w:overflowPunct w:val="0"/>
        <w:autoSpaceDE w:val="0"/>
        <w:autoSpaceDN w:val="0"/>
        <w:spacing w:after="60" w:line="240" w:lineRule="auto"/>
        <w:rPr>
          <w:rFonts w:asciiTheme="minorHAnsi" w:hAnsiTheme="minorHAnsi" w:cstheme="minorHAnsi"/>
          <w:szCs w:val="22"/>
        </w:rPr>
      </w:pPr>
    </w:p>
    <w:sectPr w:rsidR="00FB3B7C" w:rsidSect="00176DBF">
      <w:headerReference w:type="default" r:id="rId8"/>
      <w:footerReference w:type="default" r:id="rId9"/>
      <w:headerReference w:type="first" r:id="rId10"/>
      <w:pgSz w:w="11906" w:h="16838" w:code="9"/>
      <w:pgMar w:top="1418" w:right="1418" w:bottom="1701" w:left="1418" w:header="709"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F5EBE" w14:textId="77777777" w:rsidR="00AC5961" w:rsidRDefault="00AC5961">
      <w:r>
        <w:separator/>
      </w:r>
    </w:p>
    <w:p w14:paraId="4D228DC4" w14:textId="77777777" w:rsidR="00AC5961" w:rsidRDefault="00AC5961"/>
  </w:endnote>
  <w:endnote w:type="continuationSeparator" w:id="0">
    <w:p w14:paraId="05C102E4" w14:textId="77777777" w:rsidR="00AC5961" w:rsidRDefault="00AC5961">
      <w:r>
        <w:continuationSeparator/>
      </w:r>
    </w:p>
    <w:p w14:paraId="5898A87D" w14:textId="77777777" w:rsidR="00AC5961" w:rsidRDefault="00AC5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altName w:val="Tahoma"/>
    <w:panose1 w:val="020B0604030504040204"/>
    <w:charset w:val="EE"/>
    <w:family w:val="swiss"/>
    <w:pitch w:val="variable"/>
    <w:sig w:usb0="E1002EFF" w:usb1="C000605B" w:usb2="00000029" w:usb3="00000000" w:csb0="000101FF" w:csb1="00000000"/>
  </w:font>
  <w:font w:name="STXihei">
    <w:panose1 w:val="00000000000000000000"/>
    <w:charset w:val="86"/>
    <w:family w:val="auto"/>
    <w:notTrueType/>
    <w:pitch w:val="variable"/>
    <w:sig w:usb0="00000001" w:usb1="080E0000" w:usb2="00000010" w:usb3="00000000" w:csb0="00040000"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CD8A" w14:textId="3AE221DD" w:rsidR="00AC5961" w:rsidRPr="00312F9F" w:rsidRDefault="00AC5961">
    <w:pPr>
      <w:pStyle w:val="Pta"/>
      <w:jc w:val="right"/>
      <w:rPr>
        <w:rFonts w:asciiTheme="minorHAnsi" w:hAnsiTheme="minorHAnsi" w:cstheme="minorHAnsi"/>
      </w:rPr>
    </w:pPr>
    <w:r w:rsidRPr="00312F9F">
      <w:rPr>
        <w:rFonts w:asciiTheme="minorHAnsi" w:hAnsiTheme="minorHAnsi" w:cstheme="minorHAnsi"/>
      </w:rPr>
      <w:fldChar w:fldCharType="begin"/>
    </w:r>
    <w:r w:rsidRPr="00312F9F">
      <w:rPr>
        <w:rFonts w:asciiTheme="minorHAnsi" w:hAnsiTheme="minorHAnsi" w:cstheme="minorHAnsi"/>
      </w:rPr>
      <w:instrText xml:space="preserve"> PAGE   \* MERGEFORMAT </w:instrText>
    </w:r>
    <w:r w:rsidRPr="00312F9F">
      <w:rPr>
        <w:rFonts w:asciiTheme="minorHAnsi" w:hAnsiTheme="minorHAnsi" w:cstheme="minorHAnsi"/>
      </w:rPr>
      <w:fldChar w:fldCharType="separate"/>
    </w:r>
    <w:r w:rsidR="00E522D5">
      <w:rPr>
        <w:rFonts w:asciiTheme="minorHAnsi" w:hAnsiTheme="minorHAnsi" w:cstheme="minorHAnsi"/>
        <w:noProof/>
      </w:rPr>
      <w:t>22</w:t>
    </w:r>
    <w:r w:rsidRPr="00312F9F">
      <w:rPr>
        <w:rFonts w:asciiTheme="minorHAnsi" w:hAnsiTheme="minorHAnsi" w:cstheme="minorHAnsi"/>
      </w:rPr>
      <w:fldChar w:fldCharType="end"/>
    </w:r>
  </w:p>
  <w:p w14:paraId="2E32EA7F" w14:textId="77777777" w:rsidR="00AC5961" w:rsidRPr="00312F9F" w:rsidRDefault="00AC5961" w:rsidP="00312F9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36278" w14:textId="77777777" w:rsidR="00AC5961" w:rsidRDefault="00AC5961">
      <w:r>
        <w:separator/>
      </w:r>
    </w:p>
    <w:p w14:paraId="0AF55BBB" w14:textId="77777777" w:rsidR="00AC5961" w:rsidRDefault="00AC5961"/>
  </w:footnote>
  <w:footnote w:type="continuationSeparator" w:id="0">
    <w:p w14:paraId="284834C9" w14:textId="77777777" w:rsidR="00AC5961" w:rsidRDefault="00AC5961">
      <w:r>
        <w:continuationSeparator/>
      </w:r>
    </w:p>
    <w:p w14:paraId="751DBB71" w14:textId="77777777" w:rsidR="00AC5961" w:rsidRDefault="00AC59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C076E" w14:textId="43D72284" w:rsidR="00AC5961" w:rsidRPr="00421501" w:rsidRDefault="00AC5961" w:rsidP="00421501">
    <w:pPr>
      <w:pStyle w:val="Hlavika"/>
      <w:tabs>
        <w:tab w:val="clear" w:pos="4703"/>
        <w:tab w:val="clear" w:pos="9406"/>
      </w:tabs>
      <w:ind w:left="5954"/>
      <w:jc w:val="right"/>
      <w:rPr>
        <w:rFonts w:asciiTheme="minorHAnsi" w:hAnsiTheme="minorHAnsi" w:cstheme="minorHAnsi"/>
        <w:b/>
      </w:rPr>
    </w:pPr>
    <w:r w:rsidRPr="00421501">
      <w:rPr>
        <w:rFonts w:asciiTheme="minorHAnsi" w:hAnsiTheme="minorHAnsi" w:cstheme="minorHAnsi"/>
        <w:b/>
      </w:rPr>
      <w:t>Zmluva číslo: ZM</w:t>
    </w:r>
    <w:r>
      <w:rPr>
        <w:rFonts w:asciiTheme="minorHAnsi" w:hAnsiTheme="minorHAnsi" w:cstheme="minorHAnsi"/>
        <w:b/>
      </w:rPr>
      <w:t>2022220</w:t>
    </w:r>
  </w:p>
  <w:p w14:paraId="33D18B96" w14:textId="3F836B51" w:rsidR="00AC5961" w:rsidRPr="00421501" w:rsidRDefault="00AC5961" w:rsidP="00421501">
    <w:pPr>
      <w:pStyle w:val="Hlavika"/>
      <w:tabs>
        <w:tab w:val="clear" w:pos="4703"/>
        <w:tab w:val="clear" w:pos="9406"/>
      </w:tabs>
      <w:ind w:left="7088" w:hanging="7088"/>
      <w:jc w:val="right"/>
      <w:rPr>
        <w:rFonts w:asciiTheme="minorHAnsi" w:hAnsiTheme="minorHAnsi" w:cstheme="minorHAnsi"/>
        <w:b/>
      </w:rPr>
    </w:pPr>
    <w:r w:rsidRPr="00421501">
      <w:rPr>
        <w:rFonts w:asciiTheme="minorHAnsi" w:hAnsiTheme="minorHAnsi" w:cstheme="minorHAnsi"/>
        <w:b/>
      </w:rPr>
      <w:tab/>
    </w:r>
  </w:p>
  <w:p w14:paraId="3FE60D75" w14:textId="77777777" w:rsidR="00AC5961" w:rsidRDefault="00AC5961">
    <w:r>
      <w:rPr>
        <w:noProof/>
        <w:lang w:eastAsia="sk-SK"/>
      </w:rPr>
      <mc:AlternateContent>
        <mc:Choice Requires="wps">
          <w:drawing>
            <wp:anchor distT="0" distB="0" distL="114300" distR="114300" simplePos="0" relativeHeight="251657728" behindDoc="1" locked="1" layoutInCell="1" allowOverlap="0" wp14:anchorId="53F0926D" wp14:editId="79F86C1B">
              <wp:simplePos x="0" y="0"/>
              <wp:positionH relativeFrom="column">
                <wp:posOffset>2221865</wp:posOffset>
              </wp:positionH>
              <wp:positionV relativeFrom="topMargin">
                <wp:align>bottom</wp:align>
              </wp:positionV>
              <wp:extent cx="1534160" cy="720090"/>
              <wp:effectExtent l="0" t="0" r="8890" b="3810"/>
              <wp:wrapTight wrapText="bothSides">
                <wp:wrapPolygon edited="0">
                  <wp:start x="0" y="0"/>
                  <wp:lineTo x="0" y="21143"/>
                  <wp:lineTo x="21457" y="21143"/>
                  <wp:lineTo x="21457"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A7095" w14:textId="77777777" w:rsidR="00AC5961" w:rsidRPr="00401153" w:rsidRDefault="00AC5961" w:rsidP="00401153">
                          <w:pPr>
                            <w:rPr>
                              <w:rStyle w:val="DPLowercase"/>
                              <w:sz w:val="22"/>
                            </w:rPr>
                          </w:pPr>
                        </w:p>
                      </w:txbxContent>
                    </wps:txbx>
                    <wps:bodyPr rot="0" vert="horz" wrap="square" lIns="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0926D" id="_x0000_t202" coordsize="21600,21600" o:spt="202" path="m,l,21600r21600,l21600,xe">
              <v:stroke joinstyle="miter"/>
              <v:path gradientshapeok="t" o:connecttype="rect"/>
            </v:shapetype>
            <v:shape id="Text Box 1" o:spid="_x0000_s1026" type="#_x0000_t202" style="position:absolute;left:0;text-align:left;margin-left:174.95pt;margin-top:0;width:120.8pt;height:56.7pt;z-index:-251658752;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WKrwIAAK0FAAAOAAAAZHJzL2Uyb0RvYy54bWysVF1vmzAUfZ+0/2D5nQIp+QCVVG0I06Tu&#10;Q2r3AxxjgjWwPdsJdNP++65NkyatJk3beEDGvj73nnsO9+p66Fq0Z9pwKXIcX0QYMUFlxcU2x18e&#10;ymCBkbFEVKSVguX4kRl8vXz75qpXGZvIRrYV0whAhMl6lePGWpWFoaEN64i5kIoJOKyl7oiFT70N&#10;K016QO/acBJFs7CXulJaUmYM7BbjIV56/Lpm1H6qa8MsanMMtVn/1v69ce9weUWyrSaq4fSpDPIX&#10;VXSEC0h6hCqIJWin+SuojlMtjaztBZVdKOuaU+Y5AJs4esHmviGKeS7QHKOObTL/D5Z+3H/WiFeg&#10;HUaCdCDRAxssupUDil13emUyCLpXEGYH2HaRjqlRd5J+NUjIVUPElt1oLfuGkQqq8zfDk6sjjnEg&#10;m/6DrCAN2VnpgYZadw4QmoEAHVR6PCrjSqEu5fQyiWdwROFsDsKnXrqQZIfbShv7jskOuUWONSjv&#10;0cn+zljgAaGHEJdMyJK3rVe/FWcbEDjuQG646s5cFV7MH2mUrhfrRRIkk9k6SKKiCG7KVRLMyng+&#10;LS6L1aqIf7q8cZI1vKqYcGkOxoqTPxPuyeKjJY7WMrLllYNzJRm93axajfYEjF36x6kFxZ+Ehedl&#10;+GPg8oJSPEmi20kalLPFPEjKZBqk82gRRHF6m86iJE2K8pzSHRfs3ymhPsfpdDIdzfRbbpF/XnMj&#10;WcctjI6WdzleHINI5iy4FpWX1hLejuuTVrjyn1sBHTsI7Q3rPDq61Q6bAVCcizeyegTragnOAhPC&#10;vINFI/V3jHqYHTk233ZEM4za9wLs7wbNYaH9InYVYrQ57BJB4XqOLUbjcmXHobRTmm8bQB9/MiFv&#10;4DepuXfwcyVQvvuAmeCJPM0vN3ROv33U85Rd/gIAAP//AwBQSwMEFAAGAAgAAAAhAFspjp3fAAAA&#10;CAEAAA8AAABkcnMvZG93bnJldi54bWxMj8FOwzAQRO9I/IO1SNyoE9pGJI1ToUpFHJAQoQeObrxN&#10;AvE6it3W/XuWEz2u5mn2TbmOdhAnnHzvSEE6S0AgNc701CrYfW4fnkD4oMnowREquKCHdXV7U+rC&#10;uDN94KkOreAS8oVW0IUwFlL6pkOr/cyNSJwd3GR14HNqpZn0mcvtIB+TJJNW98QfOj3ipsPmpz5a&#10;BVmeJtMuvpu3WIfv15evi822G6Xu7+LzCkTAGP5h+NNndajYae+OZLwYFMwXec6oAl7E8TJPlyD2&#10;zKXzBciqlNcDql8AAAD//wMAUEsBAi0AFAAGAAgAAAAhALaDOJL+AAAA4QEAABMAAAAAAAAAAAAA&#10;AAAAAAAAAFtDb250ZW50X1R5cGVzXS54bWxQSwECLQAUAAYACAAAACEAOP0h/9YAAACUAQAACwAA&#10;AAAAAAAAAAAAAAAvAQAAX3JlbHMvLnJlbHNQSwECLQAUAAYACAAAACEAS0yFiq8CAACtBQAADgAA&#10;AAAAAAAAAAAAAAAuAgAAZHJzL2Uyb0RvYy54bWxQSwECLQAUAAYACAAAACEAWymOnd8AAAAIAQAA&#10;DwAAAAAAAAAAAAAAAAAJBQAAZHJzL2Rvd25yZXYueG1sUEsFBgAAAAAEAAQA8wAAABUGAAAAAA==&#10;" o:allowoverlap="f" filled="f" stroked="f">
              <v:textbox inset="0,0,.5mm,0">
                <w:txbxContent>
                  <w:p w14:paraId="3E0A7095" w14:textId="77777777" w:rsidR="00AC5961" w:rsidRPr="00401153" w:rsidRDefault="00AC5961" w:rsidP="00401153">
                    <w:pPr>
                      <w:rPr>
                        <w:rStyle w:val="DPLowercase"/>
                        <w:sz w:val="22"/>
                      </w:rPr>
                    </w:pPr>
                  </w:p>
                </w:txbxContent>
              </v:textbox>
              <w10:wrap type="tight" anchory="margin"/>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3F68E" w14:textId="765862D3" w:rsidR="00AC5961" w:rsidRPr="00421501" w:rsidRDefault="00AC5961" w:rsidP="00421501">
    <w:pPr>
      <w:pStyle w:val="Hlavika"/>
      <w:tabs>
        <w:tab w:val="clear" w:pos="4703"/>
        <w:tab w:val="clear" w:pos="9406"/>
      </w:tabs>
      <w:jc w:val="right"/>
      <w:rPr>
        <w:rFonts w:asciiTheme="minorHAnsi" w:hAnsiTheme="minorHAnsi" w:cstheme="minorHAnsi"/>
        <w:b/>
      </w:rPr>
    </w:pPr>
    <w:r w:rsidRPr="00E522D5">
      <w:rPr>
        <w:rFonts w:asciiTheme="minorHAnsi" w:hAnsiTheme="minorHAnsi" w:cstheme="minorHAnsi"/>
        <w:b/>
      </w:rPr>
      <w:t>Zmluva číslo: ZM2022220</w:t>
    </w:r>
  </w:p>
  <w:p w14:paraId="31BBCBB6" w14:textId="77777777" w:rsidR="00AC5961" w:rsidRPr="00ED5FF1" w:rsidRDefault="00AC5961">
    <w:pPr>
      <w:pStyle w:val="Hlavika"/>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3572B096"/>
    <w:lvl w:ilvl="0">
      <w:start w:val="1"/>
      <w:numFmt w:val="none"/>
      <w:lvlRestart w:val="0"/>
      <w:pStyle w:val="BodyText1"/>
      <w:suff w:val="nothing"/>
      <w:lvlText w:val=""/>
      <w:lvlJc w:val="left"/>
      <w:pPr>
        <w:widowControl w:val="0"/>
        <w:tabs>
          <w:tab w:val="num" w:pos="0"/>
        </w:tabs>
        <w:autoSpaceDE w:val="0"/>
        <w:autoSpaceDN w:val="0"/>
        <w:adjustRightInd w:val="0"/>
        <w:spacing w:line="264" w:lineRule="auto"/>
        <w:jc w:val="both"/>
      </w:pPr>
      <w:rPr>
        <w:rFonts w:ascii="Arial" w:hAnsi="Arial" w:cs="Arial"/>
        <w:sz w:val="20"/>
        <w:szCs w:val="20"/>
      </w:rPr>
    </w:lvl>
    <w:lvl w:ilvl="1">
      <w:start w:val="1"/>
      <w:numFmt w:val="decimal"/>
      <w:pStyle w:val="Zkladntext3"/>
      <w:lvlText w:val="%2."/>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sz w:val="16"/>
        <w:szCs w:val="16"/>
      </w:rPr>
    </w:lvl>
    <w:lvl w:ilvl="2">
      <w:start w:val="1"/>
      <w:numFmt w:val="decimal"/>
      <w:pStyle w:val="Nzov"/>
      <w:lvlText w:val="%2.%3"/>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b/>
        <w:bCs/>
        <w:kern w:val="28"/>
        <w:sz w:val="28"/>
        <w:szCs w:val="28"/>
      </w:rPr>
    </w:lvl>
    <w:lvl w:ilvl="3">
      <w:start w:val="1"/>
      <w:numFmt w:val="decimal"/>
      <w:pStyle w:val="CMSSchL1"/>
      <w:lvlText w:val="%2.%3.%4"/>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b/>
        <w:bCs/>
        <w:sz w:val="28"/>
        <w:szCs w:val="28"/>
      </w:rPr>
    </w:lvl>
    <w:lvl w:ilvl="4">
      <w:start w:val="1"/>
      <w:numFmt w:val="lowerLetter"/>
      <w:pStyle w:val="CMSSchPart"/>
      <w:lvlText w:val="(%5)"/>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b/>
        <w:bCs/>
        <w:sz w:val="22"/>
        <w:szCs w:val="22"/>
      </w:rPr>
    </w:lvl>
    <w:lvl w:ilvl="5">
      <w:start w:val="1"/>
      <w:numFmt w:val="lowerRoman"/>
      <w:pStyle w:val="CMSSchL2"/>
      <w:lvlText w:val="(%6)"/>
      <w:lvlJc w:val="left"/>
      <w:pPr>
        <w:widowControl w:val="0"/>
        <w:tabs>
          <w:tab w:val="num" w:pos="3403"/>
        </w:tabs>
        <w:autoSpaceDE w:val="0"/>
        <w:autoSpaceDN w:val="0"/>
        <w:adjustRightInd w:val="0"/>
        <w:spacing w:line="264" w:lineRule="auto"/>
        <w:ind w:left="3403" w:hanging="851"/>
        <w:jc w:val="both"/>
      </w:pPr>
      <w:rPr>
        <w:rFonts w:ascii="Times New Roman" w:hAnsi="Times New Roman" w:cs="Times New Roman"/>
        <w:sz w:val="22"/>
        <w:szCs w:val="22"/>
      </w:rPr>
    </w:lvl>
    <w:lvl w:ilvl="6">
      <w:start w:val="1"/>
      <w:numFmt w:val="none"/>
      <w:pStyle w:val="CMSSchL3"/>
      <w:suff w:val="nothing"/>
      <w:lvlText w:val=""/>
      <w:lvlJc w:val="left"/>
      <w:pPr>
        <w:widowControl w:val="0"/>
        <w:tabs>
          <w:tab w:val="num" w:pos="851"/>
        </w:tabs>
        <w:autoSpaceDE w:val="0"/>
        <w:autoSpaceDN w:val="0"/>
        <w:adjustRightInd w:val="0"/>
        <w:spacing w:line="264" w:lineRule="auto"/>
        <w:ind w:left="851"/>
        <w:jc w:val="both"/>
      </w:pPr>
      <w:rPr>
        <w:rFonts w:ascii="Times New Roman" w:hAnsi="Times New Roman" w:cs="Times New Roman"/>
        <w:sz w:val="22"/>
        <w:szCs w:val="22"/>
      </w:rPr>
    </w:lvl>
    <w:lvl w:ilvl="7">
      <w:start w:val="1"/>
      <w:numFmt w:val="lowerLetter"/>
      <w:pStyle w:val="CMSSchL4"/>
      <w:lvlText w:val="(%8)"/>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sz w:val="22"/>
        <w:szCs w:val="22"/>
      </w:rPr>
    </w:lvl>
    <w:lvl w:ilvl="8">
      <w:start w:val="1"/>
      <w:numFmt w:val="lowerRoman"/>
      <w:pStyle w:val="CMSSchL5"/>
      <w:lvlText w:val="(%9)"/>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sz w:val="22"/>
        <w:szCs w:val="22"/>
      </w:rPr>
    </w:lvl>
  </w:abstractNum>
  <w:abstractNum w:abstractNumId="1" w15:restartNumberingAfterBreak="0">
    <w:nsid w:val="053C0CC3"/>
    <w:multiLevelType w:val="multilevel"/>
    <w:tmpl w:val="1C707E10"/>
    <w:styleLink w:val="DPNumberingwithoutheadings"/>
    <w:lvl w:ilvl="0">
      <w:start w:val="1"/>
      <w:numFmt w:val="decimal"/>
      <w:lvlText w:val="%1"/>
      <w:lvlJc w:val="left"/>
      <w:pPr>
        <w:tabs>
          <w:tab w:val="num" w:pos="397"/>
        </w:tabs>
        <w:ind w:left="397" w:hanging="397"/>
      </w:pPr>
      <w:rPr>
        <w:rFonts w:hint="default"/>
        <w:sz w:val="22"/>
        <w:szCs w:val="22"/>
      </w:rPr>
    </w:lvl>
    <w:lvl w:ilvl="1">
      <w:start w:val="1"/>
      <w:numFmt w:val="decimal"/>
      <w:lvlText w:val="%1.%2"/>
      <w:lvlJc w:val="left"/>
      <w:pPr>
        <w:tabs>
          <w:tab w:val="num" w:pos="964"/>
        </w:tabs>
        <w:ind w:left="964" w:hanging="567"/>
      </w:pPr>
      <w:rPr>
        <w:rFonts w:hint="default"/>
        <w:sz w:val="22"/>
        <w:szCs w:val="22"/>
      </w:rPr>
    </w:lvl>
    <w:lvl w:ilvl="2">
      <w:start w:val="1"/>
      <w:numFmt w:val="decimal"/>
      <w:lvlText w:val="%1.%2.%3"/>
      <w:lvlJc w:val="left"/>
      <w:pPr>
        <w:tabs>
          <w:tab w:val="num" w:pos="1701"/>
        </w:tabs>
        <w:ind w:left="1701" w:hanging="737"/>
      </w:pPr>
      <w:rPr>
        <w:rFonts w:hint="default"/>
        <w:sz w:val="22"/>
        <w:szCs w:val="22"/>
      </w:rPr>
    </w:lvl>
    <w:lvl w:ilvl="3">
      <w:start w:val="1"/>
      <w:numFmt w:val="decimal"/>
      <w:lvlText w:val="%1.%2.%3.%4"/>
      <w:lvlJc w:val="left"/>
      <w:pPr>
        <w:tabs>
          <w:tab w:val="num" w:pos="2552"/>
        </w:tabs>
        <w:ind w:left="2552" w:hanging="851"/>
      </w:pPr>
      <w:rPr>
        <w:rFonts w:hint="default"/>
        <w:sz w:val="22"/>
        <w:szCs w:val="22"/>
      </w:rPr>
    </w:lvl>
    <w:lvl w:ilvl="4">
      <w:start w:val="1"/>
      <w:numFmt w:val="decimal"/>
      <w:lvlText w:val="%1.%2.%3.%4.%5"/>
      <w:lvlJc w:val="left"/>
      <w:pPr>
        <w:tabs>
          <w:tab w:val="num" w:pos="3686"/>
        </w:tabs>
        <w:ind w:left="3686" w:hanging="1134"/>
      </w:pPr>
      <w:rPr>
        <w:rFonts w:hint="default"/>
        <w:sz w:val="22"/>
        <w:szCs w:val="22"/>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 w15:restartNumberingAfterBreak="0">
    <w:nsid w:val="160D2E3A"/>
    <w:multiLevelType w:val="multilevel"/>
    <w:tmpl w:val="FAA890A2"/>
    <w:styleLink w:val="DPNumberingAttachments"/>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 w15:restartNumberingAfterBreak="0">
    <w:nsid w:val="189C3DBA"/>
    <w:multiLevelType w:val="multilevel"/>
    <w:tmpl w:val="F6280A2C"/>
    <w:styleLink w:val="DPNumberingHeadings"/>
    <w:lvl w:ilvl="0">
      <w:start w:val="1"/>
      <w:numFmt w:val="decimal"/>
      <w:pStyle w:val="DPHeading1Numbered"/>
      <w:lvlText w:val="%1"/>
      <w:lvlJc w:val="left"/>
      <w:pPr>
        <w:tabs>
          <w:tab w:val="num" w:pos="397"/>
        </w:tabs>
        <w:ind w:left="397" w:hanging="397"/>
      </w:pPr>
      <w:rPr>
        <w:rFonts w:ascii="Times New Roman" w:hAnsi="Times New Roman" w:hint="default"/>
        <w:b/>
        <w:i w:val="0"/>
        <w:sz w:val="28"/>
        <w:szCs w:val="28"/>
      </w:rPr>
    </w:lvl>
    <w:lvl w:ilvl="1">
      <w:start w:val="1"/>
      <w:numFmt w:val="decimal"/>
      <w:pStyle w:val="DPHeading2Numbered"/>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Numbered"/>
      <w:lvlText w:val="%1.%2.%3"/>
      <w:lvlJc w:val="left"/>
      <w:pPr>
        <w:tabs>
          <w:tab w:val="num" w:pos="1701"/>
        </w:tabs>
        <w:ind w:left="1701" w:hanging="737"/>
      </w:pPr>
      <w:rPr>
        <w:rFonts w:hint="default"/>
        <w:b/>
        <w:sz w:val="22"/>
        <w:szCs w:val="22"/>
      </w:rPr>
    </w:lvl>
    <w:lvl w:ilvl="3">
      <w:start w:val="1"/>
      <w:numFmt w:val="decimal"/>
      <w:pStyle w:val="DPHeading4Numbered"/>
      <w:lvlText w:val="%1.%2.%3.%4"/>
      <w:lvlJc w:val="left"/>
      <w:pPr>
        <w:tabs>
          <w:tab w:val="num" w:pos="2552"/>
        </w:tabs>
        <w:ind w:left="2552" w:hanging="851"/>
      </w:pPr>
      <w:rPr>
        <w:rFonts w:hint="default"/>
        <w:b/>
        <w:sz w:val="22"/>
        <w:szCs w:val="22"/>
      </w:rPr>
    </w:lvl>
    <w:lvl w:ilvl="4">
      <w:start w:val="1"/>
      <w:numFmt w:val="decimal"/>
      <w:pStyle w:val="DPHeading5Numbered"/>
      <w:lvlText w:val="%1.%2.%3.%4.%5"/>
      <w:lvlJc w:val="left"/>
      <w:pPr>
        <w:tabs>
          <w:tab w:val="num" w:pos="3686"/>
        </w:tabs>
        <w:ind w:left="3686" w:hanging="1134"/>
      </w:pPr>
      <w:rPr>
        <w:rFonts w:hint="default"/>
        <w:b/>
        <w:sz w:val="22"/>
        <w:szCs w:val="22"/>
      </w:rPr>
    </w:lvl>
    <w:lvl w:ilvl="5">
      <w:start w:val="1"/>
      <w:numFmt w:val="decimal"/>
      <w:lvlText w:val="%1.%2.%3.%4.%5.%6."/>
      <w:lvlJc w:val="left"/>
      <w:pPr>
        <w:tabs>
          <w:tab w:val="num" w:pos="2736"/>
        </w:tabs>
        <w:ind w:left="2736" w:hanging="936"/>
      </w:pPr>
      <w:rPr>
        <w:rFonts w:hint="default"/>
        <w:b/>
        <w:sz w:val="24"/>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8A77573"/>
    <w:multiLevelType w:val="multilevel"/>
    <w:tmpl w:val="F842C906"/>
    <w:styleLink w:val="DPNumberingArticleCliental"/>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 w:ilvl="3">
      <w:start w:val="1"/>
      <w:numFmt w:val="decimal"/>
      <w:pStyle w:val="DPHeading4Cliental"/>
      <w:lvlText w:val="%1.%2.%3.%4"/>
      <w:lvlJc w:val="left"/>
      <w:pPr>
        <w:tabs>
          <w:tab w:val="num" w:pos="2552"/>
        </w:tabs>
        <w:ind w:left="2552" w:hanging="851"/>
      </w:pPr>
      <w:rPr>
        <w:rFonts w:ascii="Times New Roman" w:hAnsi="Times New Roman" w:hint="default"/>
        <w:sz w:val="22"/>
        <w:szCs w:val="22"/>
      </w:rPr>
    </w:lvl>
    <w:lvl w:ilvl="4">
      <w:start w:val="1"/>
      <w:numFmt w:val="decimal"/>
      <w:pStyle w:val="DPHeading5Cliental"/>
      <w:lvlText w:val="%1.%2.%3.%4.%5"/>
      <w:lvlJc w:val="left"/>
      <w:pPr>
        <w:tabs>
          <w:tab w:val="num" w:pos="3686"/>
        </w:tabs>
        <w:ind w:left="3686" w:hanging="1134"/>
      </w:pPr>
      <w:rPr>
        <w:rFonts w:ascii="Times New Roman" w:hAnsi="Times New Roman"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5" w15:restartNumberingAfterBreak="0">
    <w:nsid w:val="26BE6F60"/>
    <w:multiLevelType w:val="multilevel"/>
    <w:tmpl w:val="14BCC6BA"/>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D6A7CF5"/>
    <w:multiLevelType w:val="multilevel"/>
    <w:tmpl w:val="FAA890A2"/>
    <w:numStyleLink w:val="DPNumberingAttachments"/>
  </w:abstractNum>
  <w:abstractNum w:abstractNumId="7" w15:restartNumberingAfterBreak="0">
    <w:nsid w:val="318573A4"/>
    <w:multiLevelType w:val="multilevel"/>
    <w:tmpl w:val="424A7C24"/>
    <w:styleLink w:val="DPNumberingSlovakarticleCliental"/>
    <w:lvl w:ilvl="0">
      <w:start w:val="1"/>
      <w:numFmt w:val="decimal"/>
      <w:pStyle w:val="DPHeading1Slovakcliental"/>
      <w:lvlText w:val="Článok %1"/>
      <w:lvlJc w:val="left"/>
      <w:pPr>
        <w:tabs>
          <w:tab w:val="num" w:pos="1418"/>
        </w:tabs>
        <w:ind w:left="1418" w:hanging="1418"/>
      </w:pPr>
      <w:rPr>
        <w:rFonts w:hint="default"/>
        <w:b/>
        <w:sz w:val="28"/>
        <w:szCs w:val="28"/>
      </w:rPr>
    </w:lvl>
    <w:lvl w:ilvl="1">
      <w:start w:val="1"/>
      <w:numFmt w:val="decimal"/>
      <w:pStyle w:val="DPHeading2Slovakcliental"/>
      <w:lvlText w:val="%1.%2"/>
      <w:lvlJc w:val="left"/>
      <w:pPr>
        <w:tabs>
          <w:tab w:val="num" w:pos="964"/>
        </w:tabs>
        <w:ind w:left="964" w:hanging="964"/>
      </w:pPr>
      <w:rPr>
        <w:rFonts w:hint="default"/>
        <w:sz w:val="22"/>
        <w:szCs w:val="22"/>
      </w:rPr>
    </w:lvl>
    <w:lvl w:ilvl="2">
      <w:start w:val="1"/>
      <w:numFmt w:val="decimal"/>
      <w:pStyle w:val="DPHeading3Slovakcliental"/>
      <w:lvlText w:val="%1.%2.%3"/>
      <w:lvlJc w:val="left"/>
      <w:pPr>
        <w:tabs>
          <w:tab w:val="num" w:pos="1701"/>
        </w:tabs>
        <w:ind w:left="1701" w:hanging="737"/>
      </w:pPr>
      <w:rPr>
        <w:rFonts w:hint="default"/>
        <w:sz w:val="22"/>
        <w:szCs w:val="22"/>
      </w:rPr>
    </w:lvl>
    <w:lvl w:ilvl="3">
      <w:start w:val="1"/>
      <w:numFmt w:val="decimal"/>
      <w:pStyle w:val="DPHeading4Slovakcliental"/>
      <w:lvlText w:val="%1.%2.%3.%4"/>
      <w:lvlJc w:val="left"/>
      <w:pPr>
        <w:tabs>
          <w:tab w:val="num" w:pos="2552"/>
        </w:tabs>
        <w:ind w:left="2552" w:hanging="851"/>
      </w:pPr>
      <w:rPr>
        <w:rFonts w:hint="default"/>
        <w:sz w:val="22"/>
        <w:szCs w:val="22"/>
      </w:rPr>
    </w:lvl>
    <w:lvl w:ilvl="4">
      <w:start w:val="1"/>
      <w:numFmt w:val="decimal"/>
      <w:pStyle w:val="DPHeading5Slovakcliental"/>
      <w:lvlText w:val="%1.%2.%3.%4.%5"/>
      <w:lvlJc w:val="left"/>
      <w:pPr>
        <w:tabs>
          <w:tab w:val="num" w:pos="3686"/>
        </w:tabs>
        <w:ind w:left="3686" w:hanging="1134"/>
      </w:pPr>
      <w:rPr>
        <w:rFonts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36DA0C85"/>
    <w:multiLevelType w:val="multilevel"/>
    <w:tmpl w:val="26307D54"/>
    <w:numStyleLink w:val="DPNumberinglowercaseromannumerals"/>
  </w:abstractNum>
  <w:abstractNum w:abstractNumId="9" w15:restartNumberingAfterBreak="0">
    <w:nsid w:val="39093E67"/>
    <w:multiLevelType w:val="multilevel"/>
    <w:tmpl w:val="4ADAE798"/>
    <w:lvl w:ilvl="0">
      <w:start w:val="11"/>
      <w:numFmt w:val="decimal"/>
      <w:lvlText w:val="%1."/>
      <w:lvlJc w:val="left"/>
      <w:pPr>
        <w:ind w:left="600" w:hanging="600"/>
      </w:pPr>
    </w:lvl>
    <w:lvl w:ilvl="1">
      <w:start w:val="2"/>
      <w:numFmt w:val="decimal"/>
      <w:lvlText w:val="%1.%2."/>
      <w:lvlJc w:val="left"/>
      <w:pPr>
        <w:ind w:left="1309" w:hanging="600"/>
      </w:pPr>
    </w:lvl>
    <w:lvl w:ilvl="2">
      <w:start w:val="7"/>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406F22C0"/>
    <w:multiLevelType w:val="hybridMultilevel"/>
    <w:tmpl w:val="CEA055C8"/>
    <w:lvl w:ilvl="0" w:tplc="55701A62">
      <w:start w:val="1"/>
      <w:numFmt w:val="lowerRoman"/>
      <w:lvlText w:val="(%1)"/>
      <w:lvlJc w:val="left"/>
      <w:pPr>
        <w:ind w:left="2138" w:hanging="360"/>
      </w:pPr>
      <w:rPr>
        <w:rFonts w:asciiTheme="minorHAnsi" w:eastAsia="Times New Roman" w:hAnsiTheme="minorHAnsi" w:cstheme="minorHAnsi"/>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1" w15:restartNumberingAfterBreak="0">
    <w:nsid w:val="40A77522"/>
    <w:multiLevelType w:val="multilevel"/>
    <w:tmpl w:val="16C25FBC"/>
    <w:styleLink w:val="DPNumberingArticle"/>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Article"/>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Article"/>
      <w:lvlText w:val="%1.%2.%3"/>
      <w:lvlJc w:val="left"/>
      <w:pPr>
        <w:tabs>
          <w:tab w:val="num" w:pos="1701"/>
        </w:tabs>
        <w:ind w:left="1701" w:hanging="737"/>
      </w:pPr>
      <w:rPr>
        <w:rFonts w:hint="default"/>
        <w:b/>
        <w:sz w:val="22"/>
        <w:szCs w:val="22"/>
      </w:rPr>
    </w:lvl>
    <w:lvl w:ilvl="3">
      <w:start w:val="1"/>
      <w:numFmt w:val="decimal"/>
      <w:pStyle w:val="DPHeading4Article"/>
      <w:lvlText w:val="%1.%2.%3.%4"/>
      <w:lvlJc w:val="left"/>
      <w:pPr>
        <w:tabs>
          <w:tab w:val="num" w:pos="2552"/>
        </w:tabs>
        <w:ind w:left="2552" w:hanging="851"/>
      </w:pPr>
      <w:rPr>
        <w:rFonts w:hint="default"/>
        <w:b/>
        <w:sz w:val="22"/>
        <w:szCs w:val="22"/>
      </w:rPr>
    </w:lvl>
    <w:lvl w:ilvl="4">
      <w:start w:val="1"/>
      <w:numFmt w:val="decimal"/>
      <w:pStyle w:val="DPHeading5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F4307E8"/>
    <w:multiLevelType w:val="hybridMultilevel"/>
    <w:tmpl w:val="D1C2B876"/>
    <w:lvl w:ilvl="0" w:tplc="FEC2FA9C">
      <w:start w:val="1"/>
      <w:numFmt w:val="decimal"/>
      <w:lvlText w:val="(%1)"/>
      <w:lvlJc w:val="left"/>
      <w:pPr>
        <w:ind w:left="960" w:hanging="600"/>
      </w:pPr>
      <w:rPr>
        <w:rFonts w:ascii="Calibri" w:hAnsi="Calibri" w:cs="Calibri"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07433B7"/>
    <w:multiLevelType w:val="multilevel"/>
    <w:tmpl w:val="F842C906"/>
    <w:numStyleLink w:val="DPNumberingArticleCliental"/>
  </w:abstractNum>
  <w:abstractNum w:abstractNumId="14" w15:restartNumberingAfterBreak="0">
    <w:nsid w:val="61D90D5E"/>
    <w:multiLevelType w:val="multilevel"/>
    <w:tmpl w:val="3844DC9E"/>
    <w:styleLink w:val="DPNumberingSlovakattachments"/>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5" w15:restartNumberingAfterBreak="0">
    <w:nsid w:val="622B6323"/>
    <w:multiLevelType w:val="multilevel"/>
    <w:tmpl w:val="26307D54"/>
    <w:styleLink w:val="DPNumberinglowercaseromannumerals"/>
    <w:lvl w:ilvl="0">
      <w:start w:val="1"/>
      <w:numFmt w:val="lowerRoman"/>
      <w:pStyle w:val="DPNumberinglowercaseromanLevel1"/>
      <w:lvlText w:val="(%1)"/>
      <w:lvlJc w:val="left"/>
      <w:pPr>
        <w:tabs>
          <w:tab w:val="num" w:pos="397"/>
        </w:tabs>
        <w:ind w:left="397" w:hanging="397"/>
      </w:pPr>
      <w:rPr>
        <w:rFonts w:hint="default"/>
      </w:rPr>
    </w:lvl>
    <w:lvl w:ilvl="1">
      <w:start w:val="1"/>
      <w:numFmt w:val="lowerRoman"/>
      <w:lvlRestart w:val="0"/>
      <w:pStyle w:val="DPNumberinglowercaseromanLevel2"/>
      <w:lvlText w:val="(%2)"/>
      <w:lvlJc w:val="left"/>
      <w:pPr>
        <w:tabs>
          <w:tab w:val="num" w:pos="964"/>
        </w:tabs>
        <w:ind w:left="964" w:hanging="567"/>
      </w:pPr>
      <w:rPr>
        <w:rFonts w:hint="default"/>
      </w:rPr>
    </w:lvl>
    <w:lvl w:ilvl="2">
      <w:start w:val="1"/>
      <w:numFmt w:val="lowerRoman"/>
      <w:lvlRestart w:val="0"/>
      <w:pStyle w:val="DPNumberinglowercaseromanLevel3"/>
      <w:lvlText w:val="(%3)"/>
      <w:lvlJc w:val="left"/>
      <w:pPr>
        <w:tabs>
          <w:tab w:val="num" w:pos="1701"/>
        </w:tabs>
        <w:ind w:left="1701" w:hanging="737"/>
      </w:pPr>
      <w:rPr>
        <w:rFonts w:hint="default"/>
      </w:rPr>
    </w:lvl>
    <w:lvl w:ilvl="3">
      <w:start w:val="1"/>
      <w:numFmt w:val="lowerRoman"/>
      <w:lvlRestart w:val="0"/>
      <w:pStyle w:val="DPNumberinglowercaseromanLevel4"/>
      <w:lvlText w:val="(%4)"/>
      <w:lvlJc w:val="left"/>
      <w:pPr>
        <w:tabs>
          <w:tab w:val="num" w:pos="2552"/>
        </w:tabs>
        <w:ind w:left="2552" w:hanging="851"/>
      </w:pPr>
      <w:rPr>
        <w:rFonts w:hint="default"/>
      </w:rPr>
    </w:lvl>
    <w:lvl w:ilvl="4">
      <w:start w:val="1"/>
      <w:numFmt w:val="lowerRoman"/>
      <w:lvlRestart w:val="0"/>
      <w:pStyle w:val="DPNumberinglowercaseromanLevel5"/>
      <w:lvlText w:val="(%5)"/>
      <w:lvlJc w:val="left"/>
      <w:pPr>
        <w:tabs>
          <w:tab w:val="num" w:pos="3686"/>
        </w:tabs>
        <w:ind w:left="3686" w:hanging="113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DBB7DB7"/>
    <w:multiLevelType w:val="multilevel"/>
    <w:tmpl w:val="F6280A2C"/>
    <w:numStyleLink w:val="DPNumberingHeadings"/>
  </w:abstractNum>
  <w:abstractNum w:abstractNumId="17" w15:restartNumberingAfterBreak="0">
    <w:nsid w:val="6DBE677B"/>
    <w:multiLevelType w:val="multilevel"/>
    <w:tmpl w:val="DFE63C18"/>
    <w:styleLink w:val="DPNumberingSelective"/>
    <w:lvl w:ilvl="0">
      <w:start w:val="1"/>
      <w:numFmt w:val="lowerLetter"/>
      <w:pStyle w:val="DPSelectionLevel1"/>
      <w:lvlText w:val="%1)"/>
      <w:lvlJc w:val="left"/>
      <w:pPr>
        <w:tabs>
          <w:tab w:val="num" w:pos="397"/>
        </w:tabs>
        <w:ind w:left="397" w:hanging="397"/>
      </w:pPr>
      <w:rPr>
        <w:rFonts w:hint="default"/>
        <w:b/>
        <w:i w:val="0"/>
        <w:sz w:val="22"/>
        <w:szCs w:val="22"/>
      </w:rPr>
    </w:lvl>
    <w:lvl w:ilvl="1">
      <w:start w:val="1"/>
      <w:numFmt w:val="lowerLetter"/>
      <w:lvlRestart w:val="0"/>
      <w:pStyle w:val="DPSelectionLevel2"/>
      <w:lvlText w:val="%2)"/>
      <w:lvlJc w:val="left"/>
      <w:pPr>
        <w:tabs>
          <w:tab w:val="num" w:pos="964"/>
        </w:tabs>
        <w:ind w:left="964" w:hanging="567"/>
      </w:pPr>
      <w:rPr>
        <w:rFonts w:hint="default"/>
        <w:sz w:val="22"/>
        <w:szCs w:val="22"/>
      </w:rPr>
    </w:lvl>
    <w:lvl w:ilvl="2">
      <w:start w:val="1"/>
      <w:numFmt w:val="lowerLetter"/>
      <w:lvlRestart w:val="0"/>
      <w:pStyle w:val="DPSelectionLevel3"/>
      <w:lvlText w:val="%3)"/>
      <w:lvlJc w:val="left"/>
      <w:pPr>
        <w:tabs>
          <w:tab w:val="num" w:pos="1701"/>
        </w:tabs>
        <w:ind w:left="1701" w:hanging="737"/>
      </w:pPr>
      <w:rPr>
        <w:rFonts w:hint="default"/>
        <w:sz w:val="22"/>
        <w:szCs w:val="22"/>
      </w:rPr>
    </w:lvl>
    <w:lvl w:ilvl="3">
      <w:start w:val="1"/>
      <w:numFmt w:val="lowerLetter"/>
      <w:lvlRestart w:val="0"/>
      <w:pStyle w:val="DPSelectionLevel4"/>
      <w:lvlText w:val="%4)"/>
      <w:lvlJc w:val="left"/>
      <w:pPr>
        <w:tabs>
          <w:tab w:val="num" w:pos="2552"/>
        </w:tabs>
        <w:ind w:left="2552" w:hanging="851"/>
      </w:pPr>
      <w:rPr>
        <w:rFonts w:hint="default"/>
        <w:sz w:val="22"/>
        <w:szCs w:val="22"/>
      </w:rPr>
    </w:lvl>
    <w:lvl w:ilvl="4">
      <w:start w:val="1"/>
      <w:numFmt w:val="lowerLetter"/>
      <w:lvlRestart w:val="0"/>
      <w:pStyle w:val="DPSelectionLevel5"/>
      <w:lvlText w:val="%5)"/>
      <w:lvlJc w:val="left"/>
      <w:pPr>
        <w:tabs>
          <w:tab w:val="num" w:pos="2268"/>
        </w:tabs>
        <w:ind w:left="2552" w:firstLine="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D027C5B"/>
    <w:multiLevelType w:val="hybridMultilevel"/>
    <w:tmpl w:val="E4F2B51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7"/>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3">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964"/>
          </w:tabs>
          <w:ind w:left="964" w:hanging="567"/>
        </w:pPr>
        <w:rPr>
          <w:b/>
          <w:i w:val="0"/>
          <w:color w:val="auto"/>
          <w:sz w:val="22"/>
          <w:szCs w:val="24"/>
        </w:rPr>
      </w:lvl>
    </w:lvlOverride>
    <w:lvlOverride w:ilvl="2">
      <w:lvl w:ilvl="2">
        <w:start w:val="1"/>
        <w:numFmt w:val="decimal"/>
        <w:pStyle w:val="DPHeading3Slovakarticle"/>
        <w:lvlText w:val="%1.%2.%3"/>
        <w:lvlJc w:val="left"/>
        <w:pPr>
          <w:tabs>
            <w:tab w:val="num" w:pos="2155"/>
          </w:tabs>
          <w:ind w:left="215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11"/>
    <w:lvlOverride w:ilvl="0">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Override>
  </w:num>
  <w:num w:numId="5">
    <w:abstractNumId w:val="1"/>
  </w:num>
  <w:num w:numId="6">
    <w:abstractNumId w:val="15"/>
  </w:num>
  <w:num w:numId="7">
    <w:abstractNumId w:val="7"/>
    <w:lvlOverride w:ilvl="0">
      <w:lvl w:ilvl="0">
        <w:start w:val="1"/>
        <w:numFmt w:val="decimal"/>
        <w:pStyle w:val="DPHeading1Slovakcliental"/>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cliental"/>
        <w:lvlText w:val="%1.%2"/>
        <w:lvlJc w:val="left"/>
        <w:pPr>
          <w:tabs>
            <w:tab w:val="num" w:pos="964"/>
          </w:tabs>
          <w:ind w:left="964" w:hanging="964"/>
        </w:pPr>
        <w:rPr>
          <w:rFonts w:hint="default"/>
          <w:sz w:val="22"/>
          <w:szCs w:val="22"/>
        </w:rPr>
      </w:lvl>
    </w:lvlOverride>
    <w:lvlOverride w:ilvl="2">
      <w:lvl w:ilvl="2">
        <w:start w:val="1"/>
        <w:numFmt w:val="decimal"/>
        <w:pStyle w:val="DPHeading3Slovakcliental"/>
        <w:lvlText w:val="%1.%2.%3"/>
        <w:lvlJc w:val="left"/>
        <w:pPr>
          <w:tabs>
            <w:tab w:val="num" w:pos="1701"/>
          </w:tabs>
          <w:ind w:left="1701" w:hanging="737"/>
        </w:pPr>
        <w:rPr>
          <w:rFonts w:hint="default"/>
          <w:sz w:val="22"/>
          <w:szCs w:val="22"/>
        </w:rPr>
      </w:lvl>
    </w:lvlOverride>
  </w:num>
  <w:num w:numId="8">
    <w:abstractNumId w:val="14"/>
    <w:lvlOverride w:ilvl="0">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Override>
  </w:num>
  <w:num w:numId="9">
    <w:abstractNumId w:val="2"/>
  </w:num>
  <w:num w:numId="10">
    <w:abstractNumId w:val="4"/>
  </w:num>
  <w:num w:numId="11">
    <w:abstractNumId w:val="13"/>
    <w:lvlOverride w:ilvl="0">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Override>
    <w:lvlOverride w:ilvl="1">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Override>
    <w:lvlOverride w:ilvl="2">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Override>
  </w:num>
  <w:num w:numId="12">
    <w:abstractNumId w:val="8"/>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3">
    <w:abstractNumId w:val="16"/>
  </w:num>
  <w:num w:numId="14">
    <w:abstractNumId w:val="6"/>
    <w:lvlOverride w:ilvl="0">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Override>
  </w:num>
  <w:num w:numId="15">
    <w:abstractNumId w:val="8"/>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12"/>
  </w:num>
  <w:num w:numId="17">
    <w:abstractNumId w:val="0"/>
  </w:num>
  <w:num w:numId="18">
    <w:abstractNumId w:val="5"/>
  </w:num>
  <w:num w:numId="19">
    <w:abstractNumId w:val="7"/>
  </w:num>
  <w:num w:numId="20">
    <w:abstractNumId w:val="11"/>
  </w:num>
  <w:num w:numId="21">
    <w:abstractNumId w:val="14"/>
  </w:num>
  <w:num w:numId="22">
    <w:abstractNumId w:val="17"/>
  </w:num>
  <w:num w:numId="23">
    <w:abstractNumId w:val="10"/>
  </w:num>
  <w:num w:numId="24">
    <w:abstractNumId w:val="17"/>
    <w:lvlOverride w:ilvl="0">
      <w:lvl w:ilvl="0">
        <w:start w:val="1"/>
        <w:numFmt w:val="lowerLetter"/>
        <w:pStyle w:val="DPSelectionLevel1"/>
        <w:lvlText w:val="%1)"/>
        <w:lvlJc w:val="left"/>
        <w:pPr>
          <w:tabs>
            <w:tab w:val="num" w:pos="397"/>
          </w:tabs>
          <w:ind w:left="397" w:hanging="397"/>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hanging="567"/>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hanging="737"/>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hanging="851"/>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0"/>
        </w:pPr>
        <w:rPr>
          <w:rFonts w:hint="default"/>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5">
    <w:abstractNumId w:val="18"/>
  </w:num>
  <w:num w:numId="26">
    <w:abstractNumId w:val="8"/>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7">
    <w:abstractNumId w:val="8"/>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8">
    <w:abstractNumId w:val="8"/>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9">
    <w:abstractNumId w:val="17"/>
    <w:lvlOverride w:ilvl="0">
      <w:lvl w:ilvl="0">
        <w:start w:val="1"/>
        <w:numFmt w:val="lowerLetter"/>
        <w:pStyle w:val="DPSelectionLevel1"/>
        <w:lvlText w:val="%1)"/>
        <w:lvlJc w:val="left"/>
        <w:pPr>
          <w:tabs>
            <w:tab w:val="num" w:pos="397"/>
          </w:tabs>
          <w:ind w:left="397" w:hanging="397"/>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hanging="567"/>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hanging="737"/>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hanging="851"/>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0"/>
        </w:pPr>
        <w:rPr>
          <w:rFonts w:hint="default"/>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17"/>
    <w:lvlOverride w:ilvl="0">
      <w:startOverride w:val="1"/>
      <w:lvl w:ilvl="0">
        <w:start w:val="1"/>
        <w:numFmt w:val="lowerLetter"/>
        <w:pStyle w:val="DPSelectionLevel1"/>
        <w:lvlText w:val="%1)"/>
        <w:lvlJc w:val="left"/>
        <w:pPr>
          <w:tabs>
            <w:tab w:val="num" w:pos="397"/>
          </w:tabs>
          <w:ind w:left="397" w:hanging="397"/>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hanging="567"/>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hanging="737"/>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hanging="851"/>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0"/>
        </w:pPr>
        <w:rPr>
          <w:rFonts w:hint="default"/>
          <w:sz w:val="22"/>
          <w:szCs w:val="22"/>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1">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Calibri" w:hint="default"/>
          <w:b/>
          <w:sz w:val="22"/>
          <w:szCs w:val="22"/>
        </w:rPr>
      </w:lvl>
    </w:lvlOverride>
    <w:lvlOverride w:ilvl="1">
      <w:lvl w:ilvl="1">
        <w:start w:val="1"/>
        <w:numFmt w:val="decimal"/>
        <w:pStyle w:val="DPHeading2Slovakarticle"/>
        <w:lvlText w:val="%1.%2"/>
        <w:lvlJc w:val="left"/>
        <w:pPr>
          <w:tabs>
            <w:tab w:val="num" w:pos="964"/>
          </w:tabs>
          <w:ind w:left="964" w:hanging="567"/>
        </w:pPr>
        <w:rPr>
          <w:rFonts w:cs="Times New Roman"/>
          <w:b/>
          <w:i w:val="0"/>
          <w:sz w:val="22"/>
          <w:szCs w:val="24"/>
        </w:rPr>
      </w:lvl>
    </w:lvlOverride>
    <w:lvlOverride w:ilvl="2">
      <w:lvl w:ilvl="2">
        <w:start w:val="1"/>
        <w:numFmt w:val="decimal"/>
        <w:pStyle w:val="DPHeading3Slovakarticle"/>
        <w:lvlText w:val="%1.%2.%3"/>
        <w:lvlJc w:val="left"/>
        <w:pPr>
          <w:tabs>
            <w:tab w:val="num" w:pos="1701"/>
          </w:tabs>
          <w:ind w:left="1701" w:hanging="737"/>
        </w:pPr>
        <w:rPr>
          <w:rFonts w:cs="Times New Roman"/>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val="0"/>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32">
    <w:abstractNumId w:val="8"/>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17"/>
    <w:lvlOverride w:ilvl="0">
      <w:startOverride w:val="1"/>
      <w:lvl w:ilvl="0">
        <w:start w:val="1"/>
        <w:numFmt w:val="lowerLetter"/>
        <w:pStyle w:val="DPSelectionLevel1"/>
        <w:lvlText w:val="%1)"/>
        <w:lvlJc w:val="left"/>
        <w:pPr>
          <w:tabs>
            <w:tab w:val="num" w:pos="397"/>
          </w:tabs>
          <w:ind w:left="397" w:hanging="397"/>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hanging="567"/>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hanging="737"/>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hanging="851"/>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0"/>
        </w:pPr>
        <w:rPr>
          <w:rFonts w:hint="default"/>
          <w:sz w:val="22"/>
          <w:szCs w:val="22"/>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4">
    <w:abstractNumId w:val="17"/>
    <w:lvlOverride w:ilvl="0">
      <w:startOverride w:val="1"/>
      <w:lvl w:ilvl="0">
        <w:start w:val="1"/>
        <w:numFmt w:val="lowerLetter"/>
        <w:pStyle w:val="DPSelectionLevel1"/>
        <w:lvlText w:val="%1)"/>
        <w:lvlJc w:val="left"/>
        <w:pPr>
          <w:tabs>
            <w:tab w:val="num" w:pos="397"/>
          </w:tabs>
          <w:ind w:left="397" w:hanging="397"/>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hanging="567"/>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hanging="737"/>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hanging="851"/>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0"/>
        </w:pPr>
        <w:rPr>
          <w:rFonts w:hint="default"/>
          <w:sz w:val="22"/>
          <w:szCs w:val="22"/>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17"/>
    <w:lvlOverride w:ilvl="0">
      <w:startOverride w:val="1"/>
      <w:lvl w:ilvl="0">
        <w:start w:val="1"/>
        <w:numFmt w:val="lowerLetter"/>
        <w:pStyle w:val="DPSelectionLevel1"/>
        <w:lvlText w:val="%1)"/>
        <w:lvlJc w:val="left"/>
        <w:pPr>
          <w:tabs>
            <w:tab w:val="num" w:pos="397"/>
          </w:tabs>
          <w:ind w:left="397" w:hanging="397"/>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hanging="567"/>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hanging="737"/>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hanging="851"/>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0"/>
        </w:pPr>
        <w:rPr>
          <w:rFonts w:hint="default"/>
          <w:sz w:val="22"/>
          <w:szCs w:val="22"/>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6">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Calibri" w:hint="default"/>
          <w:b/>
          <w:sz w:val="22"/>
          <w:szCs w:val="22"/>
        </w:rPr>
      </w:lvl>
    </w:lvlOverride>
    <w:lvlOverride w:ilvl="1">
      <w:lvl w:ilvl="1">
        <w:start w:val="1"/>
        <w:numFmt w:val="decimal"/>
        <w:pStyle w:val="DPHeading2Slovakarticle"/>
        <w:lvlText w:val="%1.%2"/>
        <w:lvlJc w:val="left"/>
        <w:pPr>
          <w:tabs>
            <w:tab w:val="num" w:pos="964"/>
          </w:tabs>
          <w:ind w:left="964" w:hanging="567"/>
        </w:pPr>
        <w:rPr>
          <w:rFonts w:cs="Times New Roman"/>
          <w:b/>
          <w:i w:val="0"/>
          <w:sz w:val="24"/>
          <w:szCs w:val="24"/>
        </w:rPr>
      </w:lvl>
    </w:lvlOverride>
    <w:lvlOverride w:ilvl="2">
      <w:lvl w:ilvl="2">
        <w:start w:val="1"/>
        <w:numFmt w:val="decimal"/>
        <w:pStyle w:val="DPHeading3Slovakarticle"/>
        <w:lvlText w:val="%1.%2.%3"/>
        <w:lvlJc w:val="left"/>
        <w:pPr>
          <w:tabs>
            <w:tab w:val="num" w:pos="1701"/>
          </w:tabs>
          <w:ind w:left="1701" w:hanging="737"/>
        </w:pPr>
        <w:rPr>
          <w:rFonts w:cs="Times New Roman"/>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val="0"/>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37">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964"/>
          </w:tabs>
          <w:ind w:left="964" w:hanging="567"/>
        </w:pPr>
        <w:rPr>
          <w:b/>
          <w:i w:val="0"/>
          <w:sz w:val="22"/>
          <w:szCs w:val="24"/>
        </w:rPr>
      </w:lvl>
    </w:lvlOverride>
    <w:lvlOverride w:ilvl="2">
      <w:lvl w:ilvl="2">
        <w:start w:val="1"/>
        <w:numFmt w:val="decimal"/>
        <w:pStyle w:val="DPHeading3Slovakarticle"/>
        <w:lvlText w:val="%1.%2.%3"/>
        <w:lvlJc w:val="left"/>
        <w:pPr>
          <w:tabs>
            <w:tab w:val="num" w:pos="1588"/>
          </w:tabs>
          <w:ind w:left="1588"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8">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964"/>
          </w:tabs>
          <w:ind w:left="964" w:hanging="567"/>
        </w:pPr>
        <w:rPr>
          <w:b/>
          <w:i w:val="0"/>
          <w:sz w:val="22"/>
          <w:szCs w:val="24"/>
        </w:rPr>
      </w:lvl>
    </w:lvlOverride>
    <w:lvlOverride w:ilvl="2">
      <w:lvl w:ilvl="2">
        <w:start w:val="1"/>
        <w:numFmt w:val="decimal"/>
        <w:pStyle w:val="DPHeading3Slovakarticle"/>
        <w:lvlText w:val="%1.%2.%3"/>
        <w:lvlJc w:val="left"/>
        <w:pPr>
          <w:tabs>
            <w:tab w:val="num" w:pos="2155"/>
          </w:tabs>
          <w:ind w:left="215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9">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964"/>
          </w:tabs>
          <w:ind w:left="964" w:hanging="567"/>
        </w:pPr>
        <w:rPr>
          <w:b/>
          <w:i w:val="0"/>
          <w:sz w:val="22"/>
          <w:szCs w:val="24"/>
        </w:rPr>
      </w:lvl>
    </w:lvlOverride>
    <w:lvlOverride w:ilvl="2">
      <w:lvl w:ilvl="2">
        <w:start w:val="1"/>
        <w:numFmt w:val="decimal"/>
        <w:pStyle w:val="DPHeading3Slovakarticle"/>
        <w:lvlText w:val="%1.%2.%3"/>
        <w:lvlJc w:val="left"/>
        <w:pPr>
          <w:tabs>
            <w:tab w:val="num" w:pos="2155"/>
          </w:tabs>
          <w:ind w:left="215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0">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964"/>
          </w:tabs>
          <w:ind w:left="964" w:hanging="567"/>
        </w:pPr>
        <w:rPr>
          <w:b/>
          <w:i w:val="0"/>
          <w:sz w:val="22"/>
          <w:szCs w:val="24"/>
        </w:rPr>
      </w:lvl>
    </w:lvlOverride>
    <w:lvlOverride w:ilvl="2">
      <w:lvl w:ilvl="2">
        <w:start w:val="1"/>
        <w:numFmt w:val="decimal"/>
        <w:pStyle w:val="DPHeading3Slovakarticle"/>
        <w:lvlText w:val="%1.%2.%3"/>
        <w:lvlJc w:val="left"/>
        <w:pPr>
          <w:tabs>
            <w:tab w:val="num" w:pos="2155"/>
          </w:tabs>
          <w:ind w:left="215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1">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964"/>
          </w:tabs>
          <w:ind w:left="964" w:hanging="567"/>
        </w:pPr>
        <w:rPr>
          <w:b/>
          <w:i w:val="0"/>
          <w:sz w:val="22"/>
          <w:szCs w:val="24"/>
        </w:rPr>
      </w:lvl>
    </w:lvlOverride>
    <w:lvlOverride w:ilvl="2">
      <w:lvl w:ilvl="2">
        <w:start w:val="1"/>
        <w:numFmt w:val="decimal"/>
        <w:pStyle w:val="DPHeading3Slovakarticle"/>
        <w:lvlText w:val="%1.%2.%3"/>
        <w:lvlJc w:val="left"/>
        <w:pPr>
          <w:tabs>
            <w:tab w:val="num" w:pos="2155"/>
          </w:tabs>
          <w:ind w:left="215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2">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964"/>
          </w:tabs>
          <w:ind w:left="964" w:hanging="567"/>
        </w:pPr>
        <w:rPr>
          <w:b/>
          <w:i w:val="0"/>
          <w:sz w:val="22"/>
          <w:szCs w:val="24"/>
        </w:rPr>
      </w:lvl>
    </w:lvlOverride>
    <w:lvlOverride w:ilvl="2">
      <w:lvl w:ilvl="2">
        <w:start w:val="1"/>
        <w:numFmt w:val="decimal"/>
        <w:pStyle w:val="DPHeading3Slovakarticle"/>
        <w:lvlText w:val="%1.%2.%3"/>
        <w:lvlJc w:val="left"/>
        <w:pPr>
          <w:tabs>
            <w:tab w:val="num" w:pos="2155"/>
          </w:tabs>
          <w:ind w:left="215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3">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964"/>
          </w:tabs>
          <w:ind w:left="964" w:hanging="567"/>
        </w:pPr>
        <w:rPr>
          <w:b/>
          <w:i w:val="0"/>
          <w:sz w:val="22"/>
          <w:szCs w:val="24"/>
        </w:rPr>
      </w:lvl>
    </w:lvlOverride>
    <w:lvlOverride w:ilvl="2">
      <w:lvl w:ilvl="2">
        <w:start w:val="1"/>
        <w:numFmt w:val="decimal"/>
        <w:pStyle w:val="DPHeading3Slovakarticle"/>
        <w:lvlText w:val="%1.%2.%3"/>
        <w:lvlJc w:val="left"/>
        <w:pPr>
          <w:tabs>
            <w:tab w:val="num" w:pos="2155"/>
          </w:tabs>
          <w:ind w:left="215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4">
    <w:abstractNumId w:val="5"/>
    <w:lvlOverride w:ilvl="0">
      <w:lvl w:ilvl="0">
        <w:start w:val="1"/>
        <w:numFmt w:val="decimal"/>
        <w:pStyle w:val="DPHeading1Slovakarticle"/>
        <w:lvlText w:val="Článok %1"/>
        <w:lvlJc w:val="left"/>
        <w:pPr>
          <w:tabs>
            <w:tab w:val="num" w:pos="5813"/>
          </w:tabs>
          <w:ind w:left="5813" w:hanging="1418"/>
        </w:pPr>
        <w:rPr>
          <w:rFonts w:asciiTheme="minorHAnsi" w:hAnsiTheme="minorHAnsi" w:cstheme="minorHAnsi" w:hint="default"/>
          <w:b/>
          <w:sz w:val="22"/>
          <w:szCs w:val="22"/>
        </w:rPr>
      </w:lvl>
    </w:lvlOverride>
    <w:lvlOverride w:ilvl="1">
      <w:lvl w:ilvl="1">
        <w:start w:val="1"/>
        <w:numFmt w:val="decimal"/>
        <w:pStyle w:val="DPHeading2Slovakarticle"/>
        <w:lvlText w:val="%1.%2"/>
        <w:lvlJc w:val="left"/>
        <w:pPr>
          <w:tabs>
            <w:tab w:val="num" w:pos="964"/>
          </w:tabs>
          <w:ind w:left="964" w:hanging="567"/>
        </w:pPr>
        <w:rPr>
          <w:b/>
          <w:i w:val="0"/>
          <w:sz w:val="22"/>
          <w:szCs w:val="24"/>
        </w:rPr>
      </w:lvl>
    </w:lvlOverride>
    <w:lvlOverride w:ilvl="2">
      <w:lvl w:ilvl="2">
        <w:start w:val="1"/>
        <w:numFmt w:val="decimal"/>
        <w:pStyle w:val="DPHeading3Slovakarticle"/>
        <w:lvlText w:val="%1.%2.%3"/>
        <w:lvlJc w:val="left"/>
        <w:pPr>
          <w:tabs>
            <w:tab w:val="num" w:pos="1701"/>
          </w:tabs>
          <w:ind w:left="1701" w:hanging="737"/>
        </w:pPr>
        <w:rPr>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5">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964"/>
          </w:tabs>
          <w:ind w:left="964" w:hanging="567"/>
        </w:pPr>
        <w:rPr>
          <w:b/>
          <w:i w:val="0"/>
          <w:color w:val="auto"/>
          <w:sz w:val="22"/>
          <w:szCs w:val="24"/>
        </w:rPr>
      </w:lvl>
    </w:lvlOverride>
    <w:lvlOverride w:ilvl="2">
      <w:lvl w:ilvl="2">
        <w:start w:val="1"/>
        <w:numFmt w:val="decimal"/>
        <w:pStyle w:val="DPHeading3Slovakarticle"/>
        <w:lvlText w:val="%1.%2.%3"/>
        <w:lvlJc w:val="left"/>
        <w:pPr>
          <w:tabs>
            <w:tab w:val="num" w:pos="2155"/>
          </w:tabs>
          <w:ind w:left="215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6">
    <w:abstractNumId w:val="9"/>
    <w:lvlOverride w:ilvl="0">
      <w:startOverride w:val="1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964"/>
          </w:tabs>
          <w:ind w:left="964" w:hanging="567"/>
        </w:pPr>
        <w:rPr>
          <w:b/>
          <w:i w:val="0"/>
          <w:color w:val="auto"/>
          <w:sz w:val="22"/>
          <w:szCs w:val="24"/>
        </w:rPr>
      </w:lvl>
    </w:lvlOverride>
    <w:lvlOverride w:ilvl="2">
      <w:lvl w:ilvl="2">
        <w:start w:val="1"/>
        <w:numFmt w:val="decimal"/>
        <w:pStyle w:val="DPHeading3Slovakarticle"/>
        <w:lvlText w:val="%1.%2.%3"/>
        <w:lvlJc w:val="left"/>
        <w:pPr>
          <w:tabs>
            <w:tab w:val="num" w:pos="2155"/>
          </w:tabs>
          <w:ind w:left="215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4C"/>
    <w:rsid w:val="000011B2"/>
    <w:rsid w:val="00001586"/>
    <w:rsid w:val="00001A1D"/>
    <w:rsid w:val="0000324F"/>
    <w:rsid w:val="000043A2"/>
    <w:rsid w:val="00005382"/>
    <w:rsid w:val="00010179"/>
    <w:rsid w:val="0001050A"/>
    <w:rsid w:val="00012F8D"/>
    <w:rsid w:val="0001420B"/>
    <w:rsid w:val="00014C01"/>
    <w:rsid w:val="000158B5"/>
    <w:rsid w:val="000161D7"/>
    <w:rsid w:val="0001620D"/>
    <w:rsid w:val="00022A5E"/>
    <w:rsid w:val="000234DC"/>
    <w:rsid w:val="00023A5E"/>
    <w:rsid w:val="00023D70"/>
    <w:rsid w:val="00025C85"/>
    <w:rsid w:val="00026138"/>
    <w:rsid w:val="000274AB"/>
    <w:rsid w:val="00030FDF"/>
    <w:rsid w:val="00034333"/>
    <w:rsid w:val="000349C7"/>
    <w:rsid w:val="00035CA6"/>
    <w:rsid w:val="000408BA"/>
    <w:rsid w:val="0004109A"/>
    <w:rsid w:val="000412A8"/>
    <w:rsid w:val="000437DD"/>
    <w:rsid w:val="00044ED9"/>
    <w:rsid w:val="00046662"/>
    <w:rsid w:val="00056295"/>
    <w:rsid w:val="00057274"/>
    <w:rsid w:val="00061455"/>
    <w:rsid w:val="000637E7"/>
    <w:rsid w:val="000706B8"/>
    <w:rsid w:val="00071F3F"/>
    <w:rsid w:val="00073658"/>
    <w:rsid w:val="00074606"/>
    <w:rsid w:val="00075339"/>
    <w:rsid w:val="00075D9A"/>
    <w:rsid w:val="00080FD1"/>
    <w:rsid w:val="000863E5"/>
    <w:rsid w:val="00086778"/>
    <w:rsid w:val="00086B42"/>
    <w:rsid w:val="00094781"/>
    <w:rsid w:val="0009531F"/>
    <w:rsid w:val="000A0DEE"/>
    <w:rsid w:val="000A103A"/>
    <w:rsid w:val="000A1344"/>
    <w:rsid w:val="000A1734"/>
    <w:rsid w:val="000A51F8"/>
    <w:rsid w:val="000A550B"/>
    <w:rsid w:val="000A6712"/>
    <w:rsid w:val="000A7285"/>
    <w:rsid w:val="000A7477"/>
    <w:rsid w:val="000B14A6"/>
    <w:rsid w:val="000B2E69"/>
    <w:rsid w:val="000B33A9"/>
    <w:rsid w:val="000B52E0"/>
    <w:rsid w:val="000B58D4"/>
    <w:rsid w:val="000B7920"/>
    <w:rsid w:val="000C0404"/>
    <w:rsid w:val="000C6120"/>
    <w:rsid w:val="000C63ED"/>
    <w:rsid w:val="000C6495"/>
    <w:rsid w:val="000C682B"/>
    <w:rsid w:val="000C7FA1"/>
    <w:rsid w:val="000D032D"/>
    <w:rsid w:val="000D06F1"/>
    <w:rsid w:val="000D390C"/>
    <w:rsid w:val="000D5266"/>
    <w:rsid w:val="000D57ED"/>
    <w:rsid w:val="000D5B51"/>
    <w:rsid w:val="000D610C"/>
    <w:rsid w:val="000D7028"/>
    <w:rsid w:val="000E0829"/>
    <w:rsid w:val="000E28BE"/>
    <w:rsid w:val="000E2DD0"/>
    <w:rsid w:val="000E3D57"/>
    <w:rsid w:val="000E42D1"/>
    <w:rsid w:val="000E6E21"/>
    <w:rsid w:val="000F08BD"/>
    <w:rsid w:val="000F0919"/>
    <w:rsid w:val="000F407F"/>
    <w:rsid w:val="00100B90"/>
    <w:rsid w:val="0010161E"/>
    <w:rsid w:val="00101892"/>
    <w:rsid w:val="0010448E"/>
    <w:rsid w:val="001064E2"/>
    <w:rsid w:val="00106D69"/>
    <w:rsid w:val="00107F30"/>
    <w:rsid w:val="00110B6C"/>
    <w:rsid w:val="00114B53"/>
    <w:rsid w:val="001150D5"/>
    <w:rsid w:val="00116EEB"/>
    <w:rsid w:val="00120039"/>
    <w:rsid w:val="00120DE2"/>
    <w:rsid w:val="001227F6"/>
    <w:rsid w:val="001228E1"/>
    <w:rsid w:val="00122A88"/>
    <w:rsid w:val="00122D4D"/>
    <w:rsid w:val="00123DE1"/>
    <w:rsid w:val="00124218"/>
    <w:rsid w:val="001242F4"/>
    <w:rsid w:val="00124BBC"/>
    <w:rsid w:val="00127143"/>
    <w:rsid w:val="0013020E"/>
    <w:rsid w:val="00130367"/>
    <w:rsid w:val="001319DF"/>
    <w:rsid w:val="00131B42"/>
    <w:rsid w:val="0013398B"/>
    <w:rsid w:val="00133F14"/>
    <w:rsid w:val="00136428"/>
    <w:rsid w:val="00141AAB"/>
    <w:rsid w:val="0014308E"/>
    <w:rsid w:val="0014454F"/>
    <w:rsid w:val="001517F3"/>
    <w:rsid w:val="00151B19"/>
    <w:rsid w:val="00152C18"/>
    <w:rsid w:val="00153656"/>
    <w:rsid w:val="001536FA"/>
    <w:rsid w:val="00155F36"/>
    <w:rsid w:val="00162C1D"/>
    <w:rsid w:val="00163C09"/>
    <w:rsid w:val="00163C16"/>
    <w:rsid w:val="00164310"/>
    <w:rsid w:val="00165C9B"/>
    <w:rsid w:val="00167032"/>
    <w:rsid w:val="001734AB"/>
    <w:rsid w:val="00174046"/>
    <w:rsid w:val="00176415"/>
    <w:rsid w:val="001766FB"/>
    <w:rsid w:val="00176DBF"/>
    <w:rsid w:val="001806D6"/>
    <w:rsid w:val="0018126E"/>
    <w:rsid w:val="00181784"/>
    <w:rsid w:val="001820C0"/>
    <w:rsid w:val="0018294D"/>
    <w:rsid w:val="00182B4E"/>
    <w:rsid w:val="001832B4"/>
    <w:rsid w:val="001849D9"/>
    <w:rsid w:val="001862D5"/>
    <w:rsid w:val="00186BDC"/>
    <w:rsid w:val="00190D16"/>
    <w:rsid w:val="00191778"/>
    <w:rsid w:val="00193ADB"/>
    <w:rsid w:val="00195772"/>
    <w:rsid w:val="001A402D"/>
    <w:rsid w:val="001A4241"/>
    <w:rsid w:val="001A45D6"/>
    <w:rsid w:val="001A5F44"/>
    <w:rsid w:val="001A634C"/>
    <w:rsid w:val="001A7B91"/>
    <w:rsid w:val="001B3A1B"/>
    <w:rsid w:val="001B6097"/>
    <w:rsid w:val="001C0B5F"/>
    <w:rsid w:val="001C2BD7"/>
    <w:rsid w:val="001C5450"/>
    <w:rsid w:val="001C5EC6"/>
    <w:rsid w:val="001C6167"/>
    <w:rsid w:val="001C74DF"/>
    <w:rsid w:val="001D13AC"/>
    <w:rsid w:val="001D4E8E"/>
    <w:rsid w:val="001D6476"/>
    <w:rsid w:val="001D76F8"/>
    <w:rsid w:val="001E5FD0"/>
    <w:rsid w:val="001E676B"/>
    <w:rsid w:val="001E6D53"/>
    <w:rsid w:val="001E6F38"/>
    <w:rsid w:val="001E7918"/>
    <w:rsid w:val="001E7935"/>
    <w:rsid w:val="001F0230"/>
    <w:rsid w:val="001F64E1"/>
    <w:rsid w:val="001F7DCD"/>
    <w:rsid w:val="00200FFD"/>
    <w:rsid w:val="0020595C"/>
    <w:rsid w:val="0020599E"/>
    <w:rsid w:val="002071C6"/>
    <w:rsid w:val="00207664"/>
    <w:rsid w:val="00210348"/>
    <w:rsid w:val="00213E7C"/>
    <w:rsid w:val="00214195"/>
    <w:rsid w:val="0021514B"/>
    <w:rsid w:val="00215A72"/>
    <w:rsid w:val="00217AA4"/>
    <w:rsid w:val="00221433"/>
    <w:rsid w:val="00231178"/>
    <w:rsid w:val="00231A2D"/>
    <w:rsid w:val="002329A2"/>
    <w:rsid w:val="002349F3"/>
    <w:rsid w:val="00234C93"/>
    <w:rsid w:val="002356DA"/>
    <w:rsid w:val="0023570E"/>
    <w:rsid w:val="00240843"/>
    <w:rsid w:val="00242063"/>
    <w:rsid w:val="002422E6"/>
    <w:rsid w:val="002436AE"/>
    <w:rsid w:val="00244E11"/>
    <w:rsid w:val="00244FBE"/>
    <w:rsid w:val="00246C9B"/>
    <w:rsid w:val="00255E34"/>
    <w:rsid w:val="002565ED"/>
    <w:rsid w:val="002633D1"/>
    <w:rsid w:val="0026443E"/>
    <w:rsid w:val="00270C41"/>
    <w:rsid w:val="002723C0"/>
    <w:rsid w:val="002726FE"/>
    <w:rsid w:val="0027680A"/>
    <w:rsid w:val="00277A5A"/>
    <w:rsid w:val="00280C2F"/>
    <w:rsid w:val="00285D93"/>
    <w:rsid w:val="00287C9D"/>
    <w:rsid w:val="0029028C"/>
    <w:rsid w:val="00291414"/>
    <w:rsid w:val="00293316"/>
    <w:rsid w:val="002951FE"/>
    <w:rsid w:val="0029597C"/>
    <w:rsid w:val="00297852"/>
    <w:rsid w:val="002A13C2"/>
    <w:rsid w:val="002A5029"/>
    <w:rsid w:val="002A581D"/>
    <w:rsid w:val="002A7433"/>
    <w:rsid w:val="002B7287"/>
    <w:rsid w:val="002C3E18"/>
    <w:rsid w:val="002C49A1"/>
    <w:rsid w:val="002C528D"/>
    <w:rsid w:val="002C5BE6"/>
    <w:rsid w:val="002C6FB0"/>
    <w:rsid w:val="002C7161"/>
    <w:rsid w:val="002D0C1A"/>
    <w:rsid w:val="002D1907"/>
    <w:rsid w:val="002D2F67"/>
    <w:rsid w:val="002D5060"/>
    <w:rsid w:val="002D5274"/>
    <w:rsid w:val="002D55E7"/>
    <w:rsid w:val="002D5985"/>
    <w:rsid w:val="002D7951"/>
    <w:rsid w:val="002E02E8"/>
    <w:rsid w:val="002E0ACF"/>
    <w:rsid w:val="002E53A3"/>
    <w:rsid w:val="002E689F"/>
    <w:rsid w:val="002E757E"/>
    <w:rsid w:val="002F341F"/>
    <w:rsid w:val="002F3F54"/>
    <w:rsid w:val="002F4504"/>
    <w:rsid w:val="002F646A"/>
    <w:rsid w:val="002F6764"/>
    <w:rsid w:val="002F6839"/>
    <w:rsid w:val="002F700F"/>
    <w:rsid w:val="002F720D"/>
    <w:rsid w:val="00300869"/>
    <w:rsid w:val="003019C2"/>
    <w:rsid w:val="00302DD6"/>
    <w:rsid w:val="00303C1D"/>
    <w:rsid w:val="00304F6C"/>
    <w:rsid w:val="0030531F"/>
    <w:rsid w:val="003109E8"/>
    <w:rsid w:val="003127A5"/>
    <w:rsid w:val="00312F9F"/>
    <w:rsid w:val="00313418"/>
    <w:rsid w:val="00315CC3"/>
    <w:rsid w:val="00317436"/>
    <w:rsid w:val="00320018"/>
    <w:rsid w:val="00321CC8"/>
    <w:rsid w:val="00323185"/>
    <w:rsid w:val="0032462A"/>
    <w:rsid w:val="00324FCF"/>
    <w:rsid w:val="003305B0"/>
    <w:rsid w:val="00330DD0"/>
    <w:rsid w:val="00332546"/>
    <w:rsid w:val="00332E04"/>
    <w:rsid w:val="003352CA"/>
    <w:rsid w:val="003352E4"/>
    <w:rsid w:val="003358DD"/>
    <w:rsid w:val="00340B05"/>
    <w:rsid w:val="0034108E"/>
    <w:rsid w:val="003411D4"/>
    <w:rsid w:val="00342756"/>
    <w:rsid w:val="003444E7"/>
    <w:rsid w:val="00350DFC"/>
    <w:rsid w:val="003511C3"/>
    <w:rsid w:val="003512A7"/>
    <w:rsid w:val="0035275E"/>
    <w:rsid w:val="0035487F"/>
    <w:rsid w:val="00357308"/>
    <w:rsid w:val="00357730"/>
    <w:rsid w:val="0035776A"/>
    <w:rsid w:val="00357F39"/>
    <w:rsid w:val="00360614"/>
    <w:rsid w:val="00363016"/>
    <w:rsid w:val="0037063F"/>
    <w:rsid w:val="00370649"/>
    <w:rsid w:val="00370D5C"/>
    <w:rsid w:val="00370E06"/>
    <w:rsid w:val="0037178B"/>
    <w:rsid w:val="00371F83"/>
    <w:rsid w:val="00372D40"/>
    <w:rsid w:val="00373515"/>
    <w:rsid w:val="0037393E"/>
    <w:rsid w:val="00377BA5"/>
    <w:rsid w:val="003815D8"/>
    <w:rsid w:val="00381724"/>
    <w:rsid w:val="00385D9E"/>
    <w:rsid w:val="00390CE3"/>
    <w:rsid w:val="003943F6"/>
    <w:rsid w:val="00395979"/>
    <w:rsid w:val="00396044"/>
    <w:rsid w:val="003978B2"/>
    <w:rsid w:val="00397D9B"/>
    <w:rsid w:val="003A02D1"/>
    <w:rsid w:val="003A7DE8"/>
    <w:rsid w:val="003B09F3"/>
    <w:rsid w:val="003B1FA3"/>
    <w:rsid w:val="003B2D64"/>
    <w:rsid w:val="003B3BEA"/>
    <w:rsid w:val="003B3DBF"/>
    <w:rsid w:val="003B3F80"/>
    <w:rsid w:val="003B546F"/>
    <w:rsid w:val="003B5D5A"/>
    <w:rsid w:val="003B7C1E"/>
    <w:rsid w:val="003C3A03"/>
    <w:rsid w:val="003C3FC2"/>
    <w:rsid w:val="003C4746"/>
    <w:rsid w:val="003C52DD"/>
    <w:rsid w:val="003D05CE"/>
    <w:rsid w:val="003D30A9"/>
    <w:rsid w:val="003D41BD"/>
    <w:rsid w:val="003D4B25"/>
    <w:rsid w:val="003D5742"/>
    <w:rsid w:val="003D591E"/>
    <w:rsid w:val="003D77E6"/>
    <w:rsid w:val="003E017D"/>
    <w:rsid w:val="003E0E9B"/>
    <w:rsid w:val="003E35BD"/>
    <w:rsid w:val="003E5ACA"/>
    <w:rsid w:val="003F0269"/>
    <w:rsid w:val="003F12CE"/>
    <w:rsid w:val="003F1AA9"/>
    <w:rsid w:val="003F2242"/>
    <w:rsid w:val="003F3D3B"/>
    <w:rsid w:val="003F44A4"/>
    <w:rsid w:val="003F5EF3"/>
    <w:rsid w:val="00400102"/>
    <w:rsid w:val="00401153"/>
    <w:rsid w:val="004047E7"/>
    <w:rsid w:val="00404C4F"/>
    <w:rsid w:val="00406780"/>
    <w:rsid w:val="00406E04"/>
    <w:rsid w:val="00406EED"/>
    <w:rsid w:val="00411849"/>
    <w:rsid w:val="004129D5"/>
    <w:rsid w:val="00413031"/>
    <w:rsid w:val="004134E3"/>
    <w:rsid w:val="00413592"/>
    <w:rsid w:val="00413FA8"/>
    <w:rsid w:val="0041420A"/>
    <w:rsid w:val="004146CA"/>
    <w:rsid w:val="00414A75"/>
    <w:rsid w:val="00416DE6"/>
    <w:rsid w:val="00417A89"/>
    <w:rsid w:val="00421501"/>
    <w:rsid w:val="00421B7E"/>
    <w:rsid w:val="00426DDD"/>
    <w:rsid w:val="00427E2C"/>
    <w:rsid w:val="0043171A"/>
    <w:rsid w:val="00431B8D"/>
    <w:rsid w:val="00431C96"/>
    <w:rsid w:val="00432D84"/>
    <w:rsid w:val="00432FE3"/>
    <w:rsid w:val="00433031"/>
    <w:rsid w:val="00433F39"/>
    <w:rsid w:val="00434492"/>
    <w:rsid w:val="004346EA"/>
    <w:rsid w:val="004349AB"/>
    <w:rsid w:val="00434F30"/>
    <w:rsid w:val="004358E5"/>
    <w:rsid w:val="00440A10"/>
    <w:rsid w:val="0044612B"/>
    <w:rsid w:val="00450F14"/>
    <w:rsid w:val="0045172D"/>
    <w:rsid w:val="00452859"/>
    <w:rsid w:val="00456288"/>
    <w:rsid w:val="00460280"/>
    <w:rsid w:val="00461A60"/>
    <w:rsid w:val="00461E67"/>
    <w:rsid w:val="00462D59"/>
    <w:rsid w:val="0046370A"/>
    <w:rsid w:val="00465173"/>
    <w:rsid w:val="0047093A"/>
    <w:rsid w:val="0047653B"/>
    <w:rsid w:val="004769BA"/>
    <w:rsid w:val="00476C65"/>
    <w:rsid w:val="00477A6B"/>
    <w:rsid w:val="00481795"/>
    <w:rsid w:val="00486020"/>
    <w:rsid w:val="00486657"/>
    <w:rsid w:val="004904DD"/>
    <w:rsid w:val="00496867"/>
    <w:rsid w:val="00496E45"/>
    <w:rsid w:val="00497268"/>
    <w:rsid w:val="00497D21"/>
    <w:rsid w:val="004A0D04"/>
    <w:rsid w:val="004A1080"/>
    <w:rsid w:val="004A7DA0"/>
    <w:rsid w:val="004B15D0"/>
    <w:rsid w:val="004B1D05"/>
    <w:rsid w:val="004B4A08"/>
    <w:rsid w:val="004B5AB9"/>
    <w:rsid w:val="004B5BA1"/>
    <w:rsid w:val="004C1AE5"/>
    <w:rsid w:val="004C3C7F"/>
    <w:rsid w:val="004C421C"/>
    <w:rsid w:val="004C4595"/>
    <w:rsid w:val="004C4AEE"/>
    <w:rsid w:val="004C5497"/>
    <w:rsid w:val="004C6CFE"/>
    <w:rsid w:val="004D6645"/>
    <w:rsid w:val="004D7313"/>
    <w:rsid w:val="004E0B61"/>
    <w:rsid w:val="004E1264"/>
    <w:rsid w:val="004E1EAA"/>
    <w:rsid w:val="004E24DC"/>
    <w:rsid w:val="004E3038"/>
    <w:rsid w:val="004E3E9E"/>
    <w:rsid w:val="004E4346"/>
    <w:rsid w:val="004E4AC6"/>
    <w:rsid w:val="004F0298"/>
    <w:rsid w:val="004F0705"/>
    <w:rsid w:val="004F15DA"/>
    <w:rsid w:val="004F5DF1"/>
    <w:rsid w:val="004F6E00"/>
    <w:rsid w:val="0050241A"/>
    <w:rsid w:val="00502652"/>
    <w:rsid w:val="00503185"/>
    <w:rsid w:val="00505075"/>
    <w:rsid w:val="00505919"/>
    <w:rsid w:val="00507892"/>
    <w:rsid w:val="00507A14"/>
    <w:rsid w:val="005107FB"/>
    <w:rsid w:val="0051089E"/>
    <w:rsid w:val="00511505"/>
    <w:rsid w:val="0051174D"/>
    <w:rsid w:val="00511FB6"/>
    <w:rsid w:val="005120EE"/>
    <w:rsid w:val="00512C9E"/>
    <w:rsid w:val="00513194"/>
    <w:rsid w:val="00515A81"/>
    <w:rsid w:val="005214F6"/>
    <w:rsid w:val="00522A47"/>
    <w:rsid w:val="00525893"/>
    <w:rsid w:val="00526240"/>
    <w:rsid w:val="005306B4"/>
    <w:rsid w:val="00533A0B"/>
    <w:rsid w:val="005341C8"/>
    <w:rsid w:val="005349A0"/>
    <w:rsid w:val="005456CC"/>
    <w:rsid w:val="00546419"/>
    <w:rsid w:val="00550439"/>
    <w:rsid w:val="0055045E"/>
    <w:rsid w:val="00555AE4"/>
    <w:rsid w:val="00556F28"/>
    <w:rsid w:val="00561E4D"/>
    <w:rsid w:val="005632CE"/>
    <w:rsid w:val="00563675"/>
    <w:rsid w:val="00564D62"/>
    <w:rsid w:val="00566449"/>
    <w:rsid w:val="005678C3"/>
    <w:rsid w:val="005700F7"/>
    <w:rsid w:val="00572E53"/>
    <w:rsid w:val="00573455"/>
    <w:rsid w:val="00573F11"/>
    <w:rsid w:val="005742D0"/>
    <w:rsid w:val="00574916"/>
    <w:rsid w:val="00577D9E"/>
    <w:rsid w:val="005818EB"/>
    <w:rsid w:val="0058294F"/>
    <w:rsid w:val="0058598B"/>
    <w:rsid w:val="00587A5D"/>
    <w:rsid w:val="00587AB6"/>
    <w:rsid w:val="00597250"/>
    <w:rsid w:val="00597CD1"/>
    <w:rsid w:val="005A1399"/>
    <w:rsid w:val="005A3018"/>
    <w:rsid w:val="005A4063"/>
    <w:rsid w:val="005A49FF"/>
    <w:rsid w:val="005A5586"/>
    <w:rsid w:val="005A6E62"/>
    <w:rsid w:val="005B0026"/>
    <w:rsid w:val="005B1623"/>
    <w:rsid w:val="005B239E"/>
    <w:rsid w:val="005B4A8E"/>
    <w:rsid w:val="005B734D"/>
    <w:rsid w:val="005C2ABA"/>
    <w:rsid w:val="005C4369"/>
    <w:rsid w:val="005C5280"/>
    <w:rsid w:val="005C57DF"/>
    <w:rsid w:val="005C6EF3"/>
    <w:rsid w:val="005C706C"/>
    <w:rsid w:val="005C7910"/>
    <w:rsid w:val="005D44A1"/>
    <w:rsid w:val="005D4B82"/>
    <w:rsid w:val="005D6378"/>
    <w:rsid w:val="005E0AA6"/>
    <w:rsid w:val="005E12E9"/>
    <w:rsid w:val="005E19C1"/>
    <w:rsid w:val="005E2A13"/>
    <w:rsid w:val="005E509C"/>
    <w:rsid w:val="005E5F0C"/>
    <w:rsid w:val="005E603A"/>
    <w:rsid w:val="005E631E"/>
    <w:rsid w:val="005F0AB5"/>
    <w:rsid w:val="005F1356"/>
    <w:rsid w:val="005F203F"/>
    <w:rsid w:val="005F298B"/>
    <w:rsid w:val="005F716A"/>
    <w:rsid w:val="005F7987"/>
    <w:rsid w:val="006008F2"/>
    <w:rsid w:val="00600EE0"/>
    <w:rsid w:val="0060347A"/>
    <w:rsid w:val="00606642"/>
    <w:rsid w:val="006077CC"/>
    <w:rsid w:val="006120E6"/>
    <w:rsid w:val="00612EA5"/>
    <w:rsid w:val="00621E53"/>
    <w:rsid w:val="00626830"/>
    <w:rsid w:val="00630D03"/>
    <w:rsid w:val="0063117F"/>
    <w:rsid w:val="006323A4"/>
    <w:rsid w:val="006334FC"/>
    <w:rsid w:val="00634E2E"/>
    <w:rsid w:val="00635744"/>
    <w:rsid w:val="00643399"/>
    <w:rsid w:val="00644808"/>
    <w:rsid w:val="00651EF9"/>
    <w:rsid w:val="00652948"/>
    <w:rsid w:val="00652E0F"/>
    <w:rsid w:val="00653883"/>
    <w:rsid w:val="00653D44"/>
    <w:rsid w:val="0065517A"/>
    <w:rsid w:val="00660FBC"/>
    <w:rsid w:val="006638CB"/>
    <w:rsid w:val="00665C26"/>
    <w:rsid w:val="00665F8D"/>
    <w:rsid w:val="0066612F"/>
    <w:rsid w:val="00674144"/>
    <w:rsid w:val="0067432F"/>
    <w:rsid w:val="006758AC"/>
    <w:rsid w:val="0067592C"/>
    <w:rsid w:val="00675F0D"/>
    <w:rsid w:val="00675F2D"/>
    <w:rsid w:val="0067610F"/>
    <w:rsid w:val="00680D90"/>
    <w:rsid w:val="00681CA0"/>
    <w:rsid w:val="00681CBE"/>
    <w:rsid w:val="00684EEB"/>
    <w:rsid w:val="0068562D"/>
    <w:rsid w:val="00685A53"/>
    <w:rsid w:val="0069012C"/>
    <w:rsid w:val="0069107F"/>
    <w:rsid w:val="006957EA"/>
    <w:rsid w:val="006958F9"/>
    <w:rsid w:val="006960C4"/>
    <w:rsid w:val="006A4FB7"/>
    <w:rsid w:val="006B38D9"/>
    <w:rsid w:val="006B5172"/>
    <w:rsid w:val="006B6FD9"/>
    <w:rsid w:val="006B769D"/>
    <w:rsid w:val="006C11EC"/>
    <w:rsid w:val="006C2F7B"/>
    <w:rsid w:val="006C5768"/>
    <w:rsid w:val="006C5D19"/>
    <w:rsid w:val="006C64C7"/>
    <w:rsid w:val="006C7083"/>
    <w:rsid w:val="006C7285"/>
    <w:rsid w:val="006C755C"/>
    <w:rsid w:val="006C7BEF"/>
    <w:rsid w:val="006D0AE4"/>
    <w:rsid w:val="006D20A7"/>
    <w:rsid w:val="006D23B7"/>
    <w:rsid w:val="006D3492"/>
    <w:rsid w:val="006D3FDC"/>
    <w:rsid w:val="006D63ED"/>
    <w:rsid w:val="006E0925"/>
    <w:rsid w:val="006E2366"/>
    <w:rsid w:val="006E3332"/>
    <w:rsid w:val="006E422C"/>
    <w:rsid w:val="006E682F"/>
    <w:rsid w:val="006F071F"/>
    <w:rsid w:val="006F0757"/>
    <w:rsid w:val="006F0BB8"/>
    <w:rsid w:val="006F1145"/>
    <w:rsid w:val="006F1D15"/>
    <w:rsid w:val="006F358B"/>
    <w:rsid w:val="006F404A"/>
    <w:rsid w:val="006F4AFA"/>
    <w:rsid w:val="006F4CC1"/>
    <w:rsid w:val="006F63D7"/>
    <w:rsid w:val="006F6878"/>
    <w:rsid w:val="006F7058"/>
    <w:rsid w:val="00700AFA"/>
    <w:rsid w:val="00707D04"/>
    <w:rsid w:val="00712E68"/>
    <w:rsid w:val="00714D9C"/>
    <w:rsid w:val="00720979"/>
    <w:rsid w:val="0072205B"/>
    <w:rsid w:val="00722FF9"/>
    <w:rsid w:val="00723827"/>
    <w:rsid w:val="00723FBF"/>
    <w:rsid w:val="0072452E"/>
    <w:rsid w:val="00726961"/>
    <w:rsid w:val="00733D30"/>
    <w:rsid w:val="00734F6E"/>
    <w:rsid w:val="007357FD"/>
    <w:rsid w:val="0073687A"/>
    <w:rsid w:val="00736E9C"/>
    <w:rsid w:val="00744440"/>
    <w:rsid w:val="00745B3A"/>
    <w:rsid w:val="00746EF9"/>
    <w:rsid w:val="007470A4"/>
    <w:rsid w:val="00747FFA"/>
    <w:rsid w:val="0075294C"/>
    <w:rsid w:val="00754C10"/>
    <w:rsid w:val="00755E6A"/>
    <w:rsid w:val="00755F4B"/>
    <w:rsid w:val="00761709"/>
    <w:rsid w:val="007629CF"/>
    <w:rsid w:val="0076401C"/>
    <w:rsid w:val="0076443A"/>
    <w:rsid w:val="00765D35"/>
    <w:rsid w:val="007669A7"/>
    <w:rsid w:val="0077043E"/>
    <w:rsid w:val="007728D9"/>
    <w:rsid w:val="007729D7"/>
    <w:rsid w:val="007750D0"/>
    <w:rsid w:val="00775A65"/>
    <w:rsid w:val="00777450"/>
    <w:rsid w:val="00780991"/>
    <w:rsid w:val="0078207D"/>
    <w:rsid w:val="0078222D"/>
    <w:rsid w:val="007845F3"/>
    <w:rsid w:val="00784668"/>
    <w:rsid w:val="00784CDA"/>
    <w:rsid w:val="007852EC"/>
    <w:rsid w:val="00785F6D"/>
    <w:rsid w:val="00787182"/>
    <w:rsid w:val="007916D0"/>
    <w:rsid w:val="0079230E"/>
    <w:rsid w:val="00796B2B"/>
    <w:rsid w:val="007A2F58"/>
    <w:rsid w:val="007A416C"/>
    <w:rsid w:val="007A57A6"/>
    <w:rsid w:val="007B01D5"/>
    <w:rsid w:val="007B16D2"/>
    <w:rsid w:val="007B3122"/>
    <w:rsid w:val="007B37FC"/>
    <w:rsid w:val="007B3DF6"/>
    <w:rsid w:val="007B4143"/>
    <w:rsid w:val="007B56FC"/>
    <w:rsid w:val="007B614C"/>
    <w:rsid w:val="007B6CB7"/>
    <w:rsid w:val="007C0EB0"/>
    <w:rsid w:val="007C1982"/>
    <w:rsid w:val="007C2A57"/>
    <w:rsid w:val="007C46A2"/>
    <w:rsid w:val="007C479A"/>
    <w:rsid w:val="007C54DF"/>
    <w:rsid w:val="007D072C"/>
    <w:rsid w:val="007D1886"/>
    <w:rsid w:val="007D5003"/>
    <w:rsid w:val="007D553B"/>
    <w:rsid w:val="007E0656"/>
    <w:rsid w:val="007E70F2"/>
    <w:rsid w:val="007F0870"/>
    <w:rsid w:val="007F2821"/>
    <w:rsid w:val="007F299C"/>
    <w:rsid w:val="007F4B6D"/>
    <w:rsid w:val="007F5711"/>
    <w:rsid w:val="007F58AC"/>
    <w:rsid w:val="0080059C"/>
    <w:rsid w:val="008014C5"/>
    <w:rsid w:val="00802894"/>
    <w:rsid w:val="00802F94"/>
    <w:rsid w:val="00806107"/>
    <w:rsid w:val="00806B2D"/>
    <w:rsid w:val="008106EC"/>
    <w:rsid w:val="00810A18"/>
    <w:rsid w:val="00810BF6"/>
    <w:rsid w:val="00815C0F"/>
    <w:rsid w:val="00815FA3"/>
    <w:rsid w:val="008173D2"/>
    <w:rsid w:val="0081771E"/>
    <w:rsid w:val="00823FE4"/>
    <w:rsid w:val="008346F8"/>
    <w:rsid w:val="00835510"/>
    <w:rsid w:val="00835907"/>
    <w:rsid w:val="00835C78"/>
    <w:rsid w:val="0083600F"/>
    <w:rsid w:val="008402B8"/>
    <w:rsid w:val="0084402F"/>
    <w:rsid w:val="008446CC"/>
    <w:rsid w:val="0084664B"/>
    <w:rsid w:val="00846A3A"/>
    <w:rsid w:val="008474DE"/>
    <w:rsid w:val="00850075"/>
    <w:rsid w:val="0085290F"/>
    <w:rsid w:val="00854B0A"/>
    <w:rsid w:val="0085791D"/>
    <w:rsid w:val="00861596"/>
    <w:rsid w:val="00865A52"/>
    <w:rsid w:val="0086744E"/>
    <w:rsid w:val="008710DC"/>
    <w:rsid w:val="00873DD3"/>
    <w:rsid w:val="00874ADF"/>
    <w:rsid w:val="0088078C"/>
    <w:rsid w:val="0088495E"/>
    <w:rsid w:val="0088662B"/>
    <w:rsid w:val="0088750B"/>
    <w:rsid w:val="00891E49"/>
    <w:rsid w:val="008928BF"/>
    <w:rsid w:val="008943F7"/>
    <w:rsid w:val="0089662C"/>
    <w:rsid w:val="00896DB7"/>
    <w:rsid w:val="008972EE"/>
    <w:rsid w:val="00897BA9"/>
    <w:rsid w:val="008A0284"/>
    <w:rsid w:val="008A0FE5"/>
    <w:rsid w:val="008A29F3"/>
    <w:rsid w:val="008A3316"/>
    <w:rsid w:val="008A7C2C"/>
    <w:rsid w:val="008B0BAA"/>
    <w:rsid w:val="008B170A"/>
    <w:rsid w:val="008B4758"/>
    <w:rsid w:val="008B5215"/>
    <w:rsid w:val="008B746B"/>
    <w:rsid w:val="008C4951"/>
    <w:rsid w:val="008C593E"/>
    <w:rsid w:val="008C684E"/>
    <w:rsid w:val="008C769B"/>
    <w:rsid w:val="008C76A8"/>
    <w:rsid w:val="008D0727"/>
    <w:rsid w:val="008D1EE5"/>
    <w:rsid w:val="008D3A6A"/>
    <w:rsid w:val="008D3E07"/>
    <w:rsid w:val="008E0C70"/>
    <w:rsid w:val="008E0CDB"/>
    <w:rsid w:val="008E1199"/>
    <w:rsid w:val="008E1A2A"/>
    <w:rsid w:val="008E56F8"/>
    <w:rsid w:val="008E5D0C"/>
    <w:rsid w:val="008E656B"/>
    <w:rsid w:val="008E73EC"/>
    <w:rsid w:val="008F529E"/>
    <w:rsid w:val="00901763"/>
    <w:rsid w:val="00901DDA"/>
    <w:rsid w:val="00903D6E"/>
    <w:rsid w:val="00905B80"/>
    <w:rsid w:val="00906D29"/>
    <w:rsid w:val="00910432"/>
    <w:rsid w:val="00910E03"/>
    <w:rsid w:val="00914038"/>
    <w:rsid w:val="00917291"/>
    <w:rsid w:val="0092300D"/>
    <w:rsid w:val="00927A65"/>
    <w:rsid w:val="00927F6B"/>
    <w:rsid w:val="00930888"/>
    <w:rsid w:val="00930C20"/>
    <w:rsid w:val="00931108"/>
    <w:rsid w:val="0093373A"/>
    <w:rsid w:val="00933B36"/>
    <w:rsid w:val="00933C39"/>
    <w:rsid w:val="009361B0"/>
    <w:rsid w:val="009452BD"/>
    <w:rsid w:val="00947378"/>
    <w:rsid w:val="00951FBA"/>
    <w:rsid w:val="009521A0"/>
    <w:rsid w:val="00953D70"/>
    <w:rsid w:val="00955F85"/>
    <w:rsid w:val="00956BD7"/>
    <w:rsid w:val="00957443"/>
    <w:rsid w:val="00957A49"/>
    <w:rsid w:val="00957C67"/>
    <w:rsid w:val="00965BF7"/>
    <w:rsid w:val="00970089"/>
    <w:rsid w:val="00972154"/>
    <w:rsid w:val="009738D6"/>
    <w:rsid w:val="00981255"/>
    <w:rsid w:val="00983F2A"/>
    <w:rsid w:val="009853D1"/>
    <w:rsid w:val="00986E0F"/>
    <w:rsid w:val="009876A3"/>
    <w:rsid w:val="00987DD7"/>
    <w:rsid w:val="009936E0"/>
    <w:rsid w:val="00993BD6"/>
    <w:rsid w:val="00995E93"/>
    <w:rsid w:val="00996662"/>
    <w:rsid w:val="009A1429"/>
    <w:rsid w:val="009A71A7"/>
    <w:rsid w:val="009B04C1"/>
    <w:rsid w:val="009B099C"/>
    <w:rsid w:val="009B1C2C"/>
    <w:rsid w:val="009B3E04"/>
    <w:rsid w:val="009B7CB0"/>
    <w:rsid w:val="009C3CB8"/>
    <w:rsid w:val="009C6149"/>
    <w:rsid w:val="009D03B1"/>
    <w:rsid w:val="009D09AC"/>
    <w:rsid w:val="009D17C8"/>
    <w:rsid w:val="009D306F"/>
    <w:rsid w:val="009D3BE2"/>
    <w:rsid w:val="009D4010"/>
    <w:rsid w:val="009E02B1"/>
    <w:rsid w:val="009E05F1"/>
    <w:rsid w:val="009E139F"/>
    <w:rsid w:val="009E1A6F"/>
    <w:rsid w:val="009E2061"/>
    <w:rsid w:val="009E437E"/>
    <w:rsid w:val="009E587C"/>
    <w:rsid w:val="009E5FC9"/>
    <w:rsid w:val="009F65B4"/>
    <w:rsid w:val="009F7358"/>
    <w:rsid w:val="009F77DF"/>
    <w:rsid w:val="00A0043F"/>
    <w:rsid w:val="00A00F7E"/>
    <w:rsid w:val="00A0367E"/>
    <w:rsid w:val="00A041C9"/>
    <w:rsid w:val="00A0510E"/>
    <w:rsid w:val="00A05721"/>
    <w:rsid w:val="00A05DCA"/>
    <w:rsid w:val="00A065F4"/>
    <w:rsid w:val="00A07E86"/>
    <w:rsid w:val="00A139E3"/>
    <w:rsid w:val="00A164A7"/>
    <w:rsid w:val="00A16782"/>
    <w:rsid w:val="00A17102"/>
    <w:rsid w:val="00A207FE"/>
    <w:rsid w:val="00A21BAA"/>
    <w:rsid w:val="00A23BD4"/>
    <w:rsid w:val="00A23E46"/>
    <w:rsid w:val="00A24F17"/>
    <w:rsid w:val="00A26605"/>
    <w:rsid w:val="00A26691"/>
    <w:rsid w:val="00A26E0F"/>
    <w:rsid w:val="00A27337"/>
    <w:rsid w:val="00A27A25"/>
    <w:rsid w:val="00A31D4C"/>
    <w:rsid w:val="00A31FD8"/>
    <w:rsid w:val="00A34D75"/>
    <w:rsid w:val="00A366F0"/>
    <w:rsid w:val="00A43C72"/>
    <w:rsid w:val="00A44891"/>
    <w:rsid w:val="00A45824"/>
    <w:rsid w:val="00A45A14"/>
    <w:rsid w:val="00A4695C"/>
    <w:rsid w:val="00A52B60"/>
    <w:rsid w:val="00A5322C"/>
    <w:rsid w:val="00A53BA9"/>
    <w:rsid w:val="00A5665D"/>
    <w:rsid w:val="00A60092"/>
    <w:rsid w:val="00A635B5"/>
    <w:rsid w:val="00A63D12"/>
    <w:rsid w:val="00A67927"/>
    <w:rsid w:val="00A708E7"/>
    <w:rsid w:val="00A70F28"/>
    <w:rsid w:val="00A73AD3"/>
    <w:rsid w:val="00A749CA"/>
    <w:rsid w:val="00A74F35"/>
    <w:rsid w:val="00A83801"/>
    <w:rsid w:val="00A8530F"/>
    <w:rsid w:val="00A8690E"/>
    <w:rsid w:val="00A87C45"/>
    <w:rsid w:val="00A87C59"/>
    <w:rsid w:val="00A91152"/>
    <w:rsid w:val="00A91F96"/>
    <w:rsid w:val="00A94A1A"/>
    <w:rsid w:val="00A9539C"/>
    <w:rsid w:val="00A97285"/>
    <w:rsid w:val="00AA18E3"/>
    <w:rsid w:val="00AA480E"/>
    <w:rsid w:val="00AA4CC4"/>
    <w:rsid w:val="00AA558E"/>
    <w:rsid w:val="00AB15FF"/>
    <w:rsid w:val="00AB34E2"/>
    <w:rsid w:val="00AB42E1"/>
    <w:rsid w:val="00AB4C08"/>
    <w:rsid w:val="00AB620F"/>
    <w:rsid w:val="00AB749C"/>
    <w:rsid w:val="00AC1742"/>
    <w:rsid w:val="00AC19C9"/>
    <w:rsid w:val="00AC25F8"/>
    <w:rsid w:val="00AC5961"/>
    <w:rsid w:val="00AC6B6C"/>
    <w:rsid w:val="00AC7670"/>
    <w:rsid w:val="00AC77BA"/>
    <w:rsid w:val="00AC7F36"/>
    <w:rsid w:val="00AD44D3"/>
    <w:rsid w:val="00AD44D8"/>
    <w:rsid w:val="00AE0299"/>
    <w:rsid w:val="00AE05F6"/>
    <w:rsid w:val="00AE1863"/>
    <w:rsid w:val="00AE1E29"/>
    <w:rsid w:val="00AE3244"/>
    <w:rsid w:val="00AE788F"/>
    <w:rsid w:val="00AF0973"/>
    <w:rsid w:val="00AF15BC"/>
    <w:rsid w:val="00AF22C9"/>
    <w:rsid w:val="00AF3B9C"/>
    <w:rsid w:val="00AF519E"/>
    <w:rsid w:val="00B03118"/>
    <w:rsid w:val="00B039F1"/>
    <w:rsid w:val="00B04FB6"/>
    <w:rsid w:val="00B04FE1"/>
    <w:rsid w:val="00B051DE"/>
    <w:rsid w:val="00B12248"/>
    <w:rsid w:val="00B134C3"/>
    <w:rsid w:val="00B134F2"/>
    <w:rsid w:val="00B142B5"/>
    <w:rsid w:val="00B154E0"/>
    <w:rsid w:val="00B16312"/>
    <w:rsid w:val="00B2478D"/>
    <w:rsid w:val="00B248C3"/>
    <w:rsid w:val="00B24F60"/>
    <w:rsid w:val="00B26EF4"/>
    <w:rsid w:val="00B30E6D"/>
    <w:rsid w:val="00B31240"/>
    <w:rsid w:val="00B315F5"/>
    <w:rsid w:val="00B320A3"/>
    <w:rsid w:val="00B325FD"/>
    <w:rsid w:val="00B32F34"/>
    <w:rsid w:val="00B35143"/>
    <w:rsid w:val="00B35AC2"/>
    <w:rsid w:val="00B36098"/>
    <w:rsid w:val="00B3634D"/>
    <w:rsid w:val="00B41340"/>
    <w:rsid w:val="00B42451"/>
    <w:rsid w:val="00B50793"/>
    <w:rsid w:val="00B513FC"/>
    <w:rsid w:val="00B53684"/>
    <w:rsid w:val="00B53B99"/>
    <w:rsid w:val="00B53CD0"/>
    <w:rsid w:val="00B54461"/>
    <w:rsid w:val="00B55232"/>
    <w:rsid w:val="00B55571"/>
    <w:rsid w:val="00B56C5D"/>
    <w:rsid w:val="00B62C76"/>
    <w:rsid w:val="00B6407D"/>
    <w:rsid w:val="00B65382"/>
    <w:rsid w:val="00B66B29"/>
    <w:rsid w:val="00B67597"/>
    <w:rsid w:val="00B7291C"/>
    <w:rsid w:val="00B746AD"/>
    <w:rsid w:val="00B756EA"/>
    <w:rsid w:val="00B75A45"/>
    <w:rsid w:val="00B77903"/>
    <w:rsid w:val="00B8315A"/>
    <w:rsid w:val="00B84A2A"/>
    <w:rsid w:val="00B85CB0"/>
    <w:rsid w:val="00B90C82"/>
    <w:rsid w:val="00B91061"/>
    <w:rsid w:val="00B92527"/>
    <w:rsid w:val="00B9364F"/>
    <w:rsid w:val="00B93B3F"/>
    <w:rsid w:val="00B94D4F"/>
    <w:rsid w:val="00B95364"/>
    <w:rsid w:val="00B9545B"/>
    <w:rsid w:val="00BA023C"/>
    <w:rsid w:val="00BA10B2"/>
    <w:rsid w:val="00BA1983"/>
    <w:rsid w:val="00BA233C"/>
    <w:rsid w:val="00BA4465"/>
    <w:rsid w:val="00BA4D4C"/>
    <w:rsid w:val="00BA5C51"/>
    <w:rsid w:val="00BA6636"/>
    <w:rsid w:val="00BA6748"/>
    <w:rsid w:val="00BA7ADD"/>
    <w:rsid w:val="00BB18E6"/>
    <w:rsid w:val="00BB1C0A"/>
    <w:rsid w:val="00BB21C9"/>
    <w:rsid w:val="00BB23CA"/>
    <w:rsid w:val="00BB5D2E"/>
    <w:rsid w:val="00BB6804"/>
    <w:rsid w:val="00BB7953"/>
    <w:rsid w:val="00BC2ABD"/>
    <w:rsid w:val="00BC389E"/>
    <w:rsid w:val="00BC3E75"/>
    <w:rsid w:val="00BD54F8"/>
    <w:rsid w:val="00BD58CA"/>
    <w:rsid w:val="00BD696A"/>
    <w:rsid w:val="00BD6D75"/>
    <w:rsid w:val="00BD7B3C"/>
    <w:rsid w:val="00BE1351"/>
    <w:rsid w:val="00BE39A5"/>
    <w:rsid w:val="00BE41B0"/>
    <w:rsid w:val="00BE6879"/>
    <w:rsid w:val="00BE70B3"/>
    <w:rsid w:val="00BE7884"/>
    <w:rsid w:val="00BF181D"/>
    <w:rsid w:val="00BF22BE"/>
    <w:rsid w:val="00BF523A"/>
    <w:rsid w:val="00C00425"/>
    <w:rsid w:val="00C0045E"/>
    <w:rsid w:val="00C00A61"/>
    <w:rsid w:val="00C012CA"/>
    <w:rsid w:val="00C016A5"/>
    <w:rsid w:val="00C01BB4"/>
    <w:rsid w:val="00C01C7E"/>
    <w:rsid w:val="00C02A7C"/>
    <w:rsid w:val="00C0340A"/>
    <w:rsid w:val="00C04E03"/>
    <w:rsid w:val="00C05555"/>
    <w:rsid w:val="00C055A3"/>
    <w:rsid w:val="00C0597F"/>
    <w:rsid w:val="00C05D2A"/>
    <w:rsid w:val="00C10179"/>
    <w:rsid w:val="00C1629F"/>
    <w:rsid w:val="00C20FEF"/>
    <w:rsid w:val="00C21007"/>
    <w:rsid w:val="00C233F9"/>
    <w:rsid w:val="00C241BB"/>
    <w:rsid w:val="00C272AA"/>
    <w:rsid w:val="00C27487"/>
    <w:rsid w:val="00C30A06"/>
    <w:rsid w:val="00C30CDD"/>
    <w:rsid w:val="00C3142F"/>
    <w:rsid w:val="00C31492"/>
    <w:rsid w:val="00C34D8B"/>
    <w:rsid w:val="00C350C1"/>
    <w:rsid w:val="00C361E9"/>
    <w:rsid w:val="00C41CCB"/>
    <w:rsid w:val="00C456BC"/>
    <w:rsid w:val="00C46864"/>
    <w:rsid w:val="00C47EF6"/>
    <w:rsid w:val="00C5043B"/>
    <w:rsid w:val="00C52855"/>
    <w:rsid w:val="00C52B59"/>
    <w:rsid w:val="00C537A7"/>
    <w:rsid w:val="00C5491F"/>
    <w:rsid w:val="00C557B2"/>
    <w:rsid w:val="00C55A9A"/>
    <w:rsid w:val="00C55DDD"/>
    <w:rsid w:val="00C61A99"/>
    <w:rsid w:val="00C62A7D"/>
    <w:rsid w:val="00C63B8D"/>
    <w:rsid w:val="00C65DB2"/>
    <w:rsid w:val="00C66E5E"/>
    <w:rsid w:val="00C67BFC"/>
    <w:rsid w:val="00C7041C"/>
    <w:rsid w:val="00C70C0F"/>
    <w:rsid w:val="00C73FA3"/>
    <w:rsid w:val="00C749D8"/>
    <w:rsid w:val="00C752BC"/>
    <w:rsid w:val="00C77068"/>
    <w:rsid w:val="00C82099"/>
    <w:rsid w:val="00C82BA3"/>
    <w:rsid w:val="00C8558B"/>
    <w:rsid w:val="00C85AE5"/>
    <w:rsid w:val="00C9217A"/>
    <w:rsid w:val="00C9540A"/>
    <w:rsid w:val="00C95637"/>
    <w:rsid w:val="00C95B27"/>
    <w:rsid w:val="00C960D5"/>
    <w:rsid w:val="00CA0FF8"/>
    <w:rsid w:val="00CA17BA"/>
    <w:rsid w:val="00CB116D"/>
    <w:rsid w:val="00CB3312"/>
    <w:rsid w:val="00CB73BB"/>
    <w:rsid w:val="00CB76B4"/>
    <w:rsid w:val="00CC1941"/>
    <w:rsid w:val="00CC2903"/>
    <w:rsid w:val="00CC2EBF"/>
    <w:rsid w:val="00CC2FA2"/>
    <w:rsid w:val="00CC4416"/>
    <w:rsid w:val="00CC45AE"/>
    <w:rsid w:val="00CC45D1"/>
    <w:rsid w:val="00CD018A"/>
    <w:rsid w:val="00CD05EF"/>
    <w:rsid w:val="00CD09F3"/>
    <w:rsid w:val="00CD181B"/>
    <w:rsid w:val="00CD3BA0"/>
    <w:rsid w:val="00CD4405"/>
    <w:rsid w:val="00CD48D0"/>
    <w:rsid w:val="00CD4C18"/>
    <w:rsid w:val="00CD4CAD"/>
    <w:rsid w:val="00CD5E27"/>
    <w:rsid w:val="00CD62D0"/>
    <w:rsid w:val="00CD6C8E"/>
    <w:rsid w:val="00CD6FF0"/>
    <w:rsid w:val="00CE355F"/>
    <w:rsid w:val="00CF0E52"/>
    <w:rsid w:val="00CF20E4"/>
    <w:rsid w:val="00CF29B3"/>
    <w:rsid w:val="00CF3BB4"/>
    <w:rsid w:val="00CF5FD6"/>
    <w:rsid w:val="00CF75F3"/>
    <w:rsid w:val="00D00625"/>
    <w:rsid w:val="00D03319"/>
    <w:rsid w:val="00D03699"/>
    <w:rsid w:val="00D03EB7"/>
    <w:rsid w:val="00D0573B"/>
    <w:rsid w:val="00D076D1"/>
    <w:rsid w:val="00D13F6A"/>
    <w:rsid w:val="00D145C7"/>
    <w:rsid w:val="00D14E29"/>
    <w:rsid w:val="00D15B19"/>
    <w:rsid w:val="00D16935"/>
    <w:rsid w:val="00D1698D"/>
    <w:rsid w:val="00D17A8F"/>
    <w:rsid w:val="00D21631"/>
    <w:rsid w:val="00D24359"/>
    <w:rsid w:val="00D24989"/>
    <w:rsid w:val="00D25A5F"/>
    <w:rsid w:val="00D274BF"/>
    <w:rsid w:val="00D32619"/>
    <w:rsid w:val="00D327C5"/>
    <w:rsid w:val="00D32E6B"/>
    <w:rsid w:val="00D338A0"/>
    <w:rsid w:val="00D342C2"/>
    <w:rsid w:val="00D3606F"/>
    <w:rsid w:val="00D369E1"/>
    <w:rsid w:val="00D4210D"/>
    <w:rsid w:val="00D4321E"/>
    <w:rsid w:val="00D43F14"/>
    <w:rsid w:val="00D44643"/>
    <w:rsid w:val="00D44FA3"/>
    <w:rsid w:val="00D45955"/>
    <w:rsid w:val="00D5026F"/>
    <w:rsid w:val="00D50D38"/>
    <w:rsid w:val="00D5162B"/>
    <w:rsid w:val="00D520C4"/>
    <w:rsid w:val="00D52CCC"/>
    <w:rsid w:val="00D531F5"/>
    <w:rsid w:val="00D54098"/>
    <w:rsid w:val="00D55602"/>
    <w:rsid w:val="00D55882"/>
    <w:rsid w:val="00D56C33"/>
    <w:rsid w:val="00D60590"/>
    <w:rsid w:val="00D6140D"/>
    <w:rsid w:val="00D626B0"/>
    <w:rsid w:val="00D6388B"/>
    <w:rsid w:val="00D65358"/>
    <w:rsid w:val="00D655D1"/>
    <w:rsid w:val="00D65C3D"/>
    <w:rsid w:val="00D65E0D"/>
    <w:rsid w:val="00D67F6F"/>
    <w:rsid w:val="00D7048D"/>
    <w:rsid w:val="00D72DA3"/>
    <w:rsid w:val="00D72E89"/>
    <w:rsid w:val="00D74873"/>
    <w:rsid w:val="00D74A73"/>
    <w:rsid w:val="00D74C2D"/>
    <w:rsid w:val="00D74E9E"/>
    <w:rsid w:val="00D75504"/>
    <w:rsid w:val="00D7644B"/>
    <w:rsid w:val="00D7743A"/>
    <w:rsid w:val="00D802D0"/>
    <w:rsid w:val="00D805D8"/>
    <w:rsid w:val="00D81187"/>
    <w:rsid w:val="00D81645"/>
    <w:rsid w:val="00D82942"/>
    <w:rsid w:val="00D84327"/>
    <w:rsid w:val="00D904B9"/>
    <w:rsid w:val="00D92641"/>
    <w:rsid w:val="00D95DCA"/>
    <w:rsid w:val="00D96706"/>
    <w:rsid w:val="00D96C6A"/>
    <w:rsid w:val="00D96FDB"/>
    <w:rsid w:val="00DA0D37"/>
    <w:rsid w:val="00DA15E6"/>
    <w:rsid w:val="00DA1B26"/>
    <w:rsid w:val="00DA4A9D"/>
    <w:rsid w:val="00DA550D"/>
    <w:rsid w:val="00DB0C62"/>
    <w:rsid w:val="00DB22BC"/>
    <w:rsid w:val="00DB41AC"/>
    <w:rsid w:val="00DB482E"/>
    <w:rsid w:val="00DB48EC"/>
    <w:rsid w:val="00DB5EE7"/>
    <w:rsid w:val="00DB63EF"/>
    <w:rsid w:val="00DB64F9"/>
    <w:rsid w:val="00DC01CF"/>
    <w:rsid w:val="00DC01F0"/>
    <w:rsid w:val="00DC076C"/>
    <w:rsid w:val="00DC2217"/>
    <w:rsid w:val="00DC2257"/>
    <w:rsid w:val="00DC254E"/>
    <w:rsid w:val="00DC3C3A"/>
    <w:rsid w:val="00DC5349"/>
    <w:rsid w:val="00DC61A0"/>
    <w:rsid w:val="00DC681B"/>
    <w:rsid w:val="00DC6A29"/>
    <w:rsid w:val="00DD1A4D"/>
    <w:rsid w:val="00DD2A7E"/>
    <w:rsid w:val="00DD47F7"/>
    <w:rsid w:val="00DD48CC"/>
    <w:rsid w:val="00DD4E43"/>
    <w:rsid w:val="00DD4FED"/>
    <w:rsid w:val="00DD5B58"/>
    <w:rsid w:val="00DD6A6A"/>
    <w:rsid w:val="00DD7EF5"/>
    <w:rsid w:val="00DE166F"/>
    <w:rsid w:val="00DE1747"/>
    <w:rsid w:val="00DE2F91"/>
    <w:rsid w:val="00DE619D"/>
    <w:rsid w:val="00DE657C"/>
    <w:rsid w:val="00DE782A"/>
    <w:rsid w:val="00DF157A"/>
    <w:rsid w:val="00DF3751"/>
    <w:rsid w:val="00DF5110"/>
    <w:rsid w:val="00DF5A88"/>
    <w:rsid w:val="00DF651B"/>
    <w:rsid w:val="00E012E7"/>
    <w:rsid w:val="00E03E07"/>
    <w:rsid w:val="00E0499C"/>
    <w:rsid w:val="00E05AFA"/>
    <w:rsid w:val="00E062CF"/>
    <w:rsid w:val="00E072D3"/>
    <w:rsid w:val="00E07CDE"/>
    <w:rsid w:val="00E11B43"/>
    <w:rsid w:val="00E11F76"/>
    <w:rsid w:val="00E1329B"/>
    <w:rsid w:val="00E1331F"/>
    <w:rsid w:val="00E151EB"/>
    <w:rsid w:val="00E15316"/>
    <w:rsid w:val="00E16FF5"/>
    <w:rsid w:val="00E17AD0"/>
    <w:rsid w:val="00E17F76"/>
    <w:rsid w:val="00E201E6"/>
    <w:rsid w:val="00E20DC5"/>
    <w:rsid w:val="00E21105"/>
    <w:rsid w:val="00E21E5D"/>
    <w:rsid w:val="00E22489"/>
    <w:rsid w:val="00E230A7"/>
    <w:rsid w:val="00E24F49"/>
    <w:rsid w:val="00E310DF"/>
    <w:rsid w:val="00E33175"/>
    <w:rsid w:val="00E34075"/>
    <w:rsid w:val="00E35BE0"/>
    <w:rsid w:val="00E4167F"/>
    <w:rsid w:val="00E42FBD"/>
    <w:rsid w:val="00E43A6D"/>
    <w:rsid w:val="00E43F5B"/>
    <w:rsid w:val="00E44A9E"/>
    <w:rsid w:val="00E4720B"/>
    <w:rsid w:val="00E50B7A"/>
    <w:rsid w:val="00E50B8C"/>
    <w:rsid w:val="00E522D5"/>
    <w:rsid w:val="00E528ED"/>
    <w:rsid w:val="00E52990"/>
    <w:rsid w:val="00E5558F"/>
    <w:rsid w:val="00E62E5A"/>
    <w:rsid w:val="00E6412E"/>
    <w:rsid w:val="00E66A46"/>
    <w:rsid w:val="00E67848"/>
    <w:rsid w:val="00E67D2B"/>
    <w:rsid w:val="00E7067D"/>
    <w:rsid w:val="00E71BC2"/>
    <w:rsid w:val="00E71E80"/>
    <w:rsid w:val="00E7429F"/>
    <w:rsid w:val="00E742AE"/>
    <w:rsid w:val="00E761A4"/>
    <w:rsid w:val="00E767F8"/>
    <w:rsid w:val="00E76B5B"/>
    <w:rsid w:val="00E7701E"/>
    <w:rsid w:val="00E80675"/>
    <w:rsid w:val="00E85B03"/>
    <w:rsid w:val="00E903AE"/>
    <w:rsid w:val="00E915E2"/>
    <w:rsid w:val="00E93C23"/>
    <w:rsid w:val="00E94D1C"/>
    <w:rsid w:val="00E959F0"/>
    <w:rsid w:val="00E95BE2"/>
    <w:rsid w:val="00E97C3B"/>
    <w:rsid w:val="00E97C8B"/>
    <w:rsid w:val="00EA0544"/>
    <w:rsid w:val="00EA25EF"/>
    <w:rsid w:val="00EA3270"/>
    <w:rsid w:val="00EB0086"/>
    <w:rsid w:val="00EB2240"/>
    <w:rsid w:val="00EB22D5"/>
    <w:rsid w:val="00EB4873"/>
    <w:rsid w:val="00EB48E7"/>
    <w:rsid w:val="00EB7D71"/>
    <w:rsid w:val="00EC0C5D"/>
    <w:rsid w:val="00ED0EA9"/>
    <w:rsid w:val="00ED3BD8"/>
    <w:rsid w:val="00ED3D03"/>
    <w:rsid w:val="00ED4351"/>
    <w:rsid w:val="00ED558C"/>
    <w:rsid w:val="00ED5FF1"/>
    <w:rsid w:val="00ED7ABF"/>
    <w:rsid w:val="00ED7FCE"/>
    <w:rsid w:val="00EE0162"/>
    <w:rsid w:val="00EE06BA"/>
    <w:rsid w:val="00EE0E87"/>
    <w:rsid w:val="00EE1025"/>
    <w:rsid w:val="00EE3720"/>
    <w:rsid w:val="00EE53F1"/>
    <w:rsid w:val="00EE6560"/>
    <w:rsid w:val="00EE7E88"/>
    <w:rsid w:val="00EF0019"/>
    <w:rsid w:val="00EF00B2"/>
    <w:rsid w:val="00EF1B8C"/>
    <w:rsid w:val="00EF1CF2"/>
    <w:rsid w:val="00EF2574"/>
    <w:rsid w:val="00EF3357"/>
    <w:rsid w:val="00EF5425"/>
    <w:rsid w:val="00EF5557"/>
    <w:rsid w:val="00EF5AB7"/>
    <w:rsid w:val="00EF6305"/>
    <w:rsid w:val="00F0501A"/>
    <w:rsid w:val="00F06347"/>
    <w:rsid w:val="00F10186"/>
    <w:rsid w:val="00F10AE5"/>
    <w:rsid w:val="00F12AB7"/>
    <w:rsid w:val="00F14493"/>
    <w:rsid w:val="00F16CE4"/>
    <w:rsid w:val="00F20A40"/>
    <w:rsid w:val="00F21293"/>
    <w:rsid w:val="00F21CAD"/>
    <w:rsid w:val="00F2415A"/>
    <w:rsid w:val="00F307D5"/>
    <w:rsid w:val="00F30A52"/>
    <w:rsid w:val="00F31544"/>
    <w:rsid w:val="00F359A2"/>
    <w:rsid w:val="00F377AB"/>
    <w:rsid w:val="00F405E7"/>
    <w:rsid w:val="00F46E6E"/>
    <w:rsid w:val="00F470A8"/>
    <w:rsid w:val="00F50FF4"/>
    <w:rsid w:val="00F52260"/>
    <w:rsid w:val="00F559EC"/>
    <w:rsid w:val="00F577EA"/>
    <w:rsid w:val="00F607DD"/>
    <w:rsid w:val="00F60D19"/>
    <w:rsid w:val="00F60DCC"/>
    <w:rsid w:val="00F618F2"/>
    <w:rsid w:val="00F6243B"/>
    <w:rsid w:val="00F6428B"/>
    <w:rsid w:val="00F645DE"/>
    <w:rsid w:val="00F66796"/>
    <w:rsid w:val="00F67339"/>
    <w:rsid w:val="00F674F6"/>
    <w:rsid w:val="00F756F5"/>
    <w:rsid w:val="00F75764"/>
    <w:rsid w:val="00F759E7"/>
    <w:rsid w:val="00F76167"/>
    <w:rsid w:val="00F77974"/>
    <w:rsid w:val="00F81931"/>
    <w:rsid w:val="00F82236"/>
    <w:rsid w:val="00F872B9"/>
    <w:rsid w:val="00F8730E"/>
    <w:rsid w:val="00F90123"/>
    <w:rsid w:val="00F92775"/>
    <w:rsid w:val="00F9439D"/>
    <w:rsid w:val="00F948B1"/>
    <w:rsid w:val="00F95066"/>
    <w:rsid w:val="00F9764D"/>
    <w:rsid w:val="00FA1395"/>
    <w:rsid w:val="00FA1441"/>
    <w:rsid w:val="00FA2725"/>
    <w:rsid w:val="00FA4677"/>
    <w:rsid w:val="00FA4DDF"/>
    <w:rsid w:val="00FA65CF"/>
    <w:rsid w:val="00FA7D98"/>
    <w:rsid w:val="00FA7EA0"/>
    <w:rsid w:val="00FB0E56"/>
    <w:rsid w:val="00FB2763"/>
    <w:rsid w:val="00FB34F7"/>
    <w:rsid w:val="00FB3B7C"/>
    <w:rsid w:val="00FC026C"/>
    <w:rsid w:val="00FC04DB"/>
    <w:rsid w:val="00FD40ED"/>
    <w:rsid w:val="00FD7D5E"/>
    <w:rsid w:val="00FE1D41"/>
    <w:rsid w:val="00FE2373"/>
    <w:rsid w:val="00FE554E"/>
    <w:rsid w:val="00FE65F9"/>
    <w:rsid w:val="00FE6B2F"/>
    <w:rsid w:val="00FE7A1B"/>
    <w:rsid w:val="00FF00F3"/>
    <w:rsid w:val="00FF289F"/>
    <w:rsid w:val="00FF368A"/>
    <w:rsid w:val="00FF4B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687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D&amp;P Normal Level 1"/>
    <w:qFormat/>
    <w:rsid w:val="006F7058"/>
    <w:pPr>
      <w:widowControl w:val="0"/>
      <w:spacing w:line="264" w:lineRule="auto"/>
      <w:jc w:val="both"/>
    </w:pPr>
    <w:rPr>
      <w:sz w:val="22"/>
      <w:szCs w:val="24"/>
      <w:lang w:eastAsia="en-US"/>
    </w:rPr>
  </w:style>
  <w:style w:type="paragraph" w:styleId="Nadpis1">
    <w:name w:val="heading 1"/>
    <w:aliases w:val="D&amp;P Heading 1 (Text)"/>
    <w:basedOn w:val="Normlny"/>
    <w:next w:val="Normlny"/>
    <w:qFormat/>
    <w:rsid w:val="00152C18"/>
    <w:pPr>
      <w:keepNext/>
      <w:spacing w:before="240" w:after="120"/>
      <w:jc w:val="left"/>
      <w:outlineLvl w:val="0"/>
    </w:pPr>
    <w:rPr>
      <w:rFonts w:cs="Arial"/>
      <w:b/>
      <w:bCs/>
      <w:sz w:val="28"/>
      <w:szCs w:val="28"/>
    </w:rPr>
  </w:style>
  <w:style w:type="paragraph" w:styleId="Nadpis2">
    <w:name w:val="heading 2"/>
    <w:aliases w:val="D&amp;P Heading 2 (Text)"/>
    <w:basedOn w:val="Normlny"/>
    <w:next w:val="DPNormalLevel2"/>
    <w:qFormat/>
    <w:rsid w:val="00152C18"/>
    <w:pPr>
      <w:keepNext/>
      <w:spacing w:before="240" w:after="120"/>
      <w:ind w:left="284"/>
      <w:jc w:val="left"/>
      <w:outlineLvl w:val="1"/>
    </w:pPr>
    <w:rPr>
      <w:rFonts w:cs="Arial"/>
      <w:b/>
      <w:bCs/>
      <w:iCs/>
      <w:sz w:val="24"/>
      <w:szCs w:val="28"/>
    </w:rPr>
  </w:style>
  <w:style w:type="paragraph" w:styleId="Nadpis3">
    <w:name w:val="heading 3"/>
    <w:aliases w:val="D&amp;P Heading 3 (Text)"/>
    <w:basedOn w:val="Normlny"/>
    <w:next w:val="DPNormalLevel3"/>
    <w:qFormat/>
    <w:rsid w:val="00152C18"/>
    <w:pPr>
      <w:keepNext/>
      <w:spacing w:before="240" w:after="120"/>
      <w:ind w:left="567"/>
      <w:jc w:val="left"/>
      <w:outlineLvl w:val="2"/>
    </w:pPr>
    <w:rPr>
      <w:rFonts w:cs="Arial"/>
      <w:b/>
      <w:bCs/>
      <w:szCs w:val="26"/>
    </w:rPr>
  </w:style>
  <w:style w:type="paragraph" w:styleId="Nadpis4">
    <w:name w:val="heading 4"/>
    <w:aliases w:val="D&amp;P Heading 4 (Text)"/>
    <w:basedOn w:val="Normlny"/>
    <w:next w:val="DPNormalLevel4"/>
    <w:qFormat/>
    <w:rsid w:val="00152C18"/>
    <w:pPr>
      <w:keepNext/>
      <w:spacing w:before="240" w:after="120"/>
      <w:ind w:left="851"/>
      <w:jc w:val="left"/>
      <w:outlineLvl w:val="3"/>
    </w:pPr>
    <w:rPr>
      <w:b/>
      <w:bCs/>
    </w:rPr>
  </w:style>
  <w:style w:type="paragraph" w:styleId="Nadpis5">
    <w:name w:val="heading 5"/>
    <w:aliases w:val="D&amp;P Heading 5 (Text)"/>
    <w:basedOn w:val="Normlny"/>
    <w:next w:val="DPNormalLevel5"/>
    <w:qFormat/>
    <w:rsid w:val="00152C18"/>
    <w:pPr>
      <w:spacing w:before="240" w:after="120"/>
      <w:ind w:left="1134"/>
      <w:jc w:val="left"/>
      <w:outlineLvl w:val="4"/>
    </w:pPr>
    <w:rPr>
      <w:b/>
      <w:bCs/>
      <w:i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D&amp;P Header"/>
    <w:basedOn w:val="Normlny"/>
    <w:link w:val="HlavikaChar"/>
    <w:uiPriority w:val="99"/>
    <w:rsid w:val="000408BA"/>
    <w:pPr>
      <w:tabs>
        <w:tab w:val="center" w:pos="4703"/>
        <w:tab w:val="right" w:pos="9406"/>
      </w:tabs>
    </w:pPr>
  </w:style>
  <w:style w:type="paragraph" w:styleId="Pta">
    <w:name w:val="footer"/>
    <w:aliases w:val="D&amp;P Footer"/>
    <w:basedOn w:val="Normlny"/>
    <w:link w:val="PtaChar"/>
    <w:uiPriority w:val="99"/>
    <w:rsid w:val="00E7701E"/>
    <w:pPr>
      <w:tabs>
        <w:tab w:val="center" w:pos="4703"/>
        <w:tab w:val="right" w:pos="9406"/>
      </w:tabs>
      <w:jc w:val="center"/>
    </w:pPr>
  </w:style>
  <w:style w:type="character" w:customStyle="1" w:styleId="DPLowercase">
    <w:name w:val="D&amp;P Lowercase"/>
    <w:rsid w:val="003F2242"/>
    <w:rPr>
      <w:sz w:val="18"/>
      <w:szCs w:val="16"/>
    </w:rPr>
  </w:style>
  <w:style w:type="paragraph" w:customStyle="1" w:styleId="DPNormalLevel2">
    <w:name w:val="D&amp;P Normal Level 2"/>
    <w:basedOn w:val="Normlny"/>
    <w:rsid w:val="004E4AC6"/>
    <w:pPr>
      <w:ind w:left="567"/>
    </w:pPr>
  </w:style>
  <w:style w:type="paragraph" w:customStyle="1" w:styleId="DPNormalLevel3">
    <w:name w:val="D&amp;P Normal Level 3"/>
    <w:basedOn w:val="Normlny"/>
    <w:uiPriority w:val="99"/>
    <w:rsid w:val="00A635B5"/>
    <w:pPr>
      <w:ind w:left="1418"/>
    </w:pPr>
  </w:style>
  <w:style w:type="paragraph" w:customStyle="1" w:styleId="DPNormalLevel4">
    <w:name w:val="D&amp;P Normal Level 4"/>
    <w:basedOn w:val="Normlny"/>
    <w:rsid w:val="00A635B5"/>
    <w:pPr>
      <w:ind w:left="1985"/>
    </w:pPr>
  </w:style>
  <w:style w:type="paragraph" w:customStyle="1" w:styleId="DPNormalLevel5">
    <w:name w:val="D&amp;P Normal Level 5"/>
    <w:basedOn w:val="Normlny"/>
    <w:rsid w:val="005E603A"/>
    <w:pPr>
      <w:ind w:left="2552"/>
    </w:pPr>
  </w:style>
  <w:style w:type="numbering" w:customStyle="1" w:styleId="DPNumberingHeadings">
    <w:name w:val="D&amp;P Numbering (Headings)"/>
    <w:rsid w:val="00C00A61"/>
    <w:pPr>
      <w:numPr>
        <w:numId w:val="1"/>
      </w:numPr>
    </w:pPr>
  </w:style>
  <w:style w:type="paragraph" w:customStyle="1" w:styleId="DPHeading1Numbered">
    <w:name w:val="D&amp;P Heading 1 (Numbered)"/>
    <w:basedOn w:val="Nadpis1"/>
    <w:rsid w:val="00C00A61"/>
    <w:pPr>
      <w:numPr>
        <w:numId w:val="13"/>
      </w:numPr>
    </w:pPr>
  </w:style>
  <w:style w:type="paragraph" w:styleId="Obsah1">
    <w:name w:val="toc 1"/>
    <w:basedOn w:val="Normlny"/>
    <w:next w:val="Normlny"/>
    <w:autoRedefine/>
    <w:uiPriority w:val="39"/>
    <w:rsid w:val="00C30A06"/>
    <w:pPr>
      <w:keepNext/>
      <w:tabs>
        <w:tab w:val="left" w:pos="1304"/>
        <w:tab w:val="right" w:leader="dot" w:pos="9061"/>
      </w:tabs>
      <w:spacing w:line="360" w:lineRule="auto"/>
      <w:ind w:left="397" w:hanging="397"/>
    </w:pPr>
  </w:style>
  <w:style w:type="paragraph" w:styleId="Obsah2">
    <w:name w:val="toc 2"/>
    <w:basedOn w:val="DPNormalLevel2"/>
    <w:next w:val="DPNormalLevel2"/>
    <w:autoRedefine/>
    <w:semiHidden/>
    <w:rsid w:val="003D05CE"/>
    <w:pPr>
      <w:ind w:left="964" w:hanging="567"/>
    </w:pPr>
  </w:style>
  <w:style w:type="paragraph" w:styleId="Obsah3">
    <w:name w:val="toc 3"/>
    <w:basedOn w:val="DPNormalLevel3"/>
    <w:next w:val="DPNormalLevel3"/>
    <w:autoRedefine/>
    <w:semiHidden/>
    <w:rsid w:val="007B3122"/>
    <w:pPr>
      <w:ind w:left="1304" w:hanging="737"/>
    </w:pPr>
  </w:style>
  <w:style w:type="paragraph" w:customStyle="1" w:styleId="DPHeading2Slovakarticle">
    <w:name w:val="D&amp;P Heading 2 (Slovak article)"/>
    <w:basedOn w:val="DPHeading2Numbered"/>
    <w:next w:val="DPNormalLevel2"/>
    <w:rsid w:val="00573455"/>
    <w:pPr>
      <w:numPr>
        <w:numId w:val="3"/>
      </w:numPr>
      <w:jc w:val="both"/>
    </w:pPr>
    <w:rPr>
      <w:sz w:val="22"/>
    </w:rPr>
  </w:style>
  <w:style w:type="paragraph" w:customStyle="1" w:styleId="DPHeading2Numbered">
    <w:name w:val="D&amp;P Heading 2 (Numbered)"/>
    <w:basedOn w:val="Nadpis2"/>
    <w:next w:val="DPNormalLevel2"/>
    <w:rsid w:val="00C00A61"/>
    <w:pPr>
      <w:numPr>
        <w:ilvl w:val="1"/>
        <w:numId w:val="13"/>
      </w:numPr>
    </w:pPr>
  </w:style>
  <w:style w:type="paragraph" w:customStyle="1" w:styleId="DPHeading3Numbered">
    <w:name w:val="D&amp;P Heading 3 (Numbered)"/>
    <w:basedOn w:val="Nadpis3"/>
    <w:next w:val="DPNormalLevel3"/>
    <w:rsid w:val="00C00A61"/>
    <w:pPr>
      <w:numPr>
        <w:ilvl w:val="2"/>
        <w:numId w:val="13"/>
      </w:numPr>
    </w:pPr>
  </w:style>
  <w:style w:type="paragraph" w:customStyle="1" w:styleId="DPHeading4Numbered">
    <w:name w:val="D&amp;P Heading 4 (Numbered)"/>
    <w:basedOn w:val="Nadpis4"/>
    <w:next w:val="DPNormalLevel4"/>
    <w:rsid w:val="00C00A61"/>
    <w:pPr>
      <w:numPr>
        <w:ilvl w:val="3"/>
        <w:numId w:val="13"/>
      </w:numPr>
    </w:pPr>
  </w:style>
  <w:style w:type="paragraph" w:customStyle="1" w:styleId="DPHeading5Numbered">
    <w:name w:val="D&amp;P Heading 5 (Numbered)"/>
    <w:basedOn w:val="Nadpis5"/>
    <w:next w:val="DPNormalLevel5"/>
    <w:rsid w:val="00C00A61"/>
    <w:pPr>
      <w:numPr>
        <w:ilvl w:val="4"/>
        <w:numId w:val="13"/>
      </w:numPr>
    </w:pPr>
  </w:style>
  <w:style w:type="paragraph" w:customStyle="1" w:styleId="DPSelectionLevel1">
    <w:name w:val="D&amp;P Selection Level 1"/>
    <w:basedOn w:val="Normlny"/>
    <w:rsid w:val="0069012C"/>
    <w:pPr>
      <w:numPr>
        <w:numId w:val="2"/>
      </w:numPr>
    </w:pPr>
  </w:style>
  <w:style w:type="paragraph" w:customStyle="1" w:styleId="DPSelectionLevel2">
    <w:name w:val="D&amp;P Selection Level 2"/>
    <w:basedOn w:val="DPNormalLevel2"/>
    <w:rsid w:val="0069012C"/>
    <w:pPr>
      <w:numPr>
        <w:ilvl w:val="1"/>
        <w:numId w:val="2"/>
      </w:numPr>
      <w:ind w:hanging="567"/>
    </w:pPr>
  </w:style>
  <w:style w:type="paragraph" w:customStyle="1" w:styleId="DPSelectionLevel3">
    <w:name w:val="D&amp;P Selection Level 3"/>
    <w:basedOn w:val="DPNormalLevel3"/>
    <w:rsid w:val="002633D1"/>
    <w:pPr>
      <w:numPr>
        <w:ilvl w:val="2"/>
        <w:numId w:val="2"/>
      </w:numPr>
      <w:spacing w:before="60" w:after="60"/>
    </w:pPr>
  </w:style>
  <w:style w:type="paragraph" w:customStyle="1" w:styleId="DPSelectionLevel4">
    <w:name w:val="D&amp;P Selection Level 4"/>
    <w:basedOn w:val="DPNormalLevel4"/>
    <w:rsid w:val="0069012C"/>
    <w:pPr>
      <w:numPr>
        <w:ilvl w:val="3"/>
        <w:numId w:val="2"/>
      </w:numPr>
    </w:pPr>
  </w:style>
  <w:style w:type="paragraph" w:customStyle="1" w:styleId="DPSelectionLevel5">
    <w:name w:val="D&amp;P Selection Level 5"/>
    <w:basedOn w:val="DPNormalLevel4"/>
    <w:rsid w:val="0069012C"/>
    <w:pPr>
      <w:numPr>
        <w:ilvl w:val="4"/>
        <w:numId w:val="2"/>
      </w:numPr>
      <w:ind w:firstLine="0"/>
    </w:pPr>
  </w:style>
  <w:style w:type="numbering" w:customStyle="1" w:styleId="DPNumberingSelective">
    <w:name w:val="D&amp;P Numbering (Selective)"/>
    <w:basedOn w:val="Bezzoznamu"/>
    <w:rsid w:val="0069012C"/>
    <w:pPr>
      <w:numPr>
        <w:numId w:val="22"/>
      </w:numPr>
    </w:pPr>
  </w:style>
  <w:style w:type="paragraph" w:customStyle="1" w:styleId="DPHeading1Slovakarticle">
    <w:name w:val="D&amp;P Heading 1 (Slovak article)"/>
    <w:basedOn w:val="Normlny"/>
    <w:next w:val="Normlny"/>
    <w:rsid w:val="000706B8"/>
    <w:pPr>
      <w:keepNext/>
      <w:numPr>
        <w:numId w:val="3"/>
      </w:numPr>
      <w:spacing w:before="360" w:after="120"/>
      <w:outlineLvl w:val="0"/>
    </w:pPr>
    <w:rPr>
      <w:rFonts w:cs="Arial"/>
      <w:b/>
      <w:bCs/>
      <w:sz w:val="28"/>
      <w:szCs w:val="28"/>
    </w:rPr>
  </w:style>
  <w:style w:type="numbering" w:customStyle="1" w:styleId="DPNumberingSlovakarticle">
    <w:name w:val="D&amp;P Numbering (Slovak article)"/>
    <w:basedOn w:val="Bezzoznamu"/>
    <w:rsid w:val="00B6407D"/>
    <w:pPr>
      <w:numPr>
        <w:numId w:val="18"/>
      </w:numPr>
    </w:pPr>
  </w:style>
  <w:style w:type="paragraph" w:customStyle="1" w:styleId="DPHeading3Slovakarticle">
    <w:name w:val="D&amp;P Heading 3 (Slovak article)"/>
    <w:basedOn w:val="DPHeading3Numbered"/>
    <w:next w:val="DPNormalLevel3"/>
    <w:rsid w:val="0088662B"/>
    <w:pPr>
      <w:numPr>
        <w:numId w:val="3"/>
      </w:numPr>
      <w:spacing w:before="120"/>
      <w:jc w:val="both"/>
    </w:pPr>
    <w:rPr>
      <w:b w:val="0"/>
    </w:rPr>
  </w:style>
  <w:style w:type="paragraph" w:customStyle="1" w:styleId="DPHeading4Slovakarticle">
    <w:name w:val="D&amp;P Heading 4 (Slovak article)"/>
    <w:basedOn w:val="DPHeading4Numbered"/>
    <w:next w:val="DPNormalLevel4"/>
    <w:rsid w:val="00B6407D"/>
    <w:pPr>
      <w:numPr>
        <w:numId w:val="3"/>
      </w:numPr>
    </w:pPr>
  </w:style>
  <w:style w:type="paragraph" w:customStyle="1" w:styleId="DPHeading5Slovakarticle">
    <w:name w:val="D&amp;P Heading 5 (Slovak article)"/>
    <w:basedOn w:val="DPHeading5Numbered"/>
    <w:next w:val="DPNormalLevel5"/>
    <w:rsid w:val="00B6407D"/>
    <w:pPr>
      <w:numPr>
        <w:numId w:val="3"/>
      </w:numPr>
    </w:pPr>
  </w:style>
  <w:style w:type="paragraph" w:customStyle="1" w:styleId="DPHeading1Article">
    <w:name w:val="D&amp;P Heading 1 (Article)"/>
    <w:basedOn w:val="DPHeading1Slovakarticle"/>
    <w:rsid w:val="00B6407D"/>
    <w:pPr>
      <w:numPr>
        <w:numId w:val="4"/>
      </w:numPr>
    </w:pPr>
  </w:style>
  <w:style w:type="paragraph" w:customStyle="1" w:styleId="DPHeading2Article">
    <w:name w:val="D&amp;P Heading 2 (Article)"/>
    <w:basedOn w:val="DPHeading2Slovakarticle"/>
    <w:next w:val="DPNormalLevel2"/>
    <w:rsid w:val="00B6407D"/>
    <w:pPr>
      <w:numPr>
        <w:numId w:val="4"/>
      </w:numPr>
    </w:pPr>
  </w:style>
  <w:style w:type="paragraph" w:customStyle="1" w:styleId="DPHeading3Article">
    <w:name w:val="D&amp;P Heading 3 (Article)"/>
    <w:basedOn w:val="DPHeading3Slovakarticle"/>
    <w:next w:val="DPNormalLevel3"/>
    <w:rsid w:val="00B6407D"/>
    <w:pPr>
      <w:numPr>
        <w:numId w:val="4"/>
      </w:numPr>
    </w:pPr>
  </w:style>
  <w:style w:type="paragraph" w:customStyle="1" w:styleId="DPHeading4Article">
    <w:name w:val="D&amp;P Heading 4 (Article)"/>
    <w:basedOn w:val="DPHeading4Slovakarticle"/>
    <w:next w:val="DPNormalLevel4"/>
    <w:rsid w:val="00B6407D"/>
    <w:pPr>
      <w:numPr>
        <w:numId w:val="4"/>
      </w:numPr>
    </w:pPr>
  </w:style>
  <w:style w:type="paragraph" w:customStyle="1" w:styleId="DPHeading5Article">
    <w:name w:val="D&amp;P Heading 5 (Article)"/>
    <w:basedOn w:val="DPHeading5Slovakarticle"/>
    <w:next w:val="DPNormalLevel5"/>
    <w:rsid w:val="00B6407D"/>
    <w:pPr>
      <w:numPr>
        <w:numId w:val="4"/>
      </w:numPr>
    </w:pPr>
  </w:style>
  <w:style w:type="numbering" w:customStyle="1" w:styleId="DPNumberingArticle">
    <w:name w:val="D&amp;P Numbering (Article)"/>
    <w:basedOn w:val="Bezzoznamu"/>
    <w:rsid w:val="00B6407D"/>
    <w:pPr>
      <w:numPr>
        <w:numId w:val="20"/>
      </w:numPr>
    </w:pPr>
  </w:style>
  <w:style w:type="character" w:customStyle="1" w:styleId="DPHighlight">
    <w:name w:val="D&amp;P Highlight"/>
    <w:rsid w:val="004E3E9E"/>
    <w:rPr>
      <w:rFonts w:ascii="Times New Roman" w:hAnsi="Times New Roman"/>
      <w:sz w:val="22"/>
      <w:bdr w:val="none" w:sz="0" w:space="0" w:color="auto"/>
      <w:shd w:val="clear" w:color="auto" w:fill="FFFF00"/>
    </w:rPr>
  </w:style>
  <w:style w:type="numbering" w:customStyle="1" w:styleId="DPNumberingwithoutheadings">
    <w:name w:val="D&amp;P Numbering (without headings)"/>
    <w:basedOn w:val="Bezzoznamu"/>
    <w:rsid w:val="00061455"/>
    <w:pPr>
      <w:numPr>
        <w:numId w:val="5"/>
      </w:numPr>
    </w:pPr>
  </w:style>
  <w:style w:type="paragraph" w:customStyle="1" w:styleId="DPNumberinglowercaseromanLevel1">
    <w:name w:val="D&amp;P Numbering (lowercase roman) Level 1"/>
    <w:basedOn w:val="Normlny"/>
    <w:rsid w:val="0069012C"/>
    <w:pPr>
      <w:numPr>
        <w:numId w:val="12"/>
      </w:numPr>
    </w:pPr>
  </w:style>
  <w:style w:type="paragraph" w:customStyle="1" w:styleId="DPHeading1Slovakcliental">
    <w:name w:val="D&amp;P Heading 1 (Slovak cliental)"/>
    <w:basedOn w:val="Nadpis1"/>
    <w:next w:val="Normlny"/>
    <w:rsid w:val="00C00A61"/>
    <w:pPr>
      <w:numPr>
        <w:numId w:val="7"/>
      </w:numPr>
    </w:pPr>
  </w:style>
  <w:style w:type="paragraph" w:customStyle="1" w:styleId="DPNumberinglowercaseromanLevel2">
    <w:name w:val="D&amp;P Numbering (lowercase roman) Level 2"/>
    <w:basedOn w:val="DPNormalLevel2"/>
    <w:rsid w:val="008C4951"/>
    <w:pPr>
      <w:numPr>
        <w:ilvl w:val="1"/>
        <w:numId w:val="12"/>
      </w:numPr>
      <w:tabs>
        <w:tab w:val="left" w:pos="1304"/>
      </w:tabs>
      <w:spacing w:before="60" w:after="60"/>
    </w:pPr>
  </w:style>
  <w:style w:type="paragraph" w:customStyle="1" w:styleId="DPNumberinglowercaseromanLevel3">
    <w:name w:val="D&amp;P Numbering (lowercase roman) Level 3"/>
    <w:basedOn w:val="DPNormalLevel3"/>
    <w:rsid w:val="008C4951"/>
    <w:pPr>
      <w:numPr>
        <w:ilvl w:val="2"/>
        <w:numId w:val="12"/>
      </w:numPr>
      <w:tabs>
        <w:tab w:val="left" w:pos="1985"/>
      </w:tabs>
      <w:spacing w:before="60" w:after="60"/>
    </w:pPr>
  </w:style>
  <w:style w:type="paragraph" w:customStyle="1" w:styleId="DPNumberinglowercaseromanLevel4">
    <w:name w:val="D&amp;P Numbering (lowercase roman) Level 4"/>
    <w:basedOn w:val="DPNormalLevel4"/>
    <w:rsid w:val="0069012C"/>
    <w:pPr>
      <w:numPr>
        <w:ilvl w:val="3"/>
        <w:numId w:val="12"/>
      </w:numPr>
    </w:pPr>
  </w:style>
  <w:style w:type="paragraph" w:customStyle="1" w:styleId="DPNumberinglowercaseromanLevel5">
    <w:name w:val="D&amp;P Numbering (lowercase roman) Level 5"/>
    <w:basedOn w:val="DPNormalLevel5"/>
    <w:rsid w:val="0069012C"/>
    <w:pPr>
      <w:numPr>
        <w:ilvl w:val="4"/>
        <w:numId w:val="12"/>
      </w:numPr>
    </w:pPr>
  </w:style>
  <w:style w:type="numbering" w:customStyle="1" w:styleId="DPNumberinglowercaseromannumerals">
    <w:name w:val="D&amp;P Numbering (lowercase roman numerals)"/>
    <w:basedOn w:val="Bezzoznamu"/>
    <w:rsid w:val="0069012C"/>
    <w:pPr>
      <w:numPr>
        <w:numId w:val="6"/>
      </w:numPr>
    </w:pPr>
  </w:style>
  <w:style w:type="numbering" w:customStyle="1" w:styleId="DPNumberingSlovakarticleCliental">
    <w:name w:val="D&amp;P Numbering (Slovak article + Cliental)"/>
    <w:basedOn w:val="Bezzoznamu"/>
    <w:rsid w:val="00C00A61"/>
    <w:pPr>
      <w:numPr>
        <w:numId w:val="19"/>
      </w:numPr>
    </w:pPr>
  </w:style>
  <w:style w:type="paragraph" w:customStyle="1" w:styleId="DPHeading2Slovakcliental">
    <w:name w:val="D&amp;P Heading 2 (Slovak cliental)"/>
    <w:basedOn w:val="Normlny"/>
    <w:next w:val="DPNormalLevel3"/>
    <w:rsid w:val="00C00A61"/>
    <w:pPr>
      <w:numPr>
        <w:ilvl w:val="1"/>
        <w:numId w:val="7"/>
      </w:numPr>
    </w:pPr>
    <w:rPr>
      <w:lang w:val="en-US"/>
    </w:rPr>
  </w:style>
  <w:style w:type="paragraph" w:customStyle="1" w:styleId="DPHeading3Slovakcliental">
    <w:name w:val="D&amp;P Heading 3 (Slovak cliental)"/>
    <w:basedOn w:val="DPNormalLevel2"/>
    <w:next w:val="DPNormalLevel4"/>
    <w:rsid w:val="00C00A61"/>
    <w:pPr>
      <w:numPr>
        <w:ilvl w:val="2"/>
        <w:numId w:val="7"/>
      </w:numPr>
    </w:pPr>
    <w:rPr>
      <w:lang w:val="en-US"/>
    </w:rPr>
  </w:style>
  <w:style w:type="paragraph" w:customStyle="1" w:styleId="DPHeading4Slovakcliental">
    <w:name w:val="D&amp;P Heading 4 (Slovak cliental)"/>
    <w:basedOn w:val="DPNormalLevel3"/>
    <w:next w:val="DPNormalLevel5"/>
    <w:rsid w:val="00C00A61"/>
    <w:pPr>
      <w:numPr>
        <w:ilvl w:val="3"/>
        <w:numId w:val="7"/>
      </w:numPr>
    </w:pPr>
    <w:rPr>
      <w:lang w:val="en-US"/>
    </w:rPr>
  </w:style>
  <w:style w:type="paragraph" w:customStyle="1" w:styleId="DPHeading5Slovakcliental">
    <w:name w:val="D&amp;P Heading 5 (Slovak cliental)"/>
    <w:basedOn w:val="DPNormalLevel4"/>
    <w:rsid w:val="00C00A61"/>
    <w:pPr>
      <w:numPr>
        <w:ilvl w:val="4"/>
        <w:numId w:val="7"/>
      </w:numPr>
    </w:pPr>
    <w:rPr>
      <w:lang w:val="en-US"/>
    </w:rPr>
  </w:style>
  <w:style w:type="paragraph" w:customStyle="1" w:styleId="DPTitle">
    <w:name w:val="D&amp;P Title"/>
    <w:basedOn w:val="Normlny"/>
    <w:rsid w:val="00182B4E"/>
    <w:pPr>
      <w:jc w:val="center"/>
    </w:pPr>
    <w:rPr>
      <w:b/>
      <w:bCs/>
      <w:sz w:val="28"/>
      <w:szCs w:val="20"/>
    </w:rPr>
  </w:style>
  <w:style w:type="numbering" w:customStyle="1" w:styleId="DPNumberingSlovakattachments">
    <w:name w:val="D&amp;P Numbering (Slovak attachments)"/>
    <w:basedOn w:val="Bezzoznamu"/>
    <w:rsid w:val="008B0BAA"/>
    <w:pPr>
      <w:numPr>
        <w:numId w:val="21"/>
      </w:numPr>
    </w:pPr>
  </w:style>
  <w:style w:type="paragraph" w:styleId="Obsah4">
    <w:name w:val="toc 4"/>
    <w:basedOn w:val="DPNormalLevel4"/>
    <w:next w:val="DPNormalLevel4"/>
    <w:autoRedefine/>
    <w:semiHidden/>
    <w:rsid w:val="007B3122"/>
    <w:pPr>
      <w:ind w:left="1758" w:hanging="851"/>
    </w:pPr>
  </w:style>
  <w:style w:type="paragraph" w:styleId="Obsah5">
    <w:name w:val="toc 5"/>
    <w:basedOn w:val="DPNormalLevel5"/>
    <w:next w:val="DPSelectionLevel5"/>
    <w:autoRedefine/>
    <w:semiHidden/>
    <w:rsid w:val="007B3122"/>
    <w:pPr>
      <w:ind w:hanging="1134"/>
    </w:pPr>
  </w:style>
  <w:style w:type="paragraph" w:customStyle="1" w:styleId="DPHeadingAttachmentSlovak">
    <w:name w:val="D&amp;P Heading Attachment (Slovak)"/>
    <w:basedOn w:val="Normlny"/>
    <w:next w:val="Normlny"/>
    <w:rsid w:val="008B0BAA"/>
    <w:pPr>
      <w:numPr>
        <w:numId w:val="8"/>
      </w:numPr>
    </w:pPr>
    <w:rPr>
      <w:b/>
      <w:sz w:val="28"/>
    </w:rPr>
  </w:style>
  <w:style w:type="numbering" w:customStyle="1" w:styleId="DPNumberingAttachments">
    <w:name w:val="D&amp;P Numbering (Attachments)"/>
    <w:basedOn w:val="Bezzoznamu"/>
    <w:rsid w:val="008B0BAA"/>
    <w:pPr>
      <w:numPr>
        <w:numId w:val="9"/>
      </w:numPr>
    </w:pPr>
  </w:style>
  <w:style w:type="paragraph" w:customStyle="1" w:styleId="DPHeadingAttachment">
    <w:name w:val="D&amp;P Heading Attachment"/>
    <w:basedOn w:val="Normlny"/>
    <w:next w:val="Normlny"/>
    <w:rsid w:val="008B0BAA"/>
    <w:pPr>
      <w:numPr>
        <w:numId w:val="14"/>
      </w:numPr>
    </w:pPr>
    <w:rPr>
      <w:b/>
      <w:sz w:val="28"/>
    </w:rPr>
  </w:style>
  <w:style w:type="character" w:customStyle="1" w:styleId="DPLowercaseBold">
    <w:name w:val="D&amp;P Lowercase + Bold"/>
    <w:rsid w:val="00317436"/>
    <w:rPr>
      <w:b/>
      <w:bCs/>
      <w:sz w:val="18"/>
      <w:szCs w:val="16"/>
    </w:rPr>
  </w:style>
  <w:style w:type="numbering" w:customStyle="1" w:styleId="DPNumberingArticleCliental">
    <w:name w:val="D&amp;P Numbering (Article + Cliental)"/>
    <w:basedOn w:val="DPNumberingSlovakarticleCliental"/>
    <w:rsid w:val="00B6407D"/>
    <w:pPr>
      <w:numPr>
        <w:numId w:val="10"/>
      </w:numPr>
    </w:pPr>
  </w:style>
  <w:style w:type="paragraph" w:customStyle="1" w:styleId="DPHeading2Cliental">
    <w:name w:val="D&amp;P Heading 2 (Cliental)"/>
    <w:basedOn w:val="DPHeading2Slovakcliental"/>
    <w:next w:val="DPNormalLevel3"/>
    <w:rsid w:val="00B6407D"/>
    <w:pPr>
      <w:numPr>
        <w:numId w:val="11"/>
      </w:numPr>
    </w:pPr>
  </w:style>
  <w:style w:type="paragraph" w:customStyle="1" w:styleId="DPHeading1Cliental">
    <w:name w:val="D&amp;P Heading 1 (Cliental)"/>
    <w:basedOn w:val="DPHeading1Slovakcliental"/>
    <w:rsid w:val="00B6407D"/>
    <w:pPr>
      <w:numPr>
        <w:numId w:val="11"/>
      </w:numPr>
    </w:pPr>
  </w:style>
  <w:style w:type="paragraph" w:customStyle="1" w:styleId="DPHeading3Cliental">
    <w:name w:val="D&amp;P Heading 3 (Cliental)"/>
    <w:basedOn w:val="DPHeading3Slovakcliental"/>
    <w:next w:val="DPNormalLevel4"/>
    <w:rsid w:val="00B6407D"/>
    <w:pPr>
      <w:numPr>
        <w:numId w:val="11"/>
      </w:numPr>
    </w:pPr>
  </w:style>
  <w:style w:type="paragraph" w:customStyle="1" w:styleId="DPHeading4Cliental">
    <w:name w:val="D&amp;P Heading 4 (Cliental)"/>
    <w:basedOn w:val="DPHeading4Slovakcliental"/>
    <w:next w:val="DPNormalLevel5"/>
    <w:rsid w:val="00B6407D"/>
    <w:pPr>
      <w:numPr>
        <w:numId w:val="11"/>
      </w:numPr>
    </w:pPr>
  </w:style>
  <w:style w:type="paragraph" w:customStyle="1" w:styleId="DPHeading5Cliental">
    <w:name w:val="D&amp;P Heading 5 (Cliental)"/>
    <w:basedOn w:val="DPHeading5Slovakcliental"/>
    <w:rsid w:val="00B6407D"/>
    <w:pPr>
      <w:numPr>
        <w:numId w:val="11"/>
      </w:numPr>
    </w:pPr>
  </w:style>
  <w:style w:type="character" w:styleId="Hypertextovprepojenie">
    <w:name w:val="Hyperlink"/>
    <w:uiPriority w:val="99"/>
    <w:rsid w:val="00413592"/>
    <w:rPr>
      <w:color w:val="0000FF"/>
      <w:u w:val="single"/>
    </w:rPr>
  </w:style>
  <w:style w:type="paragraph" w:styleId="Zoznamobrzkov">
    <w:name w:val="table of figures"/>
    <w:basedOn w:val="Normlny"/>
    <w:next w:val="Normlny"/>
    <w:semiHidden/>
    <w:rsid w:val="00BD7B3C"/>
  </w:style>
  <w:style w:type="paragraph" w:customStyle="1" w:styleId="tlDPHeading3SlovakarticleTun1">
    <w:name w:val="Štýl D&amp;P Heading 3 (Slovak article) + Tučné1"/>
    <w:basedOn w:val="DPHeading3Slovakarticle"/>
    <w:rsid w:val="00573455"/>
  </w:style>
  <w:style w:type="character" w:customStyle="1" w:styleId="StyleStyleTimesNewRoman14ptBold">
    <w:name w:val="Style Style Times New Roman + 14 pt Bold"/>
    <w:rsid w:val="008B170A"/>
    <w:rPr>
      <w:rFonts w:ascii="Times New Roman" w:hAnsi="Times New Roman"/>
      <w:b/>
      <w:bCs/>
      <w:sz w:val="28"/>
    </w:rPr>
  </w:style>
  <w:style w:type="paragraph" w:customStyle="1" w:styleId="tlDPHeading2SlovakarticleNiejeTun1">
    <w:name w:val="Štýl D&amp;P Heading 2 (Slovak article) + Nie je Tučné1"/>
    <w:basedOn w:val="DPHeading2Slovakarticle"/>
    <w:rsid w:val="00573455"/>
    <w:pPr>
      <w:spacing w:before="120"/>
    </w:pPr>
    <w:rPr>
      <w:b w:val="0"/>
      <w:bCs w:val="0"/>
      <w:iCs w:val="0"/>
    </w:rPr>
  </w:style>
  <w:style w:type="paragraph" w:customStyle="1" w:styleId="tlDPHeading2SlovakarticleVavo">
    <w:name w:val="Štýl D&amp;P Heading 2 (Slovak article) + Vľavo"/>
    <w:basedOn w:val="DPHeading2Slovakarticle"/>
    <w:rsid w:val="00C30A06"/>
    <w:pPr>
      <w:jc w:val="left"/>
    </w:pPr>
    <w:rPr>
      <w:rFonts w:cs="Times New Roman"/>
      <w:iCs w:val="0"/>
      <w:szCs w:val="20"/>
    </w:rPr>
  </w:style>
  <w:style w:type="paragraph" w:styleId="Obsah6">
    <w:name w:val="toc 6"/>
    <w:basedOn w:val="Normlny"/>
    <w:next w:val="Normlny"/>
    <w:autoRedefine/>
    <w:semiHidden/>
    <w:rsid w:val="00BF181D"/>
    <w:pPr>
      <w:widowControl/>
      <w:spacing w:line="240" w:lineRule="auto"/>
      <w:ind w:left="1200"/>
      <w:jc w:val="left"/>
    </w:pPr>
    <w:rPr>
      <w:rFonts w:eastAsia="MS Mincho"/>
      <w:sz w:val="24"/>
      <w:lang w:eastAsia="ja-JP"/>
    </w:rPr>
  </w:style>
  <w:style w:type="paragraph" w:styleId="Obsah7">
    <w:name w:val="toc 7"/>
    <w:basedOn w:val="Normlny"/>
    <w:next w:val="Normlny"/>
    <w:autoRedefine/>
    <w:semiHidden/>
    <w:rsid w:val="00BF181D"/>
    <w:pPr>
      <w:widowControl/>
      <w:spacing w:line="240" w:lineRule="auto"/>
      <w:ind w:left="1440"/>
      <w:jc w:val="left"/>
    </w:pPr>
    <w:rPr>
      <w:rFonts w:eastAsia="MS Mincho"/>
      <w:sz w:val="24"/>
      <w:lang w:eastAsia="ja-JP"/>
    </w:rPr>
  </w:style>
  <w:style w:type="paragraph" w:styleId="Obsah8">
    <w:name w:val="toc 8"/>
    <w:basedOn w:val="Normlny"/>
    <w:next w:val="Normlny"/>
    <w:autoRedefine/>
    <w:semiHidden/>
    <w:rsid w:val="00BF181D"/>
    <w:pPr>
      <w:widowControl/>
      <w:spacing w:line="240" w:lineRule="auto"/>
      <w:ind w:left="1680"/>
      <w:jc w:val="left"/>
    </w:pPr>
    <w:rPr>
      <w:rFonts w:eastAsia="MS Mincho"/>
      <w:sz w:val="24"/>
      <w:lang w:eastAsia="ja-JP"/>
    </w:rPr>
  </w:style>
  <w:style w:type="paragraph" w:styleId="Obsah9">
    <w:name w:val="toc 9"/>
    <w:basedOn w:val="Normlny"/>
    <w:next w:val="Normlny"/>
    <w:autoRedefine/>
    <w:semiHidden/>
    <w:rsid w:val="00BF181D"/>
    <w:pPr>
      <w:widowControl/>
      <w:spacing w:line="240" w:lineRule="auto"/>
      <w:ind w:left="1920"/>
      <w:jc w:val="left"/>
    </w:pPr>
    <w:rPr>
      <w:rFonts w:eastAsia="MS Mincho"/>
      <w:sz w:val="24"/>
      <w:lang w:eastAsia="ja-JP"/>
    </w:rPr>
  </w:style>
  <w:style w:type="table" w:styleId="Mriekatabuky">
    <w:name w:val="Table Grid"/>
    <w:basedOn w:val="Normlnatabuka"/>
    <w:rsid w:val="0034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DPHeading2SlovakarticleNiejeTun">
    <w:name w:val="Štýl D&amp;P Heading 2 (Slovak article) + Nie je Tučné"/>
    <w:basedOn w:val="DPHeading2Slovakarticle"/>
    <w:rsid w:val="00C30A06"/>
    <w:rPr>
      <w:bCs w:val="0"/>
      <w:iCs w:val="0"/>
    </w:rPr>
  </w:style>
  <w:style w:type="paragraph" w:customStyle="1" w:styleId="tlDPHeading3SlovakarticleTun">
    <w:name w:val="Štýl D&amp;P Heading 3 (Slovak article) + Tučné"/>
    <w:basedOn w:val="DPHeading3Slovakarticle"/>
    <w:rsid w:val="00A60092"/>
  </w:style>
  <w:style w:type="paragraph" w:customStyle="1" w:styleId="tlDPHeading3SlovakarticleVavo">
    <w:name w:val="Štýl D&amp;P Heading 3 (Slovak article) + Vľavo"/>
    <w:basedOn w:val="DPHeading3Slovakarticle"/>
    <w:rsid w:val="004E4AC6"/>
    <w:rPr>
      <w:rFonts w:cs="Times New Roman"/>
      <w:bCs w:val="0"/>
      <w:szCs w:val="20"/>
    </w:rPr>
  </w:style>
  <w:style w:type="paragraph" w:styleId="Textbubliny">
    <w:name w:val="Balloon Text"/>
    <w:basedOn w:val="Normlny"/>
    <w:link w:val="TextbublinyChar"/>
    <w:rsid w:val="0088662B"/>
    <w:pPr>
      <w:spacing w:line="240" w:lineRule="auto"/>
    </w:pPr>
    <w:rPr>
      <w:rFonts w:ascii="Tahoma" w:hAnsi="Tahoma"/>
      <w:sz w:val="16"/>
      <w:szCs w:val="16"/>
    </w:rPr>
  </w:style>
  <w:style w:type="character" w:customStyle="1" w:styleId="TextbublinyChar">
    <w:name w:val="Text bubliny Char"/>
    <w:link w:val="Textbubliny"/>
    <w:rsid w:val="0088662B"/>
    <w:rPr>
      <w:rFonts w:ascii="Tahoma" w:hAnsi="Tahoma" w:cs="Tahoma"/>
      <w:sz w:val="16"/>
      <w:szCs w:val="16"/>
      <w:lang w:eastAsia="en-US"/>
    </w:rPr>
  </w:style>
  <w:style w:type="paragraph" w:customStyle="1" w:styleId="tlDPSelectionLevel1TunZa6b">
    <w:name w:val="Štýl D&amp;P Selection Level 1 + Tučné Za:  6 b"/>
    <w:basedOn w:val="DPSelectionLevel1"/>
    <w:rsid w:val="004134E3"/>
    <w:pPr>
      <w:spacing w:after="120"/>
    </w:pPr>
    <w:rPr>
      <w:bCs/>
      <w:szCs w:val="20"/>
    </w:rPr>
  </w:style>
  <w:style w:type="character" w:customStyle="1" w:styleId="FontStyle22">
    <w:name w:val="Font Style22"/>
    <w:uiPriority w:val="99"/>
    <w:rsid w:val="00193ADB"/>
    <w:rPr>
      <w:rFonts w:ascii="Times New Roman" w:hAnsi="Times New Roman" w:cs="Times New Roman"/>
      <w:color w:val="000000"/>
      <w:sz w:val="18"/>
      <w:szCs w:val="18"/>
    </w:rPr>
  </w:style>
  <w:style w:type="character" w:styleId="Odkaznakomentr">
    <w:name w:val="annotation reference"/>
    <w:uiPriority w:val="99"/>
    <w:rsid w:val="00A23E46"/>
    <w:rPr>
      <w:sz w:val="16"/>
      <w:szCs w:val="16"/>
    </w:rPr>
  </w:style>
  <w:style w:type="paragraph" w:styleId="Textkomentra">
    <w:name w:val="annotation text"/>
    <w:basedOn w:val="Normlny"/>
    <w:link w:val="TextkomentraChar"/>
    <w:uiPriority w:val="99"/>
    <w:rsid w:val="00A23E46"/>
    <w:rPr>
      <w:sz w:val="20"/>
      <w:szCs w:val="20"/>
    </w:rPr>
  </w:style>
  <w:style w:type="character" w:customStyle="1" w:styleId="TextkomentraChar">
    <w:name w:val="Text komentára Char"/>
    <w:link w:val="Textkomentra"/>
    <w:uiPriority w:val="99"/>
    <w:rsid w:val="00A23E46"/>
    <w:rPr>
      <w:lang w:eastAsia="en-US"/>
    </w:rPr>
  </w:style>
  <w:style w:type="paragraph" w:styleId="Predmetkomentra">
    <w:name w:val="annotation subject"/>
    <w:basedOn w:val="Textkomentra"/>
    <w:next w:val="Textkomentra"/>
    <w:link w:val="PredmetkomentraChar"/>
    <w:rsid w:val="00A23E46"/>
    <w:rPr>
      <w:b/>
      <w:bCs/>
    </w:rPr>
  </w:style>
  <w:style w:type="character" w:customStyle="1" w:styleId="PredmetkomentraChar">
    <w:name w:val="Predmet komentára Char"/>
    <w:link w:val="Predmetkomentra"/>
    <w:rsid w:val="00A23E46"/>
    <w:rPr>
      <w:b/>
      <w:bCs/>
      <w:lang w:eastAsia="en-US"/>
    </w:rPr>
  </w:style>
  <w:style w:type="character" w:customStyle="1" w:styleId="FontStyle52">
    <w:name w:val="Font Style52"/>
    <w:rsid w:val="00CC45D1"/>
    <w:rPr>
      <w:rFonts w:ascii="Times New Roman" w:hAnsi="Times New Roman" w:cs="Times New Roman"/>
      <w:sz w:val="22"/>
      <w:szCs w:val="22"/>
    </w:rPr>
  </w:style>
  <w:style w:type="paragraph" w:customStyle="1" w:styleId="Style38">
    <w:name w:val="Style38"/>
    <w:basedOn w:val="Normlny"/>
    <w:rsid w:val="00CC45D1"/>
    <w:pPr>
      <w:autoSpaceDE w:val="0"/>
      <w:autoSpaceDN w:val="0"/>
      <w:adjustRightInd w:val="0"/>
      <w:spacing w:line="281" w:lineRule="exact"/>
      <w:ind w:hanging="295"/>
      <w:jc w:val="left"/>
    </w:pPr>
    <w:rPr>
      <w:sz w:val="24"/>
      <w:lang w:eastAsia="sk-SK"/>
    </w:rPr>
  </w:style>
  <w:style w:type="paragraph" w:customStyle="1" w:styleId="Style39">
    <w:name w:val="Style39"/>
    <w:basedOn w:val="Normlny"/>
    <w:rsid w:val="00CC45D1"/>
    <w:pPr>
      <w:autoSpaceDE w:val="0"/>
      <w:autoSpaceDN w:val="0"/>
      <w:adjustRightInd w:val="0"/>
      <w:spacing w:line="274" w:lineRule="exact"/>
      <w:ind w:hanging="202"/>
      <w:jc w:val="left"/>
    </w:pPr>
    <w:rPr>
      <w:sz w:val="24"/>
      <w:lang w:eastAsia="sk-SK"/>
    </w:rPr>
  </w:style>
  <w:style w:type="paragraph" w:styleId="Bezriadkovania">
    <w:name w:val="No Spacing"/>
    <w:uiPriority w:val="1"/>
    <w:qFormat/>
    <w:rsid w:val="00CC45D1"/>
  </w:style>
  <w:style w:type="paragraph" w:styleId="Textpoznmkypodiarou">
    <w:name w:val="footnote text"/>
    <w:basedOn w:val="Normlny"/>
    <w:link w:val="TextpoznmkypodiarouChar"/>
    <w:rsid w:val="00FB2763"/>
    <w:rPr>
      <w:sz w:val="20"/>
      <w:szCs w:val="20"/>
    </w:rPr>
  </w:style>
  <w:style w:type="character" w:customStyle="1" w:styleId="TextpoznmkypodiarouChar">
    <w:name w:val="Text poznámky pod čiarou Char"/>
    <w:link w:val="Textpoznmkypodiarou"/>
    <w:rsid w:val="00FB2763"/>
    <w:rPr>
      <w:lang w:eastAsia="en-US"/>
    </w:rPr>
  </w:style>
  <w:style w:type="character" w:styleId="Odkaznapoznmkupodiarou">
    <w:name w:val="footnote reference"/>
    <w:rsid w:val="00FB2763"/>
    <w:rPr>
      <w:vertAlign w:val="superscript"/>
    </w:rPr>
  </w:style>
  <w:style w:type="paragraph" w:styleId="Odsekzoznamu">
    <w:name w:val="List Paragraph"/>
    <w:basedOn w:val="Normlny"/>
    <w:link w:val="OdsekzoznamuChar"/>
    <w:uiPriority w:val="34"/>
    <w:qFormat/>
    <w:rsid w:val="00D75504"/>
    <w:pPr>
      <w:widowControl/>
      <w:spacing w:line="240" w:lineRule="auto"/>
      <w:ind w:left="708"/>
      <w:jc w:val="left"/>
    </w:pPr>
    <w:rPr>
      <w:sz w:val="20"/>
      <w:szCs w:val="20"/>
      <w:lang w:eastAsia="sk-SK"/>
    </w:rPr>
  </w:style>
  <w:style w:type="character" w:customStyle="1" w:styleId="OdsekzoznamuChar">
    <w:name w:val="Odsek zoznamu Char"/>
    <w:link w:val="Odsekzoznamu"/>
    <w:uiPriority w:val="34"/>
    <w:locked/>
    <w:rsid w:val="00D75504"/>
  </w:style>
  <w:style w:type="paragraph" w:customStyle="1" w:styleId="BodyText1">
    <w:name w:val="Body Text 1"/>
    <w:basedOn w:val="Zkladntext"/>
    <w:uiPriority w:val="99"/>
    <w:rsid w:val="0089662C"/>
    <w:pPr>
      <w:numPr>
        <w:numId w:val="17"/>
      </w:numPr>
      <w:tabs>
        <w:tab w:val="clear" w:pos="0"/>
        <w:tab w:val="num" w:pos="397"/>
      </w:tabs>
      <w:autoSpaceDE/>
      <w:autoSpaceDN/>
      <w:adjustRightInd/>
      <w:spacing w:after="230" w:line="240" w:lineRule="auto"/>
      <w:ind w:left="709" w:hanging="397"/>
      <w:jc w:val="left"/>
    </w:pPr>
    <w:rPr>
      <w:rFonts w:ascii="Arial" w:hAnsi="Arial" w:cs="Arial"/>
      <w:sz w:val="20"/>
      <w:szCs w:val="20"/>
      <w:lang w:val="en-GB"/>
    </w:rPr>
  </w:style>
  <w:style w:type="paragraph" w:styleId="Zkladntext3">
    <w:name w:val="Body Text 3"/>
    <w:basedOn w:val="Normlny"/>
    <w:link w:val="Zkladntext3Char"/>
    <w:uiPriority w:val="99"/>
    <w:rsid w:val="0089662C"/>
    <w:pPr>
      <w:numPr>
        <w:ilvl w:val="1"/>
        <w:numId w:val="17"/>
      </w:numPr>
      <w:tabs>
        <w:tab w:val="clear" w:pos="851"/>
        <w:tab w:val="num" w:pos="0"/>
      </w:tabs>
      <w:spacing w:after="120" w:line="240" w:lineRule="auto"/>
      <w:ind w:left="0" w:firstLine="0"/>
      <w:jc w:val="left"/>
    </w:pPr>
    <w:rPr>
      <w:sz w:val="16"/>
      <w:szCs w:val="16"/>
    </w:rPr>
  </w:style>
  <w:style w:type="character" w:customStyle="1" w:styleId="Zkladntext3Char">
    <w:name w:val="Základný text 3 Char"/>
    <w:link w:val="Zkladntext3"/>
    <w:uiPriority w:val="99"/>
    <w:rsid w:val="0089662C"/>
    <w:rPr>
      <w:sz w:val="16"/>
      <w:szCs w:val="16"/>
      <w:lang w:eastAsia="en-US"/>
    </w:rPr>
  </w:style>
  <w:style w:type="paragraph" w:styleId="Nzov">
    <w:name w:val="Title"/>
    <w:aliases w:val="t"/>
    <w:basedOn w:val="Normlny"/>
    <w:link w:val="NzovChar"/>
    <w:uiPriority w:val="99"/>
    <w:qFormat/>
    <w:rsid w:val="0089662C"/>
    <w:pPr>
      <w:numPr>
        <w:ilvl w:val="2"/>
        <w:numId w:val="17"/>
      </w:numPr>
      <w:tabs>
        <w:tab w:val="clear" w:pos="851"/>
        <w:tab w:val="num" w:pos="0"/>
      </w:tabs>
      <w:spacing w:before="240" w:after="60" w:line="240" w:lineRule="auto"/>
      <w:ind w:left="0" w:firstLine="0"/>
      <w:jc w:val="center"/>
      <w:outlineLvl w:val="0"/>
    </w:pPr>
    <w:rPr>
      <w:b/>
      <w:bCs/>
      <w:kern w:val="28"/>
      <w:sz w:val="28"/>
      <w:szCs w:val="28"/>
    </w:rPr>
  </w:style>
  <w:style w:type="character" w:customStyle="1" w:styleId="NzovChar">
    <w:name w:val="Názov Char"/>
    <w:aliases w:val="t Char"/>
    <w:link w:val="Nzov"/>
    <w:uiPriority w:val="99"/>
    <w:rsid w:val="0089662C"/>
    <w:rPr>
      <w:b/>
      <w:bCs/>
      <w:kern w:val="28"/>
      <w:sz w:val="28"/>
      <w:szCs w:val="28"/>
      <w:lang w:eastAsia="en-US"/>
    </w:rPr>
  </w:style>
  <w:style w:type="paragraph" w:customStyle="1" w:styleId="CMSSchL1">
    <w:name w:val="CMS Sch L1"/>
    <w:basedOn w:val="Normlny"/>
    <w:next w:val="CMSSchPart"/>
    <w:uiPriority w:val="99"/>
    <w:rsid w:val="0089662C"/>
    <w:pPr>
      <w:keepNext/>
      <w:pageBreakBefore/>
      <w:numPr>
        <w:ilvl w:val="3"/>
        <w:numId w:val="17"/>
      </w:numPr>
      <w:tabs>
        <w:tab w:val="clear" w:pos="1702"/>
        <w:tab w:val="num" w:pos="0"/>
      </w:tabs>
      <w:spacing w:before="240" w:after="240" w:line="240" w:lineRule="auto"/>
      <w:ind w:left="0" w:firstLine="0"/>
      <w:jc w:val="center"/>
      <w:outlineLvl w:val="0"/>
    </w:pPr>
    <w:rPr>
      <w:b/>
      <w:bCs/>
      <w:sz w:val="28"/>
      <w:szCs w:val="28"/>
      <w:lang w:eastAsia="sk-SK"/>
    </w:rPr>
  </w:style>
  <w:style w:type="paragraph" w:customStyle="1" w:styleId="CMSSchPart">
    <w:name w:val="CMS Sch Part"/>
    <w:basedOn w:val="Normlny"/>
    <w:next w:val="CMSSchL2"/>
    <w:uiPriority w:val="99"/>
    <w:rsid w:val="0089662C"/>
    <w:pPr>
      <w:numPr>
        <w:ilvl w:val="4"/>
        <w:numId w:val="17"/>
      </w:numPr>
      <w:tabs>
        <w:tab w:val="clear" w:pos="2552"/>
        <w:tab w:val="num" w:pos="0"/>
      </w:tabs>
      <w:spacing w:after="240" w:line="240" w:lineRule="auto"/>
      <w:ind w:left="0" w:firstLine="0"/>
      <w:jc w:val="center"/>
      <w:outlineLvl w:val="0"/>
    </w:pPr>
    <w:rPr>
      <w:b/>
      <w:bCs/>
      <w:szCs w:val="22"/>
      <w:lang w:eastAsia="sk-SK"/>
    </w:rPr>
  </w:style>
  <w:style w:type="paragraph" w:customStyle="1" w:styleId="CMSSchL2">
    <w:name w:val="CMS Sch L2"/>
    <w:basedOn w:val="Normlny"/>
    <w:next w:val="CMSSchL3"/>
    <w:uiPriority w:val="99"/>
    <w:rsid w:val="0089662C"/>
    <w:pPr>
      <w:numPr>
        <w:ilvl w:val="5"/>
        <w:numId w:val="17"/>
      </w:numPr>
      <w:tabs>
        <w:tab w:val="clear" w:pos="3403"/>
        <w:tab w:val="num" w:pos="0"/>
        <w:tab w:val="num" w:pos="851"/>
      </w:tabs>
      <w:spacing w:before="240" w:after="240" w:line="240" w:lineRule="auto"/>
      <w:ind w:left="851" w:firstLine="0"/>
      <w:jc w:val="left"/>
      <w:outlineLvl w:val="1"/>
    </w:pPr>
    <w:rPr>
      <w:szCs w:val="22"/>
      <w:lang w:eastAsia="sk-SK"/>
    </w:rPr>
  </w:style>
  <w:style w:type="paragraph" w:customStyle="1" w:styleId="CMSSchL3">
    <w:name w:val="CMS Sch L3"/>
    <w:basedOn w:val="Normlny"/>
    <w:uiPriority w:val="99"/>
    <w:rsid w:val="0089662C"/>
    <w:pPr>
      <w:numPr>
        <w:ilvl w:val="6"/>
        <w:numId w:val="17"/>
      </w:numPr>
      <w:tabs>
        <w:tab w:val="clear" w:pos="851"/>
        <w:tab w:val="num" w:pos="0"/>
      </w:tabs>
      <w:spacing w:after="240" w:line="240" w:lineRule="auto"/>
      <w:ind w:left="0" w:hanging="851"/>
      <w:jc w:val="left"/>
      <w:outlineLvl w:val="2"/>
    </w:pPr>
    <w:rPr>
      <w:szCs w:val="22"/>
      <w:lang w:eastAsia="sk-SK"/>
    </w:rPr>
  </w:style>
  <w:style w:type="paragraph" w:customStyle="1" w:styleId="CMSSchL4">
    <w:name w:val="CMS Sch L4"/>
    <w:basedOn w:val="Normlny"/>
    <w:uiPriority w:val="99"/>
    <w:rsid w:val="0089662C"/>
    <w:pPr>
      <w:numPr>
        <w:ilvl w:val="7"/>
        <w:numId w:val="17"/>
      </w:numPr>
      <w:tabs>
        <w:tab w:val="clear" w:pos="1702"/>
        <w:tab w:val="num" w:pos="0"/>
      </w:tabs>
      <w:spacing w:after="240" w:line="240" w:lineRule="auto"/>
      <w:jc w:val="left"/>
      <w:outlineLvl w:val="3"/>
    </w:pPr>
    <w:rPr>
      <w:szCs w:val="22"/>
      <w:lang w:eastAsia="sk-SK"/>
    </w:rPr>
  </w:style>
  <w:style w:type="paragraph" w:customStyle="1" w:styleId="CMSSchL5">
    <w:name w:val="CMS Sch L5"/>
    <w:basedOn w:val="Normlny"/>
    <w:uiPriority w:val="99"/>
    <w:rsid w:val="0089662C"/>
    <w:pPr>
      <w:numPr>
        <w:ilvl w:val="8"/>
        <w:numId w:val="17"/>
      </w:numPr>
      <w:tabs>
        <w:tab w:val="clear" w:pos="2552"/>
        <w:tab w:val="num" w:pos="0"/>
      </w:tabs>
      <w:spacing w:after="240" w:line="240" w:lineRule="auto"/>
      <w:jc w:val="left"/>
      <w:outlineLvl w:val="4"/>
    </w:pPr>
    <w:rPr>
      <w:szCs w:val="22"/>
      <w:lang w:eastAsia="sk-SK"/>
    </w:rPr>
  </w:style>
  <w:style w:type="character" w:customStyle="1" w:styleId="DeltaViewInsertion">
    <w:name w:val="DeltaView Insertion"/>
    <w:uiPriority w:val="99"/>
    <w:rsid w:val="0089662C"/>
    <w:rPr>
      <w:color w:val="0000FF"/>
      <w:u w:val="double"/>
    </w:rPr>
  </w:style>
  <w:style w:type="paragraph" w:styleId="Zkladntext">
    <w:name w:val="Body Text"/>
    <w:basedOn w:val="Normlny"/>
    <w:link w:val="ZkladntextChar"/>
    <w:rsid w:val="0089662C"/>
    <w:pPr>
      <w:spacing w:after="120"/>
    </w:pPr>
  </w:style>
  <w:style w:type="character" w:customStyle="1" w:styleId="ZkladntextChar">
    <w:name w:val="Základný text Char"/>
    <w:link w:val="Zkladntext"/>
    <w:rsid w:val="0089662C"/>
    <w:rPr>
      <w:sz w:val="22"/>
      <w:szCs w:val="24"/>
      <w:lang w:eastAsia="en-US"/>
    </w:rPr>
  </w:style>
  <w:style w:type="character" w:customStyle="1" w:styleId="PtaChar">
    <w:name w:val="Päta Char"/>
    <w:aliases w:val="D&amp;P Footer Char"/>
    <w:basedOn w:val="Predvolenpsmoodseku"/>
    <w:link w:val="Pta"/>
    <w:uiPriority w:val="99"/>
    <w:rsid w:val="00312F9F"/>
    <w:rPr>
      <w:sz w:val="22"/>
      <w:szCs w:val="24"/>
      <w:lang w:eastAsia="en-US"/>
    </w:rPr>
  </w:style>
  <w:style w:type="character" w:customStyle="1" w:styleId="HlavikaChar">
    <w:name w:val="Hlavička Char"/>
    <w:aliases w:val="D&amp;P Header Char"/>
    <w:link w:val="Hlavika"/>
    <w:uiPriority w:val="99"/>
    <w:rsid w:val="00DF3751"/>
    <w:rPr>
      <w:sz w:val="22"/>
      <w:szCs w:val="24"/>
      <w:lang w:eastAsia="en-US"/>
    </w:rPr>
  </w:style>
  <w:style w:type="character" w:customStyle="1" w:styleId="h1a2">
    <w:name w:val="h1a2"/>
    <w:rsid w:val="005107FB"/>
    <w:rPr>
      <w:vanish w:val="0"/>
      <w:webHidden w:val="0"/>
      <w:sz w:val="24"/>
      <w:szCs w:val="24"/>
      <w:specVanish w:val="0"/>
    </w:rPr>
  </w:style>
  <w:style w:type="paragraph" w:styleId="Revzia">
    <w:name w:val="Revision"/>
    <w:hidden/>
    <w:uiPriority w:val="99"/>
    <w:semiHidden/>
    <w:rsid w:val="00A52B60"/>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37117">
      <w:bodyDiv w:val="1"/>
      <w:marLeft w:val="0"/>
      <w:marRight w:val="0"/>
      <w:marTop w:val="0"/>
      <w:marBottom w:val="0"/>
      <w:divBdr>
        <w:top w:val="none" w:sz="0" w:space="0" w:color="auto"/>
        <w:left w:val="none" w:sz="0" w:space="0" w:color="auto"/>
        <w:bottom w:val="none" w:sz="0" w:space="0" w:color="auto"/>
        <w:right w:val="none" w:sz="0" w:space="0" w:color="auto"/>
      </w:divBdr>
    </w:div>
    <w:div w:id="586159316">
      <w:bodyDiv w:val="1"/>
      <w:marLeft w:val="0"/>
      <w:marRight w:val="0"/>
      <w:marTop w:val="0"/>
      <w:marBottom w:val="0"/>
      <w:divBdr>
        <w:top w:val="none" w:sz="0" w:space="0" w:color="auto"/>
        <w:left w:val="none" w:sz="0" w:space="0" w:color="auto"/>
        <w:bottom w:val="none" w:sz="0" w:space="0" w:color="auto"/>
        <w:right w:val="none" w:sz="0" w:space="0" w:color="auto"/>
      </w:divBdr>
    </w:div>
    <w:div w:id="843856432">
      <w:bodyDiv w:val="1"/>
      <w:marLeft w:val="0"/>
      <w:marRight w:val="0"/>
      <w:marTop w:val="0"/>
      <w:marBottom w:val="0"/>
      <w:divBdr>
        <w:top w:val="none" w:sz="0" w:space="0" w:color="auto"/>
        <w:left w:val="none" w:sz="0" w:space="0" w:color="auto"/>
        <w:bottom w:val="none" w:sz="0" w:space="0" w:color="auto"/>
        <w:right w:val="none" w:sz="0" w:space="0" w:color="auto"/>
      </w:divBdr>
    </w:div>
    <w:div w:id="1014385019">
      <w:bodyDiv w:val="1"/>
      <w:marLeft w:val="0"/>
      <w:marRight w:val="0"/>
      <w:marTop w:val="0"/>
      <w:marBottom w:val="0"/>
      <w:divBdr>
        <w:top w:val="none" w:sz="0" w:space="0" w:color="auto"/>
        <w:left w:val="none" w:sz="0" w:space="0" w:color="auto"/>
        <w:bottom w:val="none" w:sz="0" w:space="0" w:color="auto"/>
        <w:right w:val="none" w:sz="0" w:space="0" w:color="auto"/>
      </w:divBdr>
    </w:div>
    <w:div w:id="20138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1FF2E-C00C-4AE2-B753-55C98211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11337</Words>
  <Characters>69283</Characters>
  <Application>Microsoft Office Word</Application>
  <DocSecurity>0</DocSecurity>
  <Lines>577</Lines>
  <Paragraphs>160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80460</CharactersWithSpaces>
  <SharedDoc>false</SharedDoc>
  <HLinks>
    <vt:vector size="138" baseType="variant">
      <vt:variant>
        <vt:i4>1703996</vt:i4>
      </vt:variant>
      <vt:variant>
        <vt:i4>134</vt:i4>
      </vt:variant>
      <vt:variant>
        <vt:i4>0</vt:i4>
      </vt:variant>
      <vt:variant>
        <vt:i4>5</vt:i4>
      </vt:variant>
      <vt:variant>
        <vt:lpwstr/>
      </vt:variant>
      <vt:variant>
        <vt:lpwstr>_Toc459966773</vt:lpwstr>
      </vt:variant>
      <vt:variant>
        <vt:i4>1703996</vt:i4>
      </vt:variant>
      <vt:variant>
        <vt:i4>128</vt:i4>
      </vt:variant>
      <vt:variant>
        <vt:i4>0</vt:i4>
      </vt:variant>
      <vt:variant>
        <vt:i4>5</vt:i4>
      </vt:variant>
      <vt:variant>
        <vt:lpwstr/>
      </vt:variant>
      <vt:variant>
        <vt:lpwstr>_Toc459966772</vt:lpwstr>
      </vt:variant>
      <vt:variant>
        <vt:i4>1703996</vt:i4>
      </vt:variant>
      <vt:variant>
        <vt:i4>122</vt:i4>
      </vt:variant>
      <vt:variant>
        <vt:i4>0</vt:i4>
      </vt:variant>
      <vt:variant>
        <vt:i4>5</vt:i4>
      </vt:variant>
      <vt:variant>
        <vt:lpwstr/>
      </vt:variant>
      <vt:variant>
        <vt:lpwstr>_Toc459966771</vt:lpwstr>
      </vt:variant>
      <vt:variant>
        <vt:i4>1703996</vt:i4>
      </vt:variant>
      <vt:variant>
        <vt:i4>116</vt:i4>
      </vt:variant>
      <vt:variant>
        <vt:i4>0</vt:i4>
      </vt:variant>
      <vt:variant>
        <vt:i4>5</vt:i4>
      </vt:variant>
      <vt:variant>
        <vt:lpwstr/>
      </vt:variant>
      <vt:variant>
        <vt:lpwstr>_Toc459966770</vt:lpwstr>
      </vt:variant>
      <vt:variant>
        <vt:i4>1769532</vt:i4>
      </vt:variant>
      <vt:variant>
        <vt:i4>110</vt:i4>
      </vt:variant>
      <vt:variant>
        <vt:i4>0</vt:i4>
      </vt:variant>
      <vt:variant>
        <vt:i4>5</vt:i4>
      </vt:variant>
      <vt:variant>
        <vt:lpwstr/>
      </vt:variant>
      <vt:variant>
        <vt:lpwstr>_Toc459966769</vt:lpwstr>
      </vt:variant>
      <vt:variant>
        <vt:i4>1769532</vt:i4>
      </vt:variant>
      <vt:variant>
        <vt:i4>104</vt:i4>
      </vt:variant>
      <vt:variant>
        <vt:i4>0</vt:i4>
      </vt:variant>
      <vt:variant>
        <vt:i4>5</vt:i4>
      </vt:variant>
      <vt:variant>
        <vt:lpwstr/>
      </vt:variant>
      <vt:variant>
        <vt:lpwstr>_Toc459966768</vt:lpwstr>
      </vt:variant>
      <vt:variant>
        <vt:i4>1769532</vt:i4>
      </vt:variant>
      <vt:variant>
        <vt:i4>98</vt:i4>
      </vt:variant>
      <vt:variant>
        <vt:i4>0</vt:i4>
      </vt:variant>
      <vt:variant>
        <vt:i4>5</vt:i4>
      </vt:variant>
      <vt:variant>
        <vt:lpwstr/>
      </vt:variant>
      <vt:variant>
        <vt:lpwstr>_Toc459966767</vt:lpwstr>
      </vt:variant>
      <vt:variant>
        <vt:i4>1769532</vt:i4>
      </vt:variant>
      <vt:variant>
        <vt:i4>92</vt:i4>
      </vt:variant>
      <vt:variant>
        <vt:i4>0</vt:i4>
      </vt:variant>
      <vt:variant>
        <vt:i4>5</vt:i4>
      </vt:variant>
      <vt:variant>
        <vt:lpwstr/>
      </vt:variant>
      <vt:variant>
        <vt:lpwstr>_Toc459966766</vt:lpwstr>
      </vt:variant>
      <vt:variant>
        <vt:i4>1769532</vt:i4>
      </vt:variant>
      <vt:variant>
        <vt:i4>86</vt:i4>
      </vt:variant>
      <vt:variant>
        <vt:i4>0</vt:i4>
      </vt:variant>
      <vt:variant>
        <vt:i4>5</vt:i4>
      </vt:variant>
      <vt:variant>
        <vt:lpwstr/>
      </vt:variant>
      <vt:variant>
        <vt:lpwstr>_Toc459966765</vt:lpwstr>
      </vt:variant>
      <vt:variant>
        <vt:i4>1769532</vt:i4>
      </vt:variant>
      <vt:variant>
        <vt:i4>80</vt:i4>
      </vt:variant>
      <vt:variant>
        <vt:i4>0</vt:i4>
      </vt:variant>
      <vt:variant>
        <vt:i4>5</vt:i4>
      </vt:variant>
      <vt:variant>
        <vt:lpwstr/>
      </vt:variant>
      <vt:variant>
        <vt:lpwstr>_Toc459966764</vt:lpwstr>
      </vt:variant>
      <vt:variant>
        <vt:i4>1769532</vt:i4>
      </vt:variant>
      <vt:variant>
        <vt:i4>74</vt:i4>
      </vt:variant>
      <vt:variant>
        <vt:i4>0</vt:i4>
      </vt:variant>
      <vt:variant>
        <vt:i4>5</vt:i4>
      </vt:variant>
      <vt:variant>
        <vt:lpwstr/>
      </vt:variant>
      <vt:variant>
        <vt:lpwstr>_Toc459966763</vt:lpwstr>
      </vt:variant>
      <vt:variant>
        <vt:i4>1769532</vt:i4>
      </vt:variant>
      <vt:variant>
        <vt:i4>68</vt:i4>
      </vt:variant>
      <vt:variant>
        <vt:i4>0</vt:i4>
      </vt:variant>
      <vt:variant>
        <vt:i4>5</vt:i4>
      </vt:variant>
      <vt:variant>
        <vt:lpwstr/>
      </vt:variant>
      <vt:variant>
        <vt:lpwstr>_Toc459966762</vt:lpwstr>
      </vt:variant>
      <vt:variant>
        <vt:i4>1769532</vt:i4>
      </vt:variant>
      <vt:variant>
        <vt:i4>62</vt:i4>
      </vt:variant>
      <vt:variant>
        <vt:i4>0</vt:i4>
      </vt:variant>
      <vt:variant>
        <vt:i4>5</vt:i4>
      </vt:variant>
      <vt:variant>
        <vt:lpwstr/>
      </vt:variant>
      <vt:variant>
        <vt:lpwstr>_Toc459966761</vt:lpwstr>
      </vt:variant>
      <vt:variant>
        <vt:i4>1769532</vt:i4>
      </vt:variant>
      <vt:variant>
        <vt:i4>56</vt:i4>
      </vt:variant>
      <vt:variant>
        <vt:i4>0</vt:i4>
      </vt:variant>
      <vt:variant>
        <vt:i4>5</vt:i4>
      </vt:variant>
      <vt:variant>
        <vt:lpwstr/>
      </vt:variant>
      <vt:variant>
        <vt:lpwstr>_Toc459966760</vt:lpwstr>
      </vt:variant>
      <vt:variant>
        <vt:i4>1572924</vt:i4>
      </vt:variant>
      <vt:variant>
        <vt:i4>50</vt:i4>
      </vt:variant>
      <vt:variant>
        <vt:i4>0</vt:i4>
      </vt:variant>
      <vt:variant>
        <vt:i4>5</vt:i4>
      </vt:variant>
      <vt:variant>
        <vt:lpwstr/>
      </vt:variant>
      <vt:variant>
        <vt:lpwstr>_Toc459966759</vt:lpwstr>
      </vt:variant>
      <vt:variant>
        <vt:i4>1572924</vt:i4>
      </vt:variant>
      <vt:variant>
        <vt:i4>44</vt:i4>
      </vt:variant>
      <vt:variant>
        <vt:i4>0</vt:i4>
      </vt:variant>
      <vt:variant>
        <vt:i4>5</vt:i4>
      </vt:variant>
      <vt:variant>
        <vt:lpwstr/>
      </vt:variant>
      <vt:variant>
        <vt:lpwstr>_Toc459966758</vt:lpwstr>
      </vt:variant>
      <vt:variant>
        <vt:i4>1572924</vt:i4>
      </vt:variant>
      <vt:variant>
        <vt:i4>38</vt:i4>
      </vt:variant>
      <vt:variant>
        <vt:i4>0</vt:i4>
      </vt:variant>
      <vt:variant>
        <vt:i4>5</vt:i4>
      </vt:variant>
      <vt:variant>
        <vt:lpwstr/>
      </vt:variant>
      <vt:variant>
        <vt:lpwstr>_Toc459966757</vt:lpwstr>
      </vt:variant>
      <vt:variant>
        <vt:i4>1572924</vt:i4>
      </vt:variant>
      <vt:variant>
        <vt:i4>32</vt:i4>
      </vt:variant>
      <vt:variant>
        <vt:i4>0</vt:i4>
      </vt:variant>
      <vt:variant>
        <vt:i4>5</vt:i4>
      </vt:variant>
      <vt:variant>
        <vt:lpwstr/>
      </vt:variant>
      <vt:variant>
        <vt:lpwstr>_Toc459966756</vt:lpwstr>
      </vt:variant>
      <vt:variant>
        <vt:i4>1572924</vt:i4>
      </vt:variant>
      <vt:variant>
        <vt:i4>26</vt:i4>
      </vt:variant>
      <vt:variant>
        <vt:i4>0</vt:i4>
      </vt:variant>
      <vt:variant>
        <vt:i4>5</vt:i4>
      </vt:variant>
      <vt:variant>
        <vt:lpwstr/>
      </vt:variant>
      <vt:variant>
        <vt:lpwstr>_Toc459966755</vt:lpwstr>
      </vt:variant>
      <vt:variant>
        <vt:i4>1572924</vt:i4>
      </vt:variant>
      <vt:variant>
        <vt:i4>20</vt:i4>
      </vt:variant>
      <vt:variant>
        <vt:i4>0</vt:i4>
      </vt:variant>
      <vt:variant>
        <vt:i4>5</vt:i4>
      </vt:variant>
      <vt:variant>
        <vt:lpwstr/>
      </vt:variant>
      <vt:variant>
        <vt:lpwstr>_Toc459966754</vt:lpwstr>
      </vt:variant>
      <vt:variant>
        <vt:i4>1572924</vt:i4>
      </vt:variant>
      <vt:variant>
        <vt:i4>14</vt:i4>
      </vt:variant>
      <vt:variant>
        <vt:i4>0</vt:i4>
      </vt:variant>
      <vt:variant>
        <vt:i4>5</vt:i4>
      </vt:variant>
      <vt:variant>
        <vt:lpwstr/>
      </vt:variant>
      <vt:variant>
        <vt:lpwstr>_Toc459966753</vt:lpwstr>
      </vt:variant>
      <vt:variant>
        <vt:i4>1572924</vt:i4>
      </vt:variant>
      <vt:variant>
        <vt:i4>8</vt:i4>
      </vt:variant>
      <vt:variant>
        <vt:i4>0</vt:i4>
      </vt:variant>
      <vt:variant>
        <vt:i4>5</vt:i4>
      </vt:variant>
      <vt:variant>
        <vt:lpwstr/>
      </vt:variant>
      <vt:variant>
        <vt:lpwstr>_Toc459966752</vt:lpwstr>
      </vt:variant>
      <vt:variant>
        <vt:i4>1572924</vt:i4>
      </vt:variant>
      <vt:variant>
        <vt:i4>2</vt:i4>
      </vt:variant>
      <vt:variant>
        <vt:i4>0</vt:i4>
      </vt:variant>
      <vt:variant>
        <vt:i4>5</vt:i4>
      </vt:variant>
      <vt:variant>
        <vt:lpwstr/>
      </vt:variant>
      <vt:variant>
        <vt:lpwstr>_Toc459966751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2019-12-10T13:12:00Z</dcterms:created>
  <dcterms:modified xsi:type="dcterms:W3CDTF">2019-12-12T14:08:00Z</dcterms:modified>
</cp:coreProperties>
</file>