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BACB" w14:textId="77777777" w:rsidR="00536FEA" w:rsidRPr="00700E0B" w:rsidRDefault="00536FEA" w:rsidP="00536FE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>Príloha č. 2 súťažných podkladov</w:t>
      </w:r>
    </w:p>
    <w:p w14:paraId="7678D3B0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45DEDE4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27C0D7B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C1E16BB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495ABEE7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395A7BE2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F4F7061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05972CEE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3A36B53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36FEA" w:rsidRPr="00700E0B" w14:paraId="1DB58461" w14:textId="77777777" w:rsidTr="008C392B">
        <w:trPr>
          <w:trHeight w:val="2700"/>
        </w:trPr>
        <w:tc>
          <w:tcPr>
            <w:tcW w:w="9073" w:type="dxa"/>
          </w:tcPr>
          <w:p w14:paraId="7F58FFDA" w14:textId="77777777"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145C50F3" w14:textId="77777777"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349A2C68" w14:textId="77777777"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19A6591E" w14:textId="77777777" w:rsidR="00536FEA" w:rsidRPr="00700E0B" w:rsidRDefault="00536FEA" w:rsidP="008C392B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hAnsi="Arial Narrow" w:cs="Arial"/>
                <w:b/>
                <w:smallCaps/>
                <w:sz w:val="22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2"/>
              </w:rPr>
              <w:t>kúpnej zmluvy</w:t>
            </w:r>
          </w:p>
        </w:tc>
      </w:tr>
    </w:tbl>
    <w:p w14:paraId="57A444B8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3ED2B9F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4CAF585D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14:paraId="7DDDCD4F" w14:textId="77777777"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14:paraId="411A549F" w14:textId="77777777"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14:paraId="2A2D3A98" w14:textId="77777777"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14:paraId="242DA31A" w14:textId="77777777"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14:paraId="05D6D3AC" w14:textId="77777777"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14:paraId="1D831BF1" w14:textId="77777777"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  <w:r>
        <w:rPr>
          <w:rFonts w:ascii="Arial Narrow" w:hAnsi="Arial Narrow" w:cs="Arial"/>
          <w:b/>
          <w:smallCaps/>
          <w:sz w:val="22"/>
        </w:rPr>
        <w:br w:type="page"/>
      </w:r>
    </w:p>
    <w:p w14:paraId="49D3B7B4" w14:textId="77777777" w:rsidR="00536FEA" w:rsidRPr="007C2683" w:rsidRDefault="00536FEA" w:rsidP="00536FEA">
      <w:pPr>
        <w:spacing w:after="120"/>
        <w:jc w:val="center"/>
        <w:rPr>
          <w:rFonts w:ascii="Arial Narrow" w:hAnsi="Arial Narrow"/>
          <w:b/>
          <w:sz w:val="22"/>
        </w:rPr>
      </w:pPr>
      <w:r w:rsidRPr="007C2683">
        <w:rPr>
          <w:rFonts w:ascii="Arial Narrow" w:hAnsi="Arial Narrow"/>
          <w:b/>
          <w:sz w:val="22"/>
        </w:rPr>
        <w:lastRenderedPageBreak/>
        <w:t xml:space="preserve">KÚPNA ZMLUVA </w:t>
      </w:r>
    </w:p>
    <w:p w14:paraId="5A3B5559" w14:textId="77777777" w:rsidR="00536FEA" w:rsidRPr="007C2683" w:rsidRDefault="00536FEA" w:rsidP="00536FEA">
      <w:pPr>
        <w:spacing w:after="120"/>
        <w:jc w:val="center"/>
        <w:rPr>
          <w:rFonts w:ascii="Arial Narrow" w:hAnsi="Arial Narrow"/>
          <w:sz w:val="22"/>
        </w:rPr>
      </w:pPr>
      <w:r w:rsidRPr="007C2683">
        <w:rPr>
          <w:rFonts w:ascii="Arial Narrow" w:hAnsi="Arial Narrow"/>
          <w:b/>
          <w:sz w:val="22"/>
        </w:rPr>
        <w:t xml:space="preserve">č.: </w:t>
      </w:r>
    </w:p>
    <w:p w14:paraId="314612D2" w14:textId="77777777" w:rsidR="00536FEA" w:rsidRPr="007C2683" w:rsidRDefault="00536FEA" w:rsidP="00973DC2">
      <w:pPr>
        <w:spacing w:after="0"/>
        <w:jc w:val="center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uzatvorená podľa § 409 a nasl. zákona č. 513/1991 Zb. Obchodný  zákonník</w:t>
      </w:r>
    </w:p>
    <w:p w14:paraId="684CD3CF" w14:textId="77777777" w:rsidR="00536FEA" w:rsidRPr="007C2683" w:rsidRDefault="00536FEA" w:rsidP="00973DC2">
      <w:pPr>
        <w:spacing w:after="0"/>
        <w:jc w:val="center"/>
        <w:rPr>
          <w:rFonts w:ascii="Arial Narrow" w:hAnsi="Arial Narrow" w:cs="Calibri"/>
          <w:bCs/>
          <w:sz w:val="22"/>
        </w:rPr>
      </w:pPr>
      <w:r w:rsidRPr="007C2683">
        <w:rPr>
          <w:rFonts w:ascii="Arial Narrow" w:hAnsi="Arial Narrow"/>
          <w:sz w:val="22"/>
        </w:rPr>
        <w:t>v znení neskorších predpisov (ďalej len „</w:t>
      </w:r>
      <w:r w:rsidRPr="007C2683">
        <w:rPr>
          <w:rFonts w:ascii="Arial Narrow" w:hAnsi="Arial Narrow"/>
          <w:b/>
          <w:sz w:val="22"/>
        </w:rPr>
        <w:t>Obchodný</w:t>
      </w:r>
      <w:r w:rsidRPr="007C2683">
        <w:rPr>
          <w:rFonts w:ascii="Arial Narrow" w:hAnsi="Arial Narrow"/>
          <w:sz w:val="22"/>
        </w:rPr>
        <w:t xml:space="preserve"> </w:t>
      </w:r>
      <w:r w:rsidRPr="007C2683">
        <w:rPr>
          <w:rFonts w:ascii="Arial Narrow" w:hAnsi="Arial Narrow"/>
          <w:b/>
          <w:sz w:val="22"/>
        </w:rPr>
        <w:t>zákonník</w:t>
      </w:r>
      <w:r w:rsidRPr="007C2683">
        <w:rPr>
          <w:rFonts w:ascii="Arial Narrow" w:hAnsi="Arial Narrow"/>
          <w:sz w:val="22"/>
        </w:rPr>
        <w:t xml:space="preserve">“) a v súlade so  zákonom č. 343/2015 Z. z. </w:t>
      </w:r>
      <w:r w:rsidRPr="007C2683">
        <w:rPr>
          <w:rFonts w:ascii="Arial Narrow" w:hAnsi="Arial Narrow" w:cs="Calibri"/>
          <w:bCs/>
          <w:sz w:val="22"/>
        </w:rPr>
        <w:t xml:space="preserve">o verejnom obstarávaní a o zmene a doplnení niektorých zákonov </w:t>
      </w:r>
    </w:p>
    <w:p w14:paraId="66669E03" w14:textId="77777777" w:rsidR="00536FEA" w:rsidRPr="007C2683" w:rsidRDefault="00536FEA" w:rsidP="00973DC2">
      <w:pPr>
        <w:spacing w:after="0"/>
        <w:jc w:val="center"/>
        <w:rPr>
          <w:rFonts w:ascii="Arial Narrow" w:hAnsi="Arial Narrow"/>
          <w:sz w:val="22"/>
        </w:rPr>
      </w:pPr>
      <w:r w:rsidRPr="007C2683">
        <w:rPr>
          <w:rFonts w:ascii="Arial Narrow" w:hAnsi="Arial Narrow" w:cs="Calibri"/>
          <w:bCs/>
          <w:sz w:val="22"/>
        </w:rPr>
        <w:t>v znení neskorších predpisov (ďalej len „</w:t>
      </w:r>
      <w:r w:rsidRPr="007C2683">
        <w:rPr>
          <w:rFonts w:ascii="Arial Narrow" w:hAnsi="Arial Narrow" w:cs="Calibri"/>
          <w:b/>
          <w:bCs/>
          <w:sz w:val="22"/>
        </w:rPr>
        <w:t>zákon č. 343/2015 Z. z.</w:t>
      </w:r>
      <w:r w:rsidRPr="007C2683">
        <w:rPr>
          <w:rFonts w:ascii="Arial Narrow" w:hAnsi="Arial Narrow" w:cs="Calibri"/>
          <w:bCs/>
          <w:sz w:val="22"/>
        </w:rPr>
        <w:t>“)</w:t>
      </w:r>
    </w:p>
    <w:p w14:paraId="09C8D5ED" w14:textId="77777777" w:rsidR="00536FEA" w:rsidRPr="007C2683" w:rsidRDefault="00536FEA" w:rsidP="00973DC2">
      <w:pPr>
        <w:spacing w:after="0"/>
        <w:jc w:val="center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(ďalej len „</w:t>
      </w:r>
      <w:r w:rsidRPr="007C2683">
        <w:rPr>
          <w:rFonts w:ascii="Arial Narrow" w:hAnsi="Arial Narrow"/>
          <w:b/>
          <w:sz w:val="22"/>
        </w:rPr>
        <w:t>zmluva</w:t>
      </w:r>
      <w:r w:rsidRPr="007C2683">
        <w:rPr>
          <w:rFonts w:ascii="Arial Narrow" w:hAnsi="Arial Narrow"/>
          <w:sz w:val="22"/>
        </w:rPr>
        <w:t>“)</w:t>
      </w:r>
    </w:p>
    <w:p w14:paraId="78C389BC" w14:textId="77777777" w:rsidR="00536FEA" w:rsidRPr="007C2683" w:rsidRDefault="00536FEA" w:rsidP="00536FEA">
      <w:pPr>
        <w:rPr>
          <w:rFonts w:ascii="Arial Narrow" w:hAnsi="Arial Narrow"/>
          <w:sz w:val="22"/>
        </w:rPr>
      </w:pPr>
    </w:p>
    <w:p w14:paraId="0087EAAF" w14:textId="77777777" w:rsidR="00536FEA" w:rsidRPr="007C2683" w:rsidRDefault="00536FEA" w:rsidP="00536FEA">
      <w:pPr>
        <w:jc w:val="center"/>
        <w:rPr>
          <w:rFonts w:ascii="Arial Narrow" w:hAnsi="Arial Narrow"/>
          <w:b/>
          <w:sz w:val="22"/>
        </w:rPr>
      </w:pPr>
      <w:r w:rsidRPr="007C2683">
        <w:rPr>
          <w:rFonts w:ascii="Arial Narrow" w:hAnsi="Arial Narrow"/>
          <w:b/>
          <w:sz w:val="22"/>
        </w:rPr>
        <w:t>Článok I.</w:t>
      </w:r>
    </w:p>
    <w:p w14:paraId="7942F8F0" w14:textId="77777777" w:rsidR="00536FEA" w:rsidRPr="007C2683" w:rsidRDefault="00536FEA" w:rsidP="00973DC2">
      <w:pPr>
        <w:pStyle w:val="Odsekzoznamu"/>
        <w:tabs>
          <w:tab w:val="clear" w:pos="4500"/>
          <w:tab w:val="left" w:pos="3686"/>
        </w:tabs>
        <w:ind w:left="360"/>
        <w:jc w:val="center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b/>
          <w:sz w:val="22"/>
          <w:szCs w:val="22"/>
        </w:rPr>
        <w:t>Zmluvné strany</w:t>
      </w:r>
    </w:p>
    <w:tbl>
      <w:tblPr>
        <w:tblW w:w="8502" w:type="dxa"/>
        <w:tblLook w:val="04A0" w:firstRow="1" w:lastRow="0" w:firstColumn="1" w:lastColumn="0" w:noHBand="0" w:noVBand="1"/>
      </w:tblPr>
      <w:tblGrid>
        <w:gridCol w:w="3261"/>
        <w:gridCol w:w="141"/>
        <w:gridCol w:w="4424"/>
        <w:gridCol w:w="676"/>
      </w:tblGrid>
      <w:tr w:rsidR="00536FEA" w:rsidRPr="007C2683" w14:paraId="580915B4" w14:textId="77777777" w:rsidTr="00973DC2">
        <w:tc>
          <w:tcPr>
            <w:tcW w:w="3261" w:type="dxa"/>
            <w:shd w:val="clear" w:color="auto" w:fill="auto"/>
          </w:tcPr>
          <w:p w14:paraId="19550654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Kupujúci:</w:t>
            </w:r>
          </w:p>
        </w:tc>
        <w:tc>
          <w:tcPr>
            <w:tcW w:w="5241" w:type="dxa"/>
            <w:gridSpan w:val="3"/>
            <w:shd w:val="clear" w:color="auto" w:fill="auto"/>
          </w:tcPr>
          <w:p w14:paraId="6DE07C2F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14:paraId="57EA960F" w14:textId="77777777" w:rsidTr="00973DC2">
        <w:tc>
          <w:tcPr>
            <w:tcW w:w="3261" w:type="dxa"/>
            <w:shd w:val="clear" w:color="auto" w:fill="auto"/>
          </w:tcPr>
          <w:p w14:paraId="6F927354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1" w:type="dxa"/>
            <w:gridSpan w:val="3"/>
            <w:shd w:val="clear" w:color="auto" w:fill="auto"/>
          </w:tcPr>
          <w:p w14:paraId="605F4EA8" w14:textId="77777777" w:rsidR="00536FEA" w:rsidRPr="007C2683" w:rsidRDefault="00536FEA" w:rsidP="00973DC2">
            <w:pPr>
              <w:tabs>
                <w:tab w:val="left" w:pos="13892"/>
              </w:tabs>
              <w:autoSpaceDE w:val="0"/>
              <w:autoSpaceDN w:val="0"/>
              <w:adjustRightInd w:val="0"/>
              <w:spacing w:line="240" w:lineRule="auto"/>
              <w:ind w:right="-108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 w:cs="Arial Narrow"/>
                <w:b/>
                <w:bCs/>
                <w:sz w:val="22"/>
              </w:rPr>
              <w:t>Slovenská republika zastúpená Ministerstvom vnútra</w:t>
            </w:r>
          </w:p>
          <w:p w14:paraId="435967A9" w14:textId="77777777" w:rsidR="00536FEA" w:rsidRPr="007C2683" w:rsidRDefault="00536FEA" w:rsidP="00973DC2">
            <w:pPr>
              <w:tabs>
                <w:tab w:val="left" w:pos="13892"/>
              </w:tabs>
              <w:autoSpaceDE w:val="0"/>
              <w:autoSpaceDN w:val="0"/>
              <w:adjustRightInd w:val="0"/>
              <w:spacing w:line="240" w:lineRule="auto"/>
              <w:ind w:left="-1345" w:firstLine="1345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 w:cs="Arial Narrow"/>
                <w:b/>
                <w:bCs/>
                <w:sz w:val="22"/>
              </w:rPr>
              <w:t>Slovenskej republiky</w:t>
            </w:r>
          </w:p>
        </w:tc>
      </w:tr>
      <w:tr w:rsidR="00973DC2" w:rsidRPr="007C2683" w14:paraId="3E7FFEE4" w14:textId="77777777" w:rsidTr="00973DC2">
        <w:trPr>
          <w:gridAfter w:val="1"/>
          <w:wAfter w:w="676" w:type="dxa"/>
        </w:trPr>
        <w:tc>
          <w:tcPr>
            <w:tcW w:w="3402" w:type="dxa"/>
            <w:gridSpan w:val="2"/>
            <w:shd w:val="clear" w:color="auto" w:fill="auto"/>
          </w:tcPr>
          <w:p w14:paraId="5D8BAB38" w14:textId="77777777" w:rsidR="00973DC2" w:rsidRPr="007C2683" w:rsidRDefault="00973DC2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424" w:type="dxa"/>
            <w:shd w:val="clear" w:color="auto" w:fill="auto"/>
          </w:tcPr>
          <w:p w14:paraId="52346127" w14:textId="77777777" w:rsidR="00973DC2" w:rsidRPr="0090623C" w:rsidRDefault="00973DC2" w:rsidP="00973D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 Narrow"/>
              </w:rPr>
            </w:pPr>
            <w:r w:rsidRPr="0090623C">
              <w:rPr>
                <w:rFonts w:ascii="Arial Narrow" w:hAnsi="Arial Narrow" w:cs="Arial Narrow"/>
                <w:sz w:val="22"/>
              </w:rPr>
              <w:t>Mgr. Ján LAZAR</w:t>
            </w:r>
          </w:p>
        </w:tc>
      </w:tr>
      <w:tr w:rsidR="00973DC2" w:rsidRPr="007C2683" w14:paraId="2E62978F" w14:textId="77777777" w:rsidTr="00973DC2">
        <w:trPr>
          <w:gridAfter w:val="1"/>
          <w:wAfter w:w="676" w:type="dxa"/>
        </w:trPr>
        <w:tc>
          <w:tcPr>
            <w:tcW w:w="3402" w:type="dxa"/>
            <w:gridSpan w:val="2"/>
            <w:shd w:val="clear" w:color="auto" w:fill="auto"/>
          </w:tcPr>
          <w:p w14:paraId="4F6255FB" w14:textId="77777777" w:rsidR="00973DC2" w:rsidRPr="007C2683" w:rsidRDefault="00973DC2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424" w:type="dxa"/>
            <w:shd w:val="clear" w:color="auto" w:fill="auto"/>
          </w:tcPr>
          <w:p w14:paraId="0A896045" w14:textId="77777777" w:rsidR="00973DC2" w:rsidRDefault="00973DC2" w:rsidP="00973D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 Narrow"/>
                <w:iCs/>
              </w:rPr>
            </w:pPr>
            <w:r w:rsidRPr="00973DC2">
              <w:rPr>
                <w:rFonts w:ascii="Arial Narrow" w:hAnsi="Arial Narrow" w:cs="Arial Narrow"/>
                <w:iCs/>
              </w:rPr>
              <w:t>štátny tajomník Ministerstva vnútra Slovenskej republiky,</w:t>
            </w:r>
          </w:p>
          <w:p w14:paraId="533EE1A0" w14:textId="485C47AC" w:rsidR="00973DC2" w:rsidRPr="0090623C" w:rsidRDefault="00973DC2" w:rsidP="00973D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 Narrow"/>
                <w:iCs/>
              </w:rPr>
            </w:pPr>
            <w:r w:rsidRPr="00973DC2">
              <w:rPr>
                <w:rFonts w:ascii="Arial Narrow" w:hAnsi="Arial Narrow" w:cs="Arial Narrow"/>
                <w:iCs/>
              </w:rPr>
              <w:t>na základe plnomocenstva  č. p. KM-OPS-2020/002357-088</w:t>
            </w:r>
            <w:r w:rsidR="00D37900">
              <w:rPr>
                <w:rFonts w:ascii="Arial Narrow" w:hAnsi="Arial Narrow" w:cs="Arial Narrow"/>
                <w:iCs/>
              </w:rPr>
              <w:t xml:space="preserve"> zo dňa 20.4.2020</w:t>
            </w:r>
          </w:p>
        </w:tc>
      </w:tr>
      <w:tr w:rsidR="00536FEA" w:rsidRPr="007C2683" w14:paraId="712B9A44" w14:textId="77777777" w:rsidTr="00973DC2">
        <w:trPr>
          <w:gridAfter w:val="1"/>
          <w:wAfter w:w="676" w:type="dxa"/>
        </w:trPr>
        <w:tc>
          <w:tcPr>
            <w:tcW w:w="3402" w:type="dxa"/>
            <w:gridSpan w:val="2"/>
            <w:shd w:val="clear" w:color="auto" w:fill="auto"/>
          </w:tcPr>
          <w:p w14:paraId="175D1A06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424" w:type="dxa"/>
            <w:shd w:val="clear" w:color="auto" w:fill="auto"/>
          </w:tcPr>
          <w:p w14:paraId="69BC202F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536FEA" w:rsidRPr="007C2683" w14:paraId="3CB3CDD5" w14:textId="77777777" w:rsidTr="00973DC2">
        <w:trPr>
          <w:gridAfter w:val="1"/>
          <w:wAfter w:w="676" w:type="dxa"/>
        </w:trPr>
        <w:tc>
          <w:tcPr>
            <w:tcW w:w="3402" w:type="dxa"/>
            <w:gridSpan w:val="2"/>
            <w:shd w:val="clear" w:color="auto" w:fill="auto"/>
          </w:tcPr>
          <w:p w14:paraId="30CA11D3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424" w:type="dxa"/>
            <w:shd w:val="clear" w:color="auto" w:fill="auto"/>
          </w:tcPr>
          <w:p w14:paraId="531A8D83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536FEA" w:rsidRPr="007C2683" w14:paraId="275DE67D" w14:textId="77777777" w:rsidTr="00973DC2">
        <w:trPr>
          <w:gridAfter w:val="1"/>
          <w:wAfter w:w="676" w:type="dxa"/>
        </w:trPr>
        <w:tc>
          <w:tcPr>
            <w:tcW w:w="3402" w:type="dxa"/>
            <w:gridSpan w:val="2"/>
            <w:shd w:val="clear" w:color="auto" w:fill="auto"/>
          </w:tcPr>
          <w:p w14:paraId="58EC25CA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424" w:type="dxa"/>
            <w:shd w:val="clear" w:color="auto" w:fill="auto"/>
          </w:tcPr>
          <w:p w14:paraId="7672A62C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14:paraId="6BDFE53D" w14:textId="77777777" w:rsidTr="00973DC2">
        <w:trPr>
          <w:gridAfter w:val="1"/>
          <w:wAfter w:w="676" w:type="dxa"/>
        </w:trPr>
        <w:tc>
          <w:tcPr>
            <w:tcW w:w="3402" w:type="dxa"/>
            <w:gridSpan w:val="2"/>
            <w:shd w:val="clear" w:color="auto" w:fill="auto"/>
          </w:tcPr>
          <w:p w14:paraId="586010AA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424" w:type="dxa"/>
            <w:shd w:val="clear" w:color="auto" w:fill="auto"/>
          </w:tcPr>
          <w:p w14:paraId="786C3FFE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536FEA" w:rsidRPr="007C2683" w14:paraId="48F81038" w14:textId="77777777" w:rsidTr="00973DC2">
        <w:trPr>
          <w:gridAfter w:val="1"/>
          <w:wAfter w:w="676" w:type="dxa"/>
        </w:trPr>
        <w:tc>
          <w:tcPr>
            <w:tcW w:w="3402" w:type="dxa"/>
            <w:gridSpan w:val="2"/>
            <w:shd w:val="clear" w:color="auto" w:fill="auto"/>
          </w:tcPr>
          <w:p w14:paraId="076A39A5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424" w:type="dxa"/>
            <w:shd w:val="clear" w:color="auto" w:fill="auto"/>
          </w:tcPr>
          <w:p w14:paraId="11321263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14:paraId="56876C3D" w14:textId="77777777" w:rsidTr="00973DC2">
        <w:trPr>
          <w:gridAfter w:val="1"/>
          <w:wAfter w:w="676" w:type="dxa"/>
        </w:trPr>
        <w:tc>
          <w:tcPr>
            <w:tcW w:w="3402" w:type="dxa"/>
            <w:gridSpan w:val="2"/>
            <w:shd w:val="clear" w:color="auto" w:fill="auto"/>
          </w:tcPr>
          <w:p w14:paraId="6F930D48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424" w:type="dxa"/>
            <w:shd w:val="clear" w:color="auto" w:fill="auto"/>
          </w:tcPr>
          <w:p w14:paraId="7771744C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14:paraId="49F081EF" w14:textId="77777777" w:rsidTr="00973DC2">
        <w:tc>
          <w:tcPr>
            <w:tcW w:w="3261" w:type="dxa"/>
            <w:shd w:val="clear" w:color="auto" w:fill="auto"/>
          </w:tcPr>
          <w:p w14:paraId="245037E7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241" w:type="dxa"/>
            <w:gridSpan w:val="3"/>
            <w:shd w:val="clear" w:color="auto" w:fill="auto"/>
          </w:tcPr>
          <w:p w14:paraId="347D674B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14:paraId="670A559F" w14:textId="77777777" w:rsidTr="00973DC2">
        <w:tc>
          <w:tcPr>
            <w:tcW w:w="3261" w:type="dxa"/>
            <w:shd w:val="clear" w:color="auto" w:fill="auto"/>
          </w:tcPr>
          <w:p w14:paraId="2AB597ED" w14:textId="77777777" w:rsidR="00536FEA" w:rsidRPr="007C2683" w:rsidRDefault="00536FEA" w:rsidP="00973D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 w:cs="Arial Narrow"/>
                <w:sz w:val="22"/>
              </w:rPr>
              <w:t>(ďalej len „</w:t>
            </w:r>
            <w:r w:rsidRPr="007C2683">
              <w:rPr>
                <w:rFonts w:ascii="Arial Narrow" w:hAnsi="Arial Narrow" w:cs="Arial Narrow"/>
                <w:b/>
                <w:sz w:val="22"/>
              </w:rPr>
              <w:t>kupujúci</w:t>
            </w:r>
            <w:r w:rsidRPr="007C2683">
              <w:rPr>
                <w:rFonts w:ascii="Arial Narrow" w:hAnsi="Arial Narrow" w:cs="Arial Narrow"/>
                <w:sz w:val="22"/>
              </w:rPr>
              <w:t>“)</w:t>
            </w:r>
          </w:p>
        </w:tc>
        <w:tc>
          <w:tcPr>
            <w:tcW w:w="5241" w:type="dxa"/>
            <w:gridSpan w:val="3"/>
            <w:shd w:val="clear" w:color="auto" w:fill="auto"/>
          </w:tcPr>
          <w:p w14:paraId="13921A5E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14:paraId="1283ADED" w14:textId="77777777" w:rsidR="00536FEA" w:rsidRPr="007C2683" w:rsidRDefault="00536FEA" w:rsidP="00536FEA">
      <w:pPr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536FEA" w:rsidRPr="007C2683" w14:paraId="1DB0495E" w14:textId="77777777" w:rsidTr="008C392B">
        <w:tc>
          <w:tcPr>
            <w:tcW w:w="4606" w:type="dxa"/>
            <w:shd w:val="clear" w:color="auto" w:fill="auto"/>
          </w:tcPr>
          <w:p w14:paraId="60B4058F" w14:textId="77777777" w:rsidR="00536FEA" w:rsidRPr="007C2683" w:rsidRDefault="00536FEA" w:rsidP="00973DC2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75461C15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36FEA" w:rsidRPr="007C2683" w14:paraId="00F9A9A2" w14:textId="77777777" w:rsidTr="008C392B">
        <w:tc>
          <w:tcPr>
            <w:tcW w:w="4606" w:type="dxa"/>
            <w:shd w:val="clear" w:color="auto" w:fill="auto"/>
          </w:tcPr>
          <w:p w14:paraId="0EFB58D1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B8B1035" w14:textId="77777777" w:rsidR="00536FEA" w:rsidRPr="007C2683" w:rsidRDefault="00536FEA" w:rsidP="00973DC2">
            <w:pPr>
              <w:tabs>
                <w:tab w:val="left" w:pos="138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 w:cs="Arial"/>
                <w:sz w:val="22"/>
              </w:rPr>
              <w:t>XXX</w:t>
            </w:r>
          </w:p>
        </w:tc>
      </w:tr>
      <w:tr w:rsidR="00536FEA" w:rsidRPr="007C2683" w14:paraId="50D4D5E7" w14:textId="77777777" w:rsidTr="008C392B">
        <w:tc>
          <w:tcPr>
            <w:tcW w:w="4606" w:type="dxa"/>
            <w:shd w:val="clear" w:color="auto" w:fill="auto"/>
          </w:tcPr>
          <w:p w14:paraId="04ED604E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1944982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48C9D9BF" w14:textId="77777777" w:rsidTr="008C392B">
        <w:tc>
          <w:tcPr>
            <w:tcW w:w="4606" w:type="dxa"/>
            <w:shd w:val="clear" w:color="auto" w:fill="auto"/>
          </w:tcPr>
          <w:p w14:paraId="101ED906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A786BBD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07AB6E78" w14:textId="77777777" w:rsidTr="008C392B">
        <w:tc>
          <w:tcPr>
            <w:tcW w:w="4606" w:type="dxa"/>
            <w:shd w:val="clear" w:color="auto" w:fill="auto"/>
          </w:tcPr>
          <w:p w14:paraId="02B3550C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34D26CF9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6B04BD9E" w14:textId="77777777" w:rsidTr="008C392B">
        <w:tc>
          <w:tcPr>
            <w:tcW w:w="4606" w:type="dxa"/>
            <w:shd w:val="clear" w:color="auto" w:fill="auto"/>
          </w:tcPr>
          <w:p w14:paraId="56B9AC30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C0F88ED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1EA4B2A7" w14:textId="77777777" w:rsidTr="008C392B">
        <w:tc>
          <w:tcPr>
            <w:tcW w:w="4606" w:type="dxa"/>
            <w:shd w:val="clear" w:color="auto" w:fill="auto"/>
          </w:tcPr>
          <w:p w14:paraId="2FEB4837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703E3C85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1AFBB6B1" w14:textId="77777777" w:rsidTr="008C392B">
        <w:tc>
          <w:tcPr>
            <w:tcW w:w="4606" w:type="dxa"/>
            <w:shd w:val="clear" w:color="auto" w:fill="auto"/>
          </w:tcPr>
          <w:p w14:paraId="2F667FB8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0A3E8186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79D804D3" w14:textId="77777777" w:rsidTr="008C392B">
        <w:tc>
          <w:tcPr>
            <w:tcW w:w="4606" w:type="dxa"/>
            <w:shd w:val="clear" w:color="auto" w:fill="auto"/>
          </w:tcPr>
          <w:p w14:paraId="459C62F1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1B8C8BB3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73592D3D" w14:textId="77777777" w:rsidTr="008C392B">
        <w:tc>
          <w:tcPr>
            <w:tcW w:w="4606" w:type="dxa"/>
            <w:shd w:val="clear" w:color="auto" w:fill="auto"/>
          </w:tcPr>
          <w:p w14:paraId="6F3E18B2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3C466338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749BC806" w14:textId="77777777" w:rsidTr="008C392B">
        <w:tc>
          <w:tcPr>
            <w:tcW w:w="4606" w:type="dxa"/>
            <w:shd w:val="clear" w:color="auto" w:fill="auto"/>
          </w:tcPr>
          <w:p w14:paraId="3F296B74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330C295E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0995B956" w14:textId="77777777" w:rsidTr="008C392B">
        <w:tc>
          <w:tcPr>
            <w:tcW w:w="4606" w:type="dxa"/>
            <w:shd w:val="clear" w:color="auto" w:fill="auto"/>
          </w:tcPr>
          <w:p w14:paraId="175575F5" w14:textId="77777777" w:rsidR="00536FEA" w:rsidRPr="007C2683" w:rsidRDefault="00536FEA" w:rsidP="00973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449B0182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4924619A" w14:textId="77777777" w:rsidTr="008C392B">
        <w:tc>
          <w:tcPr>
            <w:tcW w:w="4606" w:type="dxa"/>
            <w:shd w:val="clear" w:color="auto" w:fill="auto"/>
          </w:tcPr>
          <w:p w14:paraId="4FF3DB4D" w14:textId="77777777" w:rsidR="00536FEA" w:rsidRPr="007C2683" w:rsidRDefault="00536FEA" w:rsidP="00973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5931089D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6DD10AE3" w14:textId="77777777" w:rsidTr="008C392B">
        <w:tc>
          <w:tcPr>
            <w:tcW w:w="4606" w:type="dxa"/>
            <w:shd w:val="clear" w:color="auto" w:fill="auto"/>
          </w:tcPr>
          <w:p w14:paraId="13C1205F" w14:textId="77777777" w:rsidR="00536FEA" w:rsidRPr="007C2683" w:rsidRDefault="00536FEA" w:rsidP="00973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 w:cs="Arial"/>
                <w:sz w:val="22"/>
              </w:rPr>
              <w:t>Internetová adresa (URL):</w:t>
            </w:r>
            <w:r w:rsidRPr="007C2683">
              <w:rPr>
                <w:rFonts w:ascii="Arial Narrow" w:hAnsi="Arial Narrow" w:cs="Arial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7303A4AA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2D438CBF" w14:textId="77777777" w:rsidTr="008C392B">
        <w:tc>
          <w:tcPr>
            <w:tcW w:w="4606" w:type="dxa"/>
            <w:shd w:val="clear" w:color="auto" w:fill="auto"/>
          </w:tcPr>
          <w:p w14:paraId="079B8D7F" w14:textId="77777777" w:rsidR="00536FEA" w:rsidRPr="007C2683" w:rsidRDefault="00536FEA" w:rsidP="00973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758FEB52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C2683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36FEA" w:rsidRPr="007C2683" w14:paraId="470AAFE6" w14:textId="77777777" w:rsidTr="008C392B">
        <w:tc>
          <w:tcPr>
            <w:tcW w:w="4606" w:type="dxa"/>
            <w:shd w:val="clear" w:color="auto" w:fill="auto"/>
          </w:tcPr>
          <w:p w14:paraId="137B3ADB" w14:textId="77777777" w:rsidR="00536FEA" w:rsidRPr="007C2683" w:rsidRDefault="00536FEA" w:rsidP="00973DC2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(ďalej len „</w:t>
            </w:r>
            <w:r w:rsidRPr="007C2683">
              <w:rPr>
                <w:rFonts w:ascii="Arial Narrow" w:hAnsi="Arial Narrow"/>
                <w:b/>
                <w:sz w:val="22"/>
              </w:rPr>
              <w:t>predávajúci</w:t>
            </w:r>
            <w:r w:rsidRPr="007C2683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798D9143" w14:textId="77777777" w:rsidR="00536FEA" w:rsidRPr="007C2683" w:rsidRDefault="00536FEA" w:rsidP="00973DC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14:paraId="000AEE70" w14:textId="77777777" w:rsidR="00536FEA" w:rsidRPr="007C2683" w:rsidRDefault="00536FEA" w:rsidP="00973DC2">
      <w:pPr>
        <w:spacing w:after="0" w:line="240" w:lineRule="auto"/>
        <w:rPr>
          <w:rFonts w:ascii="Arial Narrow" w:hAnsi="Arial Narrow"/>
          <w:sz w:val="22"/>
        </w:rPr>
      </w:pPr>
    </w:p>
    <w:p w14:paraId="3E69F709" w14:textId="77777777" w:rsidR="00536FEA" w:rsidRPr="007C2683" w:rsidRDefault="00536FEA" w:rsidP="00973DC2">
      <w:pPr>
        <w:spacing w:after="0" w:line="240" w:lineRule="auto"/>
        <w:rPr>
          <w:rFonts w:ascii="Arial Narrow" w:hAnsi="Arial Narrow"/>
          <w:sz w:val="22"/>
        </w:rPr>
      </w:pPr>
    </w:p>
    <w:p w14:paraId="0236DE87" w14:textId="77777777" w:rsidR="00536FEA" w:rsidRPr="007C2683" w:rsidRDefault="00536FEA" w:rsidP="00973DC2">
      <w:pPr>
        <w:spacing w:after="0" w:line="240" w:lineRule="auto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(kupujúci a predávajúci ďalej len „</w:t>
      </w:r>
      <w:r w:rsidRPr="007C2683">
        <w:rPr>
          <w:rFonts w:ascii="Arial Narrow" w:hAnsi="Arial Narrow"/>
          <w:b/>
          <w:sz w:val="22"/>
        </w:rPr>
        <w:t>Zmluvné strany</w:t>
      </w:r>
      <w:r w:rsidRPr="007C2683">
        <w:rPr>
          <w:rFonts w:ascii="Arial Narrow" w:hAnsi="Arial Narrow"/>
          <w:sz w:val="22"/>
        </w:rPr>
        <w:t>“)</w:t>
      </w:r>
    </w:p>
    <w:p w14:paraId="0E03A262" w14:textId="77777777"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3C794C11" w14:textId="77777777" w:rsidR="00536FEA" w:rsidRPr="007C2683" w:rsidRDefault="00536FEA" w:rsidP="00536FEA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Úvodné ustanovenie</w:t>
      </w:r>
    </w:p>
    <w:p w14:paraId="1467F714" w14:textId="77777777" w:rsidR="00536FEA" w:rsidRPr="007C2683" w:rsidRDefault="00536FEA" w:rsidP="00536FEA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7C2683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7C2683">
        <w:rPr>
          <w:rFonts w:ascii="Arial Narrow" w:hAnsi="Arial Narrow" w:cs="Calibri"/>
          <w:sz w:val="22"/>
          <w:szCs w:val="22"/>
        </w:rPr>
        <w:t xml:space="preserve"> na predmet zákazky "</w:t>
      </w:r>
      <w:r w:rsidRPr="007C2683">
        <w:rPr>
          <w:rFonts w:ascii="Arial Narrow" w:hAnsi="Arial Narrow"/>
          <w:sz w:val="22"/>
          <w:szCs w:val="22"/>
        </w:rPr>
        <w:t xml:space="preserve"> </w:t>
      </w:r>
      <w:r w:rsidR="00973DC2">
        <w:rPr>
          <w:rFonts w:ascii="Arial Narrow" w:hAnsi="Arial Narrow" w:cs="Calibri"/>
          <w:sz w:val="22"/>
          <w:szCs w:val="22"/>
        </w:rPr>
        <w:t>Fotoďalekohľady II</w:t>
      </w:r>
      <w:r w:rsidRPr="007C2683">
        <w:rPr>
          <w:rFonts w:ascii="Arial Narrow" w:hAnsi="Arial Narrow" w:cs="Calibri"/>
          <w:sz w:val="22"/>
          <w:szCs w:val="22"/>
        </w:rPr>
        <w:t>“</w:t>
      </w:r>
      <w:r w:rsidRPr="007C2683">
        <w:rPr>
          <w:rFonts w:ascii="Arial Narrow" w:hAnsi="Arial Narrow" w:cs="Calibri"/>
          <w:bCs/>
          <w:sz w:val="22"/>
          <w:szCs w:val="22"/>
        </w:rPr>
        <w:t>, ktorej oznámenie o vyhlásení verejného obstarávania bolo uverejnené vo Vestníku verejného obstarávania č. ..../20</w:t>
      </w:r>
      <w:r w:rsidR="00FA0354">
        <w:rPr>
          <w:rFonts w:ascii="Arial Narrow" w:hAnsi="Arial Narrow" w:cs="Calibri"/>
          <w:bCs/>
          <w:sz w:val="22"/>
          <w:szCs w:val="22"/>
        </w:rPr>
        <w:t>20</w:t>
      </w:r>
      <w:r w:rsidRPr="007C2683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A0354">
        <w:rPr>
          <w:rFonts w:ascii="Arial Narrow" w:hAnsi="Arial Narrow" w:cs="Calibri"/>
          <w:bCs/>
          <w:sz w:val="22"/>
          <w:szCs w:val="22"/>
        </w:rPr>
        <w:t>20</w:t>
      </w:r>
      <w:r w:rsidRPr="007C2683">
        <w:rPr>
          <w:rFonts w:ascii="Arial Narrow" w:hAnsi="Arial Narrow" w:cs="Calibri"/>
          <w:bCs/>
          <w:sz w:val="22"/>
          <w:szCs w:val="22"/>
        </w:rPr>
        <w:t xml:space="preserve"> pod značkou .............-MST (ďalej len „Verejné obstarávanie“).</w:t>
      </w:r>
    </w:p>
    <w:p w14:paraId="737E7801" w14:textId="77777777"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III.</w:t>
      </w:r>
    </w:p>
    <w:p w14:paraId="55CEB1FA" w14:textId="77777777" w:rsidR="00536FEA" w:rsidRPr="007C2683" w:rsidRDefault="00536FEA" w:rsidP="00536FEA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Predmet zmluvy</w:t>
      </w:r>
    </w:p>
    <w:p w14:paraId="758EA825" w14:textId="7DC39CAE" w:rsidR="00536FEA" w:rsidRPr="007C2683" w:rsidRDefault="00536FEA" w:rsidP="00536FEA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Predmetom tejto zmluvy je záväzok predávajúceho dodať</w:t>
      </w:r>
      <w:r w:rsidR="00D37900">
        <w:rPr>
          <w:rFonts w:ascii="Arial Narrow" w:hAnsi="Arial Narrow" w:cs="Calibri"/>
          <w:sz w:val="22"/>
          <w:szCs w:val="22"/>
        </w:rPr>
        <w:t xml:space="preserve"> kupujúcemu</w:t>
      </w:r>
      <w:r w:rsidRPr="007C2683">
        <w:rPr>
          <w:rFonts w:ascii="Arial Narrow" w:hAnsi="Arial Narrow"/>
          <w:sz w:val="22"/>
          <w:szCs w:val="22"/>
        </w:rPr>
        <w:t xml:space="preserve"> 391 kompaktných snímacích záznamových zariadení</w:t>
      </w:r>
      <w:r w:rsidRPr="007C2683">
        <w:rPr>
          <w:rFonts w:ascii="Arial Narrow" w:hAnsi="Arial Narrow" w:cs="Calibri"/>
          <w:sz w:val="22"/>
          <w:szCs w:val="22"/>
        </w:rPr>
        <w:t xml:space="preserve"> vrátane príslušenstva, programového vybavenia, technickej dokumentácie (ďalej len „tovar“), v súlade s prílohou č.1 tejto zmluvy a záväzok kupujúceho tovar prevziať a zaplatiť za neho predávajúcemu kúpnu cenu podľa článku V. tejto zmluvy (ďalej len „predmet zmluvy“). Súčasťou dodávky tovaru je najmä jeho doprava do miesta dodania, </w:t>
      </w:r>
      <w:r w:rsidR="0048410C">
        <w:rPr>
          <w:rFonts w:ascii="Arial Narrow" w:hAnsi="Arial Narrow" w:cs="Calibri"/>
          <w:sz w:val="22"/>
          <w:szCs w:val="22"/>
        </w:rPr>
        <w:t>predvedenie</w:t>
      </w:r>
      <w:r w:rsidRPr="007C2683">
        <w:rPr>
          <w:rFonts w:ascii="Arial Narrow" w:hAnsi="Arial Narrow" w:cs="Calibri"/>
          <w:sz w:val="22"/>
          <w:szCs w:val="22"/>
        </w:rPr>
        <w:t xml:space="preserve"> funkčnosti zariadenia priamo u kupujúceho v pl</w:t>
      </w:r>
      <w:r w:rsidR="007F1978">
        <w:rPr>
          <w:rFonts w:ascii="Arial Narrow" w:hAnsi="Arial Narrow" w:cs="Calibri"/>
          <w:sz w:val="22"/>
          <w:szCs w:val="22"/>
        </w:rPr>
        <w:t>nom rozsahu, zaškolenie obsluhy a</w:t>
      </w:r>
      <w:r w:rsidRPr="007C2683">
        <w:rPr>
          <w:rFonts w:ascii="Arial Narrow" w:hAnsi="Arial Narrow" w:cs="Calibri"/>
          <w:sz w:val="22"/>
          <w:szCs w:val="22"/>
        </w:rPr>
        <w:t xml:space="preserve"> poskytovanie autorizovan</w:t>
      </w:r>
      <w:r w:rsidR="007F1978">
        <w:rPr>
          <w:rFonts w:ascii="Arial Narrow" w:hAnsi="Arial Narrow" w:cs="Calibri"/>
          <w:sz w:val="22"/>
          <w:szCs w:val="22"/>
        </w:rPr>
        <w:t>ého záručného servisu</w:t>
      </w:r>
      <w:r w:rsidRPr="007C2683">
        <w:rPr>
          <w:rFonts w:ascii="Arial Narrow" w:hAnsi="Arial Narrow" w:cs="Calibri"/>
          <w:sz w:val="22"/>
          <w:szCs w:val="22"/>
        </w:rPr>
        <w:t>.</w:t>
      </w:r>
    </w:p>
    <w:p w14:paraId="7CD59BF5" w14:textId="77777777" w:rsidR="00536FEA" w:rsidRPr="007C2683" w:rsidRDefault="00536FEA" w:rsidP="00536FEA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29CD0469" w14:textId="77777777"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Článok IV</w:t>
      </w:r>
      <w:r w:rsidRPr="007C2683">
        <w:rPr>
          <w:rFonts w:ascii="Arial Narrow" w:hAnsi="Arial Narrow" w:cs="Calibri"/>
          <w:sz w:val="22"/>
          <w:szCs w:val="22"/>
        </w:rPr>
        <w:t>.</w:t>
      </w:r>
    </w:p>
    <w:p w14:paraId="392EF41B" w14:textId="77777777" w:rsidR="00536FEA" w:rsidRPr="007C2683" w:rsidRDefault="00536FEA" w:rsidP="00536FEA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Dodacie podmienky</w:t>
      </w:r>
    </w:p>
    <w:p w14:paraId="59577FFB" w14:textId="762165D2"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Predávajúci sa zaväzuje dodať tovar v súlade s dohodnutými technickými a funkčnými charakteristikami, všeobecne záväznými právnymi predpismi platnými na území SR, technickými normami a podmienkami tejto zmluvy. Predávajúci sa zaväzuje súčasne s odovzdaním tovaru odovzdať kupujúcemu aj všetky doklady, ktoré sa na dodaný tovar vzťahujú, a to najmä </w:t>
      </w:r>
      <w:r w:rsidRPr="007C2683">
        <w:rPr>
          <w:rFonts w:ascii="Arial Narrow" w:hAnsi="Arial Narrow"/>
          <w:sz w:val="22"/>
          <w:szCs w:val="22"/>
        </w:rPr>
        <w:t xml:space="preserve">technický popis, montážny predpis, návod na obsluhu a použitie prístroja a programového vybavenia pre vyhodnotenie a archiváciu dokumentácie a </w:t>
      </w:r>
      <w:r w:rsidRPr="007C2683">
        <w:rPr>
          <w:rFonts w:ascii="Arial Narrow" w:hAnsi="Arial Narrow" w:cs="Arial"/>
          <w:sz w:val="22"/>
          <w:szCs w:val="22"/>
        </w:rPr>
        <w:t>dokument preukazujúci prvotné overenie určeného meradla v zmysle § 26 zákona č.157/2018 Z. z. o metrológii a o zmene a doplnení niektorých zákonov</w:t>
      </w:r>
      <w:r w:rsidR="00D37900">
        <w:rPr>
          <w:rFonts w:ascii="Arial Narrow" w:hAnsi="Arial Narrow" w:cs="Arial"/>
          <w:sz w:val="22"/>
          <w:szCs w:val="22"/>
        </w:rPr>
        <w:t xml:space="preserve"> v znení zákona č. 198/2020 Z. z. </w:t>
      </w:r>
      <w:r w:rsidRPr="007C2683">
        <w:rPr>
          <w:rFonts w:ascii="Arial Narrow" w:hAnsi="Arial Narrow"/>
          <w:sz w:val="22"/>
          <w:szCs w:val="22"/>
        </w:rPr>
        <w:t xml:space="preserve">(ďalej len „zákon o metrológii“) </w:t>
      </w:r>
      <w:r w:rsidRPr="007C2683">
        <w:rPr>
          <w:rFonts w:ascii="Arial Narrow" w:hAnsi="Arial Narrow" w:cs="Arial"/>
          <w:sz w:val="22"/>
          <w:szCs w:val="22"/>
        </w:rPr>
        <w:t xml:space="preserve">preukazujúci platnosť schválenia typu určeného meradla pre používanie v Slovenskej republike. </w:t>
      </w:r>
      <w:r w:rsidRPr="007C2683">
        <w:rPr>
          <w:rFonts w:ascii="Arial Narrow" w:hAnsi="Arial Narrow" w:cs="Calibri"/>
          <w:sz w:val="22"/>
          <w:szCs w:val="22"/>
        </w:rPr>
        <w:t xml:space="preserve">   </w:t>
      </w:r>
    </w:p>
    <w:p w14:paraId="0CD5A7AA" w14:textId="018349EA"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Predávajúci sa zaväzuje</w:t>
      </w:r>
      <w:r w:rsidR="00D37900">
        <w:rPr>
          <w:rFonts w:ascii="Arial Narrow" w:hAnsi="Arial Narrow" w:cs="Calibri"/>
          <w:sz w:val="22"/>
          <w:szCs w:val="22"/>
        </w:rPr>
        <w:t xml:space="preserve"> dodať</w:t>
      </w:r>
      <w:r w:rsidRPr="007C2683">
        <w:rPr>
          <w:rFonts w:ascii="Arial Narrow" w:hAnsi="Arial Narrow" w:cs="Calibri"/>
          <w:sz w:val="22"/>
          <w:szCs w:val="22"/>
        </w:rPr>
        <w:t xml:space="preserve">  tovar </w:t>
      </w:r>
      <w:r w:rsidR="007F1978">
        <w:rPr>
          <w:rFonts w:ascii="Arial Narrow" w:hAnsi="Arial Narrow" w:cs="Calibri"/>
          <w:sz w:val="22"/>
          <w:szCs w:val="22"/>
        </w:rPr>
        <w:t>k</w:t>
      </w:r>
      <w:r w:rsidRPr="007C2683">
        <w:rPr>
          <w:rFonts w:ascii="Arial Narrow" w:hAnsi="Arial Narrow" w:cs="Calibri"/>
          <w:sz w:val="22"/>
          <w:szCs w:val="22"/>
        </w:rPr>
        <w:t>upujúcemu v lehote do troch (3) mesiacov odo dňa nadobudnutia účinnosti tejto zmluvy</w:t>
      </w:r>
    </w:p>
    <w:p w14:paraId="7B8DD250" w14:textId="77777777"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Miestom dodania tovaru je </w:t>
      </w:r>
      <w:r w:rsidRPr="007C2683">
        <w:rPr>
          <w:rFonts w:ascii="Arial Narrow" w:hAnsi="Arial Narrow" w:cs="Arial"/>
          <w:sz w:val="22"/>
          <w:szCs w:val="22"/>
        </w:rPr>
        <w:t>Ministerstvo vnútra SR, Sklad na Račianskej 45, zo strany Legerského 1, 832 56 Bratislava.</w:t>
      </w:r>
    </w:p>
    <w:p w14:paraId="0ACA31B0" w14:textId="77777777"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09E0F2B3" w14:textId="77777777"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Deň dodania tovaru písomne alebo elektronicky oznámi predávajúci kupujúcemu najneskôr tri (3) pracovné dni vopred. </w:t>
      </w:r>
    </w:p>
    <w:p w14:paraId="15CB74A1" w14:textId="77777777"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Po prevzatí tovaru predávajúci vyhotoví dodací list. Kupujúci po prevzatí tovaru dodací list písomne potvrdí. Kupujúci môže po prevzatí tovaru riadne tovar užívať a </w:t>
      </w:r>
      <w:r w:rsidR="007F1978">
        <w:rPr>
          <w:rFonts w:ascii="Arial Narrow" w:hAnsi="Arial Narrow" w:cs="Calibri"/>
          <w:sz w:val="22"/>
          <w:szCs w:val="22"/>
        </w:rPr>
        <w:t>p</w:t>
      </w:r>
      <w:r w:rsidRPr="007C2683">
        <w:rPr>
          <w:rFonts w:ascii="Arial Narrow" w:hAnsi="Arial Narrow" w:cs="Calibri"/>
          <w:sz w:val="22"/>
          <w:szCs w:val="22"/>
        </w:rPr>
        <w:t xml:space="preserve">redávajúci sa mu zaväzuje toto užívanie dňom prevzatia umožniť. </w:t>
      </w:r>
      <w:r w:rsidRPr="007C2683">
        <w:rPr>
          <w:rFonts w:ascii="Arial Narrow" w:hAnsi="Arial Narrow"/>
          <w:color w:val="000000"/>
          <w:sz w:val="22"/>
          <w:szCs w:val="22"/>
        </w:rPr>
        <w:t>Kupujúci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3945EF6C" w14:textId="77777777"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Kupujúci sa zaväzuje zabezpečiť podmienky vhodné pre </w:t>
      </w:r>
      <w:r w:rsidR="0048410C">
        <w:rPr>
          <w:rFonts w:ascii="Arial Narrow" w:hAnsi="Arial Narrow"/>
          <w:sz w:val="22"/>
          <w:szCs w:val="22"/>
        </w:rPr>
        <w:t>predvedenie</w:t>
      </w:r>
      <w:r w:rsidRPr="007C2683">
        <w:rPr>
          <w:rFonts w:ascii="Arial Narrow" w:hAnsi="Arial Narrow"/>
          <w:sz w:val="22"/>
          <w:szCs w:val="22"/>
        </w:rPr>
        <w:t xml:space="preserve"> tovaru podľa písomných pokynov predávajúceho, a to najmä:</w:t>
      </w:r>
    </w:p>
    <w:p w14:paraId="4AFEDF25" w14:textId="77777777" w:rsidR="00536FEA" w:rsidRPr="007C2683" w:rsidRDefault="00536FEA" w:rsidP="00536FEA">
      <w:pPr>
        <w:pStyle w:val="CTL"/>
        <w:numPr>
          <w:ilvl w:val="1"/>
          <w:numId w:val="13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miesto </w:t>
      </w:r>
      <w:r w:rsidR="0048410C">
        <w:rPr>
          <w:rFonts w:ascii="Arial Narrow" w:hAnsi="Arial Narrow"/>
          <w:sz w:val="22"/>
          <w:szCs w:val="22"/>
        </w:rPr>
        <w:t>predvedenie</w:t>
      </w:r>
      <w:r w:rsidRPr="007C2683">
        <w:rPr>
          <w:rFonts w:ascii="Arial Narrow" w:hAnsi="Arial Narrow"/>
          <w:sz w:val="22"/>
          <w:szCs w:val="22"/>
        </w:rPr>
        <w:t xml:space="preserve"> tovaru,</w:t>
      </w:r>
    </w:p>
    <w:p w14:paraId="2EC37146" w14:textId="77777777" w:rsidR="00536FEA" w:rsidRPr="007C2683" w:rsidRDefault="00536FEA" w:rsidP="00536FEA">
      <w:pPr>
        <w:pStyle w:val="CTL"/>
        <w:numPr>
          <w:ilvl w:val="1"/>
          <w:numId w:val="13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médiá potrebné pre prevádzku tovaru,</w:t>
      </w:r>
    </w:p>
    <w:p w14:paraId="1ADD5450" w14:textId="77777777" w:rsidR="00536FEA" w:rsidRPr="007C2683" w:rsidRDefault="00536FEA" w:rsidP="00536FEA">
      <w:pPr>
        <w:pStyle w:val="CTL"/>
        <w:numPr>
          <w:ilvl w:val="1"/>
          <w:numId w:val="13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 podobne.</w:t>
      </w:r>
    </w:p>
    <w:p w14:paraId="37F83849" w14:textId="77777777" w:rsidR="00536FEA" w:rsidRPr="007C2683" w:rsidRDefault="00536FEA" w:rsidP="00536FEA">
      <w:pPr>
        <w:pStyle w:val="CTL"/>
        <w:numPr>
          <w:ilvl w:val="0"/>
          <w:numId w:val="0"/>
        </w:numPr>
        <w:spacing w:after="0" w:line="24" w:lineRule="atLeast"/>
        <w:ind w:left="1418"/>
        <w:rPr>
          <w:rFonts w:ascii="Arial Narrow" w:hAnsi="Arial Narrow"/>
          <w:sz w:val="22"/>
          <w:szCs w:val="22"/>
        </w:rPr>
      </w:pPr>
    </w:p>
    <w:p w14:paraId="48941D57" w14:textId="77777777" w:rsidR="00536FEA" w:rsidRPr="007C2683" w:rsidRDefault="00536FEA" w:rsidP="00536FEA">
      <w:pPr>
        <w:pStyle w:val="CTL"/>
        <w:numPr>
          <w:ilvl w:val="1"/>
          <w:numId w:val="1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7C2683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</w:t>
      </w:r>
      <w:r w:rsidRPr="007C2683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75365DC1" w14:textId="77777777"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Vlastnícke právo k dodanému tovaru prechádza na kupujúceho dňom jeho dodania a prevzatia kupujúcim na základe dodacieho listu vyhotoveného </w:t>
      </w:r>
      <w:r w:rsidR="007F1978">
        <w:rPr>
          <w:rFonts w:ascii="Arial Narrow" w:hAnsi="Arial Narrow"/>
          <w:sz w:val="22"/>
          <w:szCs w:val="22"/>
        </w:rPr>
        <w:t>p</w:t>
      </w:r>
      <w:r w:rsidRPr="007C2683">
        <w:rPr>
          <w:rFonts w:ascii="Arial Narrow" w:hAnsi="Arial Narrow"/>
          <w:sz w:val="22"/>
          <w:szCs w:val="22"/>
        </w:rPr>
        <w:t>redávajúcim.</w:t>
      </w:r>
    </w:p>
    <w:p w14:paraId="41B7BC6F" w14:textId="77777777" w:rsidR="00536FEA" w:rsidRPr="007C2683" w:rsidRDefault="00536FEA" w:rsidP="00536FEA">
      <w:pPr>
        <w:pStyle w:val="CTL"/>
        <w:numPr>
          <w:ilvl w:val="1"/>
          <w:numId w:val="1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Nebezpečenstvo škody na tovare prechádza na </w:t>
      </w:r>
      <w:r w:rsidR="00514B72">
        <w:rPr>
          <w:rFonts w:ascii="Arial Narrow" w:hAnsi="Arial Narrow" w:cs="Calibri"/>
          <w:sz w:val="22"/>
          <w:szCs w:val="22"/>
        </w:rPr>
        <w:t>k</w:t>
      </w:r>
      <w:r w:rsidRPr="007C2683">
        <w:rPr>
          <w:rFonts w:ascii="Arial Narrow" w:hAnsi="Arial Narrow" w:cs="Calibri"/>
          <w:sz w:val="22"/>
          <w:szCs w:val="22"/>
        </w:rPr>
        <w:t>upujúceho dňom jeho prevzatia kupujúcim na základe dodacieho listu vyhotoveného predávajúcim.</w:t>
      </w:r>
    </w:p>
    <w:p w14:paraId="40C4C9F6" w14:textId="77777777"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V.</w:t>
      </w:r>
    </w:p>
    <w:p w14:paraId="5884C1D3" w14:textId="77777777" w:rsidR="00536FEA" w:rsidRPr="007C2683" w:rsidRDefault="00536FEA" w:rsidP="00536FEA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Kúpna cena a platobné podmienky</w:t>
      </w:r>
    </w:p>
    <w:p w14:paraId="780CA539" w14:textId="77777777" w:rsidR="00536FEA" w:rsidRPr="007C2683" w:rsidRDefault="00536FEA" w:rsidP="00536FEA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182B794A" w14:textId="365C65D3" w:rsidR="00536FEA" w:rsidRPr="007C2683" w:rsidRDefault="00536FEA" w:rsidP="00536FEA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Zálohové platby ani platba vopred sa neumožňujú. Úhrada ceny sa uskutoční po prevzatí tovaru kupujúcim, formou prevodu na bankový účet predávajúceho uvedeného v záhlaví tejto zmluvy</w:t>
      </w:r>
      <w:r w:rsidR="00D37900">
        <w:rPr>
          <w:rFonts w:ascii="Arial Narrow" w:hAnsi="Arial Narrow"/>
          <w:sz w:val="22"/>
          <w:szCs w:val="22"/>
        </w:rPr>
        <w:t xml:space="preserve"> v časti Predávajúci</w:t>
      </w:r>
      <w:r w:rsidRPr="007C2683">
        <w:rPr>
          <w:rFonts w:ascii="Arial Narrow" w:hAnsi="Arial Narrow"/>
          <w:sz w:val="22"/>
          <w:szCs w:val="22"/>
        </w:rPr>
        <w:t>.</w:t>
      </w:r>
      <w:r w:rsidRPr="007C2683">
        <w:rPr>
          <w:rFonts w:ascii="Arial Narrow" w:hAnsi="Arial Narrow"/>
          <w:i/>
          <w:sz w:val="22"/>
          <w:szCs w:val="22"/>
        </w:rPr>
        <w:t xml:space="preserve"> </w:t>
      </w:r>
      <w:r w:rsidRPr="007C2683">
        <w:rPr>
          <w:rFonts w:ascii="Arial Narrow" w:hAnsi="Arial Narrow"/>
          <w:sz w:val="22"/>
          <w:szCs w:val="22"/>
        </w:rPr>
        <w:t>Bezhotovostný platobný styk sa uskutoční prostredníctvom finančného ústavu kupujúceho na základe faktúry, ktorej splatnosť je dohodnutá v lehote tridsať (30) dní odo dňa doručenia faktúry kupujúcemu. Faktúra sa považuje za uhradenú dňom odpísania finančných prostriedkov z účtu kupujúceho</w:t>
      </w:r>
      <w:r w:rsidR="00D37900">
        <w:rPr>
          <w:rFonts w:ascii="Arial Narrow" w:hAnsi="Arial Narrow"/>
          <w:sz w:val="22"/>
          <w:szCs w:val="22"/>
        </w:rPr>
        <w:t xml:space="preserve"> uvedeného v záhlaví tejto zmluvy v časti Kupujúci</w:t>
      </w:r>
      <w:r w:rsidRPr="007C2683">
        <w:rPr>
          <w:rFonts w:ascii="Arial Narrow" w:hAnsi="Arial Narrow"/>
          <w:sz w:val="22"/>
          <w:szCs w:val="22"/>
        </w:rPr>
        <w:t>.</w:t>
      </w:r>
    </w:p>
    <w:p w14:paraId="56D8CFD7" w14:textId="77777777" w:rsidR="00536FEA" w:rsidRPr="007C2683" w:rsidRDefault="00536FEA" w:rsidP="00536FEA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Neoddeliteľnou súčasťou faktúry bude dodací list potvrdený kupujúcim. </w:t>
      </w:r>
    </w:p>
    <w:p w14:paraId="56AA61A4" w14:textId="77777777" w:rsidR="00514B72" w:rsidRPr="00514B72" w:rsidRDefault="00536FEA" w:rsidP="00536FEA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Faktúra musí spĺňať všetky náležitosti daňového dokladu v zmysle zákona č. 222/2004 Z. z. o dani z pridanej hodnoty v znení neskorších predpisov. V prípade, že faktúra bude obsahovať nesprávne alebo neúplné údaje, alebo nebude mať náležitosti daňového dokladu, kupujúci je oprávnený ju vrátiť a predávajúci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7C2683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170B80D" w14:textId="77777777" w:rsidR="00536FEA" w:rsidRPr="007C2683" w:rsidRDefault="00514B72" w:rsidP="00536FEA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Kupujúci a predávajúci sa zaväzujú plniť povinnosť v zmysle zákona č. 215/2019 Z. z. o zaručenej elektronickej fakturácii a centrálnom elektronickom systéme a o doplnení niektorých zákonov, ktorým dochádza k zavedeniu povinnosti používať zaručené elektronické faktúry v termíne a rozsahu, ktoré oznámi Ministerstvo financií Slovenskej republiky vo svojom publikačnom orgáne.</w:t>
      </w:r>
      <w:r w:rsidR="00536FEA" w:rsidRPr="007C2683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3C51C502" w14:textId="77777777"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27FFA1FD" w14:textId="77777777"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VI.</w:t>
      </w:r>
    </w:p>
    <w:p w14:paraId="14F62C99" w14:textId="77777777" w:rsidR="00536FEA" w:rsidRPr="007C2683" w:rsidRDefault="00536FEA" w:rsidP="00536FEA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Záručná doba a zodpovednosť za vady</w:t>
      </w:r>
    </w:p>
    <w:p w14:paraId="43199A36" w14:textId="54172D58"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Záručná doba na tovar je dvadsaťštyri (24) mesiacov od</w:t>
      </w:r>
      <w:r w:rsidR="00D37900">
        <w:rPr>
          <w:rFonts w:ascii="Arial Narrow" w:hAnsi="Arial Narrow"/>
          <w:sz w:val="22"/>
          <w:szCs w:val="22"/>
        </w:rPr>
        <w:t>o dňa</w:t>
      </w:r>
      <w:r w:rsidRPr="007C2683">
        <w:rPr>
          <w:rFonts w:ascii="Arial Narrow" w:hAnsi="Arial Narrow"/>
          <w:sz w:val="22"/>
          <w:szCs w:val="22"/>
        </w:rPr>
        <w:t xml:space="preserve"> prevzatia tovaru kupujúcim, </w:t>
      </w:r>
      <w:r w:rsidRPr="007C2683">
        <w:rPr>
          <w:rFonts w:ascii="Arial Narrow" w:hAnsi="Arial Narrow"/>
          <w:color w:val="000000"/>
          <w:sz w:val="22"/>
          <w:szCs w:val="22"/>
        </w:rPr>
        <w:t>pokiaľ na záručnom liste, v Prílohe č. 1 alebo obale takého tovaru nie je vyznačená dlhšia záručná doba podľa záručných podmienok výrobcu</w:t>
      </w:r>
      <w:r w:rsidRPr="007C2683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483DDF09" w14:textId="77777777"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Predávajúci sa zaväzuje v prípade vady tovaru zabezpečiť nástup servisného technika do dvadsaťštyri (24) hodín od uplatnenia reklamácie a odstrániť vadu najneskôr v lehote do desiatich (10) dní odo dňa uplatnenia reklamácie. V prípade nemožnosti odstrániť vadu do desiatich (10) dní sa predávajúci zaväzuje bezodplatne poskytnúť kupujúcemu počas doby odstraňovania vady plnohodnotnú náhradu tovaru.</w:t>
      </w:r>
    </w:p>
    <w:p w14:paraId="08A238CF" w14:textId="77777777"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Zmluvné strany sa dohodli, že predávajúci počas doby trvania záručnej doby bude poskytovať autorizované záručné servisné služby, a to najmä technické prehliadky, údržbu a opravy vád dodaného tovaru.</w:t>
      </w:r>
    </w:p>
    <w:p w14:paraId="526A1D30" w14:textId="77777777"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Predávajúci sa zaväzuje vykonávať autorizovaný záručný servis podľa aktuálnych platných smerníc o servisných službách a podľa podmienok upravujúcich zodpovednosť za vady.</w:t>
      </w:r>
    </w:p>
    <w:p w14:paraId="4BEE98EC" w14:textId="77777777"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Predávajúci sa zaväzuje v rámci poskytovania autorizovaného záručného servisu dodávať kupujúcemu </w:t>
      </w:r>
      <w:r w:rsidRPr="007C2683">
        <w:rPr>
          <w:rFonts w:ascii="Arial Narrow" w:hAnsi="Arial Narrow"/>
          <w:sz w:val="22"/>
          <w:szCs w:val="22"/>
        </w:rPr>
        <w:lastRenderedPageBreak/>
        <w:t>originálne náhradne dielce, príslušenstvo a ostatné dodávané komponenty základnej a doplnkovej výbavy dodaného tovaru.</w:t>
      </w:r>
    </w:p>
    <w:p w14:paraId="1B6D7173" w14:textId="77777777" w:rsidR="00536FEA" w:rsidRPr="007C2683" w:rsidRDefault="00536FEA" w:rsidP="00536FE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Predávajúci sa zaväzuje bezplatne odstrániť oprávnené reklamácie vád dodaného tovaru</w:t>
      </w:r>
      <w:r w:rsidRPr="007C2683">
        <w:rPr>
          <w:rFonts w:ascii="Arial Narrow" w:hAnsi="Arial Narrow" w:cs="Calibri"/>
          <w:sz w:val="22"/>
          <w:szCs w:val="22"/>
        </w:rPr>
        <w:t>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50A608D7" w14:textId="77777777" w:rsidR="00536FEA" w:rsidRPr="007C2683" w:rsidRDefault="00536FEA" w:rsidP="00536FEA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0CAE0590" w14:textId="77777777" w:rsidR="00536FEA" w:rsidRPr="007C2683" w:rsidRDefault="00536FEA" w:rsidP="00536FEA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Kupujúci je oprávnený v prípade dodania vadného tovaru požadovať::</w:t>
      </w:r>
    </w:p>
    <w:p w14:paraId="0B18168B" w14:textId="77777777" w:rsidR="00536FEA" w:rsidRPr="007C2683" w:rsidRDefault="00536FEA" w:rsidP="00536FEA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a)</w:t>
      </w:r>
      <w:r w:rsidRPr="007C2683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362592EF" w14:textId="77777777" w:rsidR="00536FEA" w:rsidRPr="007C2683" w:rsidRDefault="00536FEA" w:rsidP="00536FEA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b)</w:t>
      </w:r>
      <w:r w:rsidRPr="007C2683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5A82BCC1" w14:textId="77777777" w:rsidR="00536FEA" w:rsidRPr="007C2683" w:rsidRDefault="00536FEA" w:rsidP="00536FEA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c)</w:t>
      </w:r>
      <w:r w:rsidRPr="007C2683">
        <w:rPr>
          <w:rFonts w:ascii="Arial Narrow" w:hAnsi="Arial Narrow" w:cs="Calibri"/>
          <w:sz w:val="22"/>
          <w:szCs w:val="22"/>
        </w:rPr>
        <w:tab/>
        <w:t>výmenu vadného tovaru za tovar bez vád.</w:t>
      </w:r>
    </w:p>
    <w:p w14:paraId="64902176" w14:textId="77777777" w:rsidR="00536FEA" w:rsidRPr="007C2683" w:rsidRDefault="00536FEA" w:rsidP="00536FEA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Právo voľby uplatneného nároku podľa bodu 6.8. písm. a), b) alebo c) musí kupujúci uviesť v písomne uplatnenej reklamácii. V opačnom prípade má právo voľby predávajúci.</w:t>
      </w:r>
    </w:p>
    <w:p w14:paraId="0860948C" w14:textId="77777777" w:rsidR="00536FEA" w:rsidRPr="007C2683" w:rsidRDefault="00536FEA" w:rsidP="00536FEA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C2F68D1" w14:textId="77777777" w:rsidR="00536FEA" w:rsidRPr="007C2683" w:rsidRDefault="00536FEA" w:rsidP="00536FE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41D50F57" w14:textId="77777777"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VII.</w:t>
      </w:r>
    </w:p>
    <w:p w14:paraId="25BA485C" w14:textId="77777777" w:rsidR="00536FEA" w:rsidRPr="007C2683" w:rsidRDefault="00536FEA" w:rsidP="00536FEA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Ostatné dojednania</w:t>
      </w:r>
    </w:p>
    <w:p w14:paraId="7676BD65" w14:textId="77777777" w:rsidR="00536FEA" w:rsidRPr="007C2683" w:rsidRDefault="00536FEA" w:rsidP="00536FEA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Predávajúci prehlasuje, že tovar nie je zaťažený právami tretích osôb.</w:t>
      </w:r>
    </w:p>
    <w:p w14:paraId="444CD2F0" w14:textId="77777777" w:rsidR="00536FEA" w:rsidRPr="007C2683" w:rsidRDefault="00536FEA" w:rsidP="00536FEA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Predávajúci je povinný: </w:t>
      </w:r>
    </w:p>
    <w:p w14:paraId="524515C8" w14:textId="77777777" w:rsidR="00536FEA" w:rsidRPr="007C2683" w:rsidRDefault="00536FEA" w:rsidP="00536FEA">
      <w:pPr>
        <w:pStyle w:val="CTL"/>
        <w:numPr>
          <w:ilvl w:val="3"/>
          <w:numId w:val="13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dodať tovar kupujúcemu v dohodnutom množstve, rozsahu, kvalite, v požadovaných technických parametroch, v bezchybnom stave a dohodnutom termíne v zmysle špecifikácie podľa prílohy č. 1 zmluvy,</w:t>
      </w:r>
    </w:p>
    <w:p w14:paraId="3F617645" w14:textId="77777777" w:rsidR="00536FEA" w:rsidRPr="007C2683" w:rsidRDefault="00536FEA" w:rsidP="00536FEA">
      <w:pPr>
        <w:pStyle w:val="CTL"/>
        <w:numPr>
          <w:ilvl w:val="3"/>
          <w:numId w:val="13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pred odovzdaním tovaru zabezpečiť vykonanie predpredajného servisu, zabezpečiť inštaláciu a </w:t>
      </w:r>
      <w:r w:rsidRPr="007C2683">
        <w:rPr>
          <w:rFonts w:ascii="Arial Narrow" w:hAnsi="Arial Narrow" w:cs="Calibri"/>
          <w:sz w:val="22"/>
          <w:szCs w:val="22"/>
        </w:rPr>
        <w:t>overenie funkčnosti</w:t>
      </w:r>
      <w:r w:rsidRPr="007C2683">
        <w:rPr>
          <w:rFonts w:ascii="Arial Narrow" w:hAnsi="Arial Narrow"/>
          <w:sz w:val="22"/>
          <w:szCs w:val="22"/>
        </w:rPr>
        <w:t>,</w:t>
      </w:r>
    </w:p>
    <w:p w14:paraId="1902FC07" w14:textId="77777777" w:rsidR="00536FEA" w:rsidRPr="007C2683" w:rsidRDefault="00536FEA" w:rsidP="00536FEA">
      <w:pPr>
        <w:pStyle w:val="CTL"/>
        <w:numPr>
          <w:ilvl w:val="3"/>
          <w:numId w:val="13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zabezpečiť zaškolenie obsluhy a údržby dodaného tovaru</w:t>
      </w:r>
    </w:p>
    <w:p w14:paraId="228B4C8C" w14:textId="77777777" w:rsidR="00536FEA" w:rsidRPr="007C2683" w:rsidRDefault="00536FEA" w:rsidP="00536FEA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Predávajúci sa zaväzuje počas doby trvania záručnej doby zabezpečovať metrologické overovanie dodaného tovaru v súlade so všeobecne záväznými  právnymi predpismi platnými na území SR pre metrológiu u autorizovaného metrologického strediska.</w:t>
      </w:r>
    </w:p>
    <w:p w14:paraId="55044C95" w14:textId="77777777" w:rsidR="00536FEA" w:rsidRPr="007C2683" w:rsidRDefault="00536FEA" w:rsidP="00536FEA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Kupujúci je povinný:</w:t>
      </w:r>
    </w:p>
    <w:p w14:paraId="20FAD309" w14:textId="77777777" w:rsidR="00536FEA" w:rsidRPr="007C2683" w:rsidRDefault="00536FEA" w:rsidP="00536FEA">
      <w:pPr>
        <w:pStyle w:val="CTL"/>
        <w:numPr>
          <w:ilvl w:val="1"/>
          <w:numId w:val="5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prebrať bezchybný tovar v deň dodania tovaru, ktorý mu predávajúci oznámi</w:t>
      </w:r>
      <w:r w:rsidR="00117035">
        <w:rPr>
          <w:rFonts w:ascii="Arial Narrow" w:hAnsi="Arial Narrow" w:cs="Calibri"/>
          <w:sz w:val="22"/>
          <w:szCs w:val="22"/>
        </w:rPr>
        <w:t xml:space="preserve"> </w:t>
      </w:r>
      <w:r w:rsidRPr="007C2683">
        <w:rPr>
          <w:rFonts w:ascii="Arial Narrow" w:hAnsi="Arial Narrow" w:cs="Calibri"/>
          <w:sz w:val="22"/>
          <w:szCs w:val="22"/>
        </w:rPr>
        <w:t xml:space="preserve"> podľa článku IV.  bod 4.5 tejto zmluvy,</w:t>
      </w:r>
    </w:p>
    <w:p w14:paraId="517ED11E" w14:textId="77777777" w:rsidR="00536FEA" w:rsidRPr="007C2683" w:rsidRDefault="00536FEA" w:rsidP="00536FEA">
      <w:pPr>
        <w:pStyle w:val="CTL"/>
        <w:numPr>
          <w:ilvl w:val="1"/>
          <w:numId w:val="5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riadne a včas zaplatiť kúpnu cenu dohodnutú v článku V. tejto zmluvy.</w:t>
      </w:r>
    </w:p>
    <w:p w14:paraId="0929455E" w14:textId="44EBD880" w:rsidR="00536FEA" w:rsidRPr="00AF3E1B" w:rsidRDefault="00536FEA" w:rsidP="00536FEA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 súvislosti s dôvernými informáciami sprístupnenými druhej zmluvnej strane v súvislosti s plnením podľa tejto zmluvy je každá zmluvná strana povinná počas</w:t>
      </w:r>
      <w:r w:rsidR="002B0E3A">
        <w:rPr>
          <w:rFonts w:ascii="Arial Narrow" w:hAnsi="Arial Narrow"/>
          <w:sz w:val="22"/>
          <w:szCs w:val="22"/>
        </w:rPr>
        <w:t xml:space="preserve"> doby</w:t>
      </w:r>
      <w:r w:rsidRPr="007C2683">
        <w:rPr>
          <w:rFonts w:ascii="Arial Narrow" w:hAnsi="Arial Narrow"/>
          <w:sz w:val="22"/>
          <w:szCs w:val="22"/>
        </w:rPr>
        <w:t xml:space="preserve"> trvania tejto zmluvy a po dobu dvoch (2) rokov po skončení</w:t>
      </w:r>
      <w:r w:rsidR="002B0E3A">
        <w:rPr>
          <w:rFonts w:ascii="Arial Narrow" w:hAnsi="Arial Narrow"/>
          <w:sz w:val="22"/>
          <w:szCs w:val="22"/>
        </w:rPr>
        <w:t xml:space="preserve"> doby</w:t>
      </w:r>
      <w:r w:rsidRPr="007C2683">
        <w:rPr>
          <w:rFonts w:ascii="Arial Narrow" w:hAnsi="Arial Narrow"/>
          <w:sz w:val="22"/>
          <w:szCs w:val="22"/>
        </w:rPr>
        <w:t xml:space="preserve"> platnosti tejto zmluvy uchovávať a zabezpečovať utajenie a dôvernosť akýchkoľvek informácií označených za dôverné a nebude takéto informácie reprodukovať ani poskytovať tretím osobám bez predchádzajúceho písomného súhlasu druhej zmluvnej strany a ani ich využívať iným spôsobom, ako na naplnenie účelu tejto zmluvy.</w:t>
      </w:r>
    </w:p>
    <w:p w14:paraId="0F56D5FB" w14:textId="77777777" w:rsidR="00AF3E1B" w:rsidRPr="007C2683" w:rsidRDefault="00AF3E1B" w:rsidP="00AF3E1B">
      <w:pPr>
        <w:pStyle w:val="CTL"/>
        <w:numPr>
          <w:ilvl w:val="1"/>
          <w:numId w:val="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115BC5D1" w14:textId="4E7D4C9C" w:rsidR="00AF3E1B" w:rsidRPr="007C2683" w:rsidRDefault="00AF3E1B" w:rsidP="00AF3E1B">
      <w:pPr>
        <w:pStyle w:val="CTL"/>
        <w:numPr>
          <w:ilvl w:val="1"/>
          <w:numId w:val="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Predávajúci je povinný kupujúcemu oznámiť akúkoľvek zmenu údajov u subdodávateľov uvedených v Prílohe č. 3</w:t>
      </w:r>
      <w:r w:rsidR="002B0E3A">
        <w:rPr>
          <w:rFonts w:ascii="Arial Narrow" w:hAnsi="Arial Narrow"/>
          <w:sz w:val="22"/>
          <w:szCs w:val="22"/>
        </w:rPr>
        <w:t xml:space="preserve"> tejto zmluvy</w:t>
      </w:r>
      <w:r w:rsidRPr="007C2683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08C0AF48" w14:textId="3B58EE70" w:rsidR="00AF3E1B" w:rsidRPr="007C2683" w:rsidRDefault="00AF3E1B" w:rsidP="00AF3E1B">
      <w:pPr>
        <w:pStyle w:val="CTL"/>
        <w:numPr>
          <w:ilvl w:val="1"/>
          <w:numId w:val="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lastRenderedPageBreak/>
        <w:t xml:space="preserve">V prípade zmeny subdodávateľa je predávajúci povinný najneskôr do piatich  (5) pracovných dní odo dňa zmeny subdodávateľa predložiť kupujúcemu informácie o novom subdodávateľovi v rozsahu údajov podľa bodu </w:t>
      </w:r>
      <w:r w:rsidR="0055477F">
        <w:rPr>
          <w:rFonts w:ascii="Arial Narrow" w:hAnsi="Arial Narrow"/>
          <w:sz w:val="22"/>
          <w:szCs w:val="22"/>
        </w:rPr>
        <w:t>7</w:t>
      </w:r>
      <w:r w:rsidRPr="007C2683">
        <w:rPr>
          <w:rFonts w:ascii="Arial Narrow" w:hAnsi="Arial Narrow"/>
          <w:sz w:val="22"/>
          <w:szCs w:val="22"/>
        </w:rPr>
        <w:t>.</w:t>
      </w:r>
      <w:r w:rsidR="0055477F">
        <w:rPr>
          <w:rFonts w:ascii="Arial Narrow" w:hAnsi="Arial Narrow"/>
          <w:sz w:val="22"/>
          <w:szCs w:val="22"/>
        </w:rPr>
        <w:t>7</w:t>
      </w:r>
      <w:r w:rsidRPr="007C2683">
        <w:rPr>
          <w:rFonts w:ascii="Arial Narrow" w:hAnsi="Arial Narrow"/>
          <w:sz w:val="22"/>
          <w:szCs w:val="22"/>
        </w:rPr>
        <w:t xml:space="preserve"> tohto článku</w:t>
      </w:r>
      <w:r w:rsidR="002B0E3A">
        <w:rPr>
          <w:rFonts w:ascii="Arial Narrow" w:hAnsi="Arial Narrow"/>
          <w:sz w:val="22"/>
          <w:szCs w:val="22"/>
        </w:rPr>
        <w:t xml:space="preserve"> zmluvy</w:t>
      </w:r>
      <w:r w:rsidRPr="007C2683">
        <w:rPr>
          <w:rFonts w:ascii="Arial Narrow" w:hAnsi="Arial Narrow"/>
          <w:sz w:val="22"/>
          <w:szCs w:val="22"/>
        </w:rPr>
        <w:t xml:space="preserve"> a predmety subdodávok a čestného vyhlásenia, že každý navrhnutý subdodávateľ spĺňa alebo najneskôr v čase plnenia bude spĺňať podmienky účasti podľa § 32 ods. 1 zákona </w:t>
      </w:r>
      <w:r w:rsidRPr="007C2683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7C2683">
        <w:rPr>
          <w:rFonts w:ascii="Arial Narrow" w:hAnsi="Arial Narrow"/>
          <w:sz w:val="22"/>
          <w:szCs w:val="22"/>
        </w:rPr>
        <w:t xml:space="preserve">pričom pri výbere subdodávateľa musí predávajúci  postupovať tak, aby vynaložené náklady na zabezpečenie plnenia na základe zmluvy o subdodávke boli primerané jeho kvalite a cene. </w:t>
      </w:r>
    </w:p>
    <w:p w14:paraId="63111427" w14:textId="77777777" w:rsidR="0055477F" w:rsidRPr="0055477F" w:rsidRDefault="0055477F" w:rsidP="0055477F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 w:cs="Calibri"/>
          <w:bCs/>
          <w:vanish/>
          <w:sz w:val="22"/>
          <w:szCs w:val="22"/>
        </w:rPr>
      </w:pPr>
    </w:p>
    <w:p w14:paraId="213F0273" w14:textId="77777777" w:rsidR="0055477F" w:rsidRPr="0055477F" w:rsidRDefault="0055477F" w:rsidP="0055477F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 w:cs="Calibri"/>
          <w:bCs/>
          <w:vanish/>
          <w:sz w:val="22"/>
          <w:szCs w:val="22"/>
        </w:rPr>
      </w:pPr>
    </w:p>
    <w:p w14:paraId="094DA6EF" w14:textId="77777777" w:rsidR="0055477F" w:rsidRPr="0055477F" w:rsidRDefault="0055477F" w:rsidP="0055477F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 w:cs="Calibri"/>
          <w:bCs/>
          <w:vanish/>
          <w:sz w:val="22"/>
          <w:szCs w:val="22"/>
        </w:rPr>
      </w:pPr>
    </w:p>
    <w:p w14:paraId="0309D84C" w14:textId="77777777" w:rsidR="0055477F" w:rsidRPr="0055477F" w:rsidRDefault="0055477F" w:rsidP="0055477F">
      <w:pPr>
        <w:pStyle w:val="Odsekzoznamu"/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 w:cs="Calibri"/>
          <w:bCs/>
          <w:vanish/>
          <w:sz w:val="22"/>
          <w:szCs w:val="22"/>
        </w:rPr>
      </w:pPr>
    </w:p>
    <w:p w14:paraId="2BBB9B4D" w14:textId="77777777" w:rsidR="0055477F" w:rsidRPr="0055477F" w:rsidRDefault="0055477F" w:rsidP="0055477F">
      <w:pPr>
        <w:pStyle w:val="Odsekzoznamu"/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 w:cs="Calibri"/>
          <w:bCs/>
          <w:vanish/>
          <w:sz w:val="22"/>
          <w:szCs w:val="22"/>
        </w:rPr>
      </w:pPr>
    </w:p>
    <w:p w14:paraId="57419B96" w14:textId="77777777" w:rsidR="0055477F" w:rsidRPr="0055477F" w:rsidRDefault="0055477F" w:rsidP="0055477F">
      <w:pPr>
        <w:pStyle w:val="Odsekzoznamu"/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 w:cs="Calibri"/>
          <w:bCs/>
          <w:vanish/>
          <w:sz w:val="22"/>
          <w:szCs w:val="22"/>
        </w:rPr>
      </w:pPr>
    </w:p>
    <w:p w14:paraId="0AFAA655" w14:textId="77777777" w:rsidR="0055477F" w:rsidRPr="0055477F" w:rsidRDefault="0055477F" w:rsidP="0055477F">
      <w:pPr>
        <w:pStyle w:val="Odsekzoznamu"/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 w:cs="Calibri"/>
          <w:bCs/>
          <w:vanish/>
          <w:sz w:val="22"/>
          <w:szCs w:val="22"/>
        </w:rPr>
      </w:pPr>
    </w:p>
    <w:p w14:paraId="4CCBC061" w14:textId="77777777" w:rsidR="0055477F" w:rsidRPr="0055477F" w:rsidRDefault="0055477F" w:rsidP="0055477F">
      <w:pPr>
        <w:pStyle w:val="Odsekzoznamu"/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 w:cs="Calibri"/>
          <w:bCs/>
          <w:vanish/>
          <w:sz w:val="22"/>
          <w:szCs w:val="22"/>
        </w:rPr>
      </w:pPr>
    </w:p>
    <w:p w14:paraId="3FA0173D" w14:textId="77777777" w:rsidR="0055477F" w:rsidRPr="0055477F" w:rsidRDefault="0055477F" w:rsidP="0055477F">
      <w:pPr>
        <w:pStyle w:val="Odsekzoznamu"/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 w:cs="Calibri"/>
          <w:bCs/>
          <w:vanish/>
          <w:sz w:val="22"/>
          <w:szCs w:val="22"/>
        </w:rPr>
      </w:pPr>
    </w:p>
    <w:p w14:paraId="7BA85C5E" w14:textId="77777777" w:rsidR="0055477F" w:rsidRPr="0055477F" w:rsidRDefault="0055477F" w:rsidP="0055477F">
      <w:pPr>
        <w:pStyle w:val="Odsekzoznamu"/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 w:cs="Calibri"/>
          <w:bCs/>
          <w:vanish/>
          <w:sz w:val="22"/>
          <w:szCs w:val="22"/>
        </w:rPr>
      </w:pPr>
    </w:p>
    <w:p w14:paraId="04EC80DB" w14:textId="77777777" w:rsidR="0055477F" w:rsidRPr="0055477F" w:rsidRDefault="0055477F" w:rsidP="0055477F">
      <w:pPr>
        <w:pStyle w:val="Odsekzoznamu"/>
        <w:widowControl w:val="0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 w:cs="Calibri"/>
          <w:bCs/>
          <w:vanish/>
          <w:sz w:val="22"/>
          <w:szCs w:val="22"/>
        </w:rPr>
      </w:pPr>
    </w:p>
    <w:p w14:paraId="00180B08" w14:textId="77777777" w:rsidR="0055477F" w:rsidRPr="007C2683" w:rsidRDefault="0055477F" w:rsidP="0055477F">
      <w:pPr>
        <w:pStyle w:val="CTL"/>
        <w:numPr>
          <w:ilvl w:val="1"/>
          <w:numId w:val="1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56BF199" w14:textId="77777777" w:rsidR="0055477F" w:rsidRPr="007C2683" w:rsidRDefault="0055477F" w:rsidP="0055477F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a účinnosti tejto zmluvy.</w:t>
      </w:r>
    </w:p>
    <w:p w14:paraId="09203D33" w14:textId="77777777" w:rsidR="0055477F" w:rsidRPr="007C2683" w:rsidRDefault="0055477F" w:rsidP="0055477F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7C2683">
        <w:rPr>
          <w:rFonts w:ascii="Arial Narrow" w:hAnsi="Arial Narrow"/>
          <w:bCs/>
          <w:sz w:val="22"/>
          <w:szCs w:val="22"/>
        </w:rPr>
        <w:t>Predávajúci</w:t>
      </w:r>
      <w:r w:rsidRPr="007C2683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7C2683">
        <w:rPr>
          <w:rFonts w:ascii="Arial Narrow" w:hAnsi="Arial Narrow"/>
          <w:sz w:val="22"/>
          <w:szCs w:val="22"/>
        </w:rPr>
        <w:t>ľ</w:t>
      </w:r>
      <w:r w:rsidRPr="007C2683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7C2683">
        <w:rPr>
          <w:rFonts w:ascii="Arial Narrow" w:hAnsi="Arial Narrow"/>
          <w:sz w:val="22"/>
          <w:szCs w:val="22"/>
        </w:rPr>
        <w:t>ť</w:t>
      </w:r>
      <w:r w:rsidRPr="007C2683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7C2683">
        <w:rPr>
          <w:rFonts w:ascii="Arial Narrow" w:hAnsi="Arial Narrow"/>
          <w:sz w:val="22"/>
          <w:szCs w:val="22"/>
        </w:rPr>
        <w:t>ľ</w:t>
      </w:r>
      <w:r w:rsidRPr="007C2683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34D87AA3" w14:textId="77777777"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VIII.</w:t>
      </w:r>
    </w:p>
    <w:p w14:paraId="6FE58006" w14:textId="77777777" w:rsidR="00536FEA" w:rsidRPr="007C2683" w:rsidRDefault="00536FEA" w:rsidP="00536FEA">
      <w:pPr>
        <w:spacing w:after="120"/>
        <w:jc w:val="center"/>
        <w:rPr>
          <w:rFonts w:ascii="Arial Narrow" w:hAnsi="Arial Narrow"/>
          <w:b/>
          <w:sz w:val="22"/>
        </w:rPr>
      </w:pPr>
      <w:r w:rsidRPr="007C2683">
        <w:rPr>
          <w:rFonts w:ascii="Arial Narrow" w:hAnsi="Arial Narrow"/>
          <w:b/>
          <w:sz w:val="22"/>
        </w:rPr>
        <w:t>Zmluvné pokuty a úroky z omeškania</w:t>
      </w:r>
    </w:p>
    <w:p w14:paraId="526D6AF4" w14:textId="77777777" w:rsidR="00536FEA" w:rsidRPr="007C2683" w:rsidRDefault="00536FEA" w:rsidP="00536FEA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4AACE762" w14:textId="4A3A00F5" w:rsidR="00536FEA" w:rsidRPr="007C2683" w:rsidRDefault="00536FEA" w:rsidP="00536FE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za omeškanie predávajúceho s dodaním tovaru</w:t>
      </w:r>
      <w:r w:rsidR="002B0E3A">
        <w:rPr>
          <w:rFonts w:ascii="Arial Narrow" w:hAnsi="Arial Narrow" w:cs="Calibri"/>
          <w:sz w:val="22"/>
          <w:szCs w:val="22"/>
        </w:rPr>
        <w:t xml:space="preserve"> v lehote</w:t>
      </w:r>
      <w:r w:rsidRPr="007C2683">
        <w:rPr>
          <w:rFonts w:ascii="Arial Narrow" w:hAnsi="Arial Narrow" w:cs="Calibri"/>
          <w:sz w:val="22"/>
          <w:szCs w:val="22"/>
        </w:rPr>
        <w:t xml:space="preserve"> podľa čl. IV. bod 4.2 tejto zmluvy  je kupujúci oprávnený uplatniť si voči predávajúcemu zmluvnú pokutu vo výške 0,05 % z ceny </w:t>
      </w:r>
      <w:r w:rsidR="002B0E3A">
        <w:rPr>
          <w:rFonts w:ascii="Arial Narrow" w:hAnsi="Arial Narrow" w:cs="Calibri"/>
          <w:sz w:val="22"/>
          <w:szCs w:val="22"/>
        </w:rPr>
        <w:t xml:space="preserve">celého </w:t>
      </w:r>
      <w:r w:rsidRPr="007C2683">
        <w:rPr>
          <w:rFonts w:ascii="Arial Narrow" w:hAnsi="Arial Narrow" w:cs="Calibri"/>
          <w:sz w:val="22"/>
          <w:szCs w:val="22"/>
        </w:rPr>
        <w:t xml:space="preserve">tovaru za každý aj začatý deň omeškania, </w:t>
      </w:r>
    </w:p>
    <w:p w14:paraId="66358526" w14:textId="18A2A67E" w:rsidR="00536FEA" w:rsidRPr="007C2683" w:rsidRDefault="00536FEA" w:rsidP="00536FE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za omeškanie p</w:t>
      </w:r>
      <w:r w:rsidRPr="007C2683">
        <w:rPr>
          <w:rFonts w:ascii="Arial Narrow" w:hAnsi="Arial Narrow"/>
          <w:sz w:val="22"/>
          <w:szCs w:val="22"/>
        </w:rPr>
        <w:t>r</w:t>
      </w:r>
      <w:r w:rsidRPr="007C2683">
        <w:rPr>
          <w:rFonts w:ascii="Arial Narrow" w:hAnsi="Arial Narrow" w:cs="Calibri"/>
          <w:sz w:val="22"/>
          <w:szCs w:val="22"/>
        </w:rPr>
        <w:t>edávajúceho s odstránením vady tovaru</w:t>
      </w:r>
      <w:r w:rsidRPr="007C2683">
        <w:rPr>
          <w:rFonts w:ascii="Arial Narrow" w:hAnsi="Arial Narrow"/>
          <w:sz w:val="22"/>
          <w:szCs w:val="22"/>
        </w:rPr>
        <w:t xml:space="preserve"> </w:t>
      </w:r>
      <w:r w:rsidR="002B0E3A">
        <w:rPr>
          <w:rFonts w:ascii="Arial Narrow" w:hAnsi="Arial Narrow"/>
          <w:sz w:val="22"/>
          <w:szCs w:val="22"/>
        </w:rPr>
        <w:t xml:space="preserve">v lehote </w:t>
      </w:r>
      <w:r w:rsidRPr="007C2683">
        <w:rPr>
          <w:rFonts w:ascii="Arial Narrow" w:hAnsi="Arial Narrow"/>
          <w:sz w:val="22"/>
          <w:szCs w:val="22"/>
        </w:rPr>
        <w:t xml:space="preserve">podľa čl. VI. </w:t>
      </w:r>
      <w:r w:rsidR="002B0E3A">
        <w:rPr>
          <w:rFonts w:ascii="Arial Narrow" w:hAnsi="Arial Narrow"/>
          <w:sz w:val="22"/>
          <w:szCs w:val="22"/>
        </w:rPr>
        <w:t xml:space="preserve">Bod 6.2 </w:t>
      </w:r>
      <w:r w:rsidRPr="007C2683">
        <w:rPr>
          <w:rFonts w:ascii="Arial Narrow" w:hAnsi="Arial Narrow"/>
          <w:sz w:val="22"/>
          <w:szCs w:val="22"/>
        </w:rPr>
        <w:t xml:space="preserve">tejto zmluvy </w:t>
      </w:r>
      <w:r w:rsidRPr="007C2683">
        <w:rPr>
          <w:rFonts w:ascii="Arial Narrow" w:hAnsi="Arial Narrow" w:cs="Calibri"/>
          <w:sz w:val="22"/>
          <w:szCs w:val="22"/>
        </w:rPr>
        <w:t xml:space="preserve">je </w:t>
      </w:r>
      <w:r w:rsidR="00514B72">
        <w:rPr>
          <w:rFonts w:ascii="Arial Narrow" w:hAnsi="Arial Narrow" w:cs="Calibri"/>
          <w:sz w:val="22"/>
          <w:szCs w:val="22"/>
        </w:rPr>
        <w:t>k</w:t>
      </w:r>
      <w:r w:rsidRPr="007C2683">
        <w:rPr>
          <w:rFonts w:ascii="Arial Narrow" w:hAnsi="Arial Narrow" w:cs="Calibri"/>
          <w:sz w:val="22"/>
          <w:szCs w:val="22"/>
        </w:rPr>
        <w:t>upujúci oprávnený uplatniť si voči predávajúcemu zmluvnú pokutu vo výške 0,05% z ceny vadného tovaru za každý aj začatý deň omeškania.</w:t>
      </w:r>
    </w:p>
    <w:p w14:paraId="2E41E7E2" w14:textId="77777777" w:rsidR="00536FEA" w:rsidRPr="007C2683" w:rsidRDefault="00536FEA" w:rsidP="00536FE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za omeškanie kupujúceho so zaplatením kúpnej ceny je predávajúci oprávnený uplatniť si zákonný úrok z omeškania z nezaplatenej ceny za každý aj začatý deň omeškania,</w:t>
      </w:r>
    </w:p>
    <w:p w14:paraId="3169A437" w14:textId="77777777" w:rsidR="00536FEA" w:rsidRPr="007C2683" w:rsidRDefault="00536FEA" w:rsidP="00536FEA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Zaplatením zmluvnej pokuty predávajúcim nezaniká nárok kupujúceho na prípadnú náhradu škody, ktorá vznikla v príčinnej súvislosti s porušením zmluvnej povinnosti, za ktorú je uplatňovaná zmluvná pokuta.</w:t>
      </w:r>
    </w:p>
    <w:p w14:paraId="3CCDA706" w14:textId="1A801780" w:rsidR="00536FEA" w:rsidRPr="007C2683" w:rsidRDefault="00536FEA" w:rsidP="00536FEA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8.3.</w:t>
      </w:r>
      <w:r w:rsidRPr="007C2683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514B72">
        <w:rPr>
          <w:rFonts w:ascii="Arial Narrow" w:hAnsi="Arial Narrow" w:cs="Calibri"/>
          <w:sz w:val="22"/>
          <w:szCs w:val="22"/>
        </w:rPr>
        <w:t>p</w:t>
      </w:r>
      <w:r w:rsidRPr="007C2683">
        <w:rPr>
          <w:rFonts w:ascii="Arial Narrow" w:hAnsi="Arial Narrow" w:cs="Calibri"/>
          <w:sz w:val="22"/>
          <w:szCs w:val="22"/>
        </w:rPr>
        <w:t xml:space="preserve">redávajúci </w:t>
      </w:r>
      <w:r w:rsidR="00514B72">
        <w:rPr>
          <w:rFonts w:ascii="Arial Narrow" w:hAnsi="Arial Narrow" w:cs="Calibri"/>
          <w:sz w:val="22"/>
          <w:szCs w:val="22"/>
        </w:rPr>
        <w:t>k</w:t>
      </w:r>
      <w:r w:rsidRPr="007C2683">
        <w:rPr>
          <w:rFonts w:ascii="Arial Narrow" w:hAnsi="Arial Narrow" w:cs="Calibri"/>
          <w:sz w:val="22"/>
          <w:szCs w:val="22"/>
        </w:rPr>
        <w:t xml:space="preserve">upujúcemu v lehote tridsiatich (30) dní odo dňa doručenia  faktúry do sídla </w:t>
      </w:r>
      <w:r w:rsidR="00514B72">
        <w:rPr>
          <w:rFonts w:ascii="Arial Narrow" w:hAnsi="Arial Narrow" w:cs="Calibri"/>
          <w:sz w:val="22"/>
          <w:szCs w:val="22"/>
        </w:rPr>
        <w:t>p</w:t>
      </w:r>
      <w:r w:rsidRPr="007C2683">
        <w:rPr>
          <w:rFonts w:ascii="Arial Narrow" w:hAnsi="Arial Narrow" w:cs="Calibri"/>
          <w:sz w:val="22"/>
          <w:szCs w:val="22"/>
        </w:rPr>
        <w:t xml:space="preserve">redávajúceho. </w:t>
      </w:r>
      <w:r w:rsidRPr="007C2683">
        <w:rPr>
          <w:rFonts w:ascii="Arial Narrow" w:hAnsi="Arial Narrow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7C2683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</w:t>
      </w:r>
      <w:r w:rsidR="002B0E3A">
        <w:rPr>
          <w:rFonts w:ascii="Arial Narrow" w:hAnsi="Arial Narrow" w:cs="Calibri"/>
          <w:sz w:val="22"/>
          <w:szCs w:val="22"/>
        </w:rPr>
        <w:t xml:space="preserve">(2) </w:t>
      </w:r>
      <w:r w:rsidRPr="007C2683">
        <w:rPr>
          <w:rFonts w:ascii="Arial Narrow" w:hAnsi="Arial Narrow" w:cs="Calibri"/>
          <w:sz w:val="22"/>
          <w:szCs w:val="22"/>
        </w:rPr>
        <w:t xml:space="preserve">mesiace. </w:t>
      </w:r>
      <w:r w:rsidRPr="007C2683">
        <w:rPr>
          <w:rFonts w:ascii="Arial Narrow" w:hAnsi="Arial Narrow"/>
          <w:sz w:val="22"/>
          <w:szCs w:val="22"/>
        </w:rPr>
        <w:t>Po uplynutí tejto doby sa Zmluvné strany dohodnú o ďalšom postupe. Ak nedôjde k dohode, má zmluvná strana, ktorá sa odvolala na okolnosti vylučujúce zodpovednosť, právo</w:t>
      </w:r>
      <w:r w:rsidR="002B0E3A">
        <w:rPr>
          <w:rFonts w:ascii="Arial Narrow" w:hAnsi="Arial Narrow"/>
          <w:sz w:val="22"/>
          <w:szCs w:val="22"/>
        </w:rPr>
        <w:t xml:space="preserve"> písomne</w:t>
      </w:r>
      <w:r w:rsidRPr="007C2683">
        <w:rPr>
          <w:rFonts w:ascii="Arial Narrow" w:hAnsi="Arial Narrow"/>
          <w:sz w:val="22"/>
          <w:szCs w:val="22"/>
        </w:rPr>
        <w:t xml:space="preserve"> odstúpiť od zmluvy. </w:t>
      </w:r>
    </w:p>
    <w:p w14:paraId="388D713D" w14:textId="77777777" w:rsidR="00536FEA" w:rsidRPr="007C2683" w:rsidRDefault="00536FEA" w:rsidP="00536FEA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53E05C2" w14:textId="77777777" w:rsidR="00536FEA" w:rsidRPr="007C2683" w:rsidRDefault="00536FEA" w:rsidP="00536FEA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7C2683">
        <w:rPr>
          <w:rFonts w:ascii="Arial Narrow" w:hAnsi="Arial Narrow" w:cs="Calibri"/>
          <w:b/>
          <w:sz w:val="22"/>
          <w:szCs w:val="22"/>
        </w:rPr>
        <w:t>Článok IX.</w:t>
      </w:r>
    </w:p>
    <w:p w14:paraId="576F99B9" w14:textId="77777777" w:rsidR="00536FEA" w:rsidRPr="007C2683" w:rsidRDefault="00536FEA" w:rsidP="00536FEA">
      <w:pPr>
        <w:spacing w:after="120" w:line="24" w:lineRule="atLeast"/>
        <w:jc w:val="center"/>
        <w:rPr>
          <w:rFonts w:ascii="Arial Narrow" w:hAnsi="Arial Narrow" w:cs="Calibri"/>
          <w:b/>
          <w:sz w:val="22"/>
        </w:rPr>
      </w:pPr>
      <w:r w:rsidRPr="007C2683">
        <w:rPr>
          <w:rFonts w:ascii="Arial Narrow" w:hAnsi="Arial Narrow" w:cs="Calibri"/>
          <w:b/>
          <w:sz w:val="22"/>
        </w:rPr>
        <w:t>Skončenie zmluvy</w:t>
      </w:r>
    </w:p>
    <w:p w14:paraId="6F693B86" w14:textId="77777777" w:rsidR="00536FEA" w:rsidRPr="007C2683" w:rsidRDefault="00536FEA" w:rsidP="00536FE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331D8468" w14:textId="77777777" w:rsidR="00536FEA" w:rsidRPr="007C2683" w:rsidRDefault="00536FEA" w:rsidP="00536FEA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písomnou dohodou Zmluvných strán</w:t>
      </w:r>
      <w:r w:rsidRPr="007C2683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E6D6605" w14:textId="77777777" w:rsidR="00536FEA" w:rsidRPr="007C2683" w:rsidRDefault="00536FEA" w:rsidP="00536FEA">
      <w:pPr>
        <w:numPr>
          <w:ilvl w:val="1"/>
          <w:numId w:val="2"/>
        </w:numPr>
        <w:tabs>
          <w:tab w:val="left" w:pos="1418"/>
        </w:tabs>
        <w:spacing w:after="0" w:line="24" w:lineRule="atLeast"/>
        <w:ind w:left="1434" w:hanging="357"/>
        <w:jc w:val="both"/>
        <w:rPr>
          <w:rFonts w:ascii="Arial Narrow" w:hAnsi="Arial Narrow" w:cs="Calibri"/>
          <w:sz w:val="22"/>
        </w:rPr>
      </w:pPr>
      <w:r w:rsidRPr="007C2683">
        <w:rPr>
          <w:rFonts w:ascii="Arial Narrow" w:hAnsi="Arial Narrow" w:cs="Calibri"/>
          <w:sz w:val="22"/>
        </w:rPr>
        <w:t>písomným odstúpením od zmluvy v prípade podstatného porušenia zmluvy.</w:t>
      </w:r>
    </w:p>
    <w:p w14:paraId="15EF984C" w14:textId="77777777" w:rsidR="00536FEA" w:rsidRPr="007C2683" w:rsidRDefault="00536FEA" w:rsidP="00536FEA">
      <w:pPr>
        <w:tabs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</w:rPr>
      </w:pPr>
    </w:p>
    <w:p w14:paraId="23B26438" w14:textId="77777777" w:rsidR="00536FEA" w:rsidRPr="007C2683" w:rsidRDefault="00536FEA" w:rsidP="00536FE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 druhej zmluvnej strane. V prípade pochybností sa má za to, že je odstúpenie doručené tretí deň po jeho odoslaní. Doručuje sa zásadne na adresu Zmluvnej strany uvedenú v záhlaví tejto zmluvy.</w:t>
      </w:r>
    </w:p>
    <w:p w14:paraId="0DBB6C33" w14:textId="77777777" w:rsidR="00536FEA" w:rsidRPr="007C2683" w:rsidRDefault="00536FEA" w:rsidP="00536FE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6A328850" w14:textId="77777777" w:rsidR="00536FEA" w:rsidRPr="007C2683" w:rsidRDefault="00536FEA" w:rsidP="00536FEA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 xml:space="preserve">omeškanie predávajúceho s dodaním tovaru oproti dohodnutému termínu plnenia o viac ako dva (2) týždne bez uvedenia dôvodu, ktorý by omeškanie ospravedlňoval (vyššia moc), </w:t>
      </w:r>
    </w:p>
    <w:p w14:paraId="2FA45036" w14:textId="77777777" w:rsidR="00536FEA" w:rsidRPr="007C2683" w:rsidRDefault="00536FEA" w:rsidP="00536FEA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4DA5F7B7" w14:textId="77777777" w:rsidR="00536FEA" w:rsidRPr="007C2683" w:rsidRDefault="00514B72" w:rsidP="00536FEA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</w:t>
      </w:r>
      <w:r w:rsidR="00536FEA" w:rsidRPr="007C2683">
        <w:rPr>
          <w:rFonts w:ascii="Arial Narrow" w:hAnsi="Arial Narrow" w:cs="Calibri"/>
          <w:sz w:val="22"/>
          <w:szCs w:val="22"/>
        </w:rPr>
        <w:t xml:space="preserve">redávajúci dodá </w:t>
      </w:r>
      <w:r>
        <w:rPr>
          <w:rFonts w:ascii="Arial Narrow" w:hAnsi="Arial Narrow" w:cs="Calibri"/>
          <w:sz w:val="22"/>
          <w:szCs w:val="22"/>
        </w:rPr>
        <w:t>k</w:t>
      </w:r>
      <w:r w:rsidR="00536FEA" w:rsidRPr="007C2683">
        <w:rPr>
          <w:rFonts w:ascii="Arial Narrow" w:hAnsi="Arial Narrow" w:cs="Calibri"/>
          <w:sz w:val="22"/>
          <w:szCs w:val="22"/>
        </w:rPr>
        <w:t>upujúcemu tovar takých parametrov, ktoré sú v rozpore s touto zmluvou,</w:t>
      </w:r>
    </w:p>
    <w:p w14:paraId="731D07FC" w14:textId="77777777" w:rsidR="00536FEA" w:rsidRPr="007C2683" w:rsidRDefault="00514B72" w:rsidP="00536FEA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</w:t>
      </w:r>
      <w:r w:rsidR="00536FEA" w:rsidRPr="007C2683">
        <w:rPr>
          <w:rFonts w:ascii="Arial Narrow" w:hAnsi="Arial Narrow" w:cs="Calibri"/>
          <w:sz w:val="22"/>
          <w:szCs w:val="22"/>
        </w:rPr>
        <w:t>upujúci je v omeškaní so zaplatením faktúry o viac ako šesťdesiat (60) dní po lehote jej splatnosti,</w:t>
      </w:r>
    </w:p>
    <w:p w14:paraId="3BC84CF4" w14:textId="60BE0EC2" w:rsidR="00536FEA" w:rsidRPr="007C2683" w:rsidRDefault="00536FEA" w:rsidP="00536FEA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7C2683">
        <w:rPr>
          <w:rFonts w:ascii="Arial Narrow" w:hAnsi="Arial Narrow"/>
          <w:bCs/>
          <w:sz w:val="22"/>
          <w:szCs w:val="22"/>
        </w:rPr>
        <w:t xml:space="preserve">predávajúci poruší </w:t>
      </w:r>
      <w:r w:rsidRPr="007C2683">
        <w:rPr>
          <w:rFonts w:ascii="Arial Narrow" w:hAnsi="Arial Narrow"/>
          <w:sz w:val="22"/>
          <w:szCs w:val="22"/>
        </w:rPr>
        <w:t>jeho povinnosti podľa</w:t>
      </w:r>
      <w:r w:rsidR="002B0E3A">
        <w:rPr>
          <w:rFonts w:ascii="Arial Narrow" w:hAnsi="Arial Narrow"/>
          <w:sz w:val="22"/>
          <w:szCs w:val="22"/>
        </w:rPr>
        <w:t xml:space="preserve"> čl. VII. </w:t>
      </w:r>
      <w:r w:rsidRPr="007C2683">
        <w:rPr>
          <w:rFonts w:ascii="Arial Narrow" w:hAnsi="Arial Narrow"/>
          <w:sz w:val="22"/>
          <w:szCs w:val="22"/>
        </w:rPr>
        <w:t xml:space="preserve"> bod </w:t>
      </w:r>
      <w:r w:rsidR="002B0E3A">
        <w:rPr>
          <w:rFonts w:ascii="Arial Narrow" w:hAnsi="Arial Narrow"/>
          <w:sz w:val="22"/>
          <w:szCs w:val="22"/>
        </w:rPr>
        <w:t>7</w:t>
      </w:r>
      <w:r w:rsidRPr="007C2683">
        <w:rPr>
          <w:rFonts w:ascii="Arial Narrow" w:hAnsi="Arial Narrow"/>
          <w:sz w:val="22"/>
          <w:szCs w:val="22"/>
        </w:rPr>
        <w:t>.</w:t>
      </w:r>
      <w:r w:rsidR="002B0E3A">
        <w:rPr>
          <w:rFonts w:ascii="Arial Narrow" w:hAnsi="Arial Narrow"/>
          <w:sz w:val="22"/>
          <w:szCs w:val="22"/>
        </w:rPr>
        <w:t>7</w:t>
      </w:r>
      <w:r w:rsidRPr="007C2683">
        <w:rPr>
          <w:rFonts w:ascii="Arial Narrow" w:hAnsi="Arial Narrow"/>
          <w:sz w:val="22"/>
          <w:szCs w:val="22"/>
        </w:rPr>
        <w:t xml:space="preserve">. až </w:t>
      </w:r>
      <w:r w:rsidR="002B0E3A">
        <w:rPr>
          <w:rFonts w:ascii="Arial Narrow" w:hAnsi="Arial Narrow"/>
          <w:sz w:val="22"/>
          <w:szCs w:val="22"/>
        </w:rPr>
        <w:t>7</w:t>
      </w:r>
      <w:r w:rsidRPr="007C2683">
        <w:rPr>
          <w:rFonts w:ascii="Arial Narrow" w:hAnsi="Arial Narrow"/>
          <w:sz w:val="22"/>
          <w:szCs w:val="22"/>
        </w:rPr>
        <w:t>.1</w:t>
      </w:r>
      <w:r w:rsidR="002B0E3A">
        <w:rPr>
          <w:rFonts w:ascii="Arial Narrow" w:hAnsi="Arial Narrow"/>
          <w:sz w:val="22"/>
          <w:szCs w:val="22"/>
        </w:rPr>
        <w:t>1</w:t>
      </w:r>
      <w:r w:rsidRPr="007C2683">
        <w:rPr>
          <w:rFonts w:ascii="Arial Narrow" w:hAnsi="Arial Narrow"/>
          <w:sz w:val="22"/>
          <w:szCs w:val="22"/>
        </w:rPr>
        <w:t>. tejto zmluvy.</w:t>
      </w:r>
    </w:p>
    <w:p w14:paraId="0E3CF09B" w14:textId="71230CAE" w:rsidR="00536FEA" w:rsidRPr="007C2683" w:rsidRDefault="00536FEA" w:rsidP="00536FE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Kupujúci je oprávnený</w:t>
      </w:r>
      <w:r w:rsidR="002B0E3A">
        <w:rPr>
          <w:rFonts w:ascii="Arial Narrow" w:hAnsi="Arial Narrow"/>
          <w:sz w:val="22"/>
          <w:szCs w:val="22"/>
        </w:rPr>
        <w:t xml:space="preserve"> písomne</w:t>
      </w:r>
      <w:r w:rsidRPr="007C2683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52E7141E" w14:textId="77777777" w:rsidR="00536FEA" w:rsidRPr="007C2683" w:rsidRDefault="00536FEA" w:rsidP="00536FE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14:paraId="05FBAA61" w14:textId="77777777" w:rsidR="00536FEA" w:rsidRPr="007C2683" w:rsidRDefault="00536FEA" w:rsidP="00536FE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predávajúci vstúpil do likvidácie,</w:t>
      </w:r>
    </w:p>
    <w:p w14:paraId="22C3F8CC" w14:textId="77777777" w:rsidR="00536FEA" w:rsidRPr="007C2683" w:rsidRDefault="00536FEA" w:rsidP="00536FE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predávajúci koná v rozpore s touto zmluvou  a/alebo všeobecne záväznými právnymi predpismi platnými na území SR a na písomnú výzvu kupujúceho toto konanie a jeho následky v určenej primeranej lehote neodstráni,</w:t>
      </w:r>
    </w:p>
    <w:p w14:paraId="532C6E5E" w14:textId="77777777" w:rsidR="00536FEA" w:rsidRPr="007C2683" w:rsidRDefault="00536FEA" w:rsidP="00536FE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predávajúci nebol  v čase uzatvorenia tejto zmluvy alebo počas doby trvania jej platnosti a účinnosti zapísaný v registri partnerov verejného sektora podľa zákona č. 315/2016 Z. z. </w:t>
      </w:r>
    </w:p>
    <w:p w14:paraId="6A92F831" w14:textId="77777777" w:rsidR="00536FEA" w:rsidRPr="007C2683" w:rsidRDefault="00536FEA" w:rsidP="00536FEA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23486D28" w14:textId="77777777" w:rsidR="00536FEA" w:rsidRPr="007C2683" w:rsidRDefault="00536FEA" w:rsidP="00536FE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Odstúpenie od zmluvy má následky stanovené príslušnými ustanoveniami Obchodného zákonníka, pokiaľ sa Zmluvné strany písomne nedohodnú inak.</w:t>
      </w:r>
      <w:r w:rsidRPr="007C2683">
        <w:rPr>
          <w:rFonts w:ascii="Arial Narrow" w:hAnsi="Arial Narrow" w:cs="Calibri"/>
          <w:sz w:val="22"/>
          <w:szCs w:val="22"/>
        </w:rPr>
        <w:t xml:space="preserve"> </w:t>
      </w:r>
    </w:p>
    <w:p w14:paraId="2C906CF3" w14:textId="77777777" w:rsidR="00536FEA" w:rsidRPr="007C2683" w:rsidRDefault="00536FEA" w:rsidP="00536FEA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7C2683">
        <w:rPr>
          <w:rFonts w:ascii="Arial Narrow" w:hAnsi="Arial Narrow" w:cs="Calibri"/>
          <w:sz w:val="22"/>
          <w:szCs w:val="22"/>
        </w:rPr>
        <w:t>Článok X.</w:t>
      </w:r>
    </w:p>
    <w:p w14:paraId="3BB082D0" w14:textId="77777777" w:rsidR="00536FEA" w:rsidRPr="007C2683" w:rsidRDefault="00536FEA" w:rsidP="00536FEA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</w:rPr>
      </w:pPr>
      <w:r w:rsidRPr="007C2683">
        <w:rPr>
          <w:rFonts w:ascii="Arial Narrow" w:hAnsi="Arial Narrow"/>
          <w:b/>
          <w:sz w:val="22"/>
        </w:rPr>
        <w:t xml:space="preserve">Spoločné a záverečné ustanovenia </w:t>
      </w:r>
    </w:p>
    <w:p w14:paraId="7D974BE9" w14:textId="77777777" w:rsidR="00536FEA" w:rsidRPr="007C2683" w:rsidRDefault="00536FEA" w:rsidP="00536F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482E7E" w14:textId="77777777" w:rsidR="00536FEA" w:rsidRPr="007C2683" w:rsidRDefault="00536FEA" w:rsidP="00536F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C2C738F" w14:textId="77777777" w:rsidR="00536FEA" w:rsidRPr="007C2683" w:rsidRDefault="00536FEA" w:rsidP="00536F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5A2259" w14:textId="77777777" w:rsidR="00536FEA" w:rsidRPr="007C2683" w:rsidRDefault="00536FEA" w:rsidP="00536F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0CE46B4E" w14:textId="77777777"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</w:t>
      </w:r>
      <w:r w:rsidRPr="007C2683">
        <w:rPr>
          <w:rFonts w:ascii="Arial Narrow" w:hAnsi="Arial Narrow"/>
          <w:b/>
          <w:sz w:val="22"/>
          <w:szCs w:val="22"/>
        </w:rPr>
        <w:t>Oznámenie</w:t>
      </w:r>
      <w:r w:rsidRPr="007C2683">
        <w:rPr>
          <w:rFonts w:ascii="Arial Narrow" w:hAnsi="Arial Narrow"/>
          <w:sz w:val="22"/>
          <w:szCs w:val="22"/>
        </w:rPr>
        <w:t>“) musia byť:</w:t>
      </w:r>
    </w:p>
    <w:p w14:paraId="31F540F1" w14:textId="77777777" w:rsidR="00536FEA" w:rsidRPr="007C2683" w:rsidRDefault="00536FEA" w:rsidP="00536FEA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 písomnej podobe,</w:t>
      </w:r>
    </w:p>
    <w:p w14:paraId="28C91A78" w14:textId="77777777" w:rsidR="00536FEA" w:rsidRPr="007C2683" w:rsidRDefault="00536FEA" w:rsidP="00536FEA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6093AEB" w14:textId="77777777" w:rsidR="00536FEA" w:rsidRPr="007C2683" w:rsidRDefault="00536FEA" w:rsidP="00536FEA">
      <w:pPr>
        <w:pStyle w:val="Odsekzoznamu"/>
        <w:ind w:left="1418"/>
        <w:jc w:val="both"/>
        <w:rPr>
          <w:rFonts w:ascii="Arial Narrow" w:hAnsi="Arial Narrow"/>
          <w:sz w:val="22"/>
          <w:szCs w:val="22"/>
        </w:rPr>
      </w:pPr>
    </w:p>
    <w:p w14:paraId="6B263497" w14:textId="77777777"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Oznámenie poskytované </w:t>
      </w:r>
      <w:r w:rsidR="00C90703">
        <w:rPr>
          <w:rFonts w:ascii="Arial Narrow" w:hAnsi="Arial Narrow"/>
          <w:sz w:val="22"/>
          <w:szCs w:val="22"/>
        </w:rPr>
        <w:t>k</w:t>
      </w:r>
      <w:r w:rsidRPr="007C2683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C90703">
        <w:rPr>
          <w:rFonts w:ascii="Arial Narrow" w:hAnsi="Arial Narrow"/>
          <w:sz w:val="22"/>
          <w:szCs w:val="22"/>
        </w:rPr>
        <w:t>k</w:t>
      </w:r>
      <w:r w:rsidRPr="007C2683">
        <w:rPr>
          <w:rFonts w:ascii="Arial Narrow" w:hAnsi="Arial Narrow"/>
          <w:sz w:val="22"/>
          <w:szCs w:val="22"/>
        </w:rPr>
        <w:t xml:space="preserve">upujúci priebežne písomne oznámi </w:t>
      </w:r>
      <w:r w:rsidR="00C90703">
        <w:rPr>
          <w:rFonts w:ascii="Arial Narrow" w:hAnsi="Arial Narrow"/>
          <w:sz w:val="22"/>
          <w:szCs w:val="22"/>
        </w:rPr>
        <w:t>p</w:t>
      </w:r>
      <w:r w:rsidRPr="007C2683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33BC8249" w14:textId="77777777" w:rsidR="00536FEA" w:rsidRPr="007C2683" w:rsidRDefault="00536FEA" w:rsidP="00536FEA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C2683">
        <w:rPr>
          <w:rFonts w:ascii="Arial Narrow" w:hAnsi="Arial Narrow"/>
        </w:rPr>
        <w:t>Kupujúci</w:t>
      </w:r>
    </w:p>
    <w:p w14:paraId="61DF070E" w14:textId="77777777" w:rsidR="00536FEA" w:rsidRPr="007C2683" w:rsidRDefault="00536FEA" w:rsidP="00536FE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</w:rPr>
      </w:pPr>
      <w:r w:rsidRPr="007C2683">
        <w:rPr>
          <w:rFonts w:ascii="Arial Narrow" w:hAnsi="Arial Narrow" w:cs="Arial"/>
          <w:sz w:val="22"/>
          <w:szCs w:val="22"/>
        </w:rPr>
        <w:tab/>
        <w:t>xxxxxxxxxxxx</w:t>
      </w:r>
    </w:p>
    <w:p w14:paraId="441E8A70" w14:textId="77777777"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  <w:t>xxxxxxxxxxxx</w:t>
      </w:r>
    </w:p>
    <w:p w14:paraId="62B1C92C" w14:textId="77777777"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  <w:t>xxxxxxxxxxxxxxxx</w:t>
      </w:r>
    </w:p>
    <w:p w14:paraId="597F78B2" w14:textId="77777777"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  <w:t>k rukám: xxxxxxxxxxxxxxxxxx</w:t>
      </w:r>
      <w:r w:rsidRPr="007C2683">
        <w:rPr>
          <w:rFonts w:ascii="Arial Narrow" w:hAnsi="Arial Narrow"/>
        </w:rPr>
        <w:tab/>
      </w:r>
      <w:r w:rsidRPr="007C2683">
        <w:rPr>
          <w:rFonts w:ascii="Arial Narrow" w:hAnsi="Arial Narrow"/>
        </w:rPr>
        <w:tab/>
      </w:r>
    </w:p>
    <w:p w14:paraId="0A462B18" w14:textId="77777777" w:rsidR="00536FEA" w:rsidRPr="007C2683" w:rsidRDefault="00536FEA" w:rsidP="00536FE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 xml:space="preserve">   </w:t>
      </w:r>
      <w:r w:rsidRPr="007C2683">
        <w:rPr>
          <w:rFonts w:ascii="Arial Narrow" w:hAnsi="Arial Narrow"/>
          <w:sz w:val="22"/>
          <w:szCs w:val="22"/>
        </w:rPr>
        <w:tab/>
        <w:t>email: xxxxxxxxxxxxxxxxxxxxx</w:t>
      </w:r>
    </w:p>
    <w:p w14:paraId="40EFF6CF" w14:textId="77777777" w:rsidR="00536FEA" w:rsidRPr="007C2683" w:rsidRDefault="00536FEA" w:rsidP="00536FE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</w:p>
    <w:p w14:paraId="50DC3ACA" w14:textId="77777777" w:rsidR="00536FEA" w:rsidRPr="007C2683" w:rsidRDefault="00536FEA" w:rsidP="00536FEA">
      <w:pPr>
        <w:spacing w:after="120"/>
        <w:ind w:left="567"/>
        <w:jc w:val="both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14:paraId="2BC83E30" w14:textId="77777777" w:rsidR="00536FEA" w:rsidRPr="007C2683" w:rsidRDefault="00536FEA" w:rsidP="00536FE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  <w:lang w:eastAsia="en-GB"/>
        </w:rPr>
        <w:tab/>
        <w:t xml:space="preserve">Predávajúci: </w:t>
      </w:r>
    </w:p>
    <w:p w14:paraId="3C067302" w14:textId="77777777" w:rsidR="00536FEA" w:rsidRPr="007C2683" w:rsidRDefault="00536FEA" w:rsidP="00536FE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</w:rPr>
      </w:pPr>
      <w:r w:rsidRPr="007C2683">
        <w:rPr>
          <w:rFonts w:ascii="Arial Narrow" w:hAnsi="Arial Narrow" w:cs="Arial"/>
          <w:sz w:val="22"/>
          <w:szCs w:val="22"/>
        </w:rPr>
        <w:tab/>
        <w:t>xxxxxxxxxxxx</w:t>
      </w:r>
    </w:p>
    <w:p w14:paraId="5E76D6B6" w14:textId="77777777"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  <w:t>xxxxxxxxxxxx</w:t>
      </w:r>
    </w:p>
    <w:p w14:paraId="1017ECCC" w14:textId="77777777"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  <w:t>xxxxxxxxxxxxxxxx</w:t>
      </w:r>
    </w:p>
    <w:p w14:paraId="00E3F813" w14:textId="77777777" w:rsidR="00536FEA" w:rsidRPr="007C2683" w:rsidRDefault="00536FEA" w:rsidP="00536FE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7C2683">
        <w:rPr>
          <w:rFonts w:ascii="Arial Narrow" w:hAnsi="Arial Narrow"/>
        </w:rPr>
        <w:tab/>
        <w:t>k rukám: xxxxxxxxxxxxxxxxxx</w:t>
      </w:r>
      <w:r w:rsidRPr="007C2683">
        <w:rPr>
          <w:rFonts w:ascii="Arial Narrow" w:hAnsi="Arial Narrow"/>
        </w:rPr>
        <w:tab/>
      </w:r>
      <w:r w:rsidRPr="007C2683">
        <w:rPr>
          <w:rFonts w:ascii="Arial Narrow" w:hAnsi="Arial Narrow"/>
        </w:rPr>
        <w:tab/>
      </w:r>
    </w:p>
    <w:p w14:paraId="44B09997" w14:textId="77777777" w:rsidR="00536FEA" w:rsidRPr="007C2683" w:rsidRDefault="00536FEA" w:rsidP="00536FEA">
      <w:pPr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lastRenderedPageBreak/>
        <w:t xml:space="preserve">   </w:t>
      </w:r>
      <w:r w:rsidRPr="007C2683">
        <w:rPr>
          <w:rFonts w:ascii="Arial Narrow" w:hAnsi="Arial Narrow"/>
          <w:sz w:val="22"/>
        </w:rPr>
        <w:tab/>
        <w:t>email: xxxxxxxxxxxxxxxxxxxxx</w:t>
      </w:r>
    </w:p>
    <w:p w14:paraId="46010189" w14:textId="77777777"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FA4B53E" w14:textId="77777777" w:rsidR="00536FEA" w:rsidRPr="007C2683" w:rsidRDefault="00536FEA" w:rsidP="00536FEA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5CC9E882" w14:textId="77777777" w:rsidR="00536FEA" w:rsidRPr="007C2683" w:rsidRDefault="00536FEA" w:rsidP="00536FEA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8E9AD06" w14:textId="77777777" w:rsidR="00536FEA" w:rsidRPr="007C2683" w:rsidRDefault="00536FEA" w:rsidP="00536FEA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479FAB4D" w14:textId="77777777" w:rsidR="00536FEA" w:rsidRPr="007C2683" w:rsidRDefault="00536FEA" w:rsidP="00536FEA">
      <w:pPr>
        <w:pStyle w:val="Odsekzoznamu"/>
        <w:ind w:left="1080"/>
        <w:jc w:val="both"/>
        <w:rPr>
          <w:rFonts w:ascii="Arial Narrow" w:hAnsi="Arial Narrow"/>
          <w:sz w:val="22"/>
          <w:szCs w:val="22"/>
        </w:rPr>
      </w:pPr>
    </w:p>
    <w:p w14:paraId="537B86EF" w14:textId="77777777"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 prípade</w:t>
      </w:r>
      <w:r w:rsidRPr="007C2683">
        <w:rPr>
          <w:rFonts w:ascii="Arial Narrow" w:hAnsi="Arial Narrow"/>
          <w:b/>
          <w:sz w:val="22"/>
          <w:szCs w:val="22"/>
        </w:rPr>
        <w:t xml:space="preserve"> </w:t>
      </w:r>
      <w:r w:rsidRPr="007C2683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</w:t>
      </w:r>
      <w:r w:rsidR="00C90703">
        <w:rPr>
          <w:rFonts w:ascii="Arial Narrow" w:hAnsi="Arial Narrow"/>
          <w:sz w:val="22"/>
          <w:szCs w:val="22"/>
        </w:rPr>
        <w:t>ania za Zmluvnú stranu, oznámi Z</w:t>
      </w:r>
      <w:r w:rsidRPr="007C2683">
        <w:rPr>
          <w:rFonts w:ascii="Arial Narrow" w:hAnsi="Arial Narrow"/>
          <w:sz w:val="22"/>
          <w:szCs w:val="22"/>
        </w:rPr>
        <w:t>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4F4501F" w14:textId="77777777" w:rsidR="00536FEA" w:rsidRPr="007C2683" w:rsidRDefault="00536FEA" w:rsidP="00536FEA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14:paraId="6BB2922C" w14:textId="77777777"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C9E84D1" w14:textId="77777777"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14:paraId="285A0FE2" w14:textId="77777777"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22200F4B" w14:textId="77777777"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14:paraId="42F780F2" w14:textId="77777777"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2C1A8F71" w14:textId="77777777"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14:paraId="11FDBF7D" w14:textId="77777777"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4EA7E54B" w14:textId="77777777"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14:paraId="1A1441A5" w14:textId="77777777"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zmlúv, ktorý vedie Úrad vlády SR v súlade so zákonom č. 40/1964 Zb. Občiansky zákonník v znení neskorších predpisov, a ktorými sa menia a dopĺňajú niektoré zákony. Zverejnenie zmluvy v Centrálnom registri zmlúv zabezpečí kupujúci.</w:t>
      </w:r>
    </w:p>
    <w:p w14:paraId="162710CA" w14:textId="77777777"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14:paraId="73BBD18C" w14:textId="77777777"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rovnopisy zostanú kupujúcemu.</w:t>
      </w:r>
    </w:p>
    <w:p w14:paraId="0762E299" w14:textId="77777777" w:rsidR="00536FEA" w:rsidRPr="007C2683" w:rsidRDefault="00536FEA" w:rsidP="00536FEA">
      <w:pPr>
        <w:pStyle w:val="Odsekzoznamu"/>
        <w:rPr>
          <w:rFonts w:ascii="Arial Narrow" w:hAnsi="Arial Narrow"/>
          <w:sz w:val="22"/>
          <w:szCs w:val="22"/>
        </w:rPr>
      </w:pPr>
    </w:p>
    <w:p w14:paraId="779BA912" w14:textId="77777777" w:rsidR="00536FEA" w:rsidRPr="007C2683" w:rsidRDefault="00536FEA" w:rsidP="00536FE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9B21F29" w14:textId="77777777" w:rsidR="00536FEA" w:rsidRPr="007C2683" w:rsidRDefault="00536FEA" w:rsidP="00536FEA">
      <w:pPr>
        <w:pStyle w:val="Odsekzoznamu"/>
        <w:ind w:left="2127" w:hanging="1560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Príl</w:t>
      </w:r>
      <w:r w:rsidR="00AF3E1B">
        <w:rPr>
          <w:rFonts w:ascii="Arial Narrow" w:hAnsi="Arial Narrow"/>
          <w:sz w:val="22"/>
          <w:szCs w:val="22"/>
        </w:rPr>
        <w:t>oha č. 1:</w:t>
      </w:r>
      <w:r w:rsidR="00AF3E1B">
        <w:rPr>
          <w:rFonts w:ascii="Arial Narrow" w:hAnsi="Arial Narrow"/>
          <w:sz w:val="22"/>
          <w:szCs w:val="22"/>
        </w:rPr>
        <w:tab/>
        <w:t>Opis predmetu zákazky a</w:t>
      </w:r>
      <w:r w:rsidRPr="007C2683">
        <w:rPr>
          <w:rFonts w:ascii="Arial Narrow" w:hAnsi="Arial Narrow"/>
          <w:sz w:val="22"/>
          <w:szCs w:val="22"/>
        </w:rPr>
        <w:t xml:space="preserve"> vlastný návrh plnenia predávajúceho, ktorý predložil do verejného obstarávania </w:t>
      </w:r>
    </w:p>
    <w:p w14:paraId="3162390B" w14:textId="77777777" w:rsidR="00536FEA" w:rsidRPr="007C2683" w:rsidRDefault="00536FEA" w:rsidP="00536FEA">
      <w:pPr>
        <w:pStyle w:val="Odsekzoznamu"/>
        <w:ind w:left="2127" w:hanging="1560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Príloha č. 2:</w:t>
      </w:r>
      <w:r w:rsidRPr="007C2683">
        <w:rPr>
          <w:rFonts w:ascii="Arial Narrow" w:hAnsi="Arial Narrow"/>
          <w:sz w:val="22"/>
          <w:szCs w:val="22"/>
        </w:rPr>
        <w:tab/>
        <w:t>Štruktúrovaný rozpočet ceny</w:t>
      </w:r>
    </w:p>
    <w:p w14:paraId="203329F9" w14:textId="77777777" w:rsidR="00536FEA" w:rsidRPr="007C2683" w:rsidRDefault="00536FEA" w:rsidP="00536FEA">
      <w:pPr>
        <w:pStyle w:val="Odsekzoznamu"/>
        <w:ind w:left="2127" w:hanging="1560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Príloha č. 3:</w:t>
      </w:r>
      <w:r w:rsidRPr="007C2683">
        <w:rPr>
          <w:rFonts w:ascii="Arial Narrow" w:hAnsi="Arial Narrow"/>
          <w:sz w:val="22"/>
          <w:szCs w:val="22"/>
        </w:rPr>
        <w:tab/>
        <w:t>Zoznam subdodávateľov</w:t>
      </w:r>
    </w:p>
    <w:p w14:paraId="65DDFA2A" w14:textId="77777777" w:rsidR="00536FEA" w:rsidRPr="007C2683" w:rsidRDefault="00536FEA" w:rsidP="00536FEA">
      <w:pPr>
        <w:pStyle w:val="Odsekzoznamu"/>
        <w:tabs>
          <w:tab w:val="left" w:pos="708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7C2683">
        <w:rPr>
          <w:rFonts w:ascii="Arial Narrow" w:hAnsi="Arial Narrow"/>
          <w:sz w:val="22"/>
          <w:szCs w:val="22"/>
        </w:rPr>
        <w:t>Príloha č. 4:</w:t>
      </w:r>
      <w:r w:rsidRPr="007C2683">
        <w:rPr>
          <w:rFonts w:ascii="Arial Narrow" w:hAnsi="Arial Narrow"/>
          <w:sz w:val="22"/>
          <w:szCs w:val="22"/>
        </w:rPr>
        <w:tab/>
        <w:t xml:space="preserve">Dokument preukazujúci spôsobilosť kupujúceho v zmysle § 42 až § 46 zákona č.157/2018 Z. z. o metrológii a o zmene a doplnení niektorých zákonov </w:t>
      </w:r>
      <w:r w:rsidRPr="007C2683">
        <w:rPr>
          <w:rFonts w:ascii="Arial Narrow" w:hAnsi="Arial Narrow" w:cs="Arial"/>
          <w:sz w:val="22"/>
          <w:szCs w:val="22"/>
        </w:rPr>
        <w:t>na montáž  a záručné opravy určeného meradla</w:t>
      </w:r>
      <w:r w:rsidRPr="007C2683">
        <w:rPr>
          <w:rFonts w:ascii="Arial Narrow" w:hAnsi="Arial Narrow"/>
          <w:sz w:val="22"/>
          <w:szCs w:val="22"/>
        </w:rPr>
        <w:t xml:space="preserve"> (úradne overená kópia)</w:t>
      </w:r>
    </w:p>
    <w:p w14:paraId="0FD30CC1" w14:textId="77777777" w:rsidR="00536FEA" w:rsidRPr="007C2683" w:rsidRDefault="00536FEA" w:rsidP="00536FEA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ab/>
      </w:r>
    </w:p>
    <w:p w14:paraId="2E9D0661" w14:textId="77777777" w:rsidR="00536FEA" w:rsidRPr="007C2683" w:rsidRDefault="00536FEA" w:rsidP="00536FEA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 w:rsidRPr="007C2683">
        <w:rPr>
          <w:rFonts w:ascii="Arial Narrow" w:hAnsi="Arial Narrow"/>
          <w:sz w:val="22"/>
        </w:rPr>
        <w:t>V Bratislave dňa .....................</w:t>
      </w:r>
      <w:r w:rsidRPr="007C2683">
        <w:rPr>
          <w:rFonts w:ascii="Arial Narrow" w:hAnsi="Arial Narrow"/>
          <w:sz w:val="22"/>
        </w:rPr>
        <w:tab/>
        <w:t>V ......................... dňa: .....................</w:t>
      </w:r>
    </w:p>
    <w:p w14:paraId="590A8EE7" w14:textId="77777777" w:rsidR="00AB03CE" w:rsidRDefault="00AB03CE" w:rsidP="00DE4ADA">
      <w:pPr>
        <w:tabs>
          <w:tab w:val="center" w:pos="1701"/>
          <w:tab w:val="center" w:pos="3969"/>
        </w:tabs>
        <w:spacing w:line="264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Za kupujúceho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Za predávajúceho</w:t>
      </w:r>
    </w:p>
    <w:p w14:paraId="051921B1" w14:textId="77777777" w:rsidR="001906BA" w:rsidRDefault="00AB03CE" w:rsidP="00DE4ADA">
      <w:pPr>
        <w:tabs>
          <w:tab w:val="center" w:pos="1701"/>
          <w:tab w:val="center" w:pos="3969"/>
        </w:tabs>
        <w:spacing w:line="264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..................................................</w:t>
      </w:r>
      <w:r w:rsidR="001906BA">
        <w:rPr>
          <w:rFonts w:ascii="Arial Narrow" w:hAnsi="Arial Narrow"/>
          <w:sz w:val="22"/>
        </w:rPr>
        <w:br w:type="page"/>
      </w:r>
    </w:p>
    <w:p w14:paraId="302E3AC0" w14:textId="77777777"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  <w:r w:rsidRPr="007C2683">
        <w:rPr>
          <w:rFonts w:ascii="Arial Narrow" w:hAnsi="Arial Narrow"/>
          <w:b/>
          <w:sz w:val="22"/>
        </w:rPr>
        <w:lastRenderedPageBreak/>
        <w:t>Zoznam subdodávateľov</w:t>
      </w:r>
    </w:p>
    <w:p w14:paraId="78909B1B" w14:textId="77777777"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14:paraId="5E9B6653" w14:textId="77777777"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14:paraId="0AB16063" w14:textId="77777777"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1906BA" w:rsidRPr="007C2683" w14:paraId="66C5D8AB" w14:textId="77777777" w:rsidTr="008C392B">
        <w:trPr>
          <w:trHeight w:val="756"/>
        </w:trPr>
        <w:tc>
          <w:tcPr>
            <w:tcW w:w="534" w:type="dxa"/>
            <w:shd w:val="clear" w:color="auto" w:fill="auto"/>
          </w:tcPr>
          <w:p w14:paraId="51CB6E76" w14:textId="77777777"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04597D10" w14:textId="77777777"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Údaje o subdodávateľoch -</w:t>
            </w:r>
            <w:r w:rsidRPr="007C2683">
              <w:rPr>
                <w:rFonts w:ascii="Arial Narrow" w:hAnsi="Arial Narrow"/>
                <w:sz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781F7A45" w14:textId="77777777"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 xml:space="preserve">Osoba  oprávnená konať </w:t>
            </w:r>
            <w:r w:rsidRPr="007C2683">
              <w:rPr>
                <w:rFonts w:ascii="Arial Narrow" w:hAnsi="Arial Narrow"/>
                <w:sz w:val="22"/>
              </w:rPr>
              <w:br/>
              <w:t>za subdodávateľa</w:t>
            </w:r>
          </w:p>
          <w:p w14:paraId="6AA29064" w14:textId="77777777"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798A38BF" w14:textId="77777777" w:rsidR="001906BA" w:rsidRPr="007C2683" w:rsidRDefault="001906BA" w:rsidP="008C392B">
            <w:pPr>
              <w:ind w:right="-415"/>
              <w:jc w:val="both"/>
              <w:rPr>
                <w:rFonts w:ascii="Arial Narrow" w:hAnsi="Arial Narrow"/>
                <w:sz w:val="22"/>
              </w:rPr>
            </w:pPr>
            <w:r w:rsidRPr="007C2683">
              <w:rPr>
                <w:rFonts w:ascii="Arial Narrow" w:hAnsi="Arial Narrow"/>
                <w:sz w:val="22"/>
              </w:rPr>
              <w:t>Adresa  pobytu</w:t>
            </w:r>
            <w:r w:rsidRPr="007C2683">
              <w:rPr>
                <w:rFonts w:ascii="Arial Narrow" w:hAnsi="Arial Narrow"/>
                <w:sz w:val="22"/>
              </w:rPr>
              <w:tab/>
            </w:r>
            <w:r w:rsidRPr="007C2683">
              <w:rPr>
                <w:rFonts w:ascii="Arial Narrow" w:hAnsi="Arial Narrow"/>
                <w:sz w:val="22"/>
              </w:rPr>
              <w:br/>
            </w:r>
          </w:p>
          <w:p w14:paraId="46AFF138" w14:textId="77777777" w:rsidR="001906BA" w:rsidRPr="007C2683" w:rsidRDefault="001906BA" w:rsidP="008C392B">
            <w:pPr>
              <w:ind w:right="-415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906BA" w:rsidRPr="007C2683" w14:paraId="34889EAD" w14:textId="77777777" w:rsidTr="008C392B">
        <w:trPr>
          <w:trHeight w:val="756"/>
        </w:trPr>
        <w:tc>
          <w:tcPr>
            <w:tcW w:w="534" w:type="dxa"/>
            <w:shd w:val="clear" w:color="auto" w:fill="auto"/>
          </w:tcPr>
          <w:p w14:paraId="4F160478" w14:textId="77777777"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AB63C19" w14:textId="77777777"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C2C5004" w14:textId="77777777" w:rsidR="001906BA" w:rsidRPr="007C2683" w:rsidRDefault="001906BA" w:rsidP="008C392B">
            <w:pPr>
              <w:ind w:right="-6770"/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B06877D" w14:textId="77777777" w:rsidR="001906BA" w:rsidRPr="007C2683" w:rsidRDefault="001906BA" w:rsidP="008C392B">
            <w:pPr>
              <w:ind w:right="-415"/>
              <w:jc w:val="both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783C2BA2" w14:textId="77777777"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14:paraId="3762EF6C" w14:textId="77777777"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14:paraId="6987C897" w14:textId="77777777"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</w:rPr>
      </w:pPr>
      <w:r w:rsidRPr="007C2683">
        <w:rPr>
          <w:rFonts w:ascii="Arial Narrow" w:hAnsi="Arial Narrow"/>
          <w:i/>
          <w:sz w:val="22"/>
        </w:rPr>
        <w:t>(doplní uchádzač, v prípade že nebude využívať subdodávateľov  uvedie vyhlásenie)</w:t>
      </w:r>
    </w:p>
    <w:p w14:paraId="19273834" w14:textId="77777777"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14:paraId="10A3D339" w14:textId="77777777"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14:paraId="77EAEB40" w14:textId="77777777" w:rsidR="001906BA" w:rsidRPr="007C2683" w:rsidRDefault="001906BA" w:rsidP="001906BA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</w:rPr>
      </w:pPr>
    </w:p>
    <w:p w14:paraId="0A4FE346" w14:textId="77777777" w:rsidR="001906BA" w:rsidRPr="007C2683" w:rsidRDefault="001906BA" w:rsidP="001906BA">
      <w:pPr>
        <w:autoSpaceDE w:val="0"/>
        <w:autoSpaceDN w:val="0"/>
        <w:adjustRightInd w:val="0"/>
        <w:rPr>
          <w:rFonts w:ascii="Arial Narrow" w:hAnsi="Arial Narrow" w:cs="Arial Narrow"/>
          <w:sz w:val="22"/>
        </w:rPr>
      </w:pPr>
      <w:r w:rsidRPr="007C2683">
        <w:rPr>
          <w:rFonts w:ascii="Arial Narrow" w:hAnsi="Arial Narrow" w:cs="Arial Narrow"/>
          <w:sz w:val="22"/>
        </w:rPr>
        <w:t>Za Predávajúceho:</w:t>
      </w:r>
    </w:p>
    <w:p w14:paraId="35CEB2FF" w14:textId="77777777" w:rsidR="001906BA" w:rsidRPr="007C2683" w:rsidRDefault="00A3313A" w:rsidP="001906BA">
      <w:pPr>
        <w:autoSpaceDE w:val="0"/>
        <w:autoSpaceDN w:val="0"/>
        <w:adjustRightInd w:val="0"/>
        <w:rPr>
          <w:rFonts w:ascii="Arial Narrow" w:hAnsi="Arial Narrow" w:cs="Arial Narrow"/>
          <w:sz w:val="22"/>
        </w:rPr>
      </w:pPr>
      <w:r w:rsidRPr="007C2683">
        <w:rPr>
          <w:rFonts w:ascii="Arial Narrow" w:hAnsi="Arial Narrow" w:cs="Arial Narrow"/>
          <w:sz w:val="22"/>
        </w:rPr>
        <w:t>............................................................</w:t>
      </w:r>
    </w:p>
    <w:p w14:paraId="55B5ADD0" w14:textId="77777777" w:rsidR="001906BA" w:rsidRPr="007C2683" w:rsidRDefault="00A3313A" w:rsidP="001906BA">
      <w:pPr>
        <w:autoSpaceDE w:val="0"/>
        <w:autoSpaceDN w:val="0"/>
        <w:adjustRightInd w:val="0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>konateľ</w:t>
      </w:r>
      <w:bookmarkStart w:id="0" w:name="_GoBack"/>
      <w:bookmarkEnd w:id="0"/>
    </w:p>
    <w:p w14:paraId="35D9E1D9" w14:textId="77777777" w:rsidR="001906BA" w:rsidRPr="007C2683" w:rsidRDefault="001906BA" w:rsidP="001906BA">
      <w:pPr>
        <w:autoSpaceDE w:val="0"/>
        <w:autoSpaceDN w:val="0"/>
        <w:adjustRightInd w:val="0"/>
        <w:rPr>
          <w:rFonts w:ascii="Arial Narrow" w:hAnsi="Arial Narrow" w:cs="Arial Narrow"/>
          <w:sz w:val="22"/>
        </w:rPr>
      </w:pPr>
    </w:p>
    <w:p w14:paraId="02BA2125" w14:textId="77777777" w:rsidR="001906BA" w:rsidRPr="007C2683" w:rsidRDefault="001906BA" w:rsidP="001906BA">
      <w:pPr>
        <w:tabs>
          <w:tab w:val="left" w:pos="5670"/>
        </w:tabs>
        <w:rPr>
          <w:rFonts w:ascii="Arial Narrow" w:hAnsi="Arial Narrow" w:cs="Arial Narrow"/>
          <w:sz w:val="22"/>
        </w:rPr>
      </w:pPr>
      <w:r w:rsidRPr="007C2683">
        <w:rPr>
          <w:rFonts w:ascii="Arial Narrow" w:hAnsi="Arial Narrow" w:cs="Arial Narrow"/>
          <w:sz w:val="22"/>
        </w:rPr>
        <w:tab/>
      </w:r>
      <w:r w:rsidRPr="007C2683">
        <w:rPr>
          <w:rFonts w:ascii="Arial Narrow" w:hAnsi="Arial Narrow" w:cs="Arial Narrow"/>
          <w:sz w:val="22"/>
        </w:rPr>
        <w:tab/>
      </w:r>
    </w:p>
    <w:p w14:paraId="39963DB7" w14:textId="77777777" w:rsidR="001906BA" w:rsidRPr="007C2683" w:rsidRDefault="001906BA" w:rsidP="001906BA">
      <w:pPr>
        <w:tabs>
          <w:tab w:val="left" w:pos="5670"/>
        </w:tabs>
        <w:rPr>
          <w:rFonts w:ascii="Arial Narrow" w:hAnsi="Arial Narrow" w:cs="Arial Narrow"/>
          <w:sz w:val="22"/>
        </w:rPr>
      </w:pPr>
      <w:r w:rsidRPr="007C2683">
        <w:rPr>
          <w:rFonts w:ascii="Arial Narrow" w:hAnsi="Arial Narrow" w:cs="Arial Narrow"/>
          <w:sz w:val="22"/>
        </w:rPr>
        <w:tab/>
      </w:r>
      <w:r w:rsidRPr="007C2683">
        <w:rPr>
          <w:rFonts w:ascii="Arial Narrow" w:hAnsi="Arial Narrow" w:cs="Arial Narrow"/>
          <w:sz w:val="22"/>
        </w:rPr>
        <w:tab/>
      </w:r>
      <w:r w:rsidRPr="007C2683">
        <w:rPr>
          <w:rFonts w:ascii="Arial Narrow" w:hAnsi="Arial Narrow" w:cs="Arial Narrow"/>
          <w:sz w:val="22"/>
        </w:rPr>
        <w:tab/>
        <w:t xml:space="preserve">       .</w:t>
      </w:r>
    </w:p>
    <w:p w14:paraId="53CA74F1" w14:textId="77777777" w:rsidR="001906BA" w:rsidRPr="00A3313A" w:rsidRDefault="001906BA" w:rsidP="00A3313A">
      <w:pPr>
        <w:tabs>
          <w:tab w:val="left" w:pos="5670"/>
        </w:tabs>
        <w:rPr>
          <w:rFonts w:ascii="Arial Narrow" w:hAnsi="Arial Narrow"/>
          <w:b/>
          <w:i/>
          <w:iCs/>
          <w:sz w:val="22"/>
        </w:rPr>
      </w:pPr>
      <w:r w:rsidRPr="007C2683">
        <w:rPr>
          <w:rFonts w:ascii="Arial Narrow" w:hAnsi="Arial Narrow"/>
          <w:b/>
          <w:i/>
          <w:iCs/>
          <w:sz w:val="22"/>
        </w:rPr>
        <w:tab/>
      </w:r>
      <w:r w:rsidRPr="007C2683">
        <w:rPr>
          <w:rFonts w:ascii="Arial Narrow" w:hAnsi="Arial Narrow"/>
          <w:b/>
          <w:i/>
          <w:iCs/>
          <w:sz w:val="22"/>
        </w:rPr>
        <w:tab/>
      </w:r>
      <w:r w:rsidRPr="007C2683">
        <w:rPr>
          <w:rFonts w:ascii="Arial Narrow" w:hAnsi="Arial Narrow"/>
          <w:b/>
          <w:i/>
          <w:iCs/>
          <w:sz w:val="22"/>
        </w:rPr>
        <w:tab/>
      </w:r>
      <w:r w:rsidR="00A3313A">
        <w:rPr>
          <w:rFonts w:ascii="Arial Narrow" w:hAnsi="Arial Narrow"/>
          <w:b/>
          <w:i/>
          <w:sz w:val="22"/>
        </w:rPr>
        <w:tab/>
      </w:r>
      <w:r w:rsidRPr="007C2683">
        <w:rPr>
          <w:rFonts w:ascii="Arial Narrow" w:hAnsi="Arial Narrow"/>
          <w:iCs/>
          <w:sz w:val="22"/>
        </w:rPr>
        <w:tab/>
        <w:t xml:space="preserve">            </w:t>
      </w:r>
    </w:p>
    <w:p w14:paraId="18F51BC4" w14:textId="77777777" w:rsidR="00212CC0" w:rsidRDefault="00212CC0" w:rsidP="00536FEA"/>
    <w:sectPr w:rsidR="00212CC0" w:rsidSect="00DE4ADA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27204" w16cex:dateUtc="2020-10-27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EC7A4D" w16cid:durableId="234272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4FC91" w14:textId="77777777" w:rsidR="00331726" w:rsidRDefault="00331726" w:rsidP="0010408C">
      <w:pPr>
        <w:spacing w:after="0" w:line="240" w:lineRule="auto"/>
      </w:pPr>
      <w:r>
        <w:separator/>
      </w:r>
    </w:p>
  </w:endnote>
  <w:endnote w:type="continuationSeparator" w:id="0">
    <w:p w14:paraId="104F23BB" w14:textId="77777777" w:rsidR="00331726" w:rsidRDefault="00331726" w:rsidP="0010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BE114" w14:textId="77777777" w:rsidR="00331726" w:rsidRDefault="00331726" w:rsidP="0010408C">
      <w:pPr>
        <w:spacing w:after="0" w:line="240" w:lineRule="auto"/>
      </w:pPr>
      <w:r>
        <w:separator/>
      </w:r>
    </w:p>
  </w:footnote>
  <w:footnote w:type="continuationSeparator" w:id="0">
    <w:p w14:paraId="7F3F0AAA" w14:textId="77777777" w:rsidR="00331726" w:rsidRDefault="00331726" w:rsidP="0010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D6CCA" w14:textId="77777777" w:rsidR="0010408C" w:rsidRPr="008E7B3D" w:rsidRDefault="0010408C" w:rsidP="0010408C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44136856" w14:textId="77777777" w:rsidR="0010408C" w:rsidRDefault="0010408C" w:rsidP="0010408C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379674BF" w14:textId="77777777" w:rsidR="0010408C" w:rsidRPr="00A23C45" w:rsidRDefault="0010408C" w:rsidP="0010408C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1EB0168" wp14:editId="7FA19BD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6FA57BA" id="Rovná spojnica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14:paraId="2209A47F" w14:textId="77777777" w:rsidR="0010408C" w:rsidRDefault="001040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A"/>
    <w:rsid w:val="0010408C"/>
    <w:rsid w:val="00117035"/>
    <w:rsid w:val="001764D1"/>
    <w:rsid w:val="001906BA"/>
    <w:rsid w:val="00212CC0"/>
    <w:rsid w:val="002B0E3A"/>
    <w:rsid w:val="00304549"/>
    <w:rsid w:val="00331726"/>
    <w:rsid w:val="0033181D"/>
    <w:rsid w:val="003836C6"/>
    <w:rsid w:val="003A6B68"/>
    <w:rsid w:val="0048410C"/>
    <w:rsid w:val="00514B72"/>
    <w:rsid w:val="00536FEA"/>
    <w:rsid w:val="0055477F"/>
    <w:rsid w:val="00781B3C"/>
    <w:rsid w:val="007F1978"/>
    <w:rsid w:val="0089377F"/>
    <w:rsid w:val="00973DC2"/>
    <w:rsid w:val="00A3313A"/>
    <w:rsid w:val="00AB03CE"/>
    <w:rsid w:val="00AF3E1B"/>
    <w:rsid w:val="00C90703"/>
    <w:rsid w:val="00D37900"/>
    <w:rsid w:val="00DE4ADA"/>
    <w:rsid w:val="00E851BB"/>
    <w:rsid w:val="00EB2FAA"/>
    <w:rsid w:val="00FA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151F7"/>
  <w15:docId w15:val="{96FC3393-C51A-4B7B-B4DB-2091B7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6FEA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536FEA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36FE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536FEA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536FEA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536F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10408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08C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045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4549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4549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45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4549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549"/>
    <w:rPr>
      <w:rFonts w:ascii="Segoe UI" w:eastAsia="Calibr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0454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04549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2020-10-28T07:50:00Z</dcterms:created>
  <dcterms:modified xsi:type="dcterms:W3CDTF">2020-10-28T07:50:00Z</dcterms:modified>
</cp:coreProperties>
</file>