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86C7E" w14:textId="628705A5" w:rsidR="00E1237B" w:rsidRPr="00042C8A" w:rsidRDefault="000D291D" w:rsidP="00E1237B">
      <w:pPr>
        <w:jc w:val="both"/>
        <w:rPr>
          <w:rFonts w:ascii="Arial" w:hAnsi="Arial" w:cs="Arial"/>
          <w:b/>
          <w:szCs w:val="22"/>
        </w:rPr>
      </w:pPr>
      <w:r w:rsidRPr="00042C8A">
        <w:rPr>
          <w:rFonts w:ascii="Arial" w:hAnsi="Arial" w:cs="Arial"/>
          <w:b/>
          <w:szCs w:val="22"/>
        </w:rPr>
        <w:t>Príloha č.1 Opis predmetu zákazky</w:t>
      </w:r>
    </w:p>
    <w:p w14:paraId="169A50F1" w14:textId="77777777" w:rsidR="00042C8A" w:rsidRPr="00042C8A" w:rsidRDefault="00042C8A" w:rsidP="00042C8A">
      <w:pPr>
        <w:pStyle w:val="Zkladntext2"/>
        <w:spacing w:after="0" w:line="240" w:lineRule="auto"/>
        <w:jc w:val="both"/>
        <w:rPr>
          <w:rFonts w:cs="Arial"/>
          <w:szCs w:val="22"/>
        </w:rPr>
      </w:pPr>
    </w:p>
    <w:p w14:paraId="38405219" w14:textId="77777777" w:rsidR="00042C8A" w:rsidRPr="00042C8A" w:rsidRDefault="00042C8A" w:rsidP="00042C8A">
      <w:pPr>
        <w:pStyle w:val="Zkladntext2"/>
        <w:spacing w:after="0" w:line="240" w:lineRule="auto"/>
        <w:jc w:val="both"/>
        <w:rPr>
          <w:rFonts w:cs="Arial"/>
          <w:szCs w:val="22"/>
        </w:rPr>
      </w:pPr>
      <w:r w:rsidRPr="00042C8A">
        <w:rPr>
          <w:rFonts w:cs="Arial"/>
          <w:szCs w:val="22"/>
        </w:rPr>
        <w:t xml:space="preserve">Predmetom obstarania je údržba, opravy siete telekomunikačného systému Ministerstva vnútra Slovenskej republiky ( hlasová sieť MV SR) vrátane, SW aktualizácií, zabezpečenie mimozáručnej servisnej a prevádzkovej podpory na obdobie 4 rokov pre kompletnú hlasovú sieť MV SR podľa skutkového stavu a služieb v definovanom rozsahu nižšie. </w:t>
      </w:r>
    </w:p>
    <w:p w14:paraId="464380AD" w14:textId="77777777" w:rsidR="00042C8A" w:rsidRPr="00042C8A" w:rsidRDefault="00042C8A" w:rsidP="00E1237B">
      <w:pPr>
        <w:jc w:val="both"/>
        <w:rPr>
          <w:rFonts w:ascii="Arial" w:hAnsi="Arial" w:cs="Arial"/>
          <w:sz w:val="22"/>
          <w:szCs w:val="22"/>
        </w:rPr>
      </w:pPr>
    </w:p>
    <w:p w14:paraId="5E131A26" w14:textId="77777777" w:rsidR="00042C8A" w:rsidRPr="00042C8A" w:rsidRDefault="00042C8A" w:rsidP="00042C8A">
      <w:pPr>
        <w:pStyle w:val="Nadpis2"/>
        <w:spacing w:before="240" w:after="120" w:line="259" w:lineRule="auto"/>
        <w:rPr>
          <w:rFonts w:ascii="Arial" w:hAnsi="Arial" w:cs="Arial"/>
          <w:color w:val="auto"/>
          <w:sz w:val="24"/>
        </w:rPr>
      </w:pPr>
      <w:r w:rsidRPr="00042C8A">
        <w:rPr>
          <w:rFonts w:ascii="Arial" w:hAnsi="Arial" w:cs="Arial"/>
          <w:color w:val="auto"/>
          <w:sz w:val="24"/>
        </w:rPr>
        <w:t>Charakteristika a postavenie hlasovej siete Ministerstva vnútra</w:t>
      </w:r>
    </w:p>
    <w:p w14:paraId="1DDF0729" w14:textId="77777777" w:rsidR="00042C8A" w:rsidRPr="00042C8A" w:rsidRDefault="00042C8A" w:rsidP="00042C8A">
      <w:pPr>
        <w:spacing w:before="120" w:after="120"/>
        <w:jc w:val="both"/>
        <w:rPr>
          <w:rFonts w:ascii="Arial" w:hAnsi="Arial" w:cs="Arial"/>
          <w:sz w:val="22"/>
          <w:szCs w:val="22"/>
        </w:rPr>
      </w:pPr>
      <w:r w:rsidRPr="00042C8A">
        <w:rPr>
          <w:rFonts w:ascii="Arial" w:hAnsi="Arial" w:cs="Arial"/>
          <w:sz w:val="22"/>
          <w:szCs w:val="22"/>
        </w:rPr>
        <w:t>Ministerstvo vnútra Slovenskej republiky (ďalej len „ministerstvo“ alebo „MV SR“) pre zabezpečenie komunikačných a prenosových služieb predovšetkým, ale nielen, pre svoje zložky dlhodobo využíva rezortnú privátnu telekomunikačnú sieť (ďalej len „hlasová sieť MV SR“), ktorá má neverejný a nekomerčný charakter. Svojím charakterom je osobitnou sieťou budovanou ministerstvom v zmysle zákona č. 351/2011 Z. z. o elektronických komunikáciách.</w:t>
      </w:r>
    </w:p>
    <w:p w14:paraId="10228431" w14:textId="77777777" w:rsidR="00042C8A" w:rsidRPr="00042C8A" w:rsidRDefault="00042C8A" w:rsidP="00042C8A">
      <w:pPr>
        <w:spacing w:before="120"/>
        <w:jc w:val="both"/>
        <w:rPr>
          <w:rFonts w:ascii="Arial" w:hAnsi="Arial" w:cs="Arial"/>
          <w:sz w:val="22"/>
          <w:szCs w:val="22"/>
        </w:rPr>
      </w:pPr>
      <w:r w:rsidRPr="00042C8A">
        <w:rPr>
          <w:rFonts w:ascii="Arial" w:hAnsi="Arial" w:cs="Arial"/>
          <w:sz w:val="22"/>
          <w:szCs w:val="22"/>
        </w:rPr>
        <w:t>Hlasová sieť MV SR je rozľahlou prenosovou a komunikačnou sieťou, ktorá je dlhodobo a systematicky budovaná na základe princípov zabezpečenia jej vysokej spoľahlivosti, dostupnosti, kapacitnej otvorenosti a komplexnosti služieb pre jej používateľov. Architektúra a </w:t>
      </w:r>
      <w:proofErr w:type="spellStart"/>
      <w:r w:rsidRPr="00042C8A">
        <w:rPr>
          <w:rFonts w:ascii="Arial" w:hAnsi="Arial" w:cs="Arial"/>
          <w:sz w:val="22"/>
          <w:szCs w:val="22"/>
        </w:rPr>
        <w:t>topológia</w:t>
      </w:r>
      <w:proofErr w:type="spellEnd"/>
      <w:r w:rsidRPr="00042C8A">
        <w:rPr>
          <w:rFonts w:ascii="Arial" w:hAnsi="Arial" w:cs="Arial"/>
          <w:sz w:val="22"/>
          <w:szCs w:val="22"/>
        </w:rPr>
        <w:t xml:space="preserve"> siete, budovanie prenosových zväzkov a technologické vybavenie jej uzlov vychádzajú z dlhodobých strategických zámerov ministerstva, ktoré sú sformulované do nasledovných základných požiadaviek:</w:t>
      </w:r>
    </w:p>
    <w:p w14:paraId="17360C8B"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zabezpečenie pokrytia celého územia SR telekomunikačnými službami (podľa pôsobnosti zložiek MV SR),</w:t>
      </w:r>
    </w:p>
    <w:p w14:paraId="0F8BE194"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kopírovanie administratívneho a územno-správneho členenia SR,</w:t>
      </w:r>
    </w:p>
    <w:p w14:paraId="04599D45"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privátna telefónna sieť s korporatívnym charakterom,</w:t>
      </w:r>
    </w:p>
    <w:p w14:paraId="7CF323E0"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 xml:space="preserve">modularita a technologická flexibilita, s podporou služieb a aplikácií ako na báze prepájania okruhov (TDM), tak aj na báze prepájania </w:t>
      </w:r>
      <w:proofErr w:type="spellStart"/>
      <w:r w:rsidRPr="00042C8A">
        <w:rPr>
          <w:rFonts w:cs="Arial"/>
          <w:szCs w:val="22"/>
        </w:rPr>
        <w:t>paketov</w:t>
      </w:r>
      <w:proofErr w:type="spellEnd"/>
      <w:r w:rsidRPr="00042C8A">
        <w:rPr>
          <w:rFonts w:cs="Arial"/>
          <w:szCs w:val="22"/>
        </w:rPr>
        <w:t xml:space="preserve"> (IP),</w:t>
      </w:r>
    </w:p>
    <w:p w14:paraId="16B430FA"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 xml:space="preserve">prepojenie s verejnou telekomunikačnou sieťou rozhraniami ISDN a IP </w:t>
      </w:r>
      <w:proofErr w:type="spellStart"/>
      <w:r w:rsidRPr="00042C8A">
        <w:rPr>
          <w:rFonts w:cs="Arial"/>
          <w:szCs w:val="22"/>
        </w:rPr>
        <w:t>trunk</w:t>
      </w:r>
      <w:proofErr w:type="spellEnd"/>
      <w:r w:rsidRPr="00042C8A">
        <w:rPr>
          <w:rFonts w:cs="Arial"/>
          <w:szCs w:val="22"/>
        </w:rPr>
        <w:t xml:space="preserve"> (SIP/H323)</w:t>
      </w:r>
    </w:p>
    <w:p w14:paraId="19C7B02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prepojenie s inými neverejnými sieťami,</w:t>
      </w:r>
    </w:p>
    <w:p w14:paraId="1CBE8185"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primeraná redundancia nevyhnutná pre zabezpečenie vysokej bezpečnosti a prevádzkovej dostupnosti siete vo vzťahu k jej používateľom a zároveň s prihliadnutím k efektívnemu využitiu investičných zdrojov a dlhodobo udržateľnému využívaniu disponibilných prevádzkových zdrojov ministerstva,</w:t>
      </w:r>
    </w:p>
    <w:p w14:paraId="537B969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centralizované zabezpečenie používateľských služieb,</w:t>
      </w:r>
    </w:p>
    <w:p w14:paraId="474E1A4B"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centrálne riadenie a dohľad,</w:t>
      </w:r>
    </w:p>
    <w:p w14:paraId="1A53827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dlhodobá ochrana investícií.</w:t>
      </w:r>
    </w:p>
    <w:p w14:paraId="10C1EE0C" w14:textId="77777777" w:rsidR="00042C8A" w:rsidRPr="00042C8A" w:rsidRDefault="00042C8A" w:rsidP="00042C8A">
      <w:pPr>
        <w:spacing w:before="120"/>
        <w:jc w:val="both"/>
        <w:rPr>
          <w:rFonts w:ascii="Arial" w:hAnsi="Arial" w:cs="Arial"/>
          <w:sz w:val="22"/>
          <w:szCs w:val="22"/>
        </w:rPr>
      </w:pPr>
      <w:r w:rsidRPr="00042C8A">
        <w:rPr>
          <w:rFonts w:ascii="Arial" w:hAnsi="Arial" w:cs="Arial"/>
          <w:sz w:val="22"/>
          <w:szCs w:val="22"/>
        </w:rPr>
        <w:t>V súčasnosti hlasová sieť MV SR svojou rozľahlosťou pokrýva celé územie SR a hierarchicky je vytvorená ako trojúrovňová sieť – pokrýva krajskú  úroveň („ 1.úroveň“ siete tvorená spojovacími a prenosovými uzlami hlasovej  siete MV SR v krajských mestách, ktoré tvoria základnú kostru siete a zabezpečujú o. i. tranzitnú prevádzku siete) a okresnú úroveň („ 2.úroveň“ siete tvorená spojovacími a prenosovými uzlami hlasovej siete MV SR na úrovni okresných miest pripojenými na jednej strane na uzly na krajskej úrovni a na druhej strane slúžiace ako koncentrátory a spojovacie uzly pre prevádzku z nižšej „3. úrovne“ siete). V hlasovej sieti MV SR komunikuje zároveň „na 3.úrovni“ veľký počet malých ústrední (viac ako 300 lokalít – najmä obvodné oddelenia policajného zboru, detašované pracoviská útvarov PZ s celoslovenskou pôsobnosťou, oddelenia hraničnej a cudzineckej polície, oddelenia služby železničnej polície, policajné stanice), ktoré sú napojené na okresnú, tzv. „2.úroveň“ siete.</w:t>
      </w:r>
    </w:p>
    <w:p w14:paraId="7AD606C4" w14:textId="77777777" w:rsidR="00042C8A" w:rsidRPr="00042C8A" w:rsidRDefault="00042C8A" w:rsidP="00042C8A">
      <w:pPr>
        <w:spacing w:before="120"/>
        <w:jc w:val="both"/>
        <w:rPr>
          <w:rFonts w:ascii="Arial" w:hAnsi="Arial" w:cs="Arial"/>
          <w:sz w:val="22"/>
          <w:szCs w:val="22"/>
        </w:rPr>
      </w:pPr>
      <w:r w:rsidRPr="00042C8A">
        <w:rPr>
          <w:rFonts w:ascii="Arial" w:hAnsi="Arial" w:cs="Arial"/>
          <w:b/>
          <w:sz w:val="22"/>
          <w:szCs w:val="22"/>
        </w:rPr>
        <w:t>Hlasová sieť MV SR je súčasťou kritickej infraštruktúry ministerstva</w:t>
      </w:r>
      <w:r w:rsidRPr="00042C8A">
        <w:rPr>
          <w:rFonts w:ascii="Arial" w:hAnsi="Arial" w:cs="Arial"/>
          <w:sz w:val="22"/>
          <w:szCs w:val="22"/>
        </w:rPr>
        <w:t xml:space="preserve"> nielen z dôvodu jej osobitného postavenia vo vzťahu k zabezpečovaniu výkonu funkcií a plnenia úloh ministerstva vyplývajúcich mu zo Zákona NR SR č. 575/2001 Z. z. o organizácii činnosti vlády a organizácii ústrednej štátnej správy v znení neskorších predpisov, ale tiež z dôvodu </w:t>
      </w:r>
      <w:r w:rsidRPr="00042C8A">
        <w:rPr>
          <w:rFonts w:ascii="Arial" w:hAnsi="Arial" w:cs="Arial"/>
          <w:sz w:val="22"/>
          <w:szCs w:val="22"/>
        </w:rPr>
        <w:lastRenderedPageBreak/>
        <w:t>jej postavenia  ako kritickej súčasti komunikačnej a informačnej infraštruktúry zložiek integrovaného záchranného systému a taktiež ako súčasti komunikačnej a informačnej infraštruktúry systému krízového riadenia štátu.</w:t>
      </w:r>
    </w:p>
    <w:p w14:paraId="7FCE872F" w14:textId="77777777" w:rsidR="00042C8A" w:rsidRPr="00042C8A" w:rsidRDefault="00042C8A" w:rsidP="00042C8A">
      <w:pPr>
        <w:pStyle w:val="Nadpis2"/>
        <w:spacing w:before="240" w:after="120" w:line="259" w:lineRule="auto"/>
        <w:rPr>
          <w:rFonts w:ascii="Arial" w:hAnsi="Arial" w:cs="Arial"/>
          <w:color w:val="auto"/>
          <w:sz w:val="24"/>
        </w:rPr>
      </w:pPr>
      <w:r w:rsidRPr="00042C8A">
        <w:rPr>
          <w:rFonts w:ascii="Arial" w:hAnsi="Arial" w:cs="Arial"/>
          <w:color w:val="auto"/>
          <w:sz w:val="24"/>
        </w:rPr>
        <w:t>Modernizácia hlasovej siete MV SR a posilnenie významu Centrálneho systému manažmentu</w:t>
      </w:r>
    </w:p>
    <w:p w14:paraId="31250B30" w14:textId="77777777" w:rsidR="00042C8A" w:rsidRPr="00042C8A" w:rsidRDefault="00042C8A" w:rsidP="00042C8A">
      <w:pPr>
        <w:spacing w:before="120"/>
        <w:jc w:val="both"/>
        <w:rPr>
          <w:rFonts w:ascii="Arial" w:hAnsi="Arial" w:cs="Arial"/>
          <w:sz w:val="22"/>
        </w:rPr>
      </w:pPr>
      <w:r w:rsidRPr="00042C8A">
        <w:rPr>
          <w:rFonts w:ascii="Arial" w:hAnsi="Arial" w:cs="Arial"/>
          <w:sz w:val="22"/>
        </w:rPr>
        <w:t xml:space="preserve">Hlasová sieť MV SR je kontinuálne systematicky modernizovaná s cieľom reagovať na nové, aktuálne požiadavky jej používateľov a požiadavky na dostatočné kapacity aj pre pribúdajúce nové telekomunikačné služby v rámci ministerstva, ale tiež s cieľom reagovať na nové bezpečnostné hrozby a neustále udržiavať jej vysokú informačnú bezpečnosť, spoľahlivosť a prevádzkovú dostupnosť. Ako súčasť tohto procesu hlasová sieť MV SR prechádza mnohými zmenami na všetkých úrovniach. V najvyššej  miere sú technologické zmeny </w:t>
      </w:r>
      <w:proofErr w:type="spellStart"/>
      <w:r w:rsidRPr="00042C8A">
        <w:rPr>
          <w:rFonts w:ascii="Arial" w:hAnsi="Arial" w:cs="Arial"/>
          <w:sz w:val="22"/>
        </w:rPr>
        <w:t>koncerto</w:t>
      </w:r>
      <w:bookmarkStart w:id="0" w:name="_GoBack"/>
      <w:bookmarkEnd w:id="0"/>
      <w:r w:rsidRPr="00042C8A">
        <w:rPr>
          <w:rFonts w:ascii="Arial" w:hAnsi="Arial" w:cs="Arial"/>
          <w:sz w:val="22"/>
        </w:rPr>
        <w:t>vané</w:t>
      </w:r>
      <w:proofErr w:type="spellEnd"/>
      <w:r w:rsidRPr="00042C8A">
        <w:rPr>
          <w:rFonts w:ascii="Arial" w:hAnsi="Arial" w:cs="Arial"/>
          <w:sz w:val="22"/>
        </w:rPr>
        <w:t xml:space="preserve"> do modernizácie Centrálneho systému manažmentu hlasovej siete MV SR , ktorý dnes predstavuje sofistikovaný systém globálne koncertujúci telekomunikačné a účastnícke  informácie o všetkých segmentoch hlasovej siete MV SR na všetkých úrovniach, až po úroveň koncového používateľa. Uvedeným spôsobom je dosiahnutá vysoká efektívnosť centrálneho riadenia siete a zároveň sa dosahuje zvýšenie jej spoľahlivosti z dôvodu redukcie podporného decentralizovaného technického vybavenia v intenciách posledného technického a technologického vývoja a potreby  servisnej podpory.</w:t>
      </w:r>
    </w:p>
    <w:p w14:paraId="752B06AD" w14:textId="77777777" w:rsidR="00042C8A" w:rsidRPr="00042C8A" w:rsidRDefault="00042C8A" w:rsidP="00042C8A">
      <w:pPr>
        <w:spacing w:before="120"/>
        <w:jc w:val="both"/>
        <w:rPr>
          <w:rFonts w:ascii="Arial" w:hAnsi="Arial" w:cs="Arial"/>
          <w:sz w:val="22"/>
        </w:rPr>
      </w:pPr>
      <w:r w:rsidRPr="00042C8A">
        <w:rPr>
          <w:rFonts w:ascii="Arial" w:hAnsi="Arial" w:cs="Arial"/>
          <w:sz w:val="22"/>
        </w:rPr>
        <w:t xml:space="preserve">Sprievodným javom modernizácie siete hlasovej siete MV SR a jej funkčnej a administratívnej centralizácie je skutočnosť, že </w:t>
      </w:r>
      <w:r w:rsidRPr="00042C8A">
        <w:rPr>
          <w:rFonts w:ascii="Arial" w:hAnsi="Arial" w:cs="Arial"/>
          <w:b/>
          <w:sz w:val="22"/>
        </w:rPr>
        <w:t>Centrálny systém manažmentu</w:t>
      </w:r>
      <w:r w:rsidRPr="00042C8A">
        <w:rPr>
          <w:rFonts w:ascii="Arial" w:hAnsi="Arial" w:cs="Arial"/>
          <w:sz w:val="22"/>
        </w:rPr>
        <w:t xml:space="preserve"> </w:t>
      </w:r>
      <w:r w:rsidRPr="00042C8A">
        <w:rPr>
          <w:rFonts w:ascii="Arial" w:hAnsi="Arial" w:cs="Arial"/>
          <w:b/>
          <w:sz w:val="22"/>
        </w:rPr>
        <w:t>hlasovej siete MV SR</w:t>
      </w:r>
      <w:r w:rsidRPr="00042C8A">
        <w:rPr>
          <w:rFonts w:ascii="Arial" w:hAnsi="Arial" w:cs="Arial"/>
          <w:sz w:val="22"/>
        </w:rPr>
        <w:t xml:space="preserve">, v zmysle Zoznamu utajovaných skutočností MV SR uverejneného ako príloha Nariadenia MV SR č.87/2015, osobitne podľa bodov 8, 68, 94, 98, 99, 100 a 101, </w:t>
      </w:r>
      <w:r w:rsidRPr="00042C8A">
        <w:rPr>
          <w:rFonts w:ascii="Arial" w:hAnsi="Arial" w:cs="Arial"/>
          <w:b/>
          <w:sz w:val="22"/>
        </w:rPr>
        <w:t>už dnes napĺňa charakteristiku systému spracovávajúceho utajované skutočnosti v zmysle Zákona NR SR č. 215/2004 </w:t>
      </w:r>
      <w:proofErr w:type="spellStart"/>
      <w:r w:rsidRPr="00042C8A">
        <w:rPr>
          <w:rFonts w:ascii="Arial" w:hAnsi="Arial" w:cs="Arial"/>
          <w:b/>
          <w:sz w:val="22"/>
        </w:rPr>
        <w:t>Z.z</w:t>
      </w:r>
      <w:proofErr w:type="spellEnd"/>
      <w:r w:rsidRPr="00042C8A">
        <w:rPr>
          <w:rFonts w:ascii="Arial" w:hAnsi="Arial" w:cs="Arial"/>
          <w:b/>
          <w:sz w:val="22"/>
        </w:rPr>
        <w:t>.</w:t>
      </w:r>
      <w:r w:rsidRPr="00042C8A">
        <w:rPr>
          <w:rStyle w:val="h1a"/>
          <w:rFonts w:ascii="Arial" w:hAnsi="Arial" w:cs="Arial"/>
          <w:b/>
          <w:sz w:val="22"/>
        </w:rPr>
        <w:t xml:space="preserve"> o ochrane utajovaných skutočností a o zmene a doplnení niektorých zákonov </w:t>
      </w:r>
      <w:r w:rsidRPr="00042C8A">
        <w:rPr>
          <w:rFonts w:ascii="Arial" w:hAnsi="Arial" w:cs="Arial"/>
          <w:b/>
          <w:sz w:val="22"/>
        </w:rPr>
        <w:t xml:space="preserve">v znení neskorších predpisov </w:t>
      </w:r>
      <w:r w:rsidRPr="00042C8A">
        <w:rPr>
          <w:rFonts w:ascii="Arial" w:hAnsi="Arial" w:cs="Arial"/>
          <w:sz w:val="22"/>
        </w:rPr>
        <w:t xml:space="preserve">(ďalej len „Zákon o OUS“), </w:t>
      </w:r>
      <w:r w:rsidRPr="00042C8A">
        <w:rPr>
          <w:rFonts w:ascii="Arial" w:hAnsi="Arial" w:cs="Arial"/>
          <w:b/>
          <w:sz w:val="22"/>
        </w:rPr>
        <w:t>a to z toho dôvodu, že Centrálny systém manažmentu hlasovej siete MV SR obsahuje a koncentruje informácie</w:t>
      </w:r>
      <w:r w:rsidRPr="00042C8A">
        <w:rPr>
          <w:rFonts w:ascii="Arial" w:hAnsi="Arial" w:cs="Arial"/>
          <w:sz w:val="22"/>
        </w:rPr>
        <w:t xml:space="preserve"> o sieťovom telekomunikačnom systéme celej siete ministerstva ako celku (informácie o </w:t>
      </w:r>
      <w:proofErr w:type="spellStart"/>
      <w:r w:rsidRPr="00042C8A">
        <w:rPr>
          <w:rFonts w:ascii="Arial" w:hAnsi="Arial" w:cs="Arial"/>
          <w:sz w:val="22"/>
        </w:rPr>
        <w:t>topológii</w:t>
      </w:r>
      <w:proofErr w:type="spellEnd"/>
      <w:r w:rsidRPr="00042C8A">
        <w:rPr>
          <w:rFonts w:ascii="Arial" w:hAnsi="Arial" w:cs="Arial"/>
          <w:sz w:val="22"/>
        </w:rPr>
        <w:t xml:space="preserve"> siete, prenosovej sústave, dimenzovaní zväzkov prenosových vedení, číslovací plán, o konfigurácii telekomunikačných uzlov, atď.), údaje o organizačnej štruktúre ministerstva, o štruktúre a číslovacích plánoch služobnej komunikačnej sústavy ministerstva, osobné a služobné údaje zamestnancoch a vedúcich zamestnancoch ministerstva uvedených v zoznamoch účastníkov služobnej telekomunikačnej prevádzky, tiež e-mailové adresy, čísla mobilných telefónov, telefónne čísla zaradené do režimu prednostného spojenia a podobne, </w:t>
      </w:r>
      <w:r w:rsidRPr="00042C8A">
        <w:rPr>
          <w:rFonts w:ascii="Arial" w:hAnsi="Arial" w:cs="Arial"/>
          <w:b/>
          <w:sz w:val="22"/>
        </w:rPr>
        <w:t>ktoré je v záujme ministerstva a štátu potrebné utajovať</w:t>
      </w:r>
      <w:r w:rsidRPr="00042C8A">
        <w:rPr>
          <w:rFonts w:ascii="Arial" w:hAnsi="Arial" w:cs="Arial"/>
          <w:sz w:val="22"/>
        </w:rPr>
        <w:t xml:space="preserve">. Navyše je potrebné vziať do úvahy aj skutočnosť, že hlasová sieť MV SR poskytuje služby aj iným systémom ministerstva tvoriacim časti kritickej infraštruktúry, komunikačnú a informačnú infraštruktúru integrovaného záchranného systému a taktiež je súčasťou komunikačnej a informačnej infraštruktúry systému krízového riadenia štátu, a teda aj z tohto dôvodu sú komplexné údaje o hlasovej sieti MV SR , jej </w:t>
      </w:r>
      <w:proofErr w:type="spellStart"/>
      <w:r w:rsidRPr="00042C8A">
        <w:rPr>
          <w:rFonts w:ascii="Arial" w:hAnsi="Arial" w:cs="Arial"/>
          <w:sz w:val="22"/>
        </w:rPr>
        <w:t>topológii</w:t>
      </w:r>
      <w:proofErr w:type="spellEnd"/>
      <w:r w:rsidRPr="00042C8A">
        <w:rPr>
          <w:rFonts w:ascii="Arial" w:hAnsi="Arial" w:cs="Arial"/>
          <w:sz w:val="22"/>
        </w:rPr>
        <w:t>, technických parametroch, konfiguračných údajoch a ďalších údajoch v hlasovej sieti MV SR obsiahnutých, ktoré sú v súlade so Zoznamom utajovaných skutočností MV SR jednoznačne utajovanými skutočnosťami a podliehajú ochrane podľa Zákona o OUS a ochrane informácií na úseku kybernetickej bezpečnosti v zmysle Smernice Európskeho parlamentu a Rady (EÚ) 2016/1148  a Zákona NR SR č. 45/2011 Z. z. o kritickej infraštruktúre v znení neskorších predpisov (ďalej len „Zákon o KI“).</w:t>
      </w:r>
    </w:p>
    <w:p w14:paraId="0EAC1DAD" w14:textId="77777777" w:rsidR="00042C8A" w:rsidRPr="00042C8A" w:rsidRDefault="00042C8A" w:rsidP="00042C8A">
      <w:pPr>
        <w:spacing w:before="120"/>
        <w:jc w:val="both"/>
        <w:rPr>
          <w:rFonts w:ascii="Arial" w:hAnsi="Arial" w:cs="Arial"/>
          <w:sz w:val="22"/>
        </w:rPr>
      </w:pPr>
      <w:r w:rsidRPr="00042C8A">
        <w:rPr>
          <w:rFonts w:ascii="Arial" w:hAnsi="Arial" w:cs="Arial"/>
          <w:sz w:val="22"/>
        </w:rPr>
        <w:t>Z vyššie uvedených dôvodov je potrebné dosiahnuť zabezpečenie Centrálneho systému manažmentu hlasovej siete MV SR nielen na technickej úrovni z pohľadu kybernetickej bezpečnosti, ale je potrebné splniť aj požiadavky kladené na technický prostriedok určený na vytváranie a spracovávanie utajovaných skutočností minimálne stupňa utajenia „</w:t>
      </w:r>
      <w:r w:rsidRPr="00042C8A">
        <w:rPr>
          <w:rFonts w:ascii="Arial" w:hAnsi="Arial" w:cs="Arial"/>
          <w:caps/>
          <w:sz w:val="22"/>
        </w:rPr>
        <w:t>Vyhradené</w:t>
      </w:r>
      <w:r w:rsidRPr="00042C8A">
        <w:rPr>
          <w:rFonts w:ascii="Arial" w:hAnsi="Arial" w:cs="Arial"/>
          <w:sz w:val="22"/>
        </w:rPr>
        <w:t xml:space="preserve">“ v súlade s Vyhláškou NBÚ č. 339/2004 Z. z. o bezpečnosti technických prostriedkov, pretože následkom neoprávnenej manipulácie s informáciami, ktoré sú prostredníctvom Centrálneho systému manažmentu hlasovej siete MV SR  spracovávané, by mohlo dôjsť k poškodeniu štátnych záujmov, verejných záujmov alebo právom </w:t>
      </w:r>
      <w:r w:rsidRPr="00042C8A">
        <w:rPr>
          <w:rFonts w:ascii="Arial" w:hAnsi="Arial" w:cs="Arial"/>
          <w:sz w:val="22"/>
        </w:rPr>
        <w:lastRenderedPageBreak/>
        <w:t xml:space="preserve">chránených záujmov ministerstva (štátneho orgánu), a tým k ujme na záujmoch Slovenskej republiky. </w:t>
      </w:r>
    </w:p>
    <w:p w14:paraId="7BFB2EDD" w14:textId="77777777" w:rsidR="00042C8A" w:rsidRDefault="00042C8A" w:rsidP="00042C8A">
      <w:pPr>
        <w:spacing w:before="120"/>
        <w:jc w:val="both"/>
        <w:rPr>
          <w:rFonts w:ascii="Arial" w:hAnsi="Arial" w:cs="Arial"/>
          <w:sz w:val="22"/>
        </w:rPr>
      </w:pPr>
      <w:r w:rsidRPr="00042C8A">
        <w:rPr>
          <w:rFonts w:ascii="Arial" w:hAnsi="Arial" w:cs="Arial"/>
          <w:sz w:val="22"/>
        </w:rPr>
        <w:t>V súčasnosti Sekcia informatiky, telekomunikácií a bezpečnosti MV SR spracúva analýzu aktuálneho stavu úrovne zabezpečenia Centrálneho systému manažmentu hlasovej siete MV SR s cieľom vypracovania požadovanej bezpečnostnej dokumentácie a následne k dosiahnutiu certifikácie uvedeného systému ako technického prostriedku v zmysle Vyhlášky NBÚ 339/2004 Z. z. o bezpečnosti technických prostriedkov.</w:t>
      </w:r>
    </w:p>
    <w:p w14:paraId="4F18F8E2" w14:textId="77777777" w:rsidR="00042C8A" w:rsidRDefault="00042C8A" w:rsidP="00042C8A">
      <w:pPr>
        <w:spacing w:before="120"/>
        <w:jc w:val="both"/>
        <w:rPr>
          <w:rFonts w:ascii="Arial" w:hAnsi="Arial" w:cs="Arial"/>
          <w:sz w:val="22"/>
        </w:rPr>
      </w:pPr>
    </w:p>
    <w:p w14:paraId="30D32E1F" w14:textId="639B1963" w:rsidR="00042C8A" w:rsidRDefault="00042C8A" w:rsidP="00042C8A">
      <w:pPr>
        <w:spacing w:before="120"/>
        <w:jc w:val="both"/>
        <w:rPr>
          <w:rFonts w:ascii="Arial" w:eastAsiaTheme="majorEastAsia" w:hAnsi="Arial" w:cs="Arial"/>
          <w:b/>
          <w:szCs w:val="26"/>
          <w:lang w:eastAsia="sv-SE"/>
        </w:rPr>
      </w:pPr>
      <w:r w:rsidRPr="00042C8A">
        <w:rPr>
          <w:rFonts w:ascii="Arial" w:eastAsiaTheme="majorEastAsia" w:hAnsi="Arial" w:cs="Arial"/>
          <w:b/>
          <w:szCs w:val="26"/>
          <w:lang w:eastAsia="sv-SE"/>
        </w:rPr>
        <w:t>Zámer zabezpečiť služby technickej podpory a údržby hlasovej siete MV SR a povinnosti verejného obstarávateľa zo zákona</w:t>
      </w:r>
    </w:p>
    <w:p w14:paraId="39907C1C" w14:textId="77777777"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Samotná prevádzka hlasovej siete MV SR, vrátane Centrálneho systému manažmentu hlasovej siete MV SR, je zabezpečovaná interne odborným personálom rezortu MVSR. Služby technickej podpory a údržby hlasovej siete MV SR, ako aj služby smerujúce k ďalšiemu rozvoju siete, vrátane Centrálneho systému manažmentu hlasovej siete MV SR, (ďalej len „Služby“) sú dlhodobo poskytované prostredníctvom externého dodávateľa. Vzhľadom na skutočnosť, že platnosť a účinnosť zmluvy o poskytovaní služieb podpory a údržby siete bola ukončená dňa 28.10.2017, s prihliadnutím na záujem a význam ďalšieho prevádzkovania a rozvoja hlasovej siete MV SR na existujúcom technologickom riešení, ako aj vzhľadom na potrebu zabezpečenia plynulej a bezpečnej prevádzky hlasovej siete MV SR aj v ďalšom období, je nevyhnutné zo strany ministerstva zabezpečiť kvalifikovanú a stabilnú dodávku týchto Služieb v čo najkratšom časovom horizonte.</w:t>
      </w:r>
    </w:p>
    <w:p w14:paraId="76F623FF" w14:textId="77777777"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 xml:space="preserve">Ministerstvo ako verejný obstarávateľ je povinný pri obstarávaní Služieb postupovať v zmysle zákona NR SR č. 343/2015 Z. z. o verejnom obstarávaní a o zmene a doplnení niektorých zákonov (ďalej len „ZVO“), pokiaľ sa na ním zamýšľané obstaranie Služieb nevzťahuje niektorá z výnimiek podľa § 1 ZVO, ods.2 a zároveň je povinný pri obstarávaní Služieb v zmysle § 10 ods. 2 ZVO dodržať </w:t>
      </w:r>
      <w:proofErr w:type="spellStart"/>
      <w:r w:rsidRPr="00042C8A">
        <w:rPr>
          <w:rFonts w:ascii="Arial" w:eastAsiaTheme="majorEastAsia" w:hAnsi="Arial" w:cs="Arial"/>
          <w:sz w:val="22"/>
          <w:szCs w:val="26"/>
          <w:lang w:eastAsia="sv-SE"/>
        </w:rPr>
        <w:t>o.i</w:t>
      </w:r>
      <w:proofErr w:type="spellEnd"/>
      <w:r w:rsidRPr="00042C8A">
        <w:rPr>
          <w:rFonts w:ascii="Arial" w:eastAsiaTheme="majorEastAsia" w:hAnsi="Arial" w:cs="Arial"/>
          <w:sz w:val="22"/>
          <w:szCs w:val="26"/>
          <w:lang w:eastAsia="sv-SE"/>
        </w:rPr>
        <w:t xml:space="preserve">  princíp hospodárnosti a efektívnosti.</w:t>
      </w:r>
    </w:p>
    <w:p w14:paraId="0C10E5AC" w14:textId="5BCFE811"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Vzhľadom na všetky skutočnosti uvedené vyššie bude musieť ministerstvo ako verejný obstarávateľ počas celého procesu výberu poskytovateľa Služieb, rokovaní a uzatváraní zmluvy o poskytovaní Služieb s vybraným poskytovateľom, ako aj pri prevádzkovaní hlasovej siete MV SR a počas celej doby realizácie poskytovania Služieb vybraným poskytovateľom použiť osobitné bezpečnostné opatrenia a postupovať v zmysle Zákona o OUS a Zákona o KI.</w:t>
      </w:r>
    </w:p>
    <w:p w14:paraId="22F5912E" w14:textId="77777777" w:rsidR="00E1237B" w:rsidRPr="00042C8A" w:rsidRDefault="00E1237B" w:rsidP="00B553F1">
      <w:pPr>
        <w:pStyle w:val="Zkladntext2"/>
        <w:spacing w:after="0" w:line="240" w:lineRule="auto"/>
        <w:jc w:val="both"/>
        <w:rPr>
          <w:rFonts w:cs="Arial"/>
          <w:szCs w:val="22"/>
        </w:rPr>
      </w:pPr>
    </w:p>
    <w:p w14:paraId="37A54065" w14:textId="77777777" w:rsidR="0025291C" w:rsidRPr="00042C8A" w:rsidRDefault="0025291C" w:rsidP="007B6FEE">
      <w:pPr>
        <w:pStyle w:val="Zkladntext2"/>
        <w:spacing w:after="0" w:line="240" w:lineRule="auto"/>
        <w:jc w:val="both"/>
        <w:rPr>
          <w:rFonts w:cs="Arial"/>
          <w:szCs w:val="22"/>
        </w:rPr>
      </w:pPr>
    </w:p>
    <w:p w14:paraId="59A4455F" w14:textId="77777777" w:rsidR="007B6FEE" w:rsidRPr="00042C8A" w:rsidRDefault="007B6FEE" w:rsidP="00C53B58">
      <w:pPr>
        <w:pStyle w:val="Zkladntext2"/>
        <w:numPr>
          <w:ilvl w:val="0"/>
          <w:numId w:val="15"/>
        </w:numPr>
        <w:spacing w:after="0" w:line="240" w:lineRule="auto"/>
        <w:jc w:val="both"/>
        <w:rPr>
          <w:rFonts w:cs="Arial"/>
          <w:b/>
          <w:szCs w:val="22"/>
        </w:rPr>
      </w:pPr>
      <w:r w:rsidRPr="00042C8A">
        <w:rPr>
          <w:rFonts w:cs="Arial"/>
          <w:b/>
          <w:szCs w:val="22"/>
        </w:rPr>
        <w:t>Vykonávanie pr</w:t>
      </w:r>
      <w:r w:rsidR="00554100" w:rsidRPr="00042C8A">
        <w:rPr>
          <w:rFonts w:cs="Arial"/>
          <w:b/>
          <w:szCs w:val="22"/>
        </w:rPr>
        <w:t xml:space="preserve">esne definovaných, periodicky </w:t>
      </w:r>
      <w:r w:rsidRPr="00042C8A">
        <w:rPr>
          <w:rFonts w:cs="Arial"/>
          <w:b/>
          <w:szCs w:val="22"/>
        </w:rPr>
        <w:t>opakovateľných servisných úkonov a s nimi súvisiacich činností:</w:t>
      </w:r>
    </w:p>
    <w:p w14:paraId="0E062FD2" w14:textId="77777777" w:rsidR="007B6FEE" w:rsidRPr="00042C8A" w:rsidRDefault="007B6FEE" w:rsidP="007B6FEE">
      <w:pPr>
        <w:rPr>
          <w:rFonts w:ascii="Arial" w:hAnsi="Arial" w:cs="Arial"/>
          <w:i/>
          <w:color w:val="000000"/>
          <w:sz w:val="22"/>
          <w:szCs w:val="22"/>
        </w:rPr>
      </w:pPr>
    </w:p>
    <w:p w14:paraId="1E654AC1" w14:textId="64144932" w:rsidR="00681792" w:rsidRPr="00042C8A" w:rsidRDefault="007B6FEE" w:rsidP="006D203E">
      <w:pPr>
        <w:pStyle w:val="Odsekzoznamu"/>
        <w:numPr>
          <w:ilvl w:val="0"/>
          <w:numId w:val="21"/>
        </w:numPr>
        <w:ind w:left="426" w:hanging="426"/>
        <w:jc w:val="both"/>
        <w:rPr>
          <w:rFonts w:cs="Arial"/>
          <w:color w:val="000000"/>
          <w:szCs w:val="22"/>
        </w:rPr>
      </w:pPr>
      <w:r w:rsidRPr="00042C8A">
        <w:rPr>
          <w:rFonts w:cs="Arial"/>
          <w:b/>
          <w:color w:val="000000"/>
          <w:szCs w:val="22"/>
        </w:rPr>
        <w:t xml:space="preserve">Služba Helpdesk  - </w:t>
      </w:r>
      <w:r w:rsidRPr="00042C8A">
        <w:rPr>
          <w:rFonts w:cs="Arial"/>
          <w:color w:val="000000"/>
          <w:szCs w:val="22"/>
        </w:rPr>
        <w:t>24 hodín x 7 dní , elektronické alebo telefonické nahlasovanie incidentov, resp. písomných otázok objednáv</w:t>
      </w:r>
      <w:r w:rsidR="00302C8A" w:rsidRPr="00042C8A">
        <w:rPr>
          <w:rFonts w:cs="Arial"/>
          <w:color w:val="000000"/>
          <w:szCs w:val="22"/>
        </w:rPr>
        <w:t>ateľa týkajúcich sa systémov. Na</w:t>
      </w:r>
      <w:r w:rsidRPr="00042C8A">
        <w:rPr>
          <w:rFonts w:cs="Arial"/>
          <w:color w:val="000000"/>
          <w:szCs w:val="22"/>
        </w:rPr>
        <w:t xml:space="preserve">hlásenie je vždy považované za výzvu k plneniu.  Nahlásenie incidentu je zaregistrované s potvrdením prijatia a poskytnutia plnenia resp. termínu spracovania odpovede. </w:t>
      </w:r>
    </w:p>
    <w:p w14:paraId="2EF1A22F" w14:textId="77777777" w:rsidR="00932A77" w:rsidRPr="00042C8A" w:rsidRDefault="00932A77" w:rsidP="00E76DD0">
      <w:pPr>
        <w:jc w:val="both"/>
        <w:rPr>
          <w:rFonts w:ascii="Arial" w:hAnsi="Arial" w:cs="Arial"/>
          <w:color w:val="000000"/>
          <w:szCs w:val="22"/>
        </w:rPr>
      </w:pPr>
    </w:p>
    <w:p w14:paraId="06E7B746" w14:textId="79490191" w:rsidR="00681792" w:rsidRPr="00042C8A" w:rsidRDefault="00932A77" w:rsidP="006D203E">
      <w:pPr>
        <w:pStyle w:val="Odsekzoznamu"/>
        <w:numPr>
          <w:ilvl w:val="0"/>
          <w:numId w:val="30"/>
        </w:numPr>
        <w:jc w:val="both"/>
        <w:rPr>
          <w:rFonts w:cs="Arial"/>
          <w:color w:val="000000"/>
        </w:rPr>
      </w:pPr>
      <w:r w:rsidRPr="00042C8A">
        <w:rPr>
          <w:rFonts w:cs="Arial"/>
          <w:color w:val="000000"/>
        </w:rPr>
        <w:t>T</w:t>
      </w:r>
      <w:r w:rsidR="00681792" w:rsidRPr="00042C8A">
        <w:rPr>
          <w:rFonts w:cs="Arial"/>
          <w:color w:val="000000"/>
        </w:rPr>
        <w:t xml:space="preserve">echnická podpora podľa špecifikácií výrobcu, </w:t>
      </w:r>
      <w:proofErr w:type="spellStart"/>
      <w:r w:rsidR="00681792" w:rsidRPr="00042C8A">
        <w:rPr>
          <w:rFonts w:cs="Arial"/>
          <w:color w:val="000000"/>
        </w:rPr>
        <w:t>tj</w:t>
      </w:r>
      <w:proofErr w:type="spellEnd"/>
      <w:r w:rsidR="00681792" w:rsidRPr="00042C8A">
        <w:rPr>
          <w:rFonts w:cs="Arial"/>
          <w:color w:val="000000"/>
        </w:rPr>
        <w:t xml:space="preserve">. poskytovanie technickej  podpory, rád a inštrukcií prostredníctvom telefónu  24 hodín denne za účelom lokalizovať a odstrániť problém alebo navrhnúť náhradné riešenie.  </w:t>
      </w:r>
    </w:p>
    <w:p w14:paraId="026EB5E0" w14:textId="77777777" w:rsidR="00681792" w:rsidRPr="00042C8A" w:rsidRDefault="00681792" w:rsidP="006D203E">
      <w:pPr>
        <w:pStyle w:val="Odsekzoznamu"/>
        <w:jc w:val="both"/>
        <w:rPr>
          <w:rFonts w:cs="Arial"/>
          <w:b/>
          <w:color w:val="000000"/>
        </w:rPr>
      </w:pPr>
    </w:p>
    <w:p w14:paraId="6C4403C0" w14:textId="77777777" w:rsidR="00681792" w:rsidRPr="00042C8A" w:rsidRDefault="00681792" w:rsidP="006D203E">
      <w:pPr>
        <w:pStyle w:val="Odsekzoznamu"/>
        <w:numPr>
          <w:ilvl w:val="0"/>
          <w:numId w:val="30"/>
        </w:numPr>
        <w:jc w:val="both"/>
        <w:rPr>
          <w:rFonts w:cs="Arial"/>
          <w:color w:val="000000"/>
        </w:rPr>
      </w:pPr>
      <w:r w:rsidRPr="00042C8A">
        <w:rPr>
          <w:rFonts w:cs="Arial"/>
          <w:color w:val="000000"/>
        </w:rPr>
        <w:t xml:space="preserve">Technická podpora poskytnutá prostredníctvom telefónu musí byť poskytnutá okamžite alebo formou spätného volania od nahlásenia požiadavky do 30 minút. </w:t>
      </w:r>
    </w:p>
    <w:p w14:paraId="0850D17F" w14:textId="77777777" w:rsidR="00681792" w:rsidRPr="00042C8A" w:rsidRDefault="00681792" w:rsidP="006D203E">
      <w:pPr>
        <w:pStyle w:val="Odsekzoznamu"/>
        <w:jc w:val="both"/>
        <w:rPr>
          <w:rFonts w:cs="Arial"/>
          <w:color w:val="000000"/>
        </w:rPr>
      </w:pPr>
    </w:p>
    <w:p w14:paraId="1F81992E" w14:textId="77777777" w:rsidR="00681792" w:rsidRPr="00042C8A" w:rsidRDefault="00681792" w:rsidP="006D203E">
      <w:pPr>
        <w:pStyle w:val="Odsekzoznamu"/>
        <w:numPr>
          <w:ilvl w:val="0"/>
          <w:numId w:val="30"/>
        </w:numPr>
        <w:jc w:val="both"/>
        <w:rPr>
          <w:rFonts w:cs="Arial"/>
          <w:color w:val="000000"/>
        </w:rPr>
      </w:pPr>
      <w:r w:rsidRPr="00042C8A">
        <w:rPr>
          <w:rFonts w:cs="Arial"/>
          <w:color w:val="000000"/>
        </w:rPr>
        <w:t xml:space="preserve">Súčasťou on-line podpory je systém s jednotným kontaktom na službu Helpdesk prostredníctvom jedného telefónneho čísla, elektronickej adresy (e-mailu) a faxového čísla počas 24hodín. </w:t>
      </w:r>
    </w:p>
    <w:p w14:paraId="49DE3B59" w14:textId="77777777" w:rsidR="00681792" w:rsidRPr="00042C8A" w:rsidRDefault="00681792" w:rsidP="006D203E">
      <w:pPr>
        <w:pStyle w:val="Odsekzoznamu"/>
        <w:jc w:val="both"/>
        <w:rPr>
          <w:rFonts w:cs="Arial"/>
          <w:color w:val="000000"/>
        </w:rPr>
      </w:pPr>
    </w:p>
    <w:p w14:paraId="6D97A3AA" w14:textId="77777777" w:rsidR="00B1505A" w:rsidRPr="00042C8A" w:rsidRDefault="00681792" w:rsidP="006D203E">
      <w:pPr>
        <w:pStyle w:val="Odsekzoznamu"/>
        <w:numPr>
          <w:ilvl w:val="0"/>
          <w:numId w:val="30"/>
        </w:numPr>
        <w:jc w:val="both"/>
        <w:rPr>
          <w:rFonts w:cs="Arial"/>
          <w:b/>
          <w:color w:val="000000"/>
        </w:rPr>
      </w:pPr>
      <w:r w:rsidRPr="00042C8A">
        <w:rPr>
          <w:rFonts w:cs="Arial"/>
          <w:color w:val="000000"/>
        </w:rPr>
        <w:lastRenderedPageBreak/>
        <w:t xml:space="preserve">Všetky nahlásené incidenty a požiadavky objednávateľa on-line alebo otázky zaslané emailom na kontakt Helpdesku sú evidované, pričom každej zákazníckej požiadavke, je pridelené unikátne identifikačné číslo, ktoré umožní daný problém spoľahlivo evidovať a následne s nimi pracovať. Každá registrovaná požiadavka je sledovaná a vyhodnocovaná z hľadiska stavu jej riešenia. </w:t>
      </w:r>
    </w:p>
    <w:p w14:paraId="6D6EA4E5" w14:textId="77777777" w:rsidR="00B1505A" w:rsidRPr="00042C8A" w:rsidRDefault="00B1505A" w:rsidP="006D203E">
      <w:pPr>
        <w:pStyle w:val="Odsekzoznamu"/>
        <w:jc w:val="both"/>
        <w:rPr>
          <w:rFonts w:cs="Arial"/>
          <w:szCs w:val="22"/>
        </w:rPr>
      </w:pPr>
    </w:p>
    <w:p w14:paraId="48B8D403" w14:textId="77777777" w:rsidR="00302C8A" w:rsidRPr="00042C8A" w:rsidRDefault="00302C8A" w:rsidP="00B1505A">
      <w:pPr>
        <w:pStyle w:val="Odsekzoznamu"/>
        <w:numPr>
          <w:ilvl w:val="0"/>
          <w:numId w:val="30"/>
        </w:numPr>
        <w:rPr>
          <w:rFonts w:cs="Arial"/>
          <w:b/>
          <w:color w:val="000000"/>
        </w:rPr>
      </w:pPr>
      <w:r w:rsidRPr="00042C8A">
        <w:rPr>
          <w:rFonts w:cs="Arial"/>
          <w:szCs w:val="22"/>
        </w:rPr>
        <w:t xml:space="preserve">expertné konzultačné činnosti – 12 hodín mesačne, pre: </w:t>
      </w:r>
    </w:p>
    <w:p w14:paraId="75AA4370"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konzultačné služby k príprave metodických materiálov k správe prevádzky a k vyhodnocovaniu priebežného sledovania prevádzky systému, analýza prevádzkových stavov a anomálii,</w:t>
      </w:r>
    </w:p>
    <w:p w14:paraId="1FEA236A"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analýza alarmov systému – predstavuje priebežné zaznamenávanie a spracovanie  alarmových hlásení systému nahlásených obstarávateľom.</w:t>
      </w:r>
    </w:p>
    <w:p w14:paraId="745D5992"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 xml:space="preserve">písomné vypracovanie správy analýzy alarmov podľa ich úrovní, početnosti, príčin ich výskytu a následne odporúčania potrebných zásahov do systému na ich odstránenie, </w:t>
      </w:r>
    </w:p>
    <w:p w14:paraId="4F258884" w14:textId="77777777" w:rsidR="007B6FEE" w:rsidRPr="00042C8A" w:rsidRDefault="007B6FEE" w:rsidP="0039176E">
      <w:pPr>
        <w:rPr>
          <w:rFonts w:ascii="Arial" w:hAnsi="Arial" w:cs="Arial"/>
          <w:color w:val="000000"/>
          <w:sz w:val="22"/>
          <w:szCs w:val="22"/>
        </w:rPr>
      </w:pPr>
    </w:p>
    <w:p w14:paraId="6DF2FE53" w14:textId="106D68C4" w:rsidR="00C53B58" w:rsidRPr="00042C8A" w:rsidRDefault="00C53B58" w:rsidP="005576D0">
      <w:pPr>
        <w:pStyle w:val="Odsekzoznamu"/>
        <w:numPr>
          <w:ilvl w:val="0"/>
          <w:numId w:val="21"/>
        </w:numPr>
        <w:ind w:left="426" w:hanging="426"/>
        <w:rPr>
          <w:rFonts w:cs="Arial"/>
          <w:b/>
          <w:color w:val="000000"/>
          <w:szCs w:val="22"/>
        </w:rPr>
      </w:pPr>
      <w:r w:rsidRPr="00042C8A">
        <w:rPr>
          <w:rFonts w:cs="Arial"/>
          <w:b/>
          <w:color w:val="000000"/>
          <w:szCs w:val="22"/>
        </w:rPr>
        <w:t xml:space="preserve">Služby </w:t>
      </w:r>
      <w:r w:rsidR="009553D5" w:rsidRPr="00042C8A">
        <w:rPr>
          <w:rFonts w:cs="Arial"/>
          <w:b/>
          <w:color w:val="000000"/>
          <w:szCs w:val="22"/>
        </w:rPr>
        <w:t xml:space="preserve">opráv a </w:t>
      </w:r>
      <w:r w:rsidRPr="00042C8A">
        <w:rPr>
          <w:rFonts w:cs="Arial"/>
          <w:b/>
          <w:color w:val="000000"/>
          <w:szCs w:val="22"/>
        </w:rPr>
        <w:t xml:space="preserve">podpory </w:t>
      </w:r>
      <w:r w:rsidRPr="00042C8A">
        <w:rPr>
          <w:rFonts w:cs="Arial"/>
          <w:b/>
          <w:color w:val="000000"/>
          <w:szCs w:val="22"/>
        </w:rPr>
        <w:br/>
      </w:r>
    </w:p>
    <w:p w14:paraId="1E13B635" w14:textId="46084AEB" w:rsidR="00C53B58" w:rsidRPr="00042C8A" w:rsidRDefault="00932A77" w:rsidP="005576D0">
      <w:pPr>
        <w:ind w:left="426" w:hanging="426"/>
        <w:rPr>
          <w:rFonts w:ascii="Arial" w:hAnsi="Arial" w:cs="Arial"/>
          <w:color w:val="000000"/>
          <w:sz w:val="22"/>
          <w:szCs w:val="22"/>
        </w:rPr>
      </w:pPr>
      <w:r w:rsidRPr="00042C8A">
        <w:rPr>
          <w:rFonts w:ascii="Arial" w:hAnsi="Arial" w:cs="Arial"/>
          <w:color w:val="000000"/>
          <w:sz w:val="22"/>
          <w:szCs w:val="22"/>
        </w:rPr>
        <w:t>Dodávateľ zabezpečí nasledovné činnosti podpory:</w:t>
      </w:r>
    </w:p>
    <w:p w14:paraId="7541D310" w14:textId="77777777" w:rsidR="00932A77" w:rsidRPr="00042C8A" w:rsidRDefault="00932A77" w:rsidP="005576D0">
      <w:pPr>
        <w:ind w:left="426" w:hanging="426"/>
        <w:rPr>
          <w:rFonts w:ascii="Arial" w:hAnsi="Arial" w:cs="Arial"/>
          <w:color w:val="000000"/>
          <w:sz w:val="22"/>
          <w:szCs w:val="22"/>
        </w:rPr>
      </w:pPr>
    </w:p>
    <w:p w14:paraId="794AF569"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pohotovosť</w:t>
      </w:r>
    </w:p>
    <w:p w14:paraId="4BB5ACDD" w14:textId="172086C5"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diagnostika podľa špecifikácií výrobcu</w:t>
      </w:r>
    </w:p>
    <w:p w14:paraId="5854BCE2" w14:textId="77777777" w:rsidR="00DB6605" w:rsidRPr="00042C8A" w:rsidRDefault="00DB6605" w:rsidP="00DB6605">
      <w:pPr>
        <w:pStyle w:val="Odsekzoznamu"/>
        <w:numPr>
          <w:ilvl w:val="0"/>
          <w:numId w:val="23"/>
        </w:numPr>
        <w:rPr>
          <w:rFonts w:cs="Arial"/>
          <w:color w:val="000000"/>
          <w:szCs w:val="22"/>
        </w:rPr>
      </w:pPr>
      <w:r w:rsidRPr="00042C8A">
        <w:rPr>
          <w:rFonts w:cs="Arial"/>
          <w:color w:val="000000"/>
          <w:szCs w:val="22"/>
        </w:rPr>
        <w:t>diagnostika poruchy káblovej trasy</w:t>
      </w:r>
    </w:p>
    <w:p w14:paraId="13B56D89"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oprava a odstraňovanie porúch na diaľku</w:t>
      </w:r>
    </w:p>
    <w:p w14:paraId="21B3F39F"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 xml:space="preserve">uvedenie nefunkčného zariadenia do prevádzky </w:t>
      </w:r>
    </w:p>
    <w:p w14:paraId="0F95EE63" w14:textId="77777777" w:rsidR="00554100" w:rsidRPr="00042C8A" w:rsidRDefault="00554100" w:rsidP="005576D0">
      <w:pPr>
        <w:pStyle w:val="Odsekzoznamu"/>
        <w:numPr>
          <w:ilvl w:val="0"/>
          <w:numId w:val="23"/>
        </w:numPr>
        <w:rPr>
          <w:rFonts w:cs="Arial"/>
          <w:color w:val="000000"/>
          <w:szCs w:val="22"/>
        </w:rPr>
      </w:pPr>
      <w:r w:rsidRPr="00042C8A">
        <w:rPr>
          <w:rFonts w:cs="Arial"/>
          <w:szCs w:val="22"/>
        </w:rPr>
        <w:t>správa licencií systémov</w:t>
      </w:r>
    </w:p>
    <w:p w14:paraId="05E6F45B" w14:textId="77777777" w:rsidR="00C53B58" w:rsidRPr="00042C8A" w:rsidRDefault="00C53B58" w:rsidP="00C53B58">
      <w:pPr>
        <w:ind w:left="360"/>
        <w:rPr>
          <w:rFonts w:ascii="Arial" w:hAnsi="Arial" w:cs="Arial"/>
          <w:color w:val="000000"/>
          <w:sz w:val="22"/>
          <w:szCs w:val="22"/>
        </w:rPr>
      </w:pPr>
    </w:p>
    <w:p w14:paraId="0838F6DE" w14:textId="77777777" w:rsidR="00C53B58" w:rsidRPr="00042C8A" w:rsidRDefault="00C53B58" w:rsidP="006D203E">
      <w:pPr>
        <w:ind w:left="360"/>
        <w:jc w:val="both"/>
        <w:rPr>
          <w:rFonts w:ascii="Arial" w:hAnsi="Arial" w:cs="Arial"/>
          <w:color w:val="000000"/>
          <w:sz w:val="22"/>
          <w:szCs w:val="22"/>
        </w:rPr>
      </w:pPr>
      <w:r w:rsidRPr="00042C8A">
        <w:rPr>
          <w:rFonts w:ascii="Arial" w:hAnsi="Arial" w:cs="Arial"/>
          <w:b/>
          <w:color w:val="000000"/>
          <w:sz w:val="22"/>
          <w:szCs w:val="22"/>
          <w:u w:val="single"/>
        </w:rPr>
        <w:t>Poruchou sa rozumie</w:t>
      </w:r>
      <w:r w:rsidRPr="00042C8A">
        <w:rPr>
          <w:rFonts w:ascii="Arial" w:hAnsi="Arial" w:cs="Arial"/>
          <w:color w:val="000000"/>
          <w:sz w:val="22"/>
          <w:szCs w:val="22"/>
        </w:rPr>
        <w:t xml:space="preserve"> neštandardný stav v prevádzke komunikačného systému, aplikačného servera alebo elektronickej služby vyvolaný závadou, haváriou, apod., kedy systém z akéhokoľvek dôvodu prestane poskytovať doteraz využívaný rozsah služieb a činností, aký bol pred vznikom príčiny tohto neštandardného stavu.</w:t>
      </w:r>
    </w:p>
    <w:p w14:paraId="3962B9DA" w14:textId="77777777" w:rsidR="005C1FF8" w:rsidRPr="00042C8A" w:rsidRDefault="005C1FF8" w:rsidP="006D203E">
      <w:pPr>
        <w:ind w:left="360"/>
        <w:jc w:val="both"/>
        <w:rPr>
          <w:rFonts w:ascii="Arial" w:hAnsi="Arial" w:cs="Arial"/>
          <w:color w:val="000000"/>
          <w:sz w:val="22"/>
          <w:szCs w:val="22"/>
        </w:rPr>
      </w:pPr>
    </w:p>
    <w:p w14:paraId="4B904783" w14:textId="0BCFAE69" w:rsidR="005C1FF8"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Pohotovosť</w:t>
      </w:r>
    </w:p>
    <w:p w14:paraId="0C6351C8" w14:textId="4846EA8F" w:rsidR="00C53B58" w:rsidRPr="00042C8A" w:rsidRDefault="005C1FF8" w:rsidP="006D203E">
      <w:pPr>
        <w:ind w:left="360"/>
        <w:jc w:val="both"/>
        <w:rPr>
          <w:rFonts w:ascii="Arial" w:hAnsi="Arial" w:cs="Arial"/>
          <w:color w:val="000000"/>
          <w:sz w:val="22"/>
          <w:szCs w:val="22"/>
        </w:rPr>
      </w:pPr>
      <w:r w:rsidRPr="00042C8A">
        <w:rPr>
          <w:rFonts w:ascii="Arial" w:hAnsi="Arial" w:cs="Arial"/>
          <w:color w:val="000000"/>
          <w:sz w:val="22"/>
          <w:szCs w:val="22"/>
        </w:rPr>
        <w:t>Zabezpečenie pohotovosti dodávateľa  24 hodín denne, 7 dní v týždni pre prípad vyskytnutia sa  závažnej poruchy systému</w:t>
      </w:r>
    </w:p>
    <w:p w14:paraId="63A153D4" w14:textId="77777777" w:rsidR="005C1FF8" w:rsidRPr="00042C8A" w:rsidRDefault="005C1FF8" w:rsidP="006D203E">
      <w:pPr>
        <w:ind w:left="360"/>
        <w:jc w:val="both"/>
        <w:rPr>
          <w:rFonts w:ascii="Arial" w:hAnsi="Arial" w:cs="Arial"/>
          <w:color w:val="000000"/>
          <w:sz w:val="22"/>
          <w:szCs w:val="22"/>
        </w:rPr>
      </w:pPr>
    </w:p>
    <w:p w14:paraId="4BEC5E3A" w14:textId="0A43C561" w:rsidR="005C1FF8" w:rsidRPr="00042C8A" w:rsidRDefault="005C1FF8" w:rsidP="005C1FF8">
      <w:pPr>
        <w:ind w:left="360"/>
        <w:jc w:val="both"/>
        <w:rPr>
          <w:rFonts w:ascii="Arial" w:hAnsi="Arial" w:cs="Arial"/>
          <w:color w:val="000000"/>
          <w:sz w:val="22"/>
          <w:szCs w:val="22"/>
        </w:rPr>
      </w:pPr>
      <w:r w:rsidRPr="00042C8A">
        <w:rPr>
          <w:rFonts w:ascii="Arial" w:hAnsi="Arial" w:cs="Arial"/>
          <w:b/>
          <w:color w:val="000000"/>
          <w:sz w:val="22"/>
          <w:szCs w:val="22"/>
          <w:u w:val="single"/>
        </w:rPr>
        <w:t>Diagnostika podľa špecifikácií výrobcu</w:t>
      </w:r>
      <w:r w:rsidRPr="00042C8A">
        <w:rPr>
          <w:rFonts w:ascii="Arial" w:hAnsi="Arial" w:cs="Arial"/>
          <w:color w:val="000000"/>
          <w:sz w:val="22"/>
          <w:szCs w:val="22"/>
        </w:rPr>
        <w:t xml:space="preserve"> : </w:t>
      </w:r>
    </w:p>
    <w:p w14:paraId="45E7AC7D" w14:textId="77777777" w:rsidR="005C1FF8" w:rsidRPr="00042C8A" w:rsidRDefault="005C1FF8" w:rsidP="005C1FF8">
      <w:pPr>
        <w:ind w:left="360"/>
        <w:jc w:val="both"/>
        <w:rPr>
          <w:rFonts w:ascii="Arial" w:hAnsi="Arial" w:cs="Arial"/>
          <w:color w:val="000000"/>
          <w:sz w:val="22"/>
          <w:szCs w:val="22"/>
        </w:rPr>
      </w:pPr>
      <w:r w:rsidRPr="00042C8A">
        <w:rPr>
          <w:rFonts w:ascii="Arial" w:hAnsi="Arial" w:cs="Arial"/>
          <w:color w:val="000000"/>
          <w:sz w:val="22"/>
          <w:szCs w:val="22"/>
        </w:rPr>
        <w:t>kontrola stavu systému s využitím nástrojov pre diaľkovú správu a dohľad za účelom lokalizácie a identifikácie poruchy resp. stavu systému. Dodávateľ je povinný vytvoriť záznam o vykonaní a výsledku diagnostiky a predložiť objednávateľovi.</w:t>
      </w:r>
    </w:p>
    <w:p w14:paraId="06D6D5F3" w14:textId="77777777" w:rsidR="00DB6605" w:rsidRPr="00042C8A" w:rsidRDefault="00DB6605" w:rsidP="005C1FF8">
      <w:pPr>
        <w:ind w:left="360"/>
        <w:jc w:val="both"/>
        <w:rPr>
          <w:rFonts w:ascii="Arial" w:hAnsi="Arial" w:cs="Arial"/>
          <w:color w:val="000000"/>
          <w:sz w:val="22"/>
          <w:szCs w:val="22"/>
        </w:rPr>
      </w:pPr>
    </w:p>
    <w:p w14:paraId="724379D0" w14:textId="03908EED" w:rsidR="00DB6605" w:rsidRPr="00042C8A" w:rsidRDefault="00DB6605" w:rsidP="00DB6605">
      <w:pPr>
        <w:ind w:left="360"/>
        <w:rPr>
          <w:rFonts w:ascii="Arial" w:hAnsi="Arial" w:cs="Arial"/>
          <w:b/>
          <w:color w:val="000000"/>
          <w:sz w:val="22"/>
          <w:szCs w:val="22"/>
          <w:u w:val="single"/>
        </w:rPr>
      </w:pPr>
      <w:r w:rsidRPr="00042C8A">
        <w:rPr>
          <w:rFonts w:ascii="Arial" w:hAnsi="Arial" w:cs="Arial"/>
          <w:b/>
          <w:color w:val="000000"/>
          <w:sz w:val="22"/>
          <w:szCs w:val="22"/>
          <w:u w:val="single"/>
        </w:rPr>
        <w:t xml:space="preserve">Diagnostika poruchy </w:t>
      </w:r>
      <w:r w:rsidR="00597F84" w:rsidRPr="00042C8A">
        <w:rPr>
          <w:rFonts w:ascii="Arial" w:hAnsi="Arial" w:cs="Arial"/>
          <w:b/>
          <w:color w:val="000000"/>
          <w:sz w:val="22"/>
          <w:szCs w:val="22"/>
          <w:u w:val="single"/>
        </w:rPr>
        <w:t xml:space="preserve">a oprava </w:t>
      </w:r>
      <w:r w:rsidRPr="00042C8A">
        <w:rPr>
          <w:rFonts w:ascii="Arial" w:hAnsi="Arial" w:cs="Arial"/>
          <w:b/>
          <w:color w:val="000000"/>
          <w:sz w:val="22"/>
          <w:szCs w:val="22"/>
          <w:u w:val="single"/>
        </w:rPr>
        <w:t>káblovej trasy</w:t>
      </w:r>
    </w:p>
    <w:p w14:paraId="21A51E85" w14:textId="77777777" w:rsidR="00DB6605" w:rsidRPr="00042C8A" w:rsidRDefault="00DB6605" w:rsidP="00DB6605">
      <w:pPr>
        <w:ind w:left="360"/>
        <w:rPr>
          <w:rFonts w:ascii="Arial" w:hAnsi="Arial" w:cs="Arial"/>
          <w:color w:val="000000"/>
          <w:sz w:val="22"/>
          <w:szCs w:val="22"/>
        </w:rPr>
      </w:pPr>
      <w:r w:rsidRPr="00042C8A">
        <w:rPr>
          <w:rFonts w:ascii="Arial" w:hAnsi="Arial" w:cs="Arial"/>
          <w:color w:val="000000"/>
          <w:sz w:val="22"/>
          <w:szCs w:val="22"/>
        </w:rPr>
        <w:t>V prípade poruchy vedenia bude poskytnutá služba za účelom lokalizácie poruchy na káblovej trase v nasledovnom rozsahu:</w:t>
      </w:r>
    </w:p>
    <w:p w14:paraId="569094D4"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Vyhľadanie priebehu kábla</w:t>
      </w:r>
    </w:p>
    <w:p w14:paraId="03AA71EB"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Vykonanie merania na kábli</w:t>
      </w:r>
    </w:p>
    <w:p w14:paraId="3CE1033D"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Spresnenie poruchy</w:t>
      </w:r>
    </w:p>
    <w:p w14:paraId="1F45FDD9"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Špecifikácia rozsahu poruchy</w:t>
      </w:r>
    </w:p>
    <w:p w14:paraId="5B283AA2"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 xml:space="preserve">Spracovanie diagnostického reportu </w:t>
      </w:r>
    </w:p>
    <w:p w14:paraId="5BC7C09C" w14:textId="0A7ACADA" w:rsidR="00597F84" w:rsidRPr="00042C8A" w:rsidRDefault="00597F84" w:rsidP="00DB6605">
      <w:pPr>
        <w:pStyle w:val="Odsekzoznamu"/>
        <w:numPr>
          <w:ilvl w:val="0"/>
          <w:numId w:val="22"/>
        </w:numPr>
        <w:rPr>
          <w:rFonts w:cs="Arial"/>
          <w:color w:val="000000"/>
          <w:szCs w:val="22"/>
        </w:rPr>
      </w:pPr>
      <w:r w:rsidRPr="00042C8A">
        <w:rPr>
          <w:rFonts w:cs="Arial"/>
          <w:color w:val="000000"/>
          <w:szCs w:val="22"/>
        </w:rPr>
        <w:t>V prípade telekomunikačných káblov MV SR sú v paušále zahrnuté bežné opravy a diagnostika poruchy kábla, ktoré si nevyžadujú zemné práce, do výšky 300,- Eur bez DPH na poruchu</w:t>
      </w:r>
    </w:p>
    <w:p w14:paraId="315E39A9" w14:textId="77777777" w:rsidR="00DB6605" w:rsidRPr="00042C8A" w:rsidRDefault="00DB6605" w:rsidP="00DB6605">
      <w:pPr>
        <w:pStyle w:val="Odsekzoznamu"/>
        <w:ind w:left="2358"/>
        <w:rPr>
          <w:rFonts w:cs="Arial"/>
          <w:color w:val="000000"/>
          <w:szCs w:val="22"/>
        </w:rPr>
      </w:pPr>
    </w:p>
    <w:p w14:paraId="63D113F2" w14:textId="77777777" w:rsidR="005C1FF8" w:rsidRPr="00042C8A" w:rsidRDefault="005C1FF8" w:rsidP="0039176E">
      <w:pPr>
        <w:jc w:val="both"/>
        <w:rPr>
          <w:rFonts w:ascii="Arial" w:hAnsi="Arial" w:cs="Arial"/>
          <w:color w:val="000000"/>
          <w:sz w:val="22"/>
          <w:szCs w:val="22"/>
        </w:rPr>
      </w:pPr>
    </w:p>
    <w:p w14:paraId="594522CC" w14:textId="5FB349D1" w:rsidR="00C53B58"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lastRenderedPageBreak/>
        <w:t>Oprava</w:t>
      </w:r>
      <w:r w:rsidR="00C53B58" w:rsidRPr="00042C8A">
        <w:rPr>
          <w:rFonts w:ascii="Arial" w:hAnsi="Arial" w:cs="Arial"/>
          <w:b/>
          <w:color w:val="000000"/>
          <w:sz w:val="22"/>
          <w:szCs w:val="22"/>
          <w:u w:val="single"/>
        </w:rPr>
        <w:t xml:space="preserve"> závažnej/havarijnej poruchy systému</w:t>
      </w:r>
      <w:r w:rsidR="00C53B58" w:rsidRPr="00042C8A">
        <w:rPr>
          <w:rFonts w:ascii="Arial" w:hAnsi="Arial" w:cs="Arial"/>
          <w:color w:val="000000"/>
          <w:sz w:val="22"/>
          <w:szCs w:val="22"/>
        </w:rPr>
        <w:t xml:space="preserve">: </w:t>
      </w:r>
    </w:p>
    <w:p w14:paraId="6C7CBE76" w14:textId="77777777" w:rsidR="00C53B58" w:rsidRPr="00042C8A" w:rsidRDefault="00C53B58" w:rsidP="006D203E">
      <w:pPr>
        <w:ind w:left="360"/>
        <w:jc w:val="both"/>
        <w:rPr>
          <w:rFonts w:ascii="Arial" w:hAnsi="Arial" w:cs="Arial"/>
          <w:color w:val="000000"/>
          <w:sz w:val="22"/>
          <w:szCs w:val="22"/>
        </w:rPr>
      </w:pPr>
    </w:p>
    <w:p w14:paraId="08A3B36D" w14:textId="20218DD8" w:rsidR="00C53B58" w:rsidRPr="00042C8A" w:rsidRDefault="00BF73BC" w:rsidP="006D203E">
      <w:pPr>
        <w:ind w:left="360"/>
        <w:jc w:val="both"/>
        <w:rPr>
          <w:rFonts w:ascii="Arial" w:hAnsi="Arial" w:cs="Arial"/>
          <w:color w:val="000000"/>
          <w:sz w:val="22"/>
          <w:szCs w:val="22"/>
        </w:rPr>
      </w:pPr>
      <w:r w:rsidRPr="00042C8A">
        <w:rPr>
          <w:rFonts w:ascii="Arial" w:hAnsi="Arial" w:cs="Arial"/>
          <w:color w:val="000000"/>
          <w:sz w:val="22"/>
          <w:szCs w:val="22"/>
        </w:rPr>
        <w:t>R</w:t>
      </w:r>
      <w:r w:rsidR="00C53B58" w:rsidRPr="00042C8A">
        <w:rPr>
          <w:rFonts w:ascii="Arial" w:hAnsi="Arial" w:cs="Arial"/>
          <w:color w:val="000000"/>
          <w:sz w:val="22"/>
          <w:szCs w:val="22"/>
        </w:rPr>
        <w:t>eakčná doba na nahlásenú havarijnú poruchu do 4 hodín, odstránenie nahlásenej havarijnej poruchy do 24 hodín, prípadne zabezpečenie náhradnej prevádzky</w:t>
      </w:r>
      <w:r w:rsidR="006E279F" w:rsidRPr="00042C8A">
        <w:rPr>
          <w:rFonts w:ascii="Arial" w:hAnsi="Arial" w:cs="Arial"/>
          <w:color w:val="000000"/>
          <w:sz w:val="22"/>
          <w:szCs w:val="22"/>
        </w:rPr>
        <w:t xml:space="preserve">  </w:t>
      </w:r>
      <w:r w:rsidR="00C53B58" w:rsidRPr="00042C8A">
        <w:rPr>
          <w:rFonts w:ascii="Arial" w:hAnsi="Arial" w:cs="Arial"/>
          <w:color w:val="000000"/>
          <w:sz w:val="22"/>
          <w:szCs w:val="22"/>
        </w:rPr>
        <w:t xml:space="preserve"> s ukončením</w:t>
      </w:r>
      <w:r w:rsidR="00CC66C6" w:rsidRPr="00042C8A">
        <w:rPr>
          <w:rFonts w:ascii="Arial" w:hAnsi="Arial" w:cs="Arial"/>
          <w:color w:val="000000"/>
          <w:sz w:val="22"/>
          <w:szCs w:val="22"/>
        </w:rPr>
        <w:t xml:space="preserve"> servisného zásahu do 72 hodín. Objednávateľ zabezpečí dodávateľovi súčinnosť pri zabezpečení nasadenia náhradnej prevádzky.</w:t>
      </w:r>
    </w:p>
    <w:p w14:paraId="0B270822" w14:textId="77777777" w:rsidR="00B1505A" w:rsidRPr="00042C8A" w:rsidRDefault="00B1505A" w:rsidP="006D203E">
      <w:pPr>
        <w:ind w:left="360"/>
        <w:jc w:val="both"/>
        <w:rPr>
          <w:rFonts w:ascii="Arial" w:hAnsi="Arial" w:cs="Arial"/>
          <w:color w:val="000000"/>
          <w:sz w:val="22"/>
          <w:szCs w:val="22"/>
        </w:rPr>
      </w:pPr>
    </w:p>
    <w:p w14:paraId="736FC848" w14:textId="7C23BC73" w:rsidR="00B1505A"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Oprava</w:t>
      </w:r>
      <w:r w:rsidR="00B1505A" w:rsidRPr="00042C8A">
        <w:rPr>
          <w:rFonts w:ascii="Arial" w:hAnsi="Arial" w:cs="Arial"/>
          <w:b/>
          <w:color w:val="000000"/>
          <w:sz w:val="22"/>
          <w:szCs w:val="22"/>
          <w:u w:val="single"/>
        </w:rPr>
        <w:t xml:space="preserve"> bežnej poruchy systému</w:t>
      </w:r>
    </w:p>
    <w:p w14:paraId="22635A62" w14:textId="611694C1" w:rsidR="00B1505A" w:rsidRPr="00042C8A" w:rsidRDefault="00B1505A" w:rsidP="006D203E">
      <w:pPr>
        <w:ind w:left="360"/>
        <w:jc w:val="both"/>
        <w:rPr>
          <w:rFonts w:ascii="Arial" w:hAnsi="Arial" w:cs="Arial"/>
          <w:noProof/>
          <w:color w:val="000000"/>
          <w:sz w:val="22"/>
          <w:szCs w:val="22"/>
          <w:lang w:eastAsia="en-US"/>
        </w:rPr>
      </w:pPr>
      <w:r w:rsidRPr="00042C8A">
        <w:rPr>
          <w:rFonts w:ascii="Arial" w:hAnsi="Arial" w:cs="Arial"/>
          <w:noProof/>
          <w:color w:val="000000"/>
          <w:sz w:val="22"/>
          <w:szCs w:val="22"/>
          <w:lang w:eastAsia="en-US"/>
        </w:rPr>
        <w:t xml:space="preserve">Za bežnú poruchu sa považuje porucha, ktorá ovplyvňuje len limitovanú časť funkcií, resp. užívateľov a nemá dopad na základnú funkčnosť systému, ako napríklad: </w:t>
      </w:r>
    </w:p>
    <w:p w14:paraId="588F2E8D" w14:textId="77777777" w:rsidR="00B1505A" w:rsidRPr="00042C8A" w:rsidRDefault="00B1505A" w:rsidP="006D203E">
      <w:pPr>
        <w:pStyle w:val="Odsekzoznamu"/>
        <w:numPr>
          <w:ilvl w:val="0"/>
          <w:numId w:val="31"/>
        </w:numPr>
        <w:jc w:val="both"/>
        <w:rPr>
          <w:rFonts w:cs="Arial"/>
          <w:noProof/>
          <w:color w:val="000000"/>
          <w:szCs w:val="22"/>
          <w:lang w:eastAsia="en-US"/>
        </w:rPr>
      </w:pPr>
      <w:r w:rsidRPr="00042C8A">
        <w:rPr>
          <w:rFonts w:cs="Arial"/>
          <w:noProof/>
          <w:color w:val="000000"/>
          <w:szCs w:val="22"/>
          <w:lang w:eastAsia="en-US"/>
        </w:rPr>
        <w:t xml:space="preserve">Funkčné poruchy/rozdiely, ktoré ovplyvňujú menšinu používateľov </w:t>
      </w:r>
    </w:p>
    <w:p w14:paraId="142C8068" w14:textId="09D20C73" w:rsidR="00B1505A" w:rsidRPr="00042C8A" w:rsidRDefault="00B1505A" w:rsidP="006D203E">
      <w:pPr>
        <w:pStyle w:val="Odsekzoznamu"/>
        <w:numPr>
          <w:ilvl w:val="0"/>
          <w:numId w:val="31"/>
        </w:numPr>
        <w:jc w:val="both"/>
        <w:rPr>
          <w:rFonts w:cs="Arial"/>
          <w:noProof/>
          <w:color w:val="000000"/>
          <w:szCs w:val="22"/>
          <w:lang w:eastAsia="en-US"/>
        </w:rPr>
      </w:pPr>
      <w:r w:rsidRPr="00042C8A">
        <w:rPr>
          <w:rFonts w:cs="Arial"/>
          <w:noProof/>
          <w:color w:val="000000"/>
          <w:szCs w:val="22"/>
          <w:lang w:eastAsia="en-US"/>
        </w:rPr>
        <w:t xml:space="preserve">Rozdiely v predpísaných funkciách </w:t>
      </w:r>
    </w:p>
    <w:p w14:paraId="0A46C9EF" w14:textId="77777777" w:rsidR="00CC66C6" w:rsidRPr="00042C8A" w:rsidRDefault="00B1505A" w:rsidP="006D203E">
      <w:pPr>
        <w:ind w:left="360"/>
        <w:jc w:val="both"/>
        <w:rPr>
          <w:rFonts w:ascii="Arial" w:hAnsi="Arial" w:cs="Arial"/>
          <w:color w:val="000000"/>
          <w:sz w:val="22"/>
          <w:szCs w:val="22"/>
        </w:rPr>
      </w:pPr>
      <w:r w:rsidRPr="00042C8A">
        <w:rPr>
          <w:rFonts w:ascii="Arial" w:eastAsia="Times New Roman" w:hAnsi="Arial" w:cs="Arial"/>
          <w:noProof/>
          <w:color w:val="000000"/>
          <w:sz w:val="22"/>
          <w:szCs w:val="22"/>
          <w:lang w:eastAsia="en-US"/>
        </w:rPr>
        <w:t xml:space="preserve">Reakčná doba na nahlásenú bežnú poruchu je do 8 hodín pracovného dňa, odstránenie nahlásenej bežnej poruchy do 24 hodín pracovného dňa, prípadne zabezpečenie náhradnej prevádzky s ukončením servisného zásahu do 96 hodín. </w:t>
      </w:r>
      <w:r w:rsidR="00CC66C6" w:rsidRPr="00042C8A">
        <w:rPr>
          <w:rFonts w:ascii="Arial" w:hAnsi="Arial" w:cs="Arial"/>
          <w:color w:val="000000"/>
          <w:sz w:val="22"/>
          <w:szCs w:val="22"/>
        </w:rPr>
        <w:t>Objednávateľ zabezpečí dodávateľovi súčinnosť pri zabezpečení nasadenia náhradnej prevádzky.</w:t>
      </w:r>
    </w:p>
    <w:p w14:paraId="33FFBDFA" w14:textId="77777777" w:rsidR="00BF73BC" w:rsidRPr="00042C8A" w:rsidRDefault="00BF73BC" w:rsidP="00B75768">
      <w:pPr>
        <w:jc w:val="both"/>
        <w:rPr>
          <w:rFonts w:ascii="Arial" w:hAnsi="Arial" w:cs="Arial"/>
          <w:color w:val="000000"/>
          <w:sz w:val="22"/>
          <w:szCs w:val="22"/>
        </w:rPr>
      </w:pPr>
    </w:p>
    <w:p w14:paraId="7527F935" w14:textId="77777777" w:rsidR="00BF73BC" w:rsidRPr="00042C8A" w:rsidRDefault="00BF73BC" w:rsidP="006D203E">
      <w:pPr>
        <w:ind w:left="360"/>
        <w:jc w:val="both"/>
        <w:rPr>
          <w:rFonts w:ascii="Arial" w:hAnsi="Arial" w:cs="Arial"/>
          <w:color w:val="000000"/>
          <w:sz w:val="22"/>
          <w:szCs w:val="22"/>
        </w:rPr>
      </w:pPr>
      <w:r w:rsidRPr="00042C8A">
        <w:rPr>
          <w:rFonts w:ascii="Arial" w:hAnsi="Arial" w:cs="Arial"/>
          <w:b/>
          <w:color w:val="000000"/>
          <w:sz w:val="22"/>
          <w:szCs w:val="22"/>
          <w:u w:val="single"/>
        </w:rPr>
        <w:t>Oprava a odstraňovanie porúch na diaľku</w:t>
      </w:r>
      <w:r w:rsidRPr="00042C8A">
        <w:rPr>
          <w:rFonts w:ascii="Arial" w:hAnsi="Arial" w:cs="Arial"/>
          <w:color w:val="000000"/>
          <w:sz w:val="22"/>
          <w:szCs w:val="22"/>
        </w:rPr>
        <w:t xml:space="preserve">: </w:t>
      </w:r>
    </w:p>
    <w:p w14:paraId="19905AD8" w14:textId="77777777" w:rsidR="00BF73BC" w:rsidRPr="00042C8A" w:rsidRDefault="00BF73BC" w:rsidP="006D203E">
      <w:pPr>
        <w:ind w:left="360"/>
        <w:jc w:val="both"/>
        <w:rPr>
          <w:rFonts w:ascii="Arial" w:hAnsi="Arial" w:cs="Arial"/>
          <w:color w:val="000000"/>
          <w:sz w:val="22"/>
          <w:szCs w:val="22"/>
        </w:rPr>
      </w:pPr>
      <w:r w:rsidRPr="00042C8A">
        <w:rPr>
          <w:rFonts w:ascii="Arial" w:hAnsi="Arial" w:cs="Arial"/>
          <w:color w:val="000000"/>
          <w:sz w:val="22"/>
          <w:szCs w:val="22"/>
        </w:rPr>
        <w:t>obnovenie funkčnosti komunikačného systému zákazníka v prípade obmedzenej prevádzky alebo poruchy prostredníctvom nástrojov pre diaľkovú správu a dohľad.</w:t>
      </w:r>
    </w:p>
    <w:p w14:paraId="4ABE771E" w14:textId="77777777" w:rsidR="00DB6605" w:rsidRPr="00042C8A" w:rsidRDefault="00DB6605" w:rsidP="006D203E">
      <w:pPr>
        <w:ind w:left="360"/>
        <w:jc w:val="both"/>
        <w:rPr>
          <w:rFonts w:ascii="Arial" w:hAnsi="Arial" w:cs="Arial"/>
          <w:color w:val="000000"/>
          <w:sz w:val="22"/>
          <w:szCs w:val="22"/>
        </w:rPr>
      </w:pPr>
    </w:p>
    <w:p w14:paraId="07EC96F7" w14:textId="4C6618FB" w:rsidR="00DB6605" w:rsidRPr="00042C8A" w:rsidRDefault="00DB6605" w:rsidP="006D203E">
      <w:pPr>
        <w:ind w:left="360"/>
        <w:jc w:val="both"/>
        <w:rPr>
          <w:rFonts w:ascii="Arial" w:hAnsi="Arial" w:cs="Arial"/>
          <w:color w:val="000000"/>
          <w:sz w:val="22"/>
          <w:szCs w:val="22"/>
        </w:rPr>
      </w:pPr>
      <w:r w:rsidRPr="00042C8A">
        <w:rPr>
          <w:rFonts w:ascii="Arial" w:hAnsi="Arial" w:cs="Arial"/>
          <w:color w:val="000000"/>
          <w:sz w:val="22"/>
          <w:szCs w:val="22"/>
        </w:rPr>
        <w:t>Reakčná doba na nahlásenú poruchu je do 4 hodín, odstránenie nahlásenej poruchy do 24 hodín</w:t>
      </w:r>
    </w:p>
    <w:p w14:paraId="51F9DC38" w14:textId="77777777" w:rsidR="00BF73BC" w:rsidRPr="00042C8A" w:rsidRDefault="00BF73BC" w:rsidP="006D203E">
      <w:pPr>
        <w:ind w:left="360"/>
        <w:jc w:val="both"/>
        <w:rPr>
          <w:rFonts w:ascii="Arial" w:hAnsi="Arial" w:cs="Arial"/>
          <w:color w:val="000000"/>
          <w:sz w:val="22"/>
          <w:szCs w:val="22"/>
        </w:rPr>
      </w:pPr>
    </w:p>
    <w:p w14:paraId="798242AE" w14:textId="77777777" w:rsidR="00220884" w:rsidRPr="00042C8A" w:rsidRDefault="00220884" w:rsidP="006D203E">
      <w:pPr>
        <w:jc w:val="both"/>
        <w:rPr>
          <w:rFonts w:ascii="Arial" w:hAnsi="Arial" w:cs="Arial"/>
          <w:b/>
          <w:color w:val="000000"/>
          <w:sz w:val="22"/>
          <w:szCs w:val="22"/>
          <w:u w:val="single"/>
        </w:rPr>
      </w:pPr>
    </w:p>
    <w:p w14:paraId="15451476" w14:textId="6F0FD1F8" w:rsidR="00BF73BC"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 xml:space="preserve">Uvedenie nefunkčného zariadenia do prevádzky </w:t>
      </w:r>
      <w:r w:rsidR="00BF73BC" w:rsidRPr="00042C8A">
        <w:rPr>
          <w:rFonts w:ascii="Arial" w:hAnsi="Arial" w:cs="Arial"/>
          <w:color w:val="000000"/>
          <w:sz w:val="22"/>
          <w:szCs w:val="22"/>
        </w:rPr>
        <w:t xml:space="preserve">: </w:t>
      </w:r>
    </w:p>
    <w:p w14:paraId="15D0CF60" w14:textId="424B676B" w:rsidR="0055739A" w:rsidRPr="00042C8A" w:rsidRDefault="00BF73BC" w:rsidP="0055739A">
      <w:pPr>
        <w:ind w:left="360"/>
        <w:jc w:val="both"/>
        <w:rPr>
          <w:rFonts w:ascii="Arial" w:hAnsi="Arial" w:cs="Arial"/>
          <w:color w:val="000000"/>
          <w:sz w:val="22"/>
          <w:szCs w:val="22"/>
        </w:rPr>
      </w:pPr>
      <w:r w:rsidRPr="00042C8A">
        <w:rPr>
          <w:rFonts w:ascii="Arial" w:hAnsi="Arial" w:cs="Arial"/>
          <w:color w:val="000000"/>
          <w:sz w:val="22"/>
          <w:szCs w:val="22"/>
        </w:rPr>
        <w:t>v prípade, ak  servisný zásah (napr. odstránenie HW poruchy, doriešenie problému, uvedenie nefunkčného zariadenia do prevádzky) nie je možné vykonať na diaľku, bude tento riešen</w:t>
      </w:r>
      <w:r w:rsidR="00DB6605" w:rsidRPr="00042C8A">
        <w:rPr>
          <w:rFonts w:ascii="Arial" w:hAnsi="Arial" w:cs="Arial"/>
          <w:color w:val="000000"/>
          <w:sz w:val="22"/>
          <w:szCs w:val="22"/>
        </w:rPr>
        <w:t>ý</w:t>
      </w:r>
      <w:r w:rsidRPr="00042C8A">
        <w:rPr>
          <w:rFonts w:ascii="Arial" w:hAnsi="Arial" w:cs="Arial"/>
          <w:color w:val="000000"/>
          <w:sz w:val="22"/>
          <w:szCs w:val="22"/>
        </w:rPr>
        <w:t xml:space="preserve"> príchodom technika na lokalitu zákazníka. </w:t>
      </w:r>
      <w:r w:rsidR="0055739A" w:rsidRPr="00042C8A">
        <w:rPr>
          <w:rFonts w:ascii="Arial" w:hAnsi="Arial" w:cs="Arial"/>
          <w:color w:val="000000"/>
          <w:sz w:val="22"/>
          <w:szCs w:val="22"/>
        </w:rPr>
        <w:t>V rámci servisu  poskytovateľ zabezpečí odstránenie porúch na zariadeniach, výmenu chybných komponentov zariadenia tak, aby zariadenie uviedol do opätovnej plnohodnotnej prevádzky. Zároveň pri odstraňovaní poruchy zariadenia vykoná prípadné servisné prehliadky podľa odporúčania výrobcu zamerané na základnú diagnostiku, implementovanie odporúčaných opráv mikrokódov, aktuálnych verzií operačných a riadiacich systémov za účelom odhalenia potenciálnych zdrojov porúch a vykonania potrebných servisných zásahov, s cieľom znížiť riziko opakovanej poruchy zariadenia.</w:t>
      </w:r>
    </w:p>
    <w:p w14:paraId="06B055F1" w14:textId="77777777" w:rsidR="0055739A" w:rsidRPr="00042C8A" w:rsidRDefault="0055739A" w:rsidP="0055739A">
      <w:pPr>
        <w:ind w:left="360"/>
        <w:jc w:val="both"/>
        <w:rPr>
          <w:rFonts w:ascii="Arial" w:hAnsi="Arial" w:cs="Arial"/>
          <w:color w:val="000000"/>
          <w:sz w:val="22"/>
          <w:szCs w:val="22"/>
        </w:rPr>
      </w:pPr>
    </w:p>
    <w:p w14:paraId="35DDBDA4" w14:textId="75F38570" w:rsidR="0055739A" w:rsidRPr="00042C8A" w:rsidRDefault="0055739A" w:rsidP="0055739A">
      <w:pPr>
        <w:ind w:left="360"/>
        <w:jc w:val="both"/>
        <w:rPr>
          <w:rFonts w:ascii="Arial" w:hAnsi="Arial" w:cs="Arial"/>
          <w:color w:val="000000"/>
          <w:sz w:val="22"/>
          <w:szCs w:val="22"/>
        </w:rPr>
      </w:pPr>
      <w:r w:rsidRPr="00042C8A">
        <w:rPr>
          <w:rFonts w:ascii="Arial" w:hAnsi="Arial" w:cs="Arial"/>
          <w:color w:val="000000"/>
          <w:sz w:val="22"/>
          <w:szCs w:val="22"/>
        </w:rPr>
        <w:t xml:space="preserve">Poskytovateľ pre potreby opráv jednotlivých zariadení použije len komponenty, ktoré sú na tento účel odporúčané, resp. certifikované </w:t>
      </w:r>
      <w:r w:rsidR="009553D5" w:rsidRPr="00042C8A">
        <w:rPr>
          <w:rFonts w:ascii="Arial" w:hAnsi="Arial" w:cs="Arial"/>
          <w:color w:val="000000"/>
          <w:sz w:val="22"/>
          <w:szCs w:val="22"/>
        </w:rPr>
        <w:t>výrobcom predmetného zariadenia.</w:t>
      </w:r>
      <w:r w:rsidR="009553D5" w:rsidRPr="00042C8A">
        <w:rPr>
          <w:rFonts w:ascii="Arial" w:eastAsia="Times New Roman" w:hAnsi="Arial" w:cs="Arial"/>
          <w:kern w:val="28"/>
          <w:sz w:val="18"/>
          <w:szCs w:val="18"/>
          <w:lang w:eastAsia="sv-SE"/>
        </w:rPr>
        <w:t xml:space="preserve"> </w:t>
      </w:r>
      <w:r w:rsidR="009553D5" w:rsidRPr="00042C8A">
        <w:rPr>
          <w:rFonts w:ascii="Arial" w:hAnsi="Arial" w:cs="Arial"/>
          <w:color w:val="000000"/>
          <w:sz w:val="22"/>
          <w:szCs w:val="22"/>
        </w:rPr>
        <w:t>V cene mesačného paušálu je zahrnutá  cena náhradných dielov nevyhnutných pre poskytovanie služby.</w:t>
      </w:r>
    </w:p>
    <w:p w14:paraId="162EA11A" w14:textId="77777777" w:rsidR="00BF73BC" w:rsidRPr="00042C8A" w:rsidRDefault="00BF73BC" w:rsidP="006D203E">
      <w:pPr>
        <w:ind w:left="360"/>
        <w:jc w:val="both"/>
        <w:rPr>
          <w:rFonts w:ascii="Arial" w:hAnsi="Arial" w:cs="Arial"/>
          <w:color w:val="000000"/>
          <w:sz w:val="22"/>
          <w:szCs w:val="22"/>
        </w:rPr>
      </w:pPr>
    </w:p>
    <w:p w14:paraId="1140C334" w14:textId="77777777" w:rsidR="00554100" w:rsidRPr="00042C8A" w:rsidRDefault="00554100" w:rsidP="00554100">
      <w:pPr>
        <w:rPr>
          <w:rFonts w:ascii="Arial" w:hAnsi="Arial" w:cs="Arial"/>
          <w:sz w:val="22"/>
          <w:szCs w:val="22"/>
          <w:u w:val="single"/>
        </w:rPr>
      </w:pPr>
      <w:r w:rsidRPr="00042C8A">
        <w:rPr>
          <w:rFonts w:ascii="Arial" w:hAnsi="Arial" w:cs="Arial"/>
          <w:szCs w:val="22"/>
        </w:rPr>
        <w:t xml:space="preserve">   </w:t>
      </w:r>
      <w:r w:rsidRPr="00042C8A">
        <w:rPr>
          <w:rFonts w:ascii="Arial" w:hAnsi="Arial" w:cs="Arial"/>
          <w:b/>
          <w:sz w:val="22"/>
          <w:szCs w:val="22"/>
          <w:u w:val="single"/>
        </w:rPr>
        <w:t xml:space="preserve">Správa licencií systémov </w:t>
      </w:r>
    </w:p>
    <w:p w14:paraId="7C8D530A" w14:textId="77777777" w:rsidR="00BE4030" w:rsidRPr="00042C8A" w:rsidRDefault="00554100" w:rsidP="00B52185">
      <w:pPr>
        <w:ind w:left="426"/>
        <w:jc w:val="both"/>
        <w:rPr>
          <w:rFonts w:ascii="Arial" w:hAnsi="Arial" w:cs="Arial"/>
          <w:color w:val="000000"/>
          <w:sz w:val="22"/>
          <w:szCs w:val="22"/>
        </w:rPr>
      </w:pPr>
      <w:r w:rsidRPr="00042C8A">
        <w:rPr>
          <w:rFonts w:ascii="Arial" w:hAnsi="Arial" w:cs="Arial"/>
          <w:sz w:val="22"/>
          <w:szCs w:val="22"/>
        </w:rPr>
        <w:t xml:space="preserve">Predstavuje správu všetkých licencií systému, ich včasnú implementáciu </w:t>
      </w:r>
      <w:r w:rsidR="00BE4030" w:rsidRPr="00042C8A">
        <w:rPr>
          <w:rFonts w:ascii="Arial" w:hAnsi="Arial" w:cs="Arial"/>
          <w:sz w:val="22"/>
          <w:szCs w:val="22"/>
        </w:rPr>
        <w:t xml:space="preserve">resp. </w:t>
      </w:r>
      <w:proofErr w:type="spellStart"/>
      <w:r w:rsidR="00BE4030" w:rsidRPr="00042C8A">
        <w:rPr>
          <w:rFonts w:ascii="Arial" w:hAnsi="Arial" w:cs="Arial"/>
          <w:sz w:val="22"/>
          <w:szCs w:val="22"/>
        </w:rPr>
        <w:t>rekonfiguráciu</w:t>
      </w:r>
      <w:proofErr w:type="spellEnd"/>
      <w:r w:rsidR="00BE4030" w:rsidRPr="00042C8A">
        <w:rPr>
          <w:rFonts w:ascii="Arial" w:hAnsi="Arial" w:cs="Arial"/>
          <w:sz w:val="22"/>
          <w:szCs w:val="22"/>
        </w:rPr>
        <w:t xml:space="preserve"> podľa požiadaviek obstarávateľa</w:t>
      </w:r>
    </w:p>
    <w:p w14:paraId="54B7ACD4" w14:textId="77777777" w:rsidR="005576D0" w:rsidRPr="00042C8A" w:rsidRDefault="005576D0" w:rsidP="00B52185">
      <w:pPr>
        <w:jc w:val="both"/>
        <w:rPr>
          <w:rFonts w:ascii="Arial" w:hAnsi="Arial" w:cs="Arial"/>
          <w:color w:val="000000"/>
          <w:sz w:val="22"/>
          <w:szCs w:val="22"/>
        </w:rPr>
      </w:pPr>
    </w:p>
    <w:p w14:paraId="256E2725" w14:textId="77777777" w:rsidR="005576D0" w:rsidRPr="00042C8A" w:rsidRDefault="005576D0" w:rsidP="007C45EB">
      <w:pPr>
        <w:pStyle w:val="Odsekzoznamu"/>
        <w:numPr>
          <w:ilvl w:val="0"/>
          <w:numId w:val="21"/>
        </w:numPr>
        <w:ind w:left="426" w:hanging="426"/>
        <w:rPr>
          <w:rFonts w:cs="Arial"/>
          <w:b/>
          <w:color w:val="000000"/>
          <w:szCs w:val="22"/>
        </w:rPr>
      </w:pPr>
      <w:r w:rsidRPr="00042C8A">
        <w:rPr>
          <w:rFonts w:cs="Arial"/>
          <w:b/>
          <w:color w:val="000000"/>
          <w:szCs w:val="22"/>
        </w:rPr>
        <w:t>Preventívna prevádzková diagnostika</w:t>
      </w:r>
    </w:p>
    <w:p w14:paraId="0DE08006" w14:textId="77777777" w:rsidR="005576D0" w:rsidRPr="00042C8A" w:rsidRDefault="005576D0" w:rsidP="005576D0">
      <w:pPr>
        <w:ind w:left="360"/>
        <w:rPr>
          <w:rFonts w:ascii="Arial" w:hAnsi="Arial" w:cs="Arial"/>
          <w:color w:val="000000"/>
          <w:sz w:val="22"/>
          <w:szCs w:val="22"/>
        </w:rPr>
      </w:pPr>
    </w:p>
    <w:p w14:paraId="789C27E4" w14:textId="76EFCF60" w:rsidR="005576D0" w:rsidRPr="00042C8A" w:rsidRDefault="00932A77" w:rsidP="005576D0">
      <w:pPr>
        <w:ind w:left="360"/>
        <w:rPr>
          <w:rFonts w:ascii="Arial" w:hAnsi="Arial" w:cs="Arial"/>
          <w:color w:val="000000"/>
          <w:sz w:val="22"/>
          <w:szCs w:val="22"/>
        </w:rPr>
      </w:pPr>
      <w:r w:rsidRPr="00042C8A">
        <w:rPr>
          <w:rFonts w:ascii="Arial" w:hAnsi="Arial" w:cs="Arial"/>
          <w:color w:val="000000"/>
          <w:sz w:val="22"/>
          <w:szCs w:val="22"/>
        </w:rPr>
        <w:t xml:space="preserve">Objednávateľ požaduje zabezpečenie </w:t>
      </w:r>
      <w:r w:rsidR="005576D0" w:rsidRPr="00042C8A">
        <w:rPr>
          <w:rFonts w:ascii="Arial" w:hAnsi="Arial" w:cs="Arial"/>
          <w:color w:val="000000"/>
          <w:sz w:val="22"/>
          <w:szCs w:val="22"/>
        </w:rPr>
        <w:t>pravideln</w:t>
      </w:r>
      <w:r w:rsidRPr="00042C8A">
        <w:rPr>
          <w:rFonts w:ascii="Arial" w:hAnsi="Arial" w:cs="Arial"/>
          <w:color w:val="000000"/>
          <w:sz w:val="22"/>
          <w:szCs w:val="22"/>
        </w:rPr>
        <w:t>ých</w:t>
      </w:r>
      <w:r w:rsidR="005576D0" w:rsidRPr="00042C8A">
        <w:rPr>
          <w:rFonts w:ascii="Arial" w:hAnsi="Arial" w:cs="Arial"/>
          <w:color w:val="000000"/>
          <w:sz w:val="22"/>
          <w:szCs w:val="22"/>
        </w:rPr>
        <w:t xml:space="preserve"> preventívn</w:t>
      </w:r>
      <w:r w:rsidRPr="00042C8A">
        <w:rPr>
          <w:rFonts w:ascii="Arial" w:hAnsi="Arial" w:cs="Arial"/>
          <w:color w:val="000000"/>
          <w:sz w:val="22"/>
          <w:szCs w:val="22"/>
        </w:rPr>
        <w:t>ych</w:t>
      </w:r>
      <w:r w:rsidR="005576D0" w:rsidRPr="00042C8A">
        <w:rPr>
          <w:rFonts w:ascii="Arial" w:hAnsi="Arial" w:cs="Arial"/>
          <w:color w:val="000000"/>
          <w:sz w:val="22"/>
          <w:szCs w:val="22"/>
        </w:rPr>
        <w:t xml:space="preserve"> kontrol stavu systémov vykon</w:t>
      </w:r>
      <w:r w:rsidR="00323ACF" w:rsidRPr="00042C8A">
        <w:rPr>
          <w:rFonts w:ascii="Arial" w:hAnsi="Arial" w:cs="Arial"/>
          <w:color w:val="000000"/>
          <w:sz w:val="22"/>
          <w:szCs w:val="22"/>
        </w:rPr>
        <w:t>ávaných</w:t>
      </w:r>
      <w:r w:rsidR="005576D0" w:rsidRPr="00042C8A">
        <w:rPr>
          <w:rFonts w:ascii="Arial" w:hAnsi="Arial" w:cs="Arial"/>
          <w:color w:val="000000"/>
          <w:sz w:val="22"/>
          <w:szCs w:val="22"/>
        </w:rPr>
        <w:t xml:space="preserve"> na diaľku, v prípade potreby priamo v mieste inštalácie u Objednávateľa. Preventívna diagnostika musí byť vykonaná minimálne jedenkrát za </w:t>
      </w:r>
      <w:r w:rsidR="00D17033" w:rsidRPr="00042C8A">
        <w:rPr>
          <w:rFonts w:ascii="Arial" w:hAnsi="Arial" w:cs="Arial"/>
          <w:color w:val="000000"/>
          <w:sz w:val="22"/>
          <w:szCs w:val="22"/>
        </w:rPr>
        <w:t>3</w:t>
      </w:r>
      <w:r w:rsidR="005576D0" w:rsidRPr="00042C8A">
        <w:rPr>
          <w:rFonts w:ascii="Arial" w:hAnsi="Arial" w:cs="Arial"/>
          <w:color w:val="000000"/>
          <w:sz w:val="22"/>
          <w:szCs w:val="22"/>
        </w:rPr>
        <w:t xml:space="preserve"> kalendárne mesiace, minimálne v nasledovnom rozsahu:</w:t>
      </w:r>
    </w:p>
    <w:p w14:paraId="19B33B22" w14:textId="77777777" w:rsidR="00C53B58" w:rsidRPr="00042C8A" w:rsidRDefault="00C53B58" w:rsidP="00D17033">
      <w:pPr>
        <w:ind w:left="720"/>
        <w:rPr>
          <w:rFonts w:ascii="Arial" w:hAnsi="Arial" w:cs="Arial"/>
          <w:color w:val="000000"/>
          <w:sz w:val="22"/>
          <w:szCs w:val="22"/>
        </w:rPr>
      </w:pPr>
    </w:p>
    <w:p w14:paraId="0BF05102" w14:textId="77777777" w:rsidR="007C45EB" w:rsidRPr="00042C8A" w:rsidRDefault="007C45EB" w:rsidP="00D17033">
      <w:pPr>
        <w:pStyle w:val="Odsekzoznamu"/>
        <w:numPr>
          <w:ilvl w:val="0"/>
          <w:numId w:val="25"/>
        </w:numPr>
        <w:rPr>
          <w:rFonts w:cs="Arial"/>
          <w:color w:val="000000"/>
          <w:szCs w:val="22"/>
        </w:rPr>
      </w:pPr>
      <w:r w:rsidRPr="00042C8A">
        <w:rPr>
          <w:rFonts w:cs="Arial"/>
          <w:color w:val="000000"/>
          <w:szCs w:val="22"/>
        </w:rPr>
        <w:t>t</w:t>
      </w:r>
      <w:r w:rsidR="00D17033" w:rsidRPr="00042C8A">
        <w:rPr>
          <w:rFonts w:cs="Arial"/>
          <w:color w:val="000000"/>
          <w:szCs w:val="22"/>
        </w:rPr>
        <w:t>elekomunikačné systémy</w:t>
      </w:r>
    </w:p>
    <w:p w14:paraId="1D608269" w14:textId="77777777" w:rsidR="00D17033"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virtualizačná platforma VMWare</w:t>
      </w:r>
    </w:p>
    <w:p w14:paraId="1A77B0F7" w14:textId="77777777" w:rsidR="007C45EB" w:rsidRPr="00042C8A" w:rsidRDefault="007C45EB"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 xml:space="preserve">centrálny manažment a informačný systém </w:t>
      </w:r>
      <w:r w:rsidR="00D17033" w:rsidRPr="00042C8A">
        <w:rPr>
          <w:rFonts w:cs="Arial"/>
          <w:color w:val="000000"/>
          <w:szCs w:val="22"/>
        </w:rPr>
        <w:t>SAS</w:t>
      </w:r>
    </w:p>
    <w:p w14:paraId="7CCCBDC2" w14:textId="77777777" w:rsidR="007C45EB" w:rsidRPr="00042C8A" w:rsidRDefault="007C45EB"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lastRenderedPageBreak/>
        <w:t>tarifikačný server TABS</w:t>
      </w:r>
    </w:p>
    <w:p w14:paraId="5598A6FF" w14:textId="77777777" w:rsidR="00D17033"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systém Mobile Device Management</w:t>
      </w:r>
    </w:p>
    <w:p w14:paraId="5C4B77A6" w14:textId="77777777" w:rsidR="007C45EB"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záznamové zariadenia</w:t>
      </w:r>
      <w:r w:rsidR="007C45EB" w:rsidRPr="00042C8A">
        <w:rPr>
          <w:rFonts w:cs="Arial"/>
          <w:color w:val="000000"/>
          <w:szCs w:val="22"/>
        </w:rPr>
        <w:t xml:space="preserve"> ReDAT</w:t>
      </w:r>
    </w:p>
    <w:p w14:paraId="563A148A" w14:textId="2435C8E8" w:rsidR="00B52185" w:rsidRPr="00042C8A" w:rsidRDefault="00325AC1" w:rsidP="00B52185">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rádiové</w:t>
      </w:r>
      <w:r w:rsidR="00D17033" w:rsidRPr="00042C8A">
        <w:rPr>
          <w:rFonts w:cs="Arial"/>
          <w:color w:val="000000"/>
          <w:szCs w:val="22"/>
        </w:rPr>
        <w:t xml:space="preserve"> trasy</w:t>
      </w:r>
      <w:r w:rsidR="007C45EB" w:rsidRPr="00042C8A">
        <w:rPr>
          <w:rFonts w:cs="Arial"/>
          <w:color w:val="000000"/>
          <w:szCs w:val="22"/>
        </w:rPr>
        <w:t xml:space="preserve"> Minilink</w:t>
      </w:r>
    </w:p>
    <w:p w14:paraId="6FB29271" w14:textId="77777777" w:rsidR="00325AC1" w:rsidRPr="00042C8A" w:rsidRDefault="00325AC1" w:rsidP="004F193D">
      <w:pPr>
        <w:widowControl w:val="0"/>
        <w:autoSpaceDE w:val="0"/>
        <w:autoSpaceDN w:val="0"/>
        <w:adjustRightInd w:val="0"/>
        <w:ind w:left="720"/>
        <w:rPr>
          <w:rFonts w:ascii="Arial" w:hAnsi="Arial" w:cs="Arial"/>
          <w:color w:val="000000"/>
          <w:szCs w:val="22"/>
        </w:rPr>
      </w:pPr>
    </w:p>
    <w:p w14:paraId="0D32C7EE" w14:textId="77777777" w:rsidR="00B52185" w:rsidRPr="00042C8A" w:rsidRDefault="00B52185" w:rsidP="004F193D">
      <w:pPr>
        <w:widowControl w:val="0"/>
        <w:autoSpaceDE w:val="0"/>
        <w:autoSpaceDN w:val="0"/>
        <w:adjustRightInd w:val="0"/>
        <w:ind w:left="720"/>
        <w:rPr>
          <w:rFonts w:ascii="Arial" w:hAnsi="Arial" w:cs="Arial"/>
          <w:color w:val="000000"/>
          <w:szCs w:val="22"/>
        </w:rPr>
      </w:pPr>
    </w:p>
    <w:p w14:paraId="702CA81C" w14:textId="77777777" w:rsidR="00B52185" w:rsidRPr="00042C8A" w:rsidRDefault="00B52185" w:rsidP="00325AC1">
      <w:pPr>
        <w:ind w:left="709" w:hanging="283"/>
        <w:rPr>
          <w:rFonts w:ascii="Arial" w:hAnsi="Arial" w:cs="Arial"/>
          <w:color w:val="000000"/>
          <w:sz w:val="22"/>
          <w:szCs w:val="22"/>
        </w:rPr>
      </w:pPr>
      <w:r w:rsidRPr="00042C8A">
        <w:rPr>
          <w:rFonts w:ascii="Arial" w:hAnsi="Arial" w:cs="Arial"/>
          <w:color w:val="000000"/>
          <w:sz w:val="22"/>
          <w:szCs w:val="22"/>
        </w:rPr>
        <w:t>Profylaktika - Telekomunikačné systémy:</w:t>
      </w:r>
    </w:p>
    <w:p w14:paraId="7C3A324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napájania AKKU zdroja</w:t>
      </w:r>
    </w:p>
    <w:p w14:paraId="5FA7D49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výpisu chybových hlásení systémov</w:t>
      </w:r>
    </w:p>
    <w:p w14:paraId="4493760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blokovania zariadení </w:t>
      </w:r>
    </w:p>
    <w:p w14:paraId="6822D35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Testovanie programových jednotiek</w:t>
      </w:r>
    </w:p>
    <w:p w14:paraId="1B12755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 zdroja signalizácie MFCR2 (MFU, príp. MSU, MRU)</w:t>
      </w:r>
    </w:p>
    <w:p w14:paraId="2E2B6D8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 konferencie (karta MPU)</w:t>
      </w:r>
    </w:p>
    <w:p w14:paraId="5316C53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Test DTMF signalizácia (test </w:t>
      </w:r>
      <w:proofErr w:type="spellStart"/>
      <w:r w:rsidRPr="00042C8A">
        <w:rPr>
          <w:rFonts w:cs="Arial"/>
          <w:color w:val="000000"/>
          <w:szCs w:val="22"/>
        </w:rPr>
        <w:t>príjim</w:t>
      </w:r>
      <w:proofErr w:type="spellEnd"/>
      <w:r w:rsidRPr="00042C8A">
        <w:rPr>
          <w:rFonts w:cs="Arial"/>
          <w:color w:val="000000"/>
          <w:szCs w:val="22"/>
        </w:rPr>
        <w:t xml:space="preserve">. a </w:t>
      </w:r>
      <w:proofErr w:type="spellStart"/>
      <w:r w:rsidRPr="00042C8A">
        <w:rPr>
          <w:rFonts w:cs="Arial"/>
          <w:color w:val="000000"/>
          <w:szCs w:val="22"/>
        </w:rPr>
        <w:t>vysiel</w:t>
      </w:r>
      <w:proofErr w:type="spellEnd"/>
      <w:r w:rsidRPr="00042C8A">
        <w:rPr>
          <w:rFonts w:cs="Arial"/>
          <w:color w:val="000000"/>
          <w:szCs w:val="22"/>
        </w:rPr>
        <w:t>. na TMU)</w:t>
      </w:r>
    </w:p>
    <w:p w14:paraId="2B98A6A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konektivity aplikačných serverov - </w:t>
      </w:r>
      <w:proofErr w:type="spellStart"/>
      <w:r w:rsidRPr="00042C8A">
        <w:rPr>
          <w:rFonts w:cs="Arial"/>
          <w:color w:val="000000"/>
          <w:szCs w:val="22"/>
        </w:rPr>
        <w:t>tarifikačného</w:t>
      </w:r>
      <w:proofErr w:type="spellEnd"/>
      <w:r w:rsidRPr="00042C8A">
        <w:rPr>
          <w:rFonts w:cs="Arial"/>
          <w:color w:val="000000"/>
          <w:szCs w:val="22"/>
        </w:rPr>
        <w:t xml:space="preserve"> systému</w:t>
      </w:r>
    </w:p>
    <w:p w14:paraId="1A3DF5B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aplikačných log </w:t>
      </w:r>
      <w:proofErr w:type="spellStart"/>
      <w:r w:rsidRPr="00042C8A">
        <w:rPr>
          <w:rFonts w:cs="Arial"/>
          <w:color w:val="000000"/>
          <w:szCs w:val="22"/>
        </w:rPr>
        <w:t>Files</w:t>
      </w:r>
      <w:proofErr w:type="spellEnd"/>
    </w:p>
    <w:p w14:paraId="560824E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w:t>
      </w:r>
    </w:p>
    <w:p w14:paraId="117D81D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kvality QoS, výber volaní.</w:t>
      </w:r>
    </w:p>
    <w:p w14:paraId="16EA3A72" w14:textId="77777777" w:rsidR="00B52185" w:rsidRPr="00042C8A" w:rsidRDefault="00B52185" w:rsidP="00325AC1">
      <w:pPr>
        <w:spacing w:before="20"/>
        <w:ind w:left="709" w:hanging="283"/>
        <w:rPr>
          <w:rFonts w:ascii="Arial" w:hAnsi="Arial" w:cs="Arial"/>
          <w:color w:val="000000"/>
          <w:sz w:val="22"/>
          <w:szCs w:val="22"/>
        </w:rPr>
      </w:pPr>
    </w:p>
    <w:p w14:paraId="32D0E322"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centrálny manažment a informačný systém SAS:</w:t>
      </w:r>
    </w:p>
    <w:p w14:paraId="12A6604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voľného diskového priestoru (dôvod = neustále zväčšovanie databázy SQL)</w:t>
      </w:r>
    </w:p>
    <w:p w14:paraId="13C83DD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03FA185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2C85496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systémových služieb (SQL server, IIS, SAS)</w:t>
      </w:r>
    </w:p>
    <w:p w14:paraId="105EC9CB"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1F70398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funkčnosti služby </w:t>
      </w:r>
      <w:proofErr w:type="spellStart"/>
      <w:r w:rsidRPr="00042C8A">
        <w:rPr>
          <w:rFonts w:cs="Arial"/>
          <w:color w:val="000000"/>
          <w:szCs w:val="22"/>
        </w:rPr>
        <w:t>webdir</w:t>
      </w:r>
      <w:proofErr w:type="spellEnd"/>
    </w:p>
    <w:p w14:paraId="2F5ACBA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funkčnosti služby </w:t>
      </w:r>
      <w:proofErr w:type="spellStart"/>
      <w:r w:rsidRPr="00042C8A">
        <w:rPr>
          <w:rFonts w:cs="Arial"/>
          <w:color w:val="000000"/>
          <w:szCs w:val="22"/>
        </w:rPr>
        <w:t>webadmin</w:t>
      </w:r>
      <w:proofErr w:type="spellEnd"/>
    </w:p>
    <w:p w14:paraId="49438B9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3F4E724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 zberu dát</w:t>
      </w:r>
    </w:p>
    <w:p w14:paraId="3F83BD07"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p>
    <w:p w14:paraId="3BF79334"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tarifikačný server TABS:</w:t>
      </w:r>
    </w:p>
    <w:p w14:paraId="23D70DA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voľného diskového priestoru (dôvod = neustále zväčšovanie databázy SQL)</w:t>
      </w:r>
    </w:p>
    <w:p w14:paraId="0C34933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580192DB"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4F6BB38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systémových služieb (SQL server, IIS, TABS)</w:t>
      </w:r>
    </w:p>
    <w:p w14:paraId="71D2FEF5"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468BF0B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funkčnosti služby zberu dát</w:t>
      </w:r>
    </w:p>
    <w:p w14:paraId="019DA18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174A68C0" w14:textId="77777777" w:rsidR="003B62C7" w:rsidRPr="00042C8A" w:rsidRDefault="003B62C7" w:rsidP="00325AC1">
      <w:pPr>
        <w:pStyle w:val="Odsekzoznamu"/>
        <w:spacing w:before="20"/>
        <w:ind w:left="709" w:hanging="283"/>
        <w:rPr>
          <w:rFonts w:cs="Arial"/>
          <w:color w:val="000000"/>
          <w:szCs w:val="22"/>
        </w:rPr>
      </w:pPr>
    </w:p>
    <w:p w14:paraId="1CA143C7" w14:textId="77777777" w:rsidR="003B62C7" w:rsidRPr="00042C8A" w:rsidRDefault="003B62C7"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 xml:space="preserve">Profylaktika – </w:t>
      </w:r>
      <w:proofErr w:type="spellStart"/>
      <w:r w:rsidRPr="00042C8A">
        <w:rPr>
          <w:rFonts w:ascii="Arial" w:hAnsi="Arial" w:cs="Arial"/>
          <w:color w:val="000000"/>
          <w:sz w:val="22"/>
          <w:szCs w:val="22"/>
        </w:rPr>
        <w:t>system</w:t>
      </w:r>
      <w:proofErr w:type="spellEnd"/>
      <w:r w:rsidRPr="00042C8A">
        <w:rPr>
          <w:rFonts w:ascii="Arial" w:hAnsi="Arial" w:cs="Arial"/>
          <w:color w:val="000000"/>
          <w:sz w:val="22"/>
          <w:szCs w:val="22"/>
        </w:rPr>
        <w:t xml:space="preserve"> Mobile Device </w:t>
      </w:r>
      <w:proofErr w:type="spellStart"/>
      <w:r w:rsidRPr="00042C8A">
        <w:rPr>
          <w:rFonts w:ascii="Arial" w:hAnsi="Arial" w:cs="Arial"/>
          <w:color w:val="000000"/>
          <w:sz w:val="22"/>
          <w:szCs w:val="22"/>
        </w:rPr>
        <w:t>Management</w:t>
      </w:r>
      <w:proofErr w:type="spellEnd"/>
    </w:p>
    <w:p w14:paraId="71B1E6D8"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voľného diskového priestoru </w:t>
      </w:r>
    </w:p>
    <w:p w14:paraId="50F1E1D8"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6A71F6F4"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311BE687"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stavu systémových služieb </w:t>
      </w:r>
    </w:p>
    <w:p w14:paraId="16679480"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1EB8A29B"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2C42DF50"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 zberu dát</w:t>
      </w:r>
    </w:p>
    <w:p w14:paraId="1C7DD316" w14:textId="77777777" w:rsidR="00B52185" w:rsidRPr="00042C8A" w:rsidRDefault="00B52185" w:rsidP="00325AC1">
      <w:pPr>
        <w:widowControl w:val="0"/>
        <w:autoSpaceDE w:val="0"/>
        <w:autoSpaceDN w:val="0"/>
        <w:adjustRightInd w:val="0"/>
        <w:ind w:left="709" w:hanging="283"/>
        <w:rPr>
          <w:rFonts w:ascii="Arial" w:eastAsiaTheme="minorEastAsia" w:hAnsi="Arial" w:cs="Arial"/>
          <w:sz w:val="22"/>
          <w:szCs w:val="22"/>
        </w:rPr>
      </w:pPr>
    </w:p>
    <w:p w14:paraId="2217B05C"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záznamové zariadenie ReDAT:</w:t>
      </w:r>
    </w:p>
    <w:p w14:paraId="01D58A3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Funkčnosť záznamového zariadenia </w:t>
      </w:r>
      <w:proofErr w:type="spellStart"/>
      <w:r w:rsidRPr="00042C8A">
        <w:rPr>
          <w:rFonts w:cs="Arial"/>
          <w:color w:val="000000"/>
          <w:szCs w:val="22"/>
        </w:rPr>
        <w:t>Redat</w:t>
      </w:r>
      <w:proofErr w:type="spellEnd"/>
      <w:r w:rsidRPr="00042C8A">
        <w:rPr>
          <w:rFonts w:cs="Arial"/>
          <w:color w:val="000000"/>
          <w:szCs w:val="22"/>
        </w:rPr>
        <w:t xml:space="preserve"> </w:t>
      </w:r>
    </w:p>
    <w:p w14:paraId="782372A8"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voľného diskového priestoru (dôvod = nahrávanie 24h/deň)</w:t>
      </w:r>
    </w:p>
    <w:p w14:paraId="02F296B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diagnostických dát záznamového zariadenia </w:t>
      </w:r>
      <w:proofErr w:type="spellStart"/>
      <w:r w:rsidRPr="00042C8A">
        <w:rPr>
          <w:rFonts w:cs="Arial"/>
          <w:color w:val="000000"/>
          <w:szCs w:val="22"/>
        </w:rPr>
        <w:t>Redat</w:t>
      </w:r>
      <w:proofErr w:type="spellEnd"/>
    </w:p>
    <w:p w14:paraId="2F8CA274"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aktivity monitorovaných zariadení</w:t>
      </w:r>
    </w:p>
    <w:p w14:paraId="414109EB"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77265BAD" w14:textId="77777777" w:rsidR="00B52185" w:rsidRPr="00042C8A" w:rsidRDefault="00B52185" w:rsidP="00325AC1">
      <w:pPr>
        <w:spacing w:before="20"/>
        <w:ind w:left="709" w:hanging="283"/>
        <w:rPr>
          <w:rFonts w:ascii="Arial" w:hAnsi="Arial" w:cs="Arial"/>
          <w:color w:val="000000"/>
          <w:sz w:val="22"/>
          <w:szCs w:val="22"/>
        </w:rPr>
      </w:pPr>
    </w:p>
    <w:p w14:paraId="1597FDDA"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lastRenderedPageBreak/>
        <w:t xml:space="preserve">Profylaktika – </w:t>
      </w:r>
      <w:proofErr w:type="spellStart"/>
      <w:r w:rsidRPr="00042C8A">
        <w:rPr>
          <w:rFonts w:ascii="Arial" w:hAnsi="Arial" w:cs="Arial"/>
          <w:color w:val="000000"/>
          <w:sz w:val="22"/>
          <w:szCs w:val="22"/>
        </w:rPr>
        <w:t>radiová</w:t>
      </w:r>
      <w:proofErr w:type="spellEnd"/>
      <w:r w:rsidRPr="00042C8A">
        <w:rPr>
          <w:rFonts w:ascii="Arial" w:hAnsi="Arial" w:cs="Arial"/>
          <w:color w:val="000000"/>
          <w:sz w:val="22"/>
          <w:szCs w:val="22"/>
        </w:rPr>
        <w:t xml:space="preserve"> trasa </w:t>
      </w:r>
      <w:proofErr w:type="spellStart"/>
      <w:r w:rsidRPr="00042C8A">
        <w:rPr>
          <w:rFonts w:ascii="Arial" w:hAnsi="Arial" w:cs="Arial"/>
          <w:color w:val="000000"/>
          <w:sz w:val="22"/>
          <w:szCs w:val="22"/>
        </w:rPr>
        <w:t>Minilink</w:t>
      </w:r>
      <w:proofErr w:type="spellEnd"/>
      <w:r w:rsidRPr="00042C8A">
        <w:rPr>
          <w:rFonts w:ascii="Arial" w:hAnsi="Arial" w:cs="Arial"/>
          <w:color w:val="000000"/>
          <w:sz w:val="22"/>
          <w:szCs w:val="22"/>
        </w:rPr>
        <w:t>:</w:t>
      </w:r>
    </w:p>
    <w:p w14:paraId="02F24D5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alarmových stavov a varovaní systému RR spoja Mini-Link</w:t>
      </w:r>
    </w:p>
    <w:p w14:paraId="248ED954"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prevádzkových parametrov systému RR spoja Mini-Link (vysielací výkon, prijímaná úroveň,  chybovosť)</w:t>
      </w:r>
    </w:p>
    <w:p w14:paraId="17343E9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Záloha konfigurácie zariadenia Mini-Link</w:t>
      </w:r>
    </w:p>
    <w:p w14:paraId="4A52E85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funkčnosti napájacieho zdroja</w:t>
      </w:r>
    </w:p>
    <w:p w14:paraId="69A96E75"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Vypracovanie reportu</w:t>
      </w:r>
    </w:p>
    <w:p w14:paraId="36CAE80E" w14:textId="77777777" w:rsidR="00325AC1" w:rsidRPr="00042C8A" w:rsidRDefault="00325AC1" w:rsidP="00E76DD0">
      <w:pPr>
        <w:spacing w:before="20"/>
        <w:rPr>
          <w:rFonts w:ascii="Arial" w:hAnsi="Arial" w:cs="Arial"/>
          <w:color w:val="000000"/>
          <w:szCs w:val="22"/>
        </w:rPr>
      </w:pPr>
    </w:p>
    <w:p w14:paraId="23FF7890" w14:textId="68F38C7C" w:rsidR="00B52185" w:rsidRPr="00042C8A" w:rsidRDefault="00B52185" w:rsidP="00325AC1">
      <w:pPr>
        <w:spacing w:before="20"/>
        <w:ind w:left="709" w:hanging="283"/>
        <w:rPr>
          <w:rFonts w:ascii="Arial" w:hAnsi="Arial" w:cs="Arial"/>
          <w:color w:val="000000"/>
          <w:sz w:val="22"/>
          <w:szCs w:val="22"/>
        </w:rPr>
      </w:pPr>
      <w:r w:rsidRPr="00042C8A">
        <w:rPr>
          <w:rFonts w:ascii="Arial" w:hAnsi="Arial" w:cs="Arial"/>
          <w:color w:val="000000"/>
          <w:sz w:val="22"/>
          <w:szCs w:val="22"/>
        </w:rPr>
        <w:t xml:space="preserve">Rozšírená </w:t>
      </w:r>
      <w:r w:rsidR="00325AC1" w:rsidRPr="00042C8A">
        <w:rPr>
          <w:rFonts w:ascii="Arial" w:hAnsi="Arial" w:cs="Arial"/>
          <w:color w:val="000000"/>
          <w:sz w:val="22"/>
          <w:szCs w:val="22"/>
        </w:rPr>
        <w:t xml:space="preserve">profylaktika </w:t>
      </w:r>
      <w:r w:rsidRPr="00042C8A">
        <w:rPr>
          <w:rFonts w:ascii="Arial" w:hAnsi="Arial" w:cs="Arial"/>
          <w:color w:val="000000"/>
          <w:sz w:val="22"/>
          <w:szCs w:val="22"/>
        </w:rPr>
        <w:t>v prípade</w:t>
      </w:r>
      <w:r w:rsidR="003B62C7" w:rsidRPr="00042C8A">
        <w:rPr>
          <w:rFonts w:ascii="Arial" w:hAnsi="Arial" w:cs="Arial"/>
          <w:color w:val="000000"/>
          <w:sz w:val="22"/>
          <w:szCs w:val="22"/>
        </w:rPr>
        <w:t xml:space="preserve"> pôsobenia nepriaznivých </w:t>
      </w:r>
      <w:r w:rsidR="00A56B74" w:rsidRPr="00042C8A">
        <w:rPr>
          <w:rFonts w:ascii="Arial" w:hAnsi="Arial" w:cs="Arial"/>
          <w:color w:val="000000"/>
          <w:sz w:val="22"/>
          <w:szCs w:val="22"/>
        </w:rPr>
        <w:t>meteorologických</w:t>
      </w:r>
      <w:r w:rsidR="003B62C7" w:rsidRPr="00042C8A">
        <w:rPr>
          <w:rFonts w:ascii="Arial" w:hAnsi="Arial" w:cs="Arial"/>
          <w:color w:val="000000"/>
          <w:sz w:val="22"/>
          <w:szCs w:val="22"/>
        </w:rPr>
        <w:t xml:space="preserve"> vplyvov ( napr. </w:t>
      </w:r>
      <w:r w:rsidR="00A56B74" w:rsidRPr="00042C8A">
        <w:rPr>
          <w:rFonts w:ascii="Arial" w:hAnsi="Arial" w:cs="Arial"/>
          <w:color w:val="000000"/>
          <w:sz w:val="22"/>
          <w:szCs w:val="22"/>
        </w:rPr>
        <w:t>veterná</w:t>
      </w:r>
      <w:r w:rsidR="003B62C7" w:rsidRPr="00042C8A">
        <w:rPr>
          <w:rFonts w:ascii="Arial" w:hAnsi="Arial" w:cs="Arial"/>
          <w:color w:val="000000"/>
          <w:sz w:val="22"/>
          <w:szCs w:val="22"/>
        </w:rPr>
        <w:t xml:space="preserve"> smršť, búrka, úder blesku, krupobitie, silné námraza) </w:t>
      </w:r>
      <w:r w:rsidRPr="00042C8A">
        <w:rPr>
          <w:rFonts w:ascii="Arial" w:hAnsi="Arial" w:cs="Arial"/>
          <w:color w:val="000000"/>
          <w:sz w:val="22"/>
          <w:szCs w:val="22"/>
        </w:rPr>
        <w:t>:</w:t>
      </w:r>
    </w:p>
    <w:p w14:paraId="1AC10208"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vonkajších a vnútorných súčastí systému RR spoja Mini-Link</w:t>
      </w:r>
    </w:p>
    <w:p w14:paraId="7977BEF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Vizuálna kontrola anténneho systému</w:t>
      </w:r>
    </w:p>
    <w:p w14:paraId="01E56C83" w14:textId="77777777" w:rsidR="00B52185" w:rsidRPr="00042C8A" w:rsidRDefault="00B52185" w:rsidP="00B52185">
      <w:pPr>
        <w:widowControl w:val="0"/>
        <w:autoSpaceDE w:val="0"/>
        <w:autoSpaceDN w:val="0"/>
        <w:adjustRightInd w:val="0"/>
        <w:rPr>
          <w:rFonts w:ascii="Arial" w:hAnsi="Arial" w:cs="Arial"/>
          <w:color w:val="000000"/>
          <w:sz w:val="22"/>
          <w:szCs w:val="22"/>
        </w:rPr>
      </w:pPr>
    </w:p>
    <w:p w14:paraId="5980975C" w14:textId="77777777" w:rsidR="007C45EB" w:rsidRPr="00042C8A" w:rsidRDefault="007C45EB" w:rsidP="00C53B58">
      <w:pPr>
        <w:ind w:left="360"/>
        <w:rPr>
          <w:rFonts w:ascii="Arial" w:hAnsi="Arial" w:cs="Arial"/>
          <w:color w:val="000000"/>
          <w:sz w:val="22"/>
          <w:szCs w:val="22"/>
        </w:rPr>
      </w:pPr>
    </w:p>
    <w:p w14:paraId="353B7FFD" w14:textId="77777777" w:rsidR="00BC20BA" w:rsidRPr="00042C8A" w:rsidRDefault="00BC20BA" w:rsidP="00BC20BA">
      <w:pPr>
        <w:pStyle w:val="Odsekzoznamu"/>
        <w:numPr>
          <w:ilvl w:val="0"/>
          <w:numId w:val="21"/>
        </w:numPr>
        <w:ind w:left="426" w:hanging="426"/>
        <w:rPr>
          <w:rFonts w:cs="Arial"/>
          <w:b/>
          <w:color w:val="000000"/>
          <w:szCs w:val="22"/>
        </w:rPr>
      </w:pPr>
      <w:r w:rsidRPr="00042C8A">
        <w:rPr>
          <w:rFonts w:cs="Arial"/>
          <w:b/>
          <w:color w:val="000000"/>
          <w:szCs w:val="22"/>
        </w:rPr>
        <w:t xml:space="preserve">udržiavanie bezpečnosti systémov a ochrana dát </w:t>
      </w:r>
    </w:p>
    <w:p w14:paraId="46A9D60A" w14:textId="77777777" w:rsidR="00BC20BA" w:rsidRPr="00042C8A" w:rsidRDefault="00BC20BA" w:rsidP="00BC20BA">
      <w:pPr>
        <w:rPr>
          <w:rFonts w:ascii="Arial" w:hAnsi="Arial" w:cs="Arial"/>
          <w:sz w:val="22"/>
          <w:szCs w:val="22"/>
        </w:rPr>
      </w:pPr>
    </w:p>
    <w:p w14:paraId="7C852242" w14:textId="24727433" w:rsidR="00BC20BA" w:rsidRPr="00042C8A" w:rsidRDefault="00A42F96" w:rsidP="00BC20BA">
      <w:pPr>
        <w:ind w:left="360"/>
        <w:rPr>
          <w:rFonts w:ascii="Arial" w:hAnsi="Arial" w:cs="Arial"/>
          <w:color w:val="000000"/>
          <w:sz w:val="22"/>
          <w:szCs w:val="22"/>
        </w:rPr>
      </w:pPr>
      <w:r w:rsidRPr="00042C8A">
        <w:rPr>
          <w:rFonts w:ascii="Arial" w:hAnsi="Arial" w:cs="Arial"/>
          <w:color w:val="000000"/>
          <w:sz w:val="22"/>
          <w:szCs w:val="22"/>
        </w:rPr>
        <w:t>Dodávateľ v rámci svojich činností zabezpečí</w:t>
      </w:r>
      <w:r w:rsidR="00BC20BA" w:rsidRPr="00042C8A">
        <w:rPr>
          <w:rFonts w:ascii="Arial" w:hAnsi="Arial" w:cs="Arial"/>
          <w:color w:val="000000"/>
          <w:sz w:val="22"/>
          <w:szCs w:val="22"/>
        </w:rPr>
        <w:t>:</w:t>
      </w:r>
    </w:p>
    <w:p w14:paraId="1A803C02" w14:textId="55E08465"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 xml:space="preserve">Zálohovanie konfigurácie nastavení (konfiguračných dát) telekomunikačných systémov, ktoré vykoná dodávateľ minimálne v intervaloch pravidelných preventívnych kontrol, zvyčajne v deň vykonania pravidelné preventívne prehliadky alebo rozsiahlejšieho servisného </w:t>
      </w:r>
      <w:r w:rsidR="0055739A" w:rsidRPr="00042C8A">
        <w:rPr>
          <w:rFonts w:cs="Arial"/>
          <w:color w:val="000000"/>
          <w:szCs w:val="22"/>
        </w:rPr>
        <w:t>zásahu</w:t>
      </w:r>
      <w:r w:rsidRPr="00042C8A">
        <w:rPr>
          <w:rFonts w:cs="Arial"/>
          <w:color w:val="000000"/>
          <w:szCs w:val="22"/>
        </w:rPr>
        <w:t>. Záloha bude uchovaná len pre účely obnovy pre prípad havárie, do okamihu vytvorenia ďalšej následnej zálohy.</w:t>
      </w:r>
    </w:p>
    <w:p w14:paraId="448AE048" w14:textId="77777777"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 xml:space="preserve">Implementácia odporúčaných opráv mikrokódov, patchov, aktuálnych verzií operačných a riadiacich systémov za účelom odstránenia potenciálnych zdrojov porúch a vykonanie potrebných servisných zásahov, s cieľom znížiť riziko poruchy zariadenia a zachovať dostupnosť služby. </w:t>
      </w:r>
    </w:p>
    <w:p w14:paraId="1ECB15E8" w14:textId="77777777"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Implementácia SW aktualizácii a patchov nahlasovanie a eskalácia problémov na výrobcu, tvorba a aktualizácia súvisiacej prevádzkovej dokumentácie.</w:t>
      </w:r>
    </w:p>
    <w:p w14:paraId="70142066" w14:textId="77777777" w:rsidR="00BC20BA" w:rsidRPr="00042C8A" w:rsidRDefault="00BC20BA" w:rsidP="00C53B58">
      <w:pPr>
        <w:ind w:left="360"/>
        <w:rPr>
          <w:rFonts w:ascii="Arial" w:hAnsi="Arial" w:cs="Arial"/>
          <w:color w:val="000000"/>
          <w:sz w:val="22"/>
          <w:szCs w:val="22"/>
        </w:rPr>
      </w:pPr>
    </w:p>
    <w:p w14:paraId="4F2BCEF5" w14:textId="77777777" w:rsidR="00F13717" w:rsidRPr="00042C8A" w:rsidRDefault="00F13717" w:rsidP="00F13717">
      <w:pPr>
        <w:pStyle w:val="Odsekzoznamu"/>
        <w:numPr>
          <w:ilvl w:val="0"/>
          <w:numId w:val="21"/>
        </w:numPr>
        <w:ind w:left="426" w:hanging="426"/>
        <w:rPr>
          <w:rFonts w:cs="Arial"/>
          <w:b/>
          <w:color w:val="000000"/>
          <w:szCs w:val="22"/>
        </w:rPr>
      </w:pPr>
      <w:r w:rsidRPr="00042C8A">
        <w:rPr>
          <w:rFonts w:cs="Arial"/>
          <w:b/>
          <w:color w:val="000000"/>
          <w:szCs w:val="22"/>
        </w:rPr>
        <w:t>riadenie služieb a zabezpečenie kontroly kvality plnenia pravidelným reportingom</w:t>
      </w:r>
    </w:p>
    <w:p w14:paraId="5EAF680A" w14:textId="77777777" w:rsidR="00F13717" w:rsidRPr="00042C8A" w:rsidRDefault="00F13717" w:rsidP="00F13717">
      <w:pPr>
        <w:ind w:left="360"/>
        <w:rPr>
          <w:rFonts w:ascii="Arial" w:hAnsi="Arial" w:cs="Arial"/>
          <w:color w:val="000000"/>
          <w:sz w:val="22"/>
          <w:szCs w:val="22"/>
        </w:rPr>
      </w:pPr>
    </w:p>
    <w:p w14:paraId="0A373C13" w14:textId="6FAAC373" w:rsidR="00F13717" w:rsidRPr="00042C8A" w:rsidRDefault="00A42F96" w:rsidP="00F13717">
      <w:pPr>
        <w:ind w:left="360"/>
        <w:rPr>
          <w:rFonts w:ascii="Arial" w:hAnsi="Arial" w:cs="Arial"/>
          <w:color w:val="000000"/>
          <w:sz w:val="22"/>
          <w:szCs w:val="22"/>
        </w:rPr>
      </w:pPr>
      <w:r w:rsidRPr="00042C8A">
        <w:rPr>
          <w:rFonts w:ascii="Arial" w:hAnsi="Arial" w:cs="Arial"/>
          <w:color w:val="000000"/>
          <w:sz w:val="22"/>
          <w:szCs w:val="22"/>
        </w:rPr>
        <w:t xml:space="preserve">Dodávateľ zabezpečí </w:t>
      </w:r>
      <w:r w:rsidR="00F13717" w:rsidRPr="00042C8A">
        <w:rPr>
          <w:rFonts w:ascii="Arial" w:hAnsi="Arial" w:cs="Arial"/>
          <w:color w:val="000000"/>
          <w:sz w:val="22"/>
          <w:szCs w:val="22"/>
        </w:rPr>
        <w:t>aktualizáci</w:t>
      </w:r>
      <w:r w:rsidRPr="00042C8A">
        <w:rPr>
          <w:rFonts w:ascii="Arial" w:hAnsi="Arial" w:cs="Arial"/>
          <w:color w:val="000000"/>
          <w:sz w:val="22"/>
          <w:szCs w:val="22"/>
        </w:rPr>
        <w:t>u</w:t>
      </w:r>
      <w:r w:rsidR="00F13717" w:rsidRPr="00042C8A">
        <w:rPr>
          <w:rFonts w:ascii="Arial" w:hAnsi="Arial" w:cs="Arial"/>
          <w:color w:val="000000"/>
          <w:sz w:val="22"/>
          <w:szCs w:val="22"/>
        </w:rPr>
        <w:t xml:space="preserve"> technickej a prevádzkovej dokumentácie, reporty registrovaných zmien a </w:t>
      </w:r>
      <w:r w:rsidRPr="00042C8A">
        <w:rPr>
          <w:rFonts w:ascii="Arial" w:hAnsi="Arial" w:cs="Arial"/>
          <w:color w:val="000000"/>
          <w:sz w:val="22"/>
          <w:szCs w:val="22"/>
        </w:rPr>
        <w:t>porúch</w:t>
      </w:r>
      <w:r w:rsidR="00F13717" w:rsidRPr="00042C8A">
        <w:rPr>
          <w:rFonts w:ascii="Arial" w:hAnsi="Arial" w:cs="Arial"/>
          <w:color w:val="000000"/>
          <w:sz w:val="22"/>
          <w:szCs w:val="22"/>
        </w:rPr>
        <w:t xml:space="preserve"> na systémoch, generovanie licenčných súborov pri zmenách a presunoch účastníkov medzi jednotlivými systémami podľa špecifikácie objednávateľa a licenčných podmienok výrobcu. </w:t>
      </w:r>
    </w:p>
    <w:p w14:paraId="040862B9" w14:textId="051905A5" w:rsidR="00243783" w:rsidRPr="00042C8A" w:rsidRDefault="00F13717" w:rsidP="00243783">
      <w:pPr>
        <w:ind w:left="360"/>
        <w:rPr>
          <w:rFonts w:ascii="Arial" w:hAnsi="Arial" w:cs="Arial"/>
          <w:color w:val="000000"/>
          <w:sz w:val="22"/>
          <w:szCs w:val="22"/>
        </w:rPr>
      </w:pPr>
      <w:r w:rsidRPr="00042C8A">
        <w:rPr>
          <w:rFonts w:ascii="Arial" w:hAnsi="Arial" w:cs="Arial"/>
          <w:color w:val="000000"/>
          <w:sz w:val="22"/>
          <w:szCs w:val="22"/>
        </w:rPr>
        <w:t xml:space="preserve">Report registrovaných udalosti je </w:t>
      </w:r>
      <w:r w:rsidR="00A42F96" w:rsidRPr="00042C8A">
        <w:rPr>
          <w:rFonts w:ascii="Arial" w:hAnsi="Arial" w:cs="Arial"/>
          <w:color w:val="000000"/>
          <w:sz w:val="22"/>
          <w:szCs w:val="22"/>
        </w:rPr>
        <w:t>Dodávateľ</w:t>
      </w:r>
      <w:r w:rsidRPr="00042C8A">
        <w:rPr>
          <w:rFonts w:ascii="Arial" w:hAnsi="Arial" w:cs="Arial"/>
          <w:color w:val="000000"/>
          <w:sz w:val="22"/>
          <w:szCs w:val="22"/>
        </w:rPr>
        <w:t xml:space="preserve"> povinný vykonať vždy po ukončení mesačného obdobia dodávky služby. </w:t>
      </w:r>
    </w:p>
    <w:p w14:paraId="50C00110" w14:textId="77777777" w:rsidR="00F13717" w:rsidRPr="00042C8A" w:rsidRDefault="00F13717" w:rsidP="00F13717">
      <w:pPr>
        <w:ind w:left="360"/>
        <w:rPr>
          <w:rFonts w:ascii="Arial" w:hAnsi="Arial" w:cs="Arial"/>
          <w:color w:val="000000"/>
          <w:sz w:val="22"/>
          <w:szCs w:val="22"/>
        </w:rPr>
      </w:pPr>
    </w:p>
    <w:p w14:paraId="70F5A2F1" w14:textId="77777777" w:rsidR="00F13717" w:rsidRPr="00042C8A" w:rsidRDefault="00F13717" w:rsidP="00F13717">
      <w:pPr>
        <w:pStyle w:val="Odsekzoznamu"/>
        <w:numPr>
          <w:ilvl w:val="0"/>
          <w:numId w:val="21"/>
        </w:numPr>
        <w:ind w:left="426" w:hanging="426"/>
        <w:rPr>
          <w:rFonts w:cs="Arial"/>
          <w:b/>
          <w:color w:val="000000"/>
          <w:szCs w:val="22"/>
        </w:rPr>
      </w:pPr>
      <w:r w:rsidRPr="00042C8A">
        <w:rPr>
          <w:rFonts w:cs="Arial"/>
          <w:b/>
          <w:color w:val="000000"/>
          <w:szCs w:val="22"/>
        </w:rPr>
        <w:t xml:space="preserve">zabezpečenie nehavarijných služieb </w:t>
      </w:r>
    </w:p>
    <w:p w14:paraId="1A78F97B" w14:textId="77777777" w:rsidR="00F13717" w:rsidRPr="00042C8A" w:rsidRDefault="00F13717" w:rsidP="00F13717">
      <w:pPr>
        <w:ind w:left="360"/>
        <w:rPr>
          <w:rFonts w:ascii="Arial" w:hAnsi="Arial" w:cs="Arial"/>
          <w:color w:val="000000"/>
          <w:sz w:val="22"/>
          <w:szCs w:val="22"/>
        </w:rPr>
      </w:pPr>
    </w:p>
    <w:p w14:paraId="2E0795F6" w14:textId="4C9C1471" w:rsidR="00A42F96" w:rsidRPr="00042C8A" w:rsidRDefault="00A42F96" w:rsidP="00F13717">
      <w:pPr>
        <w:ind w:left="360"/>
        <w:rPr>
          <w:rFonts w:ascii="Arial" w:hAnsi="Arial" w:cs="Arial"/>
          <w:color w:val="000000"/>
          <w:sz w:val="22"/>
          <w:szCs w:val="22"/>
        </w:rPr>
      </w:pPr>
      <w:r w:rsidRPr="00042C8A">
        <w:rPr>
          <w:rFonts w:ascii="Arial" w:hAnsi="Arial" w:cs="Arial"/>
          <w:color w:val="000000"/>
          <w:sz w:val="22"/>
          <w:szCs w:val="22"/>
        </w:rPr>
        <w:t xml:space="preserve">Dodávateľ zabezpečí v rámci svojich činností </w:t>
      </w:r>
      <w:r w:rsidR="00F13717" w:rsidRPr="00042C8A">
        <w:rPr>
          <w:rFonts w:ascii="Arial" w:hAnsi="Arial" w:cs="Arial"/>
          <w:color w:val="000000"/>
          <w:sz w:val="22"/>
          <w:szCs w:val="22"/>
        </w:rPr>
        <w:t>realizáci</w:t>
      </w:r>
      <w:r w:rsidRPr="00042C8A">
        <w:rPr>
          <w:rFonts w:ascii="Arial" w:hAnsi="Arial" w:cs="Arial"/>
          <w:color w:val="000000"/>
          <w:sz w:val="22"/>
          <w:szCs w:val="22"/>
        </w:rPr>
        <w:t>u</w:t>
      </w:r>
      <w:r w:rsidR="00F13717" w:rsidRPr="00042C8A">
        <w:rPr>
          <w:rFonts w:ascii="Arial" w:hAnsi="Arial" w:cs="Arial"/>
          <w:color w:val="000000"/>
          <w:sz w:val="22"/>
          <w:szCs w:val="22"/>
        </w:rPr>
        <w:t xml:space="preserve"> nehavarijných činností nahlásených ako požiadavky medzi, ktoré patria presuny, doplnenia a zmeny (</w:t>
      </w:r>
      <w:proofErr w:type="spellStart"/>
      <w:r w:rsidR="00F13717" w:rsidRPr="00042C8A">
        <w:rPr>
          <w:rFonts w:ascii="Arial" w:hAnsi="Arial" w:cs="Arial"/>
          <w:color w:val="000000"/>
          <w:sz w:val="22"/>
          <w:szCs w:val="22"/>
        </w:rPr>
        <w:t>Moves</w:t>
      </w:r>
      <w:proofErr w:type="spellEnd"/>
      <w:r w:rsidR="00F13717" w:rsidRPr="00042C8A">
        <w:rPr>
          <w:rFonts w:ascii="Arial" w:hAnsi="Arial" w:cs="Arial"/>
          <w:color w:val="000000"/>
          <w:sz w:val="22"/>
          <w:szCs w:val="22"/>
        </w:rPr>
        <w:t xml:space="preserve">, </w:t>
      </w:r>
      <w:proofErr w:type="spellStart"/>
      <w:r w:rsidR="00F13717" w:rsidRPr="00042C8A">
        <w:rPr>
          <w:rFonts w:ascii="Arial" w:hAnsi="Arial" w:cs="Arial"/>
          <w:color w:val="000000"/>
          <w:sz w:val="22"/>
          <w:szCs w:val="22"/>
        </w:rPr>
        <w:t>Adds</w:t>
      </w:r>
      <w:proofErr w:type="spellEnd"/>
      <w:r w:rsidR="00F13717" w:rsidRPr="00042C8A">
        <w:rPr>
          <w:rFonts w:ascii="Arial" w:hAnsi="Arial" w:cs="Arial"/>
          <w:color w:val="000000"/>
          <w:sz w:val="22"/>
          <w:szCs w:val="22"/>
        </w:rPr>
        <w:t xml:space="preserve">, </w:t>
      </w:r>
      <w:proofErr w:type="spellStart"/>
      <w:r w:rsidR="00F13717" w:rsidRPr="00042C8A">
        <w:rPr>
          <w:rFonts w:ascii="Arial" w:hAnsi="Arial" w:cs="Arial"/>
          <w:color w:val="000000"/>
          <w:sz w:val="22"/>
          <w:szCs w:val="22"/>
        </w:rPr>
        <w:t>Changes</w:t>
      </w:r>
      <w:proofErr w:type="spellEnd"/>
      <w:r w:rsidR="00F13717" w:rsidRPr="00042C8A">
        <w:rPr>
          <w:rFonts w:ascii="Arial" w:hAnsi="Arial" w:cs="Arial"/>
          <w:color w:val="000000"/>
          <w:sz w:val="22"/>
          <w:szCs w:val="22"/>
        </w:rPr>
        <w:t xml:space="preserve"> - MAC) konfigurácie a relokácia systémov. Tieto nehavarijné servisné služby sú realizované individuálne na základe požiadavky od objednávateľa v súlade s jeho potrebami</w:t>
      </w:r>
      <w:r w:rsidRPr="00042C8A">
        <w:rPr>
          <w:rFonts w:ascii="Arial" w:hAnsi="Arial" w:cs="Arial"/>
          <w:color w:val="000000"/>
          <w:sz w:val="22"/>
          <w:szCs w:val="22"/>
        </w:rPr>
        <w:t xml:space="preserve"> v rozsahu max. 10 človekodní mesačne počas trvania zmluvného vzťahu.</w:t>
      </w:r>
    </w:p>
    <w:p w14:paraId="7410D3A2"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xml:space="preserve"> </w:t>
      </w:r>
    </w:p>
    <w:p w14:paraId="4493E2D1" w14:textId="77777777" w:rsidR="00F13717" w:rsidRPr="00042C8A" w:rsidRDefault="00F13717" w:rsidP="00F13717">
      <w:pPr>
        <w:ind w:left="360"/>
        <w:rPr>
          <w:rFonts w:ascii="Arial" w:eastAsia="Times New Roman" w:hAnsi="Arial" w:cs="Arial"/>
          <w:color w:val="000000"/>
          <w:sz w:val="22"/>
          <w:szCs w:val="22"/>
        </w:rPr>
      </w:pPr>
      <w:r w:rsidRPr="00042C8A">
        <w:rPr>
          <w:rFonts w:ascii="Arial" w:hAnsi="Arial" w:cs="Arial"/>
          <w:color w:val="000000"/>
          <w:sz w:val="22"/>
          <w:szCs w:val="22"/>
        </w:rPr>
        <w:t>Týkajú sa :</w:t>
      </w:r>
    </w:p>
    <w:p w14:paraId="7871343A"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Hardwarových ( HW) servisných služieb</w:t>
      </w:r>
    </w:p>
    <w:p w14:paraId="29EDA024"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komunikačných systémov</w:t>
      </w:r>
    </w:p>
    <w:p w14:paraId="1C253D5A"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aplikácií a nadstavieb ( PC, server a pod.)</w:t>
      </w:r>
    </w:p>
    <w:p w14:paraId="5BAF68FB"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Softwarových ( SW) servisných služieb</w:t>
      </w:r>
    </w:p>
    <w:p w14:paraId="735B435E"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komunikačných systémov</w:t>
      </w:r>
    </w:p>
    <w:p w14:paraId="0F34535B"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aplikácií a nadstavieb ( PC, server a pod.)</w:t>
      </w:r>
    </w:p>
    <w:p w14:paraId="656E743E"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lastRenderedPageBreak/>
        <w:t>- operačných systémov</w:t>
      </w:r>
    </w:p>
    <w:p w14:paraId="596E527A" w14:textId="77777777" w:rsidR="00243783" w:rsidRPr="00042C8A" w:rsidRDefault="00F13717" w:rsidP="00243783">
      <w:pPr>
        <w:ind w:left="360"/>
        <w:rPr>
          <w:rFonts w:ascii="Arial" w:hAnsi="Arial" w:cs="Arial"/>
          <w:color w:val="000000"/>
          <w:sz w:val="22"/>
          <w:szCs w:val="22"/>
        </w:rPr>
      </w:pPr>
      <w:r w:rsidRPr="00042C8A">
        <w:rPr>
          <w:rFonts w:ascii="Arial" w:hAnsi="Arial" w:cs="Arial"/>
          <w:color w:val="000000"/>
          <w:sz w:val="22"/>
          <w:szCs w:val="22"/>
        </w:rPr>
        <w:t>- databázových systémov</w:t>
      </w:r>
    </w:p>
    <w:p w14:paraId="785EF7FF" w14:textId="77777777" w:rsidR="00F13717" w:rsidRPr="00042C8A" w:rsidRDefault="00243783" w:rsidP="003328FB">
      <w:pPr>
        <w:ind w:left="360"/>
        <w:rPr>
          <w:rFonts w:ascii="Arial" w:hAnsi="Arial" w:cs="Arial"/>
          <w:b/>
          <w:color w:val="000000"/>
          <w:sz w:val="22"/>
          <w:szCs w:val="22"/>
        </w:rPr>
      </w:pPr>
      <w:r w:rsidRPr="00042C8A">
        <w:rPr>
          <w:rFonts w:ascii="Arial" w:hAnsi="Arial" w:cs="Arial"/>
          <w:sz w:val="22"/>
          <w:szCs w:val="22"/>
        </w:rPr>
        <w:t xml:space="preserve"> </w:t>
      </w:r>
    </w:p>
    <w:p w14:paraId="6E5CDE21" w14:textId="77777777" w:rsidR="007B6FEE" w:rsidRPr="00042C8A" w:rsidRDefault="007B6FEE" w:rsidP="00C53B58">
      <w:pPr>
        <w:pStyle w:val="Zkladntext2"/>
        <w:spacing w:after="0" w:line="240" w:lineRule="auto"/>
        <w:ind w:left="360"/>
        <w:jc w:val="both"/>
        <w:rPr>
          <w:rFonts w:cs="Arial"/>
          <w:szCs w:val="22"/>
        </w:rPr>
      </w:pPr>
    </w:p>
    <w:p w14:paraId="7BC298C9" w14:textId="77777777" w:rsidR="0025291C" w:rsidRPr="00042C8A" w:rsidRDefault="0025291C" w:rsidP="002225C6">
      <w:pPr>
        <w:pStyle w:val="Zkladntext2"/>
        <w:spacing w:after="0" w:line="240" w:lineRule="auto"/>
        <w:jc w:val="both"/>
        <w:rPr>
          <w:rFonts w:cs="Arial"/>
          <w:szCs w:val="22"/>
        </w:rPr>
      </w:pPr>
      <w:r w:rsidRPr="00042C8A">
        <w:rPr>
          <w:rFonts w:cs="Arial"/>
          <w:szCs w:val="22"/>
        </w:rPr>
        <w:t xml:space="preserve">Výkony jednotlivých služieb sa budú realizovať diaľkovo resp. on-site vždy podľa konkrétnej lokality umiestnenia systému, spôsobom podľa druhu </w:t>
      </w:r>
      <w:r w:rsidR="00FF2179" w:rsidRPr="00042C8A">
        <w:rPr>
          <w:rFonts w:cs="Arial"/>
          <w:szCs w:val="22"/>
        </w:rPr>
        <w:t xml:space="preserve">poruchy </w:t>
      </w:r>
      <w:r w:rsidRPr="00042C8A">
        <w:rPr>
          <w:rFonts w:cs="Arial"/>
          <w:szCs w:val="22"/>
        </w:rPr>
        <w:t xml:space="preserve">resp. opravy a kde je výkon údržby realizovaný resp. podľa určenia miesta v nahlásení incidentu alebo požiadavky. </w:t>
      </w:r>
    </w:p>
    <w:p w14:paraId="736C6083" w14:textId="77777777" w:rsidR="00E1237B" w:rsidRPr="00042C8A" w:rsidRDefault="00E1237B" w:rsidP="00F44766">
      <w:pPr>
        <w:pStyle w:val="MediumGrid1-Accent21"/>
        <w:ind w:left="0"/>
        <w:rPr>
          <w:rFonts w:cs="Arial"/>
          <w:szCs w:val="22"/>
        </w:rPr>
      </w:pPr>
    </w:p>
    <w:p w14:paraId="1FBF676B" w14:textId="77777777" w:rsidR="002225C6" w:rsidRPr="00042C8A" w:rsidRDefault="002225C6" w:rsidP="00E1237B">
      <w:pPr>
        <w:rPr>
          <w:rFonts w:ascii="Arial" w:hAnsi="Arial" w:cs="Arial"/>
          <w:sz w:val="22"/>
          <w:szCs w:val="22"/>
        </w:rPr>
      </w:pPr>
    </w:p>
    <w:p w14:paraId="75FA7F14" w14:textId="77777777" w:rsidR="00DB7F11" w:rsidRPr="00042C8A" w:rsidRDefault="00DB7F11" w:rsidP="00DB7F11">
      <w:pPr>
        <w:rPr>
          <w:rFonts w:ascii="Arial" w:hAnsi="Arial" w:cs="Arial"/>
          <w:sz w:val="22"/>
          <w:szCs w:val="22"/>
        </w:rPr>
      </w:pPr>
    </w:p>
    <w:p w14:paraId="6B56207C" w14:textId="77777777" w:rsidR="006149C9" w:rsidRPr="00042C8A" w:rsidRDefault="00E73971" w:rsidP="00DB7F11">
      <w:pPr>
        <w:pStyle w:val="Zkladntext2"/>
        <w:numPr>
          <w:ilvl w:val="0"/>
          <w:numId w:val="15"/>
        </w:numPr>
        <w:spacing w:after="0" w:line="240" w:lineRule="auto"/>
        <w:rPr>
          <w:rFonts w:cs="Arial"/>
          <w:b/>
          <w:szCs w:val="22"/>
        </w:rPr>
      </w:pPr>
      <w:r w:rsidRPr="00042C8A">
        <w:rPr>
          <w:rFonts w:cs="Arial"/>
          <w:b/>
          <w:szCs w:val="22"/>
        </w:rPr>
        <w:t>Technická podpora</w:t>
      </w:r>
    </w:p>
    <w:p w14:paraId="60461CEE" w14:textId="77777777" w:rsidR="006149C9" w:rsidRPr="00042C8A" w:rsidRDefault="006149C9" w:rsidP="00762559">
      <w:pPr>
        <w:pStyle w:val="Zkladntext2"/>
        <w:spacing w:after="0" w:line="240" w:lineRule="auto"/>
        <w:rPr>
          <w:rFonts w:cs="Arial"/>
          <w:b/>
          <w:szCs w:val="22"/>
        </w:rPr>
      </w:pPr>
    </w:p>
    <w:p w14:paraId="5AC0FD97" w14:textId="6DFEFC51" w:rsidR="006149C9" w:rsidRPr="00042C8A" w:rsidRDefault="007871C2" w:rsidP="00762559">
      <w:pPr>
        <w:pStyle w:val="Zkladntext2"/>
        <w:spacing w:after="0" w:line="240" w:lineRule="auto"/>
        <w:jc w:val="both"/>
        <w:rPr>
          <w:rFonts w:cs="Arial"/>
          <w:szCs w:val="22"/>
        </w:rPr>
      </w:pPr>
      <w:r w:rsidRPr="00042C8A">
        <w:rPr>
          <w:rFonts w:cs="Arial"/>
          <w:szCs w:val="22"/>
        </w:rPr>
        <w:t xml:space="preserve">Dodávateľ </w:t>
      </w:r>
      <w:r w:rsidR="006149C9" w:rsidRPr="00042C8A">
        <w:rPr>
          <w:rFonts w:cs="Arial"/>
          <w:szCs w:val="22"/>
        </w:rPr>
        <w:t xml:space="preserve">služby </w:t>
      </w:r>
      <w:r w:rsidR="008F293E" w:rsidRPr="00042C8A">
        <w:rPr>
          <w:rFonts w:cs="Arial"/>
          <w:szCs w:val="22"/>
        </w:rPr>
        <w:t xml:space="preserve">technickej </w:t>
      </w:r>
      <w:r w:rsidR="006149C9" w:rsidRPr="00042C8A">
        <w:rPr>
          <w:rFonts w:cs="Arial"/>
          <w:szCs w:val="22"/>
        </w:rPr>
        <w:t>podpory sa zaväzuje zab</w:t>
      </w:r>
      <w:r w:rsidR="008F293E" w:rsidRPr="00042C8A">
        <w:rPr>
          <w:rFonts w:cs="Arial"/>
          <w:szCs w:val="22"/>
        </w:rPr>
        <w:t xml:space="preserve">ezpečiť </w:t>
      </w:r>
      <w:r w:rsidR="006149C9" w:rsidRPr="00042C8A">
        <w:rPr>
          <w:rFonts w:cs="Arial"/>
          <w:szCs w:val="22"/>
        </w:rPr>
        <w:t xml:space="preserve">podporu od výrobcu pre hardvérové a softvérové komponenty uvedené </w:t>
      </w:r>
      <w:r w:rsidR="006149C9" w:rsidRPr="00042C8A">
        <w:rPr>
          <w:rFonts w:cs="Arial"/>
          <w:szCs w:val="22"/>
          <w:u w:val="single"/>
        </w:rPr>
        <w:t>v</w:t>
      </w:r>
      <w:r w:rsidR="0039176E" w:rsidRPr="00042C8A">
        <w:rPr>
          <w:rFonts w:cs="Arial"/>
          <w:szCs w:val="22"/>
          <w:u w:val="single"/>
        </w:rPr>
        <w:t> prílohe č.1</w:t>
      </w:r>
      <w:r w:rsidR="006149C9" w:rsidRPr="00042C8A">
        <w:rPr>
          <w:rFonts w:cs="Arial"/>
          <w:szCs w:val="22"/>
        </w:rPr>
        <w:t xml:space="preserve">– Zoznam zariadení. </w:t>
      </w:r>
    </w:p>
    <w:p w14:paraId="7CD0CE31" w14:textId="77777777" w:rsidR="006149C9" w:rsidRPr="00042C8A" w:rsidRDefault="006149C9" w:rsidP="00762559">
      <w:pPr>
        <w:pStyle w:val="Zkladntext2"/>
        <w:spacing w:after="0" w:line="240" w:lineRule="auto"/>
        <w:rPr>
          <w:rFonts w:cs="Arial"/>
          <w:b/>
          <w:szCs w:val="22"/>
        </w:rPr>
      </w:pPr>
    </w:p>
    <w:p w14:paraId="1D50B19C" w14:textId="2CBBCA41" w:rsidR="00DB7F11" w:rsidRPr="00042C8A" w:rsidRDefault="008F293E" w:rsidP="00762559">
      <w:pPr>
        <w:pStyle w:val="Zkladntext2"/>
        <w:spacing w:after="0" w:line="240" w:lineRule="auto"/>
        <w:jc w:val="both"/>
        <w:rPr>
          <w:rFonts w:cs="Arial"/>
          <w:szCs w:val="22"/>
        </w:rPr>
      </w:pPr>
      <w:r w:rsidRPr="00042C8A">
        <w:rPr>
          <w:rFonts w:cs="Arial"/>
          <w:szCs w:val="22"/>
        </w:rPr>
        <w:t>Služba podpory výrobcu obsahuje</w:t>
      </w:r>
      <w:r w:rsidR="00DB7F11" w:rsidRPr="00042C8A">
        <w:rPr>
          <w:rFonts w:cs="Arial"/>
          <w:szCs w:val="22"/>
        </w:rPr>
        <w:t xml:space="preserve">: </w:t>
      </w:r>
    </w:p>
    <w:p w14:paraId="3BBA7348" w14:textId="77777777" w:rsidR="00DB7F11" w:rsidRPr="00042C8A" w:rsidRDefault="00DB7F11" w:rsidP="00DB7F11">
      <w:pPr>
        <w:rPr>
          <w:rFonts w:ascii="Arial" w:hAnsi="Arial" w:cs="Arial"/>
          <w:sz w:val="22"/>
          <w:szCs w:val="22"/>
        </w:rPr>
      </w:pPr>
    </w:p>
    <w:p w14:paraId="7AE5612D" w14:textId="742CDF8B"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Aktualizáciu SW a dodávku SW </w:t>
      </w:r>
      <w:r w:rsidR="008F293E" w:rsidRPr="00042C8A">
        <w:rPr>
          <w:rFonts w:ascii="Arial" w:hAnsi="Arial" w:cs="Arial"/>
          <w:noProof w:val="0"/>
          <w:sz w:val="22"/>
          <w:szCs w:val="22"/>
          <w:lang w:eastAsia="sv-SE"/>
        </w:rPr>
        <w:t xml:space="preserve">podpory výrobcu </w:t>
      </w:r>
      <w:r w:rsidR="002A79FB" w:rsidRPr="00042C8A">
        <w:rPr>
          <w:rFonts w:ascii="Arial" w:hAnsi="Arial" w:cs="Arial"/>
          <w:noProof w:val="0"/>
          <w:sz w:val="22"/>
          <w:szCs w:val="22"/>
          <w:lang w:eastAsia="sv-SE"/>
        </w:rPr>
        <w:t>na obdobie štyroch</w:t>
      </w:r>
      <w:r w:rsidRPr="00042C8A">
        <w:rPr>
          <w:rFonts w:ascii="Arial" w:hAnsi="Arial" w:cs="Arial"/>
          <w:noProof w:val="0"/>
          <w:sz w:val="22"/>
          <w:szCs w:val="22"/>
          <w:lang w:eastAsia="sv-SE"/>
        </w:rPr>
        <w:t xml:space="preserve"> rokov pre všetky licencie softvérových a hardvérových produktov </w:t>
      </w:r>
      <w:r w:rsidR="008F293E" w:rsidRPr="00042C8A">
        <w:rPr>
          <w:rFonts w:ascii="Arial" w:hAnsi="Arial" w:cs="Arial"/>
          <w:noProof w:val="0"/>
          <w:sz w:val="22"/>
          <w:szCs w:val="22"/>
          <w:lang w:eastAsia="sv-SE"/>
        </w:rPr>
        <w:t>hlasových</w:t>
      </w:r>
      <w:r w:rsidR="00254AAF" w:rsidRPr="00042C8A">
        <w:rPr>
          <w:rFonts w:ascii="Arial" w:hAnsi="Arial" w:cs="Arial"/>
          <w:noProof w:val="0"/>
          <w:sz w:val="22"/>
          <w:szCs w:val="22"/>
          <w:lang w:eastAsia="sv-SE"/>
        </w:rPr>
        <w:t xml:space="preserve"> </w:t>
      </w:r>
      <w:r w:rsidR="008F293E" w:rsidRPr="00042C8A">
        <w:rPr>
          <w:rFonts w:ascii="Arial" w:hAnsi="Arial" w:cs="Arial"/>
          <w:noProof w:val="0"/>
          <w:sz w:val="22"/>
          <w:szCs w:val="22"/>
          <w:lang w:eastAsia="sv-SE"/>
        </w:rPr>
        <w:t>systémov</w:t>
      </w:r>
      <w:r w:rsidR="00254AAF" w:rsidRPr="00042C8A">
        <w:rPr>
          <w:rFonts w:ascii="Arial" w:hAnsi="Arial" w:cs="Arial"/>
          <w:noProof w:val="0"/>
          <w:sz w:val="22"/>
          <w:szCs w:val="22"/>
          <w:lang w:eastAsia="sv-SE"/>
        </w:rPr>
        <w:t xml:space="preserve"> uvedených v prílohe č.1 </w:t>
      </w:r>
      <w:r w:rsidR="008F293E" w:rsidRPr="00042C8A">
        <w:rPr>
          <w:rFonts w:ascii="Arial" w:hAnsi="Arial" w:cs="Arial"/>
          <w:noProof w:val="0"/>
          <w:sz w:val="22"/>
          <w:szCs w:val="22"/>
          <w:lang w:eastAsia="sv-SE"/>
        </w:rPr>
        <w:t xml:space="preserve"> a </w:t>
      </w:r>
      <w:r w:rsidRPr="00042C8A">
        <w:rPr>
          <w:rFonts w:ascii="Arial" w:hAnsi="Arial" w:cs="Arial"/>
          <w:noProof w:val="0"/>
          <w:sz w:val="22"/>
          <w:szCs w:val="22"/>
          <w:lang w:eastAsia="sv-SE"/>
        </w:rPr>
        <w:t>informačného systému SAS</w:t>
      </w:r>
      <w:r w:rsidR="00254AAF" w:rsidRPr="00042C8A">
        <w:rPr>
          <w:rFonts w:ascii="Arial" w:hAnsi="Arial" w:cs="Arial"/>
          <w:noProof w:val="0"/>
          <w:sz w:val="22"/>
          <w:szCs w:val="22"/>
          <w:lang w:eastAsia="sv-SE"/>
        </w:rPr>
        <w:t xml:space="preserve"> , systému Mobile Device </w:t>
      </w:r>
      <w:proofErr w:type="spellStart"/>
      <w:r w:rsidR="00254AAF" w:rsidRPr="00042C8A">
        <w:rPr>
          <w:rFonts w:ascii="Arial" w:hAnsi="Arial" w:cs="Arial"/>
          <w:noProof w:val="0"/>
          <w:sz w:val="22"/>
          <w:szCs w:val="22"/>
          <w:lang w:eastAsia="sv-SE"/>
        </w:rPr>
        <w:t>management</w:t>
      </w:r>
      <w:proofErr w:type="spellEnd"/>
      <w:r w:rsidR="00254AAF" w:rsidRPr="00042C8A">
        <w:rPr>
          <w:rFonts w:ascii="Arial" w:hAnsi="Arial" w:cs="Arial"/>
          <w:noProof w:val="0"/>
          <w:sz w:val="22"/>
          <w:szCs w:val="22"/>
          <w:lang w:eastAsia="sv-SE"/>
        </w:rPr>
        <w:t xml:space="preserve">, </w:t>
      </w:r>
      <w:proofErr w:type="spellStart"/>
      <w:r w:rsidR="00254AAF" w:rsidRPr="00042C8A">
        <w:rPr>
          <w:rFonts w:ascii="Arial" w:hAnsi="Arial" w:cs="Arial"/>
          <w:noProof w:val="0"/>
          <w:sz w:val="22"/>
          <w:szCs w:val="22"/>
          <w:lang w:eastAsia="sv-SE"/>
        </w:rPr>
        <w:t>tarifikačného</w:t>
      </w:r>
      <w:proofErr w:type="spellEnd"/>
      <w:r w:rsidR="00254AAF" w:rsidRPr="00042C8A">
        <w:rPr>
          <w:rFonts w:ascii="Arial" w:hAnsi="Arial" w:cs="Arial"/>
          <w:noProof w:val="0"/>
          <w:sz w:val="22"/>
          <w:szCs w:val="22"/>
          <w:lang w:eastAsia="sv-SE"/>
        </w:rPr>
        <w:t xml:space="preserve"> systému TABS, centrálneho telefónneho systému CTS</w:t>
      </w:r>
      <w:r w:rsidRPr="00042C8A">
        <w:rPr>
          <w:rFonts w:ascii="Arial" w:hAnsi="Arial" w:cs="Arial"/>
          <w:noProof w:val="0"/>
          <w:sz w:val="22"/>
          <w:szCs w:val="22"/>
          <w:lang w:eastAsia="sv-SE"/>
        </w:rPr>
        <w:t xml:space="preserve"> dodaných v rámci jednotlivých fáz implementácie (operačné systémy, databázové systémy, aplikačné licencie, </w:t>
      </w:r>
      <w:proofErr w:type="spellStart"/>
      <w:r w:rsidRPr="00042C8A">
        <w:rPr>
          <w:rFonts w:ascii="Arial" w:hAnsi="Arial" w:cs="Arial"/>
          <w:noProof w:val="0"/>
          <w:sz w:val="22"/>
          <w:szCs w:val="22"/>
          <w:lang w:eastAsia="sv-SE"/>
        </w:rPr>
        <w:t>hotfixy</w:t>
      </w:r>
      <w:proofErr w:type="spellEnd"/>
      <w:r w:rsidRPr="00042C8A">
        <w:rPr>
          <w:rFonts w:ascii="Arial" w:hAnsi="Arial" w:cs="Arial"/>
          <w:noProof w:val="0"/>
          <w:sz w:val="22"/>
          <w:szCs w:val="22"/>
          <w:lang w:eastAsia="sv-SE"/>
        </w:rPr>
        <w:t xml:space="preserve">, </w:t>
      </w:r>
      <w:proofErr w:type="spellStart"/>
      <w:r w:rsidRPr="00042C8A">
        <w:rPr>
          <w:rFonts w:ascii="Arial" w:hAnsi="Arial" w:cs="Arial"/>
          <w:noProof w:val="0"/>
          <w:sz w:val="22"/>
          <w:szCs w:val="22"/>
          <w:lang w:eastAsia="sv-SE"/>
        </w:rPr>
        <w:t>atď</w:t>
      </w:r>
      <w:proofErr w:type="spellEnd"/>
      <w:r w:rsidRPr="00042C8A">
        <w:rPr>
          <w:rFonts w:ascii="Arial" w:hAnsi="Arial" w:cs="Arial"/>
          <w:noProof w:val="0"/>
          <w:sz w:val="22"/>
          <w:szCs w:val="22"/>
          <w:lang w:eastAsia="sv-SE"/>
        </w:rPr>
        <w:t>).</w:t>
      </w:r>
    </w:p>
    <w:p w14:paraId="4CCDFB40" w14:textId="1AC919EE"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Poskytovateľ sprístupní a oprávni objednávateľa používať najaktuálnejšie komerčne dostupné verzie, vydania, záplaty alebo aktualizácie dodaného systémového prostredia, ktoré budú počas platnosti SW </w:t>
      </w:r>
      <w:r w:rsidR="008F293E" w:rsidRPr="00042C8A">
        <w:rPr>
          <w:rFonts w:ascii="Arial" w:hAnsi="Arial" w:cs="Arial"/>
          <w:noProof w:val="0"/>
          <w:sz w:val="22"/>
          <w:szCs w:val="22"/>
          <w:lang w:eastAsia="sv-SE"/>
        </w:rPr>
        <w:t xml:space="preserve">podpory výrobcu </w:t>
      </w:r>
      <w:r w:rsidRPr="00042C8A">
        <w:rPr>
          <w:rFonts w:ascii="Arial" w:hAnsi="Arial" w:cs="Arial"/>
          <w:noProof w:val="0"/>
          <w:sz w:val="22"/>
          <w:szCs w:val="22"/>
          <w:lang w:eastAsia="sv-SE"/>
        </w:rPr>
        <w:t xml:space="preserve">k dispozícii. </w:t>
      </w:r>
    </w:p>
    <w:p w14:paraId="152CA27D" w14:textId="77777777"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Poskytovateľ v rámci dodaného SW maintenance a tejto zmluvy zabezpečí pre objednávateľa nasledovné činnosti: </w:t>
      </w:r>
    </w:p>
    <w:p w14:paraId="6C625FE3" w14:textId="77777777" w:rsidR="00DB7F11" w:rsidRPr="00042C8A" w:rsidRDefault="00DB7F11" w:rsidP="00DB7F11">
      <w:pPr>
        <w:pStyle w:val="Zkladntext"/>
        <w:numPr>
          <w:ilvl w:val="1"/>
          <w:numId w:val="27"/>
        </w:numPr>
        <w:spacing w:after="0"/>
        <w:ind w:left="709" w:hanging="283"/>
        <w:jc w:val="both"/>
        <w:rPr>
          <w:rFonts w:ascii="Arial" w:hAnsi="Arial" w:cs="Arial"/>
          <w:noProof w:val="0"/>
          <w:sz w:val="22"/>
          <w:szCs w:val="22"/>
          <w:lang w:eastAsia="sv-SE"/>
        </w:rPr>
      </w:pPr>
      <w:r w:rsidRPr="00042C8A">
        <w:rPr>
          <w:rFonts w:ascii="Arial" w:hAnsi="Arial" w:cs="Arial"/>
          <w:noProof w:val="0"/>
          <w:sz w:val="22"/>
          <w:szCs w:val="22"/>
          <w:lang w:eastAsia="sv-SE"/>
        </w:rPr>
        <w:t xml:space="preserve">Legislatívny update – Poskytovateľ sa zaväzuje, že v prípade vzniku legislatívnych zmien zabezpečí ich zapracovanie </w:t>
      </w:r>
      <w:r w:rsidR="0094410F" w:rsidRPr="00042C8A">
        <w:rPr>
          <w:rFonts w:ascii="Arial" w:hAnsi="Arial" w:cs="Arial"/>
          <w:noProof w:val="0"/>
          <w:sz w:val="22"/>
          <w:szCs w:val="22"/>
          <w:lang w:eastAsia="sv-SE"/>
        </w:rPr>
        <w:t xml:space="preserve">do aplikácií a systémov </w:t>
      </w:r>
      <w:r w:rsidRPr="00042C8A">
        <w:rPr>
          <w:rFonts w:ascii="Arial" w:hAnsi="Arial" w:cs="Arial"/>
          <w:noProof w:val="0"/>
          <w:sz w:val="22"/>
          <w:szCs w:val="22"/>
          <w:lang w:eastAsia="sv-SE"/>
        </w:rPr>
        <w:t>v primeranej dobe tak, aby nebolo ohrozené rutinné spracovávanie dát.</w:t>
      </w:r>
    </w:p>
    <w:p w14:paraId="15057670" w14:textId="77777777" w:rsidR="00DB7F11" w:rsidRPr="00042C8A" w:rsidRDefault="00DB7F11" w:rsidP="00DB7F11">
      <w:pPr>
        <w:pStyle w:val="Zkladntext"/>
        <w:numPr>
          <w:ilvl w:val="1"/>
          <w:numId w:val="27"/>
        </w:numPr>
        <w:spacing w:after="0"/>
        <w:ind w:left="709" w:hanging="283"/>
        <w:jc w:val="both"/>
        <w:rPr>
          <w:rFonts w:ascii="Arial" w:hAnsi="Arial" w:cs="Arial"/>
          <w:noProof w:val="0"/>
          <w:sz w:val="22"/>
          <w:szCs w:val="22"/>
          <w:lang w:eastAsia="sv-SE"/>
        </w:rPr>
      </w:pPr>
      <w:r w:rsidRPr="00042C8A">
        <w:rPr>
          <w:rFonts w:ascii="Arial" w:hAnsi="Arial" w:cs="Arial"/>
          <w:noProof w:val="0"/>
          <w:sz w:val="22"/>
          <w:szCs w:val="22"/>
          <w:lang w:eastAsia="sv-SE"/>
        </w:rPr>
        <w:t xml:space="preserve">Štandardný </w:t>
      </w:r>
      <w:r w:rsidR="00D6075C" w:rsidRPr="00042C8A">
        <w:rPr>
          <w:rFonts w:ascii="Arial" w:hAnsi="Arial" w:cs="Arial"/>
          <w:noProof w:val="0"/>
          <w:sz w:val="22"/>
          <w:szCs w:val="22"/>
          <w:lang w:eastAsia="sv-SE"/>
        </w:rPr>
        <w:t xml:space="preserve">SW </w:t>
      </w:r>
      <w:r w:rsidRPr="00042C8A">
        <w:rPr>
          <w:rFonts w:ascii="Arial" w:hAnsi="Arial" w:cs="Arial"/>
          <w:noProof w:val="0"/>
          <w:sz w:val="22"/>
          <w:szCs w:val="22"/>
          <w:lang w:eastAsia="sv-SE"/>
        </w:rPr>
        <w:t>update - súvisí s prirodzeným vývojom programového vybavenia</w:t>
      </w:r>
      <w:r w:rsidR="00D6075C" w:rsidRPr="00042C8A">
        <w:rPr>
          <w:rFonts w:ascii="Arial" w:hAnsi="Arial" w:cs="Arial"/>
          <w:noProof w:val="0"/>
          <w:sz w:val="22"/>
          <w:szCs w:val="22"/>
          <w:lang w:eastAsia="sv-SE"/>
        </w:rPr>
        <w:t xml:space="preserve"> aplikácií</w:t>
      </w:r>
      <w:r w:rsidRPr="00042C8A">
        <w:rPr>
          <w:rFonts w:ascii="Arial" w:hAnsi="Arial" w:cs="Arial"/>
          <w:noProof w:val="0"/>
          <w:sz w:val="22"/>
          <w:szCs w:val="22"/>
          <w:lang w:eastAsia="sv-SE"/>
        </w:rPr>
        <w:t>, v ktorom sa realizujú všeobecne použiteľné zmeny zlepšujúce prevádzkové a funkčné vlastnosti programového produktu. Štandardný Update zahŕňa aj nové verzie súvisiace s prirodzenou evolučnou zmenou systémového prostredia.</w:t>
      </w:r>
    </w:p>
    <w:p w14:paraId="1D69C92C" w14:textId="77777777" w:rsidR="008F293E" w:rsidRPr="00042C8A" w:rsidRDefault="008F293E" w:rsidP="00762559">
      <w:pPr>
        <w:pStyle w:val="Zkladntext2"/>
        <w:spacing w:after="0" w:line="240" w:lineRule="auto"/>
        <w:jc w:val="both"/>
        <w:rPr>
          <w:rFonts w:cs="Arial"/>
          <w:szCs w:val="22"/>
        </w:rPr>
      </w:pPr>
    </w:p>
    <w:p w14:paraId="7C775610" w14:textId="77777777" w:rsidR="008F293E" w:rsidRPr="00042C8A" w:rsidRDefault="008F293E" w:rsidP="00762559">
      <w:pPr>
        <w:pStyle w:val="Zkladntext"/>
        <w:spacing w:after="0"/>
        <w:jc w:val="both"/>
        <w:rPr>
          <w:rFonts w:ascii="Arial" w:hAnsi="Arial" w:cs="Arial"/>
          <w:noProof w:val="0"/>
          <w:sz w:val="22"/>
          <w:szCs w:val="22"/>
          <w:lang w:eastAsia="sv-SE"/>
        </w:rPr>
      </w:pPr>
    </w:p>
    <w:p w14:paraId="0D9D5A9E" w14:textId="77777777" w:rsidR="003328FB" w:rsidRPr="00042C8A" w:rsidRDefault="003328FB" w:rsidP="003328FB">
      <w:pPr>
        <w:pStyle w:val="Zkladntext"/>
        <w:spacing w:after="0"/>
        <w:ind w:left="709"/>
        <w:jc w:val="both"/>
        <w:rPr>
          <w:rFonts w:ascii="Arial" w:hAnsi="Arial" w:cs="Arial"/>
          <w:noProof w:val="0"/>
          <w:sz w:val="22"/>
          <w:szCs w:val="22"/>
          <w:lang w:eastAsia="sv-SE"/>
        </w:rPr>
      </w:pPr>
    </w:p>
    <w:p w14:paraId="0BC17747" w14:textId="6F2A1A76" w:rsidR="003328FB" w:rsidRPr="00042C8A" w:rsidRDefault="00D92AB6" w:rsidP="00E76DD0">
      <w:pPr>
        <w:pStyle w:val="Zkladntext2"/>
        <w:numPr>
          <w:ilvl w:val="0"/>
          <w:numId w:val="15"/>
        </w:numPr>
        <w:spacing w:after="0" w:line="240" w:lineRule="auto"/>
        <w:rPr>
          <w:rFonts w:cs="Arial"/>
          <w:b/>
          <w:szCs w:val="22"/>
        </w:rPr>
      </w:pPr>
      <w:r w:rsidRPr="00042C8A">
        <w:rPr>
          <w:rFonts w:cs="Arial"/>
          <w:b/>
          <w:szCs w:val="22"/>
        </w:rPr>
        <w:t>Reakčné časy a časový rozsah podporných činností</w:t>
      </w:r>
    </w:p>
    <w:p w14:paraId="18099664" w14:textId="77777777" w:rsidR="00595706" w:rsidRPr="00042C8A" w:rsidRDefault="00595706" w:rsidP="00595706">
      <w:pPr>
        <w:pStyle w:val="Zkladntext"/>
        <w:spacing w:after="0"/>
        <w:jc w:val="both"/>
        <w:rPr>
          <w:rFonts w:ascii="Arial" w:hAnsi="Arial" w:cs="Arial"/>
          <w:noProof w:val="0"/>
          <w:sz w:val="22"/>
          <w:szCs w:val="22"/>
          <w:lang w:eastAsia="sv-SE"/>
        </w:rPr>
      </w:pPr>
    </w:p>
    <w:tbl>
      <w:tblPr>
        <w:tblStyle w:val="Mriekatabuky"/>
        <w:tblW w:w="0" w:type="auto"/>
        <w:tblLook w:val="04A0" w:firstRow="1" w:lastRow="0" w:firstColumn="1" w:lastColumn="0" w:noHBand="0" w:noVBand="1"/>
      </w:tblPr>
      <w:tblGrid>
        <w:gridCol w:w="4045"/>
        <w:gridCol w:w="1669"/>
        <w:gridCol w:w="1971"/>
        <w:gridCol w:w="1558"/>
      </w:tblGrid>
      <w:tr w:rsidR="003D31F7" w:rsidRPr="00042C8A" w14:paraId="4F3979C1" w14:textId="77777777" w:rsidTr="00620925">
        <w:tc>
          <w:tcPr>
            <w:tcW w:w="0" w:type="auto"/>
          </w:tcPr>
          <w:p w14:paraId="4858DF04" w14:textId="106747C2" w:rsidR="00D92AB6" w:rsidRPr="00042C8A" w:rsidRDefault="00D92AB6" w:rsidP="00E1237B">
            <w:pPr>
              <w:rPr>
                <w:rFonts w:ascii="Arial" w:hAnsi="Arial" w:cs="Arial"/>
                <w:b/>
                <w:sz w:val="22"/>
                <w:szCs w:val="22"/>
              </w:rPr>
            </w:pPr>
            <w:r w:rsidRPr="00042C8A">
              <w:rPr>
                <w:rFonts w:ascii="Arial" w:hAnsi="Arial" w:cs="Arial"/>
                <w:b/>
                <w:sz w:val="22"/>
                <w:szCs w:val="22"/>
              </w:rPr>
              <w:t>činnosť</w:t>
            </w:r>
          </w:p>
        </w:tc>
        <w:tc>
          <w:tcPr>
            <w:tcW w:w="0" w:type="auto"/>
          </w:tcPr>
          <w:p w14:paraId="147089ED" w14:textId="5EBD69C6" w:rsidR="00D92AB6" w:rsidRPr="00042C8A" w:rsidRDefault="00D92AB6" w:rsidP="00E1237B">
            <w:pPr>
              <w:rPr>
                <w:rFonts w:ascii="Arial" w:hAnsi="Arial" w:cs="Arial"/>
                <w:b/>
                <w:sz w:val="22"/>
                <w:szCs w:val="22"/>
              </w:rPr>
            </w:pPr>
            <w:r w:rsidRPr="00042C8A">
              <w:rPr>
                <w:rFonts w:ascii="Arial" w:hAnsi="Arial" w:cs="Arial"/>
                <w:b/>
                <w:sz w:val="22"/>
                <w:szCs w:val="22"/>
              </w:rPr>
              <w:t>reakčná doba</w:t>
            </w:r>
          </w:p>
        </w:tc>
        <w:tc>
          <w:tcPr>
            <w:tcW w:w="0" w:type="auto"/>
          </w:tcPr>
          <w:p w14:paraId="3C680B09" w14:textId="740BA3FC" w:rsidR="00D92AB6" w:rsidRPr="00042C8A" w:rsidRDefault="00D92AB6" w:rsidP="00E1237B">
            <w:pPr>
              <w:rPr>
                <w:rFonts w:ascii="Arial" w:hAnsi="Arial" w:cs="Arial"/>
                <w:b/>
                <w:sz w:val="22"/>
                <w:szCs w:val="22"/>
              </w:rPr>
            </w:pPr>
            <w:r w:rsidRPr="00042C8A">
              <w:rPr>
                <w:rFonts w:ascii="Arial" w:hAnsi="Arial" w:cs="Arial"/>
                <w:b/>
                <w:sz w:val="22"/>
                <w:szCs w:val="22"/>
              </w:rPr>
              <w:t>doba odstránenia</w:t>
            </w:r>
            <w:r w:rsidR="00620925" w:rsidRPr="00042C8A">
              <w:rPr>
                <w:rFonts w:ascii="Arial" w:hAnsi="Arial" w:cs="Arial"/>
                <w:b/>
                <w:sz w:val="22"/>
                <w:szCs w:val="22"/>
              </w:rPr>
              <w:t xml:space="preserve"> max</w:t>
            </w:r>
          </w:p>
        </w:tc>
        <w:tc>
          <w:tcPr>
            <w:tcW w:w="0" w:type="auto"/>
          </w:tcPr>
          <w:p w14:paraId="7E7C2C1C" w14:textId="4789F0BF" w:rsidR="00D92AB6" w:rsidRPr="00042C8A" w:rsidRDefault="00D92AB6" w:rsidP="00E1237B">
            <w:pPr>
              <w:rPr>
                <w:rFonts w:ascii="Arial" w:hAnsi="Arial" w:cs="Arial"/>
                <w:b/>
                <w:sz w:val="22"/>
                <w:szCs w:val="22"/>
              </w:rPr>
            </w:pPr>
            <w:r w:rsidRPr="00042C8A">
              <w:rPr>
                <w:rFonts w:ascii="Arial" w:hAnsi="Arial" w:cs="Arial"/>
                <w:b/>
                <w:sz w:val="22"/>
                <w:szCs w:val="22"/>
              </w:rPr>
              <w:t>rozsah</w:t>
            </w:r>
          </w:p>
        </w:tc>
      </w:tr>
      <w:tr w:rsidR="003D31F7" w:rsidRPr="00042C8A" w14:paraId="3C4A7BD4" w14:textId="77777777" w:rsidTr="00620925">
        <w:tc>
          <w:tcPr>
            <w:tcW w:w="0" w:type="auto"/>
          </w:tcPr>
          <w:p w14:paraId="6B00C5BD" w14:textId="0919BF73" w:rsidR="00D92AB6" w:rsidRPr="00042C8A" w:rsidRDefault="00620925" w:rsidP="00E1237B">
            <w:pPr>
              <w:rPr>
                <w:rFonts w:ascii="Arial" w:hAnsi="Arial" w:cs="Arial"/>
                <w:sz w:val="18"/>
                <w:szCs w:val="18"/>
              </w:rPr>
            </w:pPr>
            <w:r w:rsidRPr="00042C8A">
              <w:rPr>
                <w:rFonts w:ascii="Arial" w:hAnsi="Arial" w:cs="Arial"/>
                <w:sz w:val="18"/>
                <w:szCs w:val="18"/>
              </w:rPr>
              <w:t>Helpdesk</w:t>
            </w:r>
          </w:p>
        </w:tc>
        <w:tc>
          <w:tcPr>
            <w:tcW w:w="0" w:type="auto"/>
          </w:tcPr>
          <w:p w14:paraId="17AEE1B1" w14:textId="531DE6BF" w:rsidR="00D92AB6" w:rsidRPr="00042C8A" w:rsidRDefault="00620925" w:rsidP="00E1237B">
            <w:pPr>
              <w:rPr>
                <w:rFonts w:ascii="Arial" w:hAnsi="Arial" w:cs="Arial"/>
                <w:sz w:val="18"/>
                <w:szCs w:val="18"/>
              </w:rPr>
            </w:pPr>
            <w:r w:rsidRPr="00042C8A">
              <w:rPr>
                <w:rFonts w:ascii="Arial" w:hAnsi="Arial" w:cs="Arial"/>
                <w:sz w:val="18"/>
                <w:szCs w:val="18"/>
              </w:rPr>
              <w:t>30 min</w:t>
            </w:r>
          </w:p>
        </w:tc>
        <w:tc>
          <w:tcPr>
            <w:tcW w:w="0" w:type="auto"/>
          </w:tcPr>
          <w:p w14:paraId="2B150ADC" w14:textId="77777777" w:rsidR="00D92AB6" w:rsidRPr="00042C8A" w:rsidRDefault="00D92AB6" w:rsidP="00E1237B">
            <w:pPr>
              <w:rPr>
                <w:rFonts w:ascii="Arial" w:hAnsi="Arial" w:cs="Arial"/>
                <w:sz w:val="18"/>
                <w:szCs w:val="18"/>
              </w:rPr>
            </w:pPr>
          </w:p>
        </w:tc>
        <w:tc>
          <w:tcPr>
            <w:tcW w:w="0" w:type="auto"/>
          </w:tcPr>
          <w:p w14:paraId="614E5F4E" w14:textId="7D2B06DC" w:rsidR="00D92AB6" w:rsidRPr="00042C8A" w:rsidRDefault="00620925" w:rsidP="00E1237B">
            <w:pPr>
              <w:rPr>
                <w:rFonts w:ascii="Arial" w:hAnsi="Arial" w:cs="Arial"/>
                <w:sz w:val="18"/>
                <w:szCs w:val="18"/>
              </w:rPr>
            </w:pPr>
            <w:r w:rsidRPr="00042C8A">
              <w:rPr>
                <w:rFonts w:ascii="Arial" w:hAnsi="Arial" w:cs="Arial"/>
                <w:sz w:val="18"/>
                <w:szCs w:val="18"/>
              </w:rPr>
              <w:t>nepretržite</w:t>
            </w:r>
          </w:p>
        </w:tc>
      </w:tr>
      <w:tr w:rsidR="003D31F7" w:rsidRPr="00042C8A" w14:paraId="32C80B41" w14:textId="77777777" w:rsidTr="00620925">
        <w:tc>
          <w:tcPr>
            <w:tcW w:w="0" w:type="auto"/>
          </w:tcPr>
          <w:p w14:paraId="107D4F0F" w14:textId="64E9062D" w:rsidR="00D92AB6" w:rsidRPr="00042C8A" w:rsidRDefault="00620925" w:rsidP="00E1237B">
            <w:pPr>
              <w:rPr>
                <w:rFonts w:ascii="Arial" w:hAnsi="Arial" w:cs="Arial"/>
                <w:sz w:val="18"/>
                <w:szCs w:val="18"/>
              </w:rPr>
            </w:pPr>
            <w:r w:rsidRPr="00042C8A">
              <w:rPr>
                <w:rFonts w:ascii="Arial" w:hAnsi="Arial" w:cs="Arial"/>
                <w:sz w:val="18"/>
                <w:szCs w:val="18"/>
              </w:rPr>
              <w:t>expertné konzultačné činnosti</w:t>
            </w:r>
          </w:p>
        </w:tc>
        <w:tc>
          <w:tcPr>
            <w:tcW w:w="0" w:type="auto"/>
          </w:tcPr>
          <w:p w14:paraId="324E9A2A" w14:textId="6424A3F4" w:rsidR="00D92AB6" w:rsidRPr="00042C8A" w:rsidRDefault="00620925" w:rsidP="00E1237B">
            <w:pPr>
              <w:rPr>
                <w:rFonts w:ascii="Arial" w:hAnsi="Arial" w:cs="Arial"/>
                <w:sz w:val="18"/>
                <w:szCs w:val="18"/>
              </w:rPr>
            </w:pPr>
            <w:r w:rsidRPr="00042C8A">
              <w:rPr>
                <w:rFonts w:ascii="Arial" w:hAnsi="Arial" w:cs="Arial"/>
                <w:sz w:val="18"/>
                <w:szCs w:val="18"/>
              </w:rPr>
              <w:t>na výzvu</w:t>
            </w:r>
          </w:p>
        </w:tc>
        <w:tc>
          <w:tcPr>
            <w:tcW w:w="0" w:type="auto"/>
          </w:tcPr>
          <w:p w14:paraId="0C7CFB14" w14:textId="77777777" w:rsidR="00D92AB6" w:rsidRPr="00042C8A" w:rsidRDefault="00D92AB6" w:rsidP="00E1237B">
            <w:pPr>
              <w:rPr>
                <w:rFonts w:ascii="Arial" w:hAnsi="Arial" w:cs="Arial"/>
                <w:sz w:val="18"/>
                <w:szCs w:val="18"/>
              </w:rPr>
            </w:pPr>
          </w:p>
        </w:tc>
        <w:tc>
          <w:tcPr>
            <w:tcW w:w="0" w:type="auto"/>
          </w:tcPr>
          <w:p w14:paraId="31B8DC1F" w14:textId="6C94E531" w:rsidR="00D92AB6" w:rsidRPr="00042C8A" w:rsidRDefault="00620925" w:rsidP="00E1237B">
            <w:pPr>
              <w:rPr>
                <w:rFonts w:ascii="Arial" w:hAnsi="Arial" w:cs="Arial"/>
                <w:sz w:val="18"/>
                <w:szCs w:val="18"/>
              </w:rPr>
            </w:pPr>
            <w:r w:rsidRPr="00042C8A">
              <w:rPr>
                <w:rFonts w:ascii="Arial" w:hAnsi="Arial" w:cs="Arial"/>
                <w:sz w:val="18"/>
                <w:szCs w:val="18"/>
              </w:rPr>
              <w:t>12 hodín mesačne</w:t>
            </w:r>
          </w:p>
        </w:tc>
      </w:tr>
      <w:tr w:rsidR="00A6479F" w:rsidRPr="00042C8A" w14:paraId="734C14D6" w14:textId="77777777" w:rsidTr="00620925">
        <w:tc>
          <w:tcPr>
            <w:tcW w:w="0" w:type="auto"/>
          </w:tcPr>
          <w:p w14:paraId="7B28A982" w14:textId="39E7B049" w:rsidR="005C1FF8" w:rsidRPr="00042C8A" w:rsidRDefault="005C1FF8" w:rsidP="00E1237B">
            <w:pPr>
              <w:rPr>
                <w:rFonts w:ascii="Arial" w:hAnsi="Arial" w:cs="Arial"/>
                <w:sz w:val="18"/>
                <w:szCs w:val="18"/>
              </w:rPr>
            </w:pPr>
            <w:r w:rsidRPr="00042C8A">
              <w:rPr>
                <w:rFonts w:ascii="Arial" w:hAnsi="Arial" w:cs="Arial"/>
                <w:sz w:val="18"/>
                <w:szCs w:val="18"/>
              </w:rPr>
              <w:t>diagnostika</w:t>
            </w:r>
          </w:p>
        </w:tc>
        <w:tc>
          <w:tcPr>
            <w:tcW w:w="0" w:type="auto"/>
          </w:tcPr>
          <w:p w14:paraId="61FBEB38" w14:textId="6343794C" w:rsidR="005C1FF8" w:rsidRPr="00042C8A" w:rsidRDefault="005C1FF8" w:rsidP="00E1237B">
            <w:pPr>
              <w:rPr>
                <w:rFonts w:ascii="Arial" w:hAnsi="Arial" w:cs="Arial"/>
                <w:sz w:val="18"/>
                <w:szCs w:val="18"/>
              </w:rPr>
            </w:pPr>
            <w:r w:rsidRPr="00042C8A">
              <w:rPr>
                <w:rFonts w:ascii="Arial" w:hAnsi="Arial" w:cs="Arial"/>
                <w:sz w:val="18"/>
                <w:szCs w:val="18"/>
              </w:rPr>
              <w:t>priebežne</w:t>
            </w:r>
          </w:p>
        </w:tc>
        <w:tc>
          <w:tcPr>
            <w:tcW w:w="0" w:type="auto"/>
          </w:tcPr>
          <w:p w14:paraId="187B9B16" w14:textId="77777777" w:rsidR="005C1FF8" w:rsidRPr="00042C8A" w:rsidRDefault="005C1FF8" w:rsidP="00E1237B">
            <w:pPr>
              <w:rPr>
                <w:rFonts w:ascii="Arial" w:hAnsi="Arial" w:cs="Arial"/>
                <w:sz w:val="18"/>
                <w:szCs w:val="18"/>
              </w:rPr>
            </w:pPr>
          </w:p>
        </w:tc>
        <w:tc>
          <w:tcPr>
            <w:tcW w:w="0" w:type="auto"/>
          </w:tcPr>
          <w:p w14:paraId="58F9695E" w14:textId="77777777" w:rsidR="005C1FF8" w:rsidRPr="00042C8A" w:rsidRDefault="005C1FF8" w:rsidP="00E1237B">
            <w:pPr>
              <w:rPr>
                <w:rFonts w:ascii="Arial" w:hAnsi="Arial" w:cs="Arial"/>
                <w:sz w:val="18"/>
                <w:szCs w:val="18"/>
              </w:rPr>
            </w:pPr>
          </w:p>
        </w:tc>
      </w:tr>
      <w:tr w:rsidR="003D31F7" w:rsidRPr="00042C8A" w14:paraId="0B9FBA15" w14:textId="77777777" w:rsidTr="00620925">
        <w:tc>
          <w:tcPr>
            <w:tcW w:w="0" w:type="auto"/>
          </w:tcPr>
          <w:p w14:paraId="3F64951B" w14:textId="38808DA9" w:rsidR="00D92AB6" w:rsidRPr="00042C8A" w:rsidRDefault="005C1FF8" w:rsidP="00325AC1">
            <w:pPr>
              <w:rPr>
                <w:rFonts w:ascii="Arial" w:hAnsi="Arial" w:cs="Arial"/>
                <w:sz w:val="18"/>
                <w:szCs w:val="18"/>
              </w:rPr>
            </w:pPr>
            <w:r w:rsidRPr="00042C8A">
              <w:rPr>
                <w:rFonts w:ascii="Arial" w:hAnsi="Arial" w:cs="Arial"/>
                <w:sz w:val="18"/>
                <w:szCs w:val="18"/>
              </w:rPr>
              <w:t>Oprava</w:t>
            </w:r>
            <w:r w:rsidR="00620925" w:rsidRPr="00042C8A">
              <w:rPr>
                <w:rFonts w:ascii="Arial" w:hAnsi="Arial" w:cs="Arial"/>
                <w:sz w:val="18"/>
                <w:szCs w:val="18"/>
              </w:rPr>
              <w:t xml:space="preserve"> závažnej/havarijnej poruchy systému</w:t>
            </w:r>
          </w:p>
        </w:tc>
        <w:tc>
          <w:tcPr>
            <w:tcW w:w="0" w:type="auto"/>
          </w:tcPr>
          <w:p w14:paraId="10B8F425" w14:textId="3266D407" w:rsidR="00D92AB6" w:rsidRPr="00042C8A" w:rsidRDefault="00620925" w:rsidP="00E1237B">
            <w:pPr>
              <w:rPr>
                <w:rFonts w:ascii="Arial" w:hAnsi="Arial" w:cs="Arial"/>
                <w:sz w:val="18"/>
                <w:szCs w:val="18"/>
              </w:rPr>
            </w:pPr>
            <w:r w:rsidRPr="00042C8A">
              <w:rPr>
                <w:rFonts w:ascii="Arial" w:hAnsi="Arial" w:cs="Arial"/>
                <w:sz w:val="18"/>
                <w:szCs w:val="18"/>
              </w:rPr>
              <w:t>4 hodiny</w:t>
            </w:r>
          </w:p>
        </w:tc>
        <w:tc>
          <w:tcPr>
            <w:tcW w:w="0" w:type="auto"/>
          </w:tcPr>
          <w:p w14:paraId="227ADFEC" w14:textId="7B2E472E" w:rsidR="00D92AB6" w:rsidRPr="00042C8A" w:rsidRDefault="00620925" w:rsidP="00E1237B">
            <w:pPr>
              <w:rPr>
                <w:rFonts w:ascii="Arial" w:hAnsi="Arial" w:cs="Arial"/>
                <w:sz w:val="18"/>
                <w:szCs w:val="18"/>
              </w:rPr>
            </w:pPr>
            <w:r w:rsidRPr="00042C8A">
              <w:rPr>
                <w:rFonts w:ascii="Arial" w:hAnsi="Arial" w:cs="Arial"/>
                <w:sz w:val="18"/>
                <w:szCs w:val="18"/>
              </w:rPr>
              <w:t>24 hodín</w:t>
            </w:r>
          </w:p>
        </w:tc>
        <w:tc>
          <w:tcPr>
            <w:tcW w:w="0" w:type="auto"/>
          </w:tcPr>
          <w:p w14:paraId="5EED2837" w14:textId="4808C09A" w:rsidR="00D92AB6" w:rsidRPr="00042C8A" w:rsidRDefault="00620925" w:rsidP="00E1237B">
            <w:pPr>
              <w:rPr>
                <w:rFonts w:ascii="Arial" w:hAnsi="Arial" w:cs="Arial"/>
                <w:sz w:val="18"/>
                <w:szCs w:val="18"/>
              </w:rPr>
            </w:pPr>
            <w:r w:rsidRPr="00042C8A">
              <w:rPr>
                <w:rFonts w:ascii="Arial" w:hAnsi="Arial" w:cs="Arial"/>
                <w:sz w:val="18"/>
                <w:szCs w:val="18"/>
              </w:rPr>
              <w:t>nepretržite</w:t>
            </w:r>
          </w:p>
        </w:tc>
      </w:tr>
      <w:tr w:rsidR="00B75768" w:rsidRPr="00042C8A" w14:paraId="23DBB67C" w14:textId="77777777" w:rsidTr="00620925">
        <w:tc>
          <w:tcPr>
            <w:tcW w:w="0" w:type="auto"/>
          </w:tcPr>
          <w:p w14:paraId="09B276CC" w14:textId="66EF695A" w:rsidR="00B75768" w:rsidRPr="00042C8A" w:rsidRDefault="00B75768" w:rsidP="00B75768">
            <w:pPr>
              <w:rPr>
                <w:rFonts w:ascii="Arial" w:hAnsi="Arial" w:cs="Arial"/>
                <w:sz w:val="18"/>
                <w:szCs w:val="18"/>
              </w:rPr>
            </w:pPr>
            <w:r w:rsidRPr="00042C8A">
              <w:rPr>
                <w:rFonts w:ascii="Arial" w:hAnsi="Arial" w:cs="Arial"/>
                <w:sz w:val="18"/>
                <w:szCs w:val="18"/>
              </w:rPr>
              <w:t>Oprava bežnej poruchy systému</w:t>
            </w:r>
          </w:p>
        </w:tc>
        <w:tc>
          <w:tcPr>
            <w:tcW w:w="0" w:type="auto"/>
          </w:tcPr>
          <w:p w14:paraId="1E84284F" w14:textId="1D04ABCE" w:rsidR="00B75768" w:rsidRPr="00042C8A" w:rsidRDefault="00B75768" w:rsidP="00B75768">
            <w:pPr>
              <w:rPr>
                <w:rFonts w:ascii="Arial" w:hAnsi="Arial" w:cs="Arial"/>
                <w:sz w:val="18"/>
                <w:szCs w:val="18"/>
              </w:rPr>
            </w:pPr>
            <w:r w:rsidRPr="00042C8A">
              <w:rPr>
                <w:rFonts w:ascii="Arial" w:hAnsi="Arial" w:cs="Arial"/>
                <w:sz w:val="18"/>
                <w:szCs w:val="18"/>
              </w:rPr>
              <w:t>8 hodín</w:t>
            </w:r>
          </w:p>
        </w:tc>
        <w:tc>
          <w:tcPr>
            <w:tcW w:w="0" w:type="auto"/>
          </w:tcPr>
          <w:p w14:paraId="4F0B1B04" w14:textId="3BD011A3" w:rsidR="00B75768" w:rsidRPr="00042C8A" w:rsidRDefault="00B75768" w:rsidP="00B75768">
            <w:pPr>
              <w:rPr>
                <w:rFonts w:ascii="Arial" w:hAnsi="Arial" w:cs="Arial"/>
                <w:sz w:val="18"/>
                <w:szCs w:val="18"/>
              </w:rPr>
            </w:pPr>
            <w:r w:rsidRPr="00042C8A">
              <w:rPr>
                <w:rFonts w:ascii="Arial" w:hAnsi="Arial" w:cs="Arial"/>
                <w:sz w:val="18"/>
                <w:szCs w:val="18"/>
              </w:rPr>
              <w:t>24 hodín v pracovné dni</w:t>
            </w:r>
          </w:p>
        </w:tc>
        <w:tc>
          <w:tcPr>
            <w:tcW w:w="0" w:type="auto"/>
          </w:tcPr>
          <w:p w14:paraId="78184AC2" w14:textId="277CC350" w:rsidR="00B75768" w:rsidRPr="00042C8A" w:rsidRDefault="00B75768" w:rsidP="00B75768">
            <w:pPr>
              <w:rPr>
                <w:rFonts w:ascii="Arial" w:hAnsi="Arial" w:cs="Arial"/>
                <w:sz w:val="18"/>
                <w:szCs w:val="18"/>
              </w:rPr>
            </w:pPr>
            <w:r w:rsidRPr="00042C8A">
              <w:rPr>
                <w:rFonts w:ascii="Arial" w:hAnsi="Arial" w:cs="Arial"/>
                <w:sz w:val="18"/>
                <w:szCs w:val="18"/>
              </w:rPr>
              <w:t>nepretržite</w:t>
            </w:r>
          </w:p>
        </w:tc>
      </w:tr>
      <w:tr w:rsidR="00B75768" w:rsidRPr="00042C8A" w14:paraId="10B201EE" w14:textId="77777777" w:rsidTr="00620925">
        <w:tc>
          <w:tcPr>
            <w:tcW w:w="0" w:type="auto"/>
          </w:tcPr>
          <w:p w14:paraId="23EF86A4" w14:textId="3FCC48C1" w:rsidR="00B75768" w:rsidRPr="00042C8A" w:rsidRDefault="00B75768" w:rsidP="00B75768">
            <w:pPr>
              <w:rPr>
                <w:rFonts w:ascii="Arial" w:hAnsi="Arial" w:cs="Arial"/>
                <w:sz w:val="18"/>
                <w:szCs w:val="18"/>
              </w:rPr>
            </w:pPr>
            <w:r w:rsidRPr="00042C8A">
              <w:rPr>
                <w:rFonts w:ascii="Arial" w:hAnsi="Arial" w:cs="Arial"/>
                <w:sz w:val="18"/>
                <w:szCs w:val="18"/>
              </w:rPr>
              <w:t>Oprava a odstraňovanie porúch na diaľku</w:t>
            </w:r>
          </w:p>
        </w:tc>
        <w:tc>
          <w:tcPr>
            <w:tcW w:w="0" w:type="auto"/>
          </w:tcPr>
          <w:p w14:paraId="370D1187" w14:textId="5D9EA57A" w:rsidR="00B75768" w:rsidRPr="00042C8A" w:rsidRDefault="00B75768" w:rsidP="00B75768">
            <w:pPr>
              <w:rPr>
                <w:rFonts w:ascii="Arial" w:hAnsi="Arial" w:cs="Arial"/>
                <w:sz w:val="18"/>
                <w:szCs w:val="18"/>
              </w:rPr>
            </w:pPr>
            <w:r w:rsidRPr="00042C8A">
              <w:rPr>
                <w:rFonts w:ascii="Arial" w:hAnsi="Arial" w:cs="Arial"/>
                <w:sz w:val="18"/>
                <w:szCs w:val="18"/>
              </w:rPr>
              <w:t>4 hodiny</w:t>
            </w:r>
          </w:p>
        </w:tc>
        <w:tc>
          <w:tcPr>
            <w:tcW w:w="0" w:type="auto"/>
          </w:tcPr>
          <w:p w14:paraId="0B663A9E" w14:textId="2A3F2AFD" w:rsidR="00B75768" w:rsidRPr="00042C8A" w:rsidRDefault="00B75768" w:rsidP="00B75768">
            <w:pPr>
              <w:rPr>
                <w:rFonts w:ascii="Arial" w:hAnsi="Arial" w:cs="Arial"/>
                <w:sz w:val="18"/>
                <w:szCs w:val="18"/>
              </w:rPr>
            </w:pPr>
            <w:r w:rsidRPr="00042C8A">
              <w:rPr>
                <w:rFonts w:ascii="Arial" w:hAnsi="Arial" w:cs="Arial"/>
                <w:sz w:val="18"/>
                <w:szCs w:val="18"/>
              </w:rPr>
              <w:t>24 hodín</w:t>
            </w:r>
          </w:p>
        </w:tc>
        <w:tc>
          <w:tcPr>
            <w:tcW w:w="0" w:type="auto"/>
          </w:tcPr>
          <w:p w14:paraId="6BE37951" w14:textId="77777777" w:rsidR="00B75768" w:rsidRPr="00042C8A" w:rsidRDefault="00B75768" w:rsidP="00B75768">
            <w:pPr>
              <w:rPr>
                <w:rFonts w:ascii="Arial" w:hAnsi="Arial" w:cs="Arial"/>
                <w:sz w:val="18"/>
                <w:szCs w:val="18"/>
              </w:rPr>
            </w:pPr>
          </w:p>
        </w:tc>
      </w:tr>
      <w:tr w:rsidR="00B75768" w:rsidRPr="00042C8A" w14:paraId="1FD606E1" w14:textId="77777777" w:rsidTr="00620925">
        <w:tc>
          <w:tcPr>
            <w:tcW w:w="0" w:type="auto"/>
          </w:tcPr>
          <w:p w14:paraId="29B7EA36" w14:textId="53D19B9F" w:rsidR="00B75768" w:rsidRPr="00042C8A" w:rsidRDefault="00B75768" w:rsidP="00B75768">
            <w:pPr>
              <w:rPr>
                <w:rFonts w:ascii="Arial" w:hAnsi="Arial" w:cs="Arial"/>
                <w:sz w:val="18"/>
                <w:szCs w:val="18"/>
              </w:rPr>
            </w:pPr>
            <w:r w:rsidRPr="00042C8A">
              <w:rPr>
                <w:rFonts w:ascii="Arial" w:hAnsi="Arial" w:cs="Arial"/>
                <w:sz w:val="18"/>
                <w:szCs w:val="18"/>
              </w:rPr>
              <w:t>Diagnostika poruchy káblovej trasy</w:t>
            </w:r>
          </w:p>
        </w:tc>
        <w:tc>
          <w:tcPr>
            <w:tcW w:w="0" w:type="auto"/>
          </w:tcPr>
          <w:p w14:paraId="0FA0E85F" w14:textId="1B9DE944" w:rsidR="00B75768" w:rsidRPr="00042C8A" w:rsidRDefault="00B75768" w:rsidP="00B75768">
            <w:pPr>
              <w:rPr>
                <w:rFonts w:ascii="Arial" w:hAnsi="Arial" w:cs="Arial"/>
                <w:sz w:val="18"/>
                <w:szCs w:val="18"/>
              </w:rPr>
            </w:pPr>
            <w:r w:rsidRPr="00042C8A">
              <w:rPr>
                <w:rFonts w:ascii="Arial" w:hAnsi="Arial" w:cs="Arial"/>
                <w:sz w:val="18"/>
                <w:szCs w:val="18"/>
              </w:rPr>
              <w:t>priebežne</w:t>
            </w:r>
          </w:p>
        </w:tc>
        <w:tc>
          <w:tcPr>
            <w:tcW w:w="0" w:type="auto"/>
          </w:tcPr>
          <w:p w14:paraId="2AFF3451" w14:textId="77777777" w:rsidR="00B75768" w:rsidRPr="00042C8A" w:rsidRDefault="00B75768" w:rsidP="00B75768">
            <w:pPr>
              <w:rPr>
                <w:rFonts w:ascii="Arial" w:hAnsi="Arial" w:cs="Arial"/>
                <w:sz w:val="18"/>
                <w:szCs w:val="18"/>
              </w:rPr>
            </w:pPr>
          </w:p>
        </w:tc>
        <w:tc>
          <w:tcPr>
            <w:tcW w:w="0" w:type="auto"/>
          </w:tcPr>
          <w:p w14:paraId="1B86DCEC" w14:textId="77777777" w:rsidR="00B75768" w:rsidRPr="00042C8A" w:rsidRDefault="00B75768" w:rsidP="00B75768">
            <w:pPr>
              <w:rPr>
                <w:rFonts w:ascii="Arial" w:hAnsi="Arial" w:cs="Arial"/>
                <w:sz w:val="18"/>
                <w:szCs w:val="18"/>
              </w:rPr>
            </w:pPr>
          </w:p>
        </w:tc>
      </w:tr>
      <w:tr w:rsidR="00B75768" w:rsidRPr="00042C8A" w14:paraId="068D56F4" w14:textId="77777777" w:rsidTr="00620925">
        <w:tc>
          <w:tcPr>
            <w:tcW w:w="0" w:type="auto"/>
          </w:tcPr>
          <w:p w14:paraId="16A86707" w14:textId="781CCCD5" w:rsidR="00B75768" w:rsidRPr="00042C8A" w:rsidRDefault="00B75768" w:rsidP="00B75768">
            <w:pPr>
              <w:rPr>
                <w:rFonts w:ascii="Arial" w:hAnsi="Arial" w:cs="Arial"/>
                <w:sz w:val="18"/>
                <w:szCs w:val="18"/>
              </w:rPr>
            </w:pPr>
            <w:r w:rsidRPr="00042C8A">
              <w:rPr>
                <w:rFonts w:ascii="Arial" w:hAnsi="Arial" w:cs="Arial"/>
                <w:sz w:val="18"/>
                <w:szCs w:val="18"/>
              </w:rPr>
              <w:t>Správa licencií systémov</w:t>
            </w:r>
          </w:p>
        </w:tc>
        <w:tc>
          <w:tcPr>
            <w:tcW w:w="0" w:type="auto"/>
          </w:tcPr>
          <w:p w14:paraId="5585428C" w14:textId="55ECA72C" w:rsidR="00B75768" w:rsidRPr="00042C8A" w:rsidRDefault="00B75768" w:rsidP="00B75768">
            <w:pPr>
              <w:rPr>
                <w:rFonts w:ascii="Arial" w:hAnsi="Arial" w:cs="Arial"/>
                <w:sz w:val="18"/>
                <w:szCs w:val="18"/>
              </w:rPr>
            </w:pPr>
            <w:r w:rsidRPr="00042C8A">
              <w:rPr>
                <w:rFonts w:ascii="Arial" w:hAnsi="Arial" w:cs="Arial"/>
                <w:sz w:val="18"/>
                <w:szCs w:val="18"/>
              </w:rPr>
              <w:t>podľa odporúčaní výrobcu</w:t>
            </w:r>
          </w:p>
        </w:tc>
        <w:tc>
          <w:tcPr>
            <w:tcW w:w="0" w:type="auto"/>
          </w:tcPr>
          <w:p w14:paraId="7456DEE1" w14:textId="77777777" w:rsidR="00B75768" w:rsidRPr="00042C8A" w:rsidRDefault="00B75768" w:rsidP="00B75768">
            <w:pPr>
              <w:rPr>
                <w:rFonts w:ascii="Arial" w:hAnsi="Arial" w:cs="Arial"/>
                <w:sz w:val="18"/>
                <w:szCs w:val="18"/>
              </w:rPr>
            </w:pPr>
          </w:p>
        </w:tc>
        <w:tc>
          <w:tcPr>
            <w:tcW w:w="0" w:type="auto"/>
          </w:tcPr>
          <w:p w14:paraId="43B15EC4" w14:textId="77777777" w:rsidR="00B75768" w:rsidRPr="00042C8A" w:rsidRDefault="00B75768" w:rsidP="00B75768">
            <w:pPr>
              <w:rPr>
                <w:rFonts w:ascii="Arial" w:hAnsi="Arial" w:cs="Arial"/>
                <w:sz w:val="18"/>
                <w:szCs w:val="18"/>
              </w:rPr>
            </w:pPr>
          </w:p>
        </w:tc>
      </w:tr>
      <w:tr w:rsidR="00B75768" w:rsidRPr="00042C8A" w14:paraId="1BEB4317" w14:textId="77777777" w:rsidTr="00620925">
        <w:tc>
          <w:tcPr>
            <w:tcW w:w="0" w:type="auto"/>
          </w:tcPr>
          <w:p w14:paraId="6FF8A297" w14:textId="3A1589E4" w:rsidR="00B75768" w:rsidRPr="00042C8A" w:rsidRDefault="00B75768" w:rsidP="00B75768">
            <w:pPr>
              <w:rPr>
                <w:rFonts w:ascii="Arial" w:hAnsi="Arial" w:cs="Arial"/>
                <w:sz w:val="18"/>
                <w:szCs w:val="18"/>
              </w:rPr>
            </w:pPr>
            <w:r w:rsidRPr="00042C8A">
              <w:rPr>
                <w:rFonts w:ascii="Arial" w:hAnsi="Arial" w:cs="Arial"/>
                <w:sz w:val="18"/>
                <w:szCs w:val="18"/>
              </w:rPr>
              <w:t>Preventívna prevádzková diagnostika</w:t>
            </w:r>
          </w:p>
        </w:tc>
        <w:tc>
          <w:tcPr>
            <w:tcW w:w="0" w:type="auto"/>
          </w:tcPr>
          <w:p w14:paraId="308262C8" w14:textId="77777777" w:rsidR="00B75768" w:rsidRPr="00042C8A" w:rsidRDefault="00B75768" w:rsidP="00B75768">
            <w:pPr>
              <w:rPr>
                <w:rFonts w:ascii="Arial" w:hAnsi="Arial" w:cs="Arial"/>
                <w:sz w:val="18"/>
                <w:szCs w:val="18"/>
              </w:rPr>
            </w:pPr>
          </w:p>
        </w:tc>
        <w:tc>
          <w:tcPr>
            <w:tcW w:w="0" w:type="auto"/>
          </w:tcPr>
          <w:p w14:paraId="15146A1A" w14:textId="77777777" w:rsidR="00B75768" w:rsidRPr="00042C8A" w:rsidRDefault="00B75768" w:rsidP="00B75768">
            <w:pPr>
              <w:rPr>
                <w:rFonts w:ascii="Arial" w:hAnsi="Arial" w:cs="Arial"/>
                <w:sz w:val="18"/>
                <w:szCs w:val="18"/>
              </w:rPr>
            </w:pPr>
          </w:p>
        </w:tc>
        <w:tc>
          <w:tcPr>
            <w:tcW w:w="0" w:type="auto"/>
          </w:tcPr>
          <w:p w14:paraId="4B3719F2" w14:textId="197D90D5" w:rsidR="00B75768" w:rsidRPr="00042C8A" w:rsidRDefault="00B75768" w:rsidP="00B75768">
            <w:pPr>
              <w:rPr>
                <w:rFonts w:ascii="Arial" w:hAnsi="Arial" w:cs="Arial"/>
                <w:sz w:val="18"/>
                <w:szCs w:val="18"/>
              </w:rPr>
            </w:pPr>
            <w:r w:rsidRPr="00042C8A">
              <w:rPr>
                <w:rFonts w:ascii="Arial" w:hAnsi="Arial" w:cs="Arial"/>
                <w:sz w:val="18"/>
                <w:szCs w:val="18"/>
              </w:rPr>
              <w:t>1x za 3 mesiace</w:t>
            </w:r>
          </w:p>
        </w:tc>
      </w:tr>
      <w:tr w:rsidR="00B75768" w:rsidRPr="00042C8A" w14:paraId="03B0E259" w14:textId="77777777" w:rsidTr="00620925">
        <w:tc>
          <w:tcPr>
            <w:tcW w:w="0" w:type="auto"/>
          </w:tcPr>
          <w:p w14:paraId="723C3841" w14:textId="63C78772" w:rsidR="00B75768" w:rsidRPr="00042C8A" w:rsidRDefault="00B75768" w:rsidP="00B75768">
            <w:pPr>
              <w:rPr>
                <w:rFonts w:ascii="Arial" w:hAnsi="Arial" w:cs="Arial"/>
                <w:sz w:val="18"/>
                <w:szCs w:val="18"/>
              </w:rPr>
            </w:pPr>
            <w:r w:rsidRPr="00042C8A">
              <w:rPr>
                <w:rFonts w:ascii="Arial" w:hAnsi="Arial" w:cs="Arial"/>
                <w:sz w:val="18"/>
                <w:szCs w:val="18"/>
              </w:rPr>
              <w:t>udržiavanie bezpečnosti systémov a ochrana dát</w:t>
            </w:r>
          </w:p>
        </w:tc>
        <w:tc>
          <w:tcPr>
            <w:tcW w:w="0" w:type="auto"/>
          </w:tcPr>
          <w:p w14:paraId="0B46F779" w14:textId="77777777" w:rsidR="00B75768" w:rsidRPr="00042C8A" w:rsidRDefault="00B75768" w:rsidP="00B75768">
            <w:pPr>
              <w:rPr>
                <w:rFonts w:ascii="Arial" w:hAnsi="Arial" w:cs="Arial"/>
                <w:sz w:val="18"/>
                <w:szCs w:val="18"/>
              </w:rPr>
            </w:pPr>
          </w:p>
        </w:tc>
        <w:tc>
          <w:tcPr>
            <w:tcW w:w="0" w:type="auto"/>
          </w:tcPr>
          <w:p w14:paraId="3C909920" w14:textId="77777777" w:rsidR="00B75768" w:rsidRPr="00042C8A" w:rsidRDefault="00B75768" w:rsidP="00B75768">
            <w:pPr>
              <w:rPr>
                <w:rFonts w:ascii="Arial" w:hAnsi="Arial" w:cs="Arial"/>
                <w:sz w:val="18"/>
                <w:szCs w:val="18"/>
              </w:rPr>
            </w:pPr>
          </w:p>
        </w:tc>
        <w:tc>
          <w:tcPr>
            <w:tcW w:w="0" w:type="auto"/>
          </w:tcPr>
          <w:p w14:paraId="124F34FF" w14:textId="56D5BF87" w:rsidR="00B75768" w:rsidRPr="00042C8A" w:rsidRDefault="00B75768" w:rsidP="00B75768">
            <w:pPr>
              <w:rPr>
                <w:rFonts w:ascii="Arial" w:hAnsi="Arial" w:cs="Arial"/>
                <w:sz w:val="18"/>
                <w:szCs w:val="18"/>
              </w:rPr>
            </w:pPr>
            <w:r w:rsidRPr="00042C8A">
              <w:rPr>
                <w:rFonts w:ascii="Arial" w:hAnsi="Arial" w:cs="Arial"/>
                <w:sz w:val="18"/>
                <w:szCs w:val="18"/>
              </w:rPr>
              <w:t>1x za 3 mesiace</w:t>
            </w:r>
          </w:p>
        </w:tc>
      </w:tr>
      <w:tr w:rsidR="00B75768" w:rsidRPr="00042C8A" w14:paraId="18ABB5C1" w14:textId="77777777" w:rsidTr="00620925">
        <w:tc>
          <w:tcPr>
            <w:tcW w:w="0" w:type="auto"/>
          </w:tcPr>
          <w:p w14:paraId="58A06E35" w14:textId="474AEBE1" w:rsidR="00B75768" w:rsidRPr="00042C8A" w:rsidRDefault="00B75768" w:rsidP="00B75768">
            <w:pPr>
              <w:rPr>
                <w:rFonts w:ascii="Arial" w:hAnsi="Arial" w:cs="Arial"/>
                <w:sz w:val="18"/>
                <w:szCs w:val="18"/>
              </w:rPr>
            </w:pPr>
            <w:r w:rsidRPr="00042C8A">
              <w:rPr>
                <w:rFonts w:ascii="Arial" w:hAnsi="Arial" w:cs="Arial"/>
                <w:sz w:val="18"/>
                <w:szCs w:val="18"/>
              </w:rPr>
              <w:t>riadenie služieb a zabezpečenie kontroly kvality plnenia pravidelným reportingom</w:t>
            </w:r>
          </w:p>
        </w:tc>
        <w:tc>
          <w:tcPr>
            <w:tcW w:w="0" w:type="auto"/>
          </w:tcPr>
          <w:p w14:paraId="1DB0C8BD" w14:textId="61758FBC" w:rsidR="00B75768" w:rsidRPr="00042C8A" w:rsidRDefault="00B75768" w:rsidP="00B75768">
            <w:pPr>
              <w:rPr>
                <w:rFonts w:ascii="Arial" w:hAnsi="Arial" w:cs="Arial"/>
                <w:sz w:val="18"/>
                <w:szCs w:val="18"/>
              </w:rPr>
            </w:pPr>
            <w:r w:rsidRPr="00042C8A">
              <w:rPr>
                <w:rFonts w:ascii="Arial" w:hAnsi="Arial" w:cs="Arial"/>
                <w:sz w:val="18"/>
                <w:szCs w:val="18"/>
              </w:rPr>
              <w:t>podľa potreby</w:t>
            </w:r>
          </w:p>
        </w:tc>
        <w:tc>
          <w:tcPr>
            <w:tcW w:w="0" w:type="auto"/>
          </w:tcPr>
          <w:p w14:paraId="2211BA34" w14:textId="58499CBD" w:rsidR="00B75768" w:rsidRPr="00042C8A" w:rsidRDefault="00B75768" w:rsidP="00B75768">
            <w:pPr>
              <w:rPr>
                <w:rFonts w:ascii="Arial" w:hAnsi="Arial" w:cs="Arial"/>
                <w:sz w:val="18"/>
                <w:szCs w:val="18"/>
              </w:rPr>
            </w:pPr>
            <w:r w:rsidRPr="00042C8A">
              <w:rPr>
                <w:rFonts w:ascii="Arial" w:hAnsi="Arial" w:cs="Arial"/>
                <w:sz w:val="18"/>
                <w:szCs w:val="18"/>
              </w:rPr>
              <w:t>1 mesiac</w:t>
            </w:r>
          </w:p>
        </w:tc>
        <w:tc>
          <w:tcPr>
            <w:tcW w:w="0" w:type="auto"/>
          </w:tcPr>
          <w:p w14:paraId="1D211191" w14:textId="77777777" w:rsidR="00B75768" w:rsidRPr="00042C8A" w:rsidRDefault="00B75768" w:rsidP="00B75768">
            <w:pPr>
              <w:rPr>
                <w:rFonts w:ascii="Arial" w:hAnsi="Arial" w:cs="Arial"/>
                <w:sz w:val="18"/>
                <w:szCs w:val="18"/>
              </w:rPr>
            </w:pPr>
          </w:p>
        </w:tc>
      </w:tr>
      <w:tr w:rsidR="00B75768" w:rsidRPr="00042C8A" w14:paraId="3408C1EB" w14:textId="77777777" w:rsidTr="00620925">
        <w:tc>
          <w:tcPr>
            <w:tcW w:w="0" w:type="auto"/>
          </w:tcPr>
          <w:p w14:paraId="5FFF1AC6" w14:textId="09160E5D" w:rsidR="00B75768" w:rsidRPr="00042C8A" w:rsidRDefault="00B75768" w:rsidP="00B75768">
            <w:pPr>
              <w:rPr>
                <w:rFonts w:ascii="Arial" w:hAnsi="Arial" w:cs="Arial"/>
                <w:sz w:val="18"/>
                <w:szCs w:val="18"/>
              </w:rPr>
            </w:pPr>
            <w:r w:rsidRPr="00042C8A">
              <w:rPr>
                <w:rFonts w:ascii="Arial" w:hAnsi="Arial" w:cs="Arial"/>
                <w:sz w:val="18"/>
                <w:szCs w:val="18"/>
              </w:rPr>
              <w:lastRenderedPageBreak/>
              <w:t>zabezpečenie nehavarijných služieb</w:t>
            </w:r>
          </w:p>
        </w:tc>
        <w:tc>
          <w:tcPr>
            <w:tcW w:w="0" w:type="auto"/>
          </w:tcPr>
          <w:p w14:paraId="58B30B23" w14:textId="2E31C853" w:rsidR="00B75768" w:rsidRPr="00042C8A" w:rsidRDefault="00B75768" w:rsidP="00B75768">
            <w:pPr>
              <w:rPr>
                <w:rFonts w:ascii="Arial" w:hAnsi="Arial" w:cs="Arial"/>
                <w:sz w:val="18"/>
                <w:szCs w:val="18"/>
              </w:rPr>
            </w:pPr>
            <w:r w:rsidRPr="00042C8A">
              <w:rPr>
                <w:rFonts w:ascii="Arial" w:hAnsi="Arial" w:cs="Arial"/>
                <w:sz w:val="18"/>
                <w:szCs w:val="18"/>
              </w:rPr>
              <w:t>na výzvu</w:t>
            </w:r>
          </w:p>
        </w:tc>
        <w:tc>
          <w:tcPr>
            <w:tcW w:w="0" w:type="auto"/>
          </w:tcPr>
          <w:p w14:paraId="67BF20C5" w14:textId="77777777" w:rsidR="00B75768" w:rsidRPr="00042C8A" w:rsidRDefault="00B75768" w:rsidP="00B75768">
            <w:pPr>
              <w:rPr>
                <w:rFonts w:ascii="Arial" w:hAnsi="Arial" w:cs="Arial"/>
                <w:sz w:val="18"/>
                <w:szCs w:val="18"/>
              </w:rPr>
            </w:pPr>
          </w:p>
        </w:tc>
        <w:tc>
          <w:tcPr>
            <w:tcW w:w="0" w:type="auto"/>
          </w:tcPr>
          <w:p w14:paraId="2A59045A" w14:textId="46DED704" w:rsidR="00B75768" w:rsidRPr="00042C8A" w:rsidRDefault="00B75768" w:rsidP="00B75768">
            <w:pPr>
              <w:rPr>
                <w:rFonts w:ascii="Arial" w:hAnsi="Arial" w:cs="Arial"/>
                <w:sz w:val="18"/>
                <w:szCs w:val="18"/>
              </w:rPr>
            </w:pPr>
            <w:r w:rsidRPr="00042C8A">
              <w:rPr>
                <w:rFonts w:ascii="Arial" w:hAnsi="Arial" w:cs="Arial"/>
                <w:sz w:val="18"/>
                <w:szCs w:val="18"/>
              </w:rPr>
              <w:t>10 človekodní mesačne</w:t>
            </w:r>
          </w:p>
        </w:tc>
      </w:tr>
    </w:tbl>
    <w:p w14:paraId="42DB4BA0" w14:textId="77777777" w:rsidR="00DB7F11" w:rsidRPr="00042C8A" w:rsidRDefault="00DB7F11" w:rsidP="00E1237B">
      <w:pPr>
        <w:rPr>
          <w:rFonts w:ascii="Arial" w:hAnsi="Arial" w:cs="Arial"/>
          <w:sz w:val="22"/>
          <w:szCs w:val="22"/>
        </w:rPr>
      </w:pPr>
    </w:p>
    <w:p w14:paraId="71F11609" w14:textId="77777777" w:rsidR="00FC2AC5" w:rsidRPr="00042C8A" w:rsidRDefault="00FC2AC5" w:rsidP="00E1237B">
      <w:pPr>
        <w:rPr>
          <w:rFonts w:ascii="Arial" w:hAnsi="Arial" w:cs="Arial"/>
          <w:sz w:val="22"/>
          <w:szCs w:val="22"/>
        </w:rPr>
      </w:pPr>
    </w:p>
    <w:p w14:paraId="69ACC166" w14:textId="77777777" w:rsidR="0036344A" w:rsidRPr="00042C8A" w:rsidRDefault="0036344A" w:rsidP="00DB7F11">
      <w:pPr>
        <w:rPr>
          <w:rFonts w:ascii="Arial" w:hAnsi="Arial" w:cs="Arial"/>
          <w:b/>
          <w:sz w:val="22"/>
          <w:szCs w:val="22"/>
        </w:rPr>
      </w:pPr>
    </w:p>
    <w:p w14:paraId="23844A9C" w14:textId="32DF6191" w:rsidR="0036344A" w:rsidRPr="00042C8A" w:rsidRDefault="00C411FD" w:rsidP="00DB7F11">
      <w:pPr>
        <w:rPr>
          <w:rFonts w:ascii="Arial" w:hAnsi="Arial" w:cs="Arial"/>
          <w:sz w:val="22"/>
          <w:szCs w:val="22"/>
        </w:rPr>
      </w:pPr>
      <w:r w:rsidRPr="00042C8A">
        <w:rPr>
          <w:rFonts w:ascii="Arial" w:hAnsi="Arial" w:cs="Arial"/>
          <w:sz w:val="22"/>
          <w:szCs w:val="22"/>
        </w:rPr>
        <w:t>P</w:t>
      </w:r>
      <w:r w:rsidR="0036344A" w:rsidRPr="00042C8A">
        <w:rPr>
          <w:rFonts w:ascii="Arial" w:hAnsi="Arial" w:cs="Arial"/>
          <w:sz w:val="22"/>
          <w:szCs w:val="22"/>
        </w:rPr>
        <w:t>ríloh</w:t>
      </w:r>
      <w:r w:rsidRPr="00042C8A">
        <w:rPr>
          <w:rFonts w:ascii="Arial" w:hAnsi="Arial" w:cs="Arial"/>
          <w:sz w:val="22"/>
          <w:szCs w:val="22"/>
        </w:rPr>
        <w:t>a</w:t>
      </w:r>
      <w:r w:rsidR="0036344A" w:rsidRPr="00042C8A">
        <w:rPr>
          <w:rFonts w:ascii="Arial" w:hAnsi="Arial" w:cs="Arial"/>
          <w:sz w:val="22"/>
          <w:szCs w:val="22"/>
        </w:rPr>
        <w:t xml:space="preserve"> č.1</w:t>
      </w:r>
      <w:r w:rsidRPr="00042C8A">
        <w:rPr>
          <w:rFonts w:ascii="Arial" w:hAnsi="Arial" w:cs="Arial"/>
          <w:sz w:val="22"/>
          <w:szCs w:val="22"/>
        </w:rPr>
        <w:t xml:space="preserve"> Zoznam zariadení obsahuje :</w:t>
      </w:r>
    </w:p>
    <w:p w14:paraId="69A2AFE1" w14:textId="77777777" w:rsidR="00C411FD" w:rsidRPr="00042C8A" w:rsidRDefault="00C411FD" w:rsidP="00DB7F11">
      <w:pPr>
        <w:rPr>
          <w:rFonts w:ascii="Arial" w:hAnsi="Arial" w:cs="Arial"/>
          <w:sz w:val="22"/>
          <w:szCs w:val="22"/>
        </w:rPr>
      </w:pPr>
    </w:p>
    <w:p w14:paraId="018218F1" w14:textId="30E76C7B" w:rsidR="00C411FD" w:rsidRPr="00042C8A" w:rsidRDefault="00C411FD" w:rsidP="00E76DD0">
      <w:pPr>
        <w:pStyle w:val="Odsekzoznamu"/>
        <w:numPr>
          <w:ilvl w:val="0"/>
          <w:numId w:val="41"/>
        </w:numPr>
        <w:rPr>
          <w:rFonts w:cs="Arial"/>
          <w:szCs w:val="22"/>
        </w:rPr>
      </w:pPr>
      <w:r w:rsidRPr="00042C8A">
        <w:rPr>
          <w:rFonts w:cs="Arial"/>
          <w:szCs w:val="22"/>
        </w:rPr>
        <w:t>káblové trasy</w:t>
      </w:r>
    </w:p>
    <w:p w14:paraId="39397490" w14:textId="27C8C708" w:rsidR="00C411FD" w:rsidRPr="00042C8A" w:rsidRDefault="00C411FD" w:rsidP="00E76DD0">
      <w:pPr>
        <w:pStyle w:val="Odsekzoznamu"/>
        <w:numPr>
          <w:ilvl w:val="0"/>
          <w:numId w:val="41"/>
        </w:numPr>
        <w:rPr>
          <w:rFonts w:cs="Arial"/>
          <w:szCs w:val="22"/>
        </w:rPr>
      </w:pPr>
      <w:proofErr w:type="spellStart"/>
      <w:r w:rsidRPr="00042C8A">
        <w:rPr>
          <w:rFonts w:cs="Arial"/>
          <w:szCs w:val="22"/>
        </w:rPr>
        <w:t>Rádioreléové</w:t>
      </w:r>
      <w:proofErr w:type="spellEnd"/>
      <w:r w:rsidRPr="00042C8A">
        <w:rPr>
          <w:rFonts w:cs="Arial"/>
          <w:szCs w:val="22"/>
        </w:rPr>
        <w:t xml:space="preserve">  trasy (zariadenia) MINILINK</w:t>
      </w:r>
    </w:p>
    <w:p w14:paraId="5C883893" w14:textId="7F642EBD" w:rsidR="00C411FD" w:rsidRPr="00042C8A" w:rsidRDefault="00C411FD" w:rsidP="00E76DD0">
      <w:pPr>
        <w:pStyle w:val="Odsekzoznamu"/>
        <w:numPr>
          <w:ilvl w:val="0"/>
          <w:numId w:val="41"/>
        </w:numPr>
        <w:rPr>
          <w:rFonts w:cs="Arial"/>
          <w:szCs w:val="22"/>
        </w:rPr>
      </w:pPr>
      <w:r w:rsidRPr="00042C8A">
        <w:rPr>
          <w:rFonts w:cs="Arial"/>
          <w:szCs w:val="22"/>
        </w:rPr>
        <w:t>SW aplikácie IDTS</w:t>
      </w:r>
    </w:p>
    <w:p w14:paraId="3ADF8092" w14:textId="77777777" w:rsidR="005F17CF" w:rsidRPr="00042C8A" w:rsidRDefault="005F17CF" w:rsidP="005F17CF">
      <w:pPr>
        <w:pStyle w:val="Odsekzoznamu"/>
        <w:numPr>
          <w:ilvl w:val="0"/>
          <w:numId w:val="41"/>
        </w:numPr>
        <w:rPr>
          <w:rFonts w:cs="Arial"/>
          <w:szCs w:val="22"/>
        </w:rPr>
      </w:pPr>
      <w:r w:rsidRPr="00042C8A">
        <w:rPr>
          <w:rFonts w:cs="Arial"/>
          <w:szCs w:val="22"/>
        </w:rPr>
        <w:t>Telekomunikačné systémy</w:t>
      </w:r>
    </w:p>
    <w:p w14:paraId="744B22C7" w14:textId="77777777" w:rsidR="00C411FD" w:rsidRPr="00042C8A" w:rsidRDefault="00C411FD" w:rsidP="00DB7F11">
      <w:pPr>
        <w:rPr>
          <w:rFonts w:ascii="Arial" w:hAnsi="Arial" w:cs="Arial"/>
          <w:sz w:val="22"/>
          <w:szCs w:val="22"/>
        </w:rPr>
      </w:pPr>
    </w:p>
    <w:sectPr w:rsidR="00C411FD" w:rsidRPr="00042C8A">
      <w:headerReference w:type="even" r:id="rId9"/>
      <w:headerReference w:type="default" r:id="rId10"/>
      <w:footerReference w:type="even" r:id="rId11"/>
      <w:footerReference w:type="default" r:id="rId12"/>
      <w:headerReference w:type="first" r:id="rId13"/>
      <w:footerReference w:type="first" r:id="rId14"/>
      <w:pgSz w:w="11907" w:h="16839" w:code="9"/>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C113C" w14:textId="77777777" w:rsidR="00E473D4" w:rsidRDefault="00E473D4">
      <w:r>
        <w:separator/>
      </w:r>
    </w:p>
    <w:p w14:paraId="712E1139" w14:textId="77777777" w:rsidR="00E473D4" w:rsidRDefault="00E473D4"/>
    <w:p w14:paraId="0F579D2A" w14:textId="77777777" w:rsidR="00E473D4" w:rsidRDefault="00E473D4"/>
  </w:endnote>
  <w:endnote w:type="continuationSeparator" w:id="0">
    <w:p w14:paraId="20204CDA" w14:textId="77777777" w:rsidR="00E473D4" w:rsidRDefault="00E473D4">
      <w:r>
        <w:continuationSeparator/>
      </w:r>
    </w:p>
    <w:p w14:paraId="123102C4" w14:textId="77777777" w:rsidR="00E473D4" w:rsidRDefault="00E473D4"/>
    <w:p w14:paraId="7D43DC30" w14:textId="77777777" w:rsidR="00E473D4" w:rsidRDefault="00E47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C231" w14:textId="77777777" w:rsidR="0055739A" w:rsidRDefault="0055739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815352"/>
      <w:docPartObj>
        <w:docPartGallery w:val="Page Numbers (Bottom of Page)"/>
        <w:docPartUnique/>
      </w:docPartObj>
    </w:sdtPr>
    <w:sdtEndPr>
      <w:rPr>
        <w:noProof/>
      </w:rPr>
    </w:sdtEndPr>
    <w:sdtContent>
      <w:p w14:paraId="055E9F53" w14:textId="77777777" w:rsidR="0055739A" w:rsidRDefault="0055739A">
        <w:pPr>
          <w:pStyle w:val="Pta"/>
        </w:pPr>
        <w:r>
          <w:rPr>
            <w:lang w:val="en-GB" w:bidi="en-GB"/>
          </w:rPr>
          <w:fldChar w:fldCharType="begin"/>
        </w:r>
        <w:r>
          <w:rPr>
            <w:lang w:val="en-GB" w:bidi="en-GB"/>
          </w:rPr>
          <w:instrText xml:space="preserve"> PAGE   \* MERGEFORMAT </w:instrText>
        </w:r>
        <w:r>
          <w:rPr>
            <w:lang w:val="en-GB" w:bidi="en-GB"/>
          </w:rPr>
          <w:fldChar w:fldCharType="separate"/>
        </w:r>
        <w:r w:rsidR="00042C8A">
          <w:rPr>
            <w:noProof/>
            <w:lang w:val="en-GB" w:bidi="en-GB"/>
          </w:rPr>
          <w:t>2</w:t>
        </w:r>
        <w:r>
          <w:rPr>
            <w:noProof/>
            <w:lang w:val="en-GB" w:bidi="en-GB"/>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1E92A" w14:textId="77777777" w:rsidR="0055739A" w:rsidRDefault="005573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D05F6" w14:textId="77777777" w:rsidR="00E473D4" w:rsidRDefault="00E473D4">
      <w:r>
        <w:separator/>
      </w:r>
    </w:p>
    <w:p w14:paraId="014AA249" w14:textId="77777777" w:rsidR="00E473D4" w:rsidRDefault="00E473D4"/>
    <w:p w14:paraId="27407DEC" w14:textId="77777777" w:rsidR="00E473D4" w:rsidRDefault="00E473D4"/>
  </w:footnote>
  <w:footnote w:type="continuationSeparator" w:id="0">
    <w:p w14:paraId="52775EB3" w14:textId="77777777" w:rsidR="00E473D4" w:rsidRDefault="00E473D4">
      <w:r>
        <w:continuationSeparator/>
      </w:r>
    </w:p>
    <w:p w14:paraId="4878D590" w14:textId="77777777" w:rsidR="00E473D4" w:rsidRDefault="00E473D4"/>
    <w:p w14:paraId="5EA5DBAA" w14:textId="77777777" w:rsidR="00E473D4" w:rsidRDefault="00E473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FAF0A" w14:textId="77777777" w:rsidR="0055739A" w:rsidRDefault="0055739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10D0C" w14:textId="77777777" w:rsidR="0055739A" w:rsidRDefault="0055739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91BF" w14:textId="77777777" w:rsidR="0055739A" w:rsidRDefault="0055739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8A88A"/>
    <w:lvl w:ilvl="0">
      <w:start w:val="1"/>
      <w:numFmt w:val="decimal"/>
      <w:lvlText w:val="%1."/>
      <w:lvlJc w:val="left"/>
      <w:pPr>
        <w:tabs>
          <w:tab w:val="num" w:pos="1800"/>
        </w:tabs>
        <w:ind w:left="1800" w:hanging="360"/>
      </w:pPr>
    </w:lvl>
  </w:abstractNum>
  <w:abstractNum w:abstractNumId="1">
    <w:nsid w:val="FFFFFF7D"/>
    <w:multiLevelType w:val="singleLevel"/>
    <w:tmpl w:val="36E8ED68"/>
    <w:lvl w:ilvl="0">
      <w:start w:val="1"/>
      <w:numFmt w:val="decimal"/>
      <w:lvlText w:val="%1."/>
      <w:lvlJc w:val="left"/>
      <w:pPr>
        <w:tabs>
          <w:tab w:val="num" w:pos="1440"/>
        </w:tabs>
        <w:ind w:left="1440" w:hanging="360"/>
      </w:pPr>
    </w:lvl>
  </w:abstractNum>
  <w:abstractNum w:abstractNumId="2">
    <w:nsid w:val="FFFFFF7E"/>
    <w:multiLevelType w:val="singleLevel"/>
    <w:tmpl w:val="144E5CF2"/>
    <w:lvl w:ilvl="0">
      <w:start w:val="1"/>
      <w:numFmt w:val="decimal"/>
      <w:lvlText w:val="%1."/>
      <w:lvlJc w:val="left"/>
      <w:pPr>
        <w:tabs>
          <w:tab w:val="num" w:pos="1080"/>
        </w:tabs>
        <w:ind w:left="1080" w:hanging="360"/>
      </w:pPr>
    </w:lvl>
  </w:abstractNum>
  <w:abstractNum w:abstractNumId="3">
    <w:nsid w:val="FFFFFF7F"/>
    <w:multiLevelType w:val="singleLevel"/>
    <w:tmpl w:val="00725E38"/>
    <w:lvl w:ilvl="0">
      <w:start w:val="1"/>
      <w:numFmt w:val="decimal"/>
      <w:lvlText w:val="%1."/>
      <w:lvlJc w:val="left"/>
      <w:pPr>
        <w:tabs>
          <w:tab w:val="num" w:pos="720"/>
        </w:tabs>
        <w:ind w:left="720" w:hanging="360"/>
      </w:pPr>
    </w:lvl>
  </w:abstractNum>
  <w:abstractNum w:abstractNumId="4">
    <w:nsid w:val="FFFFFF80"/>
    <w:multiLevelType w:val="singleLevel"/>
    <w:tmpl w:val="F23A55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E2E5C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20DE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BEA9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62011C"/>
    <w:lvl w:ilvl="0">
      <w:start w:val="1"/>
      <w:numFmt w:val="decimal"/>
      <w:lvlText w:val="%1."/>
      <w:lvlJc w:val="left"/>
      <w:pPr>
        <w:tabs>
          <w:tab w:val="num" w:pos="360"/>
        </w:tabs>
        <w:ind w:left="360" w:hanging="360"/>
      </w:pPr>
      <w:rPr>
        <w:rFonts w:hint="default"/>
        <w:b/>
        <w:i w:val="0"/>
      </w:rPr>
    </w:lvl>
  </w:abstractNum>
  <w:abstractNum w:abstractNumId="9">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10">
    <w:nsid w:val="02FE7B0F"/>
    <w:multiLevelType w:val="hybridMultilevel"/>
    <w:tmpl w:val="9140E0C0"/>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8125C59"/>
    <w:multiLevelType w:val="multilevel"/>
    <w:tmpl w:val="8E26F4C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nsid w:val="0FA43AFD"/>
    <w:multiLevelType w:val="hybridMultilevel"/>
    <w:tmpl w:val="58E23164"/>
    <w:lvl w:ilvl="0" w:tplc="08090001">
      <w:start w:val="1"/>
      <w:numFmt w:val="bullet"/>
      <w:lvlText w:val=""/>
      <w:lvlJc w:val="left"/>
      <w:pPr>
        <w:ind w:left="2358" w:hanging="360"/>
      </w:pPr>
      <w:rPr>
        <w:rFonts w:ascii="Symbol" w:hAnsi="Symbol" w:hint="default"/>
        <w:b/>
      </w:rPr>
    </w:lvl>
    <w:lvl w:ilvl="1" w:tplc="08090019" w:tentative="1">
      <w:start w:val="1"/>
      <w:numFmt w:val="lowerLetter"/>
      <w:lvlText w:val="%2."/>
      <w:lvlJc w:val="left"/>
      <w:pPr>
        <w:ind w:left="3078" w:hanging="360"/>
      </w:pPr>
    </w:lvl>
    <w:lvl w:ilvl="2" w:tplc="0809001B" w:tentative="1">
      <w:start w:val="1"/>
      <w:numFmt w:val="lowerRoman"/>
      <w:lvlText w:val="%3."/>
      <w:lvlJc w:val="right"/>
      <w:pPr>
        <w:ind w:left="3798" w:hanging="180"/>
      </w:pPr>
    </w:lvl>
    <w:lvl w:ilvl="3" w:tplc="0809000F" w:tentative="1">
      <w:start w:val="1"/>
      <w:numFmt w:val="decimal"/>
      <w:lvlText w:val="%4."/>
      <w:lvlJc w:val="left"/>
      <w:pPr>
        <w:ind w:left="4518" w:hanging="360"/>
      </w:pPr>
    </w:lvl>
    <w:lvl w:ilvl="4" w:tplc="08090019" w:tentative="1">
      <w:start w:val="1"/>
      <w:numFmt w:val="lowerLetter"/>
      <w:lvlText w:val="%5."/>
      <w:lvlJc w:val="left"/>
      <w:pPr>
        <w:ind w:left="5238" w:hanging="360"/>
      </w:pPr>
    </w:lvl>
    <w:lvl w:ilvl="5" w:tplc="0809001B" w:tentative="1">
      <w:start w:val="1"/>
      <w:numFmt w:val="lowerRoman"/>
      <w:lvlText w:val="%6."/>
      <w:lvlJc w:val="right"/>
      <w:pPr>
        <w:ind w:left="5958" w:hanging="180"/>
      </w:pPr>
    </w:lvl>
    <w:lvl w:ilvl="6" w:tplc="0809000F" w:tentative="1">
      <w:start w:val="1"/>
      <w:numFmt w:val="decimal"/>
      <w:lvlText w:val="%7."/>
      <w:lvlJc w:val="left"/>
      <w:pPr>
        <w:ind w:left="6678" w:hanging="360"/>
      </w:pPr>
    </w:lvl>
    <w:lvl w:ilvl="7" w:tplc="08090019" w:tentative="1">
      <w:start w:val="1"/>
      <w:numFmt w:val="lowerLetter"/>
      <w:lvlText w:val="%8."/>
      <w:lvlJc w:val="left"/>
      <w:pPr>
        <w:ind w:left="7398" w:hanging="360"/>
      </w:pPr>
    </w:lvl>
    <w:lvl w:ilvl="8" w:tplc="0809001B" w:tentative="1">
      <w:start w:val="1"/>
      <w:numFmt w:val="lowerRoman"/>
      <w:lvlText w:val="%9."/>
      <w:lvlJc w:val="right"/>
      <w:pPr>
        <w:ind w:left="8118" w:hanging="180"/>
      </w:pPr>
    </w:lvl>
  </w:abstractNum>
  <w:abstractNum w:abstractNumId="13">
    <w:nsid w:val="1ECF14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152E36"/>
    <w:multiLevelType w:val="multilevel"/>
    <w:tmpl w:val="1A129F2E"/>
    <w:lvl w:ilvl="0">
      <w:start w:val="1"/>
      <w:numFmt w:val="decimal"/>
      <w:lvlText w:val="%1."/>
      <w:lvlJc w:val="left"/>
      <w:pPr>
        <w:ind w:left="720" w:hanging="360"/>
      </w:pPr>
      <w:rPr>
        <w:rFonts w:hint="default"/>
      </w:rPr>
    </w:lvl>
    <w:lvl w:ilvl="1">
      <w:start w:val="2"/>
      <w:numFmt w:val="decimal"/>
      <w:isLgl/>
      <w:lvlText w:val="%1.%2"/>
      <w:lvlJc w:val="left"/>
      <w:pPr>
        <w:ind w:left="1060" w:hanging="7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6233702"/>
    <w:multiLevelType w:val="hybridMultilevel"/>
    <w:tmpl w:val="32507DBE"/>
    <w:lvl w:ilvl="0" w:tplc="B32078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A33D1"/>
    <w:multiLevelType w:val="hybridMultilevel"/>
    <w:tmpl w:val="9F16C02E"/>
    <w:lvl w:ilvl="0" w:tplc="2D128166">
      <w:start w:val="1"/>
      <w:numFmt w:val="bullet"/>
      <w:pStyle w:val="Zoznamsodrkami"/>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71A72"/>
    <w:multiLevelType w:val="hybridMultilevel"/>
    <w:tmpl w:val="D45E97C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2F1D1ABC"/>
    <w:multiLevelType w:val="hybridMultilevel"/>
    <w:tmpl w:val="CC4AD56A"/>
    <w:lvl w:ilvl="0" w:tplc="1024B9EC">
      <w:start w:val="7"/>
      <w:numFmt w:val="bullet"/>
      <w:lvlText w:val="-"/>
      <w:lvlJc w:val="left"/>
      <w:pPr>
        <w:ind w:left="2520" w:hanging="360"/>
      </w:pPr>
      <w:rPr>
        <w:rFonts w:ascii="Arial" w:eastAsia="Times New Roman" w:hAnsi="Arial" w:cs="Aria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9">
    <w:nsid w:val="31345B1B"/>
    <w:multiLevelType w:val="hybridMultilevel"/>
    <w:tmpl w:val="AE125CE2"/>
    <w:lvl w:ilvl="0" w:tplc="83A0136A">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0">
    <w:nsid w:val="328F58FD"/>
    <w:multiLevelType w:val="hybridMultilevel"/>
    <w:tmpl w:val="5934B8F2"/>
    <w:lvl w:ilvl="0" w:tplc="F26CDB58">
      <w:start w:val="1"/>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690" w:hanging="360"/>
      </w:pPr>
      <w:rPr>
        <w:rFonts w:ascii="Courier New" w:hAnsi="Courier New" w:hint="default"/>
      </w:rPr>
    </w:lvl>
    <w:lvl w:ilvl="2" w:tplc="04090005" w:tentative="1">
      <w:start w:val="1"/>
      <w:numFmt w:val="bullet"/>
      <w:lvlText w:val=""/>
      <w:lvlJc w:val="left"/>
      <w:pPr>
        <w:ind w:left="30" w:hanging="360"/>
      </w:pPr>
      <w:rPr>
        <w:rFonts w:ascii="Wingdings" w:hAnsi="Wingdings" w:hint="default"/>
      </w:rPr>
    </w:lvl>
    <w:lvl w:ilvl="3" w:tplc="04090001" w:tentative="1">
      <w:start w:val="1"/>
      <w:numFmt w:val="bullet"/>
      <w:lvlText w:val=""/>
      <w:lvlJc w:val="left"/>
      <w:pPr>
        <w:ind w:left="750" w:hanging="360"/>
      </w:pPr>
      <w:rPr>
        <w:rFonts w:ascii="Symbol" w:hAnsi="Symbol" w:hint="default"/>
      </w:rPr>
    </w:lvl>
    <w:lvl w:ilvl="4" w:tplc="04090003" w:tentative="1">
      <w:start w:val="1"/>
      <w:numFmt w:val="bullet"/>
      <w:lvlText w:val="o"/>
      <w:lvlJc w:val="left"/>
      <w:pPr>
        <w:ind w:left="1470" w:hanging="360"/>
      </w:pPr>
      <w:rPr>
        <w:rFonts w:ascii="Courier New" w:hAnsi="Courier New" w:hint="default"/>
      </w:rPr>
    </w:lvl>
    <w:lvl w:ilvl="5" w:tplc="04090005" w:tentative="1">
      <w:start w:val="1"/>
      <w:numFmt w:val="bullet"/>
      <w:lvlText w:val=""/>
      <w:lvlJc w:val="left"/>
      <w:pPr>
        <w:ind w:left="2190" w:hanging="360"/>
      </w:pPr>
      <w:rPr>
        <w:rFonts w:ascii="Wingdings" w:hAnsi="Wingdings" w:hint="default"/>
      </w:rPr>
    </w:lvl>
    <w:lvl w:ilvl="6" w:tplc="04090001" w:tentative="1">
      <w:start w:val="1"/>
      <w:numFmt w:val="bullet"/>
      <w:lvlText w:val=""/>
      <w:lvlJc w:val="left"/>
      <w:pPr>
        <w:ind w:left="2910" w:hanging="360"/>
      </w:pPr>
      <w:rPr>
        <w:rFonts w:ascii="Symbol" w:hAnsi="Symbol" w:hint="default"/>
      </w:rPr>
    </w:lvl>
    <w:lvl w:ilvl="7" w:tplc="04090003" w:tentative="1">
      <w:start w:val="1"/>
      <w:numFmt w:val="bullet"/>
      <w:lvlText w:val="o"/>
      <w:lvlJc w:val="left"/>
      <w:pPr>
        <w:ind w:left="3630" w:hanging="360"/>
      </w:pPr>
      <w:rPr>
        <w:rFonts w:ascii="Courier New" w:hAnsi="Courier New" w:hint="default"/>
      </w:rPr>
    </w:lvl>
    <w:lvl w:ilvl="8" w:tplc="04090005" w:tentative="1">
      <w:start w:val="1"/>
      <w:numFmt w:val="bullet"/>
      <w:lvlText w:val=""/>
      <w:lvlJc w:val="left"/>
      <w:pPr>
        <w:ind w:left="4350" w:hanging="360"/>
      </w:pPr>
      <w:rPr>
        <w:rFonts w:ascii="Wingdings" w:hAnsi="Wingdings" w:hint="default"/>
      </w:rPr>
    </w:lvl>
  </w:abstractNum>
  <w:abstractNum w:abstractNumId="21">
    <w:nsid w:val="335F10CD"/>
    <w:multiLevelType w:val="hybridMultilevel"/>
    <w:tmpl w:val="7848C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2F594F"/>
    <w:multiLevelType w:val="hybridMultilevel"/>
    <w:tmpl w:val="C69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551CB3"/>
    <w:multiLevelType w:val="hybridMultilevel"/>
    <w:tmpl w:val="1E0C3642"/>
    <w:lvl w:ilvl="0" w:tplc="1024B9EC">
      <w:start w:val="7"/>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46364501"/>
    <w:multiLevelType w:val="hybridMultilevel"/>
    <w:tmpl w:val="DDD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C137ED"/>
    <w:multiLevelType w:val="hybridMultilevel"/>
    <w:tmpl w:val="988CB62E"/>
    <w:lvl w:ilvl="0" w:tplc="1024B9EC">
      <w:start w:val="7"/>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B1B1C5A"/>
    <w:multiLevelType w:val="hybridMultilevel"/>
    <w:tmpl w:val="A3127486"/>
    <w:lvl w:ilvl="0" w:tplc="A96E589A">
      <w:start w:val="1"/>
      <w:numFmt w:val="decimal"/>
      <w:pStyle w:val="slovanzoznam"/>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A1642"/>
    <w:multiLevelType w:val="hybridMultilevel"/>
    <w:tmpl w:val="45369D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C6E5DCB"/>
    <w:multiLevelType w:val="hybridMultilevel"/>
    <w:tmpl w:val="EE2CC9E8"/>
    <w:lvl w:ilvl="0" w:tplc="1024B9EC">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519B0011"/>
    <w:multiLevelType w:val="hybridMultilevel"/>
    <w:tmpl w:val="89A4E3B4"/>
    <w:lvl w:ilvl="0" w:tplc="041B0001">
      <w:start w:val="1"/>
      <w:numFmt w:val="bullet"/>
      <w:lvlText w:val=""/>
      <w:lvlJc w:val="left"/>
      <w:pPr>
        <w:ind w:left="2061" w:hanging="360"/>
      </w:pPr>
      <w:rPr>
        <w:rFonts w:ascii="Symbol" w:hAnsi="Symbol" w:hint="default"/>
      </w:rPr>
    </w:lvl>
    <w:lvl w:ilvl="1" w:tplc="041B0003" w:tentative="1">
      <w:start w:val="1"/>
      <w:numFmt w:val="bullet"/>
      <w:lvlText w:val="o"/>
      <w:lvlJc w:val="left"/>
      <w:pPr>
        <w:ind w:left="2781" w:hanging="360"/>
      </w:pPr>
      <w:rPr>
        <w:rFonts w:ascii="Courier New" w:hAnsi="Courier New" w:cs="Wingdings"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Wingdings"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Wingdings" w:hint="default"/>
      </w:rPr>
    </w:lvl>
    <w:lvl w:ilvl="8" w:tplc="041B0005" w:tentative="1">
      <w:start w:val="1"/>
      <w:numFmt w:val="bullet"/>
      <w:lvlText w:val=""/>
      <w:lvlJc w:val="left"/>
      <w:pPr>
        <w:ind w:left="7821" w:hanging="360"/>
      </w:pPr>
      <w:rPr>
        <w:rFonts w:ascii="Wingdings" w:hAnsi="Wingdings" w:hint="default"/>
      </w:rPr>
    </w:lvl>
  </w:abstractNum>
  <w:abstractNum w:abstractNumId="30">
    <w:nsid w:val="51AB56A8"/>
    <w:multiLevelType w:val="hybridMultilevel"/>
    <w:tmpl w:val="AEAEE42C"/>
    <w:lvl w:ilvl="0" w:tplc="11C28C24">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31">
    <w:nsid w:val="54225DBA"/>
    <w:multiLevelType w:val="hybridMultilevel"/>
    <w:tmpl w:val="51B02842"/>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8A203F1"/>
    <w:multiLevelType w:val="hybridMultilevel"/>
    <w:tmpl w:val="0DA021B8"/>
    <w:lvl w:ilvl="0" w:tplc="073CF64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B71E7314">
      <w:start w:val="2280"/>
      <w:numFmt w:val="bullet"/>
      <w:lvlText w:val="-"/>
      <w:lvlJc w:val="left"/>
      <w:pPr>
        <w:ind w:left="2340" w:hanging="360"/>
      </w:pPr>
      <w:rPr>
        <w:rFonts w:ascii="Calibri" w:eastAsiaTheme="minorHAnsi" w:hAnsi="Calibri"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91F38B4"/>
    <w:multiLevelType w:val="hybridMultilevel"/>
    <w:tmpl w:val="0B2CF0AC"/>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1873993"/>
    <w:multiLevelType w:val="hybridMultilevel"/>
    <w:tmpl w:val="EB1E7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8746C77"/>
    <w:multiLevelType w:val="hybridMultilevel"/>
    <w:tmpl w:val="B472EA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9BB7915"/>
    <w:multiLevelType w:val="hybridMultilevel"/>
    <w:tmpl w:val="6C72A810"/>
    <w:lvl w:ilvl="0" w:tplc="313AF4C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7">
    <w:nsid w:val="6ACC55B9"/>
    <w:multiLevelType w:val="hybridMultilevel"/>
    <w:tmpl w:val="CB343F84"/>
    <w:lvl w:ilvl="0" w:tplc="F26CDB58">
      <w:start w:val="1"/>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690" w:hanging="360"/>
      </w:pPr>
      <w:rPr>
        <w:rFonts w:ascii="Courier New" w:hAnsi="Courier New" w:hint="default"/>
      </w:rPr>
    </w:lvl>
    <w:lvl w:ilvl="2" w:tplc="04090005" w:tentative="1">
      <w:start w:val="1"/>
      <w:numFmt w:val="bullet"/>
      <w:lvlText w:val=""/>
      <w:lvlJc w:val="left"/>
      <w:pPr>
        <w:ind w:left="30" w:hanging="360"/>
      </w:pPr>
      <w:rPr>
        <w:rFonts w:ascii="Wingdings" w:hAnsi="Wingdings" w:hint="default"/>
      </w:rPr>
    </w:lvl>
    <w:lvl w:ilvl="3" w:tplc="04090001" w:tentative="1">
      <w:start w:val="1"/>
      <w:numFmt w:val="bullet"/>
      <w:lvlText w:val=""/>
      <w:lvlJc w:val="left"/>
      <w:pPr>
        <w:ind w:left="750" w:hanging="360"/>
      </w:pPr>
      <w:rPr>
        <w:rFonts w:ascii="Symbol" w:hAnsi="Symbol" w:hint="default"/>
      </w:rPr>
    </w:lvl>
    <w:lvl w:ilvl="4" w:tplc="04090003" w:tentative="1">
      <w:start w:val="1"/>
      <w:numFmt w:val="bullet"/>
      <w:lvlText w:val="o"/>
      <w:lvlJc w:val="left"/>
      <w:pPr>
        <w:ind w:left="1470" w:hanging="360"/>
      </w:pPr>
      <w:rPr>
        <w:rFonts w:ascii="Courier New" w:hAnsi="Courier New" w:hint="default"/>
      </w:rPr>
    </w:lvl>
    <w:lvl w:ilvl="5" w:tplc="04090005" w:tentative="1">
      <w:start w:val="1"/>
      <w:numFmt w:val="bullet"/>
      <w:lvlText w:val=""/>
      <w:lvlJc w:val="left"/>
      <w:pPr>
        <w:ind w:left="2190" w:hanging="360"/>
      </w:pPr>
      <w:rPr>
        <w:rFonts w:ascii="Wingdings" w:hAnsi="Wingdings" w:hint="default"/>
      </w:rPr>
    </w:lvl>
    <w:lvl w:ilvl="6" w:tplc="04090001" w:tentative="1">
      <w:start w:val="1"/>
      <w:numFmt w:val="bullet"/>
      <w:lvlText w:val=""/>
      <w:lvlJc w:val="left"/>
      <w:pPr>
        <w:ind w:left="2910" w:hanging="360"/>
      </w:pPr>
      <w:rPr>
        <w:rFonts w:ascii="Symbol" w:hAnsi="Symbol" w:hint="default"/>
      </w:rPr>
    </w:lvl>
    <w:lvl w:ilvl="7" w:tplc="04090003" w:tentative="1">
      <w:start w:val="1"/>
      <w:numFmt w:val="bullet"/>
      <w:lvlText w:val="o"/>
      <w:lvlJc w:val="left"/>
      <w:pPr>
        <w:ind w:left="3630" w:hanging="360"/>
      </w:pPr>
      <w:rPr>
        <w:rFonts w:ascii="Courier New" w:hAnsi="Courier New" w:hint="default"/>
      </w:rPr>
    </w:lvl>
    <w:lvl w:ilvl="8" w:tplc="04090005" w:tentative="1">
      <w:start w:val="1"/>
      <w:numFmt w:val="bullet"/>
      <w:lvlText w:val=""/>
      <w:lvlJc w:val="left"/>
      <w:pPr>
        <w:ind w:left="4350" w:hanging="360"/>
      </w:pPr>
      <w:rPr>
        <w:rFonts w:ascii="Wingdings" w:hAnsi="Wingdings" w:hint="default"/>
      </w:rPr>
    </w:lvl>
  </w:abstractNum>
  <w:abstractNum w:abstractNumId="38">
    <w:nsid w:val="74FF2D80"/>
    <w:multiLevelType w:val="hybridMultilevel"/>
    <w:tmpl w:val="6A6060F4"/>
    <w:lvl w:ilvl="0" w:tplc="F26CDB58">
      <w:start w:val="1"/>
      <w:numFmt w:val="bullet"/>
      <w:lvlText w:val="-"/>
      <w:lvlJc w:val="left"/>
      <w:pPr>
        <w:ind w:left="2490" w:hanging="360"/>
      </w:pPr>
      <w:rPr>
        <w:rFonts w:ascii="Arial" w:eastAsia="Times New Roman" w:hAnsi="Arial" w:cs="Wingdings" w:hint="default"/>
      </w:rPr>
    </w:lvl>
    <w:lvl w:ilvl="1" w:tplc="041B0003" w:tentative="1">
      <w:start w:val="1"/>
      <w:numFmt w:val="bullet"/>
      <w:lvlText w:val="o"/>
      <w:lvlJc w:val="left"/>
      <w:pPr>
        <w:ind w:left="3210" w:hanging="360"/>
      </w:pPr>
      <w:rPr>
        <w:rFonts w:ascii="Courier New" w:hAnsi="Courier New" w:cs="Wingdings" w:hint="default"/>
      </w:rPr>
    </w:lvl>
    <w:lvl w:ilvl="2" w:tplc="041B0005" w:tentative="1">
      <w:start w:val="1"/>
      <w:numFmt w:val="bullet"/>
      <w:lvlText w:val=""/>
      <w:lvlJc w:val="left"/>
      <w:pPr>
        <w:ind w:left="3930" w:hanging="360"/>
      </w:pPr>
      <w:rPr>
        <w:rFonts w:ascii="Wingdings" w:hAnsi="Wingdings" w:hint="default"/>
      </w:rPr>
    </w:lvl>
    <w:lvl w:ilvl="3" w:tplc="041B0001" w:tentative="1">
      <w:start w:val="1"/>
      <w:numFmt w:val="bullet"/>
      <w:lvlText w:val=""/>
      <w:lvlJc w:val="left"/>
      <w:pPr>
        <w:ind w:left="4650" w:hanging="360"/>
      </w:pPr>
      <w:rPr>
        <w:rFonts w:ascii="Symbol" w:hAnsi="Symbol" w:hint="default"/>
      </w:rPr>
    </w:lvl>
    <w:lvl w:ilvl="4" w:tplc="041B0003" w:tentative="1">
      <w:start w:val="1"/>
      <w:numFmt w:val="bullet"/>
      <w:lvlText w:val="o"/>
      <w:lvlJc w:val="left"/>
      <w:pPr>
        <w:ind w:left="5370" w:hanging="360"/>
      </w:pPr>
      <w:rPr>
        <w:rFonts w:ascii="Courier New" w:hAnsi="Courier New" w:cs="Wingdings" w:hint="default"/>
      </w:rPr>
    </w:lvl>
    <w:lvl w:ilvl="5" w:tplc="041B0005" w:tentative="1">
      <w:start w:val="1"/>
      <w:numFmt w:val="bullet"/>
      <w:lvlText w:val=""/>
      <w:lvlJc w:val="left"/>
      <w:pPr>
        <w:ind w:left="6090" w:hanging="360"/>
      </w:pPr>
      <w:rPr>
        <w:rFonts w:ascii="Wingdings" w:hAnsi="Wingdings" w:hint="default"/>
      </w:rPr>
    </w:lvl>
    <w:lvl w:ilvl="6" w:tplc="041B0001" w:tentative="1">
      <w:start w:val="1"/>
      <w:numFmt w:val="bullet"/>
      <w:lvlText w:val=""/>
      <w:lvlJc w:val="left"/>
      <w:pPr>
        <w:ind w:left="6810" w:hanging="360"/>
      </w:pPr>
      <w:rPr>
        <w:rFonts w:ascii="Symbol" w:hAnsi="Symbol" w:hint="default"/>
      </w:rPr>
    </w:lvl>
    <w:lvl w:ilvl="7" w:tplc="041B0003" w:tentative="1">
      <w:start w:val="1"/>
      <w:numFmt w:val="bullet"/>
      <w:lvlText w:val="o"/>
      <w:lvlJc w:val="left"/>
      <w:pPr>
        <w:ind w:left="7530" w:hanging="360"/>
      </w:pPr>
      <w:rPr>
        <w:rFonts w:ascii="Courier New" w:hAnsi="Courier New" w:cs="Wingdings" w:hint="default"/>
      </w:rPr>
    </w:lvl>
    <w:lvl w:ilvl="8" w:tplc="041B0005" w:tentative="1">
      <w:start w:val="1"/>
      <w:numFmt w:val="bullet"/>
      <w:lvlText w:val=""/>
      <w:lvlJc w:val="left"/>
      <w:pPr>
        <w:ind w:left="8250" w:hanging="360"/>
      </w:pPr>
      <w:rPr>
        <w:rFonts w:ascii="Wingdings" w:hAnsi="Wingdings" w:hint="default"/>
      </w:rPr>
    </w:lvl>
  </w:abstractNum>
  <w:abstractNum w:abstractNumId="39">
    <w:nsid w:val="78C27167"/>
    <w:multiLevelType w:val="hybridMultilevel"/>
    <w:tmpl w:val="19CAC0B6"/>
    <w:lvl w:ilvl="0" w:tplc="EA7655C0">
      <w:start w:val="2"/>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F9C4B79"/>
    <w:multiLevelType w:val="hybridMultilevel"/>
    <w:tmpl w:val="8B3E619E"/>
    <w:lvl w:ilvl="0" w:tplc="B32078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9"/>
    <w:lvlOverride w:ilvl="0">
      <w:startOverride w:val="1"/>
    </w:lvlOverride>
  </w:num>
  <w:num w:numId="13">
    <w:abstractNumId w:val="16"/>
  </w:num>
  <w:num w:numId="14">
    <w:abstractNumId w:val="26"/>
  </w:num>
  <w:num w:numId="15">
    <w:abstractNumId w:val="11"/>
  </w:num>
  <w:num w:numId="16">
    <w:abstractNumId w:val="36"/>
  </w:num>
  <w:num w:numId="17">
    <w:abstractNumId w:val="29"/>
  </w:num>
  <w:num w:numId="18">
    <w:abstractNumId w:val="30"/>
  </w:num>
  <w:num w:numId="19">
    <w:abstractNumId w:val="38"/>
  </w:num>
  <w:num w:numId="20">
    <w:abstractNumId w:val="13"/>
  </w:num>
  <w:num w:numId="21">
    <w:abstractNumId w:val="15"/>
  </w:num>
  <w:num w:numId="22">
    <w:abstractNumId w:val="12"/>
  </w:num>
  <w:num w:numId="23">
    <w:abstractNumId w:val="22"/>
  </w:num>
  <w:num w:numId="24">
    <w:abstractNumId w:val="37"/>
  </w:num>
  <w:num w:numId="25">
    <w:abstractNumId w:val="34"/>
  </w:num>
  <w:num w:numId="26">
    <w:abstractNumId w:val="20"/>
  </w:num>
  <w:num w:numId="27">
    <w:abstractNumId w:val="21"/>
  </w:num>
  <w:num w:numId="28">
    <w:abstractNumId w:val="24"/>
  </w:num>
  <w:num w:numId="29">
    <w:abstractNumId w:val="39"/>
  </w:num>
  <w:num w:numId="30">
    <w:abstractNumId w:val="23"/>
  </w:num>
  <w:num w:numId="31">
    <w:abstractNumId w:val="25"/>
  </w:num>
  <w:num w:numId="32">
    <w:abstractNumId w:val="31"/>
  </w:num>
  <w:num w:numId="33">
    <w:abstractNumId w:val="33"/>
  </w:num>
  <w:num w:numId="34">
    <w:abstractNumId w:val="28"/>
  </w:num>
  <w:num w:numId="35">
    <w:abstractNumId w:val="18"/>
  </w:num>
  <w:num w:numId="36">
    <w:abstractNumId w:val="19"/>
  </w:num>
  <w:num w:numId="37">
    <w:abstractNumId w:val="10"/>
  </w:num>
  <w:num w:numId="38">
    <w:abstractNumId w:val="17"/>
  </w:num>
  <w:num w:numId="39">
    <w:abstractNumId w:val="27"/>
  </w:num>
  <w:num w:numId="40">
    <w:abstractNumId w:val="40"/>
  </w:num>
  <w:num w:numId="41">
    <w:abstractNumId w:val="35"/>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7B"/>
    <w:rsid w:val="0001222E"/>
    <w:rsid w:val="00026020"/>
    <w:rsid w:val="000343C6"/>
    <w:rsid w:val="00042C8A"/>
    <w:rsid w:val="000D291D"/>
    <w:rsid w:val="000D5831"/>
    <w:rsid w:val="00136BDA"/>
    <w:rsid w:val="00167F2C"/>
    <w:rsid w:val="00194BDC"/>
    <w:rsid w:val="001C22A4"/>
    <w:rsid w:val="001E1169"/>
    <w:rsid w:val="002006AB"/>
    <w:rsid w:val="00216AC2"/>
    <w:rsid w:val="00220884"/>
    <w:rsid w:val="002225C6"/>
    <w:rsid w:val="00243783"/>
    <w:rsid w:val="0024488D"/>
    <w:rsid w:val="0025291C"/>
    <w:rsid w:val="00254AAF"/>
    <w:rsid w:val="00285A21"/>
    <w:rsid w:val="002A79FB"/>
    <w:rsid w:val="002B0B53"/>
    <w:rsid w:val="00302C8A"/>
    <w:rsid w:val="00323ACF"/>
    <w:rsid w:val="00325AC1"/>
    <w:rsid w:val="00331942"/>
    <w:rsid w:val="003328FB"/>
    <w:rsid w:val="00332F52"/>
    <w:rsid w:val="0036344A"/>
    <w:rsid w:val="0039176E"/>
    <w:rsid w:val="003B62C7"/>
    <w:rsid w:val="003D31F7"/>
    <w:rsid w:val="003D792F"/>
    <w:rsid w:val="004215FA"/>
    <w:rsid w:val="004374F8"/>
    <w:rsid w:val="004420FD"/>
    <w:rsid w:val="00463DDF"/>
    <w:rsid w:val="004C40AF"/>
    <w:rsid w:val="004F123D"/>
    <w:rsid w:val="004F193D"/>
    <w:rsid w:val="00545BD2"/>
    <w:rsid w:val="00554100"/>
    <w:rsid w:val="00556FC2"/>
    <w:rsid w:val="0055739A"/>
    <w:rsid w:val="005576D0"/>
    <w:rsid w:val="00595706"/>
    <w:rsid w:val="00597F84"/>
    <w:rsid w:val="005A418C"/>
    <w:rsid w:val="005C1FF8"/>
    <w:rsid w:val="005F17CF"/>
    <w:rsid w:val="006149C9"/>
    <w:rsid w:val="00620925"/>
    <w:rsid w:val="006471E3"/>
    <w:rsid w:val="00681792"/>
    <w:rsid w:val="00682756"/>
    <w:rsid w:val="006A6CE6"/>
    <w:rsid w:val="006C0B47"/>
    <w:rsid w:val="006D203E"/>
    <w:rsid w:val="006E279F"/>
    <w:rsid w:val="007153D4"/>
    <w:rsid w:val="00732074"/>
    <w:rsid w:val="00762559"/>
    <w:rsid w:val="007871C2"/>
    <w:rsid w:val="007B2ED1"/>
    <w:rsid w:val="007B6FEE"/>
    <w:rsid w:val="007C45EB"/>
    <w:rsid w:val="007E11E4"/>
    <w:rsid w:val="00810C95"/>
    <w:rsid w:val="008A3E82"/>
    <w:rsid w:val="008A709D"/>
    <w:rsid w:val="008B09EC"/>
    <w:rsid w:val="008F293E"/>
    <w:rsid w:val="008F6765"/>
    <w:rsid w:val="0090070A"/>
    <w:rsid w:val="009052E9"/>
    <w:rsid w:val="00932A77"/>
    <w:rsid w:val="0094410F"/>
    <w:rsid w:val="009553D5"/>
    <w:rsid w:val="00A01EE2"/>
    <w:rsid w:val="00A40FAB"/>
    <w:rsid w:val="00A42F96"/>
    <w:rsid w:val="00A56B74"/>
    <w:rsid w:val="00A6479F"/>
    <w:rsid w:val="00AB24A4"/>
    <w:rsid w:val="00AB5E93"/>
    <w:rsid w:val="00AB7FCA"/>
    <w:rsid w:val="00AC4E76"/>
    <w:rsid w:val="00B1505A"/>
    <w:rsid w:val="00B246CB"/>
    <w:rsid w:val="00B369D5"/>
    <w:rsid w:val="00B52185"/>
    <w:rsid w:val="00B522E9"/>
    <w:rsid w:val="00B553F1"/>
    <w:rsid w:val="00B75768"/>
    <w:rsid w:val="00BA7D6E"/>
    <w:rsid w:val="00BC20BA"/>
    <w:rsid w:val="00BC3BA9"/>
    <w:rsid w:val="00BE4030"/>
    <w:rsid w:val="00BF73BC"/>
    <w:rsid w:val="00C178D0"/>
    <w:rsid w:val="00C411FD"/>
    <w:rsid w:val="00C53B58"/>
    <w:rsid w:val="00CB4030"/>
    <w:rsid w:val="00CC037D"/>
    <w:rsid w:val="00CC66C6"/>
    <w:rsid w:val="00D17033"/>
    <w:rsid w:val="00D6075C"/>
    <w:rsid w:val="00D92AB6"/>
    <w:rsid w:val="00DA4A2E"/>
    <w:rsid w:val="00DB6605"/>
    <w:rsid w:val="00DB7F11"/>
    <w:rsid w:val="00E1237B"/>
    <w:rsid w:val="00E473D4"/>
    <w:rsid w:val="00E73971"/>
    <w:rsid w:val="00E76DD0"/>
    <w:rsid w:val="00F11BBA"/>
    <w:rsid w:val="00F13717"/>
    <w:rsid w:val="00F2123B"/>
    <w:rsid w:val="00F44766"/>
    <w:rsid w:val="00F45F40"/>
    <w:rsid w:val="00F47818"/>
    <w:rsid w:val="00F54653"/>
    <w:rsid w:val="00F72B36"/>
    <w:rsid w:val="00FB06BC"/>
    <w:rsid w:val="00FC2AC5"/>
    <w:rsid w:val="00FD7956"/>
    <w:rsid w:val="00FF217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uiPriority="10" w:unhideWhenUsed="0" w:qFormat="1"/>
    <w:lsdException w:name="List Number" w:uiPriority="10" w:qFormat="1"/>
    <w:lsdException w:name="Title" w:uiPriority="10"/>
    <w:lsdException w:name="Default Paragraph Font" w:uiPriority="1"/>
    <w:lsdException w:name="Subtitle" w:uiPriority="11" w:qFormat="1"/>
    <w:lsdException w:name="Body Text 2" w:uiPriority="0"/>
    <w:lsdException w:name="Block Tex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lny">
    <w:name w:val="Normal"/>
    <w:qFormat/>
    <w:rsid w:val="00DB6605"/>
    <w:pPr>
      <w:spacing w:after="0" w:line="240" w:lineRule="auto"/>
    </w:pPr>
    <w:rPr>
      <w:rFonts w:ascii="Times New Roman" w:hAnsi="Times New Roman" w:cs="Times New Roman"/>
      <w:color w:val="auto"/>
      <w:sz w:val="24"/>
      <w:szCs w:val="24"/>
      <w:lang w:val="sk-SK" w:eastAsia="en-GB"/>
    </w:rPr>
  </w:style>
  <w:style w:type="paragraph" w:styleId="Nadpis1">
    <w:name w:val="heading 1"/>
    <w:basedOn w:val="Normlny"/>
    <w:next w:val="Normlny"/>
    <w:link w:val="Nadpis1Char"/>
    <w:uiPriority w:val="9"/>
    <w:qFormat/>
    <w:pPr>
      <w:keepNext/>
      <w:keepLines/>
      <w:spacing w:before="360"/>
      <w:outlineLvl w:val="0"/>
    </w:pPr>
    <w:rPr>
      <w:rFonts w:asciiTheme="majorHAnsi" w:eastAsiaTheme="majorEastAsia" w:hAnsiTheme="majorHAnsi" w:cstheme="majorBidi"/>
      <w:b/>
      <w:color w:val="266CBF" w:themeColor="accent1"/>
      <w:sz w:val="46"/>
      <w:szCs w:val="32"/>
      <w:lang w:eastAsia="sv-SE"/>
    </w:rPr>
  </w:style>
  <w:style w:type="paragraph" w:styleId="Nadpis2">
    <w:name w:val="heading 2"/>
    <w:basedOn w:val="Normlny"/>
    <w:next w:val="Normlny"/>
    <w:link w:val="Nadpis2Char"/>
    <w:uiPriority w:val="9"/>
    <w:unhideWhenUsed/>
    <w:qFormat/>
    <w:pPr>
      <w:keepNext/>
      <w:keepLines/>
      <w:spacing w:before="360"/>
      <w:outlineLvl w:val="1"/>
    </w:pPr>
    <w:rPr>
      <w:rFonts w:asciiTheme="majorHAnsi" w:eastAsiaTheme="majorEastAsia" w:hAnsiTheme="majorHAnsi" w:cstheme="majorBidi"/>
      <w:b/>
      <w:color w:val="7F7F7F" w:themeColor="text1" w:themeTint="80"/>
      <w:sz w:val="22"/>
      <w:szCs w:val="26"/>
      <w:lang w:eastAsia="sv-SE"/>
    </w:rPr>
  </w:style>
  <w:style w:type="paragraph" w:styleId="Nadpis3">
    <w:name w:val="heading 3"/>
    <w:basedOn w:val="Normlny"/>
    <w:next w:val="Normlny"/>
    <w:link w:val="Nadpis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lang w:eastAsia="sv-SE"/>
    </w:rPr>
  </w:style>
  <w:style w:type="paragraph" w:styleId="Nadpis4">
    <w:name w:val="heading 4"/>
    <w:basedOn w:val="Normlny"/>
    <w:next w:val="Normlny"/>
    <w:link w:val="Nadpis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lang w:eastAsia="sv-SE"/>
    </w:rPr>
  </w:style>
  <w:style w:type="paragraph" w:styleId="Nadpis5">
    <w:name w:val="heading 5"/>
    <w:basedOn w:val="Normlny"/>
    <w:next w:val="Normlny"/>
    <w:link w:val="Nadpis5Char"/>
    <w:uiPriority w:val="9"/>
    <w:semiHidden/>
    <w:unhideWhenUsed/>
    <w:qFormat/>
    <w:pPr>
      <w:keepNext/>
      <w:keepLines/>
      <w:spacing w:before="360"/>
      <w:outlineLvl w:val="4"/>
    </w:pPr>
    <w:rPr>
      <w:rFonts w:asciiTheme="majorHAnsi" w:eastAsiaTheme="majorEastAsia" w:hAnsiTheme="majorHAnsi" w:cstheme="majorBidi"/>
      <w:b/>
      <w:color w:val="266CBF" w:themeColor="accent1"/>
      <w:sz w:val="22"/>
      <w:lang w:eastAsia="sv-SE"/>
    </w:rPr>
  </w:style>
  <w:style w:type="paragraph" w:styleId="Nadpis6">
    <w:name w:val="heading 6"/>
    <w:basedOn w:val="Normlny"/>
    <w:next w:val="Normlny"/>
    <w:link w:val="Nadpis6Char"/>
    <w:uiPriority w:val="9"/>
    <w:semiHidden/>
    <w:unhideWhenUsed/>
    <w:qFormat/>
    <w:pPr>
      <w:keepNext/>
      <w:keepLines/>
      <w:spacing w:before="360"/>
      <w:outlineLvl w:val="5"/>
    </w:pPr>
    <w:rPr>
      <w:rFonts w:asciiTheme="majorHAnsi" w:eastAsiaTheme="majorEastAsia" w:hAnsiTheme="majorHAnsi" w:cstheme="majorBidi"/>
      <w:b/>
      <w:i/>
      <w:color w:val="266CBF" w:themeColor="accent1"/>
      <w:sz w:val="22"/>
      <w:lang w:eastAsia="sv-SE"/>
    </w:rPr>
  </w:style>
  <w:style w:type="paragraph" w:styleId="Nadpis7">
    <w:name w:val="heading 7"/>
    <w:basedOn w:val="Normlny"/>
    <w:next w:val="Normlny"/>
    <w:link w:val="Nadpis7Char"/>
    <w:uiPriority w:val="9"/>
    <w:semiHidden/>
    <w:unhideWhenUsed/>
    <w:qFormat/>
    <w:pPr>
      <w:keepNext/>
      <w:keepLines/>
      <w:spacing w:before="360"/>
      <w:outlineLvl w:val="6"/>
    </w:pPr>
    <w:rPr>
      <w:rFonts w:asciiTheme="majorHAnsi" w:eastAsiaTheme="majorEastAsia" w:hAnsiTheme="majorHAnsi" w:cstheme="majorBidi"/>
      <w:b/>
      <w:iCs/>
      <w:sz w:val="22"/>
      <w:lang w:eastAsia="sv-SE"/>
    </w:rPr>
  </w:style>
  <w:style w:type="paragraph" w:styleId="Nadpis8">
    <w:name w:val="heading 8"/>
    <w:basedOn w:val="Normlny"/>
    <w:next w:val="Normlny"/>
    <w:link w:val="Nadpis8Char"/>
    <w:uiPriority w:val="9"/>
    <w:semiHidden/>
    <w:unhideWhenUsed/>
    <w:qFormat/>
    <w:pPr>
      <w:keepNext/>
      <w:keepLines/>
      <w:spacing w:before="360"/>
      <w:outlineLvl w:val="7"/>
    </w:pPr>
    <w:rPr>
      <w:rFonts w:asciiTheme="majorHAnsi" w:eastAsiaTheme="majorEastAsia" w:hAnsiTheme="majorHAnsi" w:cstheme="majorBidi"/>
      <w:sz w:val="22"/>
      <w:szCs w:val="21"/>
      <w:lang w:eastAsia="sv-SE"/>
    </w:rPr>
  </w:style>
  <w:style w:type="paragraph" w:styleId="Nadpis9">
    <w:name w:val="heading 9"/>
    <w:basedOn w:val="Normlny"/>
    <w:next w:val="Normlny"/>
    <w:link w:val="Nadpis9Char"/>
    <w:uiPriority w:val="9"/>
    <w:semiHidden/>
    <w:unhideWhenUsed/>
    <w:qFormat/>
    <w:pPr>
      <w:keepNext/>
      <w:keepLines/>
      <w:spacing w:before="360"/>
      <w:outlineLvl w:val="8"/>
    </w:pPr>
    <w:rPr>
      <w:rFonts w:asciiTheme="majorHAnsi" w:eastAsiaTheme="majorEastAsia" w:hAnsiTheme="majorHAnsi" w:cstheme="majorBidi"/>
      <w:i/>
      <w:iCs/>
      <w:sz w:val="22"/>
      <w:szCs w:val="21"/>
      <w:lang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qFormat/>
    <w:rPr>
      <w:rFonts w:ascii="Arial" w:eastAsia="Times New Roman" w:hAnsi="Arial"/>
      <w:sz w:val="22"/>
      <w:lang w:eastAsia="sv-SE"/>
    </w:rPr>
  </w:style>
  <w:style w:type="paragraph" w:styleId="Nzov">
    <w:name w:val="Title"/>
    <w:basedOn w:val="Normlny"/>
    <w:link w:val="NzovChar"/>
    <w:uiPriority w:val="10"/>
    <w:semiHidden/>
    <w:unhideWhenUsed/>
    <w:pPr>
      <w:contextualSpacing/>
    </w:pPr>
    <w:rPr>
      <w:rFonts w:asciiTheme="majorHAnsi" w:eastAsiaTheme="majorEastAsia" w:hAnsiTheme="majorHAnsi" w:cstheme="majorBidi"/>
      <w:b/>
      <w:color w:val="266CBF" w:themeColor="accent1"/>
      <w:kern w:val="28"/>
      <w:sz w:val="90"/>
      <w:szCs w:val="56"/>
      <w:lang w:eastAsia="sv-SE"/>
    </w:rPr>
  </w:style>
  <w:style w:type="character" w:customStyle="1" w:styleId="Nadpis1Char">
    <w:name w:val="Nadpis 1 Char"/>
    <w:basedOn w:val="Predvolenpsmoodseku"/>
    <w:link w:val="Nadpis1"/>
    <w:uiPriority w:val="9"/>
    <w:rPr>
      <w:rFonts w:asciiTheme="majorHAnsi" w:eastAsiaTheme="majorEastAsia" w:hAnsiTheme="majorHAnsi" w:cstheme="majorBidi"/>
      <w:b/>
      <w:color w:val="266CBF" w:themeColor="accent1"/>
      <w:sz w:val="46"/>
      <w:szCs w:val="32"/>
    </w:r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qFormat/>
    <w:rPr>
      <w:rFonts w:ascii="Arial" w:eastAsia="Times New Roman" w:hAnsi="Arial"/>
      <w:sz w:val="22"/>
      <w:lang w:eastAsia="sv-SE"/>
    </w:rPr>
  </w:style>
  <w:style w:type="character" w:customStyle="1" w:styleId="PtaChar">
    <w:name w:val="Päta Char"/>
    <w:basedOn w:val="Predvolenpsmoodseku"/>
    <w:link w:val="Pta"/>
    <w:uiPriority w:val="99"/>
  </w:style>
  <w:style w:type="paragraph" w:styleId="Zoznamsodrkami">
    <w:name w:val="List Bullet"/>
    <w:basedOn w:val="Normlny"/>
    <w:uiPriority w:val="10"/>
    <w:qFormat/>
    <w:pPr>
      <w:numPr>
        <w:numId w:val="13"/>
      </w:numPr>
    </w:pPr>
    <w:rPr>
      <w:rFonts w:ascii="Arial" w:eastAsia="Times New Roman" w:hAnsi="Arial"/>
      <w:sz w:val="22"/>
      <w:lang w:eastAsia="sv-SE"/>
    </w:rPr>
  </w:style>
  <w:style w:type="paragraph" w:styleId="Podtitul">
    <w:name w:val="Subtitle"/>
    <w:basedOn w:val="Normlny"/>
    <w:link w:val="PodtitulChar"/>
    <w:uiPriority w:val="11"/>
    <w:semiHidden/>
    <w:unhideWhenUsed/>
    <w:qFormat/>
    <w:pPr>
      <w:numPr>
        <w:ilvl w:val="1"/>
      </w:numPr>
      <w:spacing w:after="480"/>
      <w:contextualSpacing/>
    </w:pPr>
    <w:rPr>
      <w:rFonts w:ascii="Arial" w:eastAsiaTheme="minorEastAsia" w:hAnsi="Arial"/>
      <w:sz w:val="34"/>
      <w:szCs w:val="22"/>
      <w:lang w:eastAsia="sv-SE"/>
    </w:rPr>
  </w:style>
  <w:style w:type="character" w:customStyle="1" w:styleId="PodtitulChar">
    <w:name w:val="Podtitul Char"/>
    <w:basedOn w:val="Predvolenpsmoodseku"/>
    <w:link w:val="Podtitul"/>
    <w:uiPriority w:val="11"/>
    <w:semiHidden/>
    <w:rPr>
      <w:rFonts w:eastAsiaTheme="minorEastAsia"/>
      <w:sz w:val="34"/>
      <w:szCs w:val="22"/>
    </w:rPr>
  </w:style>
  <w:style w:type="character" w:customStyle="1" w:styleId="Nadpis2Char">
    <w:name w:val="Nadpis 2 Char"/>
    <w:basedOn w:val="Predvolenpsmoodseku"/>
    <w:link w:val="Nadpis2"/>
    <w:uiPriority w:val="9"/>
    <w:rPr>
      <w:rFonts w:asciiTheme="majorHAnsi" w:eastAsiaTheme="majorEastAsia" w:hAnsiTheme="majorHAnsi" w:cstheme="majorBidi"/>
      <w:b/>
      <w:color w:val="7F7F7F" w:themeColor="text1" w:themeTint="80"/>
      <w:szCs w:val="26"/>
    </w:rPr>
  </w:style>
  <w:style w:type="character" w:customStyle="1" w:styleId="Nadpis3Char">
    <w:name w:val="Nadpis 3 Char"/>
    <w:basedOn w:val="Predvolenpsmoodseku"/>
    <w:link w:val="Nadpis3"/>
    <w:uiPriority w:val="9"/>
    <w:semiHidden/>
    <w:rPr>
      <w:rFonts w:asciiTheme="majorHAnsi" w:eastAsiaTheme="majorEastAsia" w:hAnsiTheme="majorHAnsi" w:cstheme="majorBidi"/>
      <w:color w:val="266CBF" w:themeColor="accent1"/>
      <w:sz w:val="34"/>
      <w:szCs w:val="24"/>
    </w:rPr>
  </w:style>
  <w:style w:type="character" w:customStyle="1" w:styleId="Nadpis4Char">
    <w:name w:val="Nadpis 4 Char"/>
    <w:basedOn w:val="Predvolenpsmoodseku"/>
    <w:link w:val="Nadpis4"/>
    <w:uiPriority w:val="9"/>
    <w:semiHidden/>
    <w:rPr>
      <w:rFonts w:asciiTheme="majorHAnsi" w:eastAsiaTheme="majorEastAsia" w:hAnsiTheme="majorHAnsi" w:cstheme="majorBidi"/>
      <w:i/>
      <w:iCs/>
      <w:color w:val="266CBF" w:themeColor="accent1"/>
      <w:sz w:val="34"/>
    </w:rPr>
  </w:style>
  <w:style w:type="character" w:customStyle="1" w:styleId="Nadpis5Char">
    <w:name w:val="Nadpis 5 Char"/>
    <w:basedOn w:val="Predvolenpsmoodseku"/>
    <w:link w:val="Nadpis5"/>
    <w:uiPriority w:val="9"/>
    <w:semiHidden/>
    <w:rPr>
      <w:rFonts w:asciiTheme="majorHAnsi" w:eastAsiaTheme="majorEastAsia" w:hAnsiTheme="majorHAnsi" w:cstheme="majorBidi"/>
      <w:b/>
      <w:color w:val="266CBF" w:themeColor="accent1"/>
    </w:rPr>
  </w:style>
  <w:style w:type="character" w:customStyle="1" w:styleId="Nadpis6Char">
    <w:name w:val="Nadpis 6 Char"/>
    <w:basedOn w:val="Predvolenpsmoodseku"/>
    <w:link w:val="Nadpis6"/>
    <w:uiPriority w:val="9"/>
    <w:semiHidden/>
    <w:rPr>
      <w:rFonts w:asciiTheme="majorHAnsi" w:eastAsiaTheme="majorEastAsia" w:hAnsiTheme="majorHAnsi" w:cstheme="majorBidi"/>
      <w:b/>
      <w:i/>
      <w:color w:val="266CBF" w:themeColor="accent1"/>
    </w:rPr>
  </w:style>
  <w:style w:type="character" w:customStyle="1" w:styleId="Nadpis7Char">
    <w:name w:val="Nadpis 7 Char"/>
    <w:basedOn w:val="Predvolenpsmoodseku"/>
    <w:link w:val="Nadpis7"/>
    <w:uiPriority w:val="9"/>
    <w:semiHidden/>
    <w:rPr>
      <w:rFonts w:asciiTheme="majorHAnsi" w:eastAsiaTheme="majorEastAsia" w:hAnsiTheme="majorHAnsi" w:cstheme="majorBidi"/>
      <w:b/>
      <w:iCs/>
    </w:rPr>
  </w:style>
  <w:style w:type="character" w:customStyle="1" w:styleId="Nadpis8Char">
    <w:name w:val="Nadpis 8 Char"/>
    <w:basedOn w:val="Predvolenpsmoodseku"/>
    <w:link w:val="Nadpis8"/>
    <w:uiPriority w:val="9"/>
    <w:semiHidden/>
    <w:rPr>
      <w:rFonts w:asciiTheme="majorHAnsi" w:eastAsiaTheme="majorEastAsia" w:hAnsiTheme="majorHAnsi" w:cstheme="majorBidi"/>
      <w:szCs w:val="21"/>
    </w:rPr>
  </w:style>
  <w:style w:type="character" w:customStyle="1" w:styleId="Nadpis9Char">
    <w:name w:val="Nadpis 9 Char"/>
    <w:basedOn w:val="Predvolenpsmoodseku"/>
    <w:link w:val="Nadpis9"/>
    <w:uiPriority w:val="9"/>
    <w:semiHidden/>
    <w:rPr>
      <w:rFonts w:asciiTheme="majorHAnsi" w:eastAsiaTheme="majorEastAsia" w:hAnsiTheme="majorHAnsi" w:cstheme="majorBidi"/>
      <w:i/>
      <w:iCs/>
      <w:szCs w:val="21"/>
    </w:rPr>
  </w:style>
  <w:style w:type="character" w:styleId="Jemnzvraznenie">
    <w:name w:val="Subtle Emphasis"/>
    <w:basedOn w:val="Predvolenpsmoodseku"/>
    <w:uiPriority w:val="19"/>
    <w:semiHidden/>
    <w:unhideWhenUsed/>
    <w:qFormat/>
    <w:rPr>
      <w:i/>
      <w:iCs/>
      <w:color w:val="595959" w:themeColor="text1" w:themeTint="A6"/>
    </w:rPr>
  </w:style>
  <w:style w:type="character" w:styleId="Zvraznenie">
    <w:name w:val="Emphasis"/>
    <w:basedOn w:val="Predvolenpsmoodseku"/>
    <w:uiPriority w:val="20"/>
    <w:semiHidden/>
    <w:unhideWhenUsed/>
    <w:qFormat/>
    <w:rPr>
      <w:b/>
      <w:iCs/>
    </w:rPr>
  </w:style>
  <w:style w:type="character" w:styleId="Intenzvnezvraznenie">
    <w:name w:val="Intense Emphasis"/>
    <w:basedOn w:val="Predvolenpsmoodseku"/>
    <w:uiPriority w:val="21"/>
    <w:semiHidden/>
    <w:unhideWhenUsed/>
    <w:qFormat/>
    <w:rPr>
      <w:i/>
      <w:iCs/>
      <w:color w:val="266CBF" w:themeColor="accent1"/>
    </w:rPr>
  </w:style>
  <w:style w:type="character" w:styleId="Siln">
    <w:name w:val="Strong"/>
    <w:basedOn w:val="Predvolenpsmoodseku"/>
    <w:uiPriority w:val="22"/>
    <w:semiHidden/>
    <w:unhideWhenUsed/>
    <w:qFormat/>
    <w:rPr>
      <w:b/>
      <w:bCs/>
      <w:i/>
      <w:color w:val="266CBF" w:themeColor="accent1"/>
    </w:rPr>
  </w:style>
  <w:style w:type="paragraph" w:styleId="Citcia">
    <w:name w:val="Quote"/>
    <w:basedOn w:val="Normlny"/>
    <w:next w:val="Normlny"/>
    <w:link w:val="CitciaChar"/>
    <w:uiPriority w:val="29"/>
    <w:semiHidden/>
    <w:unhideWhenUsed/>
    <w:qFormat/>
    <w:pPr>
      <w:spacing w:before="240" w:after="240"/>
    </w:pPr>
    <w:rPr>
      <w:rFonts w:ascii="Arial" w:eastAsia="Times New Roman" w:hAnsi="Arial"/>
      <w:i/>
      <w:iCs/>
      <w:sz w:val="36"/>
      <w:lang w:eastAsia="sv-SE"/>
    </w:rPr>
  </w:style>
  <w:style w:type="character" w:customStyle="1" w:styleId="CitciaChar">
    <w:name w:val="Citácia Char"/>
    <w:basedOn w:val="Predvolenpsmoodseku"/>
    <w:link w:val="Citcia"/>
    <w:uiPriority w:val="29"/>
    <w:semiHidden/>
    <w:rPr>
      <w:i/>
      <w:iCs/>
      <w:sz w:val="36"/>
    </w:rPr>
  </w:style>
  <w:style w:type="paragraph" w:styleId="Zvraznencitcia">
    <w:name w:val="Intense Quote"/>
    <w:basedOn w:val="Normlny"/>
    <w:next w:val="Normlny"/>
    <w:link w:val="ZvraznencitciaChar"/>
    <w:uiPriority w:val="30"/>
    <w:semiHidden/>
    <w:unhideWhenUsed/>
    <w:qFormat/>
    <w:pPr>
      <w:spacing w:before="240" w:after="240"/>
    </w:pPr>
    <w:rPr>
      <w:rFonts w:ascii="Arial" w:eastAsia="Times New Roman" w:hAnsi="Arial"/>
      <w:b/>
      <w:i/>
      <w:iCs/>
      <w:color w:val="266CBF" w:themeColor="accent1"/>
      <w:sz w:val="36"/>
      <w:lang w:eastAsia="sv-SE"/>
    </w:rPr>
  </w:style>
  <w:style w:type="character" w:customStyle="1" w:styleId="ZvraznencitciaChar">
    <w:name w:val="Zvýraznená citácia Char"/>
    <w:basedOn w:val="Predvolenpsmoodseku"/>
    <w:link w:val="Zvraznencitcia"/>
    <w:uiPriority w:val="30"/>
    <w:semiHidden/>
    <w:rPr>
      <w:b/>
      <w:i/>
      <w:iCs/>
      <w:color w:val="266CBF" w:themeColor="accent1"/>
      <w:sz w:val="36"/>
    </w:rPr>
  </w:style>
  <w:style w:type="character" w:styleId="Jemnodkaz">
    <w:name w:val="Subtle Reference"/>
    <w:basedOn w:val="Predvolenpsmoodseku"/>
    <w:uiPriority w:val="31"/>
    <w:semiHidden/>
    <w:unhideWhenUsed/>
    <w:qFormat/>
    <w:rPr>
      <w:caps/>
      <w:smallCaps w:val="0"/>
      <w:color w:val="595959" w:themeColor="text1" w:themeTint="A6"/>
    </w:rPr>
  </w:style>
  <w:style w:type="character" w:styleId="Intenzvnyodkaz">
    <w:name w:val="Intense Reference"/>
    <w:basedOn w:val="Predvolenpsmoodseku"/>
    <w:uiPriority w:val="32"/>
    <w:semiHidden/>
    <w:unhideWhenUsed/>
    <w:qFormat/>
    <w:rPr>
      <w:b/>
      <w:bCs/>
      <w:caps/>
      <w:smallCaps w:val="0"/>
      <w:color w:val="595959" w:themeColor="text1" w:themeTint="A6"/>
      <w:spacing w:val="0"/>
    </w:rPr>
  </w:style>
  <w:style w:type="character" w:styleId="Nzovknihy">
    <w:name w:val="Book Title"/>
    <w:basedOn w:val="Predvolenpsmoodseku"/>
    <w:uiPriority w:val="33"/>
    <w:semiHidden/>
    <w:unhideWhenUsed/>
    <w:rPr>
      <w:b w:val="0"/>
      <w:bCs/>
      <w:i w:val="0"/>
      <w:iCs/>
      <w:spacing w:val="0"/>
      <w:u w:val="single"/>
    </w:rPr>
  </w:style>
  <w:style w:type="paragraph" w:styleId="Popis">
    <w:name w:val="caption"/>
    <w:basedOn w:val="Normlny"/>
    <w:next w:val="Normlny"/>
    <w:uiPriority w:val="35"/>
    <w:semiHidden/>
    <w:unhideWhenUsed/>
    <w:qFormat/>
    <w:pPr>
      <w:spacing w:after="200"/>
    </w:pPr>
    <w:rPr>
      <w:rFonts w:ascii="Arial" w:eastAsia="Times New Roman" w:hAnsi="Arial"/>
      <w:i/>
      <w:iCs/>
      <w:szCs w:val="18"/>
      <w:lang w:eastAsia="sv-SE"/>
    </w:rPr>
  </w:style>
  <w:style w:type="character" w:styleId="Textzstupnhosymbolu">
    <w:name w:val="Placeholder Text"/>
    <w:basedOn w:val="Predvolenpsmoodseku"/>
    <w:uiPriority w:val="99"/>
    <w:semiHidden/>
    <w:rPr>
      <w:color w:val="808080"/>
    </w:rPr>
  </w:style>
  <w:style w:type="paragraph" w:styleId="Hlavikaobsahu">
    <w:name w:val="TOC Heading"/>
    <w:basedOn w:val="Nadpis1"/>
    <w:next w:val="Normlny"/>
    <w:uiPriority w:val="39"/>
    <w:semiHidden/>
    <w:unhideWhenUsed/>
    <w:qFormat/>
    <w:pPr>
      <w:outlineLvl w:val="9"/>
    </w:pPr>
  </w:style>
  <w:style w:type="paragraph" w:styleId="slovanzoznam">
    <w:name w:val="List Number"/>
    <w:basedOn w:val="Normlny"/>
    <w:uiPriority w:val="10"/>
    <w:unhideWhenUsed/>
    <w:qFormat/>
    <w:pPr>
      <w:numPr>
        <w:numId w:val="14"/>
      </w:numPr>
    </w:pPr>
    <w:rPr>
      <w:rFonts w:ascii="Arial" w:eastAsia="Times New Roman" w:hAnsi="Arial"/>
      <w:sz w:val="22"/>
      <w:lang w:eastAsia="sv-SE"/>
    </w:rPr>
  </w:style>
  <w:style w:type="character" w:customStyle="1" w:styleId="NzovChar">
    <w:name w:val="Názov Char"/>
    <w:basedOn w:val="Predvolenpsmoodseku"/>
    <w:link w:val="Nzov"/>
    <w:uiPriority w:val="10"/>
    <w:semiHidden/>
    <w:rPr>
      <w:rFonts w:asciiTheme="majorHAnsi" w:eastAsiaTheme="majorEastAsia" w:hAnsiTheme="majorHAnsi" w:cstheme="majorBidi"/>
      <w:b/>
      <w:color w:val="266CBF" w:themeColor="accent1"/>
      <w:kern w:val="28"/>
      <w:sz w:val="90"/>
      <w:szCs w:val="56"/>
    </w:rPr>
  </w:style>
  <w:style w:type="character" w:styleId="Hypertextovprepojenie">
    <w:name w:val="Hyperlink"/>
    <w:basedOn w:val="Predvolenpsmoodseku"/>
    <w:uiPriority w:val="99"/>
    <w:unhideWhenUsed/>
    <w:rPr>
      <w:color w:val="266CBF" w:themeColor="hyperlink"/>
      <w:u w:val="single"/>
    </w:rPr>
  </w:style>
  <w:style w:type="paragraph" w:styleId="Zkladntext2">
    <w:name w:val="Body Text 2"/>
    <w:basedOn w:val="Normlny"/>
    <w:link w:val="Zkladntext2Char"/>
    <w:rsid w:val="00E1237B"/>
    <w:pPr>
      <w:spacing w:after="120" w:line="480" w:lineRule="auto"/>
    </w:pPr>
    <w:rPr>
      <w:rFonts w:ascii="Arial" w:eastAsia="Times New Roman" w:hAnsi="Arial"/>
      <w:sz w:val="22"/>
      <w:lang w:eastAsia="sv-SE"/>
    </w:rPr>
  </w:style>
  <w:style w:type="character" w:customStyle="1" w:styleId="Zkladntext2Char">
    <w:name w:val="Základný text 2 Char"/>
    <w:basedOn w:val="Predvolenpsmoodseku"/>
    <w:link w:val="Zkladntext2"/>
    <w:rsid w:val="00E1237B"/>
    <w:rPr>
      <w:rFonts w:ascii="Arial" w:eastAsia="Times New Roman" w:hAnsi="Arial" w:cs="Times New Roman"/>
      <w:color w:val="auto"/>
      <w:sz w:val="22"/>
      <w:szCs w:val="24"/>
      <w:lang w:val="sk-SK" w:eastAsia="sv-SE"/>
    </w:rPr>
  </w:style>
  <w:style w:type="paragraph" w:customStyle="1" w:styleId="MediumGrid1-Accent21">
    <w:name w:val="Medium Grid 1 - Accent 21"/>
    <w:basedOn w:val="Normlny"/>
    <w:uiPriority w:val="34"/>
    <w:qFormat/>
    <w:rsid w:val="00E1237B"/>
    <w:pPr>
      <w:ind w:left="720"/>
      <w:contextualSpacing/>
    </w:pPr>
    <w:rPr>
      <w:rFonts w:ascii="Arial" w:eastAsia="Times New Roman" w:hAnsi="Arial"/>
      <w:sz w:val="22"/>
      <w:lang w:eastAsia="sv-SE"/>
    </w:rPr>
  </w:style>
  <w:style w:type="table" w:styleId="Mriekatabuky">
    <w:name w:val="Table Grid"/>
    <w:basedOn w:val="Normlnatabuka"/>
    <w:uiPriority w:val="59"/>
    <w:rsid w:val="00B553F1"/>
    <w:pPr>
      <w:spacing w:after="0" w:line="240" w:lineRule="auto"/>
    </w:pPr>
    <w:rPr>
      <w:rFonts w:eastAsiaTheme="minorEastAsia"/>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25291C"/>
    <w:pPr>
      <w:spacing w:after="120" w:line="480" w:lineRule="auto"/>
      <w:ind w:left="283"/>
    </w:pPr>
    <w:rPr>
      <w:rFonts w:ascii="Arial" w:eastAsia="Times New Roman" w:hAnsi="Arial"/>
      <w:sz w:val="22"/>
      <w:lang w:eastAsia="sv-SE"/>
    </w:rPr>
  </w:style>
  <w:style w:type="character" w:customStyle="1" w:styleId="Zarkazkladnhotextu2Char">
    <w:name w:val="Zarážka základného textu 2 Char"/>
    <w:basedOn w:val="Predvolenpsmoodseku"/>
    <w:link w:val="Zarkazkladnhotextu2"/>
    <w:uiPriority w:val="99"/>
    <w:semiHidden/>
    <w:rsid w:val="0025291C"/>
    <w:rPr>
      <w:rFonts w:ascii="Arial" w:eastAsia="Times New Roman" w:hAnsi="Arial" w:cs="Times New Roman"/>
      <w:color w:val="auto"/>
      <w:sz w:val="22"/>
      <w:szCs w:val="24"/>
      <w:lang w:val="sk-SK" w:eastAsia="sv-SE"/>
    </w:rPr>
  </w:style>
  <w:style w:type="paragraph" w:styleId="Odsekzoznamu">
    <w:name w:val="List Paragraph"/>
    <w:basedOn w:val="Normlny"/>
    <w:uiPriority w:val="34"/>
    <w:unhideWhenUsed/>
    <w:qFormat/>
    <w:rsid w:val="00C53B58"/>
    <w:pPr>
      <w:ind w:left="720"/>
      <w:contextualSpacing/>
    </w:pPr>
    <w:rPr>
      <w:rFonts w:ascii="Arial" w:eastAsia="Times New Roman" w:hAnsi="Arial"/>
      <w:sz w:val="22"/>
      <w:lang w:eastAsia="sv-SE"/>
    </w:rPr>
  </w:style>
  <w:style w:type="paragraph" w:styleId="Oznaitext">
    <w:name w:val="Block Text"/>
    <w:basedOn w:val="Normlny"/>
    <w:rsid w:val="00BF73BC"/>
    <w:pPr>
      <w:ind w:left="1134" w:right="2267"/>
    </w:pPr>
    <w:rPr>
      <w:rFonts w:eastAsia="Times New Roman"/>
      <w:sz w:val="20"/>
      <w:szCs w:val="20"/>
      <w:lang w:eastAsia="en-US"/>
    </w:rPr>
  </w:style>
  <w:style w:type="paragraph" w:styleId="Zkladntext">
    <w:name w:val="Body Text"/>
    <w:basedOn w:val="Normlny"/>
    <w:link w:val="ZkladntextChar"/>
    <w:uiPriority w:val="99"/>
    <w:unhideWhenUsed/>
    <w:rsid w:val="00DB7F11"/>
    <w:pPr>
      <w:spacing w:after="120"/>
    </w:pPr>
    <w:rPr>
      <w:rFonts w:eastAsia="Times New Roman"/>
      <w:noProof/>
      <w:sz w:val="20"/>
      <w:szCs w:val="20"/>
      <w:lang w:eastAsia="en-US"/>
    </w:rPr>
  </w:style>
  <w:style w:type="character" w:customStyle="1" w:styleId="ZkladntextChar">
    <w:name w:val="Základný text Char"/>
    <w:basedOn w:val="Predvolenpsmoodseku"/>
    <w:link w:val="Zkladntext"/>
    <w:uiPriority w:val="99"/>
    <w:rsid w:val="00DB7F11"/>
    <w:rPr>
      <w:rFonts w:ascii="Times New Roman" w:eastAsia="Times New Roman" w:hAnsi="Times New Roman" w:cs="Times New Roman"/>
      <w:noProof/>
      <w:color w:val="auto"/>
      <w:sz w:val="20"/>
      <w:szCs w:val="20"/>
      <w:lang w:val="sk-SK" w:eastAsia="en-US"/>
    </w:rPr>
  </w:style>
  <w:style w:type="paragraph" w:styleId="Textbubliny">
    <w:name w:val="Balloon Text"/>
    <w:basedOn w:val="Normlny"/>
    <w:link w:val="TextbublinyChar"/>
    <w:uiPriority w:val="99"/>
    <w:semiHidden/>
    <w:unhideWhenUsed/>
    <w:rsid w:val="00932A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2A77"/>
    <w:rPr>
      <w:rFonts w:ascii="Segoe UI" w:hAnsi="Segoe UI" w:cs="Segoe UI"/>
      <w:color w:val="auto"/>
      <w:sz w:val="18"/>
      <w:szCs w:val="18"/>
      <w:lang w:val="en-GB" w:eastAsia="en-GB"/>
    </w:rPr>
  </w:style>
  <w:style w:type="character" w:styleId="Odkaznakomentr">
    <w:name w:val="annotation reference"/>
    <w:basedOn w:val="Predvolenpsmoodseku"/>
    <w:uiPriority w:val="99"/>
    <w:semiHidden/>
    <w:unhideWhenUsed/>
    <w:rsid w:val="00A42F96"/>
    <w:rPr>
      <w:sz w:val="16"/>
      <w:szCs w:val="16"/>
    </w:rPr>
  </w:style>
  <w:style w:type="paragraph" w:styleId="Textkomentra">
    <w:name w:val="annotation text"/>
    <w:basedOn w:val="Normlny"/>
    <w:link w:val="TextkomentraChar"/>
    <w:uiPriority w:val="99"/>
    <w:semiHidden/>
    <w:unhideWhenUsed/>
    <w:rsid w:val="00A42F96"/>
    <w:rPr>
      <w:sz w:val="20"/>
      <w:szCs w:val="20"/>
    </w:rPr>
  </w:style>
  <w:style w:type="character" w:customStyle="1" w:styleId="TextkomentraChar">
    <w:name w:val="Text komentára Char"/>
    <w:basedOn w:val="Predvolenpsmoodseku"/>
    <w:link w:val="Textkomentra"/>
    <w:uiPriority w:val="99"/>
    <w:semiHidden/>
    <w:rsid w:val="00A42F96"/>
    <w:rPr>
      <w:rFonts w:ascii="Times New Roman" w:hAnsi="Times New Roman" w:cs="Times New Roman"/>
      <w:color w:val="auto"/>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2F96"/>
    <w:rPr>
      <w:b/>
      <w:bCs/>
    </w:rPr>
  </w:style>
  <w:style w:type="character" w:customStyle="1" w:styleId="PredmetkomentraChar">
    <w:name w:val="Predmet komentára Char"/>
    <w:basedOn w:val="TextkomentraChar"/>
    <w:link w:val="Predmetkomentra"/>
    <w:uiPriority w:val="99"/>
    <w:semiHidden/>
    <w:rsid w:val="00A42F96"/>
    <w:rPr>
      <w:rFonts w:ascii="Times New Roman" w:hAnsi="Times New Roman" w:cs="Times New Roman"/>
      <w:b/>
      <w:bCs/>
      <w:color w:val="auto"/>
      <w:sz w:val="20"/>
      <w:szCs w:val="20"/>
      <w:lang w:val="en-GB" w:eastAsia="en-GB"/>
    </w:rPr>
  </w:style>
  <w:style w:type="paragraph" w:styleId="Revzia">
    <w:name w:val="Revision"/>
    <w:hidden/>
    <w:uiPriority w:val="99"/>
    <w:semiHidden/>
    <w:rsid w:val="00E73971"/>
    <w:pPr>
      <w:spacing w:after="0" w:line="240" w:lineRule="auto"/>
    </w:pPr>
    <w:rPr>
      <w:rFonts w:ascii="Times New Roman" w:hAnsi="Times New Roman" w:cs="Times New Roman"/>
      <w:color w:val="auto"/>
      <w:sz w:val="24"/>
      <w:szCs w:val="24"/>
      <w:lang w:val="sk-SK" w:eastAsia="en-GB"/>
    </w:rPr>
  </w:style>
  <w:style w:type="character" w:customStyle="1" w:styleId="h1a">
    <w:name w:val="h1a"/>
    <w:basedOn w:val="Predvolenpsmoodseku"/>
    <w:rsid w:val="00042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uiPriority="10" w:unhideWhenUsed="0" w:qFormat="1"/>
    <w:lsdException w:name="List Number" w:uiPriority="10" w:qFormat="1"/>
    <w:lsdException w:name="Title" w:uiPriority="10"/>
    <w:lsdException w:name="Default Paragraph Font" w:uiPriority="1"/>
    <w:lsdException w:name="Subtitle" w:uiPriority="11" w:qFormat="1"/>
    <w:lsdException w:name="Body Text 2" w:uiPriority="0"/>
    <w:lsdException w:name="Block Tex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lny">
    <w:name w:val="Normal"/>
    <w:qFormat/>
    <w:rsid w:val="00DB6605"/>
    <w:pPr>
      <w:spacing w:after="0" w:line="240" w:lineRule="auto"/>
    </w:pPr>
    <w:rPr>
      <w:rFonts w:ascii="Times New Roman" w:hAnsi="Times New Roman" w:cs="Times New Roman"/>
      <w:color w:val="auto"/>
      <w:sz w:val="24"/>
      <w:szCs w:val="24"/>
      <w:lang w:val="sk-SK" w:eastAsia="en-GB"/>
    </w:rPr>
  </w:style>
  <w:style w:type="paragraph" w:styleId="Nadpis1">
    <w:name w:val="heading 1"/>
    <w:basedOn w:val="Normlny"/>
    <w:next w:val="Normlny"/>
    <w:link w:val="Nadpis1Char"/>
    <w:uiPriority w:val="9"/>
    <w:qFormat/>
    <w:pPr>
      <w:keepNext/>
      <w:keepLines/>
      <w:spacing w:before="360"/>
      <w:outlineLvl w:val="0"/>
    </w:pPr>
    <w:rPr>
      <w:rFonts w:asciiTheme="majorHAnsi" w:eastAsiaTheme="majorEastAsia" w:hAnsiTheme="majorHAnsi" w:cstheme="majorBidi"/>
      <w:b/>
      <w:color w:val="266CBF" w:themeColor="accent1"/>
      <w:sz w:val="46"/>
      <w:szCs w:val="32"/>
      <w:lang w:eastAsia="sv-SE"/>
    </w:rPr>
  </w:style>
  <w:style w:type="paragraph" w:styleId="Nadpis2">
    <w:name w:val="heading 2"/>
    <w:basedOn w:val="Normlny"/>
    <w:next w:val="Normlny"/>
    <w:link w:val="Nadpis2Char"/>
    <w:uiPriority w:val="9"/>
    <w:unhideWhenUsed/>
    <w:qFormat/>
    <w:pPr>
      <w:keepNext/>
      <w:keepLines/>
      <w:spacing w:before="360"/>
      <w:outlineLvl w:val="1"/>
    </w:pPr>
    <w:rPr>
      <w:rFonts w:asciiTheme="majorHAnsi" w:eastAsiaTheme="majorEastAsia" w:hAnsiTheme="majorHAnsi" w:cstheme="majorBidi"/>
      <w:b/>
      <w:color w:val="7F7F7F" w:themeColor="text1" w:themeTint="80"/>
      <w:sz w:val="22"/>
      <w:szCs w:val="26"/>
      <w:lang w:eastAsia="sv-SE"/>
    </w:rPr>
  </w:style>
  <w:style w:type="paragraph" w:styleId="Nadpis3">
    <w:name w:val="heading 3"/>
    <w:basedOn w:val="Normlny"/>
    <w:next w:val="Normlny"/>
    <w:link w:val="Nadpis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lang w:eastAsia="sv-SE"/>
    </w:rPr>
  </w:style>
  <w:style w:type="paragraph" w:styleId="Nadpis4">
    <w:name w:val="heading 4"/>
    <w:basedOn w:val="Normlny"/>
    <w:next w:val="Normlny"/>
    <w:link w:val="Nadpis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lang w:eastAsia="sv-SE"/>
    </w:rPr>
  </w:style>
  <w:style w:type="paragraph" w:styleId="Nadpis5">
    <w:name w:val="heading 5"/>
    <w:basedOn w:val="Normlny"/>
    <w:next w:val="Normlny"/>
    <w:link w:val="Nadpis5Char"/>
    <w:uiPriority w:val="9"/>
    <w:semiHidden/>
    <w:unhideWhenUsed/>
    <w:qFormat/>
    <w:pPr>
      <w:keepNext/>
      <w:keepLines/>
      <w:spacing w:before="360"/>
      <w:outlineLvl w:val="4"/>
    </w:pPr>
    <w:rPr>
      <w:rFonts w:asciiTheme="majorHAnsi" w:eastAsiaTheme="majorEastAsia" w:hAnsiTheme="majorHAnsi" w:cstheme="majorBidi"/>
      <w:b/>
      <w:color w:val="266CBF" w:themeColor="accent1"/>
      <w:sz w:val="22"/>
      <w:lang w:eastAsia="sv-SE"/>
    </w:rPr>
  </w:style>
  <w:style w:type="paragraph" w:styleId="Nadpis6">
    <w:name w:val="heading 6"/>
    <w:basedOn w:val="Normlny"/>
    <w:next w:val="Normlny"/>
    <w:link w:val="Nadpis6Char"/>
    <w:uiPriority w:val="9"/>
    <w:semiHidden/>
    <w:unhideWhenUsed/>
    <w:qFormat/>
    <w:pPr>
      <w:keepNext/>
      <w:keepLines/>
      <w:spacing w:before="360"/>
      <w:outlineLvl w:val="5"/>
    </w:pPr>
    <w:rPr>
      <w:rFonts w:asciiTheme="majorHAnsi" w:eastAsiaTheme="majorEastAsia" w:hAnsiTheme="majorHAnsi" w:cstheme="majorBidi"/>
      <w:b/>
      <w:i/>
      <w:color w:val="266CBF" w:themeColor="accent1"/>
      <w:sz w:val="22"/>
      <w:lang w:eastAsia="sv-SE"/>
    </w:rPr>
  </w:style>
  <w:style w:type="paragraph" w:styleId="Nadpis7">
    <w:name w:val="heading 7"/>
    <w:basedOn w:val="Normlny"/>
    <w:next w:val="Normlny"/>
    <w:link w:val="Nadpis7Char"/>
    <w:uiPriority w:val="9"/>
    <w:semiHidden/>
    <w:unhideWhenUsed/>
    <w:qFormat/>
    <w:pPr>
      <w:keepNext/>
      <w:keepLines/>
      <w:spacing w:before="360"/>
      <w:outlineLvl w:val="6"/>
    </w:pPr>
    <w:rPr>
      <w:rFonts w:asciiTheme="majorHAnsi" w:eastAsiaTheme="majorEastAsia" w:hAnsiTheme="majorHAnsi" w:cstheme="majorBidi"/>
      <w:b/>
      <w:iCs/>
      <w:sz w:val="22"/>
      <w:lang w:eastAsia="sv-SE"/>
    </w:rPr>
  </w:style>
  <w:style w:type="paragraph" w:styleId="Nadpis8">
    <w:name w:val="heading 8"/>
    <w:basedOn w:val="Normlny"/>
    <w:next w:val="Normlny"/>
    <w:link w:val="Nadpis8Char"/>
    <w:uiPriority w:val="9"/>
    <w:semiHidden/>
    <w:unhideWhenUsed/>
    <w:qFormat/>
    <w:pPr>
      <w:keepNext/>
      <w:keepLines/>
      <w:spacing w:before="360"/>
      <w:outlineLvl w:val="7"/>
    </w:pPr>
    <w:rPr>
      <w:rFonts w:asciiTheme="majorHAnsi" w:eastAsiaTheme="majorEastAsia" w:hAnsiTheme="majorHAnsi" w:cstheme="majorBidi"/>
      <w:sz w:val="22"/>
      <w:szCs w:val="21"/>
      <w:lang w:eastAsia="sv-SE"/>
    </w:rPr>
  </w:style>
  <w:style w:type="paragraph" w:styleId="Nadpis9">
    <w:name w:val="heading 9"/>
    <w:basedOn w:val="Normlny"/>
    <w:next w:val="Normlny"/>
    <w:link w:val="Nadpis9Char"/>
    <w:uiPriority w:val="9"/>
    <w:semiHidden/>
    <w:unhideWhenUsed/>
    <w:qFormat/>
    <w:pPr>
      <w:keepNext/>
      <w:keepLines/>
      <w:spacing w:before="360"/>
      <w:outlineLvl w:val="8"/>
    </w:pPr>
    <w:rPr>
      <w:rFonts w:asciiTheme="majorHAnsi" w:eastAsiaTheme="majorEastAsia" w:hAnsiTheme="majorHAnsi" w:cstheme="majorBidi"/>
      <w:i/>
      <w:iCs/>
      <w:sz w:val="22"/>
      <w:szCs w:val="21"/>
      <w:lang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qFormat/>
    <w:rPr>
      <w:rFonts w:ascii="Arial" w:eastAsia="Times New Roman" w:hAnsi="Arial"/>
      <w:sz w:val="22"/>
      <w:lang w:eastAsia="sv-SE"/>
    </w:rPr>
  </w:style>
  <w:style w:type="paragraph" w:styleId="Nzov">
    <w:name w:val="Title"/>
    <w:basedOn w:val="Normlny"/>
    <w:link w:val="NzovChar"/>
    <w:uiPriority w:val="10"/>
    <w:semiHidden/>
    <w:unhideWhenUsed/>
    <w:pPr>
      <w:contextualSpacing/>
    </w:pPr>
    <w:rPr>
      <w:rFonts w:asciiTheme="majorHAnsi" w:eastAsiaTheme="majorEastAsia" w:hAnsiTheme="majorHAnsi" w:cstheme="majorBidi"/>
      <w:b/>
      <w:color w:val="266CBF" w:themeColor="accent1"/>
      <w:kern w:val="28"/>
      <w:sz w:val="90"/>
      <w:szCs w:val="56"/>
      <w:lang w:eastAsia="sv-SE"/>
    </w:rPr>
  </w:style>
  <w:style w:type="character" w:customStyle="1" w:styleId="Nadpis1Char">
    <w:name w:val="Nadpis 1 Char"/>
    <w:basedOn w:val="Predvolenpsmoodseku"/>
    <w:link w:val="Nadpis1"/>
    <w:uiPriority w:val="9"/>
    <w:rPr>
      <w:rFonts w:asciiTheme="majorHAnsi" w:eastAsiaTheme="majorEastAsia" w:hAnsiTheme="majorHAnsi" w:cstheme="majorBidi"/>
      <w:b/>
      <w:color w:val="266CBF" w:themeColor="accent1"/>
      <w:sz w:val="46"/>
      <w:szCs w:val="32"/>
    </w:r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qFormat/>
    <w:rPr>
      <w:rFonts w:ascii="Arial" w:eastAsia="Times New Roman" w:hAnsi="Arial"/>
      <w:sz w:val="22"/>
      <w:lang w:eastAsia="sv-SE"/>
    </w:rPr>
  </w:style>
  <w:style w:type="character" w:customStyle="1" w:styleId="PtaChar">
    <w:name w:val="Päta Char"/>
    <w:basedOn w:val="Predvolenpsmoodseku"/>
    <w:link w:val="Pta"/>
    <w:uiPriority w:val="99"/>
  </w:style>
  <w:style w:type="paragraph" w:styleId="Zoznamsodrkami">
    <w:name w:val="List Bullet"/>
    <w:basedOn w:val="Normlny"/>
    <w:uiPriority w:val="10"/>
    <w:qFormat/>
    <w:pPr>
      <w:numPr>
        <w:numId w:val="13"/>
      </w:numPr>
    </w:pPr>
    <w:rPr>
      <w:rFonts w:ascii="Arial" w:eastAsia="Times New Roman" w:hAnsi="Arial"/>
      <w:sz w:val="22"/>
      <w:lang w:eastAsia="sv-SE"/>
    </w:rPr>
  </w:style>
  <w:style w:type="paragraph" w:styleId="Podtitul">
    <w:name w:val="Subtitle"/>
    <w:basedOn w:val="Normlny"/>
    <w:link w:val="PodtitulChar"/>
    <w:uiPriority w:val="11"/>
    <w:semiHidden/>
    <w:unhideWhenUsed/>
    <w:qFormat/>
    <w:pPr>
      <w:numPr>
        <w:ilvl w:val="1"/>
      </w:numPr>
      <w:spacing w:after="480"/>
      <w:contextualSpacing/>
    </w:pPr>
    <w:rPr>
      <w:rFonts w:ascii="Arial" w:eastAsiaTheme="minorEastAsia" w:hAnsi="Arial"/>
      <w:sz w:val="34"/>
      <w:szCs w:val="22"/>
      <w:lang w:eastAsia="sv-SE"/>
    </w:rPr>
  </w:style>
  <w:style w:type="character" w:customStyle="1" w:styleId="PodtitulChar">
    <w:name w:val="Podtitul Char"/>
    <w:basedOn w:val="Predvolenpsmoodseku"/>
    <w:link w:val="Podtitul"/>
    <w:uiPriority w:val="11"/>
    <w:semiHidden/>
    <w:rPr>
      <w:rFonts w:eastAsiaTheme="minorEastAsia"/>
      <w:sz w:val="34"/>
      <w:szCs w:val="22"/>
    </w:rPr>
  </w:style>
  <w:style w:type="character" w:customStyle="1" w:styleId="Nadpis2Char">
    <w:name w:val="Nadpis 2 Char"/>
    <w:basedOn w:val="Predvolenpsmoodseku"/>
    <w:link w:val="Nadpis2"/>
    <w:uiPriority w:val="9"/>
    <w:rPr>
      <w:rFonts w:asciiTheme="majorHAnsi" w:eastAsiaTheme="majorEastAsia" w:hAnsiTheme="majorHAnsi" w:cstheme="majorBidi"/>
      <w:b/>
      <w:color w:val="7F7F7F" w:themeColor="text1" w:themeTint="80"/>
      <w:szCs w:val="26"/>
    </w:rPr>
  </w:style>
  <w:style w:type="character" w:customStyle="1" w:styleId="Nadpis3Char">
    <w:name w:val="Nadpis 3 Char"/>
    <w:basedOn w:val="Predvolenpsmoodseku"/>
    <w:link w:val="Nadpis3"/>
    <w:uiPriority w:val="9"/>
    <w:semiHidden/>
    <w:rPr>
      <w:rFonts w:asciiTheme="majorHAnsi" w:eastAsiaTheme="majorEastAsia" w:hAnsiTheme="majorHAnsi" w:cstheme="majorBidi"/>
      <w:color w:val="266CBF" w:themeColor="accent1"/>
      <w:sz w:val="34"/>
      <w:szCs w:val="24"/>
    </w:rPr>
  </w:style>
  <w:style w:type="character" w:customStyle="1" w:styleId="Nadpis4Char">
    <w:name w:val="Nadpis 4 Char"/>
    <w:basedOn w:val="Predvolenpsmoodseku"/>
    <w:link w:val="Nadpis4"/>
    <w:uiPriority w:val="9"/>
    <w:semiHidden/>
    <w:rPr>
      <w:rFonts w:asciiTheme="majorHAnsi" w:eastAsiaTheme="majorEastAsia" w:hAnsiTheme="majorHAnsi" w:cstheme="majorBidi"/>
      <w:i/>
      <w:iCs/>
      <w:color w:val="266CBF" w:themeColor="accent1"/>
      <w:sz w:val="34"/>
    </w:rPr>
  </w:style>
  <w:style w:type="character" w:customStyle="1" w:styleId="Nadpis5Char">
    <w:name w:val="Nadpis 5 Char"/>
    <w:basedOn w:val="Predvolenpsmoodseku"/>
    <w:link w:val="Nadpis5"/>
    <w:uiPriority w:val="9"/>
    <w:semiHidden/>
    <w:rPr>
      <w:rFonts w:asciiTheme="majorHAnsi" w:eastAsiaTheme="majorEastAsia" w:hAnsiTheme="majorHAnsi" w:cstheme="majorBidi"/>
      <w:b/>
      <w:color w:val="266CBF" w:themeColor="accent1"/>
    </w:rPr>
  </w:style>
  <w:style w:type="character" w:customStyle="1" w:styleId="Nadpis6Char">
    <w:name w:val="Nadpis 6 Char"/>
    <w:basedOn w:val="Predvolenpsmoodseku"/>
    <w:link w:val="Nadpis6"/>
    <w:uiPriority w:val="9"/>
    <w:semiHidden/>
    <w:rPr>
      <w:rFonts w:asciiTheme="majorHAnsi" w:eastAsiaTheme="majorEastAsia" w:hAnsiTheme="majorHAnsi" w:cstheme="majorBidi"/>
      <w:b/>
      <w:i/>
      <w:color w:val="266CBF" w:themeColor="accent1"/>
    </w:rPr>
  </w:style>
  <w:style w:type="character" w:customStyle="1" w:styleId="Nadpis7Char">
    <w:name w:val="Nadpis 7 Char"/>
    <w:basedOn w:val="Predvolenpsmoodseku"/>
    <w:link w:val="Nadpis7"/>
    <w:uiPriority w:val="9"/>
    <w:semiHidden/>
    <w:rPr>
      <w:rFonts w:asciiTheme="majorHAnsi" w:eastAsiaTheme="majorEastAsia" w:hAnsiTheme="majorHAnsi" w:cstheme="majorBidi"/>
      <w:b/>
      <w:iCs/>
    </w:rPr>
  </w:style>
  <w:style w:type="character" w:customStyle="1" w:styleId="Nadpis8Char">
    <w:name w:val="Nadpis 8 Char"/>
    <w:basedOn w:val="Predvolenpsmoodseku"/>
    <w:link w:val="Nadpis8"/>
    <w:uiPriority w:val="9"/>
    <w:semiHidden/>
    <w:rPr>
      <w:rFonts w:asciiTheme="majorHAnsi" w:eastAsiaTheme="majorEastAsia" w:hAnsiTheme="majorHAnsi" w:cstheme="majorBidi"/>
      <w:szCs w:val="21"/>
    </w:rPr>
  </w:style>
  <w:style w:type="character" w:customStyle="1" w:styleId="Nadpis9Char">
    <w:name w:val="Nadpis 9 Char"/>
    <w:basedOn w:val="Predvolenpsmoodseku"/>
    <w:link w:val="Nadpis9"/>
    <w:uiPriority w:val="9"/>
    <w:semiHidden/>
    <w:rPr>
      <w:rFonts w:asciiTheme="majorHAnsi" w:eastAsiaTheme="majorEastAsia" w:hAnsiTheme="majorHAnsi" w:cstheme="majorBidi"/>
      <w:i/>
      <w:iCs/>
      <w:szCs w:val="21"/>
    </w:rPr>
  </w:style>
  <w:style w:type="character" w:styleId="Jemnzvraznenie">
    <w:name w:val="Subtle Emphasis"/>
    <w:basedOn w:val="Predvolenpsmoodseku"/>
    <w:uiPriority w:val="19"/>
    <w:semiHidden/>
    <w:unhideWhenUsed/>
    <w:qFormat/>
    <w:rPr>
      <w:i/>
      <w:iCs/>
      <w:color w:val="595959" w:themeColor="text1" w:themeTint="A6"/>
    </w:rPr>
  </w:style>
  <w:style w:type="character" w:styleId="Zvraznenie">
    <w:name w:val="Emphasis"/>
    <w:basedOn w:val="Predvolenpsmoodseku"/>
    <w:uiPriority w:val="20"/>
    <w:semiHidden/>
    <w:unhideWhenUsed/>
    <w:qFormat/>
    <w:rPr>
      <w:b/>
      <w:iCs/>
    </w:rPr>
  </w:style>
  <w:style w:type="character" w:styleId="Intenzvnezvraznenie">
    <w:name w:val="Intense Emphasis"/>
    <w:basedOn w:val="Predvolenpsmoodseku"/>
    <w:uiPriority w:val="21"/>
    <w:semiHidden/>
    <w:unhideWhenUsed/>
    <w:qFormat/>
    <w:rPr>
      <w:i/>
      <w:iCs/>
      <w:color w:val="266CBF" w:themeColor="accent1"/>
    </w:rPr>
  </w:style>
  <w:style w:type="character" w:styleId="Siln">
    <w:name w:val="Strong"/>
    <w:basedOn w:val="Predvolenpsmoodseku"/>
    <w:uiPriority w:val="22"/>
    <w:semiHidden/>
    <w:unhideWhenUsed/>
    <w:qFormat/>
    <w:rPr>
      <w:b/>
      <w:bCs/>
      <w:i/>
      <w:color w:val="266CBF" w:themeColor="accent1"/>
    </w:rPr>
  </w:style>
  <w:style w:type="paragraph" w:styleId="Citcia">
    <w:name w:val="Quote"/>
    <w:basedOn w:val="Normlny"/>
    <w:next w:val="Normlny"/>
    <w:link w:val="CitciaChar"/>
    <w:uiPriority w:val="29"/>
    <w:semiHidden/>
    <w:unhideWhenUsed/>
    <w:qFormat/>
    <w:pPr>
      <w:spacing w:before="240" w:after="240"/>
    </w:pPr>
    <w:rPr>
      <w:rFonts w:ascii="Arial" w:eastAsia="Times New Roman" w:hAnsi="Arial"/>
      <w:i/>
      <w:iCs/>
      <w:sz w:val="36"/>
      <w:lang w:eastAsia="sv-SE"/>
    </w:rPr>
  </w:style>
  <w:style w:type="character" w:customStyle="1" w:styleId="CitciaChar">
    <w:name w:val="Citácia Char"/>
    <w:basedOn w:val="Predvolenpsmoodseku"/>
    <w:link w:val="Citcia"/>
    <w:uiPriority w:val="29"/>
    <w:semiHidden/>
    <w:rPr>
      <w:i/>
      <w:iCs/>
      <w:sz w:val="36"/>
    </w:rPr>
  </w:style>
  <w:style w:type="paragraph" w:styleId="Zvraznencitcia">
    <w:name w:val="Intense Quote"/>
    <w:basedOn w:val="Normlny"/>
    <w:next w:val="Normlny"/>
    <w:link w:val="ZvraznencitciaChar"/>
    <w:uiPriority w:val="30"/>
    <w:semiHidden/>
    <w:unhideWhenUsed/>
    <w:qFormat/>
    <w:pPr>
      <w:spacing w:before="240" w:after="240"/>
    </w:pPr>
    <w:rPr>
      <w:rFonts w:ascii="Arial" w:eastAsia="Times New Roman" w:hAnsi="Arial"/>
      <w:b/>
      <w:i/>
      <w:iCs/>
      <w:color w:val="266CBF" w:themeColor="accent1"/>
      <w:sz w:val="36"/>
      <w:lang w:eastAsia="sv-SE"/>
    </w:rPr>
  </w:style>
  <w:style w:type="character" w:customStyle="1" w:styleId="ZvraznencitciaChar">
    <w:name w:val="Zvýraznená citácia Char"/>
    <w:basedOn w:val="Predvolenpsmoodseku"/>
    <w:link w:val="Zvraznencitcia"/>
    <w:uiPriority w:val="30"/>
    <w:semiHidden/>
    <w:rPr>
      <w:b/>
      <w:i/>
      <w:iCs/>
      <w:color w:val="266CBF" w:themeColor="accent1"/>
      <w:sz w:val="36"/>
    </w:rPr>
  </w:style>
  <w:style w:type="character" w:styleId="Jemnodkaz">
    <w:name w:val="Subtle Reference"/>
    <w:basedOn w:val="Predvolenpsmoodseku"/>
    <w:uiPriority w:val="31"/>
    <w:semiHidden/>
    <w:unhideWhenUsed/>
    <w:qFormat/>
    <w:rPr>
      <w:caps/>
      <w:smallCaps w:val="0"/>
      <w:color w:val="595959" w:themeColor="text1" w:themeTint="A6"/>
    </w:rPr>
  </w:style>
  <w:style w:type="character" w:styleId="Intenzvnyodkaz">
    <w:name w:val="Intense Reference"/>
    <w:basedOn w:val="Predvolenpsmoodseku"/>
    <w:uiPriority w:val="32"/>
    <w:semiHidden/>
    <w:unhideWhenUsed/>
    <w:qFormat/>
    <w:rPr>
      <w:b/>
      <w:bCs/>
      <w:caps/>
      <w:smallCaps w:val="0"/>
      <w:color w:val="595959" w:themeColor="text1" w:themeTint="A6"/>
      <w:spacing w:val="0"/>
    </w:rPr>
  </w:style>
  <w:style w:type="character" w:styleId="Nzovknihy">
    <w:name w:val="Book Title"/>
    <w:basedOn w:val="Predvolenpsmoodseku"/>
    <w:uiPriority w:val="33"/>
    <w:semiHidden/>
    <w:unhideWhenUsed/>
    <w:rPr>
      <w:b w:val="0"/>
      <w:bCs/>
      <w:i w:val="0"/>
      <w:iCs/>
      <w:spacing w:val="0"/>
      <w:u w:val="single"/>
    </w:rPr>
  </w:style>
  <w:style w:type="paragraph" w:styleId="Popis">
    <w:name w:val="caption"/>
    <w:basedOn w:val="Normlny"/>
    <w:next w:val="Normlny"/>
    <w:uiPriority w:val="35"/>
    <w:semiHidden/>
    <w:unhideWhenUsed/>
    <w:qFormat/>
    <w:pPr>
      <w:spacing w:after="200"/>
    </w:pPr>
    <w:rPr>
      <w:rFonts w:ascii="Arial" w:eastAsia="Times New Roman" w:hAnsi="Arial"/>
      <w:i/>
      <w:iCs/>
      <w:szCs w:val="18"/>
      <w:lang w:eastAsia="sv-SE"/>
    </w:rPr>
  </w:style>
  <w:style w:type="character" w:styleId="Textzstupnhosymbolu">
    <w:name w:val="Placeholder Text"/>
    <w:basedOn w:val="Predvolenpsmoodseku"/>
    <w:uiPriority w:val="99"/>
    <w:semiHidden/>
    <w:rPr>
      <w:color w:val="808080"/>
    </w:rPr>
  </w:style>
  <w:style w:type="paragraph" w:styleId="Hlavikaobsahu">
    <w:name w:val="TOC Heading"/>
    <w:basedOn w:val="Nadpis1"/>
    <w:next w:val="Normlny"/>
    <w:uiPriority w:val="39"/>
    <w:semiHidden/>
    <w:unhideWhenUsed/>
    <w:qFormat/>
    <w:pPr>
      <w:outlineLvl w:val="9"/>
    </w:pPr>
  </w:style>
  <w:style w:type="paragraph" w:styleId="slovanzoznam">
    <w:name w:val="List Number"/>
    <w:basedOn w:val="Normlny"/>
    <w:uiPriority w:val="10"/>
    <w:unhideWhenUsed/>
    <w:qFormat/>
    <w:pPr>
      <w:numPr>
        <w:numId w:val="14"/>
      </w:numPr>
    </w:pPr>
    <w:rPr>
      <w:rFonts w:ascii="Arial" w:eastAsia="Times New Roman" w:hAnsi="Arial"/>
      <w:sz w:val="22"/>
      <w:lang w:eastAsia="sv-SE"/>
    </w:rPr>
  </w:style>
  <w:style w:type="character" w:customStyle="1" w:styleId="NzovChar">
    <w:name w:val="Názov Char"/>
    <w:basedOn w:val="Predvolenpsmoodseku"/>
    <w:link w:val="Nzov"/>
    <w:uiPriority w:val="10"/>
    <w:semiHidden/>
    <w:rPr>
      <w:rFonts w:asciiTheme="majorHAnsi" w:eastAsiaTheme="majorEastAsia" w:hAnsiTheme="majorHAnsi" w:cstheme="majorBidi"/>
      <w:b/>
      <w:color w:val="266CBF" w:themeColor="accent1"/>
      <w:kern w:val="28"/>
      <w:sz w:val="90"/>
      <w:szCs w:val="56"/>
    </w:rPr>
  </w:style>
  <w:style w:type="character" w:styleId="Hypertextovprepojenie">
    <w:name w:val="Hyperlink"/>
    <w:basedOn w:val="Predvolenpsmoodseku"/>
    <w:uiPriority w:val="99"/>
    <w:unhideWhenUsed/>
    <w:rPr>
      <w:color w:val="266CBF" w:themeColor="hyperlink"/>
      <w:u w:val="single"/>
    </w:rPr>
  </w:style>
  <w:style w:type="paragraph" w:styleId="Zkladntext2">
    <w:name w:val="Body Text 2"/>
    <w:basedOn w:val="Normlny"/>
    <w:link w:val="Zkladntext2Char"/>
    <w:rsid w:val="00E1237B"/>
    <w:pPr>
      <w:spacing w:after="120" w:line="480" w:lineRule="auto"/>
    </w:pPr>
    <w:rPr>
      <w:rFonts w:ascii="Arial" w:eastAsia="Times New Roman" w:hAnsi="Arial"/>
      <w:sz w:val="22"/>
      <w:lang w:eastAsia="sv-SE"/>
    </w:rPr>
  </w:style>
  <w:style w:type="character" w:customStyle="1" w:styleId="Zkladntext2Char">
    <w:name w:val="Základný text 2 Char"/>
    <w:basedOn w:val="Predvolenpsmoodseku"/>
    <w:link w:val="Zkladntext2"/>
    <w:rsid w:val="00E1237B"/>
    <w:rPr>
      <w:rFonts w:ascii="Arial" w:eastAsia="Times New Roman" w:hAnsi="Arial" w:cs="Times New Roman"/>
      <w:color w:val="auto"/>
      <w:sz w:val="22"/>
      <w:szCs w:val="24"/>
      <w:lang w:val="sk-SK" w:eastAsia="sv-SE"/>
    </w:rPr>
  </w:style>
  <w:style w:type="paragraph" w:customStyle="1" w:styleId="MediumGrid1-Accent21">
    <w:name w:val="Medium Grid 1 - Accent 21"/>
    <w:basedOn w:val="Normlny"/>
    <w:uiPriority w:val="34"/>
    <w:qFormat/>
    <w:rsid w:val="00E1237B"/>
    <w:pPr>
      <w:ind w:left="720"/>
      <w:contextualSpacing/>
    </w:pPr>
    <w:rPr>
      <w:rFonts w:ascii="Arial" w:eastAsia="Times New Roman" w:hAnsi="Arial"/>
      <w:sz w:val="22"/>
      <w:lang w:eastAsia="sv-SE"/>
    </w:rPr>
  </w:style>
  <w:style w:type="table" w:styleId="Mriekatabuky">
    <w:name w:val="Table Grid"/>
    <w:basedOn w:val="Normlnatabuka"/>
    <w:uiPriority w:val="59"/>
    <w:rsid w:val="00B553F1"/>
    <w:pPr>
      <w:spacing w:after="0" w:line="240" w:lineRule="auto"/>
    </w:pPr>
    <w:rPr>
      <w:rFonts w:eastAsiaTheme="minorEastAsia"/>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25291C"/>
    <w:pPr>
      <w:spacing w:after="120" w:line="480" w:lineRule="auto"/>
      <w:ind w:left="283"/>
    </w:pPr>
    <w:rPr>
      <w:rFonts w:ascii="Arial" w:eastAsia="Times New Roman" w:hAnsi="Arial"/>
      <w:sz w:val="22"/>
      <w:lang w:eastAsia="sv-SE"/>
    </w:rPr>
  </w:style>
  <w:style w:type="character" w:customStyle="1" w:styleId="Zarkazkladnhotextu2Char">
    <w:name w:val="Zarážka základného textu 2 Char"/>
    <w:basedOn w:val="Predvolenpsmoodseku"/>
    <w:link w:val="Zarkazkladnhotextu2"/>
    <w:uiPriority w:val="99"/>
    <w:semiHidden/>
    <w:rsid w:val="0025291C"/>
    <w:rPr>
      <w:rFonts w:ascii="Arial" w:eastAsia="Times New Roman" w:hAnsi="Arial" w:cs="Times New Roman"/>
      <w:color w:val="auto"/>
      <w:sz w:val="22"/>
      <w:szCs w:val="24"/>
      <w:lang w:val="sk-SK" w:eastAsia="sv-SE"/>
    </w:rPr>
  </w:style>
  <w:style w:type="paragraph" w:styleId="Odsekzoznamu">
    <w:name w:val="List Paragraph"/>
    <w:basedOn w:val="Normlny"/>
    <w:uiPriority w:val="34"/>
    <w:unhideWhenUsed/>
    <w:qFormat/>
    <w:rsid w:val="00C53B58"/>
    <w:pPr>
      <w:ind w:left="720"/>
      <w:contextualSpacing/>
    </w:pPr>
    <w:rPr>
      <w:rFonts w:ascii="Arial" w:eastAsia="Times New Roman" w:hAnsi="Arial"/>
      <w:sz w:val="22"/>
      <w:lang w:eastAsia="sv-SE"/>
    </w:rPr>
  </w:style>
  <w:style w:type="paragraph" w:styleId="Oznaitext">
    <w:name w:val="Block Text"/>
    <w:basedOn w:val="Normlny"/>
    <w:rsid w:val="00BF73BC"/>
    <w:pPr>
      <w:ind w:left="1134" w:right="2267"/>
    </w:pPr>
    <w:rPr>
      <w:rFonts w:eastAsia="Times New Roman"/>
      <w:sz w:val="20"/>
      <w:szCs w:val="20"/>
      <w:lang w:eastAsia="en-US"/>
    </w:rPr>
  </w:style>
  <w:style w:type="paragraph" w:styleId="Zkladntext">
    <w:name w:val="Body Text"/>
    <w:basedOn w:val="Normlny"/>
    <w:link w:val="ZkladntextChar"/>
    <w:uiPriority w:val="99"/>
    <w:unhideWhenUsed/>
    <w:rsid w:val="00DB7F11"/>
    <w:pPr>
      <w:spacing w:after="120"/>
    </w:pPr>
    <w:rPr>
      <w:rFonts w:eastAsia="Times New Roman"/>
      <w:noProof/>
      <w:sz w:val="20"/>
      <w:szCs w:val="20"/>
      <w:lang w:eastAsia="en-US"/>
    </w:rPr>
  </w:style>
  <w:style w:type="character" w:customStyle="1" w:styleId="ZkladntextChar">
    <w:name w:val="Základný text Char"/>
    <w:basedOn w:val="Predvolenpsmoodseku"/>
    <w:link w:val="Zkladntext"/>
    <w:uiPriority w:val="99"/>
    <w:rsid w:val="00DB7F11"/>
    <w:rPr>
      <w:rFonts w:ascii="Times New Roman" w:eastAsia="Times New Roman" w:hAnsi="Times New Roman" w:cs="Times New Roman"/>
      <w:noProof/>
      <w:color w:val="auto"/>
      <w:sz w:val="20"/>
      <w:szCs w:val="20"/>
      <w:lang w:val="sk-SK" w:eastAsia="en-US"/>
    </w:rPr>
  </w:style>
  <w:style w:type="paragraph" w:styleId="Textbubliny">
    <w:name w:val="Balloon Text"/>
    <w:basedOn w:val="Normlny"/>
    <w:link w:val="TextbublinyChar"/>
    <w:uiPriority w:val="99"/>
    <w:semiHidden/>
    <w:unhideWhenUsed/>
    <w:rsid w:val="00932A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2A77"/>
    <w:rPr>
      <w:rFonts w:ascii="Segoe UI" w:hAnsi="Segoe UI" w:cs="Segoe UI"/>
      <w:color w:val="auto"/>
      <w:sz w:val="18"/>
      <w:szCs w:val="18"/>
      <w:lang w:val="en-GB" w:eastAsia="en-GB"/>
    </w:rPr>
  </w:style>
  <w:style w:type="character" w:styleId="Odkaznakomentr">
    <w:name w:val="annotation reference"/>
    <w:basedOn w:val="Predvolenpsmoodseku"/>
    <w:uiPriority w:val="99"/>
    <w:semiHidden/>
    <w:unhideWhenUsed/>
    <w:rsid w:val="00A42F96"/>
    <w:rPr>
      <w:sz w:val="16"/>
      <w:szCs w:val="16"/>
    </w:rPr>
  </w:style>
  <w:style w:type="paragraph" w:styleId="Textkomentra">
    <w:name w:val="annotation text"/>
    <w:basedOn w:val="Normlny"/>
    <w:link w:val="TextkomentraChar"/>
    <w:uiPriority w:val="99"/>
    <w:semiHidden/>
    <w:unhideWhenUsed/>
    <w:rsid w:val="00A42F96"/>
    <w:rPr>
      <w:sz w:val="20"/>
      <w:szCs w:val="20"/>
    </w:rPr>
  </w:style>
  <w:style w:type="character" w:customStyle="1" w:styleId="TextkomentraChar">
    <w:name w:val="Text komentára Char"/>
    <w:basedOn w:val="Predvolenpsmoodseku"/>
    <w:link w:val="Textkomentra"/>
    <w:uiPriority w:val="99"/>
    <w:semiHidden/>
    <w:rsid w:val="00A42F96"/>
    <w:rPr>
      <w:rFonts w:ascii="Times New Roman" w:hAnsi="Times New Roman" w:cs="Times New Roman"/>
      <w:color w:val="auto"/>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2F96"/>
    <w:rPr>
      <w:b/>
      <w:bCs/>
    </w:rPr>
  </w:style>
  <w:style w:type="character" w:customStyle="1" w:styleId="PredmetkomentraChar">
    <w:name w:val="Predmet komentára Char"/>
    <w:basedOn w:val="TextkomentraChar"/>
    <w:link w:val="Predmetkomentra"/>
    <w:uiPriority w:val="99"/>
    <w:semiHidden/>
    <w:rsid w:val="00A42F96"/>
    <w:rPr>
      <w:rFonts w:ascii="Times New Roman" w:hAnsi="Times New Roman" w:cs="Times New Roman"/>
      <w:b/>
      <w:bCs/>
      <w:color w:val="auto"/>
      <w:sz w:val="20"/>
      <w:szCs w:val="20"/>
      <w:lang w:val="en-GB" w:eastAsia="en-GB"/>
    </w:rPr>
  </w:style>
  <w:style w:type="paragraph" w:styleId="Revzia">
    <w:name w:val="Revision"/>
    <w:hidden/>
    <w:uiPriority w:val="99"/>
    <w:semiHidden/>
    <w:rsid w:val="00E73971"/>
    <w:pPr>
      <w:spacing w:after="0" w:line="240" w:lineRule="auto"/>
    </w:pPr>
    <w:rPr>
      <w:rFonts w:ascii="Times New Roman" w:hAnsi="Times New Roman" w:cs="Times New Roman"/>
      <w:color w:val="auto"/>
      <w:sz w:val="24"/>
      <w:szCs w:val="24"/>
      <w:lang w:val="sk-SK" w:eastAsia="en-GB"/>
    </w:rPr>
  </w:style>
  <w:style w:type="character" w:customStyle="1" w:styleId="h1a">
    <w:name w:val="h1a"/>
    <w:basedOn w:val="Predvolenpsmoodseku"/>
    <w:rsid w:val="0004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15378">
      <w:bodyDiv w:val="1"/>
      <w:marLeft w:val="0"/>
      <w:marRight w:val="0"/>
      <w:marTop w:val="0"/>
      <w:marBottom w:val="0"/>
      <w:divBdr>
        <w:top w:val="none" w:sz="0" w:space="0" w:color="auto"/>
        <w:left w:val="none" w:sz="0" w:space="0" w:color="auto"/>
        <w:bottom w:val="none" w:sz="0" w:space="0" w:color="auto"/>
        <w:right w:val="none" w:sz="0" w:space="0" w:color="auto"/>
      </w:divBdr>
    </w:div>
    <w:div w:id="17918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OpisPredmetu_SLA- hlasová sieť MV SR"/>
    <f:field ref="objsubject" par="" text="" edit="true"/>
    <f:field ref="objcreatedby" par="" text="Velšmidová Ľudmila, Ing."/>
    <f:field ref="objcreatedat" par="" date="2019-01-21T13:39:25" text="21.1.2019 13:39:25"/>
    <f:field ref="objchangedby" par="" text="Velšmidová Ľudmila, Ing."/>
    <f:field ref="objmodifiedat" par="" date="2019-01-21T13:39:26" text="21.1.2019 13:39:26"/>
    <f:field ref="doc_FSCFOLIO_1_1001_FieldDocumentNumber" par="" text=""/>
    <f:field ref="doc_FSCFOLIO_1_1001_FieldSubject" par="" text=""/>
    <f:field ref="FSCFOLIO_1_1001_FieldCurrentUser" par="" text="mjr. Mgr. Jana Gállová"/>
    <f:field ref="CCAPRECONFIG_15_1001_Objektname" par="" text="OpisPredmetu_SLA- hlasová sieť MV SR"/>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20709</Characters>
  <Application>Microsoft Office Word</Application>
  <DocSecurity>0</DocSecurity>
  <Lines>172</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24293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Srnková</cp:lastModifiedBy>
  <cp:revision>2</cp:revision>
  <cp:lastPrinted>2019-03-12T13:20:00Z</cp:lastPrinted>
  <dcterms:created xsi:type="dcterms:W3CDTF">2019-05-27T14:09:00Z</dcterms:created>
  <dcterms:modified xsi:type="dcterms:W3CDTF">2019-05-27T14:09:00Z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TF10002046</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 a finančné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Ing. Ľudmila Velšmidová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21. 1. 2019, 13:39</vt:lpwstr>
  </property>
  <property fmtid="{D5CDD505-2E9C-101B-9397-08002B2CF9AE}" pid="84" name="FSC#SKEDITIONREG@103.510:curruserrolegroup">
    <vt:lpwstr>Oddelenie technicko-prevádzkové a finančné</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10">
    <vt:lpwstr/>
  </property>
  <property fmtid="{D5CDD505-2E9C-101B-9397-08002B2CF9AE}" pid="221" name="FSC#SKEDITIONREG@103.510:zaznam_vonk_adresati_11">
    <vt:lpwstr/>
  </property>
  <property fmtid="{D5CDD505-2E9C-101B-9397-08002B2CF9AE}" pid="222" name="FSC#SKEDITIONREG@103.510:zaznam_vonk_adresati_12">
    <vt:lpwstr/>
  </property>
  <property fmtid="{D5CDD505-2E9C-101B-9397-08002B2CF9AE}" pid="223" name="FSC#SKEDITIONREG@103.510:zaznam_vonk_adresati_13">
    <vt:lpwstr/>
  </property>
  <property fmtid="{D5CDD505-2E9C-101B-9397-08002B2CF9AE}" pid="224" name="FSC#SKEDITIONREG@103.510:zaznam_vonk_adresati_14">
    <vt:lpwstr/>
  </property>
  <property fmtid="{D5CDD505-2E9C-101B-9397-08002B2CF9AE}" pid="225" name="FSC#SKEDITIONREG@103.510:zaznam_vonk_adresati_15">
    <vt:lpwstr/>
  </property>
  <property fmtid="{D5CDD505-2E9C-101B-9397-08002B2CF9AE}" pid="226" name="FSC#SKEDITIONREG@103.510:zaznam_vonk_adresati_16">
    <vt:lpwstr/>
  </property>
  <property fmtid="{D5CDD505-2E9C-101B-9397-08002B2CF9AE}" pid="227" name="FSC#SKEDITIONREG@103.510:zaznam_vonk_adresati_17">
    <vt:lpwstr/>
  </property>
  <property fmtid="{D5CDD505-2E9C-101B-9397-08002B2CF9AE}" pid="228" name="FSC#SKEDITIONREG@103.510:zaznam_vonk_adresati_18">
    <vt:lpwstr/>
  </property>
  <property fmtid="{D5CDD505-2E9C-101B-9397-08002B2CF9AE}" pid="229" name="FSC#SKEDITIONREG@103.510:zaznam_vonk_adresati_19">
    <vt:lpwstr/>
  </property>
  <property fmtid="{D5CDD505-2E9C-101B-9397-08002B2CF9AE}" pid="230" name="FSC#SKEDITIONREG@103.510:zaznam_vonk_adresati_2">
    <vt:lpwstr/>
  </property>
  <property fmtid="{D5CDD505-2E9C-101B-9397-08002B2CF9AE}" pid="231" name="FSC#SKEDITIONREG@103.510:zaznam_vonk_adresati_20">
    <vt:lpwstr/>
  </property>
  <property fmtid="{D5CDD505-2E9C-101B-9397-08002B2CF9AE}" pid="232" name="FSC#SKEDITIONREG@103.510:zaznam_vonk_adresati_21">
    <vt:lpwstr/>
  </property>
  <property fmtid="{D5CDD505-2E9C-101B-9397-08002B2CF9AE}" pid="233" name="FSC#SKEDITIONREG@103.510:zaznam_vonk_adresati_22">
    <vt:lpwstr/>
  </property>
  <property fmtid="{D5CDD505-2E9C-101B-9397-08002B2CF9AE}" pid="234" name="FSC#SKEDITIONREG@103.510:zaznam_vonk_adresati_23">
    <vt:lpwstr/>
  </property>
  <property fmtid="{D5CDD505-2E9C-101B-9397-08002B2CF9AE}" pid="235" name="FSC#SKEDITIONREG@103.510:zaznam_vonk_adresati_24">
    <vt:lpwstr/>
  </property>
  <property fmtid="{D5CDD505-2E9C-101B-9397-08002B2CF9AE}" pid="236" name="FSC#SKEDITIONREG@103.510:zaznam_vonk_adresati_25">
    <vt:lpwstr/>
  </property>
  <property fmtid="{D5CDD505-2E9C-101B-9397-08002B2CF9AE}" pid="237" name="FSC#SKEDITIONREG@103.510:zaznam_vonk_adresati_26">
    <vt:lpwstr/>
  </property>
  <property fmtid="{D5CDD505-2E9C-101B-9397-08002B2CF9AE}" pid="238" name="FSC#SKEDITIONREG@103.510:zaznam_vonk_adresati_27">
    <vt:lpwstr/>
  </property>
  <property fmtid="{D5CDD505-2E9C-101B-9397-08002B2CF9AE}" pid="239" name="FSC#SKEDITIONREG@103.510:zaznam_vonk_adresati_28">
    <vt:lpwstr/>
  </property>
  <property fmtid="{D5CDD505-2E9C-101B-9397-08002B2CF9AE}" pid="240" name="FSC#SKEDITIONREG@103.510:zaznam_vonk_adresati_29">
    <vt:lpwstr/>
  </property>
  <property fmtid="{D5CDD505-2E9C-101B-9397-08002B2CF9AE}" pid="241" name="FSC#SKEDITIONREG@103.510:zaznam_vonk_adresati_3">
    <vt:lpwstr/>
  </property>
  <property fmtid="{D5CDD505-2E9C-101B-9397-08002B2CF9AE}" pid="242" name="FSC#SKEDITIONREG@103.510:zaznam_vonk_adresati_30">
    <vt:lpwstr/>
  </property>
  <property fmtid="{D5CDD505-2E9C-101B-9397-08002B2CF9AE}" pid="243" name="FSC#SKEDITIONREG@103.510:zaznam_vonk_adresati_31">
    <vt:lpwstr/>
  </property>
  <property fmtid="{D5CDD505-2E9C-101B-9397-08002B2CF9AE}" pid="244" name="FSC#SKEDITIONREG@103.510:zaznam_vonk_adresati_32">
    <vt:lpwstr/>
  </property>
  <property fmtid="{D5CDD505-2E9C-101B-9397-08002B2CF9AE}" pid="245" name="FSC#SKEDITIONREG@103.510:zaznam_vonk_adresati_33">
    <vt:lpwstr/>
  </property>
  <property fmtid="{D5CDD505-2E9C-101B-9397-08002B2CF9AE}" pid="246" name="FSC#SKEDITIONREG@103.510:zaznam_vonk_adresati_34">
    <vt:lpwstr/>
  </property>
  <property fmtid="{D5CDD505-2E9C-101B-9397-08002B2CF9AE}" pid="247" name="FSC#SKEDITIONREG@103.510:zaznam_vonk_adresati_35">
    <vt:lpwstr/>
  </property>
  <property fmtid="{D5CDD505-2E9C-101B-9397-08002B2CF9AE}" pid="248" name="FSC#SKEDITIONREG@103.510:zaznam_vonk_adresati_4">
    <vt:lpwstr/>
  </property>
  <property fmtid="{D5CDD505-2E9C-101B-9397-08002B2CF9AE}" pid="249" name="FSC#SKEDITIONREG@103.510:zaznam_vonk_adresati_5">
    <vt:lpwstr/>
  </property>
  <property fmtid="{D5CDD505-2E9C-101B-9397-08002B2CF9AE}" pid="250" name="FSC#SKEDITIONREG@103.510:zaznam_vonk_adresati_6">
    <vt:lpwstr/>
  </property>
  <property fmtid="{D5CDD505-2E9C-101B-9397-08002B2CF9AE}" pid="251" name="FSC#SKEDITIONREG@103.510:zaznam_vonk_adresati_7">
    <vt:lpwstr/>
  </property>
  <property fmtid="{D5CDD505-2E9C-101B-9397-08002B2CF9AE}" pid="252" name="FSC#SKEDITIONREG@103.510:zaznam_vonk_adresati_8">
    <vt:lpwstr/>
  </property>
  <property fmtid="{D5CDD505-2E9C-101B-9397-08002B2CF9AE}" pid="253" name="FSC#SKEDITIONREG@103.510:zaznam_vonk_adresati_9">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COOELAK@1.1001:Subject">
    <vt:lpwstr/>
  </property>
  <property fmtid="{D5CDD505-2E9C-101B-9397-08002B2CF9AE}" pid="279" name="FSC#COOELAK@1.1001:FileReference">
    <vt:lpwstr/>
  </property>
  <property fmtid="{D5CDD505-2E9C-101B-9397-08002B2CF9AE}" pid="280" name="FSC#COOELAK@1.1001:FileRefYear">
    <vt:lpwstr/>
  </property>
  <property fmtid="{D5CDD505-2E9C-101B-9397-08002B2CF9AE}" pid="281" name="FSC#COOELAK@1.1001:FileRefOrdinal">
    <vt:lpwstr/>
  </property>
  <property fmtid="{D5CDD505-2E9C-101B-9397-08002B2CF9AE}" pid="282" name="FSC#COOELAK@1.1001:FileRefOU">
    <vt:lpwstr/>
  </property>
  <property fmtid="{D5CDD505-2E9C-101B-9397-08002B2CF9AE}" pid="283" name="FSC#COOELAK@1.1001:Organization">
    <vt:lpwstr/>
  </property>
  <property fmtid="{D5CDD505-2E9C-101B-9397-08002B2CF9AE}" pid="284" name="FSC#COOELAK@1.1001:Owner">
    <vt:lpwstr>Velšmidová Ľudmila, Ing.</vt:lpwstr>
  </property>
  <property fmtid="{D5CDD505-2E9C-101B-9397-08002B2CF9AE}" pid="285" name="FSC#COOELAK@1.1001:OwnerExtension">
    <vt:lpwstr/>
  </property>
  <property fmtid="{D5CDD505-2E9C-101B-9397-08002B2CF9AE}" pid="286" name="FSC#COOELAK@1.1001:OwnerFaxExtension">
    <vt:lpwstr/>
  </property>
  <property fmtid="{D5CDD505-2E9C-101B-9397-08002B2CF9AE}" pid="287" name="FSC#COOELAK@1.1001:DispatchedBy">
    <vt:lpwstr/>
  </property>
  <property fmtid="{D5CDD505-2E9C-101B-9397-08002B2CF9AE}" pid="288" name="FSC#COOELAK@1.1001:DispatchedAt">
    <vt:lpwstr/>
  </property>
  <property fmtid="{D5CDD505-2E9C-101B-9397-08002B2CF9AE}" pid="289" name="FSC#COOELAK@1.1001:ApprovedBy">
    <vt:lpwstr/>
  </property>
  <property fmtid="{D5CDD505-2E9C-101B-9397-08002B2CF9AE}" pid="290" name="FSC#COOELAK@1.1001:ApprovedAt">
    <vt:lpwstr/>
  </property>
  <property fmtid="{D5CDD505-2E9C-101B-9397-08002B2CF9AE}" pid="291" name="FSC#COOELAK@1.1001:Department">
    <vt:lpwstr>SITB-OO2 (Oddelenie technicko-prevádzkové a finančné)</vt:lpwstr>
  </property>
  <property fmtid="{D5CDD505-2E9C-101B-9397-08002B2CF9AE}" pid="292" name="FSC#COOELAK@1.1001:CreatedAt">
    <vt:lpwstr>21.01.2019</vt:lpwstr>
  </property>
  <property fmtid="{D5CDD505-2E9C-101B-9397-08002B2CF9AE}" pid="293" name="FSC#COOELAK@1.1001:OU">
    <vt:lpwstr>SITB-OO2 (Oddelenie technicko-prevádzkové a finančné)</vt:lpwstr>
  </property>
  <property fmtid="{D5CDD505-2E9C-101B-9397-08002B2CF9AE}" pid="294" name="FSC#COOELAK@1.1001:Priority">
    <vt:lpwstr> ()</vt:lpwstr>
  </property>
  <property fmtid="{D5CDD505-2E9C-101B-9397-08002B2CF9AE}" pid="295" name="FSC#COOELAK@1.1001:ObjBarCode">
    <vt:lpwstr>*COO.2176.102.10.955634*</vt:lpwstr>
  </property>
  <property fmtid="{D5CDD505-2E9C-101B-9397-08002B2CF9AE}" pid="296" name="FSC#COOELAK@1.1001:RefBarCode">
    <vt:lpwstr/>
  </property>
  <property fmtid="{D5CDD505-2E9C-101B-9397-08002B2CF9AE}" pid="297" name="FSC#COOELAK@1.1001:FileRefBarCode">
    <vt:lpwstr>**</vt:lpwstr>
  </property>
  <property fmtid="{D5CDD505-2E9C-101B-9397-08002B2CF9AE}" pid="298" name="FSC#COOELAK@1.1001:ExternalRef">
    <vt:lpwstr/>
  </property>
  <property fmtid="{D5CDD505-2E9C-101B-9397-08002B2CF9AE}" pid="299" name="FSC#COOELAK@1.1001:IncomingNumber">
    <vt:lpwstr/>
  </property>
  <property fmtid="{D5CDD505-2E9C-101B-9397-08002B2CF9AE}" pid="300" name="FSC#COOELAK@1.1001:IncomingSubject">
    <vt:lpwstr/>
  </property>
  <property fmtid="{D5CDD505-2E9C-101B-9397-08002B2CF9AE}" pid="301" name="FSC#COOELAK@1.1001:ProcessResponsible">
    <vt:lpwstr/>
  </property>
  <property fmtid="{D5CDD505-2E9C-101B-9397-08002B2CF9AE}" pid="302" name="FSC#COOELAK@1.1001:ProcessResponsiblePhone">
    <vt:lpwstr/>
  </property>
  <property fmtid="{D5CDD505-2E9C-101B-9397-08002B2CF9AE}" pid="303" name="FSC#COOELAK@1.1001:ProcessResponsibleMail">
    <vt:lpwstr/>
  </property>
  <property fmtid="{D5CDD505-2E9C-101B-9397-08002B2CF9AE}" pid="304" name="FSC#COOELAK@1.1001:ProcessResponsibleFax">
    <vt:lpwstr/>
  </property>
  <property fmtid="{D5CDD505-2E9C-101B-9397-08002B2CF9AE}" pid="305" name="FSC#COOELAK@1.1001:ApproverFirstName">
    <vt:lpwstr/>
  </property>
  <property fmtid="{D5CDD505-2E9C-101B-9397-08002B2CF9AE}" pid="306" name="FSC#COOELAK@1.1001:ApproverSurName">
    <vt:lpwstr/>
  </property>
  <property fmtid="{D5CDD505-2E9C-101B-9397-08002B2CF9AE}" pid="307" name="FSC#COOELAK@1.1001:ApproverTitle">
    <vt:lpwstr/>
  </property>
  <property fmtid="{D5CDD505-2E9C-101B-9397-08002B2CF9AE}" pid="308" name="FSC#COOELAK@1.1001:ExternalDate">
    <vt:lpwstr/>
  </property>
  <property fmtid="{D5CDD505-2E9C-101B-9397-08002B2CF9AE}" pid="309" name="FSC#COOELAK@1.1001:SettlementApprovedAt">
    <vt:lpwstr/>
  </property>
  <property fmtid="{D5CDD505-2E9C-101B-9397-08002B2CF9AE}" pid="310" name="FSC#COOELAK@1.1001:BaseNumber">
    <vt:lpwstr/>
  </property>
  <property fmtid="{D5CDD505-2E9C-101B-9397-08002B2CF9AE}" pid="311" name="FSC#COOELAK@1.1001:CurrentUserRolePos">
    <vt:lpwstr>referent 8</vt:lpwstr>
  </property>
  <property fmtid="{D5CDD505-2E9C-101B-9397-08002B2CF9AE}" pid="312" name="FSC#COOELAK@1.1001:CurrentUserEmail">
    <vt:lpwstr>jana.gallova@minv.sk</vt:lpwstr>
  </property>
  <property fmtid="{D5CDD505-2E9C-101B-9397-08002B2CF9AE}" pid="313" name="FSC#ELAKGOV@1.1001:PersonalSubjGender">
    <vt:lpwstr/>
  </property>
  <property fmtid="{D5CDD505-2E9C-101B-9397-08002B2CF9AE}" pid="314" name="FSC#ELAKGOV@1.1001:PersonalSubjFirstName">
    <vt:lpwstr/>
  </property>
  <property fmtid="{D5CDD505-2E9C-101B-9397-08002B2CF9AE}" pid="315" name="FSC#ELAKGOV@1.1001:PersonalSubjSurName">
    <vt:lpwstr/>
  </property>
  <property fmtid="{D5CDD505-2E9C-101B-9397-08002B2CF9AE}" pid="316" name="FSC#ELAKGOV@1.1001:PersonalSubjSalutation">
    <vt:lpwstr/>
  </property>
  <property fmtid="{D5CDD505-2E9C-101B-9397-08002B2CF9AE}" pid="317" name="FSC#ELAKGOV@1.1001:PersonalSubjAddress">
    <vt:lpwstr/>
  </property>
  <property fmtid="{D5CDD505-2E9C-101B-9397-08002B2CF9AE}" pid="318" name="FSC#ATSTATECFG@1.1001:Office">
    <vt:lpwstr/>
  </property>
  <property fmtid="{D5CDD505-2E9C-101B-9397-08002B2CF9AE}" pid="319" name="FSC#ATSTATECFG@1.1001:Agent">
    <vt:lpwstr/>
  </property>
  <property fmtid="{D5CDD505-2E9C-101B-9397-08002B2CF9AE}" pid="320" name="FSC#ATSTATECFG@1.1001:AgentPhone">
    <vt:lpwstr/>
  </property>
  <property fmtid="{D5CDD505-2E9C-101B-9397-08002B2CF9AE}" pid="321" name="FSC#ATSTATECFG@1.1001:DepartmentFax">
    <vt:lpwstr/>
  </property>
  <property fmtid="{D5CDD505-2E9C-101B-9397-08002B2CF9AE}" pid="322" name="FSC#ATSTATECFG@1.1001:DepartmentEmail">
    <vt:lpwstr/>
  </property>
  <property fmtid="{D5CDD505-2E9C-101B-9397-08002B2CF9AE}" pid="323" name="FSC#ATSTATECFG@1.1001:SubfileDate">
    <vt:lpwstr/>
  </property>
  <property fmtid="{D5CDD505-2E9C-101B-9397-08002B2CF9AE}" pid="324" name="FSC#ATSTATECFG@1.1001:SubfileSubject">
    <vt:lpwstr/>
  </property>
  <property fmtid="{D5CDD505-2E9C-101B-9397-08002B2CF9AE}" pid="325" name="FSC#ATSTATECFG@1.1001:DepartmentZipCode">
    <vt:lpwstr/>
  </property>
  <property fmtid="{D5CDD505-2E9C-101B-9397-08002B2CF9AE}" pid="326" name="FSC#ATSTATECFG@1.1001:DepartmentCountry">
    <vt:lpwstr/>
  </property>
  <property fmtid="{D5CDD505-2E9C-101B-9397-08002B2CF9AE}" pid="327" name="FSC#ATSTATECFG@1.1001:DepartmentCity">
    <vt:lpwstr/>
  </property>
  <property fmtid="{D5CDD505-2E9C-101B-9397-08002B2CF9AE}" pid="328" name="FSC#ATSTATECFG@1.1001:DepartmentStreet">
    <vt:lpwstr/>
  </property>
  <property fmtid="{D5CDD505-2E9C-101B-9397-08002B2CF9AE}" pid="329" name="FSC#ATSTATECFG@1.1001:DepartmentDVR">
    <vt:lpwstr/>
  </property>
  <property fmtid="{D5CDD505-2E9C-101B-9397-08002B2CF9AE}" pid="330" name="FSC#ATSTATECFG@1.1001:DepartmentUID">
    <vt:lpwstr/>
  </property>
  <property fmtid="{D5CDD505-2E9C-101B-9397-08002B2CF9AE}" pid="331" name="FSC#ATSTATECFG@1.1001:SubfileReference">
    <vt:lpwstr/>
  </property>
  <property fmtid="{D5CDD505-2E9C-101B-9397-08002B2CF9AE}" pid="332" name="FSC#ATSTATECFG@1.1001:Clause">
    <vt:lpwstr/>
  </property>
  <property fmtid="{D5CDD505-2E9C-101B-9397-08002B2CF9AE}" pid="333" name="FSC#ATSTATECFG@1.1001:ApprovedSignature">
    <vt:lpwstr/>
  </property>
  <property fmtid="{D5CDD505-2E9C-101B-9397-08002B2CF9AE}" pid="334" name="FSC#ATSTATECFG@1.1001:BankAccount">
    <vt:lpwstr/>
  </property>
  <property fmtid="{D5CDD505-2E9C-101B-9397-08002B2CF9AE}" pid="335" name="FSC#ATSTATECFG@1.1001:BankAccountOwner">
    <vt:lpwstr/>
  </property>
  <property fmtid="{D5CDD505-2E9C-101B-9397-08002B2CF9AE}" pid="336" name="FSC#ATSTATECFG@1.1001:BankInstitute">
    <vt:lpwstr/>
  </property>
  <property fmtid="{D5CDD505-2E9C-101B-9397-08002B2CF9AE}" pid="337" name="FSC#ATSTATECFG@1.1001:BankAccountID">
    <vt:lpwstr/>
  </property>
  <property fmtid="{D5CDD505-2E9C-101B-9397-08002B2CF9AE}" pid="338" name="FSC#ATSTATECFG@1.1001:BankAccountIBAN">
    <vt:lpwstr/>
  </property>
  <property fmtid="{D5CDD505-2E9C-101B-9397-08002B2CF9AE}" pid="339" name="FSC#ATSTATECFG@1.1001:BankAccountBIC">
    <vt:lpwstr/>
  </property>
  <property fmtid="{D5CDD505-2E9C-101B-9397-08002B2CF9AE}" pid="340" name="FSC#ATSTATECFG@1.1001:BankName">
    <vt:lpwstr/>
  </property>
  <property fmtid="{D5CDD505-2E9C-101B-9397-08002B2CF9AE}" pid="341" name="FSC#COOELAK@1.1001:ObjectAddressees">
    <vt:lpwstr/>
  </property>
  <property fmtid="{D5CDD505-2E9C-101B-9397-08002B2CF9AE}" pid="342" name="FSC#COOSYSTEM@1.1:Container">
    <vt:lpwstr>COO.2176.102.10.955634</vt:lpwstr>
  </property>
  <property fmtid="{D5CDD505-2E9C-101B-9397-08002B2CF9AE}" pid="343" name="FSC#FSCFOLIO@1.1001:docpropproject">
    <vt:lpwstr/>
  </property>
</Properties>
</file>