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E1763F" w14:textId="77777777" w:rsidR="00000E4F" w:rsidRPr="00000E4F" w:rsidRDefault="003F6230" w:rsidP="00000E4F">
      <w:pPr>
        <w:spacing w:after="0"/>
        <w:jc w:val="center"/>
        <w:rPr>
          <w:rFonts w:ascii="Arial Narrow" w:hAnsi="Arial Narrow"/>
          <w:b/>
          <w:caps/>
        </w:rPr>
      </w:pPr>
      <w:r>
        <w:rPr>
          <w:rFonts w:ascii="Arial Narrow" w:hAnsi="Arial Narrow"/>
          <w:b/>
          <w:caps/>
        </w:rPr>
        <w:t>2</w:t>
      </w:r>
      <w:r w:rsidR="00000E4F" w:rsidRPr="00000E4F">
        <w:rPr>
          <w:rFonts w:ascii="Arial Narrow" w:hAnsi="Arial Narrow"/>
          <w:b/>
          <w:caps/>
        </w:rPr>
        <w:t>. časť zákazky</w:t>
      </w:r>
      <w:r w:rsidR="00E43F83">
        <w:rPr>
          <w:rFonts w:ascii="Arial Narrow" w:hAnsi="Arial Narrow"/>
          <w:b/>
          <w:caps/>
        </w:rPr>
        <w:t xml:space="preserve"> </w:t>
      </w:r>
      <w:r w:rsidR="00000E4F" w:rsidRPr="00000E4F">
        <w:rPr>
          <w:rFonts w:ascii="Arial Narrow" w:hAnsi="Arial Narrow"/>
          <w:b/>
          <w:caps/>
        </w:rPr>
        <w:t>-</w:t>
      </w:r>
      <w:r w:rsidR="00B27120">
        <w:rPr>
          <w:rFonts w:ascii="Arial Narrow" w:hAnsi="Arial Narrow"/>
          <w:b/>
          <w:caps/>
        </w:rPr>
        <w:t xml:space="preserve"> </w:t>
      </w:r>
      <w:r>
        <w:rPr>
          <w:rFonts w:ascii="Arial Narrow" w:hAnsi="Arial Narrow"/>
          <w:b/>
          <w:caps/>
        </w:rPr>
        <w:t>servery</w:t>
      </w:r>
    </w:p>
    <w:p w14:paraId="34821612" w14:textId="77777777" w:rsidR="000E0764" w:rsidRPr="00AC5D4E" w:rsidRDefault="000E0764" w:rsidP="002B5EF1">
      <w:pPr>
        <w:pStyle w:val="Nadpis1"/>
        <w:spacing w:before="360"/>
        <w:ind w:left="567" w:hanging="567"/>
        <w:rPr>
          <w:sz w:val="24"/>
        </w:rPr>
      </w:pPr>
      <w:r w:rsidRPr="00AC5D4E">
        <w:rPr>
          <w:sz w:val="24"/>
        </w:rPr>
        <w:t>1</w:t>
      </w:r>
      <w:r w:rsidR="001A44B1" w:rsidRPr="00AC5D4E">
        <w:rPr>
          <w:sz w:val="24"/>
        </w:rPr>
        <w:tab/>
      </w:r>
      <w:r w:rsidRPr="00AC5D4E">
        <w:rPr>
          <w:sz w:val="24"/>
        </w:rPr>
        <w:t>Predmet zákazky</w:t>
      </w:r>
    </w:p>
    <w:p w14:paraId="7D957971" w14:textId="77777777" w:rsidR="00932E81" w:rsidRDefault="00932E81" w:rsidP="00932E81">
      <w:pPr>
        <w:spacing w:after="0"/>
        <w:jc w:val="both"/>
        <w:rPr>
          <w:rFonts w:ascii="Arial Narrow" w:hAnsi="Arial Narrow"/>
        </w:rPr>
      </w:pPr>
    </w:p>
    <w:p w14:paraId="6A60DA23" w14:textId="386A2CCD" w:rsidR="007914E9" w:rsidRDefault="00636A45" w:rsidP="000962F2">
      <w:pPr>
        <w:spacing w:after="0"/>
        <w:ind w:left="567" w:hanging="567"/>
        <w:jc w:val="both"/>
        <w:rPr>
          <w:rFonts w:ascii="Arial Narrow" w:hAnsi="Arial Narrow"/>
        </w:rPr>
      </w:pPr>
      <w:r w:rsidRPr="00075AFF">
        <w:rPr>
          <w:rFonts w:ascii="Arial Narrow" w:hAnsi="Arial Narrow"/>
        </w:rPr>
        <w:t>1.1</w:t>
      </w:r>
      <w:r w:rsidRPr="00075AFF">
        <w:rPr>
          <w:rFonts w:ascii="Arial Narrow" w:hAnsi="Arial Narrow"/>
        </w:rPr>
        <w:tab/>
      </w:r>
      <w:r w:rsidR="007D0811" w:rsidRPr="00075AFF">
        <w:rPr>
          <w:rFonts w:ascii="Arial Narrow" w:hAnsi="Arial Narrow" w:cs="Arial"/>
        </w:rPr>
        <w:t xml:space="preserve">Predmetom zákazky </w:t>
      </w:r>
      <w:r w:rsidR="007D0811" w:rsidRPr="009126A6">
        <w:rPr>
          <w:rFonts w:ascii="Arial Narrow" w:hAnsi="Arial Narrow" w:cs="Arial"/>
        </w:rPr>
        <w:t xml:space="preserve">je </w:t>
      </w:r>
      <w:r w:rsidR="00E15158" w:rsidRPr="009126A6">
        <w:rPr>
          <w:rFonts w:ascii="Arial Narrow" w:hAnsi="Arial Narrow"/>
        </w:rPr>
        <w:t>dodanie</w:t>
      </w:r>
      <w:r w:rsidR="00A739B3" w:rsidRPr="009126A6">
        <w:rPr>
          <w:rFonts w:ascii="Arial Narrow" w:hAnsi="Arial Narrow"/>
        </w:rPr>
        <w:t xml:space="preserve"> </w:t>
      </w:r>
      <w:r w:rsidR="003F6230" w:rsidRPr="009126A6">
        <w:rPr>
          <w:rFonts w:ascii="Arial Narrow" w:hAnsi="Arial Narrow"/>
        </w:rPr>
        <w:t>serverov v roštovom prevedení a serverových operačných systémov</w:t>
      </w:r>
      <w:r w:rsidR="007D0811" w:rsidRPr="009126A6">
        <w:rPr>
          <w:rFonts w:ascii="Arial Narrow" w:hAnsi="Arial Narrow" w:cs="Arial"/>
        </w:rPr>
        <w:t xml:space="preserve"> </w:t>
      </w:r>
      <w:r w:rsidR="00000E4F" w:rsidRPr="00075AFF">
        <w:rPr>
          <w:rFonts w:ascii="Arial Narrow" w:hAnsi="Arial Narrow"/>
        </w:rPr>
        <w:t>podľa špecifikácie uvedenej v Tabuľke č. 1 - Technická špecifikácia predmetu zákazky</w:t>
      </w:r>
      <w:r w:rsidR="00075AFF">
        <w:rPr>
          <w:rFonts w:ascii="Arial Narrow" w:hAnsi="Arial Narrow"/>
        </w:rPr>
        <w:t>.</w:t>
      </w:r>
    </w:p>
    <w:p w14:paraId="209D54BF" w14:textId="77777777" w:rsidR="000962F2" w:rsidRDefault="000962F2" w:rsidP="000962F2">
      <w:pPr>
        <w:spacing w:after="0"/>
        <w:ind w:left="567" w:hanging="567"/>
        <w:jc w:val="both"/>
        <w:rPr>
          <w:rFonts w:ascii="Arial Narrow" w:hAnsi="Arial Narrow"/>
        </w:rPr>
      </w:pPr>
    </w:p>
    <w:p w14:paraId="4EC8E9AB" w14:textId="77777777" w:rsidR="007D0811" w:rsidRPr="00F027E0" w:rsidRDefault="001516D1" w:rsidP="00075AFF">
      <w:pPr>
        <w:spacing w:after="0"/>
        <w:ind w:left="567"/>
        <w:jc w:val="both"/>
        <w:rPr>
          <w:rFonts w:ascii="Arial Narrow" w:hAnsi="Arial Narrow"/>
        </w:rPr>
      </w:pPr>
      <w:r w:rsidRPr="00F027E0">
        <w:rPr>
          <w:rFonts w:ascii="Arial Narrow" w:hAnsi="Arial Narrow"/>
        </w:rPr>
        <w:t>Súčasťou ceny predmetu zákazky budú nasledujúce služby spojené s dodaním tovaru</w:t>
      </w:r>
      <w:r w:rsidR="0007174A">
        <w:rPr>
          <w:rFonts w:ascii="Arial Narrow" w:hAnsi="Arial Narrow"/>
        </w:rPr>
        <w:t xml:space="preserve"> a nasad</w:t>
      </w:r>
      <w:r w:rsidR="009C2C18">
        <w:rPr>
          <w:rFonts w:ascii="Arial Narrow" w:hAnsi="Arial Narrow"/>
        </w:rPr>
        <w:t>e</w:t>
      </w:r>
      <w:r w:rsidR="0007174A">
        <w:rPr>
          <w:rFonts w:ascii="Arial Narrow" w:hAnsi="Arial Narrow"/>
        </w:rPr>
        <w:t>ním</w:t>
      </w:r>
      <w:r w:rsidRPr="00F027E0">
        <w:rPr>
          <w:rFonts w:ascii="Arial Narrow" w:hAnsi="Arial Narrow"/>
        </w:rPr>
        <w:t>:</w:t>
      </w:r>
    </w:p>
    <w:p w14:paraId="0CB92D80" w14:textId="77777777" w:rsidR="00A739B3" w:rsidRPr="009126A6" w:rsidRDefault="001516D1" w:rsidP="00075AFF">
      <w:pPr>
        <w:pStyle w:val="Zkladntext2"/>
        <w:spacing w:after="0" w:line="276" w:lineRule="auto"/>
        <w:ind w:left="1135" w:hanging="284"/>
        <w:jc w:val="both"/>
        <w:rPr>
          <w:rFonts w:ascii="Arial Narrow" w:hAnsi="Arial Narrow" w:cs="Arial"/>
          <w:sz w:val="22"/>
          <w:szCs w:val="22"/>
        </w:rPr>
      </w:pPr>
      <w:r w:rsidRPr="00F027E0">
        <w:rPr>
          <w:rFonts w:ascii="Arial Narrow" w:hAnsi="Arial Narrow" w:cs="Arial"/>
          <w:sz w:val="22"/>
          <w:szCs w:val="22"/>
        </w:rPr>
        <w:t>-</w:t>
      </w:r>
      <w:r w:rsidRPr="00F027E0">
        <w:rPr>
          <w:rFonts w:ascii="Arial Narrow" w:hAnsi="Arial Narrow" w:cs="Arial"/>
          <w:sz w:val="22"/>
          <w:szCs w:val="22"/>
        </w:rPr>
        <w:tab/>
      </w:r>
      <w:r w:rsidRPr="009126A6">
        <w:rPr>
          <w:rFonts w:ascii="Arial Narrow" w:hAnsi="Arial Narrow" w:cs="Arial"/>
          <w:sz w:val="22"/>
          <w:szCs w:val="22"/>
        </w:rPr>
        <w:t>doprava do miesta dodania</w:t>
      </w:r>
      <w:r w:rsidR="00FF329E" w:rsidRPr="009126A6">
        <w:rPr>
          <w:rFonts w:ascii="Arial Narrow" w:hAnsi="Arial Narrow" w:cs="Arial"/>
          <w:sz w:val="22"/>
          <w:szCs w:val="22"/>
        </w:rPr>
        <w:t>, vyloženie a likvidácia obalov</w:t>
      </w:r>
    </w:p>
    <w:p w14:paraId="1323602B" w14:textId="77777777" w:rsidR="001516D1" w:rsidRPr="009126A6" w:rsidRDefault="001516D1" w:rsidP="00075AFF">
      <w:pPr>
        <w:pStyle w:val="Zkladntext2"/>
        <w:spacing w:after="0" w:line="276" w:lineRule="auto"/>
        <w:ind w:left="1134" w:hanging="283"/>
        <w:jc w:val="both"/>
        <w:rPr>
          <w:rFonts w:ascii="Arial Narrow" w:hAnsi="Arial Narrow" w:cs="Arial"/>
          <w:sz w:val="22"/>
          <w:szCs w:val="22"/>
        </w:rPr>
      </w:pPr>
      <w:r w:rsidRPr="009126A6">
        <w:rPr>
          <w:rFonts w:ascii="Arial Narrow" w:hAnsi="Arial Narrow" w:cs="Arial"/>
          <w:sz w:val="22"/>
          <w:szCs w:val="22"/>
        </w:rPr>
        <w:t>-</w:t>
      </w:r>
      <w:r w:rsidRPr="009126A6">
        <w:rPr>
          <w:rFonts w:ascii="Arial Narrow" w:hAnsi="Arial Narrow" w:cs="Arial"/>
          <w:sz w:val="22"/>
          <w:szCs w:val="22"/>
        </w:rPr>
        <w:tab/>
        <w:t>odovzdanie technick</w:t>
      </w:r>
      <w:r w:rsidR="002B5EF1" w:rsidRPr="009126A6">
        <w:rPr>
          <w:rFonts w:ascii="Arial Narrow" w:hAnsi="Arial Narrow" w:cs="Arial"/>
          <w:sz w:val="22"/>
          <w:szCs w:val="22"/>
        </w:rPr>
        <w:t>ej</w:t>
      </w:r>
      <w:r w:rsidRPr="009126A6">
        <w:rPr>
          <w:rFonts w:ascii="Arial Narrow" w:hAnsi="Arial Narrow" w:cs="Arial"/>
          <w:sz w:val="22"/>
          <w:szCs w:val="22"/>
        </w:rPr>
        <w:t xml:space="preserve"> dokumentáci</w:t>
      </w:r>
      <w:r w:rsidR="002B5EF1" w:rsidRPr="009126A6">
        <w:rPr>
          <w:rFonts w:ascii="Arial Narrow" w:hAnsi="Arial Narrow" w:cs="Arial"/>
          <w:sz w:val="22"/>
          <w:szCs w:val="22"/>
        </w:rPr>
        <w:t>e</w:t>
      </w:r>
      <w:r w:rsidR="002F635B" w:rsidRPr="009126A6">
        <w:rPr>
          <w:rFonts w:ascii="Arial Narrow" w:hAnsi="Arial Narrow" w:cs="Arial"/>
          <w:sz w:val="22"/>
          <w:szCs w:val="22"/>
        </w:rPr>
        <w:t xml:space="preserve"> a</w:t>
      </w:r>
      <w:r w:rsidR="002B5EF1" w:rsidRPr="009126A6">
        <w:rPr>
          <w:rFonts w:ascii="Arial Narrow" w:hAnsi="Arial Narrow" w:cs="Arial"/>
          <w:sz w:val="22"/>
          <w:szCs w:val="22"/>
        </w:rPr>
        <w:t xml:space="preserve"> záručných listov</w:t>
      </w:r>
    </w:p>
    <w:p w14:paraId="0E54544F" w14:textId="77777777" w:rsidR="001516D1" w:rsidRPr="009B26B1" w:rsidRDefault="001516D1" w:rsidP="00075AFF">
      <w:pPr>
        <w:pStyle w:val="Zkladntext2"/>
        <w:spacing w:after="0" w:line="276" w:lineRule="auto"/>
        <w:ind w:left="1134" w:hanging="283"/>
        <w:jc w:val="both"/>
        <w:rPr>
          <w:rFonts w:ascii="Arial Narrow" w:hAnsi="Arial Narrow" w:cs="Arial"/>
          <w:sz w:val="22"/>
          <w:szCs w:val="22"/>
        </w:rPr>
      </w:pPr>
      <w:r w:rsidRPr="009126A6">
        <w:rPr>
          <w:rFonts w:ascii="Arial Narrow" w:hAnsi="Arial Narrow" w:cs="Arial"/>
          <w:sz w:val="22"/>
          <w:szCs w:val="22"/>
        </w:rPr>
        <w:t>-</w:t>
      </w:r>
      <w:r w:rsidRPr="009126A6">
        <w:rPr>
          <w:rFonts w:ascii="Arial Narrow" w:hAnsi="Arial Narrow" w:cs="Arial"/>
          <w:sz w:val="22"/>
          <w:szCs w:val="22"/>
        </w:rPr>
        <w:tab/>
      </w:r>
      <w:r w:rsidR="001F2CDE" w:rsidRPr="009126A6">
        <w:rPr>
          <w:rFonts w:ascii="Arial Narrow" w:hAnsi="Arial Narrow" w:cs="Arial"/>
          <w:sz w:val="22"/>
          <w:szCs w:val="22"/>
        </w:rPr>
        <w:t>poskytovanie záručného servisu</w:t>
      </w:r>
    </w:p>
    <w:p w14:paraId="54330721" w14:textId="77777777" w:rsidR="001516D1" w:rsidRPr="009B26B1" w:rsidRDefault="001516D1" w:rsidP="002F635B">
      <w:pPr>
        <w:spacing w:after="0"/>
        <w:ind w:left="567" w:hanging="567"/>
        <w:jc w:val="both"/>
        <w:rPr>
          <w:rFonts w:ascii="Arial Narrow" w:hAnsi="Arial Narrow"/>
        </w:rPr>
      </w:pPr>
    </w:p>
    <w:p w14:paraId="44A5722D" w14:textId="77777777" w:rsidR="00932E81" w:rsidRDefault="00636A45" w:rsidP="002F635B">
      <w:pPr>
        <w:spacing w:after="0"/>
        <w:ind w:left="567" w:hanging="567"/>
        <w:jc w:val="both"/>
        <w:rPr>
          <w:rFonts w:ascii="Arial Narrow" w:hAnsi="Arial Narrow"/>
        </w:rPr>
      </w:pPr>
      <w:r w:rsidRPr="009B26B1">
        <w:rPr>
          <w:rFonts w:ascii="Arial Narrow" w:hAnsi="Arial Narrow"/>
        </w:rPr>
        <w:t>1.</w:t>
      </w:r>
      <w:r w:rsidR="00CE6C8C" w:rsidRPr="009B26B1">
        <w:rPr>
          <w:rFonts w:ascii="Arial Narrow" w:hAnsi="Arial Narrow"/>
        </w:rPr>
        <w:t>2</w:t>
      </w:r>
      <w:r w:rsidRPr="009B26B1">
        <w:rPr>
          <w:rFonts w:ascii="Arial Narrow" w:hAnsi="Arial Narrow"/>
        </w:rPr>
        <w:tab/>
      </w:r>
      <w:r w:rsidR="00932E81" w:rsidRPr="009B26B1">
        <w:rPr>
          <w:rFonts w:ascii="Arial Narrow" w:hAnsi="Arial Narrow"/>
        </w:rPr>
        <w:t>Všetky technické parametre/funkcionality, resp. vlastnosti požadovaného predmetu zákazky uvedené v </w:t>
      </w:r>
      <w:r w:rsidR="002F635B">
        <w:rPr>
          <w:rFonts w:ascii="Arial Narrow" w:hAnsi="Arial Narrow"/>
        </w:rPr>
        <w:t>T</w:t>
      </w:r>
      <w:r w:rsidR="00932E81" w:rsidRPr="009B26B1">
        <w:rPr>
          <w:rFonts w:ascii="Arial Narrow" w:hAnsi="Arial Narrow"/>
        </w:rPr>
        <w:t>abuľke č.1 predstavujú minimálne požiadavky, ktoré musia byť splnené vo vlastnom návrhu plnenia uchádzača.</w:t>
      </w:r>
    </w:p>
    <w:p w14:paraId="1A1A057C" w14:textId="77777777" w:rsidR="000962F2" w:rsidRDefault="000962F2" w:rsidP="000962F2">
      <w:pPr>
        <w:spacing w:after="0"/>
        <w:ind w:left="567" w:hanging="567"/>
        <w:rPr>
          <w:rFonts w:ascii="Arial Narrow" w:hAnsi="Arial Narrow"/>
        </w:rPr>
      </w:pPr>
    </w:p>
    <w:p w14:paraId="7351376B" w14:textId="77777777" w:rsidR="00932E81" w:rsidRPr="009126A6" w:rsidRDefault="00636A45" w:rsidP="002F635B">
      <w:pPr>
        <w:spacing w:after="0"/>
        <w:ind w:left="567" w:hanging="567"/>
        <w:jc w:val="both"/>
        <w:rPr>
          <w:rFonts w:ascii="Arial Narrow" w:hAnsi="Arial Narrow"/>
        </w:rPr>
      </w:pPr>
      <w:r w:rsidRPr="009B26B1">
        <w:rPr>
          <w:rFonts w:ascii="Arial Narrow" w:hAnsi="Arial Narrow"/>
        </w:rPr>
        <w:t>1.</w:t>
      </w:r>
      <w:r w:rsidR="00BF0485">
        <w:rPr>
          <w:rFonts w:ascii="Arial Narrow" w:hAnsi="Arial Narrow"/>
        </w:rPr>
        <w:t>3</w:t>
      </w:r>
      <w:r w:rsidRPr="009B26B1">
        <w:rPr>
          <w:rFonts w:ascii="Arial Narrow" w:hAnsi="Arial Narrow"/>
        </w:rPr>
        <w:tab/>
      </w:r>
      <w:r w:rsidR="00705678" w:rsidRPr="00117977">
        <w:rPr>
          <w:rFonts w:ascii="Arial Narrow" w:hAnsi="Arial Narrow"/>
        </w:rPr>
        <w:t>Predmet zákazky v celom rozsahu je opísaný tak, aby bol presne a zrozumiteľne špecifikovaný. Ak by sa niektorá z technických požiadaviek odvolávala (priamo i nepriamo) na konkrétny typ produktu, alebo konkrétneho výrobcu, výrobný postup, obchodné označenie, patent, typ, oblasť alebo miesto pôvodu alebo výroby, verejný obstarávateľ umožňuje nahradiť takýto produkt ekvivalentným produktom alebo ekvivalentom technického riešenia pod podmienkou, že ekvivalentný produkt alebo ekvivalentné technické riešenie bude spĺňať kvalitatívne, technické, funkčné požiadavky na rovnakej a vyššej úrovni, ako je uvedené v tejto časti súťažných podkladoch, túto skutočnosť však musí preukázať uchádzač vo svojej po</w:t>
      </w:r>
      <w:r w:rsidR="00A76E6F">
        <w:rPr>
          <w:rFonts w:ascii="Arial Narrow" w:hAnsi="Arial Narrow"/>
        </w:rPr>
        <w:t xml:space="preserve">nuke. </w:t>
      </w:r>
      <w:r w:rsidR="00A76E6F" w:rsidRPr="009126A6">
        <w:rPr>
          <w:rFonts w:ascii="Arial Narrow" w:hAnsi="Arial Narrow"/>
        </w:rPr>
        <w:t>Z dôvodov technického charakteru sa ekvivalent pre serverový operačný systém nepovoľuje.</w:t>
      </w:r>
    </w:p>
    <w:p w14:paraId="0DC7E7C1" w14:textId="77777777" w:rsidR="002B5EF1" w:rsidRPr="009B26B1" w:rsidRDefault="002B5EF1" w:rsidP="002F635B">
      <w:pPr>
        <w:spacing w:after="0"/>
        <w:ind w:left="567" w:hanging="567"/>
        <w:jc w:val="both"/>
        <w:rPr>
          <w:rFonts w:ascii="Arial Narrow" w:hAnsi="Arial Narrow"/>
        </w:rPr>
      </w:pPr>
    </w:p>
    <w:p w14:paraId="49128F89" w14:textId="77777777" w:rsidR="002F635B" w:rsidRPr="009B26B1" w:rsidRDefault="002F635B" w:rsidP="002F635B">
      <w:pPr>
        <w:spacing w:after="0"/>
        <w:ind w:left="567" w:hanging="567"/>
        <w:jc w:val="both"/>
        <w:rPr>
          <w:rFonts w:ascii="Arial Narrow" w:hAnsi="Arial Narrow"/>
        </w:rPr>
      </w:pPr>
      <w:r>
        <w:rPr>
          <w:rFonts w:ascii="Arial Narrow" w:hAnsi="Arial Narrow"/>
        </w:rPr>
        <w:t>1.</w:t>
      </w:r>
      <w:r w:rsidR="00075AFF">
        <w:rPr>
          <w:rFonts w:ascii="Arial Narrow" w:hAnsi="Arial Narrow"/>
        </w:rPr>
        <w:t>4</w:t>
      </w:r>
      <w:r>
        <w:rPr>
          <w:rFonts w:ascii="Arial Narrow" w:hAnsi="Arial Narrow"/>
        </w:rPr>
        <w:tab/>
      </w:r>
      <w:r w:rsidRPr="009B26B1">
        <w:rPr>
          <w:rFonts w:ascii="Arial Narrow" w:hAnsi="Arial Narrow"/>
        </w:rPr>
        <w:t xml:space="preserve">Súčasťou tovaru musí byť technická dokumentácia, obsahujúca najmä technický popis, návod na obsluhu. Technická dokumentácia je vyhotovené v slovenskom </w:t>
      </w:r>
      <w:r w:rsidR="00705678">
        <w:rPr>
          <w:rFonts w:ascii="Arial Narrow" w:hAnsi="Arial Narrow"/>
        </w:rPr>
        <w:t xml:space="preserve">alebo v českom </w:t>
      </w:r>
      <w:r w:rsidRPr="009B26B1">
        <w:rPr>
          <w:rFonts w:ascii="Arial Narrow" w:hAnsi="Arial Narrow"/>
        </w:rPr>
        <w:t>jazyku</w:t>
      </w:r>
      <w:r w:rsidR="000962F2">
        <w:rPr>
          <w:rFonts w:ascii="Arial Narrow" w:hAnsi="Arial Narrow"/>
        </w:rPr>
        <w:t>.</w:t>
      </w:r>
    </w:p>
    <w:p w14:paraId="68194BFD" w14:textId="77777777" w:rsidR="002B5EF1" w:rsidRPr="009B26B1" w:rsidRDefault="002B5EF1" w:rsidP="002F635B">
      <w:pPr>
        <w:spacing w:after="0"/>
        <w:ind w:left="567" w:hanging="567"/>
        <w:jc w:val="both"/>
        <w:rPr>
          <w:rFonts w:ascii="Arial Narrow" w:hAnsi="Arial Narrow"/>
        </w:rPr>
      </w:pPr>
    </w:p>
    <w:p w14:paraId="2D852538" w14:textId="77777777" w:rsidR="000962F2" w:rsidRDefault="00CE6C8C" w:rsidP="002416C9">
      <w:pPr>
        <w:spacing w:after="0"/>
        <w:ind w:left="567" w:hanging="567"/>
        <w:jc w:val="both"/>
        <w:rPr>
          <w:rFonts w:ascii="Arial Narrow" w:hAnsi="Arial Narrow"/>
        </w:rPr>
      </w:pPr>
      <w:r w:rsidRPr="009B26B1">
        <w:rPr>
          <w:rFonts w:ascii="Arial Narrow" w:hAnsi="Arial Narrow"/>
        </w:rPr>
        <w:t>1.</w:t>
      </w:r>
      <w:r w:rsidR="00075AFF">
        <w:rPr>
          <w:rFonts w:ascii="Arial Narrow" w:hAnsi="Arial Narrow"/>
        </w:rPr>
        <w:t>5</w:t>
      </w:r>
      <w:r w:rsidRPr="009B26B1">
        <w:rPr>
          <w:rFonts w:ascii="Arial Narrow" w:hAnsi="Arial Narrow"/>
        </w:rPr>
        <w:tab/>
        <w:t>Tovar musí byť nový, nepoužívaný, zabalený v neporušených obaloch, nepoškodený.</w:t>
      </w:r>
      <w:r w:rsidR="002F635B">
        <w:rPr>
          <w:rFonts w:ascii="Arial Narrow" w:hAnsi="Arial Narrow"/>
        </w:rPr>
        <w:t xml:space="preserve"> </w:t>
      </w:r>
      <w:r w:rsidR="00075AFF" w:rsidRPr="00075AFF">
        <w:rPr>
          <w:rFonts w:ascii="Arial Narrow" w:hAnsi="Arial Narrow"/>
        </w:rPr>
        <w:t>Tovar nesmie byť recyklovaný, repasovaný, renovovaný.</w:t>
      </w:r>
    </w:p>
    <w:p w14:paraId="67F195EE" w14:textId="77777777" w:rsidR="000962F2" w:rsidRDefault="000962F2" w:rsidP="002F635B">
      <w:pPr>
        <w:spacing w:after="0"/>
        <w:ind w:left="567" w:hanging="567"/>
        <w:rPr>
          <w:rFonts w:ascii="Arial Narrow" w:hAnsi="Arial Narrow"/>
        </w:rPr>
      </w:pPr>
    </w:p>
    <w:p w14:paraId="3A11BB54" w14:textId="77777777" w:rsidR="00636A45" w:rsidRDefault="00F21CF6" w:rsidP="002F635B">
      <w:pPr>
        <w:spacing w:after="0"/>
        <w:ind w:left="567" w:hanging="567"/>
        <w:jc w:val="both"/>
        <w:rPr>
          <w:rFonts w:ascii="Arial Narrow" w:hAnsi="Arial Narrow"/>
        </w:rPr>
      </w:pPr>
      <w:r w:rsidRPr="009B26B1">
        <w:rPr>
          <w:rFonts w:ascii="Arial Narrow" w:hAnsi="Arial Narrow"/>
        </w:rPr>
        <w:t>1.</w:t>
      </w:r>
      <w:r w:rsidR="00A158AD">
        <w:rPr>
          <w:rFonts w:ascii="Arial Narrow" w:hAnsi="Arial Narrow"/>
        </w:rPr>
        <w:t>6</w:t>
      </w:r>
      <w:r w:rsidRPr="009B26B1">
        <w:rPr>
          <w:rFonts w:ascii="Arial Narrow" w:hAnsi="Arial Narrow"/>
        </w:rPr>
        <w:tab/>
      </w:r>
      <w:r w:rsidR="00636A45" w:rsidRPr="009B26B1">
        <w:rPr>
          <w:rFonts w:ascii="Arial Narrow" w:hAnsi="Arial Narrow"/>
        </w:rPr>
        <w:t>Verejný obstarávateľ si vyhradzuje právo prevziať iba tovar funkčný, bez zjavných vád, dodaný v kompletnom stave a v požadovanom množstve. V opačnom prípade si vyhradzuje právo nepodpísať dodací list, neprebrať dodaný tovar a nezaplatiť cenu za neprebraný tovar.</w:t>
      </w:r>
    </w:p>
    <w:p w14:paraId="554C669F" w14:textId="77777777" w:rsidR="00201597" w:rsidRDefault="00201597" w:rsidP="002F635B">
      <w:pPr>
        <w:spacing w:after="0"/>
        <w:ind w:left="567" w:hanging="567"/>
        <w:jc w:val="both"/>
        <w:rPr>
          <w:rFonts w:ascii="Arial Narrow" w:hAnsi="Arial Narrow"/>
        </w:rPr>
      </w:pPr>
    </w:p>
    <w:p w14:paraId="50E59C31" w14:textId="77777777" w:rsidR="00122118" w:rsidRDefault="00201597" w:rsidP="00201597">
      <w:pPr>
        <w:spacing w:after="0"/>
        <w:ind w:left="567" w:hanging="567"/>
        <w:jc w:val="both"/>
        <w:rPr>
          <w:rFonts w:ascii="Arial Narrow" w:hAnsi="Arial Narrow"/>
        </w:rPr>
      </w:pPr>
      <w:r>
        <w:rPr>
          <w:rFonts w:ascii="Arial Narrow" w:hAnsi="Arial Narrow"/>
        </w:rPr>
        <w:t>1.</w:t>
      </w:r>
      <w:r w:rsidR="00A158AD">
        <w:rPr>
          <w:rFonts w:ascii="Arial Narrow" w:hAnsi="Arial Narrow"/>
        </w:rPr>
        <w:t>7</w:t>
      </w:r>
      <w:r>
        <w:rPr>
          <w:rFonts w:ascii="Arial Narrow" w:hAnsi="Arial Narrow"/>
        </w:rPr>
        <w:tab/>
        <w:t>Miesto dodania:</w:t>
      </w:r>
      <w:r w:rsidR="001D457A">
        <w:rPr>
          <w:rFonts w:ascii="Arial Narrow" w:hAnsi="Arial Narrow"/>
        </w:rPr>
        <w:t xml:space="preserve"> </w:t>
      </w:r>
    </w:p>
    <w:p w14:paraId="65C4B9B7" w14:textId="13A5E7FC" w:rsidR="00201597" w:rsidRDefault="00201597" w:rsidP="00122118">
      <w:pPr>
        <w:spacing w:after="0"/>
        <w:ind w:left="567"/>
        <w:jc w:val="both"/>
        <w:rPr>
          <w:rFonts w:ascii="Arial Narrow" w:hAnsi="Arial Narrow"/>
        </w:rPr>
      </w:pPr>
      <w:r w:rsidRPr="00201597">
        <w:rPr>
          <w:rFonts w:ascii="Arial Narrow" w:hAnsi="Arial Narrow"/>
        </w:rPr>
        <w:t xml:space="preserve">Kriminalistický a expertízny ústav Policajného zboru, </w:t>
      </w:r>
      <w:r w:rsidR="00781405">
        <w:rPr>
          <w:rFonts w:ascii="Arial Narrow" w:hAnsi="Arial Narrow"/>
        </w:rPr>
        <w:t>Sklabinská ul. č. 1, Bratislava</w:t>
      </w:r>
    </w:p>
    <w:p w14:paraId="3B02BB8D" w14:textId="1C821CDC" w:rsidR="00122118" w:rsidRPr="00201597" w:rsidRDefault="00122118" w:rsidP="00122118">
      <w:pPr>
        <w:spacing w:after="0"/>
        <w:ind w:left="567"/>
        <w:jc w:val="both"/>
        <w:rPr>
          <w:rFonts w:ascii="Arial Narrow" w:hAnsi="Arial Narrow"/>
        </w:rPr>
      </w:pPr>
      <w:r w:rsidRPr="00122118">
        <w:rPr>
          <w:rFonts w:ascii="Arial Narrow" w:hAnsi="Arial Narrow"/>
        </w:rPr>
        <w:t>Datacentrum Račianska 45, Bratislava</w:t>
      </w:r>
    </w:p>
    <w:p w14:paraId="213D3DF6" w14:textId="5EC15C67" w:rsidR="0056422C" w:rsidRDefault="00122118" w:rsidP="008638FC">
      <w:pPr>
        <w:spacing w:after="0" w:line="240" w:lineRule="auto"/>
        <w:rPr>
          <w:rFonts w:ascii="Arial Narrow" w:hAnsi="Arial Narrow"/>
          <w:b/>
        </w:rPr>
      </w:pPr>
      <w:bookmarkStart w:id="0" w:name="_GoBack"/>
      <w:bookmarkEnd w:id="0"/>
      <w:r>
        <w:rPr>
          <w:rFonts w:ascii="Arial Narrow" w:hAnsi="Arial Narrow"/>
          <w:b/>
        </w:rPr>
        <w:tab/>
      </w:r>
    </w:p>
    <w:p w14:paraId="457EB785" w14:textId="77777777" w:rsidR="0099426B" w:rsidRDefault="0018623E" w:rsidP="005D1979">
      <w:pPr>
        <w:spacing w:after="120"/>
        <w:rPr>
          <w:rFonts w:ascii="Arial Narrow" w:hAnsi="Arial Narrow"/>
          <w:b/>
        </w:rPr>
      </w:pPr>
      <w:r w:rsidRPr="007914E9">
        <w:rPr>
          <w:rFonts w:ascii="Arial Narrow" w:hAnsi="Arial Narrow"/>
          <w:b/>
        </w:rPr>
        <w:t xml:space="preserve">Tabuľka č. 1 - </w:t>
      </w:r>
      <w:r w:rsidR="00214315" w:rsidRPr="007914E9">
        <w:rPr>
          <w:rFonts w:ascii="Arial Narrow" w:hAnsi="Arial Narrow"/>
          <w:b/>
        </w:rPr>
        <w:t>Technická špecifikácia predmetu zákazky</w:t>
      </w:r>
    </w:p>
    <w:tbl>
      <w:tblPr>
        <w:tblStyle w:val="Mriekatabuky"/>
        <w:tblW w:w="9464" w:type="dxa"/>
        <w:tblLook w:val="04A0" w:firstRow="1" w:lastRow="0" w:firstColumn="1" w:lastColumn="0" w:noHBand="0" w:noVBand="1"/>
      </w:tblPr>
      <w:tblGrid>
        <w:gridCol w:w="566"/>
        <w:gridCol w:w="1557"/>
        <w:gridCol w:w="3671"/>
        <w:gridCol w:w="3670"/>
      </w:tblGrid>
      <w:tr w:rsidR="00201597" w14:paraId="19A1E689" w14:textId="77777777" w:rsidTr="009B46E5">
        <w:tc>
          <w:tcPr>
            <w:tcW w:w="566" w:type="dxa"/>
            <w:shd w:val="clear" w:color="auto" w:fill="D9D9D9" w:themeFill="background1" w:themeFillShade="D9"/>
          </w:tcPr>
          <w:p w14:paraId="29534927" w14:textId="77777777" w:rsidR="00201597" w:rsidRPr="009B46E5" w:rsidRDefault="009B46E5" w:rsidP="009B46E5">
            <w:pPr>
              <w:spacing w:before="120" w:after="120"/>
              <w:jc w:val="center"/>
              <w:rPr>
                <w:rFonts w:ascii="Arial Narrow" w:hAnsi="Arial Narrow"/>
                <w:b/>
                <w:sz w:val="24"/>
                <w:szCs w:val="24"/>
              </w:rPr>
            </w:pPr>
            <w:r w:rsidRPr="009B46E5">
              <w:rPr>
                <w:rFonts w:ascii="Arial Narrow" w:hAnsi="Arial Narrow"/>
                <w:b/>
                <w:sz w:val="24"/>
                <w:szCs w:val="24"/>
              </w:rPr>
              <w:t>pol. č.</w:t>
            </w:r>
            <w:r w:rsidR="00201597" w:rsidRPr="009B46E5">
              <w:rPr>
                <w:rFonts w:ascii="Arial Narrow" w:hAnsi="Arial Narrow"/>
                <w:b/>
                <w:sz w:val="24"/>
                <w:szCs w:val="24"/>
              </w:rPr>
              <w:t>1</w:t>
            </w:r>
          </w:p>
        </w:tc>
        <w:tc>
          <w:tcPr>
            <w:tcW w:w="8898" w:type="dxa"/>
            <w:gridSpan w:val="3"/>
            <w:shd w:val="clear" w:color="auto" w:fill="D9D9D9" w:themeFill="background1" w:themeFillShade="D9"/>
            <w:vAlign w:val="center"/>
          </w:tcPr>
          <w:p w14:paraId="7B2A1CDB" w14:textId="77777777" w:rsidR="00201597" w:rsidRPr="009B46E5" w:rsidRDefault="00442FD6" w:rsidP="00A758EA">
            <w:pPr>
              <w:spacing w:before="120" w:after="120"/>
              <w:rPr>
                <w:rFonts w:ascii="Arial Narrow" w:hAnsi="Arial Narrow"/>
                <w:b/>
                <w:sz w:val="24"/>
                <w:szCs w:val="24"/>
              </w:rPr>
            </w:pPr>
            <w:r w:rsidRPr="00442FD6">
              <w:rPr>
                <w:rFonts w:ascii="Arial Narrow" w:hAnsi="Arial Narrow" w:cs="Arial"/>
                <w:b/>
                <w:sz w:val="24"/>
                <w:szCs w:val="24"/>
              </w:rPr>
              <w:t xml:space="preserve">Server </w:t>
            </w:r>
            <w:proofErr w:type="spellStart"/>
            <w:r w:rsidRPr="00442FD6">
              <w:rPr>
                <w:rFonts w:ascii="Arial Narrow" w:hAnsi="Arial Narrow" w:cs="Arial"/>
                <w:b/>
                <w:sz w:val="24"/>
                <w:szCs w:val="24"/>
              </w:rPr>
              <w:t>Evidence</w:t>
            </w:r>
            <w:proofErr w:type="spellEnd"/>
          </w:p>
        </w:tc>
      </w:tr>
      <w:tr w:rsidR="009B46E5" w:rsidRPr="00BE18DE" w14:paraId="202DD372" w14:textId="77777777" w:rsidTr="00677C92">
        <w:tc>
          <w:tcPr>
            <w:tcW w:w="566" w:type="dxa"/>
            <w:vMerge w:val="restart"/>
          </w:tcPr>
          <w:p w14:paraId="7315DBAD" w14:textId="77777777" w:rsidR="009B46E5" w:rsidRPr="00BE18DE" w:rsidRDefault="009B46E5" w:rsidP="00515AEB">
            <w:pPr>
              <w:rPr>
                <w:rFonts w:ascii="Arial Narrow" w:hAnsi="Arial Narrow"/>
              </w:rPr>
            </w:pPr>
          </w:p>
        </w:tc>
        <w:tc>
          <w:tcPr>
            <w:tcW w:w="8898" w:type="dxa"/>
            <w:gridSpan w:val="3"/>
          </w:tcPr>
          <w:p w14:paraId="289967BF" w14:textId="77777777" w:rsidR="009B46E5" w:rsidRPr="009B46E5" w:rsidRDefault="009B46E5" w:rsidP="009B46E5">
            <w:pPr>
              <w:spacing w:before="120" w:after="120"/>
              <w:jc w:val="both"/>
              <w:rPr>
                <w:rFonts w:ascii="Arial Narrow" w:hAnsi="Arial Narrow" w:cs="Arial"/>
                <w:b/>
                <w:sz w:val="24"/>
              </w:rPr>
            </w:pPr>
            <w:r w:rsidRPr="009B46E5">
              <w:rPr>
                <w:rFonts w:ascii="Arial Narrow" w:hAnsi="Arial Narrow" w:cs="Arial"/>
                <w:b/>
                <w:sz w:val="24"/>
              </w:rPr>
              <w:t>Množstvo: 6 ks</w:t>
            </w:r>
          </w:p>
        </w:tc>
      </w:tr>
      <w:tr w:rsidR="009B46E5" w:rsidRPr="00BE18DE" w14:paraId="5B644BA8" w14:textId="77777777" w:rsidTr="007E6BF0">
        <w:tc>
          <w:tcPr>
            <w:tcW w:w="566" w:type="dxa"/>
            <w:vMerge/>
            <w:tcBorders>
              <w:bottom w:val="single" w:sz="4" w:space="0" w:color="FFFFFF" w:themeColor="background1"/>
            </w:tcBorders>
          </w:tcPr>
          <w:p w14:paraId="191573B7" w14:textId="77777777" w:rsidR="009B46E5" w:rsidRPr="00BE18DE" w:rsidRDefault="009B46E5" w:rsidP="00515AEB">
            <w:pPr>
              <w:rPr>
                <w:rFonts w:ascii="Arial Narrow" w:hAnsi="Arial Narrow"/>
              </w:rPr>
            </w:pPr>
          </w:p>
        </w:tc>
        <w:tc>
          <w:tcPr>
            <w:tcW w:w="1557" w:type="dxa"/>
          </w:tcPr>
          <w:p w14:paraId="6704E8E7" w14:textId="77777777" w:rsidR="009B46E5" w:rsidRPr="00BE18DE" w:rsidRDefault="009B46E5" w:rsidP="00515AEB">
            <w:pPr>
              <w:rPr>
                <w:rFonts w:ascii="Arial Narrow" w:hAnsi="Arial Narrow"/>
              </w:rPr>
            </w:pPr>
          </w:p>
        </w:tc>
        <w:tc>
          <w:tcPr>
            <w:tcW w:w="3671" w:type="dxa"/>
            <w:vAlign w:val="center"/>
          </w:tcPr>
          <w:p w14:paraId="4267D350" w14:textId="77777777" w:rsidR="009B46E5" w:rsidRPr="00BE18DE" w:rsidRDefault="009B46E5" w:rsidP="007E6BF0">
            <w:pPr>
              <w:rPr>
                <w:rFonts w:ascii="Arial Narrow" w:hAnsi="Arial Narrow"/>
              </w:rPr>
            </w:pPr>
            <w:r w:rsidRPr="00BE18DE">
              <w:rPr>
                <w:rFonts w:ascii="Arial Narrow" w:hAnsi="Arial Narrow" w:cs="Arial"/>
                <w:b/>
              </w:rPr>
              <w:t>Požadovaná technická špecifikácia, parametre a funkcionality</w:t>
            </w:r>
          </w:p>
        </w:tc>
        <w:tc>
          <w:tcPr>
            <w:tcW w:w="3670" w:type="dxa"/>
            <w:vAlign w:val="center"/>
          </w:tcPr>
          <w:p w14:paraId="24228565" w14:textId="77777777" w:rsidR="009B46E5" w:rsidRPr="007245AD" w:rsidRDefault="009B46E5" w:rsidP="007E6BF0">
            <w:pPr>
              <w:rPr>
                <w:rFonts w:ascii="Arial Narrow" w:hAnsi="Arial Narrow"/>
                <w:b/>
              </w:rPr>
            </w:pPr>
            <w:r w:rsidRPr="002416C9">
              <w:rPr>
                <w:rFonts w:ascii="Arial Narrow" w:hAnsi="Arial Narrow" w:cs="Arial"/>
                <w:b/>
              </w:rPr>
              <w:t>Hodnota technického parametra</w:t>
            </w:r>
            <w:r w:rsidRPr="007245AD">
              <w:rPr>
                <w:rFonts w:ascii="Arial Narrow" w:hAnsi="Arial Narrow" w:cs="Arial"/>
                <w:b/>
              </w:rPr>
              <w:t xml:space="preserve"> tovaru ponúkaného uchádzačom</w:t>
            </w:r>
            <w:r>
              <w:rPr>
                <w:rFonts w:ascii="Arial Narrow" w:hAnsi="Arial Narrow" w:cs="Arial"/>
                <w:b/>
              </w:rPr>
              <w:t xml:space="preserve"> </w:t>
            </w:r>
            <w:r w:rsidRPr="007245AD">
              <w:rPr>
                <w:rFonts w:ascii="Arial Narrow" w:hAnsi="Arial Narrow" w:cs="Arial"/>
                <w:b/>
              </w:rPr>
              <w:t>- vlastný návrh plnenia</w:t>
            </w:r>
          </w:p>
        </w:tc>
      </w:tr>
      <w:tr w:rsidR="00C1454B" w:rsidRPr="00BE18DE" w14:paraId="77DF02C3" w14:textId="77777777" w:rsidTr="0062295F">
        <w:tc>
          <w:tcPr>
            <w:tcW w:w="566" w:type="dxa"/>
            <w:tcBorders>
              <w:top w:val="single" w:sz="4" w:space="0" w:color="FFFFFF" w:themeColor="background1"/>
              <w:bottom w:val="single" w:sz="4" w:space="0" w:color="FFFFFF" w:themeColor="background1"/>
            </w:tcBorders>
          </w:tcPr>
          <w:p w14:paraId="5EC0CF2B" w14:textId="77777777" w:rsidR="00C1454B" w:rsidRPr="00BE18DE" w:rsidRDefault="00C1454B" w:rsidP="00C1454B">
            <w:pPr>
              <w:rPr>
                <w:rFonts w:ascii="Arial Narrow" w:hAnsi="Arial Narrow"/>
              </w:rPr>
            </w:pPr>
          </w:p>
        </w:tc>
        <w:tc>
          <w:tcPr>
            <w:tcW w:w="5228" w:type="dxa"/>
            <w:gridSpan w:val="2"/>
            <w:vAlign w:val="center"/>
          </w:tcPr>
          <w:p w14:paraId="00F35E74" w14:textId="5F45208B" w:rsidR="00C1454B" w:rsidRPr="00442FD6" w:rsidRDefault="00C1454B" w:rsidP="00C1454B">
            <w:pPr>
              <w:spacing w:before="120" w:after="120"/>
              <w:jc w:val="right"/>
              <w:rPr>
                <w:rFonts w:ascii="Arial Narrow" w:hAnsi="Arial Narrow"/>
              </w:rPr>
            </w:pPr>
            <w:r w:rsidRPr="00BE18DE">
              <w:rPr>
                <w:rFonts w:ascii="Arial Narrow" w:hAnsi="Arial Narrow"/>
                <w:b/>
              </w:rPr>
              <w:t>Výrobca a</w:t>
            </w:r>
            <w:r>
              <w:rPr>
                <w:rFonts w:ascii="Arial Narrow" w:hAnsi="Arial Narrow"/>
                <w:b/>
              </w:rPr>
              <w:t> </w:t>
            </w:r>
            <w:r w:rsidRPr="00BE18DE">
              <w:rPr>
                <w:rFonts w:ascii="Arial Narrow" w:hAnsi="Arial Narrow"/>
                <w:b/>
              </w:rPr>
              <w:t>model:</w:t>
            </w:r>
          </w:p>
        </w:tc>
        <w:tc>
          <w:tcPr>
            <w:tcW w:w="3670" w:type="dxa"/>
          </w:tcPr>
          <w:p w14:paraId="137B2FA2" w14:textId="77777777" w:rsidR="00C1454B" w:rsidRPr="00BE18DE" w:rsidRDefault="00C1454B" w:rsidP="00C1454B">
            <w:pPr>
              <w:rPr>
                <w:rFonts w:ascii="Arial Narrow" w:hAnsi="Arial Narrow"/>
              </w:rPr>
            </w:pPr>
          </w:p>
        </w:tc>
      </w:tr>
      <w:tr w:rsidR="00C1454B" w:rsidRPr="00BE18DE" w14:paraId="4A9B1366" w14:textId="77777777" w:rsidTr="009B46E5">
        <w:tc>
          <w:tcPr>
            <w:tcW w:w="566" w:type="dxa"/>
            <w:tcBorders>
              <w:top w:val="single" w:sz="4" w:space="0" w:color="FFFFFF" w:themeColor="background1"/>
              <w:bottom w:val="single" w:sz="4" w:space="0" w:color="FFFFFF" w:themeColor="background1"/>
            </w:tcBorders>
          </w:tcPr>
          <w:p w14:paraId="31B74F50" w14:textId="77777777" w:rsidR="00C1454B" w:rsidRPr="00BE18DE" w:rsidRDefault="00C1454B" w:rsidP="00C1454B">
            <w:pPr>
              <w:rPr>
                <w:rFonts w:ascii="Arial Narrow" w:hAnsi="Arial Narrow"/>
              </w:rPr>
            </w:pPr>
          </w:p>
        </w:tc>
        <w:tc>
          <w:tcPr>
            <w:tcW w:w="1557" w:type="dxa"/>
            <w:vAlign w:val="center"/>
          </w:tcPr>
          <w:p w14:paraId="606A7D63" w14:textId="77777777" w:rsidR="00C1454B" w:rsidRPr="00BE18DE" w:rsidRDefault="00C1454B" w:rsidP="00C1454B">
            <w:pPr>
              <w:jc w:val="both"/>
              <w:rPr>
                <w:rFonts w:ascii="Arial Narrow" w:hAnsi="Arial Narrow"/>
              </w:rPr>
            </w:pPr>
            <w:r w:rsidRPr="00201597">
              <w:rPr>
                <w:rFonts w:ascii="Arial Narrow" w:hAnsi="Arial Narrow"/>
              </w:rPr>
              <w:t>Prevedenie</w:t>
            </w:r>
          </w:p>
        </w:tc>
        <w:tc>
          <w:tcPr>
            <w:tcW w:w="3671" w:type="dxa"/>
            <w:vAlign w:val="center"/>
          </w:tcPr>
          <w:p w14:paraId="70592A2F" w14:textId="77777777" w:rsidR="00C1454B" w:rsidRPr="00BE18DE" w:rsidRDefault="00C1454B" w:rsidP="00C1454B">
            <w:pPr>
              <w:jc w:val="both"/>
              <w:rPr>
                <w:rFonts w:ascii="Arial Narrow" w:hAnsi="Arial Narrow"/>
              </w:rPr>
            </w:pPr>
            <w:proofErr w:type="spellStart"/>
            <w:r w:rsidRPr="00442FD6">
              <w:rPr>
                <w:rFonts w:ascii="Arial Narrow" w:hAnsi="Arial Narrow"/>
              </w:rPr>
              <w:t>Rack</w:t>
            </w:r>
            <w:proofErr w:type="spellEnd"/>
            <w:r w:rsidRPr="00442FD6">
              <w:rPr>
                <w:rFonts w:ascii="Arial Narrow" w:hAnsi="Arial Narrow"/>
              </w:rPr>
              <w:t xml:space="preserve">  1U</w:t>
            </w:r>
          </w:p>
        </w:tc>
        <w:tc>
          <w:tcPr>
            <w:tcW w:w="3670" w:type="dxa"/>
          </w:tcPr>
          <w:p w14:paraId="27B44A82" w14:textId="77777777" w:rsidR="00C1454B" w:rsidRPr="00BE18DE" w:rsidRDefault="00C1454B" w:rsidP="00C1454B">
            <w:pPr>
              <w:rPr>
                <w:rFonts w:ascii="Arial Narrow" w:hAnsi="Arial Narrow"/>
              </w:rPr>
            </w:pPr>
          </w:p>
        </w:tc>
      </w:tr>
      <w:tr w:rsidR="00C1454B" w:rsidRPr="00BE18DE" w14:paraId="0BE80448" w14:textId="77777777" w:rsidTr="009B46E5">
        <w:tc>
          <w:tcPr>
            <w:tcW w:w="566" w:type="dxa"/>
            <w:tcBorders>
              <w:top w:val="single" w:sz="4" w:space="0" w:color="FFFFFF" w:themeColor="background1"/>
              <w:bottom w:val="single" w:sz="4" w:space="0" w:color="FFFFFF" w:themeColor="background1"/>
            </w:tcBorders>
          </w:tcPr>
          <w:p w14:paraId="3A441668" w14:textId="77777777" w:rsidR="00C1454B" w:rsidRPr="00BE18DE" w:rsidRDefault="00C1454B" w:rsidP="00C1454B">
            <w:pPr>
              <w:rPr>
                <w:rFonts w:ascii="Arial Narrow" w:hAnsi="Arial Narrow"/>
              </w:rPr>
            </w:pPr>
          </w:p>
        </w:tc>
        <w:tc>
          <w:tcPr>
            <w:tcW w:w="1557" w:type="dxa"/>
            <w:vAlign w:val="center"/>
          </w:tcPr>
          <w:p w14:paraId="611C7244" w14:textId="77777777" w:rsidR="00C1454B" w:rsidRPr="00BE18DE" w:rsidRDefault="00C1454B" w:rsidP="00C1454B">
            <w:pPr>
              <w:jc w:val="both"/>
              <w:rPr>
                <w:rFonts w:ascii="Arial Narrow" w:hAnsi="Arial Narrow"/>
              </w:rPr>
            </w:pPr>
            <w:r w:rsidRPr="00201597">
              <w:rPr>
                <w:rFonts w:ascii="Arial Narrow" w:hAnsi="Arial Narrow"/>
              </w:rPr>
              <w:t>Procesor</w:t>
            </w:r>
          </w:p>
        </w:tc>
        <w:tc>
          <w:tcPr>
            <w:tcW w:w="3671" w:type="dxa"/>
            <w:vAlign w:val="center"/>
          </w:tcPr>
          <w:p w14:paraId="1B58766B" w14:textId="77777777" w:rsidR="00C1454B" w:rsidRPr="00BE18DE" w:rsidRDefault="00C1454B" w:rsidP="00C1454B">
            <w:pPr>
              <w:jc w:val="both"/>
              <w:rPr>
                <w:rFonts w:ascii="Arial Narrow" w:hAnsi="Arial Narrow"/>
              </w:rPr>
            </w:pPr>
            <w:r>
              <w:rPr>
                <w:rFonts w:ascii="Arial Narrow" w:hAnsi="Arial Narrow"/>
              </w:rPr>
              <w:t>V</w:t>
            </w:r>
            <w:r w:rsidRPr="00201597">
              <w:rPr>
                <w:rFonts w:ascii="Arial Narrow" w:hAnsi="Arial Narrow"/>
              </w:rPr>
              <w:t xml:space="preserve">ýkon </w:t>
            </w:r>
            <w:r w:rsidRPr="00442FD6">
              <w:rPr>
                <w:rFonts w:ascii="Arial Narrow" w:hAnsi="Arial Narrow"/>
              </w:rPr>
              <w:t xml:space="preserve">min. 16000 bodov v </w:t>
            </w:r>
            <w:proofErr w:type="spellStart"/>
            <w:r w:rsidRPr="00442FD6">
              <w:rPr>
                <w:rFonts w:ascii="Arial Narrow" w:hAnsi="Arial Narrow"/>
              </w:rPr>
              <w:t>benchmarku</w:t>
            </w:r>
            <w:proofErr w:type="spellEnd"/>
            <w:r w:rsidRPr="00442FD6">
              <w:rPr>
                <w:rFonts w:ascii="Arial Narrow" w:hAnsi="Arial Narrow"/>
              </w:rPr>
              <w:t xml:space="preserve"> </w:t>
            </w:r>
            <w:proofErr w:type="spellStart"/>
            <w:r w:rsidRPr="00442FD6">
              <w:rPr>
                <w:rFonts w:ascii="Arial Narrow" w:hAnsi="Arial Narrow"/>
              </w:rPr>
              <w:t>PassMark</w:t>
            </w:r>
            <w:proofErr w:type="spellEnd"/>
            <w:r w:rsidRPr="00442FD6">
              <w:rPr>
                <w:rFonts w:ascii="Arial Narrow" w:hAnsi="Arial Narrow"/>
              </w:rPr>
              <w:t xml:space="preserve"> CPU </w:t>
            </w:r>
            <w:proofErr w:type="spellStart"/>
            <w:r w:rsidRPr="00442FD6">
              <w:rPr>
                <w:rFonts w:ascii="Arial Narrow" w:hAnsi="Arial Narrow"/>
              </w:rPr>
              <w:t>Mark</w:t>
            </w:r>
            <w:proofErr w:type="spellEnd"/>
            <w:r w:rsidRPr="00442FD6">
              <w:rPr>
                <w:rFonts w:ascii="Arial Narrow" w:hAnsi="Arial Narrow"/>
              </w:rPr>
              <w:t xml:space="preserve">, vyrovnávacia pamäť, </w:t>
            </w:r>
            <w:r>
              <w:rPr>
                <w:rFonts w:ascii="Arial Narrow" w:hAnsi="Arial Narrow"/>
              </w:rPr>
              <w:t xml:space="preserve">min. </w:t>
            </w:r>
            <w:r w:rsidRPr="00442FD6">
              <w:rPr>
                <w:rFonts w:ascii="Arial Narrow" w:hAnsi="Arial Narrow"/>
              </w:rPr>
              <w:t>8 jadier</w:t>
            </w:r>
          </w:p>
        </w:tc>
        <w:tc>
          <w:tcPr>
            <w:tcW w:w="3670" w:type="dxa"/>
          </w:tcPr>
          <w:p w14:paraId="2BC3A6F0" w14:textId="14CF7B61" w:rsidR="00C1454B" w:rsidRPr="00BE18DE" w:rsidRDefault="00DA780E" w:rsidP="00C1454B">
            <w:pPr>
              <w:rPr>
                <w:rFonts w:ascii="Arial Narrow" w:hAnsi="Arial Narrow"/>
              </w:rPr>
            </w:pPr>
            <w:r>
              <w:rPr>
                <w:rFonts w:ascii="Arial Narrow" w:hAnsi="Arial Narrow"/>
              </w:rPr>
              <w:t>uchádzač uvedie v</w:t>
            </w:r>
            <w:r w:rsidRPr="00CA17B4">
              <w:rPr>
                <w:rFonts w:ascii="Arial Narrow" w:hAnsi="Arial Narrow"/>
              </w:rPr>
              <w:t>ýrobc</w:t>
            </w:r>
            <w:r>
              <w:rPr>
                <w:rFonts w:ascii="Arial Narrow" w:hAnsi="Arial Narrow"/>
              </w:rPr>
              <w:t>u</w:t>
            </w:r>
            <w:r w:rsidRPr="00CA17B4">
              <w:rPr>
                <w:rFonts w:ascii="Arial Narrow" w:hAnsi="Arial Narrow"/>
              </w:rPr>
              <w:t xml:space="preserve"> a model </w:t>
            </w:r>
            <w:r>
              <w:rPr>
                <w:rFonts w:ascii="Arial Narrow" w:hAnsi="Arial Narrow"/>
              </w:rPr>
              <w:t>procesora</w:t>
            </w:r>
          </w:p>
        </w:tc>
      </w:tr>
      <w:tr w:rsidR="00C1454B" w:rsidRPr="00BE18DE" w14:paraId="413084E3" w14:textId="77777777" w:rsidTr="009B46E5">
        <w:tc>
          <w:tcPr>
            <w:tcW w:w="566" w:type="dxa"/>
            <w:tcBorders>
              <w:top w:val="single" w:sz="4" w:space="0" w:color="FFFFFF" w:themeColor="background1"/>
              <w:bottom w:val="single" w:sz="4" w:space="0" w:color="FFFFFF" w:themeColor="background1"/>
            </w:tcBorders>
          </w:tcPr>
          <w:p w14:paraId="5EF8EF62" w14:textId="77777777" w:rsidR="00C1454B" w:rsidRPr="00BE18DE" w:rsidRDefault="00C1454B" w:rsidP="00C1454B">
            <w:pPr>
              <w:rPr>
                <w:rFonts w:ascii="Arial Narrow" w:hAnsi="Arial Narrow"/>
              </w:rPr>
            </w:pPr>
          </w:p>
        </w:tc>
        <w:tc>
          <w:tcPr>
            <w:tcW w:w="1557" w:type="dxa"/>
            <w:vAlign w:val="center"/>
          </w:tcPr>
          <w:p w14:paraId="0F046968" w14:textId="77777777" w:rsidR="00C1454B" w:rsidRPr="00BE18DE" w:rsidRDefault="00C1454B" w:rsidP="00C1454B">
            <w:pPr>
              <w:jc w:val="both"/>
              <w:rPr>
                <w:rFonts w:ascii="Arial Narrow" w:hAnsi="Arial Narrow"/>
              </w:rPr>
            </w:pPr>
            <w:r w:rsidRPr="007245AD">
              <w:rPr>
                <w:rFonts w:ascii="Arial Narrow" w:hAnsi="Arial Narrow"/>
              </w:rPr>
              <w:t>Pamäť</w:t>
            </w:r>
          </w:p>
        </w:tc>
        <w:tc>
          <w:tcPr>
            <w:tcW w:w="3671" w:type="dxa"/>
            <w:vAlign w:val="center"/>
          </w:tcPr>
          <w:p w14:paraId="374C765A" w14:textId="77777777" w:rsidR="00C1454B" w:rsidRPr="00BE18DE" w:rsidRDefault="00C1454B" w:rsidP="00C1454B">
            <w:pPr>
              <w:jc w:val="both"/>
              <w:rPr>
                <w:rFonts w:ascii="Arial Narrow" w:hAnsi="Arial Narrow"/>
              </w:rPr>
            </w:pPr>
            <w:r w:rsidRPr="00442FD6">
              <w:rPr>
                <w:rFonts w:ascii="Arial Narrow" w:hAnsi="Arial Narrow"/>
              </w:rPr>
              <w:t>16GB DDR4 2400 MHz</w:t>
            </w:r>
          </w:p>
        </w:tc>
        <w:tc>
          <w:tcPr>
            <w:tcW w:w="3670" w:type="dxa"/>
          </w:tcPr>
          <w:p w14:paraId="0B651DAF" w14:textId="77777777" w:rsidR="00C1454B" w:rsidRPr="00BE18DE" w:rsidRDefault="00C1454B" w:rsidP="00C1454B">
            <w:pPr>
              <w:rPr>
                <w:rFonts w:ascii="Arial Narrow" w:hAnsi="Arial Narrow"/>
              </w:rPr>
            </w:pPr>
          </w:p>
        </w:tc>
      </w:tr>
      <w:tr w:rsidR="00C1454B" w:rsidRPr="00BE18DE" w14:paraId="4521D45A" w14:textId="77777777" w:rsidTr="009B46E5">
        <w:tc>
          <w:tcPr>
            <w:tcW w:w="566" w:type="dxa"/>
            <w:tcBorders>
              <w:top w:val="single" w:sz="4" w:space="0" w:color="FFFFFF" w:themeColor="background1"/>
              <w:bottom w:val="single" w:sz="4" w:space="0" w:color="FFFFFF" w:themeColor="background1"/>
            </w:tcBorders>
          </w:tcPr>
          <w:p w14:paraId="7D66C8C9" w14:textId="77777777" w:rsidR="00C1454B" w:rsidRPr="00BE18DE" w:rsidRDefault="00C1454B" w:rsidP="00C1454B">
            <w:pPr>
              <w:rPr>
                <w:rFonts w:ascii="Arial Narrow" w:hAnsi="Arial Narrow"/>
              </w:rPr>
            </w:pPr>
          </w:p>
        </w:tc>
        <w:tc>
          <w:tcPr>
            <w:tcW w:w="1557" w:type="dxa"/>
            <w:vAlign w:val="center"/>
          </w:tcPr>
          <w:p w14:paraId="6B31BC6E" w14:textId="77777777" w:rsidR="00C1454B" w:rsidRPr="007245AD" w:rsidRDefault="00C1454B" w:rsidP="00C1454B">
            <w:pPr>
              <w:jc w:val="both"/>
              <w:rPr>
                <w:rFonts w:ascii="Arial Narrow" w:hAnsi="Arial Narrow"/>
              </w:rPr>
            </w:pPr>
            <w:r w:rsidRPr="00F73F89">
              <w:rPr>
                <w:rFonts w:ascii="Arial Narrow" w:hAnsi="Arial Narrow"/>
              </w:rPr>
              <w:t>Pevný disk</w:t>
            </w:r>
          </w:p>
        </w:tc>
        <w:tc>
          <w:tcPr>
            <w:tcW w:w="3671" w:type="dxa"/>
            <w:vAlign w:val="center"/>
          </w:tcPr>
          <w:p w14:paraId="6E16BA13" w14:textId="77777777" w:rsidR="00C1454B" w:rsidRPr="00442FD6" w:rsidRDefault="00C1454B" w:rsidP="00C1454B">
            <w:pPr>
              <w:jc w:val="both"/>
              <w:rPr>
                <w:rFonts w:ascii="Arial Narrow" w:hAnsi="Arial Narrow"/>
              </w:rPr>
            </w:pPr>
            <w:r w:rsidRPr="00F73F89">
              <w:rPr>
                <w:rFonts w:ascii="Arial Narrow" w:hAnsi="Arial Narrow"/>
              </w:rPr>
              <w:t>5x 2.5" 300GB 10K SAS 12Gb Hot Swap 512n HDD</w:t>
            </w:r>
          </w:p>
        </w:tc>
        <w:tc>
          <w:tcPr>
            <w:tcW w:w="3670" w:type="dxa"/>
          </w:tcPr>
          <w:p w14:paraId="78ED5D51" w14:textId="77777777" w:rsidR="00C1454B" w:rsidRPr="00BE18DE" w:rsidRDefault="00C1454B" w:rsidP="00C1454B">
            <w:pPr>
              <w:rPr>
                <w:rFonts w:ascii="Arial Narrow" w:hAnsi="Arial Narrow"/>
              </w:rPr>
            </w:pPr>
          </w:p>
        </w:tc>
      </w:tr>
      <w:tr w:rsidR="00C1454B" w:rsidRPr="00BE18DE" w14:paraId="632C6BBC" w14:textId="77777777" w:rsidTr="009B46E5">
        <w:tc>
          <w:tcPr>
            <w:tcW w:w="566" w:type="dxa"/>
            <w:tcBorders>
              <w:top w:val="single" w:sz="4" w:space="0" w:color="FFFFFF" w:themeColor="background1"/>
              <w:bottom w:val="single" w:sz="4" w:space="0" w:color="FFFFFF" w:themeColor="background1"/>
            </w:tcBorders>
          </w:tcPr>
          <w:p w14:paraId="3DDC5823" w14:textId="77777777" w:rsidR="00C1454B" w:rsidRPr="00BE18DE" w:rsidRDefault="00C1454B" w:rsidP="00C1454B">
            <w:pPr>
              <w:rPr>
                <w:rFonts w:ascii="Arial Narrow" w:hAnsi="Arial Narrow"/>
              </w:rPr>
            </w:pPr>
          </w:p>
        </w:tc>
        <w:tc>
          <w:tcPr>
            <w:tcW w:w="1557" w:type="dxa"/>
            <w:vAlign w:val="center"/>
          </w:tcPr>
          <w:p w14:paraId="492E0F94" w14:textId="77777777" w:rsidR="00C1454B" w:rsidRPr="00BE18DE" w:rsidRDefault="00C1454B" w:rsidP="00C1454B">
            <w:pPr>
              <w:jc w:val="both"/>
              <w:rPr>
                <w:rFonts w:ascii="Arial Narrow" w:hAnsi="Arial Narrow"/>
              </w:rPr>
            </w:pPr>
            <w:r w:rsidRPr="00442FD6">
              <w:rPr>
                <w:rFonts w:ascii="Arial Narrow" w:hAnsi="Arial Narrow"/>
              </w:rPr>
              <w:t>Grafická karta</w:t>
            </w:r>
          </w:p>
        </w:tc>
        <w:tc>
          <w:tcPr>
            <w:tcW w:w="3671" w:type="dxa"/>
            <w:vAlign w:val="center"/>
          </w:tcPr>
          <w:p w14:paraId="07188AF1" w14:textId="77777777" w:rsidR="00C1454B" w:rsidRPr="00BE18DE" w:rsidRDefault="00C1454B" w:rsidP="00C1454B">
            <w:pPr>
              <w:jc w:val="both"/>
              <w:rPr>
                <w:rFonts w:ascii="Arial Narrow" w:hAnsi="Arial Narrow"/>
              </w:rPr>
            </w:pPr>
            <w:r w:rsidRPr="00442FD6">
              <w:rPr>
                <w:rFonts w:ascii="Arial Narrow" w:hAnsi="Arial Narrow"/>
              </w:rPr>
              <w:t>integrovaná</w:t>
            </w:r>
          </w:p>
        </w:tc>
        <w:tc>
          <w:tcPr>
            <w:tcW w:w="3670" w:type="dxa"/>
          </w:tcPr>
          <w:p w14:paraId="539701C9" w14:textId="77777777" w:rsidR="00C1454B" w:rsidRPr="00BE18DE" w:rsidRDefault="00C1454B" w:rsidP="00C1454B">
            <w:pPr>
              <w:rPr>
                <w:rFonts w:ascii="Arial Narrow" w:hAnsi="Arial Narrow"/>
              </w:rPr>
            </w:pPr>
          </w:p>
        </w:tc>
      </w:tr>
      <w:tr w:rsidR="00C1454B" w:rsidRPr="00BE18DE" w14:paraId="08A1525C" w14:textId="77777777" w:rsidTr="009B46E5">
        <w:tc>
          <w:tcPr>
            <w:tcW w:w="566" w:type="dxa"/>
            <w:tcBorders>
              <w:top w:val="single" w:sz="4" w:space="0" w:color="FFFFFF" w:themeColor="background1"/>
              <w:bottom w:val="single" w:sz="4" w:space="0" w:color="FFFFFF" w:themeColor="background1"/>
            </w:tcBorders>
          </w:tcPr>
          <w:p w14:paraId="3A2E04D5" w14:textId="77777777" w:rsidR="00C1454B" w:rsidRPr="00BE18DE" w:rsidRDefault="00C1454B" w:rsidP="00C1454B">
            <w:pPr>
              <w:rPr>
                <w:rFonts w:ascii="Arial Narrow" w:hAnsi="Arial Narrow"/>
              </w:rPr>
            </w:pPr>
          </w:p>
        </w:tc>
        <w:tc>
          <w:tcPr>
            <w:tcW w:w="1557" w:type="dxa"/>
            <w:vAlign w:val="center"/>
          </w:tcPr>
          <w:p w14:paraId="127C2AAF" w14:textId="77777777" w:rsidR="00C1454B" w:rsidRPr="007245AD" w:rsidRDefault="00C1454B" w:rsidP="00C1454B">
            <w:pPr>
              <w:rPr>
                <w:rFonts w:ascii="Arial Narrow" w:hAnsi="Arial Narrow"/>
              </w:rPr>
            </w:pPr>
            <w:r w:rsidRPr="00442FD6">
              <w:rPr>
                <w:rFonts w:ascii="Arial Narrow" w:hAnsi="Arial Narrow"/>
              </w:rPr>
              <w:t>Optická mechanika</w:t>
            </w:r>
          </w:p>
        </w:tc>
        <w:tc>
          <w:tcPr>
            <w:tcW w:w="3671" w:type="dxa"/>
            <w:vAlign w:val="center"/>
          </w:tcPr>
          <w:p w14:paraId="407E441B" w14:textId="77777777" w:rsidR="00C1454B" w:rsidRPr="00BE18DE" w:rsidRDefault="00C1454B" w:rsidP="00C1454B">
            <w:pPr>
              <w:jc w:val="both"/>
              <w:rPr>
                <w:rFonts w:ascii="Arial Narrow" w:hAnsi="Arial Narrow"/>
              </w:rPr>
            </w:pPr>
            <w:r w:rsidRPr="00442FD6">
              <w:rPr>
                <w:rFonts w:ascii="Arial Narrow" w:hAnsi="Arial Narrow"/>
              </w:rPr>
              <w:t>DVD+ RW, DVD- RW, DVD+ R SL / DVD- R SL</w:t>
            </w:r>
          </w:p>
        </w:tc>
        <w:tc>
          <w:tcPr>
            <w:tcW w:w="3670" w:type="dxa"/>
          </w:tcPr>
          <w:p w14:paraId="4707930E" w14:textId="77777777" w:rsidR="00C1454B" w:rsidRPr="00BE18DE" w:rsidRDefault="00C1454B" w:rsidP="00C1454B">
            <w:pPr>
              <w:rPr>
                <w:rFonts w:ascii="Arial Narrow" w:hAnsi="Arial Narrow"/>
              </w:rPr>
            </w:pPr>
          </w:p>
        </w:tc>
      </w:tr>
      <w:tr w:rsidR="00C1454B" w:rsidRPr="00BE18DE" w14:paraId="1486BBD0" w14:textId="77777777" w:rsidTr="009B46E5">
        <w:tc>
          <w:tcPr>
            <w:tcW w:w="566" w:type="dxa"/>
            <w:tcBorders>
              <w:top w:val="single" w:sz="4" w:space="0" w:color="FFFFFF" w:themeColor="background1"/>
              <w:bottom w:val="single" w:sz="4" w:space="0" w:color="FFFFFF" w:themeColor="background1"/>
            </w:tcBorders>
          </w:tcPr>
          <w:p w14:paraId="2FE157D5" w14:textId="77777777" w:rsidR="00C1454B" w:rsidRPr="00BE18DE" w:rsidRDefault="00C1454B" w:rsidP="00C1454B">
            <w:pPr>
              <w:rPr>
                <w:rFonts w:ascii="Arial Narrow" w:hAnsi="Arial Narrow"/>
              </w:rPr>
            </w:pPr>
          </w:p>
        </w:tc>
        <w:tc>
          <w:tcPr>
            <w:tcW w:w="1557" w:type="dxa"/>
            <w:vAlign w:val="center"/>
          </w:tcPr>
          <w:p w14:paraId="72F359FF" w14:textId="77777777" w:rsidR="00C1454B" w:rsidRPr="00BE18DE" w:rsidRDefault="00C1454B" w:rsidP="00C1454B">
            <w:pPr>
              <w:jc w:val="both"/>
              <w:rPr>
                <w:rFonts w:ascii="Arial Narrow" w:hAnsi="Arial Narrow"/>
              </w:rPr>
            </w:pPr>
            <w:r w:rsidRPr="00442FD6">
              <w:rPr>
                <w:rFonts w:ascii="Arial Narrow" w:hAnsi="Arial Narrow"/>
              </w:rPr>
              <w:t>Základná doska</w:t>
            </w:r>
          </w:p>
        </w:tc>
        <w:tc>
          <w:tcPr>
            <w:tcW w:w="3671" w:type="dxa"/>
            <w:vAlign w:val="center"/>
          </w:tcPr>
          <w:p w14:paraId="7CD080BF" w14:textId="77777777" w:rsidR="00C1454B" w:rsidRPr="00BE18DE" w:rsidRDefault="00C1454B" w:rsidP="00C1454B">
            <w:pPr>
              <w:jc w:val="both"/>
              <w:rPr>
                <w:rFonts w:ascii="Arial Narrow" w:hAnsi="Arial Narrow"/>
              </w:rPr>
            </w:pPr>
            <w:r w:rsidRPr="00442FD6">
              <w:rPr>
                <w:rFonts w:ascii="Arial Narrow" w:hAnsi="Arial Narrow"/>
              </w:rPr>
              <w:t xml:space="preserve">2 ks portov USB 3.0, 1ks  portov USB 2.0,  </w:t>
            </w:r>
            <w:proofErr w:type="spellStart"/>
            <w:r w:rsidRPr="00442FD6">
              <w:rPr>
                <w:rFonts w:ascii="Arial Narrow" w:hAnsi="Arial Narrow"/>
              </w:rPr>
              <w:t>Storage</w:t>
            </w:r>
            <w:proofErr w:type="spellEnd"/>
            <w:r w:rsidRPr="00442FD6">
              <w:rPr>
                <w:rFonts w:ascii="Arial Narrow" w:hAnsi="Arial Narrow"/>
              </w:rPr>
              <w:t xml:space="preserve"> </w:t>
            </w:r>
            <w:proofErr w:type="spellStart"/>
            <w:r w:rsidRPr="00442FD6">
              <w:rPr>
                <w:rFonts w:ascii="Arial Narrow" w:hAnsi="Arial Narrow"/>
              </w:rPr>
              <w:t>Controller</w:t>
            </w:r>
            <w:proofErr w:type="spellEnd"/>
            <w:r w:rsidRPr="00442FD6">
              <w:rPr>
                <w:rFonts w:ascii="Arial Narrow" w:hAnsi="Arial Narrow"/>
              </w:rPr>
              <w:t xml:space="preserve"> RAID 2GB Flash podpora RAID 0, 1, 10, 5, 50, 6, 60;  </w:t>
            </w:r>
            <w:proofErr w:type="spellStart"/>
            <w:r w:rsidRPr="00442FD6">
              <w:rPr>
                <w:rFonts w:ascii="Arial Narrow" w:hAnsi="Arial Narrow"/>
              </w:rPr>
              <w:t>Onboard</w:t>
            </w:r>
            <w:proofErr w:type="spellEnd"/>
            <w:r w:rsidRPr="00442FD6">
              <w:rPr>
                <w:rFonts w:ascii="Arial Narrow" w:hAnsi="Arial Narrow"/>
              </w:rPr>
              <w:t xml:space="preserve"> </w:t>
            </w:r>
            <w:proofErr w:type="spellStart"/>
            <w:r w:rsidRPr="00442FD6">
              <w:rPr>
                <w:rFonts w:ascii="Arial Narrow" w:hAnsi="Arial Narrow"/>
              </w:rPr>
              <w:t>Networking</w:t>
            </w:r>
            <w:proofErr w:type="spellEnd"/>
            <w:r w:rsidRPr="00442FD6">
              <w:rPr>
                <w:rFonts w:ascii="Arial Narrow" w:hAnsi="Arial Narrow"/>
              </w:rPr>
              <w:t xml:space="preserve"> </w:t>
            </w:r>
            <w:proofErr w:type="spellStart"/>
            <w:r w:rsidRPr="00442FD6">
              <w:rPr>
                <w:rFonts w:ascii="Arial Narrow" w:hAnsi="Arial Narrow"/>
              </w:rPr>
              <w:t>Ports</w:t>
            </w:r>
            <w:proofErr w:type="spellEnd"/>
            <w:r w:rsidRPr="00442FD6">
              <w:rPr>
                <w:rFonts w:ascii="Arial Narrow" w:hAnsi="Arial Narrow"/>
              </w:rPr>
              <w:t xml:space="preserve"> 1x </w:t>
            </w:r>
            <w:proofErr w:type="spellStart"/>
            <w:r w:rsidRPr="00442FD6">
              <w:rPr>
                <w:rFonts w:ascii="Arial Narrow" w:hAnsi="Arial Narrow"/>
              </w:rPr>
              <w:t>Mgmt</w:t>
            </w:r>
            <w:proofErr w:type="spellEnd"/>
            <w:r w:rsidRPr="00442FD6">
              <w:rPr>
                <w:rFonts w:ascii="Arial Narrow" w:hAnsi="Arial Narrow"/>
              </w:rPr>
              <w:t xml:space="preserve">, 1x LOM, 1x RAID slot, 1x </w:t>
            </w:r>
            <w:proofErr w:type="spellStart"/>
            <w:r w:rsidRPr="00442FD6">
              <w:rPr>
                <w:rFonts w:ascii="Arial Narrow" w:hAnsi="Arial Narrow"/>
              </w:rPr>
              <w:t>PCIe</w:t>
            </w:r>
            <w:proofErr w:type="spellEnd"/>
            <w:r w:rsidRPr="00442FD6">
              <w:rPr>
                <w:rFonts w:ascii="Arial Narrow" w:hAnsi="Arial Narrow"/>
              </w:rPr>
              <w:t>,</w:t>
            </w:r>
          </w:p>
        </w:tc>
        <w:tc>
          <w:tcPr>
            <w:tcW w:w="3670" w:type="dxa"/>
          </w:tcPr>
          <w:p w14:paraId="65E81BFE" w14:textId="77777777" w:rsidR="00C1454B" w:rsidRPr="00BE18DE" w:rsidRDefault="00C1454B" w:rsidP="00C1454B">
            <w:pPr>
              <w:rPr>
                <w:rFonts w:ascii="Arial Narrow" w:hAnsi="Arial Narrow"/>
              </w:rPr>
            </w:pPr>
          </w:p>
        </w:tc>
      </w:tr>
      <w:tr w:rsidR="00C1454B" w:rsidRPr="00BE18DE" w14:paraId="2B1E097C" w14:textId="77777777" w:rsidTr="009B46E5">
        <w:tc>
          <w:tcPr>
            <w:tcW w:w="566" w:type="dxa"/>
            <w:tcBorders>
              <w:top w:val="single" w:sz="4" w:space="0" w:color="FFFFFF" w:themeColor="background1"/>
              <w:bottom w:val="single" w:sz="4" w:space="0" w:color="FFFFFF" w:themeColor="background1"/>
            </w:tcBorders>
          </w:tcPr>
          <w:p w14:paraId="0FDFDA8E" w14:textId="77777777" w:rsidR="00C1454B" w:rsidRPr="00BE18DE" w:rsidRDefault="00C1454B" w:rsidP="00C1454B">
            <w:pPr>
              <w:rPr>
                <w:rFonts w:ascii="Arial Narrow" w:hAnsi="Arial Narrow"/>
              </w:rPr>
            </w:pPr>
          </w:p>
        </w:tc>
        <w:tc>
          <w:tcPr>
            <w:tcW w:w="1557" w:type="dxa"/>
            <w:vAlign w:val="center"/>
          </w:tcPr>
          <w:p w14:paraId="19D031B6" w14:textId="77777777" w:rsidR="00C1454B" w:rsidRPr="00BE18DE" w:rsidRDefault="00C1454B" w:rsidP="00C1454B">
            <w:pPr>
              <w:jc w:val="both"/>
              <w:rPr>
                <w:rFonts w:ascii="Arial Narrow" w:hAnsi="Arial Narrow"/>
              </w:rPr>
            </w:pPr>
            <w:r w:rsidRPr="00442FD6">
              <w:rPr>
                <w:rFonts w:ascii="Arial Narrow" w:hAnsi="Arial Narrow"/>
              </w:rPr>
              <w:t>Zdroj</w:t>
            </w:r>
          </w:p>
        </w:tc>
        <w:tc>
          <w:tcPr>
            <w:tcW w:w="3671" w:type="dxa"/>
            <w:vAlign w:val="center"/>
          </w:tcPr>
          <w:p w14:paraId="630FC877" w14:textId="77777777" w:rsidR="00C1454B" w:rsidRPr="00BE18DE" w:rsidRDefault="00C1454B" w:rsidP="00C1454B">
            <w:pPr>
              <w:jc w:val="both"/>
              <w:rPr>
                <w:rFonts w:ascii="Arial Narrow" w:hAnsi="Arial Narrow"/>
              </w:rPr>
            </w:pPr>
            <w:r w:rsidRPr="00442FD6">
              <w:rPr>
                <w:rFonts w:ascii="Arial Narrow" w:hAnsi="Arial Narrow"/>
              </w:rPr>
              <w:t>2x 750W</w:t>
            </w:r>
          </w:p>
        </w:tc>
        <w:tc>
          <w:tcPr>
            <w:tcW w:w="3670" w:type="dxa"/>
          </w:tcPr>
          <w:p w14:paraId="6F8A63A8" w14:textId="77777777" w:rsidR="00C1454B" w:rsidRPr="00BE18DE" w:rsidRDefault="00C1454B" w:rsidP="00C1454B">
            <w:pPr>
              <w:rPr>
                <w:rFonts w:ascii="Arial Narrow" w:hAnsi="Arial Narrow"/>
              </w:rPr>
            </w:pPr>
          </w:p>
        </w:tc>
      </w:tr>
      <w:tr w:rsidR="00C1454B" w:rsidRPr="00BE18DE" w14:paraId="5E4DF1B0" w14:textId="77777777" w:rsidTr="009B46E5">
        <w:tc>
          <w:tcPr>
            <w:tcW w:w="566" w:type="dxa"/>
            <w:tcBorders>
              <w:top w:val="single" w:sz="4" w:space="0" w:color="FFFFFF" w:themeColor="background1"/>
              <w:bottom w:val="single" w:sz="4" w:space="0" w:color="FFFFFF" w:themeColor="background1"/>
            </w:tcBorders>
          </w:tcPr>
          <w:p w14:paraId="3A5EB1CA" w14:textId="77777777" w:rsidR="00C1454B" w:rsidRPr="00BE18DE" w:rsidRDefault="00C1454B" w:rsidP="00C1454B">
            <w:pPr>
              <w:rPr>
                <w:rFonts w:ascii="Arial Narrow" w:hAnsi="Arial Narrow"/>
              </w:rPr>
            </w:pPr>
          </w:p>
        </w:tc>
        <w:tc>
          <w:tcPr>
            <w:tcW w:w="1557" w:type="dxa"/>
            <w:vAlign w:val="center"/>
          </w:tcPr>
          <w:p w14:paraId="5DD760C2" w14:textId="77777777" w:rsidR="00C1454B" w:rsidRPr="00BE18DE" w:rsidRDefault="00C1454B" w:rsidP="00C1454B">
            <w:pPr>
              <w:jc w:val="both"/>
              <w:rPr>
                <w:rFonts w:ascii="Arial Narrow" w:hAnsi="Arial Narrow"/>
              </w:rPr>
            </w:pPr>
            <w:r w:rsidRPr="00442FD6">
              <w:rPr>
                <w:rFonts w:ascii="Arial Narrow" w:hAnsi="Arial Narrow"/>
              </w:rPr>
              <w:t>Príslušenstvo</w:t>
            </w:r>
            <w:r>
              <w:rPr>
                <w:rFonts w:ascii="Arial Narrow" w:hAnsi="Arial Narrow"/>
              </w:rPr>
              <w:t xml:space="preserve"> </w:t>
            </w:r>
            <w:r>
              <w:rPr>
                <w:rFonts w:ascii="Arial Narrow" w:hAnsi="Arial Narrow"/>
              </w:rPr>
              <w:br/>
              <w:t>– záložný zdroj</w:t>
            </w:r>
          </w:p>
        </w:tc>
        <w:tc>
          <w:tcPr>
            <w:tcW w:w="3671" w:type="dxa"/>
            <w:vAlign w:val="center"/>
          </w:tcPr>
          <w:p w14:paraId="2AA7CC2B" w14:textId="77777777" w:rsidR="00C1454B" w:rsidRPr="00BE18DE" w:rsidRDefault="00C1454B" w:rsidP="00C1454B">
            <w:pPr>
              <w:jc w:val="both"/>
              <w:rPr>
                <w:rFonts w:ascii="Arial Narrow" w:hAnsi="Arial Narrow"/>
              </w:rPr>
            </w:pPr>
            <w:r w:rsidRPr="00442FD6">
              <w:rPr>
                <w:rFonts w:ascii="Arial Narrow" w:hAnsi="Arial Narrow"/>
              </w:rPr>
              <w:t xml:space="preserve">UPS 3000VA 230V + net management </w:t>
            </w:r>
            <w:proofErr w:type="spellStart"/>
            <w:r w:rsidRPr="00442FD6">
              <w:rPr>
                <w:rFonts w:ascii="Arial Narrow" w:hAnsi="Arial Narrow"/>
              </w:rPr>
              <w:t>card</w:t>
            </w:r>
            <w:proofErr w:type="spellEnd"/>
          </w:p>
        </w:tc>
        <w:tc>
          <w:tcPr>
            <w:tcW w:w="3670" w:type="dxa"/>
          </w:tcPr>
          <w:p w14:paraId="0250515C" w14:textId="77777777" w:rsidR="00C1454B" w:rsidRPr="00BE18DE" w:rsidRDefault="00C1454B" w:rsidP="00C1454B">
            <w:pPr>
              <w:rPr>
                <w:rFonts w:ascii="Arial Narrow" w:hAnsi="Arial Narrow"/>
              </w:rPr>
            </w:pPr>
          </w:p>
        </w:tc>
      </w:tr>
      <w:tr w:rsidR="00C1454B" w14:paraId="180FA756" w14:textId="77777777" w:rsidTr="00E15B7B">
        <w:tc>
          <w:tcPr>
            <w:tcW w:w="566" w:type="dxa"/>
            <w:shd w:val="clear" w:color="auto" w:fill="D9D9D9" w:themeFill="background1" w:themeFillShade="D9"/>
          </w:tcPr>
          <w:p w14:paraId="21A5C39B" w14:textId="77777777" w:rsidR="00C1454B" w:rsidRPr="009B46E5" w:rsidRDefault="00C1454B" w:rsidP="00C1454B">
            <w:pPr>
              <w:spacing w:before="120" w:after="120"/>
              <w:jc w:val="center"/>
              <w:rPr>
                <w:rFonts w:ascii="Arial Narrow" w:hAnsi="Arial Narrow"/>
                <w:b/>
                <w:sz w:val="24"/>
                <w:szCs w:val="24"/>
              </w:rPr>
            </w:pPr>
            <w:r w:rsidRPr="009B46E5">
              <w:rPr>
                <w:rFonts w:ascii="Arial Narrow" w:hAnsi="Arial Narrow"/>
                <w:b/>
                <w:sz w:val="24"/>
                <w:szCs w:val="24"/>
              </w:rPr>
              <w:t>pol. č.</w:t>
            </w:r>
            <w:r>
              <w:rPr>
                <w:rFonts w:ascii="Arial Narrow" w:hAnsi="Arial Narrow"/>
                <w:b/>
                <w:sz w:val="24"/>
                <w:szCs w:val="24"/>
              </w:rPr>
              <w:t>2</w:t>
            </w:r>
          </w:p>
        </w:tc>
        <w:tc>
          <w:tcPr>
            <w:tcW w:w="8898" w:type="dxa"/>
            <w:gridSpan w:val="3"/>
            <w:shd w:val="clear" w:color="auto" w:fill="D9D9D9" w:themeFill="background1" w:themeFillShade="D9"/>
            <w:vAlign w:val="center"/>
          </w:tcPr>
          <w:p w14:paraId="6F4DD5CA" w14:textId="77777777" w:rsidR="00C1454B" w:rsidRPr="009B46E5" w:rsidRDefault="00C1454B" w:rsidP="00C1454B">
            <w:pPr>
              <w:spacing w:before="120" w:after="120"/>
              <w:rPr>
                <w:rFonts w:ascii="Arial Narrow" w:hAnsi="Arial Narrow"/>
                <w:b/>
                <w:sz w:val="24"/>
                <w:szCs w:val="24"/>
              </w:rPr>
            </w:pPr>
            <w:r w:rsidRPr="00442FD6">
              <w:rPr>
                <w:rFonts w:ascii="Arial Narrow" w:hAnsi="Arial Narrow" w:cs="Arial"/>
                <w:b/>
                <w:sz w:val="24"/>
                <w:szCs w:val="24"/>
              </w:rPr>
              <w:t>Web server KEU NEO</w:t>
            </w:r>
          </w:p>
        </w:tc>
      </w:tr>
      <w:tr w:rsidR="00C1454B" w:rsidRPr="00BE18DE" w14:paraId="6D843872" w14:textId="77777777" w:rsidTr="00E15B7B">
        <w:tc>
          <w:tcPr>
            <w:tcW w:w="566" w:type="dxa"/>
            <w:vMerge w:val="restart"/>
          </w:tcPr>
          <w:p w14:paraId="2B9358F3" w14:textId="77777777" w:rsidR="00C1454B" w:rsidRPr="00BE18DE" w:rsidRDefault="00C1454B" w:rsidP="00C1454B">
            <w:pPr>
              <w:rPr>
                <w:rFonts w:ascii="Arial Narrow" w:hAnsi="Arial Narrow"/>
              </w:rPr>
            </w:pPr>
          </w:p>
        </w:tc>
        <w:tc>
          <w:tcPr>
            <w:tcW w:w="8898" w:type="dxa"/>
            <w:gridSpan w:val="3"/>
          </w:tcPr>
          <w:p w14:paraId="4EC8196D" w14:textId="77777777" w:rsidR="00C1454B" w:rsidRPr="009B46E5" w:rsidRDefault="00C1454B" w:rsidP="00C1454B">
            <w:pPr>
              <w:spacing w:before="120" w:after="120"/>
              <w:jc w:val="both"/>
              <w:rPr>
                <w:rFonts w:ascii="Arial Narrow" w:hAnsi="Arial Narrow" w:cs="Arial"/>
                <w:b/>
                <w:sz w:val="24"/>
              </w:rPr>
            </w:pPr>
            <w:r w:rsidRPr="009B46E5">
              <w:rPr>
                <w:rFonts w:ascii="Arial Narrow" w:hAnsi="Arial Narrow" w:cs="Arial"/>
                <w:b/>
                <w:sz w:val="24"/>
              </w:rPr>
              <w:t xml:space="preserve">Množstvo: </w:t>
            </w:r>
            <w:r>
              <w:rPr>
                <w:rFonts w:ascii="Arial Narrow" w:hAnsi="Arial Narrow" w:cs="Arial"/>
                <w:b/>
                <w:sz w:val="24"/>
              </w:rPr>
              <w:t>3</w:t>
            </w:r>
            <w:r w:rsidRPr="009B46E5">
              <w:rPr>
                <w:rFonts w:ascii="Arial Narrow" w:hAnsi="Arial Narrow" w:cs="Arial"/>
                <w:b/>
                <w:sz w:val="24"/>
              </w:rPr>
              <w:t xml:space="preserve"> ks</w:t>
            </w:r>
          </w:p>
        </w:tc>
      </w:tr>
      <w:tr w:rsidR="00C1454B" w:rsidRPr="00BE18DE" w14:paraId="1DE06012" w14:textId="77777777" w:rsidTr="00E15B7B">
        <w:tc>
          <w:tcPr>
            <w:tcW w:w="566" w:type="dxa"/>
            <w:vMerge/>
            <w:tcBorders>
              <w:bottom w:val="single" w:sz="4" w:space="0" w:color="FFFFFF" w:themeColor="background1"/>
            </w:tcBorders>
          </w:tcPr>
          <w:p w14:paraId="0476630E" w14:textId="77777777" w:rsidR="00C1454B" w:rsidRPr="00BE18DE" w:rsidRDefault="00C1454B" w:rsidP="00C1454B">
            <w:pPr>
              <w:rPr>
                <w:rFonts w:ascii="Arial Narrow" w:hAnsi="Arial Narrow"/>
              </w:rPr>
            </w:pPr>
          </w:p>
        </w:tc>
        <w:tc>
          <w:tcPr>
            <w:tcW w:w="1557" w:type="dxa"/>
          </w:tcPr>
          <w:p w14:paraId="4CC2CA74" w14:textId="77777777" w:rsidR="00C1454B" w:rsidRPr="00BE18DE" w:rsidRDefault="00C1454B" w:rsidP="00C1454B">
            <w:pPr>
              <w:rPr>
                <w:rFonts w:ascii="Arial Narrow" w:hAnsi="Arial Narrow"/>
              </w:rPr>
            </w:pPr>
          </w:p>
        </w:tc>
        <w:tc>
          <w:tcPr>
            <w:tcW w:w="3671" w:type="dxa"/>
            <w:vAlign w:val="center"/>
          </w:tcPr>
          <w:p w14:paraId="67DDB116" w14:textId="77777777" w:rsidR="00C1454B" w:rsidRPr="00BE18DE" w:rsidRDefault="00C1454B" w:rsidP="00C1454B">
            <w:pPr>
              <w:rPr>
                <w:rFonts w:ascii="Arial Narrow" w:hAnsi="Arial Narrow"/>
              </w:rPr>
            </w:pPr>
            <w:r w:rsidRPr="00BE18DE">
              <w:rPr>
                <w:rFonts w:ascii="Arial Narrow" w:hAnsi="Arial Narrow" w:cs="Arial"/>
                <w:b/>
              </w:rPr>
              <w:t>Požadovaná technická špecifikácia, parametre a funkcionality</w:t>
            </w:r>
          </w:p>
        </w:tc>
        <w:tc>
          <w:tcPr>
            <w:tcW w:w="3670" w:type="dxa"/>
            <w:vAlign w:val="center"/>
          </w:tcPr>
          <w:p w14:paraId="3EDF76E1" w14:textId="77777777" w:rsidR="00C1454B" w:rsidRPr="007245AD" w:rsidRDefault="00C1454B" w:rsidP="00C1454B">
            <w:pPr>
              <w:rPr>
                <w:rFonts w:ascii="Arial Narrow" w:hAnsi="Arial Narrow"/>
                <w:b/>
              </w:rPr>
            </w:pPr>
            <w:r w:rsidRPr="002416C9">
              <w:rPr>
                <w:rFonts w:ascii="Arial Narrow" w:hAnsi="Arial Narrow" w:cs="Arial"/>
                <w:b/>
              </w:rPr>
              <w:t>Hodnota technického parametra</w:t>
            </w:r>
            <w:r w:rsidRPr="007245AD">
              <w:rPr>
                <w:rFonts w:ascii="Arial Narrow" w:hAnsi="Arial Narrow" w:cs="Arial"/>
                <w:b/>
              </w:rPr>
              <w:t xml:space="preserve"> tovaru ponúkaného uchádzačom</w:t>
            </w:r>
            <w:r>
              <w:rPr>
                <w:rFonts w:ascii="Arial Narrow" w:hAnsi="Arial Narrow" w:cs="Arial"/>
                <w:b/>
              </w:rPr>
              <w:t xml:space="preserve"> </w:t>
            </w:r>
            <w:r w:rsidRPr="007245AD">
              <w:rPr>
                <w:rFonts w:ascii="Arial Narrow" w:hAnsi="Arial Narrow" w:cs="Arial"/>
                <w:b/>
              </w:rPr>
              <w:t>- vlastný návrh plnenia</w:t>
            </w:r>
          </w:p>
        </w:tc>
      </w:tr>
      <w:tr w:rsidR="00C1454B" w:rsidRPr="00BE18DE" w14:paraId="7DEF99CE" w14:textId="77777777" w:rsidTr="001F21EC">
        <w:tc>
          <w:tcPr>
            <w:tcW w:w="566" w:type="dxa"/>
            <w:tcBorders>
              <w:top w:val="single" w:sz="4" w:space="0" w:color="FFFFFF" w:themeColor="background1"/>
              <w:bottom w:val="single" w:sz="4" w:space="0" w:color="FFFFFF" w:themeColor="background1"/>
            </w:tcBorders>
          </w:tcPr>
          <w:p w14:paraId="39977F48" w14:textId="77777777" w:rsidR="00C1454B" w:rsidRPr="00BE18DE" w:rsidRDefault="00C1454B" w:rsidP="00C1454B">
            <w:pPr>
              <w:rPr>
                <w:rFonts w:ascii="Arial Narrow" w:hAnsi="Arial Narrow"/>
              </w:rPr>
            </w:pPr>
          </w:p>
        </w:tc>
        <w:tc>
          <w:tcPr>
            <w:tcW w:w="5228" w:type="dxa"/>
            <w:gridSpan w:val="2"/>
            <w:vAlign w:val="center"/>
          </w:tcPr>
          <w:p w14:paraId="45FBDE75" w14:textId="208185B0" w:rsidR="00C1454B" w:rsidRPr="00E30E97" w:rsidRDefault="00C1454B" w:rsidP="00C1454B">
            <w:pPr>
              <w:spacing w:before="120" w:after="120"/>
              <w:jc w:val="right"/>
              <w:rPr>
                <w:rFonts w:ascii="Arial Narrow" w:hAnsi="Arial Narrow"/>
              </w:rPr>
            </w:pPr>
            <w:r w:rsidRPr="00BE18DE">
              <w:rPr>
                <w:rFonts w:ascii="Arial Narrow" w:hAnsi="Arial Narrow"/>
                <w:b/>
              </w:rPr>
              <w:t>Výrobca a</w:t>
            </w:r>
            <w:r>
              <w:rPr>
                <w:rFonts w:ascii="Arial Narrow" w:hAnsi="Arial Narrow"/>
                <w:b/>
              </w:rPr>
              <w:t> </w:t>
            </w:r>
            <w:r w:rsidRPr="00BE18DE">
              <w:rPr>
                <w:rFonts w:ascii="Arial Narrow" w:hAnsi="Arial Narrow"/>
                <w:b/>
              </w:rPr>
              <w:t>model:</w:t>
            </w:r>
          </w:p>
        </w:tc>
        <w:tc>
          <w:tcPr>
            <w:tcW w:w="3670" w:type="dxa"/>
          </w:tcPr>
          <w:p w14:paraId="6A91FEFA" w14:textId="77777777" w:rsidR="00C1454B" w:rsidRPr="00BE18DE" w:rsidRDefault="00C1454B" w:rsidP="00C1454B">
            <w:pPr>
              <w:rPr>
                <w:rFonts w:ascii="Arial Narrow" w:hAnsi="Arial Narrow"/>
              </w:rPr>
            </w:pPr>
          </w:p>
        </w:tc>
      </w:tr>
      <w:tr w:rsidR="00C1454B" w:rsidRPr="00BE18DE" w14:paraId="37FEB755" w14:textId="77777777" w:rsidTr="00E15B7B">
        <w:tc>
          <w:tcPr>
            <w:tcW w:w="566" w:type="dxa"/>
            <w:tcBorders>
              <w:top w:val="single" w:sz="4" w:space="0" w:color="FFFFFF" w:themeColor="background1"/>
              <w:bottom w:val="single" w:sz="4" w:space="0" w:color="FFFFFF" w:themeColor="background1"/>
            </w:tcBorders>
          </w:tcPr>
          <w:p w14:paraId="43D24D35" w14:textId="77777777" w:rsidR="00C1454B" w:rsidRPr="00BE18DE" w:rsidRDefault="00C1454B" w:rsidP="00C1454B">
            <w:pPr>
              <w:rPr>
                <w:rFonts w:ascii="Arial Narrow" w:hAnsi="Arial Narrow"/>
              </w:rPr>
            </w:pPr>
          </w:p>
        </w:tc>
        <w:tc>
          <w:tcPr>
            <w:tcW w:w="1557" w:type="dxa"/>
            <w:vAlign w:val="center"/>
          </w:tcPr>
          <w:p w14:paraId="75E8CCB5" w14:textId="77777777" w:rsidR="00C1454B" w:rsidRPr="00BE18DE" w:rsidRDefault="00C1454B" w:rsidP="00C1454B">
            <w:pPr>
              <w:jc w:val="both"/>
              <w:rPr>
                <w:rFonts w:ascii="Arial Narrow" w:hAnsi="Arial Narrow"/>
              </w:rPr>
            </w:pPr>
            <w:r w:rsidRPr="00E30E97">
              <w:rPr>
                <w:rFonts w:ascii="Arial Narrow" w:hAnsi="Arial Narrow"/>
              </w:rPr>
              <w:t>Prevedenie</w:t>
            </w:r>
          </w:p>
        </w:tc>
        <w:tc>
          <w:tcPr>
            <w:tcW w:w="3671" w:type="dxa"/>
            <w:vAlign w:val="center"/>
          </w:tcPr>
          <w:p w14:paraId="7F022F84" w14:textId="77777777" w:rsidR="00C1454B" w:rsidRPr="00BE18DE" w:rsidRDefault="00C1454B" w:rsidP="00C1454B">
            <w:pPr>
              <w:jc w:val="both"/>
              <w:rPr>
                <w:rFonts w:ascii="Arial Narrow" w:hAnsi="Arial Narrow"/>
              </w:rPr>
            </w:pPr>
            <w:proofErr w:type="spellStart"/>
            <w:r w:rsidRPr="00E30E97">
              <w:rPr>
                <w:rFonts w:ascii="Arial Narrow" w:hAnsi="Arial Narrow"/>
              </w:rPr>
              <w:t>Rack</w:t>
            </w:r>
            <w:proofErr w:type="spellEnd"/>
            <w:r w:rsidRPr="00E30E97">
              <w:rPr>
                <w:rFonts w:ascii="Arial Narrow" w:hAnsi="Arial Narrow"/>
              </w:rPr>
              <w:t xml:space="preserve"> 1U</w:t>
            </w:r>
          </w:p>
        </w:tc>
        <w:tc>
          <w:tcPr>
            <w:tcW w:w="3670" w:type="dxa"/>
          </w:tcPr>
          <w:p w14:paraId="11E5CD39" w14:textId="77777777" w:rsidR="00C1454B" w:rsidRPr="00BE18DE" w:rsidRDefault="00C1454B" w:rsidP="00C1454B">
            <w:pPr>
              <w:rPr>
                <w:rFonts w:ascii="Arial Narrow" w:hAnsi="Arial Narrow"/>
              </w:rPr>
            </w:pPr>
          </w:p>
        </w:tc>
      </w:tr>
      <w:tr w:rsidR="00C1454B" w:rsidRPr="00BE18DE" w14:paraId="44709554" w14:textId="77777777" w:rsidTr="00E15B7B">
        <w:tc>
          <w:tcPr>
            <w:tcW w:w="566" w:type="dxa"/>
            <w:tcBorders>
              <w:top w:val="single" w:sz="4" w:space="0" w:color="FFFFFF" w:themeColor="background1"/>
              <w:bottom w:val="single" w:sz="4" w:space="0" w:color="FFFFFF" w:themeColor="background1"/>
            </w:tcBorders>
          </w:tcPr>
          <w:p w14:paraId="41CC177D" w14:textId="77777777" w:rsidR="00C1454B" w:rsidRPr="00BE18DE" w:rsidRDefault="00C1454B" w:rsidP="00C1454B">
            <w:pPr>
              <w:rPr>
                <w:rFonts w:ascii="Arial Narrow" w:hAnsi="Arial Narrow"/>
              </w:rPr>
            </w:pPr>
          </w:p>
        </w:tc>
        <w:tc>
          <w:tcPr>
            <w:tcW w:w="1557" w:type="dxa"/>
            <w:vAlign w:val="center"/>
          </w:tcPr>
          <w:p w14:paraId="4DADE78F" w14:textId="77777777" w:rsidR="00C1454B" w:rsidRPr="00BE18DE" w:rsidRDefault="00C1454B" w:rsidP="00C1454B">
            <w:pPr>
              <w:jc w:val="both"/>
              <w:rPr>
                <w:rFonts w:ascii="Arial Narrow" w:hAnsi="Arial Narrow"/>
              </w:rPr>
            </w:pPr>
            <w:r w:rsidRPr="00E30E97">
              <w:rPr>
                <w:rFonts w:ascii="Arial Narrow" w:hAnsi="Arial Narrow"/>
              </w:rPr>
              <w:t>Procesor</w:t>
            </w:r>
          </w:p>
        </w:tc>
        <w:tc>
          <w:tcPr>
            <w:tcW w:w="3671" w:type="dxa"/>
            <w:vAlign w:val="center"/>
          </w:tcPr>
          <w:p w14:paraId="239927ED" w14:textId="77777777" w:rsidR="00C1454B" w:rsidRPr="00BE18DE" w:rsidRDefault="00C1454B" w:rsidP="00C1454B">
            <w:pPr>
              <w:jc w:val="both"/>
              <w:rPr>
                <w:rFonts w:ascii="Arial Narrow" w:hAnsi="Arial Narrow"/>
              </w:rPr>
            </w:pPr>
            <w:r>
              <w:rPr>
                <w:rFonts w:ascii="Arial Narrow" w:hAnsi="Arial Narrow"/>
              </w:rPr>
              <w:t>V</w:t>
            </w:r>
            <w:r w:rsidRPr="00E30E97">
              <w:rPr>
                <w:rFonts w:ascii="Arial Narrow" w:hAnsi="Arial Narrow"/>
              </w:rPr>
              <w:t xml:space="preserve">ýkon min. 16000 bodov v </w:t>
            </w:r>
            <w:proofErr w:type="spellStart"/>
            <w:r w:rsidRPr="00E30E97">
              <w:rPr>
                <w:rFonts w:ascii="Arial Narrow" w:hAnsi="Arial Narrow"/>
              </w:rPr>
              <w:t>benchmarku</w:t>
            </w:r>
            <w:proofErr w:type="spellEnd"/>
            <w:r w:rsidRPr="00E30E97">
              <w:rPr>
                <w:rFonts w:ascii="Arial Narrow" w:hAnsi="Arial Narrow"/>
              </w:rPr>
              <w:t xml:space="preserve"> </w:t>
            </w:r>
            <w:proofErr w:type="spellStart"/>
            <w:r w:rsidRPr="00E30E97">
              <w:rPr>
                <w:rFonts w:ascii="Arial Narrow" w:hAnsi="Arial Narrow"/>
              </w:rPr>
              <w:t>PassMark</w:t>
            </w:r>
            <w:proofErr w:type="spellEnd"/>
            <w:r w:rsidRPr="00E30E97">
              <w:rPr>
                <w:rFonts w:ascii="Arial Narrow" w:hAnsi="Arial Narrow"/>
              </w:rPr>
              <w:t xml:space="preserve"> CPU </w:t>
            </w:r>
            <w:proofErr w:type="spellStart"/>
            <w:r w:rsidRPr="00E30E97">
              <w:rPr>
                <w:rFonts w:ascii="Arial Narrow" w:hAnsi="Arial Narrow"/>
              </w:rPr>
              <w:t>Mark</w:t>
            </w:r>
            <w:proofErr w:type="spellEnd"/>
            <w:r w:rsidRPr="00E30E97">
              <w:rPr>
                <w:rFonts w:ascii="Arial Narrow" w:hAnsi="Arial Narrow"/>
              </w:rPr>
              <w:t>, vyrovnávacia pamäť,</w:t>
            </w:r>
            <w:r>
              <w:rPr>
                <w:rFonts w:ascii="Arial Narrow" w:hAnsi="Arial Narrow"/>
              </w:rPr>
              <w:t xml:space="preserve"> min.</w:t>
            </w:r>
            <w:r w:rsidRPr="00E30E97">
              <w:rPr>
                <w:rFonts w:ascii="Arial Narrow" w:hAnsi="Arial Narrow"/>
              </w:rPr>
              <w:t xml:space="preserve"> 8 jadier</w:t>
            </w:r>
          </w:p>
        </w:tc>
        <w:tc>
          <w:tcPr>
            <w:tcW w:w="3670" w:type="dxa"/>
          </w:tcPr>
          <w:p w14:paraId="459D73CF" w14:textId="76BCFD05" w:rsidR="00C1454B" w:rsidRPr="00BE18DE" w:rsidRDefault="00DA780E" w:rsidP="00C1454B">
            <w:pPr>
              <w:rPr>
                <w:rFonts w:ascii="Arial Narrow" w:hAnsi="Arial Narrow"/>
              </w:rPr>
            </w:pPr>
            <w:r>
              <w:rPr>
                <w:rFonts w:ascii="Arial Narrow" w:hAnsi="Arial Narrow"/>
              </w:rPr>
              <w:t>uchádzač uvedie v</w:t>
            </w:r>
            <w:r w:rsidRPr="00CA17B4">
              <w:rPr>
                <w:rFonts w:ascii="Arial Narrow" w:hAnsi="Arial Narrow"/>
              </w:rPr>
              <w:t>ýrobc</w:t>
            </w:r>
            <w:r>
              <w:rPr>
                <w:rFonts w:ascii="Arial Narrow" w:hAnsi="Arial Narrow"/>
              </w:rPr>
              <w:t>u</w:t>
            </w:r>
            <w:r w:rsidRPr="00CA17B4">
              <w:rPr>
                <w:rFonts w:ascii="Arial Narrow" w:hAnsi="Arial Narrow"/>
              </w:rPr>
              <w:t xml:space="preserve"> a model </w:t>
            </w:r>
            <w:r>
              <w:rPr>
                <w:rFonts w:ascii="Arial Narrow" w:hAnsi="Arial Narrow"/>
              </w:rPr>
              <w:t>procesora</w:t>
            </w:r>
          </w:p>
        </w:tc>
      </w:tr>
      <w:tr w:rsidR="00C1454B" w:rsidRPr="00BE18DE" w14:paraId="474CBC20" w14:textId="77777777" w:rsidTr="00E15B7B">
        <w:tc>
          <w:tcPr>
            <w:tcW w:w="566" w:type="dxa"/>
            <w:tcBorders>
              <w:top w:val="single" w:sz="4" w:space="0" w:color="FFFFFF" w:themeColor="background1"/>
              <w:bottom w:val="single" w:sz="4" w:space="0" w:color="FFFFFF" w:themeColor="background1"/>
            </w:tcBorders>
          </w:tcPr>
          <w:p w14:paraId="2E1D9C25" w14:textId="77777777" w:rsidR="00C1454B" w:rsidRPr="00BE18DE" w:rsidRDefault="00C1454B" w:rsidP="00C1454B">
            <w:pPr>
              <w:rPr>
                <w:rFonts w:ascii="Arial Narrow" w:hAnsi="Arial Narrow"/>
              </w:rPr>
            </w:pPr>
          </w:p>
        </w:tc>
        <w:tc>
          <w:tcPr>
            <w:tcW w:w="1557" w:type="dxa"/>
            <w:vAlign w:val="center"/>
          </w:tcPr>
          <w:p w14:paraId="40FC0F1C" w14:textId="77777777" w:rsidR="00C1454B" w:rsidRPr="00BE18DE" w:rsidRDefault="00C1454B" w:rsidP="00C1454B">
            <w:pPr>
              <w:jc w:val="both"/>
              <w:rPr>
                <w:rFonts w:ascii="Arial Narrow" w:hAnsi="Arial Narrow"/>
              </w:rPr>
            </w:pPr>
            <w:r w:rsidRPr="00E30E97">
              <w:rPr>
                <w:rFonts w:ascii="Arial Narrow" w:hAnsi="Arial Narrow"/>
              </w:rPr>
              <w:t>Pamäť</w:t>
            </w:r>
          </w:p>
        </w:tc>
        <w:tc>
          <w:tcPr>
            <w:tcW w:w="3671" w:type="dxa"/>
            <w:vAlign w:val="center"/>
          </w:tcPr>
          <w:p w14:paraId="20DC6C95" w14:textId="77777777" w:rsidR="00C1454B" w:rsidRPr="00BE18DE" w:rsidRDefault="00C1454B" w:rsidP="00C1454B">
            <w:pPr>
              <w:jc w:val="both"/>
              <w:rPr>
                <w:rFonts w:ascii="Arial Narrow" w:hAnsi="Arial Narrow"/>
              </w:rPr>
            </w:pPr>
            <w:r w:rsidRPr="00E30E97">
              <w:rPr>
                <w:rFonts w:ascii="Arial Narrow" w:hAnsi="Arial Narrow"/>
              </w:rPr>
              <w:t>16GB DDR4 2400 MHz</w:t>
            </w:r>
          </w:p>
        </w:tc>
        <w:tc>
          <w:tcPr>
            <w:tcW w:w="3670" w:type="dxa"/>
          </w:tcPr>
          <w:p w14:paraId="433E4793" w14:textId="77777777" w:rsidR="00C1454B" w:rsidRPr="00BE18DE" w:rsidRDefault="00C1454B" w:rsidP="00C1454B">
            <w:pPr>
              <w:rPr>
                <w:rFonts w:ascii="Arial Narrow" w:hAnsi="Arial Narrow"/>
              </w:rPr>
            </w:pPr>
          </w:p>
        </w:tc>
      </w:tr>
      <w:tr w:rsidR="00C1454B" w:rsidRPr="00BE18DE" w14:paraId="72A85A91" w14:textId="77777777" w:rsidTr="00E15B7B">
        <w:tc>
          <w:tcPr>
            <w:tcW w:w="566" w:type="dxa"/>
            <w:tcBorders>
              <w:top w:val="single" w:sz="4" w:space="0" w:color="FFFFFF" w:themeColor="background1"/>
              <w:bottom w:val="single" w:sz="4" w:space="0" w:color="FFFFFF" w:themeColor="background1"/>
            </w:tcBorders>
          </w:tcPr>
          <w:p w14:paraId="65D9FCC7" w14:textId="77777777" w:rsidR="00C1454B" w:rsidRPr="00BE18DE" w:rsidRDefault="00C1454B" w:rsidP="00C1454B">
            <w:pPr>
              <w:rPr>
                <w:rFonts w:ascii="Arial Narrow" w:hAnsi="Arial Narrow"/>
              </w:rPr>
            </w:pPr>
          </w:p>
        </w:tc>
        <w:tc>
          <w:tcPr>
            <w:tcW w:w="1557" w:type="dxa"/>
            <w:vAlign w:val="center"/>
          </w:tcPr>
          <w:p w14:paraId="76C3405F" w14:textId="77777777" w:rsidR="00C1454B" w:rsidRPr="00BE18DE" w:rsidRDefault="00C1454B" w:rsidP="00C1454B">
            <w:pPr>
              <w:jc w:val="both"/>
              <w:rPr>
                <w:rFonts w:ascii="Arial Narrow" w:hAnsi="Arial Narrow"/>
              </w:rPr>
            </w:pPr>
            <w:r w:rsidRPr="00E30E97">
              <w:rPr>
                <w:rFonts w:ascii="Arial Narrow" w:hAnsi="Arial Narrow"/>
              </w:rPr>
              <w:t>Pevný disk</w:t>
            </w:r>
          </w:p>
        </w:tc>
        <w:tc>
          <w:tcPr>
            <w:tcW w:w="3671" w:type="dxa"/>
            <w:vAlign w:val="center"/>
          </w:tcPr>
          <w:p w14:paraId="3B8973CC" w14:textId="77777777" w:rsidR="00C1454B" w:rsidRPr="00BE18DE" w:rsidRDefault="00C1454B" w:rsidP="00C1454B">
            <w:pPr>
              <w:jc w:val="both"/>
              <w:rPr>
                <w:rFonts w:ascii="Arial Narrow" w:hAnsi="Arial Narrow"/>
              </w:rPr>
            </w:pPr>
            <w:r w:rsidRPr="00E30E97">
              <w:rPr>
                <w:rFonts w:ascii="Arial Narrow" w:hAnsi="Arial Narrow"/>
              </w:rPr>
              <w:t>4x 2.5" 300GB 10K SAS 12Gb Hot -Swap 512n HDD</w:t>
            </w:r>
          </w:p>
        </w:tc>
        <w:tc>
          <w:tcPr>
            <w:tcW w:w="3670" w:type="dxa"/>
          </w:tcPr>
          <w:p w14:paraId="232C398B" w14:textId="77777777" w:rsidR="00C1454B" w:rsidRPr="00BE18DE" w:rsidRDefault="00C1454B" w:rsidP="00C1454B">
            <w:pPr>
              <w:rPr>
                <w:rFonts w:ascii="Arial Narrow" w:hAnsi="Arial Narrow"/>
              </w:rPr>
            </w:pPr>
          </w:p>
        </w:tc>
      </w:tr>
      <w:tr w:rsidR="00C1454B" w:rsidRPr="00BE18DE" w14:paraId="7336CFC5" w14:textId="77777777" w:rsidTr="00E15B7B">
        <w:tc>
          <w:tcPr>
            <w:tcW w:w="566" w:type="dxa"/>
            <w:tcBorders>
              <w:top w:val="single" w:sz="4" w:space="0" w:color="FFFFFF" w:themeColor="background1"/>
              <w:bottom w:val="single" w:sz="4" w:space="0" w:color="FFFFFF" w:themeColor="background1"/>
            </w:tcBorders>
          </w:tcPr>
          <w:p w14:paraId="3FA75B0C" w14:textId="77777777" w:rsidR="00C1454B" w:rsidRPr="00BE18DE" w:rsidRDefault="00C1454B" w:rsidP="00C1454B">
            <w:pPr>
              <w:rPr>
                <w:rFonts w:ascii="Arial Narrow" w:hAnsi="Arial Narrow"/>
              </w:rPr>
            </w:pPr>
          </w:p>
        </w:tc>
        <w:tc>
          <w:tcPr>
            <w:tcW w:w="1557" w:type="dxa"/>
            <w:vAlign w:val="center"/>
          </w:tcPr>
          <w:p w14:paraId="125CA445" w14:textId="77777777" w:rsidR="00C1454B" w:rsidRPr="007245AD" w:rsidRDefault="00C1454B" w:rsidP="00C1454B">
            <w:pPr>
              <w:rPr>
                <w:rFonts w:ascii="Arial Narrow" w:hAnsi="Arial Narrow"/>
              </w:rPr>
            </w:pPr>
            <w:r w:rsidRPr="00E30E97">
              <w:rPr>
                <w:rFonts w:ascii="Arial Narrow" w:hAnsi="Arial Narrow"/>
              </w:rPr>
              <w:t>Grafická karta</w:t>
            </w:r>
          </w:p>
        </w:tc>
        <w:tc>
          <w:tcPr>
            <w:tcW w:w="3671" w:type="dxa"/>
            <w:vAlign w:val="center"/>
          </w:tcPr>
          <w:p w14:paraId="0716946E" w14:textId="77777777" w:rsidR="00C1454B" w:rsidRPr="00BE18DE" w:rsidRDefault="00C1454B" w:rsidP="00C1454B">
            <w:pPr>
              <w:jc w:val="both"/>
              <w:rPr>
                <w:rFonts w:ascii="Arial Narrow" w:hAnsi="Arial Narrow"/>
              </w:rPr>
            </w:pPr>
            <w:r w:rsidRPr="00E30E97">
              <w:rPr>
                <w:rFonts w:ascii="Arial Narrow" w:hAnsi="Arial Narrow"/>
              </w:rPr>
              <w:t>integrovaná</w:t>
            </w:r>
          </w:p>
        </w:tc>
        <w:tc>
          <w:tcPr>
            <w:tcW w:w="3670" w:type="dxa"/>
          </w:tcPr>
          <w:p w14:paraId="0848FDA1" w14:textId="77777777" w:rsidR="00C1454B" w:rsidRPr="00BE18DE" w:rsidRDefault="00C1454B" w:rsidP="00C1454B">
            <w:pPr>
              <w:rPr>
                <w:rFonts w:ascii="Arial Narrow" w:hAnsi="Arial Narrow"/>
              </w:rPr>
            </w:pPr>
          </w:p>
        </w:tc>
      </w:tr>
      <w:tr w:rsidR="00C1454B" w:rsidRPr="00BE18DE" w14:paraId="60403364" w14:textId="77777777" w:rsidTr="00E15B7B">
        <w:tc>
          <w:tcPr>
            <w:tcW w:w="566" w:type="dxa"/>
            <w:tcBorders>
              <w:top w:val="single" w:sz="4" w:space="0" w:color="FFFFFF" w:themeColor="background1"/>
              <w:bottom w:val="single" w:sz="4" w:space="0" w:color="FFFFFF" w:themeColor="background1"/>
            </w:tcBorders>
          </w:tcPr>
          <w:p w14:paraId="18CDA0F2" w14:textId="77777777" w:rsidR="00C1454B" w:rsidRPr="00BE18DE" w:rsidRDefault="00C1454B" w:rsidP="00C1454B">
            <w:pPr>
              <w:rPr>
                <w:rFonts w:ascii="Arial Narrow" w:hAnsi="Arial Narrow"/>
              </w:rPr>
            </w:pPr>
          </w:p>
        </w:tc>
        <w:tc>
          <w:tcPr>
            <w:tcW w:w="1557" w:type="dxa"/>
            <w:vAlign w:val="center"/>
          </w:tcPr>
          <w:p w14:paraId="23A41871" w14:textId="77777777" w:rsidR="00C1454B" w:rsidRPr="00BE18DE" w:rsidRDefault="00C1454B" w:rsidP="00C1454B">
            <w:pPr>
              <w:jc w:val="both"/>
              <w:rPr>
                <w:rFonts w:ascii="Arial Narrow" w:hAnsi="Arial Narrow"/>
              </w:rPr>
            </w:pPr>
            <w:r w:rsidRPr="00E30E97">
              <w:rPr>
                <w:rFonts w:ascii="Arial Narrow" w:hAnsi="Arial Narrow"/>
              </w:rPr>
              <w:t>Optická mechanika</w:t>
            </w:r>
          </w:p>
        </w:tc>
        <w:tc>
          <w:tcPr>
            <w:tcW w:w="3671" w:type="dxa"/>
            <w:vAlign w:val="center"/>
          </w:tcPr>
          <w:p w14:paraId="694A6730" w14:textId="77777777" w:rsidR="00C1454B" w:rsidRPr="00BE18DE" w:rsidRDefault="00C1454B" w:rsidP="00C1454B">
            <w:pPr>
              <w:jc w:val="both"/>
              <w:rPr>
                <w:rFonts w:ascii="Arial Narrow" w:hAnsi="Arial Narrow"/>
              </w:rPr>
            </w:pPr>
            <w:r w:rsidRPr="00E30E97">
              <w:rPr>
                <w:rFonts w:ascii="Arial Narrow" w:hAnsi="Arial Narrow"/>
              </w:rPr>
              <w:t>DVD+ RW, DVD- RW, DVD+ R SL / DVD- R SL</w:t>
            </w:r>
          </w:p>
        </w:tc>
        <w:tc>
          <w:tcPr>
            <w:tcW w:w="3670" w:type="dxa"/>
          </w:tcPr>
          <w:p w14:paraId="666588DB" w14:textId="77777777" w:rsidR="00C1454B" w:rsidRPr="00BE18DE" w:rsidRDefault="00C1454B" w:rsidP="00C1454B">
            <w:pPr>
              <w:rPr>
                <w:rFonts w:ascii="Arial Narrow" w:hAnsi="Arial Narrow"/>
              </w:rPr>
            </w:pPr>
          </w:p>
        </w:tc>
      </w:tr>
      <w:tr w:rsidR="00C1454B" w:rsidRPr="00BE18DE" w14:paraId="5ED26B7C" w14:textId="77777777" w:rsidTr="00E15B7B">
        <w:tc>
          <w:tcPr>
            <w:tcW w:w="566" w:type="dxa"/>
            <w:tcBorders>
              <w:top w:val="single" w:sz="4" w:space="0" w:color="FFFFFF" w:themeColor="background1"/>
              <w:bottom w:val="single" w:sz="4" w:space="0" w:color="FFFFFF" w:themeColor="background1"/>
            </w:tcBorders>
          </w:tcPr>
          <w:p w14:paraId="1A006A82" w14:textId="77777777" w:rsidR="00C1454B" w:rsidRPr="00BE18DE" w:rsidRDefault="00C1454B" w:rsidP="00C1454B">
            <w:pPr>
              <w:rPr>
                <w:rFonts w:ascii="Arial Narrow" w:hAnsi="Arial Narrow"/>
              </w:rPr>
            </w:pPr>
          </w:p>
        </w:tc>
        <w:tc>
          <w:tcPr>
            <w:tcW w:w="1557" w:type="dxa"/>
            <w:vAlign w:val="center"/>
          </w:tcPr>
          <w:p w14:paraId="1D02B546" w14:textId="77777777" w:rsidR="00C1454B" w:rsidRPr="00BE18DE" w:rsidRDefault="00C1454B" w:rsidP="00C1454B">
            <w:pPr>
              <w:jc w:val="both"/>
              <w:rPr>
                <w:rFonts w:ascii="Arial Narrow" w:hAnsi="Arial Narrow"/>
              </w:rPr>
            </w:pPr>
            <w:r w:rsidRPr="00E30E97">
              <w:rPr>
                <w:rFonts w:ascii="Arial Narrow" w:hAnsi="Arial Narrow"/>
              </w:rPr>
              <w:t>Základná doska</w:t>
            </w:r>
          </w:p>
        </w:tc>
        <w:tc>
          <w:tcPr>
            <w:tcW w:w="3671" w:type="dxa"/>
            <w:vAlign w:val="center"/>
          </w:tcPr>
          <w:p w14:paraId="0BF1132D" w14:textId="77777777" w:rsidR="00C1454B" w:rsidRPr="00BE18DE" w:rsidRDefault="00C1454B" w:rsidP="00C1454B">
            <w:pPr>
              <w:jc w:val="both"/>
              <w:rPr>
                <w:rFonts w:ascii="Arial Narrow" w:hAnsi="Arial Narrow"/>
              </w:rPr>
            </w:pPr>
            <w:r w:rsidRPr="00E30E97">
              <w:rPr>
                <w:rFonts w:ascii="Arial Narrow" w:hAnsi="Arial Narrow"/>
              </w:rPr>
              <w:t xml:space="preserve">2 ks portov USB 3.0, 1ks  portov USB 2.0,  </w:t>
            </w:r>
            <w:proofErr w:type="spellStart"/>
            <w:r w:rsidRPr="00E30E97">
              <w:rPr>
                <w:rFonts w:ascii="Arial Narrow" w:hAnsi="Arial Narrow"/>
              </w:rPr>
              <w:t>Storage</w:t>
            </w:r>
            <w:proofErr w:type="spellEnd"/>
            <w:r w:rsidRPr="00E30E97">
              <w:rPr>
                <w:rFonts w:ascii="Arial Narrow" w:hAnsi="Arial Narrow"/>
              </w:rPr>
              <w:t xml:space="preserve"> </w:t>
            </w:r>
            <w:proofErr w:type="spellStart"/>
            <w:r w:rsidRPr="00E30E97">
              <w:rPr>
                <w:rFonts w:ascii="Arial Narrow" w:hAnsi="Arial Narrow"/>
              </w:rPr>
              <w:t>Controller</w:t>
            </w:r>
            <w:proofErr w:type="spellEnd"/>
            <w:r w:rsidRPr="00E30E97">
              <w:rPr>
                <w:rFonts w:ascii="Arial Narrow" w:hAnsi="Arial Narrow"/>
              </w:rPr>
              <w:t xml:space="preserve"> RAID 2GB Flash podpora RAID 0, 1, 10, 5, 50, 6, 60;  </w:t>
            </w:r>
            <w:proofErr w:type="spellStart"/>
            <w:r w:rsidRPr="00E30E97">
              <w:rPr>
                <w:rFonts w:ascii="Arial Narrow" w:hAnsi="Arial Narrow"/>
              </w:rPr>
              <w:t>Onboard</w:t>
            </w:r>
            <w:proofErr w:type="spellEnd"/>
            <w:r w:rsidRPr="00E30E97">
              <w:rPr>
                <w:rFonts w:ascii="Arial Narrow" w:hAnsi="Arial Narrow"/>
              </w:rPr>
              <w:t xml:space="preserve"> </w:t>
            </w:r>
            <w:proofErr w:type="spellStart"/>
            <w:r w:rsidRPr="00E30E97">
              <w:rPr>
                <w:rFonts w:ascii="Arial Narrow" w:hAnsi="Arial Narrow"/>
              </w:rPr>
              <w:t>Networking</w:t>
            </w:r>
            <w:proofErr w:type="spellEnd"/>
            <w:r w:rsidRPr="00E30E97">
              <w:rPr>
                <w:rFonts w:ascii="Arial Narrow" w:hAnsi="Arial Narrow"/>
              </w:rPr>
              <w:t xml:space="preserve"> </w:t>
            </w:r>
            <w:proofErr w:type="spellStart"/>
            <w:r w:rsidRPr="00E30E97">
              <w:rPr>
                <w:rFonts w:ascii="Arial Narrow" w:hAnsi="Arial Narrow"/>
              </w:rPr>
              <w:t>Ports</w:t>
            </w:r>
            <w:proofErr w:type="spellEnd"/>
            <w:r w:rsidRPr="00E30E97">
              <w:rPr>
                <w:rFonts w:ascii="Arial Narrow" w:hAnsi="Arial Narrow"/>
              </w:rPr>
              <w:t xml:space="preserve"> 1x </w:t>
            </w:r>
            <w:proofErr w:type="spellStart"/>
            <w:r w:rsidRPr="00E30E97">
              <w:rPr>
                <w:rFonts w:ascii="Arial Narrow" w:hAnsi="Arial Narrow"/>
              </w:rPr>
              <w:t>Mgmt</w:t>
            </w:r>
            <w:proofErr w:type="spellEnd"/>
            <w:r w:rsidRPr="00E30E97">
              <w:rPr>
                <w:rFonts w:ascii="Arial Narrow" w:hAnsi="Arial Narrow"/>
              </w:rPr>
              <w:t xml:space="preserve">, 1x LOM, 1x RAID slot, 1x </w:t>
            </w:r>
            <w:proofErr w:type="spellStart"/>
            <w:r w:rsidRPr="00E30E97">
              <w:rPr>
                <w:rFonts w:ascii="Arial Narrow" w:hAnsi="Arial Narrow"/>
              </w:rPr>
              <w:t>PCIe</w:t>
            </w:r>
            <w:proofErr w:type="spellEnd"/>
          </w:p>
        </w:tc>
        <w:tc>
          <w:tcPr>
            <w:tcW w:w="3670" w:type="dxa"/>
          </w:tcPr>
          <w:p w14:paraId="3A796988" w14:textId="77777777" w:rsidR="00C1454B" w:rsidRPr="00BE18DE" w:rsidRDefault="00C1454B" w:rsidP="00C1454B">
            <w:pPr>
              <w:rPr>
                <w:rFonts w:ascii="Arial Narrow" w:hAnsi="Arial Narrow"/>
              </w:rPr>
            </w:pPr>
          </w:p>
        </w:tc>
      </w:tr>
      <w:tr w:rsidR="00C1454B" w:rsidRPr="00BE18DE" w14:paraId="7A8A874B" w14:textId="77777777" w:rsidTr="00E15B7B">
        <w:tc>
          <w:tcPr>
            <w:tcW w:w="566" w:type="dxa"/>
            <w:tcBorders>
              <w:top w:val="single" w:sz="4" w:space="0" w:color="FFFFFF" w:themeColor="background1"/>
              <w:bottom w:val="single" w:sz="4" w:space="0" w:color="FFFFFF" w:themeColor="background1"/>
            </w:tcBorders>
          </w:tcPr>
          <w:p w14:paraId="49724F29" w14:textId="77777777" w:rsidR="00C1454B" w:rsidRPr="00BE18DE" w:rsidRDefault="00C1454B" w:rsidP="00C1454B">
            <w:pPr>
              <w:rPr>
                <w:rFonts w:ascii="Arial Narrow" w:hAnsi="Arial Narrow"/>
              </w:rPr>
            </w:pPr>
          </w:p>
        </w:tc>
        <w:tc>
          <w:tcPr>
            <w:tcW w:w="1557" w:type="dxa"/>
            <w:vAlign w:val="center"/>
          </w:tcPr>
          <w:p w14:paraId="4153ACF0" w14:textId="77777777" w:rsidR="00C1454B" w:rsidRPr="00BE18DE" w:rsidRDefault="00C1454B" w:rsidP="00C1454B">
            <w:pPr>
              <w:jc w:val="both"/>
              <w:rPr>
                <w:rFonts w:ascii="Arial Narrow" w:hAnsi="Arial Narrow"/>
              </w:rPr>
            </w:pPr>
            <w:r w:rsidRPr="00E30E97">
              <w:rPr>
                <w:rFonts w:ascii="Arial Narrow" w:hAnsi="Arial Narrow"/>
              </w:rPr>
              <w:t>Zdroj</w:t>
            </w:r>
          </w:p>
        </w:tc>
        <w:tc>
          <w:tcPr>
            <w:tcW w:w="3671" w:type="dxa"/>
            <w:vAlign w:val="center"/>
          </w:tcPr>
          <w:p w14:paraId="421E533F" w14:textId="77777777" w:rsidR="00C1454B" w:rsidRPr="00BE18DE" w:rsidRDefault="00C1454B" w:rsidP="00C1454B">
            <w:pPr>
              <w:jc w:val="both"/>
              <w:rPr>
                <w:rFonts w:ascii="Arial Narrow" w:hAnsi="Arial Narrow"/>
              </w:rPr>
            </w:pPr>
            <w:r w:rsidRPr="00E30E97">
              <w:rPr>
                <w:rFonts w:ascii="Arial Narrow" w:hAnsi="Arial Narrow"/>
              </w:rPr>
              <w:t>2x 750W</w:t>
            </w:r>
          </w:p>
        </w:tc>
        <w:tc>
          <w:tcPr>
            <w:tcW w:w="3670" w:type="dxa"/>
          </w:tcPr>
          <w:p w14:paraId="206C6C7C" w14:textId="77777777" w:rsidR="00C1454B" w:rsidRPr="00BE18DE" w:rsidRDefault="00C1454B" w:rsidP="00C1454B">
            <w:pPr>
              <w:rPr>
                <w:rFonts w:ascii="Arial Narrow" w:hAnsi="Arial Narrow"/>
              </w:rPr>
            </w:pPr>
          </w:p>
        </w:tc>
      </w:tr>
      <w:tr w:rsidR="00C1454B" w:rsidRPr="00BE18DE" w14:paraId="1C1308E1" w14:textId="77777777" w:rsidTr="00E15B7B">
        <w:tc>
          <w:tcPr>
            <w:tcW w:w="566" w:type="dxa"/>
            <w:tcBorders>
              <w:top w:val="single" w:sz="4" w:space="0" w:color="FFFFFF" w:themeColor="background1"/>
              <w:bottom w:val="single" w:sz="4" w:space="0" w:color="FFFFFF" w:themeColor="background1"/>
            </w:tcBorders>
          </w:tcPr>
          <w:p w14:paraId="2F753591" w14:textId="77777777" w:rsidR="00C1454B" w:rsidRPr="00BE18DE" w:rsidRDefault="00C1454B" w:rsidP="00C1454B">
            <w:pPr>
              <w:rPr>
                <w:rFonts w:ascii="Arial Narrow" w:hAnsi="Arial Narrow"/>
              </w:rPr>
            </w:pPr>
          </w:p>
        </w:tc>
        <w:tc>
          <w:tcPr>
            <w:tcW w:w="1557" w:type="dxa"/>
            <w:vAlign w:val="center"/>
          </w:tcPr>
          <w:p w14:paraId="3E94D61D" w14:textId="77777777" w:rsidR="00C1454B" w:rsidRPr="00E30E97" w:rsidRDefault="00C1454B" w:rsidP="00C1454B">
            <w:pPr>
              <w:jc w:val="both"/>
              <w:rPr>
                <w:rFonts w:ascii="Arial Narrow" w:hAnsi="Arial Narrow"/>
              </w:rPr>
            </w:pPr>
            <w:r w:rsidRPr="00E30E97">
              <w:rPr>
                <w:rFonts w:ascii="Arial Narrow" w:hAnsi="Arial Narrow"/>
              </w:rPr>
              <w:t xml:space="preserve">Príslušenstvo </w:t>
            </w:r>
            <w:r>
              <w:rPr>
                <w:rFonts w:ascii="Arial Narrow" w:hAnsi="Arial Narrow"/>
              </w:rPr>
              <w:br/>
            </w:r>
            <w:r w:rsidRPr="00E30E97">
              <w:rPr>
                <w:rFonts w:ascii="Arial Narrow" w:hAnsi="Arial Narrow"/>
              </w:rPr>
              <w:t>– záložný zdroj</w:t>
            </w:r>
          </w:p>
        </w:tc>
        <w:tc>
          <w:tcPr>
            <w:tcW w:w="3671" w:type="dxa"/>
            <w:vAlign w:val="center"/>
          </w:tcPr>
          <w:p w14:paraId="6EE6F996" w14:textId="77777777" w:rsidR="00C1454B" w:rsidRPr="00E30E97" w:rsidRDefault="00C1454B" w:rsidP="00C1454B">
            <w:pPr>
              <w:jc w:val="both"/>
              <w:rPr>
                <w:rFonts w:ascii="Arial Narrow" w:hAnsi="Arial Narrow"/>
              </w:rPr>
            </w:pPr>
            <w:r w:rsidRPr="00E30E97">
              <w:rPr>
                <w:rFonts w:ascii="Arial Narrow" w:hAnsi="Arial Narrow"/>
              </w:rPr>
              <w:t xml:space="preserve">UPS 3000VA 230V + net management </w:t>
            </w:r>
            <w:proofErr w:type="spellStart"/>
            <w:r w:rsidRPr="00E30E97">
              <w:rPr>
                <w:rFonts w:ascii="Arial Narrow" w:hAnsi="Arial Narrow"/>
              </w:rPr>
              <w:t>card</w:t>
            </w:r>
            <w:proofErr w:type="spellEnd"/>
          </w:p>
        </w:tc>
        <w:tc>
          <w:tcPr>
            <w:tcW w:w="3670" w:type="dxa"/>
          </w:tcPr>
          <w:p w14:paraId="2E01F4A4" w14:textId="77777777" w:rsidR="00C1454B" w:rsidRPr="00BE18DE" w:rsidRDefault="00C1454B" w:rsidP="00C1454B">
            <w:pPr>
              <w:rPr>
                <w:rFonts w:ascii="Arial Narrow" w:hAnsi="Arial Narrow"/>
              </w:rPr>
            </w:pPr>
          </w:p>
        </w:tc>
      </w:tr>
      <w:tr w:rsidR="00C1454B" w:rsidRPr="009B46E5" w14:paraId="7BFE3F5A" w14:textId="77777777" w:rsidTr="00E15B7B">
        <w:tc>
          <w:tcPr>
            <w:tcW w:w="566" w:type="dxa"/>
            <w:shd w:val="clear" w:color="auto" w:fill="D9D9D9" w:themeFill="background1" w:themeFillShade="D9"/>
          </w:tcPr>
          <w:p w14:paraId="20039D79" w14:textId="77777777" w:rsidR="00C1454B" w:rsidRPr="009B46E5" w:rsidRDefault="00C1454B" w:rsidP="00C1454B">
            <w:pPr>
              <w:spacing w:before="120" w:after="120"/>
              <w:jc w:val="center"/>
              <w:rPr>
                <w:rFonts w:ascii="Arial Narrow" w:hAnsi="Arial Narrow"/>
                <w:b/>
                <w:sz w:val="24"/>
                <w:szCs w:val="24"/>
              </w:rPr>
            </w:pPr>
            <w:r w:rsidRPr="009B46E5">
              <w:rPr>
                <w:rFonts w:ascii="Arial Narrow" w:hAnsi="Arial Narrow"/>
                <w:b/>
                <w:sz w:val="24"/>
                <w:szCs w:val="24"/>
              </w:rPr>
              <w:t>pol. č.</w:t>
            </w:r>
            <w:r>
              <w:rPr>
                <w:rFonts w:ascii="Arial Narrow" w:hAnsi="Arial Narrow"/>
                <w:b/>
                <w:sz w:val="24"/>
                <w:szCs w:val="24"/>
              </w:rPr>
              <w:t>3</w:t>
            </w:r>
          </w:p>
        </w:tc>
        <w:tc>
          <w:tcPr>
            <w:tcW w:w="8898" w:type="dxa"/>
            <w:gridSpan w:val="3"/>
            <w:shd w:val="clear" w:color="auto" w:fill="D9D9D9" w:themeFill="background1" w:themeFillShade="D9"/>
            <w:vAlign w:val="center"/>
          </w:tcPr>
          <w:p w14:paraId="45BCEDDE" w14:textId="77777777" w:rsidR="00C1454B" w:rsidRPr="009B46E5" w:rsidRDefault="00C1454B" w:rsidP="00C1454B">
            <w:pPr>
              <w:spacing w:before="120" w:after="120"/>
              <w:rPr>
                <w:rFonts w:ascii="Arial Narrow" w:hAnsi="Arial Narrow"/>
                <w:b/>
                <w:sz w:val="24"/>
                <w:szCs w:val="24"/>
              </w:rPr>
            </w:pPr>
            <w:r>
              <w:rPr>
                <w:rFonts w:ascii="Arial Narrow" w:hAnsi="Arial Narrow" w:cs="Arial"/>
                <w:b/>
                <w:sz w:val="24"/>
                <w:szCs w:val="24"/>
              </w:rPr>
              <w:t>Serverový o</w:t>
            </w:r>
            <w:r w:rsidRPr="00E30E97">
              <w:rPr>
                <w:rFonts w:ascii="Arial Narrow" w:hAnsi="Arial Narrow" w:cs="Arial"/>
                <w:b/>
                <w:sz w:val="24"/>
                <w:szCs w:val="24"/>
              </w:rPr>
              <w:t>peračný systém</w:t>
            </w:r>
          </w:p>
        </w:tc>
      </w:tr>
      <w:tr w:rsidR="00C1454B" w:rsidRPr="009B46E5" w14:paraId="4FD4BE34" w14:textId="77777777" w:rsidTr="00E15B7B">
        <w:tc>
          <w:tcPr>
            <w:tcW w:w="566" w:type="dxa"/>
            <w:vMerge w:val="restart"/>
          </w:tcPr>
          <w:p w14:paraId="63D15A80" w14:textId="77777777" w:rsidR="00C1454B" w:rsidRPr="00BE18DE" w:rsidRDefault="00C1454B" w:rsidP="00C1454B">
            <w:pPr>
              <w:rPr>
                <w:rFonts w:ascii="Arial Narrow" w:hAnsi="Arial Narrow"/>
              </w:rPr>
            </w:pPr>
          </w:p>
        </w:tc>
        <w:tc>
          <w:tcPr>
            <w:tcW w:w="8898" w:type="dxa"/>
            <w:gridSpan w:val="3"/>
          </w:tcPr>
          <w:p w14:paraId="7189D59C" w14:textId="77777777" w:rsidR="00C1454B" w:rsidRPr="009B46E5" w:rsidRDefault="00C1454B" w:rsidP="00C1454B">
            <w:pPr>
              <w:spacing w:before="120" w:after="120"/>
              <w:jc w:val="both"/>
              <w:rPr>
                <w:rFonts w:ascii="Arial Narrow" w:hAnsi="Arial Narrow" w:cs="Arial"/>
                <w:b/>
                <w:sz w:val="24"/>
              </w:rPr>
            </w:pPr>
            <w:r>
              <w:rPr>
                <w:rFonts w:ascii="Arial Narrow" w:hAnsi="Arial Narrow" w:cs="Arial"/>
                <w:b/>
                <w:sz w:val="24"/>
              </w:rPr>
              <w:t>Množstvo: 9</w:t>
            </w:r>
            <w:r w:rsidRPr="009B46E5">
              <w:rPr>
                <w:rFonts w:ascii="Arial Narrow" w:hAnsi="Arial Narrow" w:cs="Arial"/>
                <w:b/>
                <w:sz w:val="24"/>
              </w:rPr>
              <w:t xml:space="preserve"> ks</w:t>
            </w:r>
          </w:p>
        </w:tc>
      </w:tr>
      <w:tr w:rsidR="00C1454B" w:rsidRPr="007245AD" w14:paraId="5BA2E8B4" w14:textId="77777777" w:rsidTr="00E15B7B">
        <w:tc>
          <w:tcPr>
            <w:tcW w:w="566" w:type="dxa"/>
            <w:vMerge/>
            <w:tcBorders>
              <w:bottom w:val="single" w:sz="4" w:space="0" w:color="FFFFFF" w:themeColor="background1"/>
            </w:tcBorders>
          </w:tcPr>
          <w:p w14:paraId="2F91A689" w14:textId="77777777" w:rsidR="00C1454B" w:rsidRPr="00BE18DE" w:rsidRDefault="00C1454B" w:rsidP="00C1454B">
            <w:pPr>
              <w:rPr>
                <w:rFonts w:ascii="Arial Narrow" w:hAnsi="Arial Narrow"/>
              </w:rPr>
            </w:pPr>
          </w:p>
        </w:tc>
        <w:tc>
          <w:tcPr>
            <w:tcW w:w="1557" w:type="dxa"/>
          </w:tcPr>
          <w:p w14:paraId="01AEA0DA" w14:textId="77777777" w:rsidR="00C1454B" w:rsidRPr="00BE18DE" w:rsidRDefault="00C1454B" w:rsidP="00C1454B">
            <w:pPr>
              <w:rPr>
                <w:rFonts w:ascii="Arial Narrow" w:hAnsi="Arial Narrow"/>
              </w:rPr>
            </w:pPr>
          </w:p>
        </w:tc>
        <w:tc>
          <w:tcPr>
            <w:tcW w:w="3671" w:type="dxa"/>
            <w:vAlign w:val="center"/>
          </w:tcPr>
          <w:p w14:paraId="235D7ED3" w14:textId="423E4AD2" w:rsidR="00C1454B" w:rsidRPr="00BE18DE" w:rsidRDefault="00C1454B" w:rsidP="00C1454B">
            <w:pPr>
              <w:rPr>
                <w:rFonts w:ascii="Arial Narrow" w:hAnsi="Arial Narrow"/>
              </w:rPr>
            </w:pPr>
            <w:r w:rsidRPr="00BE18DE">
              <w:rPr>
                <w:rFonts w:ascii="Arial Narrow" w:hAnsi="Arial Narrow" w:cs="Arial"/>
                <w:b/>
              </w:rPr>
              <w:t>Požadovan</w:t>
            </w:r>
            <w:r>
              <w:rPr>
                <w:rFonts w:ascii="Arial Narrow" w:hAnsi="Arial Narrow" w:cs="Arial"/>
                <w:b/>
              </w:rPr>
              <w:t>ý</w:t>
            </w:r>
            <w:r w:rsidRPr="00BE18DE">
              <w:rPr>
                <w:rFonts w:ascii="Arial Narrow" w:hAnsi="Arial Narrow" w:cs="Arial"/>
                <w:b/>
              </w:rPr>
              <w:t xml:space="preserve"> </w:t>
            </w:r>
            <w:r>
              <w:rPr>
                <w:rFonts w:ascii="Arial Narrow" w:hAnsi="Arial Narrow" w:cs="Arial"/>
                <w:b/>
              </w:rPr>
              <w:t>operačný systém</w:t>
            </w:r>
          </w:p>
        </w:tc>
        <w:tc>
          <w:tcPr>
            <w:tcW w:w="3670" w:type="dxa"/>
            <w:vAlign w:val="center"/>
          </w:tcPr>
          <w:p w14:paraId="54D71DE6" w14:textId="6AC92D9B" w:rsidR="00C1454B" w:rsidRPr="007245AD" w:rsidRDefault="00C1454B" w:rsidP="00C1454B">
            <w:pPr>
              <w:rPr>
                <w:rFonts w:ascii="Arial Narrow" w:hAnsi="Arial Narrow"/>
                <w:b/>
              </w:rPr>
            </w:pPr>
            <w:r>
              <w:rPr>
                <w:rFonts w:ascii="Arial Narrow" w:hAnsi="Arial Narrow" w:cs="Arial"/>
                <w:b/>
              </w:rPr>
              <w:t>Identifikácia operačného systému</w:t>
            </w:r>
          </w:p>
        </w:tc>
      </w:tr>
      <w:tr w:rsidR="00C1454B" w:rsidRPr="00BE18DE" w14:paraId="7FE34700" w14:textId="77777777" w:rsidTr="009E1FC8">
        <w:tc>
          <w:tcPr>
            <w:tcW w:w="566" w:type="dxa"/>
            <w:tcBorders>
              <w:top w:val="single" w:sz="4" w:space="0" w:color="FFFFFF" w:themeColor="background1"/>
              <w:bottom w:val="single" w:sz="4" w:space="0" w:color="auto"/>
            </w:tcBorders>
          </w:tcPr>
          <w:p w14:paraId="13C62DAA" w14:textId="77777777" w:rsidR="00C1454B" w:rsidRPr="00BE18DE" w:rsidRDefault="00C1454B" w:rsidP="00C1454B">
            <w:pPr>
              <w:rPr>
                <w:rFonts w:ascii="Arial Narrow" w:hAnsi="Arial Narrow"/>
              </w:rPr>
            </w:pPr>
          </w:p>
        </w:tc>
        <w:tc>
          <w:tcPr>
            <w:tcW w:w="1557" w:type="dxa"/>
            <w:vAlign w:val="center"/>
          </w:tcPr>
          <w:p w14:paraId="34D2984B" w14:textId="77777777" w:rsidR="00C1454B" w:rsidRPr="007245AD" w:rsidRDefault="00C1454B" w:rsidP="00C1454B">
            <w:pPr>
              <w:jc w:val="both"/>
              <w:rPr>
                <w:rFonts w:ascii="Arial Narrow" w:hAnsi="Arial Narrow"/>
              </w:rPr>
            </w:pPr>
            <w:r w:rsidRPr="009E25AC">
              <w:rPr>
                <w:rFonts w:ascii="Arial Narrow" w:hAnsi="Arial Narrow"/>
              </w:rPr>
              <w:t>Operačný systém</w:t>
            </w:r>
          </w:p>
        </w:tc>
        <w:tc>
          <w:tcPr>
            <w:tcW w:w="3671" w:type="dxa"/>
            <w:vAlign w:val="center"/>
          </w:tcPr>
          <w:p w14:paraId="0E293E4E" w14:textId="77777777" w:rsidR="00C1454B" w:rsidRPr="009E25AC" w:rsidRDefault="00C1454B" w:rsidP="00C1454B">
            <w:pPr>
              <w:jc w:val="both"/>
              <w:rPr>
                <w:rFonts w:ascii="Arial Narrow" w:hAnsi="Arial Narrow"/>
              </w:rPr>
            </w:pPr>
            <w:r w:rsidRPr="009E1FC8">
              <w:rPr>
                <w:rFonts w:ascii="Arial Narrow" w:hAnsi="Arial Narrow"/>
              </w:rPr>
              <w:t>Windows Server 2016 64-bit</w:t>
            </w:r>
          </w:p>
          <w:p w14:paraId="5F47EDA2" w14:textId="1ADFC838" w:rsidR="00C1454B" w:rsidRPr="009126A6" w:rsidRDefault="00C1454B" w:rsidP="00C1454B">
            <w:pPr>
              <w:jc w:val="both"/>
              <w:rPr>
                <w:rFonts w:ascii="Arial Narrow" w:hAnsi="Arial Narrow"/>
              </w:rPr>
            </w:pPr>
            <w:r w:rsidRPr="009126A6">
              <w:rPr>
                <w:rFonts w:ascii="Arial Narrow" w:hAnsi="Arial Narrow"/>
              </w:rPr>
              <w:t>odôvodnenie: použitie OS Windows Server je nevyhnutn</w:t>
            </w:r>
            <w:r>
              <w:rPr>
                <w:rFonts w:ascii="Arial Narrow" w:hAnsi="Arial Narrow"/>
              </w:rPr>
              <w:t>é</w:t>
            </w:r>
            <w:r w:rsidRPr="009126A6">
              <w:rPr>
                <w:rFonts w:ascii="Arial Narrow" w:hAnsi="Arial Narrow"/>
              </w:rPr>
              <w:t xml:space="preserve"> z dôvodu plnej kompatibility s aktuálne prevádzkovanými aplikáciami  a jednotnosti IKT prostredia MV SR, ktorého súčasťou bud</w:t>
            </w:r>
            <w:r>
              <w:rPr>
                <w:rFonts w:ascii="Arial Narrow" w:hAnsi="Arial Narrow"/>
              </w:rPr>
              <w:t>ú</w:t>
            </w:r>
            <w:r w:rsidRPr="009126A6">
              <w:rPr>
                <w:rFonts w:ascii="Arial Narrow" w:hAnsi="Arial Narrow"/>
              </w:rPr>
              <w:t xml:space="preserve"> aj obstarávané servery.</w:t>
            </w:r>
          </w:p>
          <w:p w14:paraId="65743BA3" w14:textId="77777777" w:rsidR="00C1454B" w:rsidRPr="007245AD" w:rsidRDefault="00C1454B" w:rsidP="00C1454B">
            <w:pPr>
              <w:jc w:val="both"/>
              <w:rPr>
                <w:rFonts w:ascii="Arial Narrow" w:hAnsi="Arial Narrow"/>
              </w:rPr>
            </w:pPr>
            <w:r w:rsidRPr="009126A6">
              <w:rPr>
                <w:rFonts w:ascii="Arial Narrow" w:hAnsi="Arial Narrow"/>
              </w:rPr>
              <w:t>Servery budú slúžiť na prevádzku špeciálneho SW IS EVIDENCE, ktorý je podporovaný iba na platforme OS MS Windows Server</w:t>
            </w:r>
          </w:p>
        </w:tc>
        <w:tc>
          <w:tcPr>
            <w:tcW w:w="3670" w:type="dxa"/>
          </w:tcPr>
          <w:p w14:paraId="3720C99C" w14:textId="77777777" w:rsidR="00C1454B" w:rsidRPr="00BE18DE" w:rsidRDefault="00C1454B" w:rsidP="00C1454B">
            <w:pPr>
              <w:rPr>
                <w:rFonts w:ascii="Arial Narrow" w:hAnsi="Arial Narrow"/>
              </w:rPr>
            </w:pPr>
          </w:p>
        </w:tc>
      </w:tr>
    </w:tbl>
    <w:p w14:paraId="4D27C954" w14:textId="77777777" w:rsidR="00F874F8" w:rsidRDefault="00F21CF6" w:rsidP="00AD748E">
      <w:pPr>
        <w:pStyle w:val="Nadpis1"/>
        <w:spacing w:before="360"/>
        <w:jc w:val="both"/>
        <w:rPr>
          <w:rFonts w:ascii="Arial Narrow" w:hAnsi="Arial Narrow"/>
          <w:b w:val="0"/>
          <w:color w:val="000000"/>
          <w:sz w:val="22"/>
          <w:szCs w:val="22"/>
        </w:rPr>
      </w:pPr>
      <w:r w:rsidRPr="00267C20">
        <w:rPr>
          <w:rFonts w:ascii="Arial Narrow" w:hAnsi="Arial Narrow"/>
          <w:b w:val="0"/>
          <w:color w:val="000000"/>
          <w:sz w:val="22"/>
          <w:szCs w:val="22"/>
        </w:rPr>
        <w:t>Táto časť súťažných podkladov bude tvoriť neoddeliteľnú súčasť kúpnej zmluvy ako príloha č. 1, ktorú uzatvorí verejný obstarávateľ s úspešným uchádzačom.</w:t>
      </w:r>
    </w:p>
    <w:p w14:paraId="0A637EF3" w14:textId="77777777" w:rsidR="00F874F8" w:rsidRDefault="00F874F8">
      <w:pPr>
        <w:rPr>
          <w:rFonts w:ascii="Arial Narrow" w:hAnsi="Arial Narrow"/>
          <w:b/>
          <w:color w:val="000000"/>
        </w:rPr>
      </w:pPr>
    </w:p>
    <w:p w14:paraId="2609E52E" w14:textId="77777777" w:rsidR="00EA308C" w:rsidRPr="00EA308C" w:rsidRDefault="00EA308C" w:rsidP="00EA308C">
      <w:pPr>
        <w:pStyle w:val="Nadpis1"/>
        <w:ind w:left="567" w:hanging="567"/>
        <w:rPr>
          <w:sz w:val="24"/>
        </w:rPr>
      </w:pPr>
      <w:r w:rsidRPr="00EA308C">
        <w:rPr>
          <w:sz w:val="24"/>
        </w:rPr>
        <w:t>2</w:t>
      </w:r>
      <w:r w:rsidRPr="00EA308C">
        <w:rPr>
          <w:sz w:val="24"/>
        </w:rPr>
        <w:tab/>
        <w:t>Požiadavky na predmet zákazky</w:t>
      </w:r>
    </w:p>
    <w:p w14:paraId="64A9D253" w14:textId="77777777" w:rsidR="00EA308C" w:rsidRDefault="00EA308C" w:rsidP="00EA308C">
      <w:pPr>
        <w:spacing w:after="0"/>
        <w:rPr>
          <w:rFonts w:ascii="Arial Narrow" w:hAnsi="Arial Narrow" w:cs="Arial"/>
          <w:u w:val="single"/>
        </w:rPr>
      </w:pPr>
    </w:p>
    <w:p w14:paraId="61F6B854" w14:textId="77777777" w:rsidR="00EA308C" w:rsidRPr="006F442A" w:rsidRDefault="00EA308C" w:rsidP="00EA308C">
      <w:pPr>
        <w:spacing w:after="0"/>
        <w:ind w:left="567"/>
        <w:jc w:val="both"/>
        <w:rPr>
          <w:rFonts w:ascii="Arial Narrow" w:hAnsi="Arial Narrow" w:cs="Arial"/>
        </w:rPr>
      </w:pPr>
      <w:r w:rsidRPr="006F442A">
        <w:rPr>
          <w:rFonts w:ascii="Arial Narrow" w:hAnsi="Arial Narrow" w:cs="Arial"/>
        </w:rPr>
        <w:t>Verejný obstarávateľ požaduje, aby uchádzač vo svojej ponuke za účelom preukázania splnenia požiadaviek na predmet zákazky predložil:</w:t>
      </w:r>
    </w:p>
    <w:p w14:paraId="510A6A39" w14:textId="77777777" w:rsidR="00EA308C" w:rsidRDefault="00EA308C" w:rsidP="00DE323F">
      <w:pPr>
        <w:spacing w:after="0"/>
        <w:ind w:left="567" w:hanging="567"/>
        <w:jc w:val="both"/>
        <w:rPr>
          <w:rFonts w:ascii="Arial Narrow" w:hAnsi="Arial Narrow" w:cs="Arial"/>
        </w:rPr>
      </w:pPr>
    </w:p>
    <w:p w14:paraId="1799E247" w14:textId="3FB947C3" w:rsidR="00EA308C" w:rsidRDefault="00EA308C" w:rsidP="00EA308C">
      <w:pPr>
        <w:spacing w:after="0"/>
        <w:ind w:left="567" w:hanging="567"/>
        <w:jc w:val="both"/>
        <w:rPr>
          <w:rFonts w:ascii="Arial Narrow" w:hAnsi="Arial Narrow" w:cs="Arial"/>
        </w:rPr>
      </w:pPr>
      <w:r>
        <w:rPr>
          <w:rFonts w:ascii="Arial Narrow" w:hAnsi="Arial Narrow" w:cs="Arial"/>
          <w:b/>
        </w:rPr>
        <w:tab/>
      </w:r>
      <w:r w:rsidRPr="00F21CF6">
        <w:rPr>
          <w:rFonts w:ascii="Arial Narrow" w:hAnsi="Arial Narrow" w:cs="Arial"/>
          <w:b/>
        </w:rPr>
        <w:t>Prílohu č. 1</w:t>
      </w:r>
      <w:r w:rsidR="00F73F89">
        <w:rPr>
          <w:rFonts w:ascii="Arial Narrow" w:hAnsi="Arial Narrow" w:cs="Arial"/>
          <w:b/>
        </w:rPr>
        <w:t>b</w:t>
      </w:r>
      <w:r w:rsidRPr="00F21CF6">
        <w:rPr>
          <w:rFonts w:ascii="Arial Narrow" w:hAnsi="Arial Narrow" w:cs="Arial"/>
          <w:b/>
        </w:rPr>
        <w:t xml:space="preserve"> Opis predmetu zákazky</w:t>
      </w:r>
      <w:r>
        <w:rPr>
          <w:rFonts w:ascii="Arial Narrow" w:hAnsi="Arial Narrow" w:cs="Arial"/>
          <w:b/>
        </w:rPr>
        <w:t>,</w:t>
      </w:r>
      <w:r w:rsidRPr="00F21CF6">
        <w:rPr>
          <w:rFonts w:ascii="Arial Narrow" w:hAnsi="Arial Narrow" w:cs="Arial"/>
          <w:b/>
        </w:rPr>
        <w:t xml:space="preserve"> pričom je povinný v </w:t>
      </w:r>
      <w:r>
        <w:rPr>
          <w:rFonts w:ascii="Arial Narrow" w:hAnsi="Arial Narrow" w:cs="Arial"/>
          <w:b/>
        </w:rPr>
        <w:t>T</w:t>
      </w:r>
      <w:r w:rsidRPr="00F21CF6">
        <w:rPr>
          <w:rFonts w:ascii="Arial Narrow" w:hAnsi="Arial Narrow" w:cs="Arial"/>
          <w:b/>
        </w:rPr>
        <w:t xml:space="preserve">abuľke č. 1 </w:t>
      </w:r>
      <w:r w:rsidRPr="000C46F6">
        <w:rPr>
          <w:rFonts w:ascii="Arial Narrow" w:hAnsi="Arial Narrow" w:cs="Arial"/>
          <w:b/>
        </w:rPr>
        <w:t>- Technická špecifikácia predmetu zákazky</w:t>
      </w:r>
      <w:r w:rsidRPr="00F21CF6">
        <w:rPr>
          <w:rFonts w:ascii="Arial Narrow" w:hAnsi="Arial Narrow" w:cs="Arial"/>
          <w:b/>
        </w:rPr>
        <w:t xml:space="preserve"> vyplniť stĺpec </w:t>
      </w:r>
      <w:r w:rsidRPr="00F21CF6">
        <w:rPr>
          <w:rFonts w:ascii="Arial Narrow" w:hAnsi="Arial Narrow" w:cs="Arial"/>
          <w:b/>
          <w:i/>
        </w:rPr>
        <w:t>“</w:t>
      </w:r>
      <w:r w:rsidRPr="00EE1ABD">
        <w:rPr>
          <w:rFonts w:ascii="Arial Narrow" w:hAnsi="Arial Narrow" w:cs="Arial"/>
          <w:b/>
        </w:rPr>
        <w:t>Hodnota technického parametra tovaru ponúkaného uchádzačom - vlastný návrh plnenia</w:t>
      </w:r>
      <w:r w:rsidRPr="00F21CF6">
        <w:rPr>
          <w:rFonts w:ascii="Arial Narrow" w:hAnsi="Arial Narrow" w:cs="Arial"/>
          <w:b/>
        </w:rPr>
        <w:t>“</w:t>
      </w:r>
      <w:r w:rsidRPr="00EE1ABD">
        <w:rPr>
          <w:rFonts w:ascii="Arial Narrow" w:hAnsi="Arial Narrow" w:cs="Arial"/>
        </w:rPr>
        <w:t>.</w:t>
      </w:r>
      <w:r w:rsidRPr="00446244">
        <w:rPr>
          <w:rFonts w:ascii="Arial Narrow" w:hAnsi="Arial Narrow" w:cs="Arial"/>
        </w:rPr>
        <w:t xml:space="preserve"> </w:t>
      </w:r>
      <w:r w:rsidRPr="00957EC3">
        <w:rPr>
          <w:rFonts w:ascii="Arial Narrow" w:hAnsi="Arial Narrow" w:cs="Arial"/>
          <w:u w:val="single"/>
        </w:rPr>
        <w:t>Uchádzač identifikuje</w:t>
      </w:r>
      <w:r w:rsidRPr="00446244">
        <w:rPr>
          <w:rFonts w:ascii="Arial Narrow" w:hAnsi="Arial Narrow" w:cs="Arial"/>
        </w:rPr>
        <w:t xml:space="preserve"> (z hľadiska: minimálne požadované technické špecifikácie, parametre a funkcionality požadované verejným obstarávateľom, výrobcu a model</w:t>
      </w:r>
      <w:r w:rsidRPr="00F21CF6">
        <w:rPr>
          <w:rFonts w:ascii="Arial Narrow" w:hAnsi="Arial Narrow" w:cs="Arial"/>
        </w:rPr>
        <w:t xml:space="preserve">,) </w:t>
      </w:r>
      <w:r w:rsidRPr="00957EC3">
        <w:rPr>
          <w:rFonts w:ascii="Arial Narrow" w:hAnsi="Arial Narrow" w:cs="Arial"/>
          <w:u w:val="single"/>
        </w:rPr>
        <w:t>ponúkaný tovar a</w:t>
      </w:r>
      <w:r w:rsidRPr="00F21CF6">
        <w:rPr>
          <w:rFonts w:ascii="Arial Narrow" w:hAnsi="Arial Narrow" w:cs="Arial"/>
        </w:rPr>
        <w:t xml:space="preserve"> </w:t>
      </w:r>
      <w:r w:rsidRPr="006F442A">
        <w:rPr>
          <w:rFonts w:ascii="Arial Narrow" w:hAnsi="Arial Narrow" w:cs="Arial"/>
          <w:u w:val="single"/>
        </w:rPr>
        <w:t>uvedie špecifikáciu dodávaného tovaru</w:t>
      </w:r>
      <w:r w:rsidRPr="00957EC3">
        <w:rPr>
          <w:rFonts w:ascii="Arial Narrow" w:hAnsi="Arial Narrow" w:cs="Arial"/>
        </w:rPr>
        <w:t xml:space="preserve"> - vlastný návrh plnenia.</w:t>
      </w:r>
    </w:p>
    <w:p w14:paraId="058A81E8" w14:textId="77777777" w:rsidR="00EA308C" w:rsidRDefault="00EA308C" w:rsidP="00EA308C">
      <w:pPr>
        <w:spacing w:after="0"/>
        <w:ind w:left="567" w:hanging="567"/>
        <w:jc w:val="both"/>
        <w:rPr>
          <w:rFonts w:ascii="Arial Narrow" w:hAnsi="Arial Narrow" w:cs="Arial"/>
        </w:rPr>
      </w:pPr>
    </w:p>
    <w:p w14:paraId="7449831C" w14:textId="6883B22A" w:rsidR="0018623E" w:rsidRDefault="00EE1ABD" w:rsidP="00EE1ABD">
      <w:pPr>
        <w:rPr>
          <w:rFonts w:ascii="Arial Narrow" w:hAnsi="Arial Narrow" w:cs="Arial"/>
        </w:rPr>
      </w:pPr>
      <w:r>
        <w:rPr>
          <w:rFonts w:ascii="Arial Narrow" w:hAnsi="Arial Narrow" w:cs="Arial"/>
        </w:rPr>
        <w:t>.</w:t>
      </w:r>
    </w:p>
    <w:sectPr w:rsidR="0018623E" w:rsidSect="00EA308C">
      <w:footerReference w:type="default" r:id="rId8"/>
      <w:headerReference w:type="first" r:id="rId9"/>
      <w:pgSz w:w="11906" w:h="16838"/>
      <w:pgMar w:top="1418" w:right="1021" w:bottom="1418" w:left="1418" w:header="567"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D4B0D" w14:textId="77777777" w:rsidR="000C17D5" w:rsidRDefault="000C17D5" w:rsidP="001A44B1">
      <w:pPr>
        <w:spacing w:after="0" w:line="240" w:lineRule="auto"/>
      </w:pPr>
      <w:r>
        <w:separator/>
      </w:r>
    </w:p>
  </w:endnote>
  <w:endnote w:type="continuationSeparator" w:id="0">
    <w:p w14:paraId="25FCAC6E" w14:textId="77777777" w:rsidR="000C17D5" w:rsidRDefault="000C17D5" w:rsidP="001A4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Narrow" w:hAnsi="Arial Narrow"/>
        <w:sz w:val="20"/>
        <w:szCs w:val="20"/>
      </w:rPr>
      <w:id w:val="-223762350"/>
      <w:docPartObj>
        <w:docPartGallery w:val="Page Numbers (Bottom of Page)"/>
        <w:docPartUnique/>
      </w:docPartObj>
    </w:sdtPr>
    <w:sdtEndPr/>
    <w:sdtContent>
      <w:sdt>
        <w:sdtPr>
          <w:rPr>
            <w:rFonts w:ascii="Arial Narrow" w:hAnsi="Arial Narrow"/>
            <w:sz w:val="20"/>
            <w:szCs w:val="20"/>
          </w:rPr>
          <w:id w:val="860082579"/>
          <w:docPartObj>
            <w:docPartGallery w:val="Page Numbers (Top of Page)"/>
            <w:docPartUnique/>
          </w:docPartObj>
        </w:sdtPr>
        <w:sdtEndPr/>
        <w:sdtContent>
          <w:p w14:paraId="243D3731" w14:textId="5397E985" w:rsidR="007D0811" w:rsidRPr="001A44B1" w:rsidRDefault="007D0811">
            <w:pPr>
              <w:pStyle w:val="Pta"/>
              <w:jc w:val="right"/>
              <w:rPr>
                <w:rFonts w:ascii="Arial Narrow" w:hAnsi="Arial Narrow"/>
                <w:sz w:val="20"/>
                <w:szCs w:val="20"/>
              </w:rPr>
            </w:pPr>
            <w:r w:rsidRPr="001A44B1">
              <w:rPr>
                <w:rFonts w:ascii="Arial Narrow" w:hAnsi="Arial Narrow"/>
                <w:sz w:val="20"/>
                <w:szCs w:val="20"/>
              </w:rPr>
              <w:t xml:space="preserve"> </w:t>
            </w:r>
            <w:r w:rsidRPr="001A44B1">
              <w:rPr>
                <w:rFonts w:ascii="Arial Narrow" w:hAnsi="Arial Narrow"/>
                <w:bCs/>
                <w:sz w:val="20"/>
                <w:szCs w:val="20"/>
              </w:rPr>
              <w:fldChar w:fldCharType="begin"/>
            </w:r>
            <w:r w:rsidRPr="001A44B1">
              <w:rPr>
                <w:rFonts w:ascii="Arial Narrow" w:hAnsi="Arial Narrow"/>
                <w:bCs/>
                <w:sz w:val="20"/>
                <w:szCs w:val="20"/>
              </w:rPr>
              <w:instrText>PAGE</w:instrText>
            </w:r>
            <w:r w:rsidRPr="001A44B1">
              <w:rPr>
                <w:rFonts w:ascii="Arial Narrow" w:hAnsi="Arial Narrow"/>
                <w:bCs/>
                <w:sz w:val="20"/>
                <w:szCs w:val="20"/>
              </w:rPr>
              <w:fldChar w:fldCharType="separate"/>
            </w:r>
            <w:r w:rsidR="008638FC">
              <w:rPr>
                <w:rFonts w:ascii="Arial Narrow" w:hAnsi="Arial Narrow"/>
                <w:bCs/>
                <w:noProof/>
                <w:sz w:val="20"/>
                <w:szCs w:val="20"/>
              </w:rPr>
              <w:t>2</w:t>
            </w:r>
            <w:r w:rsidRPr="001A44B1">
              <w:rPr>
                <w:rFonts w:ascii="Arial Narrow" w:hAnsi="Arial Narrow"/>
                <w:bCs/>
                <w:sz w:val="20"/>
                <w:szCs w:val="20"/>
              </w:rPr>
              <w:fldChar w:fldCharType="end"/>
            </w:r>
            <w:r w:rsidRPr="001A44B1">
              <w:rPr>
                <w:rFonts w:ascii="Arial Narrow" w:hAnsi="Arial Narrow"/>
                <w:sz w:val="20"/>
                <w:szCs w:val="20"/>
              </w:rPr>
              <w:t xml:space="preserve"> </w:t>
            </w:r>
            <w:r w:rsidR="00EE1ABD">
              <w:rPr>
                <w:rFonts w:ascii="Arial Narrow" w:hAnsi="Arial Narrow"/>
                <w:sz w:val="20"/>
                <w:szCs w:val="20"/>
              </w:rPr>
              <w:t>/</w:t>
            </w:r>
            <w:r w:rsidRPr="001A44B1">
              <w:rPr>
                <w:rFonts w:ascii="Arial Narrow" w:hAnsi="Arial Narrow"/>
                <w:sz w:val="20"/>
                <w:szCs w:val="20"/>
              </w:rPr>
              <w:t xml:space="preserve"> </w:t>
            </w:r>
            <w:r w:rsidRPr="001A44B1">
              <w:rPr>
                <w:rFonts w:ascii="Arial Narrow" w:hAnsi="Arial Narrow"/>
                <w:bCs/>
                <w:sz w:val="20"/>
                <w:szCs w:val="20"/>
              </w:rPr>
              <w:fldChar w:fldCharType="begin"/>
            </w:r>
            <w:r w:rsidRPr="001A44B1">
              <w:rPr>
                <w:rFonts w:ascii="Arial Narrow" w:hAnsi="Arial Narrow"/>
                <w:bCs/>
                <w:sz w:val="20"/>
                <w:szCs w:val="20"/>
              </w:rPr>
              <w:instrText>NUMPAGES</w:instrText>
            </w:r>
            <w:r w:rsidRPr="001A44B1">
              <w:rPr>
                <w:rFonts w:ascii="Arial Narrow" w:hAnsi="Arial Narrow"/>
                <w:bCs/>
                <w:sz w:val="20"/>
                <w:szCs w:val="20"/>
              </w:rPr>
              <w:fldChar w:fldCharType="separate"/>
            </w:r>
            <w:r w:rsidR="008638FC">
              <w:rPr>
                <w:rFonts w:ascii="Arial Narrow" w:hAnsi="Arial Narrow"/>
                <w:bCs/>
                <w:noProof/>
                <w:sz w:val="20"/>
                <w:szCs w:val="20"/>
              </w:rPr>
              <w:t>3</w:t>
            </w:r>
            <w:r w:rsidRPr="001A44B1">
              <w:rPr>
                <w:rFonts w:ascii="Arial Narrow" w:hAnsi="Arial Narrow"/>
                <w:bCs/>
                <w:sz w:val="20"/>
                <w:szCs w:val="20"/>
              </w:rPr>
              <w:fldChar w:fldCharType="end"/>
            </w:r>
          </w:p>
        </w:sdtContent>
      </w:sdt>
    </w:sdtContent>
  </w:sdt>
  <w:p w14:paraId="5B7B13FD" w14:textId="77777777" w:rsidR="007D0811" w:rsidRDefault="007D081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620031" w14:textId="77777777" w:rsidR="000C17D5" w:rsidRDefault="000C17D5" w:rsidP="001A44B1">
      <w:pPr>
        <w:spacing w:after="0" w:line="240" w:lineRule="auto"/>
      </w:pPr>
      <w:r>
        <w:separator/>
      </w:r>
    </w:p>
  </w:footnote>
  <w:footnote w:type="continuationSeparator" w:id="0">
    <w:p w14:paraId="44307BFD" w14:textId="77777777" w:rsidR="000C17D5" w:rsidRDefault="000C17D5" w:rsidP="001A44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D979C" w14:textId="77777777" w:rsidR="00EA308C" w:rsidRPr="00201597" w:rsidRDefault="00EA308C" w:rsidP="00EA308C">
    <w:pPr>
      <w:spacing w:after="0"/>
      <w:jc w:val="right"/>
      <w:rPr>
        <w:rFonts w:ascii="Arial Narrow" w:hAnsi="Arial Narrow"/>
      </w:rPr>
    </w:pPr>
    <w:r w:rsidRPr="00201597">
      <w:rPr>
        <w:rFonts w:ascii="Arial Narrow" w:hAnsi="Arial Narrow"/>
      </w:rPr>
      <w:t xml:space="preserve">Príloha </w:t>
    </w:r>
    <w:r w:rsidR="003F6230">
      <w:rPr>
        <w:rFonts w:ascii="Arial Narrow" w:hAnsi="Arial Narrow"/>
      </w:rPr>
      <w:t>č. 1b</w:t>
    </w:r>
    <w:r w:rsidRPr="00201597">
      <w:rPr>
        <w:rFonts w:ascii="Arial Narrow" w:hAnsi="Arial Narrow"/>
      </w:rPr>
      <w:t xml:space="preserve"> – Opis predmetu zákazky</w:t>
    </w:r>
  </w:p>
  <w:p w14:paraId="188E2819" w14:textId="77777777" w:rsidR="00EA308C" w:rsidRDefault="00EA308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D531F"/>
    <w:multiLevelType w:val="hybridMultilevel"/>
    <w:tmpl w:val="7E561BF2"/>
    <w:lvl w:ilvl="0" w:tplc="DC14779C">
      <w:numFmt w:val="bullet"/>
      <w:lvlText w:val="-"/>
      <w:lvlJc w:val="left"/>
      <w:pPr>
        <w:ind w:left="1146" w:hanging="360"/>
      </w:pPr>
      <w:rPr>
        <w:rFonts w:ascii="Arial Narrow" w:eastAsia="Calibri" w:hAnsi="Arial Narrow" w:cs="Arial" w:hint="default"/>
      </w:rPr>
    </w:lvl>
    <w:lvl w:ilvl="1" w:tplc="DC14779C">
      <w:numFmt w:val="bullet"/>
      <w:lvlText w:val="-"/>
      <w:lvlJc w:val="left"/>
      <w:pPr>
        <w:ind w:left="1866" w:hanging="360"/>
      </w:pPr>
      <w:rPr>
        <w:rFonts w:ascii="Arial Narrow" w:eastAsia="Calibri" w:hAnsi="Arial Narrow" w:cs="Arial"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
    <w:nsid w:val="0E1201DA"/>
    <w:multiLevelType w:val="multilevel"/>
    <w:tmpl w:val="BD88B0B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65B27C1"/>
    <w:multiLevelType w:val="hybridMultilevel"/>
    <w:tmpl w:val="7C4E3B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
    <w:nsid w:val="42487AE8"/>
    <w:multiLevelType w:val="hybridMultilevel"/>
    <w:tmpl w:val="9948F0D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47110AF7"/>
    <w:multiLevelType w:val="hybridMultilevel"/>
    <w:tmpl w:val="F8E631A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481872EA"/>
    <w:multiLevelType w:val="multilevel"/>
    <w:tmpl w:val="8FFEA1B2"/>
    <w:lvl w:ilvl="0">
      <w:start w:val="19"/>
      <w:numFmt w:val="decimal"/>
      <w:lvlText w:val="%1"/>
      <w:lvlJc w:val="left"/>
      <w:pPr>
        <w:ind w:left="360" w:hanging="360"/>
      </w:pPr>
      <w:rPr>
        <w:rFonts w:hint="default"/>
      </w:rPr>
    </w:lvl>
    <w:lvl w:ilvl="1">
      <w:start w:val="1"/>
      <w:numFmt w:val="decimal"/>
      <w:lvlText w:val="%1.%2"/>
      <w:lvlJc w:val="left"/>
      <w:pPr>
        <w:ind w:left="928" w:hanging="360"/>
      </w:pPr>
      <w:rPr>
        <w:rFonts w:hint="default"/>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8">
    <w:nsid w:val="53FB087C"/>
    <w:multiLevelType w:val="hybridMultilevel"/>
    <w:tmpl w:val="5184A2E0"/>
    <w:lvl w:ilvl="0" w:tplc="041B0005">
      <w:start w:val="1"/>
      <w:numFmt w:val="bullet"/>
      <w:lvlText w:val=""/>
      <w:lvlJc w:val="left"/>
      <w:pPr>
        <w:ind w:left="1713" w:hanging="360"/>
      </w:pPr>
      <w:rPr>
        <w:rFonts w:ascii="Wingdings" w:hAnsi="Wingdings"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9">
    <w:nsid w:val="56333D15"/>
    <w:multiLevelType w:val="hybridMultilevel"/>
    <w:tmpl w:val="08AAC0BC"/>
    <w:lvl w:ilvl="0" w:tplc="041B0001">
      <w:start w:val="1"/>
      <w:numFmt w:val="bullet"/>
      <w:lvlText w:val=""/>
      <w:lvlJc w:val="left"/>
      <w:pPr>
        <w:ind w:left="1280" w:hanging="360"/>
      </w:pPr>
      <w:rPr>
        <w:rFonts w:ascii="Symbol" w:hAnsi="Symbol" w:hint="default"/>
      </w:rPr>
    </w:lvl>
    <w:lvl w:ilvl="1" w:tplc="041B0003" w:tentative="1">
      <w:start w:val="1"/>
      <w:numFmt w:val="bullet"/>
      <w:lvlText w:val="o"/>
      <w:lvlJc w:val="left"/>
      <w:pPr>
        <w:ind w:left="2000" w:hanging="360"/>
      </w:pPr>
      <w:rPr>
        <w:rFonts w:ascii="Courier New" w:hAnsi="Courier New" w:cs="Courier New" w:hint="default"/>
      </w:rPr>
    </w:lvl>
    <w:lvl w:ilvl="2" w:tplc="041B0005" w:tentative="1">
      <w:start w:val="1"/>
      <w:numFmt w:val="bullet"/>
      <w:lvlText w:val=""/>
      <w:lvlJc w:val="left"/>
      <w:pPr>
        <w:ind w:left="2720" w:hanging="360"/>
      </w:pPr>
      <w:rPr>
        <w:rFonts w:ascii="Wingdings" w:hAnsi="Wingdings" w:hint="default"/>
      </w:rPr>
    </w:lvl>
    <w:lvl w:ilvl="3" w:tplc="041B0001" w:tentative="1">
      <w:start w:val="1"/>
      <w:numFmt w:val="bullet"/>
      <w:lvlText w:val=""/>
      <w:lvlJc w:val="left"/>
      <w:pPr>
        <w:ind w:left="3440" w:hanging="360"/>
      </w:pPr>
      <w:rPr>
        <w:rFonts w:ascii="Symbol" w:hAnsi="Symbol" w:hint="default"/>
      </w:rPr>
    </w:lvl>
    <w:lvl w:ilvl="4" w:tplc="041B0003" w:tentative="1">
      <w:start w:val="1"/>
      <w:numFmt w:val="bullet"/>
      <w:lvlText w:val="o"/>
      <w:lvlJc w:val="left"/>
      <w:pPr>
        <w:ind w:left="4160" w:hanging="360"/>
      </w:pPr>
      <w:rPr>
        <w:rFonts w:ascii="Courier New" w:hAnsi="Courier New" w:cs="Courier New" w:hint="default"/>
      </w:rPr>
    </w:lvl>
    <w:lvl w:ilvl="5" w:tplc="041B0005" w:tentative="1">
      <w:start w:val="1"/>
      <w:numFmt w:val="bullet"/>
      <w:lvlText w:val=""/>
      <w:lvlJc w:val="left"/>
      <w:pPr>
        <w:ind w:left="4880" w:hanging="360"/>
      </w:pPr>
      <w:rPr>
        <w:rFonts w:ascii="Wingdings" w:hAnsi="Wingdings" w:hint="default"/>
      </w:rPr>
    </w:lvl>
    <w:lvl w:ilvl="6" w:tplc="041B0001" w:tentative="1">
      <w:start w:val="1"/>
      <w:numFmt w:val="bullet"/>
      <w:lvlText w:val=""/>
      <w:lvlJc w:val="left"/>
      <w:pPr>
        <w:ind w:left="5600" w:hanging="360"/>
      </w:pPr>
      <w:rPr>
        <w:rFonts w:ascii="Symbol" w:hAnsi="Symbol" w:hint="default"/>
      </w:rPr>
    </w:lvl>
    <w:lvl w:ilvl="7" w:tplc="041B0003" w:tentative="1">
      <w:start w:val="1"/>
      <w:numFmt w:val="bullet"/>
      <w:lvlText w:val="o"/>
      <w:lvlJc w:val="left"/>
      <w:pPr>
        <w:ind w:left="6320" w:hanging="360"/>
      </w:pPr>
      <w:rPr>
        <w:rFonts w:ascii="Courier New" w:hAnsi="Courier New" w:cs="Courier New" w:hint="default"/>
      </w:rPr>
    </w:lvl>
    <w:lvl w:ilvl="8" w:tplc="041B0005" w:tentative="1">
      <w:start w:val="1"/>
      <w:numFmt w:val="bullet"/>
      <w:lvlText w:val=""/>
      <w:lvlJc w:val="left"/>
      <w:pPr>
        <w:ind w:left="7040" w:hanging="360"/>
      </w:pPr>
      <w:rPr>
        <w:rFonts w:ascii="Wingdings" w:hAnsi="Wingdings" w:hint="default"/>
      </w:rPr>
    </w:lvl>
  </w:abstractNum>
  <w:abstractNum w:abstractNumId="10">
    <w:nsid w:val="5FA74E6A"/>
    <w:multiLevelType w:val="hybridMultilevel"/>
    <w:tmpl w:val="F1505370"/>
    <w:lvl w:ilvl="0" w:tplc="041B0017">
      <w:start w:val="1"/>
      <w:numFmt w:val="lowerLetter"/>
      <w:lvlText w:val="%1)"/>
      <w:lvlJc w:val="left"/>
      <w:pPr>
        <w:ind w:left="360" w:hanging="360"/>
      </w:pPr>
      <w:rPr>
        <w:rFont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nsid w:val="6DB3456F"/>
    <w:multiLevelType w:val="hybridMultilevel"/>
    <w:tmpl w:val="EE7EE12A"/>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nsid w:val="7BF944AF"/>
    <w:multiLevelType w:val="hybridMultilevel"/>
    <w:tmpl w:val="14BE0FC0"/>
    <w:lvl w:ilvl="0" w:tplc="53148DF2">
      <w:start w:val="1"/>
      <w:numFmt w:val="lowerLetter"/>
      <w:lvlText w:val="%1)"/>
      <w:lvlJc w:val="left"/>
      <w:pPr>
        <w:ind w:left="819" w:hanging="360"/>
      </w:pPr>
      <w:rPr>
        <w:rFonts w:hint="default"/>
      </w:rPr>
    </w:lvl>
    <w:lvl w:ilvl="1" w:tplc="041B0019" w:tentative="1">
      <w:start w:val="1"/>
      <w:numFmt w:val="lowerLetter"/>
      <w:lvlText w:val="%2."/>
      <w:lvlJc w:val="left"/>
      <w:pPr>
        <w:ind w:left="1539" w:hanging="360"/>
      </w:pPr>
    </w:lvl>
    <w:lvl w:ilvl="2" w:tplc="041B001B" w:tentative="1">
      <w:start w:val="1"/>
      <w:numFmt w:val="lowerRoman"/>
      <w:lvlText w:val="%3."/>
      <w:lvlJc w:val="right"/>
      <w:pPr>
        <w:ind w:left="2259" w:hanging="180"/>
      </w:pPr>
    </w:lvl>
    <w:lvl w:ilvl="3" w:tplc="041B000F" w:tentative="1">
      <w:start w:val="1"/>
      <w:numFmt w:val="decimal"/>
      <w:lvlText w:val="%4."/>
      <w:lvlJc w:val="left"/>
      <w:pPr>
        <w:ind w:left="2979" w:hanging="360"/>
      </w:pPr>
    </w:lvl>
    <w:lvl w:ilvl="4" w:tplc="041B0019" w:tentative="1">
      <w:start w:val="1"/>
      <w:numFmt w:val="lowerLetter"/>
      <w:lvlText w:val="%5."/>
      <w:lvlJc w:val="left"/>
      <w:pPr>
        <w:ind w:left="3699" w:hanging="360"/>
      </w:pPr>
    </w:lvl>
    <w:lvl w:ilvl="5" w:tplc="041B001B" w:tentative="1">
      <w:start w:val="1"/>
      <w:numFmt w:val="lowerRoman"/>
      <w:lvlText w:val="%6."/>
      <w:lvlJc w:val="right"/>
      <w:pPr>
        <w:ind w:left="4419" w:hanging="180"/>
      </w:pPr>
    </w:lvl>
    <w:lvl w:ilvl="6" w:tplc="041B000F" w:tentative="1">
      <w:start w:val="1"/>
      <w:numFmt w:val="decimal"/>
      <w:lvlText w:val="%7."/>
      <w:lvlJc w:val="left"/>
      <w:pPr>
        <w:ind w:left="5139" w:hanging="360"/>
      </w:pPr>
    </w:lvl>
    <w:lvl w:ilvl="7" w:tplc="041B0019" w:tentative="1">
      <w:start w:val="1"/>
      <w:numFmt w:val="lowerLetter"/>
      <w:lvlText w:val="%8."/>
      <w:lvlJc w:val="left"/>
      <w:pPr>
        <w:ind w:left="5859" w:hanging="360"/>
      </w:pPr>
    </w:lvl>
    <w:lvl w:ilvl="8" w:tplc="041B001B" w:tentative="1">
      <w:start w:val="1"/>
      <w:numFmt w:val="lowerRoman"/>
      <w:lvlText w:val="%9."/>
      <w:lvlJc w:val="right"/>
      <w:pPr>
        <w:ind w:left="6579" w:hanging="180"/>
      </w:pPr>
    </w:lvl>
  </w:abstractNum>
  <w:num w:numId="1">
    <w:abstractNumId w:val="0"/>
  </w:num>
  <w:num w:numId="2">
    <w:abstractNumId w:val="6"/>
  </w:num>
  <w:num w:numId="3">
    <w:abstractNumId w:val="11"/>
  </w:num>
  <w:num w:numId="4">
    <w:abstractNumId w:val="10"/>
  </w:num>
  <w:num w:numId="5">
    <w:abstractNumId w:val="5"/>
  </w:num>
  <w:num w:numId="6">
    <w:abstractNumId w:val="1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9"/>
  </w:num>
  <w:num w:numId="10">
    <w:abstractNumId w:val="4"/>
  </w:num>
  <w:num w:numId="11">
    <w:abstractNumId w:val="1"/>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8BE"/>
    <w:rsid w:val="00000E4F"/>
    <w:rsid w:val="00001C3C"/>
    <w:rsid w:val="00023D43"/>
    <w:rsid w:val="0005241A"/>
    <w:rsid w:val="00056C90"/>
    <w:rsid w:val="0007174A"/>
    <w:rsid w:val="00075AFF"/>
    <w:rsid w:val="000962F2"/>
    <w:rsid w:val="00097CC8"/>
    <w:rsid w:val="000B15F8"/>
    <w:rsid w:val="000B29BC"/>
    <w:rsid w:val="000C17D5"/>
    <w:rsid w:val="000C46F6"/>
    <w:rsid w:val="000D4F73"/>
    <w:rsid w:val="000D6D57"/>
    <w:rsid w:val="000E0764"/>
    <w:rsid w:val="00100080"/>
    <w:rsid w:val="00101D78"/>
    <w:rsid w:val="00122118"/>
    <w:rsid w:val="00123BAD"/>
    <w:rsid w:val="001516D1"/>
    <w:rsid w:val="0018623E"/>
    <w:rsid w:val="001A44B1"/>
    <w:rsid w:val="001C2CC8"/>
    <w:rsid w:val="001D457A"/>
    <w:rsid w:val="001F2CDE"/>
    <w:rsid w:val="001F47C1"/>
    <w:rsid w:val="00201597"/>
    <w:rsid w:val="00214315"/>
    <w:rsid w:val="002416C9"/>
    <w:rsid w:val="00257E32"/>
    <w:rsid w:val="00267C20"/>
    <w:rsid w:val="002763A8"/>
    <w:rsid w:val="00277CD4"/>
    <w:rsid w:val="00284D37"/>
    <w:rsid w:val="002927CA"/>
    <w:rsid w:val="002A1E01"/>
    <w:rsid w:val="002B5EF1"/>
    <w:rsid w:val="002C168B"/>
    <w:rsid w:val="002C3977"/>
    <w:rsid w:val="002D53F1"/>
    <w:rsid w:val="002F635B"/>
    <w:rsid w:val="00334948"/>
    <w:rsid w:val="0034166C"/>
    <w:rsid w:val="003556EC"/>
    <w:rsid w:val="0036541D"/>
    <w:rsid w:val="003747C2"/>
    <w:rsid w:val="00382B0A"/>
    <w:rsid w:val="00390E7A"/>
    <w:rsid w:val="003A12BF"/>
    <w:rsid w:val="003D7298"/>
    <w:rsid w:val="003F6230"/>
    <w:rsid w:val="0040020C"/>
    <w:rsid w:val="00414D3A"/>
    <w:rsid w:val="00442FD6"/>
    <w:rsid w:val="00446244"/>
    <w:rsid w:val="0045391A"/>
    <w:rsid w:val="004633F5"/>
    <w:rsid w:val="004A5C5C"/>
    <w:rsid w:val="004A73C8"/>
    <w:rsid w:val="004E4DCF"/>
    <w:rsid w:val="005468A8"/>
    <w:rsid w:val="0056422C"/>
    <w:rsid w:val="00580FC2"/>
    <w:rsid w:val="00591FBA"/>
    <w:rsid w:val="005952BC"/>
    <w:rsid w:val="005978BE"/>
    <w:rsid w:val="005A1263"/>
    <w:rsid w:val="005C1925"/>
    <w:rsid w:val="005C3866"/>
    <w:rsid w:val="005C4C02"/>
    <w:rsid w:val="005D0E04"/>
    <w:rsid w:val="005D1979"/>
    <w:rsid w:val="00611220"/>
    <w:rsid w:val="0061247A"/>
    <w:rsid w:val="00636A45"/>
    <w:rsid w:val="00636E67"/>
    <w:rsid w:val="0065513E"/>
    <w:rsid w:val="006664E8"/>
    <w:rsid w:val="0069170C"/>
    <w:rsid w:val="006930EC"/>
    <w:rsid w:val="006A343F"/>
    <w:rsid w:val="006F442A"/>
    <w:rsid w:val="00701998"/>
    <w:rsid w:val="00705678"/>
    <w:rsid w:val="00710DCB"/>
    <w:rsid w:val="00713B01"/>
    <w:rsid w:val="00714B68"/>
    <w:rsid w:val="007245AD"/>
    <w:rsid w:val="00725321"/>
    <w:rsid w:val="007308EF"/>
    <w:rsid w:val="00730AB2"/>
    <w:rsid w:val="00731223"/>
    <w:rsid w:val="00734F14"/>
    <w:rsid w:val="00747E8E"/>
    <w:rsid w:val="0075018F"/>
    <w:rsid w:val="00752834"/>
    <w:rsid w:val="00765A88"/>
    <w:rsid w:val="007715A4"/>
    <w:rsid w:val="00774388"/>
    <w:rsid w:val="00781405"/>
    <w:rsid w:val="0078251A"/>
    <w:rsid w:val="00784402"/>
    <w:rsid w:val="00785318"/>
    <w:rsid w:val="00787018"/>
    <w:rsid w:val="007914E9"/>
    <w:rsid w:val="007A5DE8"/>
    <w:rsid w:val="007D0811"/>
    <w:rsid w:val="007D6616"/>
    <w:rsid w:val="007E6BF0"/>
    <w:rsid w:val="007F00BB"/>
    <w:rsid w:val="007F3E72"/>
    <w:rsid w:val="007F59FA"/>
    <w:rsid w:val="007F6102"/>
    <w:rsid w:val="00800E8B"/>
    <w:rsid w:val="00821CDC"/>
    <w:rsid w:val="00831B81"/>
    <w:rsid w:val="008421CC"/>
    <w:rsid w:val="008638FC"/>
    <w:rsid w:val="008C10A7"/>
    <w:rsid w:val="008C23F5"/>
    <w:rsid w:val="008C6918"/>
    <w:rsid w:val="008C73F7"/>
    <w:rsid w:val="008E5A51"/>
    <w:rsid w:val="00912315"/>
    <w:rsid w:val="009126A6"/>
    <w:rsid w:val="009171F4"/>
    <w:rsid w:val="00917275"/>
    <w:rsid w:val="00917658"/>
    <w:rsid w:val="00932E81"/>
    <w:rsid w:val="00936A9C"/>
    <w:rsid w:val="009554A1"/>
    <w:rsid w:val="00957EC3"/>
    <w:rsid w:val="00960163"/>
    <w:rsid w:val="00977D10"/>
    <w:rsid w:val="00981F3E"/>
    <w:rsid w:val="0099426B"/>
    <w:rsid w:val="009B26B1"/>
    <w:rsid w:val="009B46E5"/>
    <w:rsid w:val="009C2C18"/>
    <w:rsid w:val="009E1FC8"/>
    <w:rsid w:val="009E25AC"/>
    <w:rsid w:val="00A158AD"/>
    <w:rsid w:val="00A72900"/>
    <w:rsid w:val="00A739B3"/>
    <w:rsid w:val="00A758EA"/>
    <w:rsid w:val="00A76E6F"/>
    <w:rsid w:val="00A91601"/>
    <w:rsid w:val="00A97209"/>
    <w:rsid w:val="00AC18F7"/>
    <w:rsid w:val="00AC5D4E"/>
    <w:rsid w:val="00AD0367"/>
    <w:rsid w:val="00AD457B"/>
    <w:rsid w:val="00AD5EA5"/>
    <w:rsid w:val="00AD748E"/>
    <w:rsid w:val="00B1305F"/>
    <w:rsid w:val="00B2614B"/>
    <w:rsid w:val="00B27120"/>
    <w:rsid w:val="00B326DA"/>
    <w:rsid w:val="00B35ED4"/>
    <w:rsid w:val="00B40452"/>
    <w:rsid w:val="00B7282F"/>
    <w:rsid w:val="00B82A54"/>
    <w:rsid w:val="00B848D7"/>
    <w:rsid w:val="00B96142"/>
    <w:rsid w:val="00BD01B3"/>
    <w:rsid w:val="00BE18DE"/>
    <w:rsid w:val="00BE34E9"/>
    <w:rsid w:val="00BE3DCB"/>
    <w:rsid w:val="00BE70A9"/>
    <w:rsid w:val="00BF0485"/>
    <w:rsid w:val="00C1454B"/>
    <w:rsid w:val="00C417A3"/>
    <w:rsid w:val="00C4698B"/>
    <w:rsid w:val="00C93262"/>
    <w:rsid w:val="00CA156B"/>
    <w:rsid w:val="00CE6C8C"/>
    <w:rsid w:val="00CE7FBC"/>
    <w:rsid w:val="00D23A3C"/>
    <w:rsid w:val="00D24F62"/>
    <w:rsid w:val="00D266E0"/>
    <w:rsid w:val="00D34D05"/>
    <w:rsid w:val="00D45988"/>
    <w:rsid w:val="00D4733C"/>
    <w:rsid w:val="00D5225A"/>
    <w:rsid w:val="00D5397A"/>
    <w:rsid w:val="00D66D20"/>
    <w:rsid w:val="00D87F66"/>
    <w:rsid w:val="00D95F75"/>
    <w:rsid w:val="00DA3CF1"/>
    <w:rsid w:val="00DA780E"/>
    <w:rsid w:val="00DB152F"/>
    <w:rsid w:val="00DC3B0D"/>
    <w:rsid w:val="00DE323F"/>
    <w:rsid w:val="00DF1B68"/>
    <w:rsid w:val="00E12730"/>
    <w:rsid w:val="00E132CA"/>
    <w:rsid w:val="00E15158"/>
    <w:rsid w:val="00E30E97"/>
    <w:rsid w:val="00E43F83"/>
    <w:rsid w:val="00E516AF"/>
    <w:rsid w:val="00E953E4"/>
    <w:rsid w:val="00EA308C"/>
    <w:rsid w:val="00EA668B"/>
    <w:rsid w:val="00EB7AD6"/>
    <w:rsid w:val="00EE1ABD"/>
    <w:rsid w:val="00F027E0"/>
    <w:rsid w:val="00F03B95"/>
    <w:rsid w:val="00F04151"/>
    <w:rsid w:val="00F21CF6"/>
    <w:rsid w:val="00F37827"/>
    <w:rsid w:val="00F45750"/>
    <w:rsid w:val="00F47E1D"/>
    <w:rsid w:val="00F63663"/>
    <w:rsid w:val="00F73F89"/>
    <w:rsid w:val="00F80D02"/>
    <w:rsid w:val="00F874A3"/>
    <w:rsid w:val="00F874F8"/>
    <w:rsid w:val="00FA55B0"/>
    <w:rsid w:val="00FB63BD"/>
    <w:rsid w:val="00FC13DA"/>
    <w:rsid w:val="00FE00D3"/>
    <w:rsid w:val="00FF329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C3728"/>
  <w15:docId w15:val="{2B29DEC8-2B91-44A4-A434-ED52FEF6A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633F5"/>
  </w:style>
  <w:style w:type="paragraph" w:styleId="Nadpis1">
    <w:name w:val="heading 1"/>
    <w:basedOn w:val="Normlny"/>
    <w:next w:val="Normlny"/>
    <w:link w:val="Nadpis1Char"/>
    <w:uiPriority w:val="9"/>
    <w:qFormat/>
    <w:rsid w:val="000E07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0E07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6A34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kladntext">
    <w:name w:val="Body Text"/>
    <w:basedOn w:val="Normlny"/>
    <w:link w:val="ZkladntextChar"/>
    <w:unhideWhenUsed/>
    <w:rsid w:val="00580FC2"/>
    <w:pPr>
      <w:spacing w:after="0" w:line="240" w:lineRule="auto"/>
      <w:jc w:val="both"/>
    </w:pPr>
    <w:rPr>
      <w:rFonts w:ascii="Arial" w:eastAsia="Times New Roman" w:hAnsi="Arial" w:cs="Times New Roman"/>
      <w:sz w:val="20"/>
      <w:szCs w:val="24"/>
      <w:lang w:eastAsia="sk-SK"/>
    </w:rPr>
  </w:style>
  <w:style w:type="character" w:customStyle="1" w:styleId="ZkladntextChar">
    <w:name w:val="Základný text Char"/>
    <w:basedOn w:val="Predvolenpsmoodseku"/>
    <w:link w:val="Zkladntext"/>
    <w:rsid w:val="00580FC2"/>
    <w:rPr>
      <w:rFonts w:ascii="Arial" w:eastAsia="Times New Roman" w:hAnsi="Arial" w:cs="Times New Roman"/>
      <w:sz w:val="20"/>
      <w:szCs w:val="24"/>
      <w:lang w:eastAsia="sk-SK"/>
    </w:rPr>
  </w:style>
  <w:style w:type="paragraph" w:styleId="Zkladntext2">
    <w:name w:val="Body Text 2"/>
    <w:basedOn w:val="Normlny"/>
    <w:link w:val="Zkladntext2Char"/>
    <w:rsid w:val="00446244"/>
    <w:pPr>
      <w:spacing w:after="120" w:line="480" w:lineRule="auto"/>
    </w:pPr>
    <w:rPr>
      <w:rFonts w:ascii="Times New Roman" w:eastAsia="Times New Roman" w:hAnsi="Times New Roman" w:cs="Times New Roman"/>
      <w:sz w:val="24"/>
      <w:szCs w:val="24"/>
      <w:lang w:eastAsia="sk-SK"/>
    </w:rPr>
  </w:style>
  <w:style w:type="character" w:customStyle="1" w:styleId="Zkladntext2Char">
    <w:name w:val="Základný text 2 Char"/>
    <w:basedOn w:val="Predvolenpsmoodseku"/>
    <w:link w:val="Zkladntext2"/>
    <w:rsid w:val="00446244"/>
    <w:rPr>
      <w:rFonts w:ascii="Times New Roman" w:eastAsia="Times New Roman" w:hAnsi="Times New Roman" w:cs="Times New Roman"/>
      <w:sz w:val="24"/>
      <w:szCs w:val="24"/>
      <w:lang w:eastAsia="sk-SK"/>
    </w:rPr>
  </w:style>
  <w:style w:type="paragraph" w:styleId="Odsekzoznamu">
    <w:name w:val="List Paragraph"/>
    <w:basedOn w:val="Normlny"/>
    <w:link w:val="OdsekzoznamuChar"/>
    <w:uiPriority w:val="34"/>
    <w:qFormat/>
    <w:rsid w:val="0018623E"/>
    <w:pPr>
      <w:ind w:left="720"/>
      <w:contextualSpacing/>
    </w:pPr>
  </w:style>
  <w:style w:type="character" w:customStyle="1" w:styleId="Nadpis2Char">
    <w:name w:val="Nadpis 2 Char"/>
    <w:basedOn w:val="Predvolenpsmoodseku"/>
    <w:link w:val="Nadpis2"/>
    <w:uiPriority w:val="9"/>
    <w:rsid w:val="000E0764"/>
    <w:rPr>
      <w:rFonts w:asciiTheme="majorHAnsi" w:eastAsiaTheme="majorEastAsia" w:hAnsiTheme="majorHAnsi" w:cstheme="majorBidi"/>
      <w:b/>
      <w:bCs/>
      <w:color w:val="4F81BD" w:themeColor="accent1"/>
      <w:sz w:val="26"/>
      <w:szCs w:val="26"/>
    </w:rPr>
  </w:style>
  <w:style w:type="character" w:customStyle="1" w:styleId="Nadpis1Char">
    <w:name w:val="Nadpis 1 Char"/>
    <w:basedOn w:val="Predvolenpsmoodseku"/>
    <w:link w:val="Nadpis1"/>
    <w:uiPriority w:val="9"/>
    <w:rsid w:val="000E0764"/>
    <w:rPr>
      <w:rFonts w:asciiTheme="majorHAnsi" w:eastAsiaTheme="majorEastAsia" w:hAnsiTheme="majorHAnsi" w:cstheme="majorBidi"/>
      <w:b/>
      <w:bCs/>
      <w:color w:val="365F91" w:themeColor="accent1" w:themeShade="BF"/>
      <w:sz w:val="28"/>
      <w:szCs w:val="28"/>
    </w:rPr>
  </w:style>
  <w:style w:type="paragraph" w:styleId="Zarkazkladnhotextu2">
    <w:name w:val="Body Text Indent 2"/>
    <w:basedOn w:val="Normlny"/>
    <w:link w:val="Zarkazkladnhotextu2Char"/>
    <w:uiPriority w:val="99"/>
    <w:semiHidden/>
    <w:unhideWhenUsed/>
    <w:rsid w:val="00CE6C8C"/>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CE6C8C"/>
  </w:style>
  <w:style w:type="paragraph" w:styleId="Hlavika">
    <w:name w:val="header"/>
    <w:basedOn w:val="Normlny"/>
    <w:link w:val="HlavikaChar"/>
    <w:uiPriority w:val="99"/>
    <w:unhideWhenUsed/>
    <w:rsid w:val="001A44B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A44B1"/>
  </w:style>
  <w:style w:type="paragraph" w:styleId="Pta">
    <w:name w:val="footer"/>
    <w:basedOn w:val="Normlny"/>
    <w:link w:val="PtaChar"/>
    <w:uiPriority w:val="99"/>
    <w:unhideWhenUsed/>
    <w:rsid w:val="001A44B1"/>
    <w:pPr>
      <w:tabs>
        <w:tab w:val="center" w:pos="4536"/>
        <w:tab w:val="right" w:pos="9072"/>
      </w:tabs>
      <w:spacing w:after="0" w:line="240" w:lineRule="auto"/>
    </w:pPr>
  </w:style>
  <w:style w:type="character" w:customStyle="1" w:styleId="PtaChar">
    <w:name w:val="Päta Char"/>
    <w:basedOn w:val="Predvolenpsmoodseku"/>
    <w:link w:val="Pta"/>
    <w:uiPriority w:val="99"/>
    <w:rsid w:val="001A44B1"/>
  </w:style>
  <w:style w:type="character" w:styleId="Odkaznakomentr">
    <w:name w:val="annotation reference"/>
    <w:basedOn w:val="Predvolenpsmoodseku"/>
    <w:uiPriority w:val="99"/>
    <w:semiHidden/>
    <w:unhideWhenUsed/>
    <w:rsid w:val="007F00BB"/>
    <w:rPr>
      <w:sz w:val="16"/>
      <w:szCs w:val="16"/>
    </w:rPr>
  </w:style>
  <w:style w:type="paragraph" w:styleId="Textkomentra">
    <w:name w:val="annotation text"/>
    <w:basedOn w:val="Normlny"/>
    <w:link w:val="TextkomentraChar"/>
    <w:uiPriority w:val="99"/>
    <w:semiHidden/>
    <w:unhideWhenUsed/>
    <w:rsid w:val="007F00BB"/>
    <w:pPr>
      <w:spacing w:line="240" w:lineRule="auto"/>
    </w:pPr>
    <w:rPr>
      <w:sz w:val="20"/>
      <w:szCs w:val="20"/>
    </w:rPr>
  </w:style>
  <w:style w:type="character" w:customStyle="1" w:styleId="TextkomentraChar">
    <w:name w:val="Text komentára Char"/>
    <w:basedOn w:val="Predvolenpsmoodseku"/>
    <w:link w:val="Textkomentra"/>
    <w:uiPriority w:val="99"/>
    <w:semiHidden/>
    <w:rsid w:val="007F00BB"/>
    <w:rPr>
      <w:sz w:val="20"/>
      <w:szCs w:val="20"/>
    </w:rPr>
  </w:style>
  <w:style w:type="paragraph" w:styleId="Predmetkomentra">
    <w:name w:val="annotation subject"/>
    <w:basedOn w:val="Textkomentra"/>
    <w:next w:val="Textkomentra"/>
    <w:link w:val="PredmetkomentraChar"/>
    <w:uiPriority w:val="99"/>
    <w:semiHidden/>
    <w:unhideWhenUsed/>
    <w:rsid w:val="007F00BB"/>
    <w:rPr>
      <w:b/>
      <w:bCs/>
    </w:rPr>
  </w:style>
  <w:style w:type="character" w:customStyle="1" w:styleId="PredmetkomentraChar">
    <w:name w:val="Predmet komentára Char"/>
    <w:basedOn w:val="TextkomentraChar"/>
    <w:link w:val="Predmetkomentra"/>
    <w:uiPriority w:val="99"/>
    <w:semiHidden/>
    <w:rsid w:val="007F00BB"/>
    <w:rPr>
      <w:b/>
      <w:bCs/>
      <w:sz w:val="20"/>
      <w:szCs w:val="20"/>
    </w:rPr>
  </w:style>
  <w:style w:type="paragraph" w:styleId="Textbubliny">
    <w:name w:val="Balloon Text"/>
    <w:basedOn w:val="Normlny"/>
    <w:link w:val="TextbublinyChar"/>
    <w:uiPriority w:val="99"/>
    <w:semiHidden/>
    <w:unhideWhenUsed/>
    <w:rsid w:val="007F00B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F00BB"/>
    <w:rPr>
      <w:rFonts w:ascii="Tahoma" w:hAnsi="Tahoma" w:cs="Tahoma"/>
      <w:sz w:val="16"/>
      <w:szCs w:val="16"/>
    </w:rPr>
  </w:style>
  <w:style w:type="paragraph" w:customStyle="1" w:styleId="CTL">
    <w:name w:val="CTL"/>
    <w:basedOn w:val="Normlny"/>
    <w:rsid w:val="001516D1"/>
    <w:pPr>
      <w:widowControl w:val="0"/>
      <w:numPr>
        <w:numId w:val="7"/>
      </w:numPr>
      <w:autoSpaceDE w:val="0"/>
      <w:autoSpaceDN w:val="0"/>
      <w:adjustRightInd w:val="0"/>
      <w:spacing w:after="120" w:line="240" w:lineRule="auto"/>
      <w:jc w:val="both"/>
    </w:pPr>
    <w:rPr>
      <w:rFonts w:ascii="Times New Roman" w:eastAsia="Times New Roman" w:hAnsi="Times New Roman" w:cs="Times New Roman"/>
      <w:sz w:val="24"/>
      <w:szCs w:val="20"/>
    </w:rPr>
  </w:style>
  <w:style w:type="character" w:customStyle="1" w:styleId="OdsekzoznamuChar">
    <w:name w:val="Odsek zoznamu Char"/>
    <w:link w:val="Odsekzoznamu"/>
    <w:uiPriority w:val="34"/>
    <w:locked/>
    <w:rsid w:val="00453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A4E9F-CEE1-4020-8447-0B10B5720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779</Words>
  <Characters>4441</Characters>
  <DocSecurity>0</DocSecurity>
  <Lines>37</Lines>
  <Paragraphs>10</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2018-10-09T09:37:00Z</cp:lastPrinted>
  <dcterms:created xsi:type="dcterms:W3CDTF">2019-03-18T08:47:00Z</dcterms:created>
  <dcterms:modified xsi:type="dcterms:W3CDTF">2019-07-12T04:44:00Z</dcterms:modified>
</cp:coreProperties>
</file>