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AF876" w14:textId="77777777" w:rsidR="000436CC" w:rsidRPr="001507F0" w:rsidRDefault="00F20F2F" w:rsidP="00F20F2F">
      <w:pPr>
        <w:pStyle w:val="Bezriadkovania"/>
        <w:jc w:val="center"/>
        <w:rPr>
          <w:rFonts w:ascii="Arial Narrow" w:hAnsi="Arial Narrow" w:cs="Times New Roman"/>
          <w:b/>
          <w:sz w:val="28"/>
          <w:szCs w:val="28"/>
        </w:rPr>
      </w:pPr>
      <w:r w:rsidRPr="001507F0">
        <w:rPr>
          <w:rFonts w:ascii="Arial Narrow" w:hAnsi="Arial Narrow" w:cs="Times New Roman"/>
          <w:b/>
          <w:sz w:val="28"/>
          <w:szCs w:val="28"/>
        </w:rPr>
        <w:t>Rámcová dohoda č. XXX</w:t>
      </w:r>
    </w:p>
    <w:p w14:paraId="7ECA8847" w14:textId="77777777" w:rsidR="00F20F2F" w:rsidRPr="001507F0" w:rsidRDefault="00F20F2F" w:rsidP="00F20F2F">
      <w:pPr>
        <w:pStyle w:val="Bezriadkovania"/>
        <w:jc w:val="center"/>
        <w:rPr>
          <w:rFonts w:ascii="Arial Narrow" w:hAnsi="Arial Narrow" w:cs="Times New Roman"/>
          <w:b/>
          <w:sz w:val="28"/>
          <w:szCs w:val="28"/>
        </w:rPr>
      </w:pPr>
      <w:r w:rsidRPr="001507F0">
        <w:rPr>
          <w:rFonts w:ascii="Arial Narrow" w:hAnsi="Arial Narrow" w:cs="Times New Roman"/>
          <w:b/>
          <w:sz w:val="28"/>
          <w:szCs w:val="28"/>
        </w:rPr>
        <w:t>na zabezpečenie sťahovacích služieb</w:t>
      </w:r>
    </w:p>
    <w:p w14:paraId="3ADAFB96" w14:textId="77777777" w:rsidR="00F20F2F" w:rsidRPr="001507F0" w:rsidRDefault="00F20F2F" w:rsidP="00F20F2F">
      <w:pPr>
        <w:pStyle w:val="Bezriadkovania"/>
        <w:jc w:val="center"/>
        <w:rPr>
          <w:rFonts w:ascii="Arial Narrow" w:hAnsi="Arial Narrow" w:cs="Times New Roman"/>
          <w:b/>
          <w:sz w:val="28"/>
          <w:szCs w:val="28"/>
        </w:rPr>
      </w:pPr>
      <w:r w:rsidRPr="001507F0">
        <w:rPr>
          <w:rFonts w:ascii="Arial Narrow" w:hAnsi="Arial Narrow" w:cs="Times New Roman"/>
          <w:b/>
          <w:sz w:val="28"/>
          <w:szCs w:val="28"/>
        </w:rPr>
        <w:t>(</w:t>
      </w:r>
      <w:r w:rsidRPr="001507F0">
        <w:rPr>
          <w:rFonts w:ascii="Arial Narrow" w:hAnsi="Arial Narrow" w:cs="Times New Roman"/>
          <w:b/>
          <w:sz w:val="28"/>
          <w:szCs w:val="28"/>
          <w:highlight w:val="yellow"/>
        </w:rPr>
        <w:t>časť XXX</w:t>
      </w:r>
      <w:r w:rsidRPr="001507F0">
        <w:rPr>
          <w:rFonts w:ascii="Arial Narrow" w:hAnsi="Arial Narrow" w:cs="Times New Roman"/>
          <w:b/>
          <w:sz w:val="28"/>
          <w:szCs w:val="28"/>
        </w:rPr>
        <w:t>)</w:t>
      </w:r>
    </w:p>
    <w:p w14:paraId="7DF283A1" w14:textId="77777777" w:rsidR="000436CC" w:rsidRPr="001507F0" w:rsidRDefault="000436CC" w:rsidP="000436CC">
      <w:pPr>
        <w:spacing w:after="200" w:line="276" w:lineRule="auto"/>
        <w:jc w:val="center"/>
        <w:rPr>
          <w:rFonts w:ascii="Arial Narrow" w:hAnsi="Arial Narrow" w:cs="Times New Roman"/>
          <w:b/>
        </w:rPr>
      </w:pPr>
    </w:p>
    <w:p w14:paraId="22B81354" w14:textId="48952BB4" w:rsidR="00F20F2F" w:rsidRPr="001507F0" w:rsidRDefault="00F20F2F" w:rsidP="00E97961">
      <w:pPr>
        <w:spacing w:after="200" w:line="276" w:lineRule="auto"/>
        <w:jc w:val="center"/>
        <w:rPr>
          <w:rFonts w:ascii="Arial Narrow" w:hAnsi="Arial Narrow" w:cs="Times New Roman"/>
        </w:rPr>
      </w:pPr>
      <w:r w:rsidRPr="001507F0">
        <w:rPr>
          <w:rFonts w:ascii="Arial Narrow" w:hAnsi="Arial Narrow" w:cs="Times New Roman"/>
        </w:rPr>
        <w:t>uzatvorená podľa § 409 a </w:t>
      </w:r>
      <w:proofErr w:type="spellStart"/>
      <w:r w:rsidRPr="001507F0">
        <w:rPr>
          <w:rFonts w:ascii="Arial Narrow" w:hAnsi="Arial Narrow" w:cs="Times New Roman"/>
        </w:rPr>
        <w:t>nasl</w:t>
      </w:r>
      <w:proofErr w:type="spellEnd"/>
      <w:r w:rsidRPr="001507F0">
        <w:rPr>
          <w:rFonts w:ascii="Arial Narrow" w:hAnsi="Arial Narrow" w:cs="Times New Roman"/>
        </w:rPr>
        <w:t xml:space="preserve">. Zákona č. 513/1991 Zb. Obchodný zákonník v znení neskorších predpisov (ďalej len „Obchodný zákonník“) a v súlade so zákonom č. 343/2015 </w:t>
      </w:r>
      <w:proofErr w:type="spellStart"/>
      <w:r w:rsidRPr="001507F0">
        <w:rPr>
          <w:rFonts w:ascii="Arial Narrow" w:hAnsi="Arial Narrow" w:cs="Times New Roman"/>
        </w:rPr>
        <w:t>Z.z</w:t>
      </w:r>
      <w:proofErr w:type="spellEnd"/>
      <w:r w:rsidRPr="001507F0">
        <w:rPr>
          <w:rFonts w:ascii="Arial Narrow" w:hAnsi="Arial Narrow" w:cs="Times New Roman"/>
        </w:rPr>
        <w:t xml:space="preserve">. o verejnom obstarávaní a o zmene a doplnení niektorých zákonov v znení neskorších predpisov (ďalej len „zákon č. 343/2015 </w:t>
      </w:r>
      <w:proofErr w:type="spellStart"/>
      <w:r w:rsidRPr="001507F0">
        <w:rPr>
          <w:rFonts w:ascii="Arial Narrow" w:hAnsi="Arial Narrow" w:cs="Times New Roman"/>
        </w:rPr>
        <w:t>Z.z</w:t>
      </w:r>
      <w:proofErr w:type="spellEnd"/>
      <w:r w:rsidRPr="001507F0">
        <w:rPr>
          <w:rFonts w:ascii="Arial Narrow" w:hAnsi="Arial Narrow" w:cs="Times New Roman"/>
        </w:rPr>
        <w:t>.“) (ďalej len „Rámcová dohoda“)</w:t>
      </w:r>
    </w:p>
    <w:p w14:paraId="3406B89E" w14:textId="71B53857" w:rsidR="00E97961" w:rsidRPr="00E97961" w:rsidRDefault="00F20F2F" w:rsidP="00E97961">
      <w:pPr>
        <w:spacing w:after="360" w:line="276" w:lineRule="auto"/>
        <w:rPr>
          <w:rFonts w:ascii="Arial Narrow" w:hAnsi="Arial Narrow" w:cs="Times New Roman"/>
        </w:rPr>
      </w:pPr>
      <w:r w:rsidRPr="001507F0">
        <w:rPr>
          <w:rFonts w:ascii="Arial Narrow" w:hAnsi="Arial Narrow" w:cs="Times New Roman"/>
        </w:rPr>
        <w:t>medzi Zmluvnými stranami:</w:t>
      </w:r>
    </w:p>
    <w:p w14:paraId="0A58EB5A" w14:textId="2DA1D21F" w:rsidR="00F20F2F" w:rsidRPr="001507F0" w:rsidRDefault="00F20F2F" w:rsidP="00F20F2F">
      <w:pPr>
        <w:spacing w:after="200" w:line="276" w:lineRule="auto"/>
        <w:rPr>
          <w:rFonts w:ascii="Arial Narrow" w:hAnsi="Arial Narrow" w:cs="Times New Roman"/>
          <w:b/>
        </w:rPr>
      </w:pPr>
      <w:r w:rsidRPr="001507F0">
        <w:rPr>
          <w:rFonts w:ascii="Arial Narrow" w:hAnsi="Arial Narrow" w:cs="Times New Roman"/>
          <w:b/>
        </w:rPr>
        <w:t xml:space="preserve">Objednávateľ: </w:t>
      </w:r>
    </w:p>
    <w:p w14:paraId="1049A2BB" w14:textId="6705342C" w:rsidR="00F20F2F" w:rsidRPr="001507F0" w:rsidRDefault="00F20F2F" w:rsidP="00316911">
      <w:pPr>
        <w:pStyle w:val="Bezriadkovania"/>
        <w:ind w:right="-426"/>
        <w:rPr>
          <w:rFonts w:ascii="Arial Narrow" w:hAnsi="Arial Narrow" w:cs="Times New Roman"/>
        </w:rPr>
      </w:pPr>
      <w:r w:rsidRPr="001507F0">
        <w:rPr>
          <w:rFonts w:ascii="Arial Narrow" w:hAnsi="Arial Narrow" w:cs="Times New Roman"/>
        </w:rPr>
        <w:t xml:space="preserve">Názov: </w:t>
      </w:r>
      <w:r w:rsidRPr="001507F0">
        <w:rPr>
          <w:rFonts w:ascii="Arial Narrow" w:hAnsi="Arial Narrow" w:cs="Times New Roman"/>
        </w:rPr>
        <w:tab/>
      </w:r>
      <w:r w:rsidRPr="001507F0">
        <w:rPr>
          <w:rFonts w:ascii="Arial Narrow" w:hAnsi="Arial Narrow" w:cs="Times New Roman"/>
        </w:rPr>
        <w:tab/>
        <w:t xml:space="preserve">Slovenská republika v zastúpení </w:t>
      </w:r>
      <w:r w:rsidR="00316911" w:rsidRPr="001507F0">
        <w:rPr>
          <w:rFonts w:ascii="Arial Narrow" w:hAnsi="Arial Narrow" w:cs="Times New Roman"/>
        </w:rPr>
        <w:t>Ministerstv</w:t>
      </w:r>
      <w:r w:rsidR="009E1CBD" w:rsidRPr="001507F0">
        <w:rPr>
          <w:rFonts w:ascii="Arial Narrow" w:hAnsi="Arial Narrow" w:cs="Times New Roman"/>
        </w:rPr>
        <w:t>a</w:t>
      </w:r>
      <w:r w:rsidR="00316911" w:rsidRPr="001507F0">
        <w:rPr>
          <w:rFonts w:ascii="Arial Narrow" w:hAnsi="Arial Narrow" w:cs="Times New Roman"/>
        </w:rPr>
        <w:t xml:space="preserve"> vnútra Slovenskej </w:t>
      </w:r>
      <w:r w:rsidRPr="001507F0">
        <w:rPr>
          <w:rFonts w:ascii="Arial Narrow" w:hAnsi="Arial Narrow" w:cs="Times New Roman"/>
        </w:rPr>
        <w:t xml:space="preserve">republiky </w:t>
      </w:r>
    </w:p>
    <w:p w14:paraId="73F49AE6"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Sídlo: </w:t>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t xml:space="preserve">Pribinova 2, 812 72 Bratislava, Slovenská republika </w:t>
      </w:r>
    </w:p>
    <w:p w14:paraId="09E767E3"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V zastúpení: </w:t>
      </w:r>
      <w:r w:rsidRPr="001507F0">
        <w:rPr>
          <w:rFonts w:ascii="Arial Narrow" w:hAnsi="Arial Narrow" w:cs="Times New Roman"/>
        </w:rPr>
        <w:tab/>
      </w:r>
      <w:r w:rsidRPr="001507F0">
        <w:rPr>
          <w:rFonts w:ascii="Arial Narrow" w:hAnsi="Arial Narrow" w:cs="Times New Roman"/>
        </w:rPr>
        <w:tab/>
        <w:t xml:space="preserve">Mgr. Tomáš </w:t>
      </w:r>
      <w:proofErr w:type="spellStart"/>
      <w:r w:rsidRPr="001507F0">
        <w:rPr>
          <w:rFonts w:ascii="Arial Narrow" w:hAnsi="Arial Narrow" w:cs="Times New Roman"/>
        </w:rPr>
        <w:t>Oparty</w:t>
      </w:r>
      <w:proofErr w:type="spellEnd"/>
      <w:r w:rsidRPr="001507F0">
        <w:rPr>
          <w:rFonts w:ascii="Arial Narrow" w:hAnsi="Arial Narrow" w:cs="Times New Roman"/>
        </w:rPr>
        <w:t xml:space="preserve"> </w:t>
      </w:r>
    </w:p>
    <w:p w14:paraId="0D892C89" w14:textId="77777777" w:rsidR="00F20F2F" w:rsidRPr="001507F0" w:rsidRDefault="00F20F2F" w:rsidP="00F20F2F">
      <w:pPr>
        <w:pStyle w:val="Bezriadkovania"/>
        <w:ind w:left="2124"/>
        <w:rPr>
          <w:rFonts w:ascii="Arial Narrow" w:hAnsi="Arial Narrow" w:cs="Times New Roman"/>
        </w:rPr>
      </w:pPr>
      <w:r w:rsidRPr="001507F0">
        <w:rPr>
          <w:rFonts w:ascii="Arial Narrow" w:hAnsi="Arial Narrow" w:cs="Times New Roman"/>
        </w:rPr>
        <w:t xml:space="preserve">Generálny riaditeľ sekcie ekonomiky Ministerstva vnútra SR na základe plnej moci č. p.: SL-OPS-2021/001914-045 za dňa 07.04.2021 </w:t>
      </w:r>
    </w:p>
    <w:p w14:paraId="627E38AB"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IČO: </w:t>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t>00151866</w:t>
      </w:r>
    </w:p>
    <w:p w14:paraId="1F50DB1B"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DIČ:</w:t>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t>2020571520</w:t>
      </w:r>
    </w:p>
    <w:p w14:paraId="7BF24C42"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Číslo účtu: </w:t>
      </w:r>
      <w:r w:rsidRPr="001507F0">
        <w:rPr>
          <w:rFonts w:ascii="Arial Narrow" w:hAnsi="Arial Narrow" w:cs="Times New Roman"/>
        </w:rPr>
        <w:tab/>
      </w:r>
      <w:r w:rsidRPr="001507F0">
        <w:rPr>
          <w:rFonts w:ascii="Arial Narrow" w:hAnsi="Arial Narrow" w:cs="Times New Roman"/>
        </w:rPr>
        <w:tab/>
        <w:t>SK 7881800000007000180023</w:t>
      </w:r>
    </w:p>
    <w:p w14:paraId="19647BB0" w14:textId="77777777" w:rsidR="00EE250A" w:rsidRPr="001507F0" w:rsidRDefault="00EE250A" w:rsidP="00F20F2F">
      <w:pPr>
        <w:pStyle w:val="Bezriadkovania"/>
        <w:rPr>
          <w:rFonts w:ascii="Arial Narrow" w:hAnsi="Arial Narrow" w:cs="Times New Roman"/>
        </w:rPr>
      </w:pPr>
    </w:p>
    <w:p w14:paraId="3EE9BE38"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(ďalej len „</w:t>
      </w:r>
      <w:r w:rsidR="00490F81" w:rsidRPr="001507F0">
        <w:rPr>
          <w:rFonts w:ascii="Arial Narrow" w:hAnsi="Arial Narrow" w:cs="Times New Roman"/>
        </w:rPr>
        <w:t>o</w:t>
      </w:r>
      <w:r w:rsidRPr="001507F0">
        <w:rPr>
          <w:rFonts w:ascii="Arial Narrow" w:hAnsi="Arial Narrow" w:cs="Times New Roman"/>
        </w:rPr>
        <w:t xml:space="preserve">bjednávateľ“)  </w:t>
      </w:r>
    </w:p>
    <w:p w14:paraId="2833356C" w14:textId="77777777" w:rsidR="00F20F2F" w:rsidRPr="001507F0" w:rsidRDefault="00F20F2F" w:rsidP="00F20F2F">
      <w:pPr>
        <w:pStyle w:val="Bezriadkovania"/>
        <w:rPr>
          <w:rFonts w:ascii="Arial Narrow" w:hAnsi="Arial Narrow" w:cs="Times New Roman"/>
        </w:rPr>
      </w:pPr>
    </w:p>
    <w:p w14:paraId="4F954A39"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a</w:t>
      </w:r>
    </w:p>
    <w:p w14:paraId="2D4D4C51" w14:textId="77777777" w:rsidR="00F20F2F" w:rsidRPr="001507F0" w:rsidRDefault="00F20F2F" w:rsidP="00F20F2F">
      <w:pPr>
        <w:pStyle w:val="Bezriadkovania"/>
        <w:rPr>
          <w:rFonts w:ascii="Arial Narrow" w:hAnsi="Arial Narrow" w:cs="Times New Roman"/>
        </w:rPr>
      </w:pPr>
    </w:p>
    <w:p w14:paraId="09759094" w14:textId="77777777" w:rsidR="00F20F2F" w:rsidRPr="001507F0" w:rsidRDefault="00F20F2F" w:rsidP="00F20F2F">
      <w:pPr>
        <w:pStyle w:val="Bezriadkovania"/>
        <w:rPr>
          <w:rFonts w:ascii="Arial Narrow" w:hAnsi="Arial Narrow" w:cs="Times New Roman"/>
          <w:b/>
        </w:rPr>
      </w:pPr>
      <w:r w:rsidRPr="001507F0">
        <w:rPr>
          <w:rFonts w:ascii="Arial Narrow" w:hAnsi="Arial Narrow" w:cs="Times New Roman"/>
          <w:b/>
        </w:rPr>
        <w:t xml:space="preserve">Dodávateľ: </w:t>
      </w:r>
    </w:p>
    <w:p w14:paraId="7E382660" w14:textId="77777777" w:rsidR="00F20F2F" w:rsidRPr="001507F0" w:rsidRDefault="00F20F2F" w:rsidP="00F20F2F">
      <w:pPr>
        <w:pStyle w:val="Bezriadkovania"/>
        <w:rPr>
          <w:rFonts w:ascii="Arial Narrow" w:hAnsi="Arial Narrow" w:cs="Times New Roman"/>
        </w:rPr>
      </w:pPr>
    </w:p>
    <w:p w14:paraId="4B251BF2"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Názov: </w:t>
      </w:r>
    </w:p>
    <w:p w14:paraId="69AE027B"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Sídlo: </w:t>
      </w:r>
    </w:p>
    <w:p w14:paraId="53A21448"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Zastúpený: </w:t>
      </w:r>
    </w:p>
    <w:p w14:paraId="0BF0E1B4"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IČO: </w:t>
      </w:r>
    </w:p>
    <w:p w14:paraId="330F7E2C"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DIČ:</w:t>
      </w:r>
    </w:p>
    <w:p w14:paraId="74683845"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IČ DPH: </w:t>
      </w:r>
    </w:p>
    <w:p w14:paraId="5D43AA8C"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Bankové spojenie: </w:t>
      </w:r>
    </w:p>
    <w:p w14:paraId="07F2A3E4"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IBAN:</w:t>
      </w:r>
    </w:p>
    <w:p w14:paraId="02860BF1"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E-mail: </w:t>
      </w:r>
    </w:p>
    <w:p w14:paraId="6B84D32C"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Tel. č.: </w:t>
      </w:r>
    </w:p>
    <w:p w14:paraId="61A628C9"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Zapísaný v:</w:t>
      </w:r>
    </w:p>
    <w:p w14:paraId="3E7783DB" w14:textId="77777777" w:rsidR="00F20F2F" w:rsidRPr="001507F0" w:rsidRDefault="00F20F2F" w:rsidP="00F20F2F">
      <w:pPr>
        <w:pStyle w:val="Bezriadkovania"/>
        <w:rPr>
          <w:rFonts w:ascii="Arial Narrow" w:hAnsi="Arial Narrow" w:cs="Times New Roman"/>
        </w:rPr>
      </w:pPr>
    </w:p>
    <w:p w14:paraId="0A0A446D"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(ďalej len „</w:t>
      </w:r>
      <w:r w:rsidR="00490F81" w:rsidRPr="001507F0">
        <w:rPr>
          <w:rFonts w:ascii="Arial Narrow" w:hAnsi="Arial Narrow" w:cs="Times New Roman"/>
        </w:rPr>
        <w:t>d</w:t>
      </w:r>
      <w:r w:rsidRPr="001507F0">
        <w:rPr>
          <w:rFonts w:ascii="Arial Narrow" w:hAnsi="Arial Narrow" w:cs="Times New Roman"/>
        </w:rPr>
        <w:t>odávateľ“)</w:t>
      </w:r>
    </w:p>
    <w:p w14:paraId="46EFB13C" w14:textId="77777777" w:rsidR="00F20F2F" w:rsidRPr="001507F0" w:rsidRDefault="00F20F2F" w:rsidP="00F20F2F">
      <w:pPr>
        <w:pStyle w:val="Bezriadkovania"/>
        <w:rPr>
          <w:rFonts w:ascii="Arial Narrow" w:hAnsi="Arial Narrow" w:cs="Times New Roman"/>
        </w:rPr>
      </w:pPr>
    </w:p>
    <w:p w14:paraId="4511785A" w14:textId="699CEBC7" w:rsidR="00E97961" w:rsidRPr="001507F0" w:rsidRDefault="00E97961" w:rsidP="00F20F2F">
      <w:pPr>
        <w:pStyle w:val="Bezriadkovania"/>
        <w:rPr>
          <w:rFonts w:ascii="Arial Narrow" w:hAnsi="Arial Narrow" w:cs="Times New Roman"/>
        </w:rPr>
      </w:pPr>
    </w:p>
    <w:p w14:paraId="675EAD11" w14:textId="77777777" w:rsidR="00F20F2F" w:rsidRPr="001507F0" w:rsidRDefault="00F20F2F" w:rsidP="00F20F2F">
      <w:pPr>
        <w:pStyle w:val="Bezriadkovania"/>
        <w:rPr>
          <w:rFonts w:ascii="Arial Narrow" w:hAnsi="Arial Narrow" w:cs="Times New Roman"/>
        </w:rPr>
      </w:pPr>
      <w:r w:rsidRPr="001507F0">
        <w:rPr>
          <w:rFonts w:ascii="Arial Narrow" w:hAnsi="Arial Narrow" w:cs="Times New Roman"/>
        </w:rPr>
        <w:t xml:space="preserve">(spolu ako </w:t>
      </w:r>
      <w:r w:rsidRPr="001507F0">
        <w:rPr>
          <w:rFonts w:ascii="Arial Narrow" w:hAnsi="Arial Narrow" w:cs="Times New Roman"/>
          <w:b/>
        </w:rPr>
        <w:t>„Zmluvné strany</w:t>
      </w:r>
      <w:r w:rsidRPr="001507F0">
        <w:rPr>
          <w:rFonts w:ascii="Arial Narrow" w:hAnsi="Arial Narrow" w:cs="Times New Roman"/>
        </w:rPr>
        <w:t xml:space="preserve">“) </w:t>
      </w:r>
    </w:p>
    <w:p w14:paraId="36224503" w14:textId="77777777" w:rsidR="00F20F2F" w:rsidRPr="001507F0" w:rsidRDefault="00F20F2F" w:rsidP="00F20F2F">
      <w:pPr>
        <w:pStyle w:val="Bezriadkovania"/>
        <w:rPr>
          <w:rFonts w:ascii="Arial Narrow" w:hAnsi="Arial Narrow" w:cs="Times New Roman"/>
        </w:rPr>
      </w:pPr>
    </w:p>
    <w:p w14:paraId="507E2CD7" w14:textId="4528F72B" w:rsidR="00E97961" w:rsidRDefault="00E97961" w:rsidP="00E97961">
      <w:pPr>
        <w:pStyle w:val="Bezriadkovania"/>
        <w:rPr>
          <w:rFonts w:ascii="Arial Narrow" w:hAnsi="Arial Narrow" w:cs="Times New Roman"/>
        </w:rPr>
      </w:pPr>
    </w:p>
    <w:p w14:paraId="6CEF38E8" w14:textId="77777777" w:rsidR="00E97961" w:rsidRDefault="00E97961" w:rsidP="0078201B">
      <w:pPr>
        <w:pStyle w:val="Bezriadkovania"/>
        <w:jc w:val="center"/>
        <w:rPr>
          <w:rFonts w:ascii="Arial Narrow" w:hAnsi="Arial Narrow" w:cs="Times New Roman"/>
          <w:b/>
        </w:rPr>
      </w:pPr>
    </w:p>
    <w:p w14:paraId="4E38A6E6" w14:textId="4D33D22A" w:rsidR="0078201B" w:rsidRPr="001507F0" w:rsidRDefault="0078201B" w:rsidP="0078201B">
      <w:pPr>
        <w:pStyle w:val="Bezriadkovania"/>
        <w:jc w:val="center"/>
        <w:rPr>
          <w:rFonts w:ascii="Arial Narrow" w:hAnsi="Arial Narrow" w:cs="Times New Roman"/>
          <w:b/>
        </w:rPr>
      </w:pPr>
      <w:r w:rsidRPr="001507F0">
        <w:rPr>
          <w:rFonts w:ascii="Arial Narrow" w:hAnsi="Arial Narrow" w:cs="Times New Roman"/>
          <w:b/>
        </w:rPr>
        <w:t>Úvodné ustanovenia</w:t>
      </w:r>
    </w:p>
    <w:p w14:paraId="6E67AA7B" w14:textId="77777777" w:rsidR="0078201B" w:rsidRPr="001507F0" w:rsidRDefault="0078201B" w:rsidP="0078201B">
      <w:pPr>
        <w:pStyle w:val="Bezriadkovania"/>
        <w:jc w:val="both"/>
        <w:rPr>
          <w:rFonts w:ascii="Arial Narrow" w:hAnsi="Arial Narrow" w:cs="Times New Roman"/>
        </w:rPr>
      </w:pPr>
    </w:p>
    <w:p w14:paraId="1A04243A" w14:textId="77777777" w:rsidR="0078201B" w:rsidRPr="001507F0" w:rsidRDefault="0078201B" w:rsidP="0078201B">
      <w:pPr>
        <w:pStyle w:val="Bezriadkovania"/>
        <w:numPr>
          <w:ilvl w:val="0"/>
          <w:numId w:val="23"/>
        </w:numPr>
        <w:ind w:left="284"/>
        <w:jc w:val="both"/>
        <w:rPr>
          <w:rFonts w:ascii="Arial Narrow" w:hAnsi="Arial Narrow" w:cs="Times New Roman"/>
        </w:rPr>
      </w:pPr>
      <w:r w:rsidRPr="001507F0">
        <w:rPr>
          <w:rFonts w:ascii="Arial Narrow" w:hAnsi="Arial Narrow" w:cs="Times New Roman"/>
        </w:rPr>
        <w:t xml:space="preserve">Zmluvné strany </w:t>
      </w:r>
      <w:r w:rsidR="009B6134" w:rsidRPr="001507F0">
        <w:rPr>
          <w:rFonts w:ascii="Arial Narrow" w:hAnsi="Arial Narrow" w:cs="Times New Roman"/>
        </w:rPr>
        <w:t>uzatvárajú</w:t>
      </w:r>
      <w:r w:rsidRPr="001507F0">
        <w:rPr>
          <w:rFonts w:ascii="Arial Narrow" w:hAnsi="Arial Narrow" w:cs="Times New Roman"/>
        </w:rPr>
        <w:t xml:space="preserve"> túto Rámcovú dohodu v súlade s výsledkom verejnej súťaže, ktorej oznámenie o vyhlásení verejného obstarávania bolo uverejnené vo Vestníku verejného obstarávania č. XXX/2021, dňa XX.XX.2021, pod značkou XXXXX – MS</w:t>
      </w:r>
      <w:r w:rsidR="00867B84" w:rsidRPr="001507F0">
        <w:rPr>
          <w:rFonts w:ascii="Arial Narrow" w:hAnsi="Arial Narrow" w:cs="Times New Roman"/>
        </w:rPr>
        <w:t>S</w:t>
      </w:r>
      <w:r w:rsidRPr="001507F0">
        <w:rPr>
          <w:rFonts w:ascii="Arial Narrow" w:hAnsi="Arial Narrow" w:cs="Times New Roman"/>
        </w:rPr>
        <w:t xml:space="preserve"> (ďalej len „VO“).</w:t>
      </w:r>
    </w:p>
    <w:p w14:paraId="2BEE7C25" w14:textId="77777777" w:rsidR="0078201B" w:rsidRPr="001507F0" w:rsidRDefault="0078201B" w:rsidP="0078201B">
      <w:pPr>
        <w:pStyle w:val="Bezriadkovania"/>
        <w:numPr>
          <w:ilvl w:val="0"/>
          <w:numId w:val="23"/>
        </w:numPr>
        <w:ind w:left="284"/>
        <w:jc w:val="both"/>
        <w:rPr>
          <w:rFonts w:ascii="Arial Narrow" w:hAnsi="Arial Narrow" w:cs="Times New Roman"/>
        </w:rPr>
      </w:pPr>
      <w:r w:rsidRPr="001507F0">
        <w:rPr>
          <w:rFonts w:ascii="Arial Narrow" w:hAnsi="Arial Narrow" w:cs="Times New Roman"/>
        </w:rPr>
        <w:lastRenderedPageBreak/>
        <w:t xml:space="preserve">Základným účelom tejto Rámcovej dohody je v súlade s výsledkom VO zabezpečenie poskytnutia služby (tak ako je tento pojem zadefinovaný nižšie v čl. 1 bode 1. a Prílohe č. 1 Rámcovej dohody), ktorá bude v súlade s touto Rámcovou dohodou. </w:t>
      </w:r>
    </w:p>
    <w:p w14:paraId="771D5E52" w14:textId="77777777" w:rsidR="0078201B" w:rsidRPr="001507F0" w:rsidRDefault="0078201B" w:rsidP="0078201B">
      <w:pPr>
        <w:pStyle w:val="Bezriadkovania"/>
        <w:numPr>
          <w:ilvl w:val="0"/>
          <w:numId w:val="23"/>
        </w:numPr>
        <w:ind w:left="284"/>
        <w:jc w:val="both"/>
        <w:rPr>
          <w:rFonts w:ascii="Arial Narrow" w:hAnsi="Arial Narrow" w:cs="Times New Roman"/>
        </w:rPr>
      </w:pPr>
      <w:r w:rsidRPr="001507F0">
        <w:rPr>
          <w:rFonts w:ascii="Arial Narrow" w:hAnsi="Arial Narrow" w:cs="Times New Roman"/>
        </w:rPr>
        <w:t>Dodávateľ týmto vyhlasuje, že je spôsobil</w:t>
      </w:r>
      <w:r w:rsidR="009E1CBD" w:rsidRPr="001507F0">
        <w:rPr>
          <w:rFonts w:ascii="Arial Narrow" w:hAnsi="Arial Narrow" w:cs="Times New Roman"/>
        </w:rPr>
        <w:t>ý</w:t>
      </w:r>
      <w:r w:rsidRPr="001507F0">
        <w:rPr>
          <w:rFonts w:ascii="Arial Narrow" w:hAnsi="Arial Narrow" w:cs="Times New Roman"/>
        </w:rPr>
        <w:t xml:space="preserve"> túto Rámcovú dohodu uzatvoriť a plniť záväzky v nej obsiahnuté.   </w:t>
      </w:r>
    </w:p>
    <w:p w14:paraId="3CB8698C" w14:textId="77777777" w:rsidR="00F20F2F" w:rsidRPr="001507F0" w:rsidRDefault="00F20F2F" w:rsidP="00F20F2F">
      <w:pPr>
        <w:pStyle w:val="Bezriadkovania"/>
        <w:rPr>
          <w:rFonts w:ascii="Arial Narrow" w:hAnsi="Arial Narrow" w:cs="Times New Roman"/>
        </w:rPr>
      </w:pPr>
    </w:p>
    <w:p w14:paraId="09B60025" w14:textId="77777777" w:rsidR="000436CC" w:rsidRPr="001507F0" w:rsidRDefault="00045154" w:rsidP="00045154">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Predmet Rámcovej dohody</w:t>
      </w:r>
    </w:p>
    <w:p w14:paraId="26304E94" w14:textId="77777777" w:rsidR="000436CC" w:rsidRPr="001507F0" w:rsidRDefault="000436CC" w:rsidP="000436CC">
      <w:pPr>
        <w:pStyle w:val="Odsekzoznamu"/>
        <w:numPr>
          <w:ilvl w:val="0"/>
          <w:numId w:val="21"/>
        </w:numPr>
        <w:spacing w:after="200" w:line="276" w:lineRule="auto"/>
        <w:ind w:left="284"/>
        <w:jc w:val="both"/>
        <w:rPr>
          <w:rFonts w:ascii="Arial Narrow" w:hAnsi="Arial Narrow"/>
          <w:sz w:val="22"/>
          <w:szCs w:val="22"/>
        </w:rPr>
      </w:pPr>
      <w:r w:rsidRPr="001507F0">
        <w:rPr>
          <w:rFonts w:ascii="Arial Narrow" w:hAnsi="Arial Narrow"/>
          <w:sz w:val="22"/>
          <w:szCs w:val="22"/>
        </w:rPr>
        <w:t xml:space="preserve">Predmetom tejto rámcovej dohody ja záväzok dodávateľa zabezpečiť sťahovacie služby v objektoch a medzi objektmi, v ktorých sídlia útvary objednávateľa, prípadne v rámci ďalších objektov (ďalej len „služby“) a záväzok Objednávateľa zaplatiť </w:t>
      </w:r>
      <w:r w:rsidR="00490F81" w:rsidRPr="001507F0">
        <w:rPr>
          <w:rFonts w:ascii="Arial Narrow" w:hAnsi="Arial Narrow"/>
          <w:sz w:val="22"/>
          <w:szCs w:val="22"/>
        </w:rPr>
        <w:t xml:space="preserve">cenu </w:t>
      </w:r>
      <w:r w:rsidRPr="001507F0">
        <w:rPr>
          <w:rFonts w:ascii="Arial Narrow" w:hAnsi="Arial Narrow"/>
          <w:sz w:val="22"/>
          <w:szCs w:val="22"/>
        </w:rPr>
        <w:t xml:space="preserve">za poskytnuté služby Podľa Článku V. Rámcovej dohody. </w:t>
      </w:r>
    </w:p>
    <w:p w14:paraId="26435404" w14:textId="77777777" w:rsidR="000436CC" w:rsidRPr="001507F0" w:rsidRDefault="000436CC" w:rsidP="000436CC">
      <w:pPr>
        <w:pStyle w:val="Odsekzoznamu"/>
        <w:numPr>
          <w:ilvl w:val="0"/>
          <w:numId w:val="21"/>
        </w:numPr>
        <w:spacing w:after="200" w:line="276" w:lineRule="auto"/>
        <w:ind w:left="284"/>
        <w:jc w:val="both"/>
        <w:rPr>
          <w:rFonts w:ascii="Arial Narrow" w:hAnsi="Arial Narrow"/>
          <w:sz w:val="22"/>
          <w:szCs w:val="22"/>
        </w:rPr>
      </w:pPr>
      <w:r w:rsidRPr="001507F0">
        <w:rPr>
          <w:rFonts w:ascii="Arial Narrow" w:hAnsi="Arial Narrow"/>
          <w:sz w:val="22"/>
          <w:szCs w:val="22"/>
        </w:rPr>
        <w:t xml:space="preserve">Sťahovacie služby budú poskytované </w:t>
      </w:r>
      <w:r w:rsidR="00490F81" w:rsidRPr="001507F0">
        <w:rPr>
          <w:rFonts w:ascii="Arial Narrow" w:hAnsi="Arial Narrow"/>
          <w:sz w:val="22"/>
          <w:szCs w:val="22"/>
        </w:rPr>
        <w:t>o</w:t>
      </w:r>
      <w:r w:rsidRPr="001507F0">
        <w:rPr>
          <w:rFonts w:ascii="Arial Narrow" w:hAnsi="Arial Narrow"/>
          <w:sz w:val="22"/>
          <w:szCs w:val="22"/>
        </w:rPr>
        <w:t xml:space="preserve">bjednávateľovi na základe jednotlivých písomných objednávok. </w:t>
      </w:r>
    </w:p>
    <w:p w14:paraId="7FFAE588" w14:textId="77777777" w:rsidR="00045154" w:rsidRPr="001507F0" w:rsidRDefault="000436CC" w:rsidP="00EE250A">
      <w:pPr>
        <w:pStyle w:val="Odsekzoznamu"/>
        <w:numPr>
          <w:ilvl w:val="0"/>
          <w:numId w:val="21"/>
        </w:numPr>
        <w:spacing w:after="200" w:line="276" w:lineRule="auto"/>
        <w:ind w:left="284"/>
        <w:jc w:val="both"/>
        <w:rPr>
          <w:rFonts w:ascii="Arial Narrow" w:hAnsi="Arial Narrow"/>
          <w:sz w:val="22"/>
          <w:szCs w:val="22"/>
        </w:rPr>
      </w:pPr>
      <w:r w:rsidRPr="001507F0">
        <w:rPr>
          <w:rFonts w:ascii="Arial Narrow" w:hAnsi="Arial Narrow"/>
          <w:sz w:val="22"/>
          <w:szCs w:val="22"/>
        </w:rPr>
        <w:t xml:space="preserve">Objednávateľ pri uzatváraní tejto Rámcovej dohody koná ako verejný obstarávateľ v zmysle ustanovenia § 7 zákona č. 343/2015 Z. z. o verejnom obstarávaní a o zmene a doplnení niektorých zákonov v znení neskorších právnych predpisov (ďalej len „ZVO“). </w:t>
      </w:r>
    </w:p>
    <w:p w14:paraId="57448891" w14:textId="77777777" w:rsidR="00EE250A" w:rsidRPr="001507F0" w:rsidRDefault="00EE250A" w:rsidP="00EE250A">
      <w:pPr>
        <w:pStyle w:val="Odsekzoznamu"/>
        <w:spacing w:after="200" w:line="276" w:lineRule="auto"/>
        <w:ind w:left="284"/>
        <w:jc w:val="both"/>
        <w:rPr>
          <w:rFonts w:ascii="Arial Narrow" w:hAnsi="Arial Narrow"/>
          <w:sz w:val="22"/>
          <w:szCs w:val="22"/>
        </w:rPr>
      </w:pPr>
    </w:p>
    <w:p w14:paraId="7B380DBF" w14:textId="77777777" w:rsidR="000436CC" w:rsidRPr="001507F0" w:rsidRDefault="00045154" w:rsidP="00045154">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Platobné a fakturačné podmienky</w:t>
      </w:r>
    </w:p>
    <w:p w14:paraId="307447E2" w14:textId="77777777" w:rsidR="000436CC" w:rsidRPr="001507F0" w:rsidRDefault="000436CC" w:rsidP="000436CC">
      <w:pPr>
        <w:pStyle w:val="Odsekzoznamu"/>
        <w:numPr>
          <w:ilvl w:val="0"/>
          <w:numId w:val="9"/>
        </w:numPr>
        <w:spacing w:after="200" w:line="276" w:lineRule="auto"/>
        <w:ind w:left="426" w:hanging="426"/>
        <w:jc w:val="both"/>
        <w:rPr>
          <w:rFonts w:ascii="Arial Narrow" w:hAnsi="Arial Narrow"/>
          <w:b/>
          <w:sz w:val="22"/>
          <w:szCs w:val="22"/>
        </w:rPr>
      </w:pPr>
      <w:r w:rsidRPr="001507F0">
        <w:rPr>
          <w:rFonts w:ascii="Arial Narrow" w:hAnsi="Arial Narrow"/>
          <w:sz w:val="22"/>
          <w:szCs w:val="22"/>
        </w:rPr>
        <w:t xml:space="preserve">Dodávateľovi vzniká nárok na úhradu faktúr až po vykonaní sťahovacích služieb podľa objednávok. </w:t>
      </w:r>
    </w:p>
    <w:p w14:paraId="77F6675D" w14:textId="77777777" w:rsidR="000436CC" w:rsidRPr="001507F0" w:rsidRDefault="000436CC" w:rsidP="000436CC">
      <w:pPr>
        <w:pStyle w:val="Odsekzoznamu"/>
        <w:numPr>
          <w:ilvl w:val="0"/>
          <w:numId w:val="9"/>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zdokladuje ukončenie sťahovacích služieb potvrdením preberacieho protokolu, ktorý obsahuje súpis sťahovaných predmetov, respektíve baliaceho materiálu. </w:t>
      </w:r>
    </w:p>
    <w:p w14:paraId="42E858D1" w14:textId="77777777" w:rsidR="000436CC" w:rsidRPr="001507F0" w:rsidRDefault="000436CC" w:rsidP="000436CC">
      <w:pPr>
        <w:pStyle w:val="Odsekzoznamu"/>
        <w:numPr>
          <w:ilvl w:val="0"/>
          <w:numId w:val="9"/>
        </w:numPr>
        <w:spacing w:after="200" w:line="276" w:lineRule="auto"/>
        <w:ind w:left="426" w:hanging="426"/>
        <w:jc w:val="both"/>
        <w:rPr>
          <w:rFonts w:ascii="Arial Narrow" w:hAnsi="Arial Narrow"/>
          <w:sz w:val="22"/>
          <w:szCs w:val="22"/>
        </w:rPr>
      </w:pPr>
      <w:r w:rsidRPr="001507F0">
        <w:rPr>
          <w:rFonts w:ascii="Arial Narrow" w:hAnsi="Arial Narrow"/>
          <w:sz w:val="22"/>
          <w:szCs w:val="22"/>
        </w:rPr>
        <w:t>Splatnosť faktúr je 30 kalendárnych dní</w:t>
      </w:r>
      <w:r w:rsidR="009E1CBD" w:rsidRPr="001507F0">
        <w:rPr>
          <w:rFonts w:ascii="Arial Narrow" w:hAnsi="Arial Narrow"/>
          <w:sz w:val="22"/>
          <w:szCs w:val="22"/>
        </w:rPr>
        <w:t xml:space="preserve"> odo d</w:t>
      </w:r>
      <w:r w:rsidR="00490F81" w:rsidRPr="001507F0">
        <w:rPr>
          <w:rFonts w:ascii="Arial Narrow" w:hAnsi="Arial Narrow"/>
          <w:sz w:val="22"/>
          <w:szCs w:val="22"/>
        </w:rPr>
        <w:t>ňa ich</w:t>
      </w:r>
      <w:r w:rsidR="009E1CBD" w:rsidRPr="001507F0">
        <w:rPr>
          <w:rFonts w:ascii="Arial Narrow" w:hAnsi="Arial Narrow"/>
          <w:sz w:val="22"/>
          <w:szCs w:val="22"/>
        </w:rPr>
        <w:t xml:space="preserve"> doručenia </w:t>
      </w:r>
      <w:r w:rsidR="00490F81" w:rsidRPr="001507F0">
        <w:rPr>
          <w:rFonts w:ascii="Arial Narrow" w:hAnsi="Arial Narrow"/>
          <w:sz w:val="22"/>
          <w:szCs w:val="22"/>
        </w:rPr>
        <w:t>o</w:t>
      </w:r>
      <w:r w:rsidR="009E1CBD" w:rsidRPr="001507F0">
        <w:rPr>
          <w:rFonts w:ascii="Arial Narrow" w:hAnsi="Arial Narrow"/>
          <w:sz w:val="22"/>
          <w:szCs w:val="22"/>
        </w:rPr>
        <w:t>bjednávateľovi</w:t>
      </w:r>
      <w:r w:rsidRPr="001507F0">
        <w:rPr>
          <w:rFonts w:ascii="Arial Narrow" w:hAnsi="Arial Narrow"/>
          <w:sz w:val="22"/>
          <w:szCs w:val="22"/>
        </w:rPr>
        <w:t>. Faktúra musí byť zo strany dodávateľa podpísaná a opečiatkovaná. Súčasťou faktúry musí byť potvrdený dodací list a preberací protokol.</w:t>
      </w:r>
    </w:p>
    <w:p w14:paraId="66A4117B" w14:textId="77777777" w:rsidR="000436CC" w:rsidRPr="001507F0" w:rsidRDefault="000436CC" w:rsidP="000436CC">
      <w:pPr>
        <w:pStyle w:val="Odsekzoznamu"/>
        <w:numPr>
          <w:ilvl w:val="0"/>
          <w:numId w:val="9"/>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Faktúra musí spĺňať náležitosti určené príslušnými </w:t>
      </w:r>
      <w:r w:rsidR="009E1CBD" w:rsidRPr="001507F0">
        <w:rPr>
          <w:rFonts w:ascii="Arial Narrow" w:hAnsi="Arial Narrow"/>
          <w:sz w:val="22"/>
          <w:szCs w:val="22"/>
        </w:rPr>
        <w:t xml:space="preserve">všeobecne záväznými </w:t>
      </w:r>
      <w:r w:rsidRPr="001507F0">
        <w:rPr>
          <w:rFonts w:ascii="Arial Narrow" w:hAnsi="Arial Narrow"/>
          <w:sz w:val="22"/>
          <w:szCs w:val="22"/>
        </w:rPr>
        <w:t xml:space="preserve">právnymi predpismi </w:t>
      </w:r>
      <w:r w:rsidR="009E1CBD" w:rsidRPr="001507F0">
        <w:rPr>
          <w:rFonts w:ascii="Arial Narrow" w:hAnsi="Arial Narrow"/>
          <w:sz w:val="22"/>
          <w:szCs w:val="22"/>
        </w:rPr>
        <w:t xml:space="preserve">platnými na území SR </w:t>
      </w:r>
      <w:r w:rsidRPr="001507F0">
        <w:rPr>
          <w:rFonts w:ascii="Arial Narrow" w:hAnsi="Arial Narrow"/>
          <w:sz w:val="22"/>
          <w:szCs w:val="22"/>
        </w:rPr>
        <w:t xml:space="preserve">a musí byť v súlade s dohodnutými podmienkami. V opačnom prípade je objednávateľ oprávnený vrátiť dodávateľovi faktúru na prepracovanie. Objednávateľ nie je v takomto prípade v omeškaní so zaplatením faktúry. Po doručení riadne opravenej faktúry začne plynúť 30 dňová lehota splatnosti nanovo. </w:t>
      </w:r>
    </w:p>
    <w:p w14:paraId="3F3F876E" w14:textId="77777777" w:rsidR="000436CC" w:rsidRPr="001507F0" w:rsidRDefault="000436CC" w:rsidP="000436CC">
      <w:pPr>
        <w:pStyle w:val="Odsekzoznamu"/>
        <w:numPr>
          <w:ilvl w:val="0"/>
          <w:numId w:val="9"/>
        </w:numPr>
        <w:spacing w:after="200" w:line="276" w:lineRule="auto"/>
        <w:ind w:left="426" w:hanging="426"/>
        <w:jc w:val="both"/>
        <w:rPr>
          <w:rFonts w:ascii="Arial Narrow" w:hAnsi="Arial Narrow"/>
          <w:sz w:val="22"/>
          <w:szCs w:val="22"/>
        </w:rPr>
      </w:pPr>
      <w:r w:rsidRPr="001507F0">
        <w:rPr>
          <w:rFonts w:ascii="Arial Narrow" w:hAnsi="Arial Narrow"/>
          <w:sz w:val="22"/>
          <w:szCs w:val="22"/>
        </w:rPr>
        <w:t>Platby budú realizované formou bezhotovostného platobné</w:t>
      </w:r>
      <w:r w:rsidR="00490F81" w:rsidRPr="001507F0">
        <w:rPr>
          <w:rFonts w:ascii="Arial Narrow" w:hAnsi="Arial Narrow"/>
          <w:sz w:val="22"/>
          <w:szCs w:val="22"/>
        </w:rPr>
        <w:t>ho</w:t>
      </w:r>
      <w:r w:rsidRPr="001507F0">
        <w:rPr>
          <w:rFonts w:ascii="Arial Narrow" w:hAnsi="Arial Narrow"/>
          <w:sz w:val="22"/>
          <w:szCs w:val="22"/>
        </w:rPr>
        <w:t xml:space="preserve"> styku prostredníctvom finančného úradu objednávateľa. Zaplatením sa rozumie odpísanie fakturovanej sumy z bankového účtu objednávateľa v prospech účtu dodávateľa.</w:t>
      </w:r>
    </w:p>
    <w:p w14:paraId="033B6872" w14:textId="4995A2CF" w:rsidR="000436CC" w:rsidRPr="001507F0" w:rsidRDefault="000436CC" w:rsidP="000436CC">
      <w:pPr>
        <w:pStyle w:val="Odsekzoznamu"/>
        <w:numPr>
          <w:ilvl w:val="0"/>
          <w:numId w:val="9"/>
        </w:numPr>
        <w:spacing w:after="200" w:line="276" w:lineRule="auto"/>
        <w:ind w:left="426" w:hanging="426"/>
        <w:jc w:val="both"/>
        <w:rPr>
          <w:rFonts w:ascii="Arial Narrow" w:hAnsi="Arial Narrow"/>
          <w:sz w:val="22"/>
          <w:szCs w:val="22"/>
        </w:rPr>
      </w:pPr>
      <w:r w:rsidRPr="001507F0">
        <w:rPr>
          <w:rFonts w:ascii="Arial Narrow" w:hAnsi="Arial Narrow"/>
          <w:sz w:val="22"/>
          <w:szCs w:val="22"/>
        </w:rPr>
        <w:t>Bankové spojenie dodávateľa, ktoré je uvedené vo faktúre, musí byť zhodné s bankovým spojením uvedeným v</w:t>
      </w:r>
      <w:r w:rsidR="009E1CBD" w:rsidRPr="001507F0">
        <w:rPr>
          <w:rFonts w:ascii="Arial Narrow" w:hAnsi="Arial Narrow"/>
          <w:sz w:val="22"/>
          <w:szCs w:val="22"/>
        </w:rPr>
        <w:t xml:space="preserve"> tejto Rámcovej </w:t>
      </w:r>
      <w:r w:rsidRPr="001507F0">
        <w:rPr>
          <w:rFonts w:ascii="Arial Narrow" w:hAnsi="Arial Narrow"/>
          <w:sz w:val="22"/>
          <w:szCs w:val="22"/>
        </w:rPr>
        <w:t xml:space="preserve">dohode. V prípade, ak by došlo k zmene bankového spojenia, objednávateľ musí byť o tejto skutočnosti bezodkladne písomne informovaný. V opačnom prípade má objednávateľ právo vrátiť faktúru na prepracovanie. </w:t>
      </w:r>
    </w:p>
    <w:p w14:paraId="19229CF5" w14:textId="77777777" w:rsidR="000436CC" w:rsidRPr="001507F0" w:rsidRDefault="000436CC" w:rsidP="000436CC">
      <w:pPr>
        <w:pStyle w:val="Odsekzoznamu"/>
        <w:numPr>
          <w:ilvl w:val="0"/>
          <w:numId w:val="9"/>
        </w:numPr>
        <w:spacing w:after="200" w:line="276" w:lineRule="auto"/>
        <w:ind w:left="426" w:hanging="426"/>
        <w:jc w:val="both"/>
        <w:rPr>
          <w:rFonts w:ascii="Arial Narrow" w:hAnsi="Arial Narrow"/>
          <w:sz w:val="22"/>
          <w:szCs w:val="22"/>
        </w:rPr>
      </w:pPr>
      <w:r w:rsidRPr="001507F0">
        <w:rPr>
          <w:rFonts w:ascii="Arial Narrow" w:hAnsi="Arial Narrow"/>
          <w:sz w:val="22"/>
          <w:szCs w:val="22"/>
        </w:rPr>
        <w:t>Zálohové platby a platby vopred objednávateľ neposkytuje.</w:t>
      </w:r>
    </w:p>
    <w:p w14:paraId="5FEC17AE" w14:textId="77777777" w:rsidR="00045154" w:rsidRPr="001507F0" w:rsidRDefault="000436CC" w:rsidP="00EE250A">
      <w:pPr>
        <w:pStyle w:val="Odsekzoznamu"/>
        <w:numPr>
          <w:ilvl w:val="0"/>
          <w:numId w:val="9"/>
        </w:numPr>
        <w:spacing w:after="200" w:line="276" w:lineRule="auto"/>
        <w:ind w:left="426" w:hanging="426"/>
        <w:jc w:val="both"/>
        <w:rPr>
          <w:rFonts w:ascii="Arial Narrow" w:hAnsi="Arial Narrow"/>
          <w:sz w:val="22"/>
          <w:szCs w:val="22"/>
        </w:rPr>
      </w:pPr>
      <w:r w:rsidRPr="001507F0">
        <w:rPr>
          <w:rFonts w:ascii="Arial Narrow" w:hAnsi="Arial Narrow"/>
          <w:sz w:val="22"/>
          <w:szCs w:val="22"/>
        </w:rPr>
        <w:t>V prípade, ak dodávateľ nie je platcom DPH a v priebehu zmluvného vzťahu sa ním stane, tak dodávateľovi nevzniká nárok na zvýšenie zmluvných cien.</w:t>
      </w:r>
    </w:p>
    <w:p w14:paraId="7F555349" w14:textId="77777777" w:rsidR="00BC5ED8" w:rsidRPr="001507F0" w:rsidRDefault="00BC5ED8" w:rsidP="00BC5ED8">
      <w:pPr>
        <w:pStyle w:val="Odsekzoznamu"/>
        <w:spacing w:after="200" w:line="276" w:lineRule="auto"/>
        <w:ind w:left="426"/>
        <w:jc w:val="both"/>
        <w:rPr>
          <w:rFonts w:ascii="Arial Narrow" w:hAnsi="Arial Narrow"/>
          <w:sz w:val="22"/>
          <w:szCs w:val="22"/>
        </w:rPr>
      </w:pPr>
    </w:p>
    <w:p w14:paraId="07691900" w14:textId="77777777" w:rsidR="000436CC" w:rsidRPr="001507F0" w:rsidRDefault="000436CC" w:rsidP="00045154">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Miesto a lehota plnenia</w:t>
      </w:r>
    </w:p>
    <w:p w14:paraId="65F0C3AE" w14:textId="77777777" w:rsidR="000436CC" w:rsidRPr="001507F0" w:rsidRDefault="000436CC" w:rsidP="000436CC">
      <w:pPr>
        <w:pStyle w:val="Odsekzoznamu"/>
        <w:numPr>
          <w:ilvl w:val="0"/>
          <w:numId w:val="10"/>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Miesto plnenia sa nachádza v objektoch a medzi objektmi, v ktorých sídlia útvary </w:t>
      </w:r>
      <w:r w:rsidR="00490F81" w:rsidRPr="001507F0">
        <w:rPr>
          <w:rFonts w:ascii="Arial Narrow" w:hAnsi="Arial Narrow"/>
          <w:sz w:val="22"/>
          <w:szCs w:val="22"/>
        </w:rPr>
        <w:t>o</w:t>
      </w:r>
      <w:r w:rsidRPr="001507F0">
        <w:rPr>
          <w:rFonts w:ascii="Arial Narrow" w:hAnsi="Arial Narrow"/>
          <w:sz w:val="22"/>
          <w:szCs w:val="22"/>
        </w:rPr>
        <w:t xml:space="preserve">bjednávateľa, prípadne v rámci ďalších objektov v pôsobnosti Ministerstva vnútra SR. </w:t>
      </w:r>
    </w:p>
    <w:p w14:paraId="608FCA44" w14:textId="77777777" w:rsidR="000436CC" w:rsidRPr="001507F0" w:rsidRDefault="000436CC" w:rsidP="000436CC">
      <w:pPr>
        <w:pStyle w:val="Odsekzoznamu"/>
        <w:numPr>
          <w:ilvl w:val="0"/>
          <w:numId w:val="10"/>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Konkrétne mesto, rozsah sťahovacích služieb, baliaci materiál a termín poskytnutia požadovanej služby bude špecifikovaný v jednotlivých objednávkach. Prílohou objednávky bude podpísaný kontrolný list, ktorý bude obsahovať čas začiatku realizácie sťahovacích služieb, harmonogram sťahovacích služieb a zoznam predmetov určených k sťahovaniu. </w:t>
      </w:r>
    </w:p>
    <w:p w14:paraId="074F8DAA" w14:textId="573CFE1E" w:rsidR="00045154" w:rsidRDefault="000436CC" w:rsidP="00EE250A">
      <w:pPr>
        <w:pStyle w:val="Odsekzoznamu"/>
        <w:numPr>
          <w:ilvl w:val="0"/>
          <w:numId w:val="10"/>
        </w:numPr>
        <w:spacing w:after="200" w:line="276" w:lineRule="auto"/>
        <w:ind w:left="426" w:hanging="426"/>
        <w:jc w:val="both"/>
        <w:rPr>
          <w:rFonts w:ascii="Arial Narrow" w:hAnsi="Arial Narrow"/>
          <w:sz w:val="22"/>
          <w:szCs w:val="22"/>
        </w:rPr>
      </w:pPr>
      <w:r w:rsidRPr="001507F0">
        <w:rPr>
          <w:rFonts w:ascii="Arial Narrow" w:hAnsi="Arial Narrow"/>
          <w:sz w:val="22"/>
          <w:szCs w:val="22"/>
        </w:rPr>
        <w:t>V prípade výskytu akejkoľvek skutočnosti brániacej realizovaniu sťahovacích služieb v dohodnutom termíne, je dodávateľ povinný bez zbytočného odkladu informovať o tejto skutočnosti zástupcu objednávateľa a to telefonicky a následne emailom.</w:t>
      </w:r>
    </w:p>
    <w:p w14:paraId="59EDA508" w14:textId="77777777" w:rsidR="00E97961" w:rsidRPr="00E97961" w:rsidRDefault="00E97961" w:rsidP="00E97961">
      <w:pPr>
        <w:spacing w:after="200" w:line="276" w:lineRule="auto"/>
        <w:jc w:val="both"/>
        <w:rPr>
          <w:rFonts w:ascii="Arial Narrow" w:hAnsi="Arial Narrow"/>
        </w:rPr>
      </w:pPr>
    </w:p>
    <w:p w14:paraId="11FA6902" w14:textId="77777777" w:rsidR="00EE250A" w:rsidRPr="001507F0" w:rsidRDefault="00EE250A" w:rsidP="00EE250A">
      <w:pPr>
        <w:pStyle w:val="Odsekzoznamu"/>
        <w:spacing w:after="200" w:line="276" w:lineRule="auto"/>
        <w:ind w:left="426"/>
        <w:jc w:val="both"/>
        <w:rPr>
          <w:rFonts w:ascii="Arial Narrow" w:hAnsi="Arial Narrow"/>
          <w:sz w:val="22"/>
          <w:szCs w:val="22"/>
        </w:rPr>
      </w:pPr>
    </w:p>
    <w:p w14:paraId="4E9B38AF" w14:textId="77777777" w:rsidR="000436CC" w:rsidRPr="001507F0" w:rsidRDefault="000436CC" w:rsidP="00045154">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 xml:space="preserve">Podmienky plnenia Rámcovej dohody </w:t>
      </w:r>
    </w:p>
    <w:p w14:paraId="33DA6BF0"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sa zaväzuje realizovať sťahovacie služby na základe objednávok, ktoré môže objednávateľ zaslať  prostredníctvom pošty, e-mailu alebo faxu. </w:t>
      </w:r>
    </w:p>
    <w:p w14:paraId="5D6BB246" w14:textId="77777777" w:rsidR="000436CC" w:rsidRPr="001507F0" w:rsidRDefault="000436CC" w:rsidP="00EE250A">
      <w:pPr>
        <w:pStyle w:val="Odsekzoznamu"/>
        <w:spacing w:line="276" w:lineRule="auto"/>
        <w:ind w:left="357" w:firstLine="68"/>
        <w:jc w:val="both"/>
        <w:rPr>
          <w:rFonts w:ascii="Arial Narrow" w:hAnsi="Arial Narrow"/>
          <w:sz w:val="22"/>
          <w:szCs w:val="22"/>
        </w:rPr>
      </w:pPr>
      <w:r w:rsidRPr="001507F0">
        <w:rPr>
          <w:rFonts w:ascii="Arial Narrow" w:hAnsi="Arial Narrow"/>
          <w:sz w:val="22"/>
          <w:szCs w:val="22"/>
        </w:rPr>
        <w:t>Objednávky budú obsahovať:</w:t>
      </w:r>
    </w:p>
    <w:p w14:paraId="07A30A57" w14:textId="77777777" w:rsidR="000436CC" w:rsidRPr="001507F0" w:rsidRDefault="000436CC" w:rsidP="000436CC">
      <w:pPr>
        <w:pStyle w:val="Zkladntext20"/>
        <w:shd w:val="clear" w:color="auto" w:fill="auto"/>
        <w:tabs>
          <w:tab w:val="left" w:pos="0"/>
        </w:tabs>
        <w:spacing w:line="240" w:lineRule="auto"/>
        <w:ind w:left="360" w:firstLine="0"/>
        <w:jc w:val="both"/>
        <w:rPr>
          <w:rFonts w:ascii="Arial Narrow" w:hAnsi="Arial Narrow"/>
        </w:rPr>
      </w:pPr>
      <w:r w:rsidRPr="001507F0">
        <w:rPr>
          <w:rFonts w:ascii="Arial Narrow" w:hAnsi="Arial Narrow"/>
        </w:rPr>
        <w:t>- dátum, čas a miesto nakládky materiálu;</w:t>
      </w:r>
    </w:p>
    <w:p w14:paraId="14D05618" w14:textId="77777777" w:rsidR="000436CC" w:rsidRPr="001507F0" w:rsidRDefault="000436CC" w:rsidP="000436CC">
      <w:pPr>
        <w:pStyle w:val="Zkladntext20"/>
        <w:shd w:val="clear" w:color="auto" w:fill="auto"/>
        <w:tabs>
          <w:tab w:val="left" w:pos="0"/>
        </w:tabs>
        <w:spacing w:line="240" w:lineRule="auto"/>
        <w:ind w:left="360" w:firstLine="0"/>
        <w:jc w:val="both"/>
        <w:rPr>
          <w:rFonts w:ascii="Arial Narrow" w:hAnsi="Arial Narrow"/>
        </w:rPr>
      </w:pPr>
      <w:r w:rsidRPr="001507F0">
        <w:rPr>
          <w:rFonts w:ascii="Arial Narrow" w:hAnsi="Arial Narrow"/>
        </w:rPr>
        <w:t>- miesto doručenia materiálu;</w:t>
      </w:r>
    </w:p>
    <w:p w14:paraId="178389D3" w14:textId="77777777" w:rsidR="000436CC" w:rsidRPr="001507F0" w:rsidRDefault="000436CC" w:rsidP="000436CC">
      <w:pPr>
        <w:pStyle w:val="Zkladntext20"/>
        <w:shd w:val="clear" w:color="auto" w:fill="auto"/>
        <w:tabs>
          <w:tab w:val="left" w:pos="0"/>
        </w:tabs>
        <w:spacing w:line="240" w:lineRule="auto"/>
        <w:ind w:left="360" w:firstLine="0"/>
        <w:jc w:val="both"/>
        <w:rPr>
          <w:rFonts w:ascii="Arial Narrow" w:hAnsi="Arial Narrow"/>
        </w:rPr>
      </w:pPr>
      <w:r w:rsidRPr="001507F0">
        <w:rPr>
          <w:rFonts w:ascii="Arial Narrow" w:hAnsi="Arial Narrow"/>
        </w:rPr>
        <w:t>- dátum a čas vykládky materiálu (ak nebude uvedený tak najkratší možný);</w:t>
      </w:r>
    </w:p>
    <w:p w14:paraId="2C4B127C" w14:textId="77777777" w:rsidR="000436CC" w:rsidRPr="001507F0" w:rsidRDefault="000436CC" w:rsidP="000436CC">
      <w:pPr>
        <w:pStyle w:val="Zkladntext20"/>
        <w:shd w:val="clear" w:color="auto" w:fill="auto"/>
        <w:tabs>
          <w:tab w:val="left" w:pos="0"/>
        </w:tabs>
        <w:spacing w:line="240" w:lineRule="auto"/>
        <w:ind w:left="360" w:firstLine="0"/>
        <w:jc w:val="both"/>
        <w:rPr>
          <w:rFonts w:ascii="Arial Narrow" w:hAnsi="Arial Narrow"/>
        </w:rPr>
      </w:pPr>
      <w:r w:rsidRPr="001507F0">
        <w:rPr>
          <w:rFonts w:ascii="Arial Narrow" w:hAnsi="Arial Narrow"/>
        </w:rPr>
        <w:t>- dohodnutú cenu prepravy;</w:t>
      </w:r>
    </w:p>
    <w:p w14:paraId="5710E6AD" w14:textId="77777777" w:rsidR="000436CC" w:rsidRPr="001507F0" w:rsidRDefault="000436CC" w:rsidP="000436CC">
      <w:pPr>
        <w:pStyle w:val="Zkladntext20"/>
        <w:shd w:val="clear" w:color="auto" w:fill="auto"/>
        <w:tabs>
          <w:tab w:val="left" w:pos="0"/>
        </w:tabs>
        <w:spacing w:line="240" w:lineRule="auto"/>
        <w:ind w:left="360" w:firstLine="0"/>
        <w:jc w:val="both"/>
        <w:rPr>
          <w:rFonts w:ascii="Arial Narrow" w:hAnsi="Arial Narrow"/>
        </w:rPr>
      </w:pPr>
      <w:r w:rsidRPr="001507F0">
        <w:rPr>
          <w:rFonts w:ascii="Arial Narrow" w:hAnsi="Arial Narrow"/>
        </w:rPr>
        <w:t>- kontaktnú osobu prijímateľa;</w:t>
      </w:r>
    </w:p>
    <w:p w14:paraId="3E6E6D90" w14:textId="77777777" w:rsidR="0078201B" w:rsidRPr="001507F0" w:rsidRDefault="000436CC" w:rsidP="0078201B">
      <w:pPr>
        <w:pStyle w:val="Zkladntext20"/>
        <w:shd w:val="clear" w:color="auto" w:fill="auto"/>
        <w:tabs>
          <w:tab w:val="left" w:pos="0"/>
        </w:tabs>
        <w:spacing w:line="240" w:lineRule="auto"/>
        <w:ind w:left="360" w:firstLine="0"/>
        <w:jc w:val="both"/>
        <w:rPr>
          <w:rFonts w:ascii="Arial Narrow" w:hAnsi="Arial Narrow"/>
        </w:rPr>
      </w:pPr>
      <w:r w:rsidRPr="001507F0">
        <w:rPr>
          <w:rFonts w:ascii="Arial Narrow" w:hAnsi="Arial Narrow"/>
        </w:rPr>
        <w:t>- kontaktnú osobu dodávateľa (meno, tel. číslo a e-mail),</w:t>
      </w:r>
    </w:p>
    <w:p w14:paraId="2D6E0AAD" w14:textId="77777777" w:rsidR="000436CC" w:rsidRPr="001507F0" w:rsidRDefault="0078201B" w:rsidP="00EE250A">
      <w:pPr>
        <w:pStyle w:val="Zkladntext20"/>
        <w:shd w:val="clear" w:color="auto" w:fill="auto"/>
        <w:tabs>
          <w:tab w:val="left" w:pos="0"/>
        </w:tabs>
        <w:spacing w:line="240" w:lineRule="auto"/>
        <w:ind w:left="360" w:firstLine="0"/>
        <w:jc w:val="both"/>
        <w:rPr>
          <w:rFonts w:ascii="Arial Narrow" w:hAnsi="Arial Narrow"/>
        </w:rPr>
      </w:pPr>
      <w:r w:rsidRPr="001507F0">
        <w:rPr>
          <w:rFonts w:ascii="Arial Narrow" w:hAnsi="Arial Narrow"/>
        </w:rPr>
        <w:t xml:space="preserve">- </w:t>
      </w:r>
      <w:r w:rsidR="000436CC" w:rsidRPr="001507F0">
        <w:rPr>
          <w:rFonts w:ascii="Arial Narrow" w:hAnsi="Arial Narrow"/>
        </w:rPr>
        <w:t>prípadne dodatočné požiadavky vyplývajúce z charakteru tovaru, legislatívnych požiadaviek alebo požiadaviek odosielateľa či príjemcu zásielky.</w:t>
      </w:r>
    </w:p>
    <w:p w14:paraId="719C4EC2"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sa zaväzuje realizovať sťahovacie služby najneskôr do 5 dní odo dňa doručenia baliaceho materiálu, ak v objednávke nebude uvedené inak. Baliaci materiál sa dodávateľ zaväzuje doručiť objednávateľovi najneskôr do 3 dní od prijatia objednávky. </w:t>
      </w:r>
    </w:p>
    <w:p w14:paraId="1486665C"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Prijatie objednávky a  potvrdenie termínu sťahovacích služieb sa dodávateľ zaväzuje potvrdiť objednávateľovi písomne (e-mailom alebo faxom) najneskôr do 24 hodín. </w:t>
      </w:r>
    </w:p>
    <w:p w14:paraId="031190E5"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Dopravu zamestnancov na miesta výkonu sťahovacích služieb si zabezpečí dodávateľ vo vlastnej réžii. </w:t>
      </w:r>
    </w:p>
    <w:p w14:paraId="53F060E1"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nesmie bez predchádzajúceho písomného súhlasu objednávateľa realizovať zmluvne dohodnuté služby prostredníctvom subdodávateľa alebo tretej strany. </w:t>
      </w:r>
    </w:p>
    <w:p w14:paraId="47C180B7"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Ak dodávateľ použije na výkon sťahovacích služieb subdodávateľa alebo tretiu stranu so súhlasom objednávateľa, dodávateľ zodpovedá a preberá zodpovednosť za vykonané služby subdodávateľa alebo tretej strany, v rozsahu ako by plnenie zmluvy vykonával dodávateľ sám. </w:t>
      </w:r>
    </w:p>
    <w:p w14:paraId="6573C951"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sa zaväzuje realizovať sťahovacie služby počas pracovných dní, víkendov a v dňoch pracovného pokoja.</w:t>
      </w:r>
    </w:p>
    <w:p w14:paraId="25FF044A"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Objednávateľ si v prípade potreby vyhradzuje právo na určenie súbežných sťahovaní vo viacerých mestách/krajoch a na viacerých miestach.</w:t>
      </w:r>
    </w:p>
    <w:p w14:paraId="435458E2"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berie na vedomie, že sťahovacie služby môžu byť vykonávané za prevádzky v objektoch. Ak plnenie predmetu dohody vzhľadom na jeho charakter spôsobí obmedzenie v riadnom užívaní priestorov, je dodávateľ povinný objednávateľovi túto skutočnosť písomne oznámiť s dostatočným predstihom a vyžiadať si na obmedzenie priestorov jeho písomný súhlas. </w:t>
      </w:r>
    </w:p>
    <w:p w14:paraId="15E2B351"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spolu s objednávateľom vypracuje harmonogram sťahovacích služieb, ktorý musí byť odsúhlasený oboma stranami. </w:t>
      </w:r>
    </w:p>
    <w:p w14:paraId="3505DC67"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určí pre každé sťahovanie svojho koordinátora, ktorý bude spolupracovať s určenými zamestnancami objednávateľa na podrobnom pláne sťahovacích služieb.</w:t>
      </w:r>
    </w:p>
    <w:p w14:paraId="3CE53B2D"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je povinný rešpektovať usmernenia kontaktnej osoby určenej za objednávateľa.</w:t>
      </w:r>
    </w:p>
    <w:p w14:paraId="411C0C6F"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Objednávateľ protokolárne odovzdá podľa harmonogramu a podrobného plánu sťahovacích služieb na základe denných čiastkových protokolov dodávateľovi predmety určené na sťahovanie.</w:t>
      </w:r>
    </w:p>
    <w:p w14:paraId="6C15C50E"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Dokumentácia a spisová agenda podliehajúca špeciálnemu režimu, bude balená do špeciálnych boxov s možnosťou samostatného zapečatenia a bude samostatne protokolárne odovzdaná formou čiastkového preberacieho protokolu. Protokol bude obsahovať informácie o čase naloženia, označenie vozidla, v ktorom budú boxy prepravované a prípadné ďalšie potrebné údaje.</w:t>
      </w:r>
    </w:p>
    <w:p w14:paraId="1A3595E9"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Objednávateľ zabezpečí zamestnancom dodávateľa a osobám konajúcich v jeho mene vstup do priestorov v čase dohodnutom na výkon sťahovacích služieb. </w:t>
      </w:r>
    </w:p>
    <w:p w14:paraId="14C4CDCF"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Objednávateľ je povinný pri plnení predmetu dohody dodávateľovi poskytnúť potrebnú súčinnosť, ktorou sa rozumie sprevádzanie dodávateľa v miestach plnenia služby a zabezpečenie, aby plnenie dohody nebolo z jeho strany sťažené ani zdržiavané.</w:t>
      </w:r>
    </w:p>
    <w:p w14:paraId="5D184096" w14:textId="09636945"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lastRenderedPageBreak/>
        <w:t>Dodávateľ je povinný chrániť majetok objednávateľa pred poškodením, stratou alebo zničením, a to riadnym zabalením predmetu sťahovania spôsobom, ktorý dostatočne zabezpečí jeho ochranu a uchovanie. Dodávateľ je povinný pri realizácií prepravy materiálu dodržiavať všeobecne záväzné  právne predpisy</w:t>
      </w:r>
      <w:r w:rsidR="00490F81" w:rsidRPr="001507F0">
        <w:rPr>
          <w:rFonts w:ascii="Arial Narrow" w:hAnsi="Arial Narrow"/>
          <w:sz w:val="22"/>
          <w:szCs w:val="22"/>
        </w:rPr>
        <w:t xml:space="preserve"> platné na území SR</w:t>
      </w:r>
      <w:r w:rsidRPr="001507F0">
        <w:rPr>
          <w:rFonts w:ascii="Arial Narrow" w:hAnsi="Arial Narrow"/>
          <w:sz w:val="22"/>
          <w:szCs w:val="22"/>
        </w:rPr>
        <w:t xml:space="preserve">, vykonávať prepravu s odbornou starostlivosťou, racionálne a bez zbytočných zdržaní tak, aby bol materiál prepravený v nepoškodenom stave, v termíne a na dohodnuté miesto. </w:t>
      </w:r>
    </w:p>
    <w:p w14:paraId="067291CA"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je povinný odborne zaobchádzať so spisovou agendou objednávateľa, ktorá je predmetom sťahovacích služieb. Chrániť ju tak, aby nedošlo k poskytnutiu, úniku alebo akémukoľvek inému sprístupneniu údajov akýmkoľvek osobám.</w:t>
      </w:r>
    </w:p>
    <w:p w14:paraId="744F96F2"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Pred realizáciou sťahovacích služieb objednávateľ protokolárne odovzdá, na základe čiastkového protokolu dodávateľovi, predmety určené na sťahovanie. Od tohto momentu dodávateľ preberá za tieto predmety zodpovednosť.</w:t>
      </w:r>
    </w:p>
    <w:p w14:paraId="2C5EB455"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Objednávateľ je oprávnený kontrolovať celý priebeh sťahovacích služieb. Ak objednávateľ zistí, že dodávateľ realizuje sťahovacie služby v rozpore s touto </w:t>
      </w:r>
      <w:r w:rsidR="00490F81" w:rsidRPr="001507F0">
        <w:rPr>
          <w:rFonts w:ascii="Arial Narrow" w:hAnsi="Arial Narrow"/>
          <w:sz w:val="22"/>
          <w:szCs w:val="22"/>
        </w:rPr>
        <w:t xml:space="preserve">Rámcovou </w:t>
      </w:r>
      <w:r w:rsidRPr="001507F0">
        <w:rPr>
          <w:rFonts w:ascii="Arial Narrow" w:hAnsi="Arial Narrow"/>
          <w:sz w:val="22"/>
          <w:szCs w:val="22"/>
        </w:rPr>
        <w:t>dohodou alebo s jeho pokynmi, prípadne v rozpore s ustanoveniami príslušných všeobecne záväzných právnych predpisov</w:t>
      </w:r>
      <w:r w:rsidR="00490F81" w:rsidRPr="001507F0">
        <w:rPr>
          <w:rFonts w:ascii="Arial Narrow" w:hAnsi="Arial Narrow"/>
          <w:sz w:val="22"/>
          <w:szCs w:val="22"/>
        </w:rPr>
        <w:t xml:space="preserve"> platných na území SR</w:t>
      </w:r>
      <w:r w:rsidRPr="001507F0">
        <w:rPr>
          <w:rFonts w:ascii="Arial Narrow" w:hAnsi="Arial Narrow"/>
          <w:sz w:val="22"/>
          <w:szCs w:val="22"/>
        </w:rPr>
        <w:t>, je oprávnený dožadovať sa toho, aby dodávateľ vykonával predmet plnenia riadnym spôsobom a podľa jeho pokynov.</w:t>
      </w:r>
    </w:p>
    <w:p w14:paraId="4838E271"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Zamestnanci objednávateľa zabalia svoju spisovú agendu do obalov, ktoré im pred sťahovaním v súlade s harmonogramom, respektíve podľa dohody dodá dodávateľ. </w:t>
      </w:r>
    </w:p>
    <w:p w14:paraId="4953E06B"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O správnosti balenia predmetov dodávateľ poučí objednávateľa pri odovzdaní baliaceho materiálu. Dodávateľ zodpovedá za kvalitu dodaného baliaceho materiálu a zodpovedá za škodu spôsobenú na sťahovaných/ prepravovaných/ manipulovaných predmetoch, ak dôjde k ich poškodeniu v dôsledku nekvalitného baliaceho materiálu. </w:t>
      </w:r>
    </w:p>
    <w:p w14:paraId="31D53AC5"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Výpočtovú techniku (PC, príslušenstvo k PC, telefóny, faxy, tlačiarne, prípadne kopírovacie stroje, audio, video techniku a iné.) zabalí dodávateľ. Výpočtová technika bude balená za účasti povereného zamestnanca zo strany objednávateľa, ktorý zabezpečí aj jej odpojenie.</w:t>
      </w:r>
    </w:p>
    <w:p w14:paraId="5C3C5F7F"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Pri sťahovaní medzi budovami musí byť výpočtová technika zabalená do bublinkovej fólie a kartónovej krabice.</w:t>
      </w:r>
    </w:p>
    <w:p w14:paraId="1328735D"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Krehké sklenené predmety budú zabalené v bublinkovej fólii s nápisom „Pozor sklo“.</w:t>
      </w:r>
    </w:p>
    <w:p w14:paraId="11DE83AA"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V prípade väčšieho rozsahu sťahovacích služieb sa vyžaduje, aby bol baliaci materiál dodaný priamo do kancelárie zamestnanca, ktorého agenda bude predmetom sťahovacích služieb a to na základe rozpisu, ktorý objednávateľ vopred odovzdá dodávateľovi. V </w:t>
      </w:r>
      <w:r w:rsidR="0078201B" w:rsidRPr="001507F0">
        <w:rPr>
          <w:rFonts w:ascii="Arial Narrow" w:hAnsi="Arial Narrow"/>
          <w:sz w:val="22"/>
          <w:szCs w:val="22"/>
        </w:rPr>
        <w:t>ostatných</w:t>
      </w:r>
      <w:r w:rsidRPr="001507F0">
        <w:rPr>
          <w:rFonts w:ascii="Arial Narrow" w:hAnsi="Arial Narrow"/>
          <w:sz w:val="22"/>
          <w:szCs w:val="22"/>
        </w:rPr>
        <w:t xml:space="preserve"> prípadoch sa bude dodávka baliaceho materiálu riešiť na základe dohody s oprávneným zamestnancom objednávateľa. </w:t>
      </w:r>
    </w:p>
    <w:p w14:paraId="206DD22C"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Všetky predmety určené na sťahovanie budú objednávateľom označené menom zamestnanca, číslom poschodia, číslom kancelárie a názvom útvaru kam sa daný predmet sťahuje. </w:t>
      </w:r>
    </w:p>
    <w:p w14:paraId="3024AB6A"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je povinný nesprávne zabalené predmety neprevziať na sťahovanie/prepravu a má povinnosť na nesprávnosť zabalenia objednávateľa upozorniť.</w:t>
      </w:r>
    </w:p>
    <w:p w14:paraId="09D0DBA6"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V prípade potreby dodávateľ nábytok demontuje a po presťahovaní znovu zmontuje do pôvodného stavu. </w:t>
      </w:r>
    </w:p>
    <w:p w14:paraId="2C87367D"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Vybalenie výpočtovej techniky po presťahovaní zabezpečí dodávateľ, zapojenie výpočtovej techniky zabezpečí objednávateľ. Spisovú agendu a ostatné predmety si vybalia zamestnanci objednávateľa.</w:t>
      </w:r>
    </w:p>
    <w:p w14:paraId="5A422250"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je povinný zabezpečiť bezpečnú manipuláciu s predmetmi tak, aby počas sťahovacích služieb nedošlo k ich vysypaniu z obalov, sprístupneniu, zneužitiu, odcudzeniu alebo poškodeniu.   </w:t>
      </w:r>
    </w:p>
    <w:p w14:paraId="362B4D27"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musí vykonávať sťahovacie služby spisovej agendy, dokumentácie, archívnych materiálov, špeciálnej agendy, činnosti spojenej so zapečatením/odpečatením výpočtovej techniky za prítomnosti osoby zodpovednej za koordináciu sťahovania, výhradne prostredníctvom vlastných zamestnancov. </w:t>
      </w:r>
    </w:p>
    <w:p w14:paraId="363B8ED6"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Po vykonaní sťahovacích služieb dodávateľ protokolárne odovzdá na základe čiastkového protokolu objednávateľovi predmety, ktoré boli súčasťou sťahovacích služieb. Dodávateľ samostatne protokolárne odovzdá dokumentáciu a spisovú agendu podliehajúcu špeciálnemu režimu. Do preberacieho protokolu sa zapíše čas vyloženia a overenie zapečatenia,  prípadne aj ďalšie potrebné údaje.</w:t>
      </w:r>
    </w:p>
    <w:p w14:paraId="25E36E07"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lastRenderedPageBreak/>
        <w:t>Ukončenie sťahovacích služieb bude písomne potvrdené zástupcami oboch strán vo forme súhrnného preberacieho protokolu, ktorý musí obsahovať najmä súpis skutočne vykonaných sťahovacích služieb podľa čiastkových preberacích protokolov a zoznam prípadných nedostatkov a poškodení zistených pri realizácii sťahovacích služieb spolu s termínom a spôsobom ich odstránenia.</w:t>
      </w:r>
    </w:p>
    <w:p w14:paraId="2100C48F" w14:textId="77777777" w:rsidR="000436CC" w:rsidRPr="001507F0" w:rsidRDefault="000436CC" w:rsidP="000436CC">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V prípade, ak dodávateľ vykoná pre objednávateľa sťahovacie služby prostredníctvom subdodávateľa, tak je povinný objednávateľovi zdokladovať potvrdený (zo strany subdodávateľa a objednávateľa) protokol a dodací list, ktorého súčasťou bude podrobný rozpis (počet pracovníkov, počet odpracovaných hodín, najazdené kilometre, baliaci materiál a nosenie bremien (po rovine a po schodoch)). </w:t>
      </w:r>
    </w:p>
    <w:p w14:paraId="35815666" w14:textId="77777777" w:rsidR="000436CC" w:rsidRPr="001507F0" w:rsidRDefault="000436CC" w:rsidP="00EE250A">
      <w:pPr>
        <w:pStyle w:val="Odsekzoznamu"/>
        <w:numPr>
          <w:ilvl w:val="0"/>
          <w:numId w:val="2"/>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Ak protokol a dodací list, ktoré vystaví dodávateľ nebudú totožné s protokolom a dodacím listom, ktoré boli potvrdené medzi subdodávateľom a objednávateľom, </w:t>
      </w:r>
      <w:proofErr w:type="spellStart"/>
      <w:r w:rsidRPr="001507F0">
        <w:rPr>
          <w:rFonts w:ascii="Arial Narrow" w:hAnsi="Arial Narrow"/>
          <w:sz w:val="22"/>
          <w:szCs w:val="22"/>
        </w:rPr>
        <w:t>t.j</w:t>
      </w:r>
      <w:proofErr w:type="spellEnd"/>
      <w:r w:rsidRPr="001507F0">
        <w:rPr>
          <w:rFonts w:ascii="Arial Narrow" w:hAnsi="Arial Narrow"/>
          <w:sz w:val="22"/>
          <w:szCs w:val="22"/>
        </w:rPr>
        <w:t xml:space="preserve">. zo strany dodávateľa budú vykázané sťahovacie služby vo väčšom rozsahu (vyšší počet hodín, kilometrov, baliaceho materiálu a bremien), tak si objednávateľ vyhradzuje právo na neakceptovanie protokolu alebo dodacieho listu, ktoré by slúžili ako podklad k fakturácií. Dodávateľ je povinný vystaviť protokol, dodací list a faktúru v zmysle skutočne vykonaných sťahovacích služieb, ktoré boli odsúhlasené v protokole medzi subdodávateľom a objednávateľom.   </w:t>
      </w:r>
    </w:p>
    <w:p w14:paraId="3DDC6697" w14:textId="77777777" w:rsidR="00045154" w:rsidRPr="001507F0" w:rsidRDefault="00045154" w:rsidP="000436CC">
      <w:pPr>
        <w:pStyle w:val="Odsekzoznamu"/>
        <w:spacing w:before="100" w:beforeAutospacing="1" w:after="100" w:afterAutospacing="1"/>
        <w:jc w:val="both"/>
        <w:rPr>
          <w:rFonts w:ascii="Arial Narrow" w:hAnsi="Arial Narrow"/>
          <w:sz w:val="22"/>
          <w:szCs w:val="22"/>
        </w:rPr>
      </w:pPr>
    </w:p>
    <w:p w14:paraId="4B587909" w14:textId="77777777" w:rsidR="000F5C64" w:rsidRPr="001507F0" w:rsidRDefault="000F5C64" w:rsidP="000436CC">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 xml:space="preserve">Cena </w:t>
      </w:r>
      <w:r w:rsidR="00BC5ED8" w:rsidRPr="001507F0">
        <w:rPr>
          <w:rFonts w:ascii="Arial Narrow" w:hAnsi="Arial Narrow"/>
          <w:b/>
          <w:sz w:val="22"/>
          <w:szCs w:val="22"/>
        </w:rPr>
        <w:t xml:space="preserve">a doba trvania </w:t>
      </w:r>
      <w:r w:rsidRPr="001507F0">
        <w:rPr>
          <w:rFonts w:ascii="Arial Narrow" w:hAnsi="Arial Narrow"/>
          <w:b/>
          <w:sz w:val="22"/>
          <w:szCs w:val="22"/>
        </w:rPr>
        <w:t xml:space="preserve">Rámcovej dohody </w:t>
      </w:r>
    </w:p>
    <w:p w14:paraId="4A94D77C" w14:textId="20587830" w:rsidR="000F5C64" w:rsidRPr="001507F0" w:rsidRDefault="000F5C64" w:rsidP="00045154">
      <w:pPr>
        <w:pStyle w:val="Odsekzoznamu"/>
        <w:numPr>
          <w:ilvl w:val="0"/>
          <w:numId w:val="22"/>
        </w:numPr>
        <w:spacing w:after="200" w:line="276" w:lineRule="auto"/>
        <w:ind w:left="426"/>
        <w:jc w:val="both"/>
        <w:rPr>
          <w:rFonts w:ascii="Arial Narrow" w:hAnsi="Arial Narrow"/>
          <w:sz w:val="22"/>
          <w:szCs w:val="22"/>
        </w:rPr>
      </w:pPr>
      <w:r w:rsidRPr="001507F0">
        <w:rPr>
          <w:rFonts w:ascii="Arial Narrow" w:hAnsi="Arial Narrow"/>
          <w:sz w:val="22"/>
          <w:szCs w:val="22"/>
        </w:rPr>
        <w:t>Maximálny celkový limit tejto Rámcovej dohody je stanovený vo výške XXX XX,XX EUR bez DPH, slovom: XXX/XXX EUR bez DPH</w:t>
      </w:r>
      <w:r w:rsidR="001507F0" w:rsidRPr="001507F0">
        <w:rPr>
          <w:rFonts w:ascii="Arial Narrow" w:hAnsi="Arial Narrow"/>
          <w:sz w:val="22"/>
          <w:szCs w:val="22"/>
        </w:rPr>
        <w:t xml:space="preserve">, uvedený v prílohe č. 2 tejto dohody. </w:t>
      </w:r>
      <w:r w:rsidRPr="001507F0">
        <w:rPr>
          <w:rFonts w:ascii="Arial Narrow" w:hAnsi="Arial Narrow"/>
          <w:sz w:val="22"/>
          <w:szCs w:val="22"/>
        </w:rPr>
        <w:t xml:space="preserve"> </w:t>
      </w:r>
    </w:p>
    <w:p w14:paraId="4B1B7CB3" w14:textId="77777777" w:rsidR="000F5C64" w:rsidRPr="001507F0" w:rsidRDefault="000F5C64" w:rsidP="00045154">
      <w:pPr>
        <w:pStyle w:val="Odsekzoznamu"/>
        <w:numPr>
          <w:ilvl w:val="0"/>
          <w:numId w:val="22"/>
        </w:numPr>
        <w:spacing w:after="200" w:line="276" w:lineRule="auto"/>
        <w:ind w:left="426"/>
        <w:jc w:val="both"/>
        <w:rPr>
          <w:rFonts w:ascii="Arial Narrow" w:hAnsi="Arial Narrow"/>
          <w:sz w:val="22"/>
          <w:szCs w:val="22"/>
        </w:rPr>
      </w:pPr>
      <w:r w:rsidRPr="001507F0">
        <w:rPr>
          <w:rFonts w:ascii="Arial Narrow" w:hAnsi="Arial Narrow"/>
          <w:sz w:val="22"/>
          <w:szCs w:val="22"/>
        </w:rPr>
        <w:t xml:space="preserve">Trvanie rámcovej dohody je stanovené na obdobie štyridsať osem (48) mesiacov od nadobudnutia jej účinnosti, respektíve do vyčerpania maximálneho finančného limitu uvedeného v bode 1 tohto článku, podľa toho, ktorá skutočnosť nastane skôr. </w:t>
      </w:r>
    </w:p>
    <w:p w14:paraId="788BB1E5" w14:textId="5E6A06B8" w:rsidR="000F5C64" w:rsidRPr="001507F0" w:rsidRDefault="000F5C64" w:rsidP="00045154">
      <w:pPr>
        <w:pStyle w:val="Odsekzoznamu"/>
        <w:numPr>
          <w:ilvl w:val="0"/>
          <w:numId w:val="22"/>
        </w:numPr>
        <w:spacing w:after="200" w:line="276" w:lineRule="auto"/>
        <w:ind w:left="426"/>
        <w:jc w:val="both"/>
        <w:rPr>
          <w:rFonts w:ascii="Arial Narrow" w:hAnsi="Arial Narrow"/>
          <w:sz w:val="22"/>
          <w:szCs w:val="22"/>
        </w:rPr>
      </w:pPr>
      <w:r w:rsidRPr="001507F0">
        <w:rPr>
          <w:rFonts w:ascii="Arial Narrow" w:hAnsi="Arial Narrow"/>
          <w:sz w:val="22"/>
          <w:szCs w:val="22"/>
        </w:rPr>
        <w:t>Ceny za vykonanie služieb musia byť stanovené v mene EUR. K fakturovanej cene bude vždy pripočítaná DPH stanovená v súlade s</w:t>
      </w:r>
      <w:r w:rsidR="00490F81" w:rsidRPr="001507F0">
        <w:rPr>
          <w:rFonts w:ascii="Arial Narrow" w:hAnsi="Arial Narrow"/>
          <w:sz w:val="22"/>
          <w:szCs w:val="22"/>
        </w:rPr>
        <w:t xml:space="preserve"> všeobecne záväznými </w:t>
      </w:r>
      <w:r w:rsidRPr="001507F0">
        <w:rPr>
          <w:rFonts w:ascii="Arial Narrow" w:hAnsi="Arial Narrow"/>
          <w:sz w:val="22"/>
          <w:szCs w:val="22"/>
        </w:rPr>
        <w:t xml:space="preserve">právnymi predpismi platnými </w:t>
      </w:r>
      <w:r w:rsidR="00490F81" w:rsidRPr="001507F0">
        <w:rPr>
          <w:rFonts w:ascii="Arial Narrow" w:hAnsi="Arial Narrow"/>
          <w:sz w:val="22"/>
          <w:szCs w:val="22"/>
        </w:rPr>
        <w:t xml:space="preserve">na území SR </w:t>
      </w:r>
      <w:r w:rsidRPr="001507F0">
        <w:rPr>
          <w:rFonts w:ascii="Arial Narrow" w:hAnsi="Arial Narrow"/>
          <w:sz w:val="22"/>
          <w:szCs w:val="22"/>
        </w:rPr>
        <w:t xml:space="preserve">v čase vykonania služby. </w:t>
      </w:r>
    </w:p>
    <w:p w14:paraId="22349A5A" w14:textId="77777777" w:rsidR="000F5C64" w:rsidRPr="001507F0" w:rsidRDefault="000F5C64" w:rsidP="00045154">
      <w:pPr>
        <w:pStyle w:val="Odsekzoznamu"/>
        <w:numPr>
          <w:ilvl w:val="0"/>
          <w:numId w:val="22"/>
        </w:numPr>
        <w:spacing w:after="200" w:line="276" w:lineRule="auto"/>
        <w:ind w:left="426"/>
        <w:jc w:val="both"/>
        <w:rPr>
          <w:rFonts w:ascii="Arial Narrow" w:hAnsi="Arial Narrow"/>
          <w:sz w:val="22"/>
          <w:szCs w:val="22"/>
        </w:rPr>
      </w:pPr>
      <w:r w:rsidRPr="001507F0">
        <w:rPr>
          <w:rFonts w:ascii="Arial Narrow" w:hAnsi="Arial Narrow"/>
          <w:sz w:val="22"/>
          <w:szCs w:val="22"/>
        </w:rPr>
        <w:t>Ceny za vykonanie služieb sú uvedené v Prílohe č. 2 tejto Rámcovej dohody.</w:t>
      </w:r>
    </w:p>
    <w:p w14:paraId="5712216C" w14:textId="77777777" w:rsidR="00045154" w:rsidRPr="001507F0" w:rsidRDefault="000F5C64" w:rsidP="00EE250A">
      <w:pPr>
        <w:pStyle w:val="Odsekzoznamu"/>
        <w:numPr>
          <w:ilvl w:val="0"/>
          <w:numId w:val="22"/>
        </w:numPr>
        <w:spacing w:after="200" w:line="276" w:lineRule="auto"/>
        <w:ind w:left="426"/>
        <w:jc w:val="both"/>
        <w:rPr>
          <w:rFonts w:ascii="Arial Narrow" w:hAnsi="Arial Narrow"/>
          <w:sz w:val="22"/>
          <w:szCs w:val="22"/>
        </w:rPr>
      </w:pPr>
      <w:r w:rsidRPr="001507F0">
        <w:rPr>
          <w:rFonts w:ascii="Arial Narrow" w:hAnsi="Arial Narrow"/>
          <w:sz w:val="22"/>
          <w:szCs w:val="22"/>
        </w:rPr>
        <w:t xml:space="preserve">Cena za vykonanie služby je stanovená v zmysle zákona NR SR č. 18/1996 Z. z. o cenách v znení neskorších predpisov a vyhlášky Ministerstva financií Slovenskej republiky č. 87/1996 Z. z., ktorou sa vykonáva zákon NR SR č. 18/1996 Z. z. o cenách v znení neskorších predpisov. </w:t>
      </w:r>
    </w:p>
    <w:p w14:paraId="6D9904F2" w14:textId="77777777" w:rsidR="00EE250A" w:rsidRPr="001507F0" w:rsidRDefault="00EE250A" w:rsidP="00EE250A">
      <w:pPr>
        <w:pStyle w:val="Odsekzoznamu"/>
        <w:spacing w:after="200" w:line="276" w:lineRule="auto"/>
        <w:ind w:left="426"/>
        <w:jc w:val="both"/>
        <w:rPr>
          <w:rFonts w:ascii="Arial Narrow" w:hAnsi="Arial Narrow"/>
          <w:sz w:val="22"/>
          <w:szCs w:val="22"/>
        </w:rPr>
      </w:pPr>
    </w:p>
    <w:p w14:paraId="225FBA84" w14:textId="77777777" w:rsidR="000436CC" w:rsidRPr="001507F0" w:rsidRDefault="000436CC" w:rsidP="00045154">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Personálne podmienky</w:t>
      </w:r>
    </w:p>
    <w:p w14:paraId="4D832482" w14:textId="77777777" w:rsidR="000436CC" w:rsidRPr="001507F0" w:rsidRDefault="000436CC" w:rsidP="000436CC">
      <w:pPr>
        <w:pStyle w:val="Odsekzoznamu"/>
        <w:numPr>
          <w:ilvl w:val="0"/>
          <w:numId w:val="3"/>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sa zaväzuje zamestnávať odborný a spoľahlivý personál. Dodávateľ ručí za skutočnosť, že má s personálom uzavretú riadnu pracovnú zmluvu, prípadne so subdodávateľskými organizáciami zmluvu o poskytovaní služieb.</w:t>
      </w:r>
    </w:p>
    <w:p w14:paraId="3B1C5ECD" w14:textId="77777777" w:rsidR="000436CC" w:rsidRPr="001507F0" w:rsidRDefault="000436CC" w:rsidP="000436CC">
      <w:pPr>
        <w:pStyle w:val="Odsekzoznamu"/>
        <w:numPr>
          <w:ilvl w:val="0"/>
          <w:numId w:val="3"/>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Zamestnanci dodávateľa alebo osoby konajúce v jeho mene, ktorí budú vykonávať sťahovacie služby v súlade s predmetom dohody v objektoch objednávateľa, musia absolvovať policajné preverenie s ohľadom na interný predpis objednávateľa - nariadenie MV SR o fyzickej ochrane objektov MV a PZ (personál nesmie byť právoplatne odsúdený za majetkovoprávne a násilné trestné činy). Túto skutočnosť si vyhradzuje objednávateľ preveriť. Dodávateľ poskytne objednávateľovi menný zoznam osôb, ktoré budú vykonávať sťahovacie služby. Zoznam bude obsahovať osobné údaje v rozsahu: meno a priezvisko, rodné číslo, číslo OP a adresa trvalého bydliska. V zozname musia byť zároveň uvedené aj značky, typy a evidenčné čísla vozidiel, ktoré budú použité pri realizácii sťahovacích služieb. Predmetné údaje budú doručené objednávateľovi najneskôr 3 dni pred nástupom na vykonanie sťahovacích služieb. </w:t>
      </w:r>
    </w:p>
    <w:p w14:paraId="4A6DB491" w14:textId="77777777" w:rsidR="000436CC" w:rsidRPr="001507F0" w:rsidRDefault="000436CC" w:rsidP="000436CC">
      <w:pPr>
        <w:pStyle w:val="Odsekzoznamu"/>
        <w:numPr>
          <w:ilvl w:val="0"/>
          <w:numId w:val="3"/>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Osoby, ktoré nebudú uvedené v zozname zamestnancov alebo osoby, u ktorých bolo počas policajnej previerky zistené právoplatné odsúdenie za majetkovoprávnu alebo násilnú trestnú činnosť majú zakázané zúčastňovať sa a podieľať sa na sťahovacích službách. </w:t>
      </w:r>
    </w:p>
    <w:p w14:paraId="6DB4ED33" w14:textId="77777777" w:rsidR="000436CC" w:rsidRPr="001507F0" w:rsidRDefault="000436CC" w:rsidP="000436CC">
      <w:pPr>
        <w:pStyle w:val="Odsekzoznamu"/>
        <w:numPr>
          <w:ilvl w:val="0"/>
          <w:numId w:val="3"/>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je povinný označiť všetkých svojich zamestnancov, prípadne osoby konajúce v jeho mene logom firmy.</w:t>
      </w:r>
    </w:p>
    <w:p w14:paraId="50FCA527" w14:textId="77777777" w:rsidR="000436CC" w:rsidRPr="001507F0" w:rsidRDefault="000436CC" w:rsidP="000436CC">
      <w:pPr>
        <w:pStyle w:val="Odsekzoznamu"/>
        <w:numPr>
          <w:ilvl w:val="0"/>
          <w:numId w:val="3"/>
        </w:numPr>
        <w:spacing w:after="200" w:line="276" w:lineRule="auto"/>
        <w:ind w:left="426" w:hanging="426"/>
        <w:jc w:val="both"/>
        <w:rPr>
          <w:rFonts w:ascii="Arial Narrow" w:hAnsi="Arial Narrow"/>
          <w:sz w:val="22"/>
          <w:szCs w:val="22"/>
        </w:rPr>
      </w:pPr>
      <w:r w:rsidRPr="001507F0">
        <w:rPr>
          <w:rFonts w:ascii="Arial Narrow" w:hAnsi="Arial Narrow"/>
          <w:sz w:val="22"/>
          <w:szCs w:val="22"/>
        </w:rPr>
        <w:lastRenderedPageBreak/>
        <w:t>Dodávateľ sa zaväzuje inštruovať každého zamestnanca alebo každú osobu konajúcu v jeho mene o charaktere služby, presnom príchode, nárokoch na precíznosť a odbornosť vykonania prác. Ďalej je povinný oboznámiť zamestnancov a osoby konajúce v jeho mene s pokynmi recepčnej a bezpečnostnej služby.</w:t>
      </w:r>
    </w:p>
    <w:p w14:paraId="0758AB1A" w14:textId="505C5283" w:rsidR="000436CC" w:rsidRPr="001507F0" w:rsidRDefault="000436CC" w:rsidP="00E97961">
      <w:pPr>
        <w:pStyle w:val="Odsekzoznamu"/>
        <w:numPr>
          <w:ilvl w:val="0"/>
          <w:numId w:val="3"/>
        </w:numPr>
        <w:spacing w:after="120" w:line="276" w:lineRule="auto"/>
        <w:ind w:left="425" w:hanging="425"/>
        <w:jc w:val="both"/>
        <w:rPr>
          <w:rFonts w:ascii="Arial Narrow" w:hAnsi="Arial Narrow"/>
          <w:sz w:val="22"/>
          <w:szCs w:val="22"/>
        </w:rPr>
      </w:pPr>
      <w:r w:rsidRPr="001507F0">
        <w:rPr>
          <w:rFonts w:ascii="Arial Narrow" w:hAnsi="Arial Narrow"/>
          <w:sz w:val="22"/>
          <w:szCs w:val="22"/>
        </w:rPr>
        <w:t>Zamestnancom alebo osobám konajúcich v mene dodávateľa vykonávajúcim sťahovacie služby v objektoch objednávateľa je prísne zakázané čítať služobné písomnosti a dokumenty. Zároveň platí prísny zákaz používať prístroje objednávateľa, ktorými sú napríklad: počítač, kopírovacie a reprografické zariadenia, fax a telefón. Súčasne sa zakazuje otvárať skrine a ostatné interiérové vybavenie na miestach realizácií sťahovacích služieb.</w:t>
      </w:r>
    </w:p>
    <w:p w14:paraId="00D642A9" w14:textId="77777777" w:rsidR="001507F0" w:rsidRPr="001507F0" w:rsidRDefault="001507F0" w:rsidP="001507F0">
      <w:pPr>
        <w:pStyle w:val="Odsekzoznamu"/>
        <w:spacing w:after="200" w:line="276" w:lineRule="auto"/>
        <w:ind w:left="426"/>
        <w:jc w:val="both"/>
        <w:rPr>
          <w:rFonts w:ascii="Arial Narrow" w:hAnsi="Arial Narrow"/>
          <w:sz w:val="22"/>
          <w:szCs w:val="22"/>
        </w:rPr>
      </w:pPr>
    </w:p>
    <w:p w14:paraId="6FA8C76E" w14:textId="77777777" w:rsidR="0078201B" w:rsidRPr="001507F0" w:rsidRDefault="0078201B" w:rsidP="000436CC">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 xml:space="preserve">Pravidlá </w:t>
      </w:r>
      <w:r w:rsidR="009B6134" w:rsidRPr="001507F0">
        <w:rPr>
          <w:rFonts w:ascii="Arial Narrow" w:hAnsi="Arial Narrow"/>
          <w:b/>
          <w:sz w:val="22"/>
          <w:szCs w:val="22"/>
        </w:rPr>
        <w:t xml:space="preserve">pre zmenu subdodávateľa </w:t>
      </w:r>
    </w:p>
    <w:p w14:paraId="38F7AFA3" w14:textId="77777777" w:rsidR="009B6134" w:rsidRPr="001507F0" w:rsidRDefault="009B6134" w:rsidP="00045154">
      <w:pPr>
        <w:pStyle w:val="Odsekzoznamu"/>
        <w:numPr>
          <w:ilvl w:val="0"/>
          <w:numId w:val="24"/>
        </w:numPr>
        <w:spacing w:after="200" w:line="276" w:lineRule="auto"/>
        <w:ind w:left="426"/>
        <w:jc w:val="both"/>
        <w:rPr>
          <w:rFonts w:ascii="Arial Narrow" w:hAnsi="Arial Narrow"/>
          <w:sz w:val="22"/>
          <w:szCs w:val="22"/>
        </w:rPr>
      </w:pPr>
      <w:r w:rsidRPr="001507F0">
        <w:rPr>
          <w:rFonts w:ascii="Arial Narrow" w:hAnsi="Arial Narrow"/>
          <w:sz w:val="22"/>
          <w:szCs w:val="22"/>
        </w:rPr>
        <w:t xml:space="preserve">V prílohe č. 4 tejto Rámcovej dohody sú uvedené údaje o všetkých známych subdodávateľoch </w:t>
      </w:r>
      <w:r w:rsidR="006F23D0" w:rsidRPr="001507F0">
        <w:rPr>
          <w:rFonts w:ascii="Arial Narrow" w:hAnsi="Arial Narrow"/>
          <w:sz w:val="22"/>
          <w:szCs w:val="22"/>
        </w:rPr>
        <w:t>d</w:t>
      </w:r>
      <w:r w:rsidRPr="001507F0">
        <w:rPr>
          <w:rFonts w:ascii="Arial Narrow" w:hAnsi="Arial Narrow"/>
          <w:sz w:val="22"/>
          <w:szCs w:val="22"/>
        </w:rPr>
        <w:t xml:space="preserve">odávateľa, ktorí sú známi v čase uzavierania tejto Rámcovej dohody a údaje o osobe oprávnenej konať za subdodávateľa v rozsahu meno, priezvisko, adresa pobytu a dátumu narodenia. </w:t>
      </w:r>
    </w:p>
    <w:p w14:paraId="1119D09E" w14:textId="77777777" w:rsidR="009B6134" w:rsidRPr="001507F0" w:rsidRDefault="009B6134" w:rsidP="00045154">
      <w:pPr>
        <w:pStyle w:val="Odsekzoznamu"/>
        <w:numPr>
          <w:ilvl w:val="0"/>
          <w:numId w:val="24"/>
        </w:numPr>
        <w:spacing w:after="200" w:line="276" w:lineRule="auto"/>
        <w:ind w:left="426"/>
        <w:jc w:val="both"/>
        <w:rPr>
          <w:rFonts w:ascii="Arial Narrow" w:hAnsi="Arial Narrow"/>
          <w:sz w:val="22"/>
          <w:szCs w:val="22"/>
        </w:rPr>
      </w:pPr>
      <w:r w:rsidRPr="001507F0">
        <w:rPr>
          <w:rFonts w:ascii="Arial Narrow" w:hAnsi="Arial Narrow"/>
          <w:sz w:val="22"/>
          <w:szCs w:val="22"/>
        </w:rPr>
        <w:t xml:space="preserve">Dodávateľ je povinný </w:t>
      </w:r>
      <w:r w:rsidR="006F23D0" w:rsidRPr="001507F0">
        <w:rPr>
          <w:rFonts w:ascii="Arial Narrow" w:hAnsi="Arial Narrow"/>
          <w:sz w:val="22"/>
          <w:szCs w:val="22"/>
        </w:rPr>
        <w:t>o</w:t>
      </w:r>
      <w:r w:rsidRPr="001507F0">
        <w:rPr>
          <w:rFonts w:ascii="Arial Narrow" w:hAnsi="Arial Narrow"/>
          <w:sz w:val="22"/>
          <w:szCs w:val="22"/>
        </w:rPr>
        <w:t xml:space="preserve">bjednávateľovi oznámiť akúkoľvek zmenu údajov u subdodávateľoch uvedených v Prílohe č. 4 tejto Rámcovej dohody a to bezodkladne. </w:t>
      </w:r>
    </w:p>
    <w:p w14:paraId="2664ED0E" w14:textId="77777777" w:rsidR="009B6134" w:rsidRPr="001507F0" w:rsidRDefault="009B6134" w:rsidP="00045154">
      <w:pPr>
        <w:pStyle w:val="Odsekzoznamu"/>
        <w:numPr>
          <w:ilvl w:val="0"/>
          <w:numId w:val="24"/>
        </w:numPr>
        <w:spacing w:after="200" w:line="276" w:lineRule="auto"/>
        <w:ind w:left="426"/>
        <w:jc w:val="both"/>
        <w:rPr>
          <w:rFonts w:ascii="Arial Narrow" w:hAnsi="Arial Narrow"/>
          <w:sz w:val="22"/>
          <w:szCs w:val="22"/>
        </w:rPr>
      </w:pPr>
      <w:r w:rsidRPr="001507F0">
        <w:rPr>
          <w:rFonts w:ascii="Arial Narrow" w:hAnsi="Arial Narrow"/>
          <w:sz w:val="22"/>
          <w:szCs w:val="22"/>
        </w:rPr>
        <w:t xml:space="preserve">V prípade zmeny subdodávateľa je </w:t>
      </w:r>
      <w:r w:rsidR="006F23D0" w:rsidRPr="001507F0">
        <w:rPr>
          <w:rFonts w:ascii="Arial Narrow" w:hAnsi="Arial Narrow"/>
          <w:sz w:val="22"/>
          <w:szCs w:val="22"/>
        </w:rPr>
        <w:t>d</w:t>
      </w:r>
      <w:r w:rsidRPr="001507F0">
        <w:rPr>
          <w:rFonts w:ascii="Arial Narrow" w:hAnsi="Arial Narrow"/>
          <w:sz w:val="22"/>
          <w:szCs w:val="22"/>
        </w:rPr>
        <w:t xml:space="preserve">odávateľ povinný najneskôr do piatich (5) pracovných dní odo dňa zmeny subdodávateľa predložiť </w:t>
      </w:r>
      <w:r w:rsidR="006F23D0" w:rsidRPr="001507F0">
        <w:rPr>
          <w:rFonts w:ascii="Arial Narrow" w:hAnsi="Arial Narrow"/>
          <w:sz w:val="22"/>
          <w:szCs w:val="22"/>
        </w:rPr>
        <w:t>o</w:t>
      </w:r>
      <w:r w:rsidRPr="001507F0">
        <w:rPr>
          <w:rFonts w:ascii="Arial Narrow" w:hAnsi="Arial Narrow"/>
          <w:sz w:val="22"/>
          <w:szCs w:val="22"/>
        </w:rPr>
        <w:t xml:space="preserve">bjednávateľovi informácie o novom subdodávateľovi a predmete subdodávok, pričom pri výbere subdodávateľa musí </w:t>
      </w:r>
      <w:r w:rsidR="006F23D0" w:rsidRPr="001507F0">
        <w:rPr>
          <w:rFonts w:ascii="Arial Narrow" w:hAnsi="Arial Narrow"/>
          <w:sz w:val="22"/>
          <w:szCs w:val="22"/>
        </w:rPr>
        <w:t>d</w:t>
      </w:r>
      <w:r w:rsidRPr="001507F0">
        <w:rPr>
          <w:rFonts w:ascii="Arial Narrow" w:hAnsi="Arial Narrow"/>
          <w:sz w:val="22"/>
          <w:szCs w:val="22"/>
        </w:rPr>
        <w:t xml:space="preserve">odávateľ postupovať tak, aby </w:t>
      </w:r>
      <w:r w:rsidR="00045154" w:rsidRPr="001507F0">
        <w:rPr>
          <w:rFonts w:ascii="Arial Narrow" w:hAnsi="Arial Narrow"/>
          <w:sz w:val="22"/>
          <w:szCs w:val="22"/>
        </w:rPr>
        <w:t>vynaložené</w:t>
      </w:r>
      <w:r w:rsidRPr="001507F0">
        <w:rPr>
          <w:rFonts w:ascii="Arial Narrow" w:hAnsi="Arial Narrow"/>
          <w:sz w:val="22"/>
          <w:szCs w:val="22"/>
        </w:rPr>
        <w:t xml:space="preserve"> náklady na zabezpečenie plnenia na základe zmluvy o subdodávke boli primerané jeho cene  a kvalite. Subdodávateľ alebo subdodávateľ podľa osobitného predpisu, ktorý podľa § 11 ods. 1 zákona č. 343/2015 </w:t>
      </w:r>
      <w:proofErr w:type="spellStart"/>
      <w:r w:rsidRPr="001507F0">
        <w:rPr>
          <w:rFonts w:ascii="Arial Narrow" w:hAnsi="Arial Narrow"/>
          <w:sz w:val="22"/>
          <w:szCs w:val="22"/>
        </w:rPr>
        <w:t>Z.z</w:t>
      </w:r>
      <w:proofErr w:type="spellEnd"/>
      <w:r w:rsidRPr="001507F0">
        <w:rPr>
          <w:rFonts w:ascii="Arial Narrow" w:hAnsi="Arial Narrow"/>
          <w:sz w:val="22"/>
          <w:szCs w:val="22"/>
        </w:rPr>
        <w:t xml:space="preserve">. má povinnosť zapisovať sa do registra partnerov verejného sektora, musí byť zapísaný v registri partnerov verejného sektora. Povinnosť zápisu do registra partnerov verejného sektora upravuje osobitný predpis zákon č. 315/2016 </w:t>
      </w:r>
      <w:proofErr w:type="spellStart"/>
      <w:r w:rsidRPr="001507F0">
        <w:rPr>
          <w:rFonts w:ascii="Arial Narrow" w:hAnsi="Arial Narrow"/>
          <w:sz w:val="22"/>
          <w:szCs w:val="22"/>
        </w:rPr>
        <w:t>Z.z</w:t>
      </w:r>
      <w:proofErr w:type="spellEnd"/>
      <w:r w:rsidRPr="001507F0">
        <w:rPr>
          <w:rFonts w:ascii="Arial Narrow" w:hAnsi="Arial Narrow"/>
          <w:sz w:val="22"/>
          <w:szCs w:val="22"/>
        </w:rPr>
        <w:t xml:space="preserve">. o registri partnerov verejného sektora a o zmene a doplnení niektorých zákonov. </w:t>
      </w:r>
    </w:p>
    <w:p w14:paraId="08E6F9A5" w14:textId="77777777" w:rsidR="00045154" w:rsidRPr="001507F0" w:rsidRDefault="009B6134" w:rsidP="00045154">
      <w:pPr>
        <w:pStyle w:val="Odsekzoznamu"/>
        <w:numPr>
          <w:ilvl w:val="0"/>
          <w:numId w:val="24"/>
        </w:numPr>
        <w:spacing w:after="200" w:line="276" w:lineRule="auto"/>
        <w:ind w:left="426"/>
        <w:jc w:val="both"/>
        <w:rPr>
          <w:rFonts w:ascii="Arial Narrow" w:hAnsi="Arial Narrow"/>
          <w:sz w:val="22"/>
          <w:szCs w:val="22"/>
        </w:rPr>
      </w:pPr>
      <w:r w:rsidRPr="001507F0">
        <w:rPr>
          <w:rFonts w:ascii="Arial Narrow" w:hAnsi="Arial Narrow"/>
          <w:sz w:val="22"/>
          <w:szCs w:val="22"/>
        </w:rPr>
        <w:t xml:space="preserve">Povinnosti </w:t>
      </w:r>
      <w:r w:rsidR="006F23D0" w:rsidRPr="001507F0">
        <w:rPr>
          <w:rFonts w:ascii="Arial Narrow" w:hAnsi="Arial Narrow"/>
          <w:sz w:val="22"/>
          <w:szCs w:val="22"/>
        </w:rPr>
        <w:t>d</w:t>
      </w:r>
      <w:r w:rsidRPr="001507F0">
        <w:rPr>
          <w:rFonts w:ascii="Arial Narrow" w:hAnsi="Arial Narrow"/>
          <w:sz w:val="22"/>
          <w:szCs w:val="22"/>
        </w:rPr>
        <w:t>odávateľa, vrátane pravidiel výberu subdodávateľa uvedené v bodoch 2. a 3 tohto ustanovenia</w:t>
      </w:r>
      <w:r w:rsidR="00045154" w:rsidRPr="001507F0">
        <w:rPr>
          <w:rFonts w:ascii="Arial Narrow" w:hAnsi="Arial Narrow"/>
          <w:sz w:val="22"/>
          <w:szCs w:val="22"/>
        </w:rPr>
        <w:t xml:space="preserve"> Rámcovej dohody platia po celú dobu trvania tejto Rámcovej dohody. </w:t>
      </w:r>
    </w:p>
    <w:p w14:paraId="2003F454" w14:textId="77777777" w:rsidR="009B6134" w:rsidRPr="001507F0" w:rsidRDefault="00045154" w:rsidP="00EE250A">
      <w:pPr>
        <w:pStyle w:val="Odsekzoznamu"/>
        <w:numPr>
          <w:ilvl w:val="0"/>
          <w:numId w:val="24"/>
        </w:numPr>
        <w:spacing w:after="200" w:line="276" w:lineRule="auto"/>
        <w:ind w:left="426"/>
        <w:jc w:val="both"/>
        <w:rPr>
          <w:rFonts w:ascii="Arial Narrow" w:hAnsi="Arial Narrow"/>
          <w:sz w:val="22"/>
          <w:szCs w:val="22"/>
        </w:rPr>
      </w:pPr>
      <w:r w:rsidRPr="001507F0">
        <w:rPr>
          <w:rFonts w:ascii="Arial Narrow" w:hAnsi="Arial Narrow"/>
          <w:sz w:val="22"/>
          <w:szCs w:val="22"/>
        </w:rPr>
        <w:t xml:space="preserve">Dodávateľ zodpovedá za plnenie zmluvy o subdodávke subdodávateľom tak, ako keby plnenie realizoval sám a je povinný dodať </w:t>
      </w:r>
      <w:r w:rsidR="006F23D0" w:rsidRPr="001507F0">
        <w:rPr>
          <w:rFonts w:ascii="Arial Narrow" w:hAnsi="Arial Narrow"/>
          <w:sz w:val="22"/>
          <w:szCs w:val="22"/>
        </w:rPr>
        <w:t>o</w:t>
      </w:r>
      <w:r w:rsidRPr="001507F0">
        <w:rPr>
          <w:rFonts w:ascii="Arial Narrow" w:hAnsi="Arial Narrow"/>
          <w:sz w:val="22"/>
          <w:szCs w:val="22"/>
        </w:rPr>
        <w:t xml:space="preserve">bjednávateľovi plnenia na svoju zodpovednosť, v dohodnutom čase a v dohodnutej kvalite. Dodávateľ zodpovedá za odbornú starostlivosť pri výbere subdodávateľa ako aj za výsledok činnosti vykonanej na základe zmluvy o subdodávke.   </w:t>
      </w:r>
    </w:p>
    <w:p w14:paraId="52C0F5A2" w14:textId="77777777" w:rsidR="00045154" w:rsidRPr="001507F0" w:rsidRDefault="00045154" w:rsidP="00045154">
      <w:pPr>
        <w:pStyle w:val="Odsekzoznamu"/>
        <w:spacing w:after="200" w:line="276" w:lineRule="auto"/>
        <w:rPr>
          <w:rFonts w:ascii="Arial Narrow" w:hAnsi="Arial Narrow"/>
          <w:b/>
          <w:sz w:val="22"/>
          <w:szCs w:val="22"/>
        </w:rPr>
      </w:pPr>
    </w:p>
    <w:p w14:paraId="4F9C2DC1" w14:textId="77777777" w:rsidR="000436CC" w:rsidRPr="001507F0" w:rsidRDefault="000436CC" w:rsidP="00045154">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Zodpovednosť za vady a škody</w:t>
      </w:r>
    </w:p>
    <w:p w14:paraId="35942027" w14:textId="77777777" w:rsidR="000436CC" w:rsidRPr="001507F0" w:rsidRDefault="000436CC" w:rsidP="000436CC">
      <w:pPr>
        <w:pStyle w:val="Odsekzoznamu"/>
        <w:numPr>
          <w:ilvl w:val="0"/>
          <w:numId w:val="4"/>
        </w:numPr>
        <w:spacing w:after="200" w:line="276" w:lineRule="auto"/>
        <w:ind w:left="426" w:hanging="426"/>
        <w:jc w:val="both"/>
        <w:rPr>
          <w:rFonts w:ascii="Arial Narrow" w:hAnsi="Arial Narrow"/>
          <w:b/>
          <w:sz w:val="22"/>
          <w:szCs w:val="22"/>
        </w:rPr>
      </w:pPr>
      <w:r w:rsidRPr="001507F0">
        <w:rPr>
          <w:rFonts w:ascii="Arial Narrow" w:hAnsi="Arial Narrow"/>
          <w:sz w:val="22"/>
          <w:szCs w:val="22"/>
        </w:rPr>
        <w:t>Dodávateľ zodpovedá za všetky škody spôsobené objednávateľovi a tretím stranám vo vzťahu k tejto dohode. Dodávateľ je na krytie týchto rizík povinný uzatvoriť poistenie, ktoré bude v platnosti do ukončenia zmluvného vzťahu a uzatvorené na sumu minimálne 200 000,- €. Dodávateľ je povinný kedykoľvek preukázať na požiadanie objednávateľa platnosť poistenia a poistného plnenia. Ak dodávateľ poruší niektorú zo svojich povinností uvedenú v tomto bode, je objednávateľ oprávnený odstúpiť od dohody.</w:t>
      </w:r>
    </w:p>
    <w:p w14:paraId="0EA2463F" w14:textId="77777777" w:rsidR="000436CC" w:rsidRPr="001507F0" w:rsidRDefault="000436CC" w:rsidP="000436CC">
      <w:pPr>
        <w:pStyle w:val="Odsekzoznamu"/>
        <w:numPr>
          <w:ilvl w:val="0"/>
          <w:numId w:val="4"/>
        </w:numPr>
        <w:spacing w:after="200" w:line="276" w:lineRule="auto"/>
        <w:ind w:left="426" w:hanging="426"/>
        <w:jc w:val="both"/>
        <w:rPr>
          <w:rFonts w:ascii="Arial Narrow" w:hAnsi="Arial Narrow"/>
          <w:color w:val="FF33CC"/>
          <w:sz w:val="22"/>
          <w:szCs w:val="22"/>
        </w:rPr>
      </w:pPr>
      <w:r w:rsidRPr="001507F0">
        <w:rPr>
          <w:rFonts w:ascii="Arial Narrow" w:hAnsi="Arial Narrow"/>
          <w:sz w:val="22"/>
          <w:szCs w:val="22"/>
        </w:rPr>
        <w:t xml:space="preserve">Zodpovednosť za škodu na predmetoch, ktoré boli súčasťou sťahovacích služieb sa riadi ustanoveniami Obchodného zákonníka. Uplatniť zodpovednosť za škodu voči dodávateľovi je objednávateľ oprávnený v prípade vzniku škody, ak bola preukázateľne spôsobená zo strany dodávateľa. V prípade vzniknutej škody musí byť spísaný škodový protokol. </w:t>
      </w:r>
    </w:p>
    <w:p w14:paraId="026D9CB5" w14:textId="77777777" w:rsidR="000436CC" w:rsidRPr="001507F0" w:rsidRDefault="000436CC" w:rsidP="000436CC">
      <w:pPr>
        <w:pStyle w:val="Odsekzoznamu"/>
        <w:numPr>
          <w:ilvl w:val="0"/>
          <w:numId w:val="4"/>
        </w:numPr>
        <w:spacing w:after="200" w:line="276" w:lineRule="auto"/>
        <w:ind w:left="426" w:hanging="426"/>
        <w:jc w:val="both"/>
        <w:rPr>
          <w:rFonts w:ascii="Arial Narrow" w:hAnsi="Arial Narrow"/>
          <w:sz w:val="22"/>
          <w:szCs w:val="22"/>
        </w:rPr>
      </w:pPr>
      <w:r w:rsidRPr="001507F0">
        <w:rPr>
          <w:rFonts w:ascii="Arial Narrow" w:hAnsi="Arial Narrow"/>
          <w:sz w:val="22"/>
          <w:szCs w:val="22"/>
        </w:rPr>
        <w:t>V prípade, ak dodávateľ pri výkone sťahovacích služieb spôsobil škodu na majetku objednávateľa, ktorý nebol súčasťou sťahovacích služieb a škoda bola preukázateľne spôsobená zo strany dodávateľa, tak má objednávateľ právo na náhradu škody. V prípade takto vzniknutej škody musí byť spísaný škodový protokol.</w:t>
      </w:r>
    </w:p>
    <w:p w14:paraId="4221799C" w14:textId="77777777" w:rsidR="000436CC" w:rsidRPr="001507F0" w:rsidRDefault="000436CC" w:rsidP="000436CC">
      <w:pPr>
        <w:pStyle w:val="Odsekzoznamu"/>
        <w:numPr>
          <w:ilvl w:val="0"/>
          <w:numId w:val="4"/>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zodpovedá aj za prípadné škody spôsobené tretím stranám, ktoré vznikli pri vykonávaní sťahovacích služieb. </w:t>
      </w:r>
    </w:p>
    <w:p w14:paraId="194335CF" w14:textId="77777777" w:rsidR="000436CC" w:rsidRPr="001507F0" w:rsidRDefault="000436CC" w:rsidP="000436CC">
      <w:pPr>
        <w:pStyle w:val="Odsekzoznamu"/>
        <w:numPr>
          <w:ilvl w:val="0"/>
          <w:numId w:val="4"/>
        </w:numPr>
        <w:spacing w:after="200" w:line="276" w:lineRule="auto"/>
        <w:ind w:left="426" w:hanging="426"/>
        <w:jc w:val="both"/>
        <w:rPr>
          <w:rFonts w:ascii="Arial Narrow" w:hAnsi="Arial Narrow"/>
          <w:sz w:val="22"/>
          <w:szCs w:val="22"/>
        </w:rPr>
      </w:pPr>
      <w:r w:rsidRPr="001507F0">
        <w:rPr>
          <w:rFonts w:ascii="Arial Narrow" w:hAnsi="Arial Narrow"/>
          <w:sz w:val="22"/>
          <w:szCs w:val="22"/>
        </w:rPr>
        <w:t>Objednávateľ je povinný písomne oznámiť dodávateľovi nedostatky/porušenia zmluvných povinností, ktoré sa vyskytli pri poskytovaní služieb podľa tejto dohody bezodkladne po tom, ako sa o porušení povinnosti dozvedel, alebo mohol dozvedieť, najneskôr však do 30 dní odo dňa kedy k porušeniu došlo.</w:t>
      </w:r>
    </w:p>
    <w:p w14:paraId="42741267" w14:textId="77777777" w:rsidR="000436CC" w:rsidRPr="001507F0" w:rsidRDefault="000436CC" w:rsidP="000436CC">
      <w:pPr>
        <w:pStyle w:val="Odsekzoznamu"/>
        <w:numPr>
          <w:ilvl w:val="0"/>
          <w:numId w:val="4"/>
        </w:numPr>
        <w:spacing w:after="200" w:line="276" w:lineRule="auto"/>
        <w:ind w:left="426" w:hanging="426"/>
        <w:jc w:val="both"/>
        <w:rPr>
          <w:rFonts w:ascii="Arial Narrow" w:hAnsi="Arial Narrow"/>
          <w:sz w:val="22"/>
          <w:szCs w:val="22"/>
        </w:rPr>
      </w:pPr>
      <w:r w:rsidRPr="001507F0">
        <w:rPr>
          <w:rFonts w:ascii="Arial Narrow" w:hAnsi="Arial Narrow"/>
          <w:sz w:val="22"/>
          <w:szCs w:val="22"/>
        </w:rPr>
        <w:lastRenderedPageBreak/>
        <w:t>Dodávateľ je povinný reagovať na reklamáciu alebo na oznámenie o vzniku škody ihneď po jej prijatí a dohodnúť s objednávateľom spôsob odstránenia reklamovanej vady alebo náhrady škody.</w:t>
      </w:r>
    </w:p>
    <w:p w14:paraId="79F2C8D7" w14:textId="77777777" w:rsidR="000436CC" w:rsidRPr="001507F0" w:rsidRDefault="000436CC" w:rsidP="000436CC">
      <w:pPr>
        <w:pStyle w:val="Odsekzoznamu"/>
        <w:numPr>
          <w:ilvl w:val="0"/>
          <w:numId w:val="4"/>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sa zaväzuje odstrániť reklamovanú vadu alebo nahradiť škodu do 14 dní od jej oznámenia, ak sa zmluvné strany nedohodnú inak.</w:t>
      </w:r>
    </w:p>
    <w:p w14:paraId="720FCE9F" w14:textId="77777777" w:rsidR="000436CC" w:rsidRPr="001507F0" w:rsidRDefault="000436CC" w:rsidP="000436CC">
      <w:pPr>
        <w:pStyle w:val="Odsekzoznamu"/>
        <w:numPr>
          <w:ilvl w:val="0"/>
          <w:numId w:val="4"/>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Zmluvné strany sú povinné predchádzať vzniku škody a urobiť všetky vhodné a primerané opatrenia k odvráteniu hroziacej škody a v prípade vzniku škody urobiť všetky nevyhnutné opatrenia k tomu, aby rozsah škody bol čo najnižší. </w:t>
      </w:r>
    </w:p>
    <w:p w14:paraId="6376A6F7" w14:textId="77777777" w:rsidR="000436CC" w:rsidRPr="001507F0" w:rsidRDefault="000436CC" w:rsidP="00E97961">
      <w:pPr>
        <w:pStyle w:val="Odsekzoznamu"/>
        <w:numPr>
          <w:ilvl w:val="0"/>
          <w:numId w:val="4"/>
        </w:numPr>
        <w:spacing w:after="240" w:line="276" w:lineRule="auto"/>
        <w:ind w:left="425" w:hanging="425"/>
        <w:jc w:val="both"/>
        <w:rPr>
          <w:rFonts w:ascii="Arial Narrow" w:hAnsi="Arial Narrow"/>
          <w:sz w:val="22"/>
          <w:szCs w:val="22"/>
        </w:rPr>
      </w:pPr>
      <w:r w:rsidRPr="001507F0">
        <w:rPr>
          <w:rFonts w:ascii="Arial Narrow" w:hAnsi="Arial Narrow"/>
          <w:sz w:val="22"/>
          <w:szCs w:val="22"/>
        </w:rPr>
        <w:t xml:space="preserve">Zmluvná strana, ktorá poruší svoju povinnosť uvedenú v tejto dohode, je povinná nahradiť škodu tým spôsobenú druhej zmluvnej strane, okrem prípadu, ak preukáže, že porušenie povinností bolo spôsobené okolnosťami vylučujúcimi zodpovednosť (vyššia moc). Tým nie je dotknutá povinnosť zmluvnej strany zaplatiť v celom rozsahu zmluvnú pokutu. Za vyššiu moc sa pre účely tejto dohody považujú udalosti, ktoré nie sú závislé od konania zmluvných strán, a ktoré nemôžu zmluvné strany predvídať ani nijakým spôsobom priamo ovplyvniť, a to najmä vojna, mobilizácia, povstanie, živelné pohromy, požiare, embargo, karantény. </w:t>
      </w:r>
    </w:p>
    <w:p w14:paraId="59F03FA6" w14:textId="77777777" w:rsidR="00045154" w:rsidRPr="001507F0" w:rsidRDefault="00045154" w:rsidP="000436CC">
      <w:pPr>
        <w:pStyle w:val="Odsekzoznamu"/>
        <w:ind w:left="426"/>
        <w:jc w:val="both"/>
        <w:rPr>
          <w:rFonts w:ascii="Arial Narrow" w:hAnsi="Arial Narrow"/>
          <w:sz w:val="22"/>
          <w:szCs w:val="22"/>
        </w:rPr>
      </w:pPr>
    </w:p>
    <w:p w14:paraId="70C6AF0D" w14:textId="77777777" w:rsidR="000436CC" w:rsidRPr="001507F0" w:rsidRDefault="000436CC" w:rsidP="00E97961">
      <w:pPr>
        <w:pStyle w:val="Odsekzoznamu"/>
        <w:numPr>
          <w:ilvl w:val="0"/>
          <w:numId w:val="1"/>
        </w:numPr>
        <w:spacing w:before="120" w:after="200" w:line="276" w:lineRule="auto"/>
        <w:ind w:left="714" w:hanging="357"/>
        <w:jc w:val="center"/>
        <w:rPr>
          <w:rFonts w:ascii="Arial Narrow" w:hAnsi="Arial Narrow"/>
          <w:b/>
          <w:sz w:val="22"/>
          <w:szCs w:val="22"/>
        </w:rPr>
      </w:pPr>
      <w:r w:rsidRPr="001507F0">
        <w:rPr>
          <w:rFonts w:ascii="Arial Narrow" w:hAnsi="Arial Narrow"/>
          <w:b/>
          <w:sz w:val="22"/>
          <w:szCs w:val="22"/>
        </w:rPr>
        <w:t>Zmluvná pokuta</w:t>
      </w:r>
      <w:r w:rsidR="006F23D0" w:rsidRPr="001507F0">
        <w:rPr>
          <w:rFonts w:ascii="Arial Narrow" w:hAnsi="Arial Narrow"/>
          <w:b/>
          <w:sz w:val="22"/>
          <w:szCs w:val="22"/>
        </w:rPr>
        <w:t xml:space="preserve"> a úroky z omeškania</w:t>
      </w:r>
    </w:p>
    <w:p w14:paraId="11366735" w14:textId="77777777" w:rsidR="000436CC" w:rsidRPr="001507F0" w:rsidRDefault="000436CC" w:rsidP="000436CC">
      <w:pPr>
        <w:pStyle w:val="Odsekzoznamu"/>
        <w:numPr>
          <w:ilvl w:val="0"/>
          <w:numId w:val="5"/>
        </w:numPr>
        <w:spacing w:after="200" w:line="276" w:lineRule="auto"/>
        <w:ind w:left="426" w:hanging="426"/>
        <w:jc w:val="both"/>
        <w:rPr>
          <w:rFonts w:ascii="Arial Narrow" w:hAnsi="Arial Narrow"/>
          <w:sz w:val="22"/>
          <w:szCs w:val="22"/>
        </w:rPr>
      </w:pPr>
      <w:r w:rsidRPr="001507F0">
        <w:rPr>
          <w:rFonts w:ascii="Arial Narrow" w:hAnsi="Arial Narrow"/>
          <w:sz w:val="22"/>
          <w:szCs w:val="22"/>
        </w:rPr>
        <w:t>V prípade, ak dodávateľ nedodrží dohodnutú lehotu na vykonanie sťahovacích služieb, tak je objednávateľ oprávnený uplatňovať si nárok na zmluvnú pokutu vo výške 100,- € za každý aj začatý omeškaný deň, a za každé jednotlivé takéto porušenie, ak sa zmluvné strany nedohodnú inak.</w:t>
      </w:r>
    </w:p>
    <w:p w14:paraId="6F221BDE" w14:textId="77777777" w:rsidR="000436CC" w:rsidRPr="001507F0" w:rsidRDefault="000436CC" w:rsidP="000436CC">
      <w:pPr>
        <w:pStyle w:val="Odsekzoznamu"/>
        <w:numPr>
          <w:ilvl w:val="0"/>
          <w:numId w:val="5"/>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V prípade, ak je dodávateľ v omeškaní s nástupom na výkon sťahovacích služieb, </w:t>
      </w:r>
      <w:proofErr w:type="spellStart"/>
      <w:r w:rsidRPr="001507F0">
        <w:rPr>
          <w:rFonts w:ascii="Arial Narrow" w:hAnsi="Arial Narrow"/>
          <w:sz w:val="22"/>
          <w:szCs w:val="22"/>
        </w:rPr>
        <w:t>t.j</w:t>
      </w:r>
      <w:proofErr w:type="spellEnd"/>
      <w:r w:rsidRPr="001507F0">
        <w:rPr>
          <w:rFonts w:ascii="Arial Narrow" w:hAnsi="Arial Narrow"/>
          <w:sz w:val="22"/>
          <w:szCs w:val="22"/>
        </w:rPr>
        <w:t>. nedostaví sa v dohodnutom čase alebo na dohodnuté miesto, tak je objednávateľ oprávnený si uplatňovať nárok na zmluvnú pokutu vo výške 100,- € za každú začatú hodinu omeškania.</w:t>
      </w:r>
    </w:p>
    <w:p w14:paraId="0A93F5A9" w14:textId="77777777" w:rsidR="00045154" w:rsidRPr="001507F0" w:rsidRDefault="000436CC" w:rsidP="001507F0">
      <w:pPr>
        <w:pStyle w:val="Odsekzoznamu"/>
        <w:numPr>
          <w:ilvl w:val="0"/>
          <w:numId w:val="5"/>
        </w:numPr>
        <w:spacing w:line="276" w:lineRule="auto"/>
        <w:ind w:left="425" w:hanging="425"/>
        <w:jc w:val="both"/>
        <w:rPr>
          <w:rFonts w:ascii="Arial Narrow" w:hAnsi="Arial Narrow"/>
          <w:sz w:val="22"/>
          <w:szCs w:val="22"/>
        </w:rPr>
      </w:pPr>
      <w:r w:rsidRPr="001507F0">
        <w:rPr>
          <w:rFonts w:ascii="Arial Narrow" w:hAnsi="Arial Narrow"/>
          <w:sz w:val="22"/>
          <w:szCs w:val="22"/>
        </w:rPr>
        <w:t>Uplatnením nároku na zaplatenie zmluvnej pokuty alebo jej zaplatením nie je dotknutý nárok objednávateľa na náhradu škody. Objednávateľ má nárok na náhradu škody popri zmluvnej pokute.</w:t>
      </w:r>
    </w:p>
    <w:p w14:paraId="6943F7FC" w14:textId="2C58D1B2" w:rsidR="006F23D0" w:rsidRPr="001507F0" w:rsidRDefault="006F23D0" w:rsidP="006F23D0">
      <w:pPr>
        <w:pStyle w:val="Default"/>
        <w:numPr>
          <w:ilvl w:val="0"/>
          <w:numId w:val="5"/>
        </w:numPr>
        <w:jc w:val="both"/>
        <w:rPr>
          <w:rFonts w:ascii="Arial Narrow" w:hAnsi="Arial Narrow" w:cs="Times New Roman"/>
          <w:color w:val="auto"/>
          <w:sz w:val="22"/>
          <w:szCs w:val="22"/>
        </w:rPr>
      </w:pPr>
      <w:r w:rsidRPr="001507F0">
        <w:rPr>
          <w:rFonts w:ascii="Arial Narrow" w:hAnsi="Arial Narrow" w:cs="Times New Roman"/>
          <w:sz w:val="22"/>
          <w:szCs w:val="22"/>
        </w:rPr>
        <w:t xml:space="preserve">V prípade omeškania dodávateľa s odstránením reklamovanej vady podľa čl. VIII bod 7 tejto Rámcovej dohody má objednávateľ právo požadovať za </w:t>
      </w:r>
      <w:r w:rsidRPr="001507F0">
        <w:rPr>
          <w:rFonts w:ascii="Arial Narrow" w:hAnsi="Arial Narrow" w:cs="Times New Roman"/>
          <w:color w:val="auto"/>
          <w:sz w:val="22"/>
          <w:szCs w:val="22"/>
        </w:rPr>
        <w:t xml:space="preserve">každý aj začatý </w:t>
      </w:r>
      <w:r w:rsidRPr="001507F0">
        <w:rPr>
          <w:rFonts w:ascii="Arial Narrow" w:hAnsi="Arial Narrow" w:cs="Times New Roman"/>
          <w:sz w:val="22"/>
          <w:szCs w:val="22"/>
        </w:rPr>
        <w:t xml:space="preserve">deň omeškania zmluvnú pokutu vo </w:t>
      </w:r>
      <w:r w:rsidRPr="001507F0">
        <w:rPr>
          <w:rFonts w:ascii="Arial Narrow" w:hAnsi="Arial Narrow" w:cs="Times New Roman"/>
          <w:color w:val="auto"/>
          <w:sz w:val="22"/>
          <w:szCs w:val="22"/>
        </w:rPr>
        <w:t xml:space="preserve">výške </w:t>
      </w:r>
      <w:r w:rsidR="005975B8" w:rsidRPr="001507F0">
        <w:rPr>
          <w:rFonts w:ascii="Arial Narrow" w:hAnsi="Arial Narrow" w:cs="Times New Roman"/>
          <w:sz w:val="22"/>
          <w:szCs w:val="22"/>
        </w:rPr>
        <w:t>100,- €</w:t>
      </w:r>
      <w:r w:rsidRPr="001507F0">
        <w:rPr>
          <w:rFonts w:ascii="Arial Narrow" w:hAnsi="Arial Narrow" w:cs="Times New Roman"/>
          <w:color w:val="auto"/>
          <w:sz w:val="22"/>
          <w:szCs w:val="22"/>
        </w:rPr>
        <w:t xml:space="preserve">, s odstránením ktorej ktorého je dodávateľ v omeškaní. </w:t>
      </w:r>
    </w:p>
    <w:p w14:paraId="6F8D6319" w14:textId="77777777" w:rsidR="006F23D0" w:rsidRPr="001507F0" w:rsidRDefault="006F23D0" w:rsidP="006F23D0">
      <w:pPr>
        <w:pStyle w:val="Default"/>
        <w:numPr>
          <w:ilvl w:val="0"/>
          <w:numId w:val="5"/>
        </w:numPr>
        <w:jc w:val="both"/>
        <w:rPr>
          <w:rFonts w:ascii="Arial Narrow" w:hAnsi="Arial Narrow" w:cs="Times New Roman"/>
          <w:color w:val="auto"/>
          <w:sz w:val="22"/>
          <w:szCs w:val="22"/>
        </w:rPr>
      </w:pPr>
      <w:r w:rsidRPr="001507F0">
        <w:rPr>
          <w:rFonts w:ascii="Arial Narrow" w:hAnsi="Arial Narrow" w:cs="Times New Roman"/>
          <w:color w:val="auto"/>
          <w:sz w:val="22"/>
          <w:szCs w:val="22"/>
        </w:rPr>
        <w:t>V prípade omeškania objednávateľa s úhradou faktúry po lehote jej splatnosti, má dodávateľ právo za každý aj začatý deň omeškania požadovať úrok z omeškania v zákonnom stanovenej výške.</w:t>
      </w:r>
    </w:p>
    <w:p w14:paraId="4042300B" w14:textId="7703A5F3" w:rsidR="006F23D0" w:rsidRPr="001507F0" w:rsidRDefault="006F23D0" w:rsidP="006F23D0">
      <w:pPr>
        <w:spacing w:after="200" w:line="276" w:lineRule="auto"/>
        <w:jc w:val="both"/>
        <w:rPr>
          <w:rFonts w:ascii="Arial Narrow" w:hAnsi="Arial Narrow"/>
        </w:rPr>
      </w:pPr>
    </w:p>
    <w:p w14:paraId="1AD52C7C" w14:textId="77777777" w:rsidR="000436CC" w:rsidRPr="001507F0" w:rsidRDefault="000436CC" w:rsidP="00C848FA">
      <w:pPr>
        <w:pStyle w:val="Odsekzoznamu"/>
        <w:numPr>
          <w:ilvl w:val="0"/>
          <w:numId w:val="1"/>
        </w:numPr>
        <w:spacing w:after="200" w:line="276" w:lineRule="auto"/>
        <w:ind w:firstLine="2682"/>
        <w:rPr>
          <w:rFonts w:ascii="Arial Narrow" w:hAnsi="Arial Narrow"/>
          <w:b/>
          <w:sz w:val="22"/>
          <w:szCs w:val="22"/>
        </w:rPr>
      </w:pPr>
      <w:r w:rsidRPr="001507F0">
        <w:rPr>
          <w:rFonts w:ascii="Arial Narrow" w:hAnsi="Arial Narrow"/>
          <w:b/>
          <w:sz w:val="22"/>
          <w:szCs w:val="22"/>
        </w:rPr>
        <w:t>Ochrana životného prostredia</w:t>
      </w:r>
    </w:p>
    <w:p w14:paraId="7F18475E" w14:textId="4DAF796A" w:rsidR="000436CC" w:rsidRPr="001507F0" w:rsidRDefault="000436CC" w:rsidP="000436CC">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je v súvislosti s plnením predmetu tejto </w:t>
      </w:r>
      <w:r w:rsidR="00C848FA" w:rsidRPr="001507F0">
        <w:rPr>
          <w:rFonts w:ascii="Arial Narrow" w:hAnsi="Arial Narrow"/>
          <w:sz w:val="22"/>
          <w:szCs w:val="22"/>
        </w:rPr>
        <w:t xml:space="preserve">Rámcovej </w:t>
      </w:r>
      <w:r w:rsidRPr="001507F0">
        <w:rPr>
          <w:rFonts w:ascii="Arial Narrow" w:hAnsi="Arial Narrow"/>
          <w:sz w:val="22"/>
          <w:szCs w:val="22"/>
        </w:rPr>
        <w:t xml:space="preserve">dohody povinný dodržiavať príslušné </w:t>
      </w:r>
      <w:r w:rsidR="00C848FA" w:rsidRPr="001507F0">
        <w:rPr>
          <w:rFonts w:ascii="Arial Narrow" w:hAnsi="Arial Narrow"/>
          <w:sz w:val="22"/>
          <w:szCs w:val="22"/>
        </w:rPr>
        <w:t xml:space="preserve">všeobecne záväzné </w:t>
      </w:r>
      <w:r w:rsidRPr="001507F0">
        <w:rPr>
          <w:rFonts w:ascii="Arial Narrow" w:hAnsi="Arial Narrow"/>
          <w:sz w:val="22"/>
          <w:szCs w:val="22"/>
        </w:rPr>
        <w:t>právne predpisy</w:t>
      </w:r>
      <w:r w:rsidR="00C848FA" w:rsidRPr="001507F0">
        <w:rPr>
          <w:rFonts w:ascii="Arial Narrow" w:hAnsi="Arial Narrow"/>
          <w:sz w:val="22"/>
          <w:szCs w:val="22"/>
        </w:rPr>
        <w:t xml:space="preserve"> platné na území SR</w:t>
      </w:r>
      <w:r w:rsidRPr="001507F0">
        <w:rPr>
          <w:rFonts w:ascii="Arial Narrow" w:hAnsi="Arial Narrow"/>
          <w:sz w:val="22"/>
          <w:szCs w:val="22"/>
        </w:rPr>
        <w:t xml:space="preserve"> vrátane predpisov týkajúcich sa ochrany životného prostredia. Za ich prípadné porušenie zodpovedá dodávateľ.</w:t>
      </w:r>
    </w:p>
    <w:p w14:paraId="6176D56F" w14:textId="77777777" w:rsidR="000436CC" w:rsidRPr="001507F0" w:rsidRDefault="000436CC" w:rsidP="000436CC">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je zodpovedný za znečistenie a poškodenie životného prostredia, ku ktorému došlo v súvislosti s vykonávaním sťahovacích služieb. Dodávateľ je povinný okamžite odstrániť následky znečistenia/poškodenia a nahradiť spôsobené škody. Zároveň znáša všetky sankcie s tým spojené. </w:t>
      </w:r>
    </w:p>
    <w:p w14:paraId="26E6FFEF" w14:textId="77777777" w:rsidR="000436CC" w:rsidRPr="001507F0" w:rsidRDefault="000436CC" w:rsidP="000436CC">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je povinný bezodkladne informovať objednávateľa o znečistení a poškodení životného prostredia, ku ktorému došlo v súvislosti s vykonávaním sťahovacích služieb.</w:t>
      </w:r>
    </w:p>
    <w:p w14:paraId="06F529ED" w14:textId="77777777" w:rsidR="000436CC" w:rsidRPr="001507F0" w:rsidRDefault="000436CC" w:rsidP="000436CC">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zodpovedá za akékoľvek porušenie všeobecne záväzných právnych predpisov na úseku ochrany životného prostredia, rozhodnutí, schválených dokumentov a prevádzkových predpisov od orgánov štátnej správy, interných predpisov objednávateľa na úseku ochrany životného prostredia v súvislosti s vykonávaním sťahovacích služieb, činnosťou vlastných zamestnancov a osôb konajúcich v jeho mene v zmysle platných právnych predpisov, ako aj za prípadné dôsledky takéhoto konania.</w:t>
      </w:r>
    </w:p>
    <w:p w14:paraId="0656221F" w14:textId="77777777" w:rsidR="000436CC" w:rsidRPr="001507F0" w:rsidRDefault="000436CC" w:rsidP="000436CC">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je povinný nakladať s odpadmi, ktorých držiteľom sa stane v súvislosti s vykonávaním sťahovacích služieb podľa tejto dohody, v súlade so všeobecne záväznými právnymi predpismi </w:t>
      </w:r>
      <w:r w:rsidR="00C848FA" w:rsidRPr="001507F0">
        <w:rPr>
          <w:rFonts w:ascii="Arial Narrow" w:hAnsi="Arial Narrow"/>
          <w:sz w:val="22"/>
          <w:szCs w:val="22"/>
        </w:rPr>
        <w:t xml:space="preserve">platnými v SR </w:t>
      </w:r>
      <w:r w:rsidRPr="001507F0">
        <w:rPr>
          <w:rFonts w:ascii="Arial Narrow" w:hAnsi="Arial Narrow"/>
          <w:sz w:val="22"/>
          <w:szCs w:val="22"/>
        </w:rPr>
        <w:t xml:space="preserve">ako aj rozhodnutiami orgánov štátnej správy, internými predpismi objednávateľa na úseku ochrany životného prostredia, prevádzkovými predpismi objektov a zariadení a internými usmerneniami a pokynmi. </w:t>
      </w:r>
    </w:p>
    <w:p w14:paraId="3167BB81" w14:textId="77777777" w:rsidR="000436CC" w:rsidRPr="001507F0" w:rsidRDefault="000436CC" w:rsidP="000436CC">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lastRenderedPageBreak/>
        <w:t>Dodávateľ sa zaväzuje zlikvidovať odpady, ktoré mu vzniknú v priamej súvislosti pri výkone sťahovacích služieb (obalový materiál, lepiace pásky, fólie a pod.) na vlastné náklady.</w:t>
      </w:r>
    </w:p>
    <w:p w14:paraId="73911F33" w14:textId="77777777" w:rsidR="000436CC" w:rsidRPr="001507F0" w:rsidRDefault="000436CC" w:rsidP="000436CC">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je povinný spolupracovať so zamestnancami objednávateľa zodpovednými za oblasť ochrany životného prostredia a pri koordinácii činností na úseku ochrany životného prostredia.</w:t>
      </w:r>
    </w:p>
    <w:p w14:paraId="2166D17A" w14:textId="77777777" w:rsidR="000436CC" w:rsidRPr="001507F0" w:rsidRDefault="000436CC" w:rsidP="000436CC">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je povinný počas vykonávania sťahovacích služieb zúčastňovať sa spolu s poverenými zamestnancami objednávateľa na kontrole dodržiavania všeobecne záväzných právnych predpisov </w:t>
      </w:r>
      <w:r w:rsidR="00C848FA" w:rsidRPr="001507F0">
        <w:rPr>
          <w:rFonts w:ascii="Arial Narrow" w:hAnsi="Arial Narrow"/>
          <w:sz w:val="22"/>
          <w:szCs w:val="22"/>
        </w:rPr>
        <w:t xml:space="preserve">platných v SR </w:t>
      </w:r>
      <w:r w:rsidRPr="001507F0">
        <w:rPr>
          <w:rFonts w:ascii="Arial Narrow" w:hAnsi="Arial Narrow"/>
          <w:sz w:val="22"/>
          <w:szCs w:val="22"/>
        </w:rPr>
        <w:t>na úseku ochrany životného prostredia, rozhodnutí orgánov štátnej správy, orgánov štátnej správy schválených dokumentov na úseku ochrany životného prostredia, prevádzkových predpisov, interných predpisov objednávateľa v súvislosti s vykonávaním sťahovacích služieb.</w:t>
      </w:r>
    </w:p>
    <w:p w14:paraId="248F73EA" w14:textId="1669B9B6" w:rsidR="000436CC" w:rsidRPr="001507F0" w:rsidRDefault="000436CC" w:rsidP="00045154">
      <w:pPr>
        <w:pStyle w:val="Odsekzoznamu"/>
        <w:numPr>
          <w:ilvl w:val="0"/>
          <w:numId w:val="6"/>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sa zaväzuje do 30 dní odškodniť objednávateľa za akúkoľvek pokutu alebo inú majetkovú sankciu, ktorá bola uložená objednávateľovi v súvislosti so znečistením, respektíve poškodením životného prostredia, ako aj nedodržiavaním všeobecne záväzných právnych predpisov </w:t>
      </w:r>
      <w:r w:rsidR="00C848FA" w:rsidRPr="001507F0">
        <w:rPr>
          <w:rFonts w:ascii="Arial Narrow" w:hAnsi="Arial Narrow"/>
          <w:sz w:val="22"/>
          <w:szCs w:val="22"/>
        </w:rPr>
        <w:t xml:space="preserve">platných v SR </w:t>
      </w:r>
      <w:r w:rsidRPr="001507F0">
        <w:rPr>
          <w:rFonts w:ascii="Arial Narrow" w:hAnsi="Arial Narrow"/>
          <w:sz w:val="22"/>
          <w:szCs w:val="22"/>
        </w:rPr>
        <w:t>na úseku ochrany životného prostredia, rozhodnutí orgánov štátnej správy, orgánov štátnej správy schválených dokumentov na úseku ochrany životného prostredia, prevádzkových predpisov, interných predpisov objednávateľa, ktorá vznikla v súvislosti s vykonávaním sťahovacích služieb, v rozpore s dohodou alebo nedostatočným vykonávaním sťahovacích služieb vlastnými zamestnancami dodávateľa alebo osobami konajúcich v jeho mene.</w:t>
      </w:r>
    </w:p>
    <w:p w14:paraId="71062FB7" w14:textId="77777777" w:rsidR="001507F0" w:rsidRPr="001507F0" w:rsidRDefault="001507F0" w:rsidP="001507F0">
      <w:pPr>
        <w:pStyle w:val="Odsekzoznamu"/>
        <w:spacing w:after="200" w:line="276" w:lineRule="auto"/>
        <w:ind w:left="426"/>
        <w:jc w:val="both"/>
        <w:rPr>
          <w:rFonts w:ascii="Arial Narrow" w:hAnsi="Arial Narrow"/>
          <w:sz w:val="22"/>
          <w:szCs w:val="22"/>
        </w:rPr>
      </w:pPr>
    </w:p>
    <w:p w14:paraId="2E5EA1D1" w14:textId="77777777" w:rsidR="000436CC" w:rsidRPr="001507F0" w:rsidRDefault="000436CC" w:rsidP="00EE250A">
      <w:pPr>
        <w:pStyle w:val="Odsekzoznamu"/>
        <w:numPr>
          <w:ilvl w:val="0"/>
          <w:numId w:val="1"/>
        </w:numPr>
        <w:spacing w:after="240" w:line="276" w:lineRule="auto"/>
        <w:ind w:left="714" w:hanging="357"/>
        <w:jc w:val="center"/>
        <w:rPr>
          <w:rFonts w:ascii="Arial Narrow" w:hAnsi="Arial Narrow"/>
          <w:b/>
          <w:sz w:val="22"/>
          <w:szCs w:val="22"/>
        </w:rPr>
      </w:pPr>
      <w:r w:rsidRPr="001507F0">
        <w:rPr>
          <w:rFonts w:ascii="Arial Narrow" w:hAnsi="Arial Narrow"/>
          <w:b/>
          <w:sz w:val="22"/>
          <w:szCs w:val="22"/>
        </w:rPr>
        <w:t>Bezpečnosť a ochrana zdravia pri práci a ochrana pred požiarmi</w:t>
      </w:r>
    </w:p>
    <w:p w14:paraId="7F728AAD" w14:textId="77777777" w:rsidR="000436CC" w:rsidRPr="001507F0" w:rsidRDefault="000436CC" w:rsidP="00EE250A">
      <w:pPr>
        <w:pStyle w:val="Odsekzoznamu"/>
        <w:numPr>
          <w:ilvl w:val="0"/>
          <w:numId w:val="7"/>
        </w:numPr>
        <w:spacing w:before="120" w:after="200" w:line="276" w:lineRule="auto"/>
        <w:ind w:left="425" w:hanging="425"/>
        <w:jc w:val="both"/>
        <w:rPr>
          <w:rFonts w:ascii="Arial Narrow" w:hAnsi="Arial Narrow"/>
          <w:sz w:val="22"/>
          <w:szCs w:val="22"/>
        </w:rPr>
      </w:pPr>
      <w:r w:rsidRPr="001507F0">
        <w:rPr>
          <w:rFonts w:ascii="Arial Narrow" w:hAnsi="Arial Narrow"/>
          <w:sz w:val="22"/>
          <w:szCs w:val="22"/>
        </w:rPr>
        <w:t xml:space="preserve">Dodávateľ zodpovedá za prípravu a vykonávanie opatrení na zaistenie bezpečnosti a ochrany zdravia pri práci (ďalej len BOZP) a ochrany pred požiarmi (ďalej len PO), koordináciu činností a informovanosť svojich zamestnancov a osôb, konajúcich v jeho mene, ako aj zamestnancov objednávateľa na pracoviskách vtedy, keď v súvislosti s plnením predmetu dohody môže dôjsť k ohrozeniu. </w:t>
      </w:r>
    </w:p>
    <w:p w14:paraId="683F1CCC"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urobí potrebné opatrenia na to, aby zabezpečil na pracovisku v súvislosti s plnením predmetu dohody, bezpečnosť svojich zamestnancov a osôb konajúcich v jeho mene, ako aj zamestnancov objednávateľa a ďalších osôb, ktoré sa s vedomím objednávateľa zdržujú v jeho priestoroch.</w:t>
      </w:r>
    </w:p>
    <w:p w14:paraId="5840AFC6"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Náklady, ktoré vzniknú objednávateľovi z dôvodu porušenia predpisov na zaistenie BOZP a PO zamestnancami dodávateľa alebo osobami, ktoré konajú v jeho mene v súvislosti s plnením predmetu dohody znáša dodávateľ. </w:t>
      </w:r>
    </w:p>
    <w:p w14:paraId="44A42DD3"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Za škody, ktoré vzniknú objednávateľovi nevykonaním alebo nedostatočným vykonaním preventívnych opatrení a ďalších opatrení na zaistenie BOZP a PO zodpovedá dodávateľ.</w:t>
      </w:r>
    </w:p>
    <w:p w14:paraId="697ECAE5"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Za škody, ktoré vzniknú nedostatočnou koordináciou a informovanosťou zo strany dodávateľa v súvislosti s plnením predmetu dohody zodpovedá dodávateľ.</w:t>
      </w:r>
    </w:p>
    <w:p w14:paraId="403AABD4" w14:textId="1EAF9D4F"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je povinný pri vzniku pracovného úrazu svojho zamestnanca alebo osoby konajúcej v jeho mene, plniť ohlasovaciu povinnosť v zmysle platných </w:t>
      </w:r>
      <w:r w:rsidR="00C848FA" w:rsidRPr="001507F0">
        <w:rPr>
          <w:rFonts w:ascii="Arial Narrow" w:hAnsi="Arial Narrow"/>
          <w:sz w:val="22"/>
          <w:szCs w:val="22"/>
        </w:rPr>
        <w:t xml:space="preserve">všeobecne záväzných </w:t>
      </w:r>
      <w:r w:rsidRPr="001507F0">
        <w:rPr>
          <w:rFonts w:ascii="Arial Narrow" w:hAnsi="Arial Narrow"/>
          <w:sz w:val="22"/>
          <w:szCs w:val="22"/>
        </w:rPr>
        <w:t>právnych predpisov</w:t>
      </w:r>
      <w:r w:rsidR="00C848FA" w:rsidRPr="001507F0">
        <w:rPr>
          <w:rFonts w:ascii="Arial Narrow" w:hAnsi="Arial Narrow"/>
          <w:sz w:val="22"/>
          <w:szCs w:val="22"/>
        </w:rPr>
        <w:t xml:space="preserve"> platných v SR.</w:t>
      </w:r>
      <w:r w:rsidRPr="001507F0">
        <w:rPr>
          <w:rFonts w:ascii="Arial Narrow" w:hAnsi="Arial Narrow"/>
          <w:sz w:val="22"/>
          <w:szCs w:val="22"/>
        </w:rPr>
        <w:t xml:space="preserve"> Vznik takejto udalosti dodávateľ oznámi bezodkladne aj objednávateľovi, s cieľom zabezpečenia objektívneho vyšetrovania príčin pracovného úrazu.</w:t>
      </w:r>
    </w:p>
    <w:p w14:paraId="25DEA86D"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zodpovedá aj za odbornú a zodpovednú činnosť súvisiacu so sťahovacími službami, ktoré zahŕňajú demontáž a montáž nábytku. V prípade, ak by v dôsledku neodbornej alebo nezodpovednej montáže došlo k ohrozeniu zdravia zamestnancov objednávateľa alebo prípadne ďalších osôb, zodpovednosť za takéto ohrozenie preberá dodávateľ. </w:t>
      </w:r>
    </w:p>
    <w:p w14:paraId="69F03137"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sa zaväzuje dodržiavať právne predpisy na zaistenie BOZP a PO, dodržiavať ostatné predpisy, zásady bezpečnej práce, zásady ochrany zdravia pri práci a zásady bezpečného správania sa na pracoviskách objednávateľa, určené pracovné postupy a interné predpisy objednávateľa na zaistenie BOZP a PO.</w:t>
      </w:r>
    </w:p>
    <w:p w14:paraId="3E9D0018"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sa zaväzuje konať tak, aby umožnil zamestnancom objednávateľa a tretím osobám plniť povinnosti na zaistenie BOZP a PO.</w:t>
      </w:r>
    </w:p>
    <w:p w14:paraId="28196EE3"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sa zaväzuje náležite inštalovať, používať a udržiavať bezpečnostné a ochranné zariadenia nevyhnutné pre ochranu zamestnancov objednávateľa súvisiace s plnením predmetu dohody.</w:t>
      </w:r>
    </w:p>
    <w:p w14:paraId="72BFCFF5"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lastRenderedPageBreak/>
        <w:t>Dodávateľ sa zaväzuje bezodkladne oznamovať zodpovednému zástupcovi objednávateľa nedostatky a iné závažné skutočnosti, ktoré by pri práci mohli ohroziť bezpečnosť alebo zdravie zamestnancov objednávateľa, o ktorých sa dozvedel v súvislosti s plnením predmetu dohody.</w:t>
      </w:r>
    </w:p>
    <w:p w14:paraId="4399CD82"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sa zaväzuje dodržiavať zákaz fajčenia na pracoviskách objednávateľa.</w:t>
      </w:r>
    </w:p>
    <w:p w14:paraId="7E6DD674"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sa zaväzuje dodržiavať zákaz požívania alkoholických nápojov na pracoviskách objednávateľa. Zamestnanec alebo osoba konajúca v mene dodávateľa je povinná sa podrobiť vyšetreniu, ktoré vykonáva objednávateľ oprávnenými zamestnancami za účelom zistenia, či nie je pod vplyvom alkoholu, omamných látok alebo psychotropných látok.</w:t>
      </w:r>
    </w:p>
    <w:p w14:paraId="56C9255D"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Objednávateľ, dodávateľ a osoby, ktoré konajú v jeho mene sú povinní sa navzájom informovať o možných nebezpečenstvách, ohrozeniach, rizikách a o preventívnych opatreniach na zaistenie BOZP a PO súvisiacich s plnením predmetu dohody. Zároveň sú povinní vzájomne sa informovať o opatreniach, ktoré je nutné zabezpečiť za účelom poskytnutia prvej pomoci a na vykonanie záchranných prác a evakuácie.</w:t>
      </w:r>
    </w:p>
    <w:p w14:paraId="7DAB391F" w14:textId="77777777"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zodpovedá za kvalifikáciu, zdravotnú spôsobilosť a za poučenie svojich zamestnancov alebo osôb konajúcich v jeho mene, z predpisov BOZP a PO a za ich odbornú spôsobilosť potrebnú pre výkon sťahovacích služieb.</w:t>
      </w:r>
    </w:p>
    <w:p w14:paraId="2CBB6063" w14:textId="0117D751" w:rsidR="000436CC" w:rsidRPr="001507F0" w:rsidRDefault="000436CC" w:rsidP="000436CC">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Dodávateľ pri vykonávaní činností spojených so zvýšeným nebezpečenstvom vzniku požiaru zodpovedá za plnenie úloh vyplývajúcich z ustanovení </w:t>
      </w:r>
      <w:r w:rsidR="00C848FA" w:rsidRPr="001507F0">
        <w:rPr>
          <w:rFonts w:ascii="Arial Narrow" w:hAnsi="Arial Narrow"/>
          <w:sz w:val="22"/>
          <w:szCs w:val="22"/>
        </w:rPr>
        <w:t xml:space="preserve">všeobecne záväzných </w:t>
      </w:r>
      <w:r w:rsidRPr="001507F0">
        <w:rPr>
          <w:rFonts w:ascii="Arial Narrow" w:hAnsi="Arial Narrow"/>
          <w:sz w:val="22"/>
          <w:szCs w:val="22"/>
        </w:rPr>
        <w:t xml:space="preserve"> právnych predpisov </w:t>
      </w:r>
      <w:r w:rsidR="00C848FA" w:rsidRPr="001507F0">
        <w:rPr>
          <w:rFonts w:ascii="Arial Narrow" w:hAnsi="Arial Narrow"/>
          <w:sz w:val="22"/>
          <w:szCs w:val="22"/>
        </w:rPr>
        <w:t xml:space="preserve">platných v SR </w:t>
      </w:r>
      <w:r w:rsidRPr="001507F0">
        <w:rPr>
          <w:rFonts w:ascii="Arial Narrow" w:hAnsi="Arial Narrow"/>
          <w:sz w:val="22"/>
          <w:szCs w:val="22"/>
        </w:rPr>
        <w:t>v oblasti PO.</w:t>
      </w:r>
    </w:p>
    <w:p w14:paraId="2B6D6ED6" w14:textId="77777777" w:rsidR="00045154" w:rsidRPr="001507F0" w:rsidRDefault="000436CC" w:rsidP="00EE250A">
      <w:pPr>
        <w:pStyle w:val="Odsekzoznamu"/>
        <w:numPr>
          <w:ilvl w:val="0"/>
          <w:numId w:val="7"/>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je povinný upozorniť objednávateľa na škodlivé faktory vyskytujúce sa v pracovnom prostredí, ktorých je pôvodcom alebo o ktorých sa dozvedel pri svojej činnosti v súvislosti s plnením predmetu dohody. Ak dodávateľ na tieto škodlivé faktory neupozorní, zodpovedá za škody, ktoré vzniknú objednávateľovi následkom pôsobenia týchto faktorov na zdravie zamestnancov.</w:t>
      </w:r>
    </w:p>
    <w:p w14:paraId="2041DC6A" w14:textId="77777777" w:rsidR="00EE250A" w:rsidRPr="001507F0" w:rsidRDefault="00EE250A" w:rsidP="00EE250A">
      <w:pPr>
        <w:pStyle w:val="Odsekzoznamu"/>
        <w:spacing w:after="200" w:line="276" w:lineRule="auto"/>
        <w:ind w:left="426"/>
        <w:jc w:val="both"/>
        <w:rPr>
          <w:rFonts w:ascii="Arial Narrow" w:hAnsi="Arial Narrow"/>
          <w:sz w:val="22"/>
          <w:szCs w:val="22"/>
        </w:rPr>
      </w:pPr>
    </w:p>
    <w:p w14:paraId="19B18BBA" w14:textId="77777777" w:rsidR="000436CC" w:rsidRPr="001507F0" w:rsidRDefault="000436CC" w:rsidP="00045154">
      <w:pPr>
        <w:pStyle w:val="Odsekzoznamu"/>
        <w:numPr>
          <w:ilvl w:val="0"/>
          <w:numId w:val="1"/>
        </w:numPr>
        <w:spacing w:after="200" w:line="276" w:lineRule="auto"/>
        <w:jc w:val="center"/>
        <w:rPr>
          <w:rFonts w:ascii="Arial Narrow" w:hAnsi="Arial Narrow"/>
          <w:b/>
          <w:sz w:val="22"/>
          <w:szCs w:val="22"/>
        </w:rPr>
      </w:pPr>
      <w:r w:rsidRPr="001507F0">
        <w:rPr>
          <w:rFonts w:ascii="Arial Narrow" w:hAnsi="Arial Narrow"/>
          <w:b/>
          <w:sz w:val="22"/>
          <w:szCs w:val="22"/>
        </w:rPr>
        <w:t>Ochrana dôverných informácií</w:t>
      </w:r>
    </w:p>
    <w:p w14:paraId="4B4A2168" w14:textId="77777777" w:rsidR="000436CC" w:rsidRPr="001507F0" w:rsidRDefault="000436CC" w:rsidP="000436CC">
      <w:pPr>
        <w:pStyle w:val="Odsekzoznamu"/>
        <w:numPr>
          <w:ilvl w:val="0"/>
          <w:numId w:val="8"/>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(vrátane jeho zamestnancov, subdodávateľov alebo akýchkoľvek tretích osôb, ktorí sa na plnení tejto dohody budú podieľať) sa zaväzuje zachovať mlčanlivosť o všetkých dôverných informáciách získaných pri plnení záväzkov z tejto dohody, najmä nevyužiť ani nesprístupniť tretím osobám žiadne skutočnosti, informácie, podklady alebo iné poznatky, o ktorých bol počas účinnosti tejto dohody informovaný, alebo sa mu dostali do pozornosti pri plnení záväzkov z dohody.</w:t>
      </w:r>
    </w:p>
    <w:p w14:paraId="75F06D84" w14:textId="77777777" w:rsidR="000436CC" w:rsidRPr="001507F0" w:rsidRDefault="000436CC" w:rsidP="000436CC">
      <w:pPr>
        <w:pStyle w:val="Odsekzoznamu"/>
        <w:numPr>
          <w:ilvl w:val="0"/>
          <w:numId w:val="8"/>
        </w:numPr>
        <w:spacing w:after="200" w:line="276" w:lineRule="auto"/>
        <w:ind w:left="426" w:hanging="426"/>
        <w:jc w:val="both"/>
        <w:rPr>
          <w:rFonts w:ascii="Arial Narrow" w:hAnsi="Arial Narrow"/>
          <w:sz w:val="22"/>
          <w:szCs w:val="22"/>
        </w:rPr>
      </w:pPr>
      <w:r w:rsidRPr="001507F0">
        <w:rPr>
          <w:rFonts w:ascii="Arial Narrow" w:hAnsi="Arial Narrow"/>
          <w:sz w:val="22"/>
          <w:szCs w:val="22"/>
        </w:rPr>
        <w:t>Dodávateľ ručí v plnej miere za to, že nedôjde k zneužitiu dôverných informácií a zodpovedá za dodržiavanie záväzku mlčanlivosti. Týmto ustanovením bude viazaný aj po skončení platnosti tejto dohody.</w:t>
      </w:r>
    </w:p>
    <w:p w14:paraId="23A65FE2" w14:textId="77777777" w:rsidR="000436CC" w:rsidRPr="001507F0" w:rsidRDefault="000436CC" w:rsidP="000436CC">
      <w:pPr>
        <w:pStyle w:val="Odsekzoznamu"/>
        <w:numPr>
          <w:ilvl w:val="0"/>
          <w:numId w:val="8"/>
        </w:numPr>
        <w:spacing w:after="200" w:line="276" w:lineRule="auto"/>
        <w:ind w:left="426" w:hanging="426"/>
        <w:jc w:val="both"/>
        <w:rPr>
          <w:rFonts w:ascii="Arial Narrow" w:hAnsi="Arial Narrow"/>
          <w:sz w:val="22"/>
          <w:szCs w:val="22"/>
        </w:rPr>
      </w:pPr>
      <w:r w:rsidRPr="001507F0">
        <w:rPr>
          <w:rFonts w:ascii="Arial Narrow" w:hAnsi="Arial Narrow"/>
          <w:sz w:val="22"/>
          <w:szCs w:val="22"/>
        </w:rPr>
        <w:t>Dôvernými informáciami nie sú informácie, ktoré sa bez porušenia tejto dohody stali verejne známymi, informácie získané oprávnene inak, ako od druhej zmluvnej stany, informácie, ktoré je objednávateľ povinný sprístupniť alebo zverejniť podľa zákona o slobodnom prístupe k informáciám.</w:t>
      </w:r>
    </w:p>
    <w:p w14:paraId="40B92F8D" w14:textId="3DDEDA93" w:rsidR="0078201B" w:rsidRPr="001507F0" w:rsidRDefault="000436CC" w:rsidP="00EE250A">
      <w:pPr>
        <w:pStyle w:val="Odsekzoznamu"/>
        <w:numPr>
          <w:ilvl w:val="0"/>
          <w:numId w:val="8"/>
        </w:numPr>
        <w:spacing w:after="200" w:line="276" w:lineRule="auto"/>
        <w:ind w:left="426" w:hanging="426"/>
        <w:jc w:val="both"/>
        <w:rPr>
          <w:rFonts w:ascii="Arial Narrow" w:hAnsi="Arial Narrow"/>
          <w:sz w:val="22"/>
          <w:szCs w:val="22"/>
        </w:rPr>
      </w:pPr>
      <w:r w:rsidRPr="001507F0">
        <w:rPr>
          <w:rFonts w:ascii="Arial Narrow" w:hAnsi="Arial Narrow"/>
          <w:sz w:val="22"/>
          <w:szCs w:val="22"/>
        </w:rPr>
        <w:t xml:space="preserve">Ak dodávateľ poruší povinnosť zachovávať mlčanlivosť v zmysle </w:t>
      </w:r>
      <w:r w:rsidR="00C848FA" w:rsidRPr="001507F0">
        <w:rPr>
          <w:rFonts w:ascii="Arial Narrow" w:hAnsi="Arial Narrow"/>
          <w:sz w:val="22"/>
          <w:szCs w:val="22"/>
        </w:rPr>
        <w:t xml:space="preserve">tohto </w:t>
      </w:r>
      <w:r w:rsidRPr="001507F0">
        <w:rPr>
          <w:rFonts w:ascii="Arial Narrow" w:hAnsi="Arial Narrow"/>
          <w:sz w:val="22"/>
          <w:szCs w:val="22"/>
        </w:rPr>
        <w:t>článku  objednávateľ bude oprávnený uplatňovať si nárok na zmluvnú pokutu vo výške 5 000,- € (slovom: päťtisíc EURO), a to za každý prípad osobitne.</w:t>
      </w:r>
    </w:p>
    <w:p w14:paraId="1B6214E2" w14:textId="77777777" w:rsidR="00045154" w:rsidRPr="001507F0" w:rsidRDefault="00045154" w:rsidP="00045154">
      <w:pPr>
        <w:pStyle w:val="Odsekzoznamu"/>
        <w:spacing w:after="200" w:line="276" w:lineRule="auto"/>
        <w:ind w:left="426"/>
        <w:jc w:val="both"/>
        <w:rPr>
          <w:rFonts w:ascii="Arial Narrow" w:hAnsi="Arial Narrow"/>
          <w:sz w:val="22"/>
          <w:szCs w:val="22"/>
        </w:rPr>
      </w:pPr>
    </w:p>
    <w:p w14:paraId="1CC7E1B8" w14:textId="77777777" w:rsidR="000436CC" w:rsidRPr="001507F0" w:rsidRDefault="000436CC" w:rsidP="00045154">
      <w:pPr>
        <w:pStyle w:val="Odsekzoznamu"/>
        <w:numPr>
          <w:ilvl w:val="0"/>
          <w:numId w:val="1"/>
        </w:numPr>
        <w:spacing w:after="200" w:line="276" w:lineRule="auto"/>
        <w:jc w:val="center"/>
        <w:rPr>
          <w:rFonts w:ascii="Arial Narrow" w:hAnsi="Arial Narrow"/>
          <w:sz w:val="22"/>
          <w:szCs w:val="22"/>
        </w:rPr>
      </w:pPr>
      <w:r w:rsidRPr="001507F0">
        <w:rPr>
          <w:rFonts w:ascii="Arial Narrow" w:hAnsi="Arial Narrow"/>
          <w:b/>
          <w:sz w:val="22"/>
          <w:szCs w:val="22"/>
        </w:rPr>
        <w:t xml:space="preserve">Skončenie </w:t>
      </w:r>
      <w:r w:rsidR="00C848FA" w:rsidRPr="001507F0">
        <w:rPr>
          <w:rFonts w:ascii="Arial Narrow" w:hAnsi="Arial Narrow"/>
          <w:b/>
          <w:sz w:val="22"/>
          <w:szCs w:val="22"/>
        </w:rPr>
        <w:t xml:space="preserve">Rámcovej </w:t>
      </w:r>
      <w:r w:rsidRPr="001507F0">
        <w:rPr>
          <w:rFonts w:ascii="Arial Narrow" w:hAnsi="Arial Narrow"/>
          <w:b/>
          <w:sz w:val="22"/>
          <w:szCs w:val="22"/>
        </w:rPr>
        <w:t xml:space="preserve">dohody </w:t>
      </w:r>
    </w:p>
    <w:p w14:paraId="3B2B0B7D" w14:textId="77777777" w:rsidR="000436CC" w:rsidRPr="001507F0" w:rsidRDefault="000436CC" w:rsidP="00A84C28">
      <w:pPr>
        <w:pStyle w:val="Odsekzoznamu"/>
        <w:numPr>
          <w:ilvl w:val="0"/>
          <w:numId w:val="17"/>
        </w:numPr>
        <w:tabs>
          <w:tab w:val="left" w:pos="426"/>
          <w:tab w:val="left" w:pos="2880"/>
          <w:tab w:val="left" w:pos="4500"/>
        </w:tabs>
        <w:autoSpaceDE w:val="0"/>
        <w:autoSpaceDN w:val="0"/>
        <w:adjustRightInd w:val="0"/>
        <w:spacing w:after="120"/>
        <w:ind w:left="425" w:hanging="357"/>
        <w:jc w:val="both"/>
        <w:rPr>
          <w:rFonts w:ascii="Arial Narrow" w:hAnsi="Arial Narrow"/>
          <w:sz w:val="22"/>
          <w:szCs w:val="22"/>
        </w:rPr>
      </w:pPr>
      <w:r w:rsidRPr="001507F0">
        <w:rPr>
          <w:rFonts w:ascii="Arial Narrow" w:hAnsi="Arial Narrow"/>
          <w:sz w:val="22"/>
          <w:szCs w:val="22"/>
        </w:rPr>
        <w:t xml:space="preserve">Túto </w:t>
      </w:r>
      <w:r w:rsidR="00C848FA" w:rsidRPr="001507F0">
        <w:rPr>
          <w:rFonts w:ascii="Arial Narrow" w:hAnsi="Arial Narrow"/>
          <w:sz w:val="22"/>
          <w:szCs w:val="22"/>
        </w:rPr>
        <w:t xml:space="preserve">Rámcovú </w:t>
      </w:r>
      <w:r w:rsidRPr="001507F0">
        <w:rPr>
          <w:rFonts w:ascii="Arial Narrow" w:hAnsi="Arial Narrow"/>
          <w:sz w:val="22"/>
          <w:szCs w:val="22"/>
        </w:rPr>
        <w:t>dohodu je možné skončiť:</w:t>
      </w:r>
    </w:p>
    <w:p w14:paraId="7D64845C" w14:textId="77777777" w:rsidR="00C848FA" w:rsidRPr="001507F0" w:rsidRDefault="000436CC" w:rsidP="00525A48">
      <w:pPr>
        <w:pStyle w:val="Default"/>
        <w:ind w:left="709" w:hanging="284"/>
        <w:jc w:val="both"/>
        <w:rPr>
          <w:rFonts w:ascii="Arial Narrow" w:hAnsi="Arial Narrow" w:cs="Times New Roman"/>
          <w:color w:val="auto"/>
          <w:sz w:val="22"/>
          <w:szCs w:val="22"/>
        </w:rPr>
      </w:pPr>
      <w:r w:rsidRPr="001507F0">
        <w:rPr>
          <w:rFonts w:ascii="Arial Narrow" w:hAnsi="Arial Narrow" w:cs="Times New Roman"/>
          <w:sz w:val="22"/>
          <w:szCs w:val="22"/>
        </w:rPr>
        <w:t>a)</w:t>
      </w:r>
      <w:r w:rsidRPr="001507F0">
        <w:rPr>
          <w:rFonts w:ascii="Arial Narrow" w:hAnsi="Arial Narrow" w:cs="Times New Roman"/>
          <w:sz w:val="22"/>
          <w:szCs w:val="22"/>
        </w:rPr>
        <w:tab/>
        <w:t>písomnou dohodou,</w:t>
      </w:r>
      <w:r w:rsidR="00C848FA" w:rsidRPr="001507F0">
        <w:rPr>
          <w:rFonts w:ascii="Arial Narrow" w:hAnsi="Arial Narrow" w:cs="Times New Roman"/>
          <w:sz w:val="22"/>
          <w:szCs w:val="22"/>
        </w:rPr>
        <w:t xml:space="preserve"> </w:t>
      </w:r>
      <w:r w:rsidR="00C848FA" w:rsidRPr="001507F0">
        <w:rPr>
          <w:rFonts w:ascii="Arial Narrow" w:hAnsi="Arial Narrow" w:cs="Times New Roman"/>
          <w:color w:val="auto"/>
          <w:sz w:val="22"/>
          <w:szCs w:val="22"/>
        </w:rPr>
        <w:t>a to dňom uvedeným v takejto dohode; v dohode o ukončení sa súčasne upravia aj nároky Zmluvných strán vzniknuté na základe alebo v súvislosti s</w:t>
      </w:r>
      <w:r w:rsidR="001D12F5" w:rsidRPr="001507F0">
        <w:rPr>
          <w:rFonts w:ascii="Arial Narrow" w:hAnsi="Arial Narrow" w:cs="Times New Roman"/>
          <w:color w:val="auto"/>
          <w:sz w:val="22"/>
          <w:szCs w:val="22"/>
        </w:rPr>
        <w:t xml:space="preserve"> touto </w:t>
      </w:r>
      <w:r w:rsidR="00C848FA" w:rsidRPr="001507F0">
        <w:rPr>
          <w:rFonts w:ascii="Arial Narrow" w:hAnsi="Arial Narrow" w:cs="Times New Roman"/>
          <w:color w:val="auto"/>
          <w:sz w:val="22"/>
          <w:szCs w:val="22"/>
        </w:rPr>
        <w:t xml:space="preserve">Rámcovou dohodou, </w:t>
      </w:r>
    </w:p>
    <w:p w14:paraId="14B08275" w14:textId="77777777" w:rsidR="000436CC" w:rsidRPr="001507F0" w:rsidRDefault="000436CC" w:rsidP="00EE250A">
      <w:pPr>
        <w:autoSpaceDE w:val="0"/>
        <w:autoSpaceDN w:val="0"/>
        <w:adjustRightInd w:val="0"/>
        <w:spacing w:after="100"/>
        <w:ind w:left="425"/>
        <w:jc w:val="both"/>
        <w:rPr>
          <w:rFonts w:ascii="Arial Narrow" w:hAnsi="Arial Narrow" w:cs="Times New Roman"/>
        </w:rPr>
      </w:pPr>
      <w:r w:rsidRPr="001507F0">
        <w:rPr>
          <w:rFonts w:ascii="Arial Narrow" w:hAnsi="Arial Narrow" w:cs="Times New Roman"/>
        </w:rPr>
        <w:t>b)</w:t>
      </w:r>
      <w:r w:rsidRPr="001507F0">
        <w:rPr>
          <w:rFonts w:ascii="Arial Narrow" w:hAnsi="Arial Narrow" w:cs="Times New Roman"/>
        </w:rPr>
        <w:tab/>
        <w:t xml:space="preserve">písomným odstúpením od tejto </w:t>
      </w:r>
      <w:r w:rsidR="00C848FA" w:rsidRPr="001507F0">
        <w:rPr>
          <w:rFonts w:ascii="Arial Narrow" w:hAnsi="Arial Narrow" w:cs="Times New Roman"/>
        </w:rPr>
        <w:t xml:space="preserve">Rámcovej </w:t>
      </w:r>
      <w:r w:rsidRPr="001507F0">
        <w:rPr>
          <w:rFonts w:ascii="Arial Narrow" w:hAnsi="Arial Narrow" w:cs="Times New Roman"/>
        </w:rPr>
        <w:t>dohody,</w:t>
      </w:r>
    </w:p>
    <w:p w14:paraId="5289759B" w14:textId="22F8AA94" w:rsidR="000436CC" w:rsidRPr="001507F0" w:rsidRDefault="000436CC" w:rsidP="00EE250A">
      <w:pPr>
        <w:autoSpaceDE w:val="0"/>
        <w:autoSpaceDN w:val="0"/>
        <w:adjustRightInd w:val="0"/>
        <w:spacing w:after="100"/>
        <w:ind w:left="425"/>
        <w:jc w:val="both"/>
        <w:rPr>
          <w:rFonts w:ascii="Arial Narrow" w:hAnsi="Arial Narrow" w:cs="Times New Roman"/>
        </w:rPr>
      </w:pPr>
      <w:r w:rsidRPr="001507F0">
        <w:rPr>
          <w:rFonts w:ascii="Arial Narrow" w:hAnsi="Arial Narrow" w:cs="Times New Roman"/>
        </w:rPr>
        <w:t>c)</w:t>
      </w:r>
      <w:r w:rsidRPr="001507F0">
        <w:rPr>
          <w:rFonts w:ascii="Arial Narrow" w:hAnsi="Arial Narrow" w:cs="Times New Roman"/>
        </w:rPr>
        <w:tab/>
        <w:t>písomnou výpoveďou</w:t>
      </w:r>
      <w:r w:rsidR="00C848FA" w:rsidRPr="001507F0">
        <w:rPr>
          <w:rFonts w:ascii="Arial Narrow" w:hAnsi="Arial Narrow" w:cs="Times New Roman"/>
        </w:rPr>
        <w:t xml:space="preserve"> </w:t>
      </w:r>
      <w:r w:rsidR="001D12F5" w:rsidRPr="001507F0">
        <w:rPr>
          <w:rFonts w:ascii="Arial Narrow" w:hAnsi="Arial Narrow" w:cs="Times New Roman"/>
        </w:rPr>
        <w:t xml:space="preserve">zo strany objednávateľa </w:t>
      </w:r>
      <w:r w:rsidR="00C848FA" w:rsidRPr="001507F0">
        <w:rPr>
          <w:rFonts w:ascii="Arial Narrow" w:hAnsi="Arial Narrow" w:cs="Times New Roman"/>
        </w:rPr>
        <w:t xml:space="preserve">podľa bodu 8 tohto článku. </w:t>
      </w:r>
    </w:p>
    <w:p w14:paraId="163180B2" w14:textId="5A9DE061" w:rsidR="00A55208" w:rsidRPr="001507F0" w:rsidRDefault="000436CC" w:rsidP="00E97961">
      <w:pPr>
        <w:pStyle w:val="Odsekzoznamu"/>
        <w:numPr>
          <w:ilvl w:val="0"/>
          <w:numId w:val="17"/>
        </w:numPr>
        <w:tabs>
          <w:tab w:val="left" w:pos="426"/>
          <w:tab w:val="left" w:pos="2880"/>
          <w:tab w:val="left" w:pos="4500"/>
        </w:tabs>
        <w:autoSpaceDE w:val="0"/>
        <w:autoSpaceDN w:val="0"/>
        <w:adjustRightInd w:val="0"/>
        <w:spacing w:after="240"/>
        <w:ind w:left="425" w:hanging="357"/>
        <w:jc w:val="both"/>
        <w:rPr>
          <w:rFonts w:ascii="Arial Narrow" w:hAnsi="Arial Narrow"/>
          <w:sz w:val="22"/>
          <w:szCs w:val="22"/>
        </w:rPr>
      </w:pPr>
      <w:r w:rsidRPr="001507F0">
        <w:rPr>
          <w:rFonts w:ascii="Arial Narrow" w:hAnsi="Arial Narrow"/>
          <w:sz w:val="22"/>
          <w:szCs w:val="22"/>
        </w:rPr>
        <w:t xml:space="preserve">Objednávateľ je oprávnený písomne odstúpiť od tejto </w:t>
      </w:r>
      <w:r w:rsidR="00C848FA" w:rsidRPr="001507F0">
        <w:rPr>
          <w:rFonts w:ascii="Arial Narrow" w:hAnsi="Arial Narrow"/>
          <w:sz w:val="22"/>
          <w:szCs w:val="22"/>
        </w:rPr>
        <w:t xml:space="preserve">Rámcovej </w:t>
      </w:r>
      <w:r w:rsidRPr="001507F0">
        <w:rPr>
          <w:rFonts w:ascii="Arial Narrow" w:hAnsi="Arial Narrow"/>
          <w:sz w:val="22"/>
          <w:szCs w:val="22"/>
        </w:rPr>
        <w:t xml:space="preserve">dohody v prípade závažného porušenia </w:t>
      </w:r>
      <w:r w:rsidR="00C848FA" w:rsidRPr="001507F0">
        <w:rPr>
          <w:rFonts w:ascii="Arial Narrow" w:hAnsi="Arial Narrow"/>
          <w:sz w:val="22"/>
          <w:szCs w:val="22"/>
        </w:rPr>
        <w:t xml:space="preserve">Rámcovej </w:t>
      </w:r>
      <w:r w:rsidRPr="001507F0">
        <w:rPr>
          <w:rFonts w:ascii="Arial Narrow" w:hAnsi="Arial Narrow"/>
          <w:sz w:val="22"/>
          <w:szCs w:val="22"/>
        </w:rPr>
        <w:t>dohody. Za závažné porušenie sa považuje</w:t>
      </w:r>
      <w:r w:rsidR="00A55208" w:rsidRPr="001507F0">
        <w:rPr>
          <w:rFonts w:ascii="Arial Narrow" w:hAnsi="Arial Narrow"/>
          <w:sz w:val="22"/>
          <w:szCs w:val="22"/>
        </w:rPr>
        <w:t>,</w:t>
      </w:r>
      <w:r w:rsidRPr="001507F0">
        <w:rPr>
          <w:rFonts w:ascii="Arial Narrow" w:hAnsi="Arial Narrow"/>
          <w:sz w:val="22"/>
          <w:szCs w:val="22"/>
        </w:rPr>
        <w:t xml:space="preserve"> </w:t>
      </w:r>
      <w:r w:rsidR="00A55208" w:rsidRPr="001507F0">
        <w:rPr>
          <w:rFonts w:ascii="Arial Narrow" w:hAnsi="Arial Narrow"/>
          <w:sz w:val="22"/>
          <w:szCs w:val="22"/>
        </w:rPr>
        <w:t xml:space="preserve">ak dodávateľ koná v rozpore s touto Rámcovou dohodou a/alebo všeobecne záväznými </w:t>
      </w:r>
      <w:proofErr w:type="spellStart"/>
      <w:r w:rsidR="00A55208" w:rsidRPr="001507F0">
        <w:rPr>
          <w:rFonts w:ascii="Arial Narrow" w:hAnsi="Arial Narrow"/>
          <w:sz w:val="22"/>
          <w:szCs w:val="22"/>
        </w:rPr>
        <w:t>pr</w:t>
      </w:r>
      <w:proofErr w:type="spellEnd"/>
      <w:r w:rsidR="00A55208" w:rsidRPr="001507F0">
        <w:rPr>
          <w:rFonts w:ascii="Arial Narrow" w:hAnsi="Arial Narrow"/>
          <w:sz w:val="22"/>
          <w:szCs w:val="22"/>
        </w:rPr>
        <w:t xml:space="preserve">. predpismi platnými na území SR a na písomnú výzvu </w:t>
      </w:r>
      <w:r w:rsidR="00A55208" w:rsidRPr="001507F0">
        <w:rPr>
          <w:rFonts w:ascii="Arial Narrow" w:hAnsi="Arial Narrow"/>
          <w:sz w:val="22"/>
          <w:szCs w:val="22"/>
        </w:rPr>
        <w:lastRenderedPageBreak/>
        <w:t>objednávateľa a v lehote v nej uvedenú, ktorá nesmie byť kratšia ako 5 dní, toto konanie a jeho následky neodstráni.</w:t>
      </w:r>
    </w:p>
    <w:p w14:paraId="531ABD0F" w14:textId="77777777" w:rsidR="000436CC" w:rsidRPr="001507F0" w:rsidRDefault="000436CC" w:rsidP="00EE250A">
      <w:pPr>
        <w:pStyle w:val="Odsekzoznamu"/>
        <w:numPr>
          <w:ilvl w:val="0"/>
          <w:numId w:val="17"/>
        </w:numPr>
        <w:tabs>
          <w:tab w:val="left" w:pos="426"/>
          <w:tab w:val="left" w:pos="2880"/>
          <w:tab w:val="left" w:pos="4500"/>
        </w:tabs>
        <w:autoSpaceDE w:val="0"/>
        <w:autoSpaceDN w:val="0"/>
        <w:adjustRightInd w:val="0"/>
        <w:spacing w:before="120" w:after="120"/>
        <w:ind w:left="425" w:hanging="357"/>
        <w:jc w:val="both"/>
        <w:rPr>
          <w:rFonts w:ascii="Arial Narrow" w:hAnsi="Arial Narrow"/>
          <w:sz w:val="22"/>
          <w:szCs w:val="22"/>
        </w:rPr>
      </w:pPr>
      <w:r w:rsidRPr="001507F0">
        <w:rPr>
          <w:rFonts w:ascii="Arial Narrow" w:hAnsi="Arial Narrow"/>
          <w:sz w:val="22"/>
          <w:szCs w:val="22"/>
        </w:rPr>
        <w:t>Objednávateľ ma právo písomne odstúpiť od tejto dohody, ak:</w:t>
      </w:r>
    </w:p>
    <w:p w14:paraId="43D3CF40" w14:textId="77777777" w:rsidR="000436CC" w:rsidRPr="001507F0" w:rsidRDefault="000436CC" w:rsidP="00EE250A">
      <w:pPr>
        <w:autoSpaceDE w:val="0"/>
        <w:autoSpaceDN w:val="0"/>
        <w:adjustRightInd w:val="0"/>
        <w:spacing w:after="60"/>
        <w:ind w:left="425" w:firstLine="1"/>
        <w:jc w:val="both"/>
        <w:rPr>
          <w:rFonts w:ascii="Arial Narrow" w:hAnsi="Arial Narrow" w:cs="Times New Roman"/>
        </w:rPr>
      </w:pPr>
      <w:r w:rsidRPr="001507F0">
        <w:rPr>
          <w:rFonts w:ascii="Arial Narrow" w:hAnsi="Arial Narrow" w:cs="Times New Roman"/>
        </w:rPr>
        <w:t>a) v čase jej uzavretia existoval dôvod na vylúčenie dodávateľa pre nesplnenie podmienky účasti podľa § 32  ods. 1 písm. a) zákona č. 343/2015 Z. z.,</w:t>
      </w:r>
    </w:p>
    <w:p w14:paraId="2FC2AC2F" w14:textId="77777777" w:rsidR="000436CC" w:rsidRPr="001507F0" w:rsidRDefault="000436CC" w:rsidP="00EE250A">
      <w:pPr>
        <w:autoSpaceDE w:val="0"/>
        <w:autoSpaceDN w:val="0"/>
        <w:adjustRightInd w:val="0"/>
        <w:spacing w:after="60"/>
        <w:ind w:left="425" w:firstLine="1"/>
        <w:jc w:val="both"/>
        <w:rPr>
          <w:rFonts w:ascii="Arial Narrow" w:hAnsi="Arial Narrow" w:cs="Times New Roman"/>
        </w:rPr>
      </w:pPr>
      <w:r w:rsidRPr="001507F0">
        <w:rPr>
          <w:rFonts w:ascii="Arial Narrow" w:hAnsi="Arial Narrow" w:cs="Times New Roman"/>
        </w:rPr>
        <w:t>b) ak dohoda nemala byť uzavretá s dodávateľom v súvislosti so závažným porušením povinnosti vyplývajúcej z právne záväzného aktu Európskej únie, o ktorom rozhodol Súdny dvor Európskej únie v súlade so Zmluvou o fungovaní Európskej únie,</w:t>
      </w:r>
    </w:p>
    <w:p w14:paraId="5A544A0F" w14:textId="77777777" w:rsidR="000436CC" w:rsidRPr="001507F0" w:rsidRDefault="000436CC" w:rsidP="00EE250A">
      <w:pPr>
        <w:autoSpaceDE w:val="0"/>
        <w:autoSpaceDN w:val="0"/>
        <w:adjustRightInd w:val="0"/>
        <w:spacing w:after="60"/>
        <w:ind w:left="425" w:firstLine="1"/>
        <w:jc w:val="both"/>
        <w:rPr>
          <w:rFonts w:ascii="Arial Narrow" w:hAnsi="Arial Narrow" w:cs="Times New Roman"/>
        </w:rPr>
      </w:pPr>
      <w:r w:rsidRPr="001507F0">
        <w:rPr>
          <w:rFonts w:ascii="Arial Narrow" w:hAnsi="Arial Narrow" w:cs="Times New Roman"/>
        </w:rPr>
        <w:t>c) dodávateľ a /alebo subdodávateľ/subdodávatelia dodávateľa nebol/neboli v čase uzavretia tejto dohody zapísaný/zapísaní v registri partnerov verejného sektora alebo ak bol/boli vymazaný/í z registra partnerov verejného sektora podľa zákona č. 315/2016 Z. z.; alebo</w:t>
      </w:r>
    </w:p>
    <w:p w14:paraId="6EAA0A1F" w14:textId="77777777" w:rsidR="000436CC" w:rsidRPr="001507F0" w:rsidRDefault="000436CC" w:rsidP="00EE250A">
      <w:pPr>
        <w:autoSpaceDE w:val="0"/>
        <w:autoSpaceDN w:val="0"/>
        <w:adjustRightInd w:val="0"/>
        <w:spacing w:after="60"/>
        <w:ind w:left="425" w:firstLine="1"/>
        <w:jc w:val="both"/>
        <w:rPr>
          <w:rFonts w:ascii="Arial Narrow" w:hAnsi="Arial Narrow" w:cs="Times New Roman"/>
        </w:rPr>
      </w:pPr>
      <w:r w:rsidRPr="001507F0">
        <w:rPr>
          <w:rFonts w:ascii="Arial Narrow" w:hAnsi="Arial Narrow" w:cs="Times New Roman"/>
        </w:rPr>
        <w:t>d) došlo k splneniu zákonných dôvodov na odstúpenie od dohody (najmä § 19 zákona č. 343/2015 Z. z.),</w:t>
      </w:r>
    </w:p>
    <w:p w14:paraId="0C533DF4" w14:textId="77777777" w:rsidR="000436CC" w:rsidRPr="001507F0" w:rsidRDefault="000436CC" w:rsidP="00EE250A">
      <w:pPr>
        <w:autoSpaceDE w:val="0"/>
        <w:autoSpaceDN w:val="0"/>
        <w:adjustRightInd w:val="0"/>
        <w:spacing w:after="60"/>
        <w:ind w:left="425" w:hanging="28"/>
        <w:jc w:val="both"/>
        <w:rPr>
          <w:rFonts w:ascii="Arial Narrow" w:hAnsi="Arial Narrow" w:cs="Times New Roman"/>
        </w:rPr>
      </w:pPr>
      <w:r w:rsidRPr="001507F0">
        <w:rPr>
          <w:rFonts w:ascii="Arial Narrow" w:hAnsi="Arial Narrow" w:cs="Times New Roman"/>
        </w:rPr>
        <w:t>e) proti dodávateľovi sa začalo konkurzné konanie alebo reštrukturalizácia,</w:t>
      </w:r>
    </w:p>
    <w:p w14:paraId="707C6253" w14:textId="77777777" w:rsidR="000436CC" w:rsidRPr="001507F0" w:rsidRDefault="000436CC" w:rsidP="00EE250A">
      <w:pPr>
        <w:autoSpaceDE w:val="0"/>
        <w:autoSpaceDN w:val="0"/>
        <w:adjustRightInd w:val="0"/>
        <w:spacing w:after="60"/>
        <w:ind w:left="425" w:hanging="28"/>
        <w:jc w:val="both"/>
        <w:rPr>
          <w:rFonts w:ascii="Arial Narrow" w:hAnsi="Arial Narrow" w:cs="Times New Roman"/>
        </w:rPr>
      </w:pPr>
      <w:r w:rsidRPr="001507F0">
        <w:rPr>
          <w:rFonts w:ascii="Arial Narrow" w:hAnsi="Arial Narrow" w:cs="Times New Roman"/>
        </w:rPr>
        <w:t>f)  dodávateľ vstúpil do likvidácie,</w:t>
      </w:r>
    </w:p>
    <w:p w14:paraId="6ED4FC31" w14:textId="77777777" w:rsidR="00045154" w:rsidRPr="001507F0" w:rsidRDefault="000436CC" w:rsidP="00EE250A">
      <w:pPr>
        <w:autoSpaceDE w:val="0"/>
        <w:autoSpaceDN w:val="0"/>
        <w:adjustRightInd w:val="0"/>
        <w:spacing w:after="60"/>
        <w:ind w:left="425" w:hanging="28"/>
        <w:jc w:val="both"/>
        <w:rPr>
          <w:rFonts w:ascii="Arial Narrow" w:hAnsi="Arial Narrow" w:cs="Times New Roman"/>
        </w:rPr>
      </w:pPr>
      <w:r w:rsidRPr="001507F0">
        <w:rPr>
          <w:rFonts w:ascii="Arial Narrow" w:hAnsi="Arial Narrow" w:cs="Times New Roman"/>
        </w:rPr>
        <w:t>g) pre dodávateľa sa stane plnenie z tejto dohody úplne nemožným.</w:t>
      </w:r>
    </w:p>
    <w:p w14:paraId="7BDBCF52" w14:textId="77777777" w:rsidR="000436CC" w:rsidRPr="001507F0" w:rsidRDefault="000436CC" w:rsidP="00110A75">
      <w:pPr>
        <w:pStyle w:val="Odsekzoznamu"/>
        <w:numPr>
          <w:ilvl w:val="0"/>
          <w:numId w:val="17"/>
        </w:numPr>
        <w:tabs>
          <w:tab w:val="left" w:pos="426"/>
          <w:tab w:val="left" w:pos="2880"/>
          <w:tab w:val="left" w:pos="4500"/>
        </w:tabs>
        <w:autoSpaceDE w:val="0"/>
        <w:autoSpaceDN w:val="0"/>
        <w:adjustRightInd w:val="0"/>
        <w:spacing w:after="120"/>
        <w:ind w:left="425" w:hanging="357"/>
        <w:jc w:val="both"/>
        <w:rPr>
          <w:rFonts w:ascii="Arial Narrow" w:hAnsi="Arial Narrow"/>
          <w:sz w:val="22"/>
          <w:szCs w:val="22"/>
        </w:rPr>
      </w:pPr>
      <w:r w:rsidRPr="001507F0">
        <w:rPr>
          <w:rFonts w:ascii="Arial Narrow" w:hAnsi="Arial Narrow"/>
          <w:sz w:val="22"/>
          <w:szCs w:val="22"/>
        </w:rPr>
        <w:t xml:space="preserve">Dodávateľ má právo odstúpiť od tejto </w:t>
      </w:r>
      <w:r w:rsidR="00BC5ED8" w:rsidRPr="001507F0">
        <w:rPr>
          <w:rFonts w:ascii="Arial Narrow" w:hAnsi="Arial Narrow"/>
          <w:sz w:val="22"/>
          <w:szCs w:val="22"/>
        </w:rPr>
        <w:t xml:space="preserve">Rámcovej </w:t>
      </w:r>
      <w:r w:rsidRPr="001507F0">
        <w:rPr>
          <w:rFonts w:ascii="Arial Narrow" w:hAnsi="Arial Narrow"/>
          <w:sz w:val="22"/>
          <w:szCs w:val="22"/>
        </w:rPr>
        <w:t>dohody  ak:</w:t>
      </w:r>
    </w:p>
    <w:p w14:paraId="3AAD6FCE" w14:textId="77777777" w:rsidR="000436CC" w:rsidRPr="001507F0" w:rsidRDefault="000436CC" w:rsidP="00601AE4">
      <w:pPr>
        <w:autoSpaceDE w:val="0"/>
        <w:autoSpaceDN w:val="0"/>
        <w:adjustRightInd w:val="0"/>
        <w:spacing w:after="120"/>
        <w:ind w:left="425"/>
        <w:jc w:val="both"/>
        <w:rPr>
          <w:rFonts w:ascii="Arial Narrow" w:hAnsi="Arial Narrow" w:cs="Times New Roman"/>
        </w:rPr>
      </w:pPr>
      <w:r w:rsidRPr="001507F0">
        <w:rPr>
          <w:rFonts w:ascii="Arial Narrow" w:hAnsi="Arial Narrow" w:cs="Times New Roman"/>
        </w:rPr>
        <w:t xml:space="preserve">  a) objednávateľ preukázateľným spôsobom neposkytuje dodávateľovi potrebnú súčinnosť pri plnení  tejto </w:t>
      </w:r>
      <w:r w:rsidR="00BC5ED8" w:rsidRPr="001507F0">
        <w:rPr>
          <w:rFonts w:ascii="Arial Narrow" w:hAnsi="Arial Narrow" w:cs="Times New Roman"/>
        </w:rPr>
        <w:t xml:space="preserve">Rámcovej </w:t>
      </w:r>
      <w:r w:rsidRPr="001507F0">
        <w:rPr>
          <w:rFonts w:ascii="Arial Narrow" w:hAnsi="Arial Narrow" w:cs="Times New Roman"/>
        </w:rPr>
        <w:t>dohody, a to ani po doručenom písomnom upozornení a poskytnutí primeranej lehoty na nápravu dodávateľom,</w:t>
      </w:r>
    </w:p>
    <w:p w14:paraId="2AA704C8" w14:textId="77777777" w:rsidR="000436CC" w:rsidRPr="001507F0" w:rsidRDefault="000436CC" w:rsidP="001507F0">
      <w:pPr>
        <w:autoSpaceDE w:val="0"/>
        <w:autoSpaceDN w:val="0"/>
        <w:adjustRightInd w:val="0"/>
        <w:spacing w:after="120"/>
        <w:ind w:left="425"/>
        <w:jc w:val="both"/>
        <w:rPr>
          <w:rFonts w:ascii="Arial Narrow" w:hAnsi="Arial Narrow" w:cs="Times New Roman"/>
        </w:rPr>
      </w:pPr>
      <w:r w:rsidRPr="001507F0">
        <w:rPr>
          <w:rFonts w:ascii="Arial Narrow" w:hAnsi="Arial Narrow" w:cs="Times New Roman"/>
        </w:rPr>
        <w:t xml:space="preserve">  b) objednávateľ poruší dohodu podstatným spôsobom, pričom za podstatné porušenie na strane objednávateľa sa považuje omeškanie objednávateľa s úhradou faktúry/faktúr o viac ako 60 dní po lehote jej/ich splatnosti.</w:t>
      </w:r>
    </w:p>
    <w:p w14:paraId="646F496A" w14:textId="77777777" w:rsidR="000436CC" w:rsidRPr="001507F0" w:rsidRDefault="000436CC" w:rsidP="00045154">
      <w:pPr>
        <w:pStyle w:val="Odsekzoznamu"/>
        <w:numPr>
          <w:ilvl w:val="0"/>
          <w:numId w:val="17"/>
        </w:numPr>
        <w:tabs>
          <w:tab w:val="left" w:pos="426"/>
          <w:tab w:val="left" w:pos="2880"/>
          <w:tab w:val="left" w:pos="4500"/>
        </w:tabs>
        <w:autoSpaceDE w:val="0"/>
        <w:autoSpaceDN w:val="0"/>
        <w:adjustRightInd w:val="0"/>
        <w:ind w:left="426"/>
        <w:jc w:val="both"/>
        <w:rPr>
          <w:rFonts w:ascii="Arial Narrow" w:hAnsi="Arial Narrow"/>
          <w:sz w:val="22"/>
          <w:szCs w:val="22"/>
        </w:rPr>
      </w:pPr>
      <w:r w:rsidRPr="001507F0">
        <w:rPr>
          <w:rFonts w:ascii="Arial Narrow" w:hAnsi="Arial Narrow"/>
          <w:spacing w:val="-1"/>
          <w:sz w:val="22"/>
          <w:szCs w:val="22"/>
        </w:rPr>
        <w:t>N</w:t>
      </w:r>
      <w:r w:rsidRPr="001507F0">
        <w:rPr>
          <w:rFonts w:ascii="Arial Narrow" w:hAnsi="Arial Narrow"/>
          <w:sz w:val="22"/>
          <w:szCs w:val="22"/>
        </w:rPr>
        <w:t>a</w:t>
      </w:r>
      <w:r w:rsidRPr="001507F0">
        <w:rPr>
          <w:rFonts w:ascii="Arial Narrow" w:hAnsi="Arial Narrow"/>
          <w:w w:val="99"/>
          <w:sz w:val="22"/>
          <w:szCs w:val="22"/>
        </w:rPr>
        <w:t xml:space="preserve"> </w:t>
      </w:r>
      <w:r w:rsidRPr="001507F0">
        <w:rPr>
          <w:rFonts w:ascii="Arial Narrow" w:hAnsi="Arial Narrow"/>
          <w:spacing w:val="4"/>
          <w:sz w:val="22"/>
          <w:szCs w:val="22"/>
        </w:rPr>
        <w:t>o</w:t>
      </w:r>
      <w:r w:rsidRPr="001507F0">
        <w:rPr>
          <w:rFonts w:ascii="Arial Narrow" w:hAnsi="Arial Narrow"/>
          <w:sz w:val="22"/>
          <w:szCs w:val="22"/>
        </w:rPr>
        <w:t>d</w:t>
      </w:r>
      <w:r w:rsidRPr="001507F0">
        <w:rPr>
          <w:rFonts w:ascii="Arial Narrow" w:hAnsi="Arial Narrow"/>
          <w:spacing w:val="-8"/>
          <w:sz w:val="22"/>
          <w:szCs w:val="22"/>
        </w:rPr>
        <w:t>s</w:t>
      </w:r>
      <w:r w:rsidRPr="001507F0">
        <w:rPr>
          <w:rFonts w:ascii="Arial Narrow" w:hAnsi="Arial Narrow"/>
          <w:spacing w:val="5"/>
          <w:sz w:val="22"/>
          <w:szCs w:val="22"/>
        </w:rPr>
        <w:t>t</w:t>
      </w:r>
      <w:r w:rsidRPr="001507F0">
        <w:rPr>
          <w:rFonts w:ascii="Arial Narrow" w:hAnsi="Arial Narrow"/>
          <w:sz w:val="22"/>
          <w:szCs w:val="22"/>
        </w:rPr>
        <w:t>úp</w:t>
      </w:r>
      <w:r w:rsidRPr="001507F0">
        <w:rPr>
          <w:rFonts w:ascii="Arial Narrow" w:hAnsi="Arial Narrow"/>
          <w:spacing w:val="-1"/>
          <w:sz w:val="22"/>
          <w:szCs w:val="22"/>
        </w:rPr>
        <w:t>e</w:t>
      </w:r>
      <w:r w:rsidRPr="001507F0">
        <w:rPr>
          <w:rFonts w:ascii="Arial Narrow" w:hAnsi="Arial Narrow"/>
          <w:sz w:val="22"/>
          <w:szCs w:val="22"/>
        </w:rPr>
        <w:t>n</w:t>
      </w:r>
      <w:r w:rsidRPr="001507F0">
        <w:rPr>
          <w:rFonts w:ascii="Arial Narrow" w:hAnsi="Arial Narrow"/>
          <w:spacing w:val="-6"/>
          <w:sz w:val="22"/>
          <w:szCs w:val="22"/>
        </w:rPr>
        <w:t>i</w:t>
      </w:r>
      <w:r w:rsidRPr="001507F0">
        <w:rPr>
          <w:rFonts w:ascii="Arial Narrow" w:hAnsi="Arial Narrow"/>
          <w:sz w:val="22"/>
          <w:szCs w:val="22"/>
        </w:rPr>
        <w:t>e</w:t>
      </w:r>
      <w:r w:rsidRPr="001507F0">
        <w:rPr>
          <w:rFonts w:ascii="Arial Narrow" w:hAnsi="Arial Narrow"/>
          <w:spacing w:val="41"/>
          <w:sz w:val="22"/>
          <w:szCs w:val="22"/>
        </w:rPr>
        <w:t xml:space="preserve"> </w:t>
      </w:r>
      <w:r w:rsidRPr="001507F0">
        <w:rPr>
          <w:rFonts w:ascii="Arial Narrow" w:hAnsi="Arial Narrow"/>
          <w:spacing w:val="4"/>
          <w:sz w:val="22"/>
          <w:szCs w:val="22"/>
        </w:rPr>
        <w:t>o</w:t>
      </w:r>
      <w:r w:rsidRPr="001507F0">
        <w:rPr>
          <w:rFonts w:ascii="Arial Narrow" w:hAnsi="Arial Narrow"/>
          <w:sz w:val="22"/>
          <w:szCs w:val="22"/>
        </w:rPr>
        <w:t>d</w:t>
      </w:r>
      <w:r w:rsidRPr="001507F0">
        <w:rPr>
          <w:rFonts w:ascii="Arial Narrow" w:hAnsi="Arial Narrow"/>
          <w:spacing w:val="37"/>
          <w:sz w:val="22"/>
          <w:szCs w:val="22"/>
        </w:rPr>
        <w:t xml:space="preserve"> d</w:t>
      </w:r>
      <w:r w:rsidRPr="001507F0">
        <w:rPr>
          <w:rFonts w:ascii="Arial Narrow" w:hAnsi="Arial Narrow"/>
          <w:spacing w:val="1"/>
          <w:sz w:val="22"/>
          <w:szCs w:val="22"/>
        </w:rPr>
        <w:t>ohody</w:t>
      </w:r>
      <w:r w:rsidRPr="001507F0">
        <w:rPr>
          <w:rFonts w:ascii="Arial Narrow" w:hAnsi="Arial Narrow"/>
          <w:spacing w:val="32"/>
          <w:sz w:val="22"/>
          <w:szCs w:val="22"/>
        </w:rPr>
        <w:t xml:space="preserve"> </w:t>
      </w:r>
      <w:r w:rsidRPr="001507F0">
        <w:rPr>
          <w:rFonts w:ascii="Arial Narrow" w:hAnsi="Arial Narrow"/>
          <w:spacing w:val="-2"/>
          <w:sz w:val="22"/>
          <w:szCs w:val="22"/>
        </w:rPr>
        <w:t>s</w:t>
      </w:r>
      <w:r w:rsidRPr="001507F0">
        <w:rPr>
          <w:rFonts w:ascii="Arial Narrow" w:hAnsi="Arial Narrow"/>
          <w:sz w:val="22"/>
          <w:szCs w:val="22"/>
        </w:rPr>
        <w:t>a</w:t>
      </w:r>
      <w:r w:rsidRPr="001507F0">
        <w:rPr>
          <w:rFonts w:ascii="Arial Narrow" w:hAnsi="Arial Narrow"/>
          <w:spacing w:val="46"/>
          <w:sz w:val="22"/>
          <w:szCs w:val="22"/>
        </w:rPr>
        <w:t xml:space="preserve"> </w:t>
      </w:r>
      <w:r w:rsidRPr="001507F0">
        <w:rPr>
          <w:rFonts w:ascii="Arial Narrow" w:hAnsi="Arial Narrow"/>
          <w:sz w:val="22"/>
          <w:szCs w:val="22"/>
        </w:rPr>
        <w:t>v</w:t>
      </w:r>
      <w:r w:rsidRPr="001507F0">
        <w:rPr>
          <w:rFonts w:ascii="Arial Narrow" w:hAnsi="Arial Narrow"/>
          <w:spacing w:val="-6"/>
          <w:sz w:val="22"/>
          <w:szCs w:val="22"/>
        </w:rPr>
        <w:t>y</w:t>
      </w:r>
      <w:r w:rsidRPr="001507F0">
        <w:rPr>
          <w:rFonts w:ascii="Arial Narrow" w:hAnsi="Arial Narrow"/>
          <w:spacing w:val="3"/>
          <w:sz w:val="22"/>
          <w:szCs w:val="22"/>
        </w:rPr>
        <w:t>ž</w:t>
      </w:r>
      <w:r w:rsidRPr="001507F0">
        <w:rPr>
          <w:rFonts w:ascii="Arial Narrow" w:hAnsi="Arial Narrow"/>
          <w:spacing w:val="-1"/>
          <w:sz w:val="22"/>
          <w:szCs w:val="22"/>
        </w:rPr>
        <w:t>a</w:t>
      </w:r>
      <w:r w:rsidRPr="001507F0">
        <w:rPr>
          <w:rFonts w:ascii="Arial Narrow" w:hAnsi="Arial Narrow"/>
          <w:sz w:val="22"/>
          <w:szCs w:val="22"/>
        </w:rPr>
        <w:t>d</w:t>
      </w:r>
      <w:r w:rsidRPr="001507F0">
        <w:rPr>
          <w:rFonts w:ascii="Arial Narrow" w:hAnsi="Arial Narrow"/>
          <w:spacing w:val="4"/>
          <w:sz w:val="22"/>
          <w:szCs w:val="22"/>
        </w:rPr>
        <w:t>u</w:t>
      </w:r>
      <w:r w:rsidRPr="001507F0">
        <w:rPr>
          <w:rFonts w:ascii="Arial Narrow" w:hAnsi="Arial Narrow"/>
          <w:spacing w:val="-10"/>
          <w:sz w:val="22"/>
          <w:szCs w:val="22"/>
        </w:rPr>
        <w:t>j</w:t>
      </w:r>
      <w:r w:rsidRPr="001507F0">
        <w:rPr>
          <w:rFonts w:ascii="Arial Narrow" w:hAnsi="Arial Narrow"/>
          <w:sz w:val="22"/>
          <w:szCs w:val="22"/>
        </w:rPr>
        <w:t>e</w:t>
      </w:r>
      <w:r w:rsidRPr="001507F0">
        <w:rPr>
          <w:rFonts w:ascii="Arial Narrow" w:hAnsi="Arial Narrow"/>
          <w:spacing w:val="41"/>
          <w:sz w:val="22"/>
          <w:szCs w:val="22"/>
        </w:rPr>
        <w:t xml:space="preserve"> </w:t>
      </w:r>
      <w:r w:rsidRPr="001507F0">
        <w:rPr>
          <w:rFonts w:ascii="Arial Narrow" w:hAnsi="Arial Narrow"/>
          <w:spacing w:val="4"/>
          <w:sz w:val="22"/>
          <w:szCs w:val="22"/>
        </w:rPr>
        <w:t>p</w:t>
      </w:r>
      <w:r w:rsidRPr="001507F0">
        <w:rPr>
          <w:rFonts w:ascii="Arial Narrow" w:hAnsi="Arial Narrow"/>
          <w:spacing w:val="-6"/>
          <w:sz w:val="22"/>
          <w:szCs w:val="22"/>
        </w:rPr>
        <w:t>í</w:t>
      </w:r>
      <w:r w:rsidRPr="001507F0">
        <w:rPr>
          <w:rFonts w:ascii="Arial Narrow" w:hAnsi="Arial Narrow"/>
          <w:spacing w:val="-2"/>
          <w:sz w:val="22"/>
          <w:szCs w:val="22"/>
        </w:rPr>
        <w:t>s</w:t>
      </w:r>
      <w:r w:rsidRPr="001507F0">
        <w:rPr>
          <w:rFonts w:ascii="Arial Narrow" w:hAnsi="Arial Narrow"/>
          <w:spacing w:val="9"/>
          <w:sz w:val="22"/>
          <w:szCs w:val="22"/>
        </w:rPr>
        <w:t>o</w:t>
      </w:r>
      <w:r w:rsidRPr="001507F0">
        <w:rPr>
          <w:rFonts w:ascii="Arial Narrow" w:hAnsi="Arial Narrow"/>
          <w:spacing w:val="-6"/>
          <w:sz w:val="22"/>
          <w:szCs w:val="22"/>
        </w:rPr>
        <w:t>mn</w:t>
      </w:r>
      <w:r w:rsidRPr="001507F0">
        <w:rPr>
          <w:rFonts w:ascii="Arial Narrow" w:hAnsi="Arial Narrow"/>
          <w:sz w:val="22"/>
          <w:szCs w:val="22"/>
        </w:rPr>
        <w:t>á</w:t>
      </w:r>
      <w:r w:rsidRPr="001507F0">
        <w:rPr>
          <w:rFonts w:ascii="Arial Narrow" w:hAnsi="Arial Narrow"/>
          <w:spacing w:val="46"/>
          <w:sz w:val="22"/>
          <w:szCs w:val="22"/>
        </w:rPr>
        <w:t xml:space="preserve"> </w:t>
      </w:r>
      <w:r w:rsidRPr="001507F0">
        <w:rPr>
          <w:rFonts w:ascii="Arial Narrow" w:hAnsi="Arial Narrow"/>
          <w:spacing w:val="-9"/>
          <w:sz w:val="22"/>
          <w:szCs w:val="22"/>
        </w:rPr>
        <w:t>f</w:t>
      </w:r>
      <w:r w:rsidRPr="001507F0">
        <w:rPr>
          <w:rFonts w:ascii="Arial Narrow" w:hAnsi="Arial Narrow"/>
          <w:spacing w:val="4"/>
          <w:sz w:val="22"/>
          <w:szCs w:val="22"/>
        </w:rPr>
        <w:t>o</w:t>
      </w:r>
      <w:r w:rsidRPr="001507F0">
        <w:rPr>
          <w:rFonts w:ascii="Arial Narrow" w:hAnsi="Arial Narrow"/>
          <w:spacing w:val="6"/>
          <w:sz w:val="22"/>
          <w:szCs w:val="22"/>
        </w:rPr>
        <w:t>r</w:t>
      </w:r>
      <w:r w:rsidRPr="001507F0">
        <w:rPr>
          <w:rFonts w:ascii="Arial Narrow" w:hAnsi="Arial Narrow"/>
          <w:spacing w:val="-6"/>
          <w:sz w:val="22"/>
          <w:szCs w:val="22"/>
        </w:rPr>
        <w:t>m</w:t>
      </w:r>
      <w:r w:rsidRPr="001507F0">
        <w:rPr>
          <w:rFonts w:ascii="Arial Narrow" w:hAnsi="Arial Narrow"/>
          <w:spacing w:val="-1"/>
          <w:sz w:val="22"/>
          <w:szCs w:val="22"/>
        </w:rPr>
        <w:t>a</w:t>
      </w:r>
      <w:r w:rsidRPr="001507F0">
        <w:rPr>
          <w:rFonts w:ascii="Arial Narrow" w:hAnsi="Arial Narrow"/>
          <w:sz w:val="22"/>
          <w:szCs w:val="22"/>
        </w:rPr>
        <w:t>.</w:t>
      </w:r>
      <w:r w:rsidRPr="001507F0">
        <w:rPr>
          <w:rFonts w:ascii="Arial Narrow" w:hAnsi="Arial Narrow"/>
          <w:spacing w:val="45"/>
          <w:sz w:val="22"/>
          <w:szCs w:val="22"/>
        </w:rPr>
        <w:t xml:space="preserve"> </w:t>
      </w:r>
      <w:r w:rsidRPr="001507F0">
        <w:rPr>
          <w:rFonts w:ascii="Arial Narrow" w:hAnsi="Arial Narrow"/>
          <w:spacing w:val="-1"/>
          <w:sz w:val="22"/>
          <w:szCs w:val="22"/>
        </w:rPr>
        <w:t>O</w:t>
      </w:r>
      <w:r w:rsidRPr="001507F0">
        <w:rPr>
          <w:rFonts w:ascii="Arial Narrow" w:hAnsi="Arial Narrow"/>
          <w:sz w:val="22"/>
          <w:szCs w:val="22"/>
        </w:rPr>
        <w:t>d</w:t>
      </w:r>
      <w:r w:rsidRPr="001507F0">
        <w:rPr>
          <w:rFonts w:ascii="Arial Narrow" w:hAnsi="Arial Narrow"/>
          <w:spacing w:val="-2"/>
          <w:sz w:val="22"/>
          <w:szCs w:val="22"/>
        </w:rPr>
        <w:t>s</w:t>
      </w:r>
      <w:r w:rsidRPr="001507F0">
        <w:rPr>
          <w:rFonts w:ascii="Arial Narrow" w:hAnsi="Arial Narrow"/>
          <w:spacing w:val="5"/>
          <w:sz w:val="22"/>
          <w:szCs w:val="22"/>
        </w:rPr>
        <w:t>t</w:t>
      </w:r>
      <w:r w:rsidRPr="001507F0">
        <w:rPr>
          <w:rFonts w:ascii="Arial Narrow" w:hAnsi="Arial Narrow"/>
          <w:sz w:val="22"/>
          <w:szCs w:val="22"/>
        </w:rPr>
        <w:t>úp</w:t>
      </w:r>
      <w:r w:rsidRPr="001507F0">
        <w:rPr>
          <w:rFonts w:ascii="Arial Narrow" w:hAnsi="Arial Narrow"/>
          <w:spacing w:val="-1"/>
          <w:sz w:val="22"/>
          <w:szCs w:val="22"/>
        </w:rPr>
        <w:t>e</w:t>
      </w:r>
      <w:r w:rsidRPr="001507F0">
        <w:rPr>
          <w:rFonts w:ascii="Arial Narrow" w:hAnsi="Arial Narrow"/>
          <w:sz w:val="22"/>
          <w:szCs w:val="22"/>
        </w:rPr>
        <w:t>n</w:t>
      </w:r>
      <w:r w:rsidRPr="001507F0">
        <w:rPr>
          <w:rFonts w:ascii="Arial Narrow" w:hAnsi="Arial Narrow"/>
          <w:spacing w:val="-6"/>
          <w:sz w:val="22"/>
          <w:szCs w:val="22"/>
        </w:rPr>
        <w:t>i</w:t>
      </w:r>
      <w:r w:rsidRPr="001507F0">
        <w:rPr>
          <w:rFonts w:ascii="Arial Narrow" w:hAnsi="Arial Narrow"/>
          <w:sz w:val="22"/>
          <w:szCs w:val="22"/>
        </w:rPr>
        <w:t>e</w:t>
      </w:r>
      <w:r w:rsidRPr="001507F0">
        <w:rPr>
          <w:rFonts w:ascii="Arial Narrow" w:hAnsi="Arial Narrow"/>
          <w:w w:val="99"/>
          <w:sz w:val="22"/>
          <w:szCs w:val="22"/>
        </w:rPr>
        <w:t xml:space="preserve"> </w:t>
      </w:r>
      <w:r w:rsidRPr="001507F0">
        <w:rPr>
          <w:rFonts w:ascii="Arial Narrow" w:hAnsi="Arial Narrow"/>
          <w:spacing w:val="-6"/>
          <w:sz w:val="22"/>
          <w:szCs w:val="22"/>
        </w:rPr>
        <w:t>n</w:t>
      </w:r>
      <w:r w:rsidRPr="001507F0">
        <w:rPr>
          <w:rFonts w:ascii="Arial Narrow" w:hAnsi="Arial Narrow"/>
          <w:spacing w:val="-1"/>
          <w:sz w:val="22"/>
          <w:szCs w:val="22"/>
        </w:rPr>
        <w:t>a</w:t>
      </w:r>
      <w:r w:rsidRPr="001507F0">
        <w:rPr>
          <w:rFonts w:ascii="Arial Narrow" w:hAnsi="Arial Narrow"/>
          <w:sz w:val="22"/>
          <w:szCs w:val="22"/>
        </w:rPr>
        <w:t>d</w:t>
      </w:r>
      <w:r w:rsidRPr="001507F0">
        <w:rPr>
          <w:rFonts w:ascii="Arial Narrow" w:hAnsi="Arial Narrow"/>
          <w:spacing w:val="4"/>
          <w:sz w:val="22"/>
          <w:szCs w:val="22"/>
        </w:rPr>
        <w:t>o</w:t>
      </w:r>
      <w:r w:rsidRPr="001507F0">
        <w:rPr>
          <w:rFonts w:ascii="Arial Narrow" w:hAnsi="Arial Narrow"/>
          <w:spacing w:val="-6"/>
          <w:sz w:val="22"/>
          <w:szCs w:val="22"/>
        </w:rPr>
        <w:t>b</w:t>
      </w:r>
      <w:r w:rsidRPr="001507F0">
        <w:rPr>
          <w:rFonts w:ascii="Arial Narrow" w:hAnsi="Arial Narrow"/>
          <w:sz w:val="22"/>
          <w:szCs w:val="22"/>
        </w:rPr>
        <w:t>úda</w:t>
      </w:r>
      <w:r w:rsidRPr="001507F0">
        <w:rPr>
          <w:rFonts w:ascii="Arial Narrow" w:hAnsi="Arial Narrow"/>
          <w:spacing w:val="-7"/>
          <w:sz w:val="22"/>
          <w:szCs w:val="22"/>
        </w:rPr>
        <w:t xml:space="preserve"> </w:t>
      </w:r>
      <w:r w:rsidRPr="001507F0">
        <w:rPr>
          <w:rFonts w:ascii="Arial Narrow" w:hAnsi="Arial Narrow"/>
          <w:sz w:val="22"/>
          <w:szCs w:val="22"/>
        </w:rPr>
        <w:t>ú</w:t>
      </w:r>
      <w:r w:rsidRPr="001507F0">
        <w:rPr>
          <w:rFonts w:ascii="Arial Narrow" w:hAnsi="Arial Narrow"/>
          <w:spacing w:val="3"/>
          <w:sz w:val="22"/>
          <w:szCs w:val="22"/>
        </w:rPr>
        <w:t>č</w:t>
      </w:r>
      <w:r w:rsidRPr="001507F0">
        <w:rPr>
          <w:rFonts w:ascii="Arial Narrow" w:hAnsi="Arial Narrow"/>
          <w:spacing w:val="-6"/>
          <w:sz w:val="22"/>
          <w:szCs w:val="22"/>
        </w:rPr>
        <w:t>i</w:t>
      </w:r>
      <w:r w:rsidRPr="001507F0">
        <w:rPr>
          <w:rFonts w:ascii="Arial Narrow" w:hAnsi="Arial Narrow"/>
          <w:sz w:val="22"/>
          <w:szCs w:val="22"/>
        </w:rPr>
        <w:t>n</w:t>
      </w:r>
      <w:r w:rsidRPr="001507F0">
        <w:rPr>
          <w:rFonts w:ascii="Arial Narrow" w:hAnsi="Arial Narrow"/>
          <w:spacing w:val="-6"/>
          <w:sz w:val="22"/>
          <w:szCs w:val="22"/>
        </w:rPr>
        <w:t>n</w:t>
      </w:r>
      <w:r w:rsidRPr="001507F0">
        <w:rPr>
          <w:rFonts w:ascii="Arial Narrow" w:hAnsi="Arial Narrow"/>
          <w:spacing w:val="4"/>
          <w:sz w:val="22"/>
          <w:szCs w:val="22"/>
        </w:rPr>
        <w:t>o</w:t>
      </w:r>
      <w:r w:rsidRPr="001507F0">
        <w:rPr>
          <w:rFonts w:ascii="Arial Narrow" w:hAnsi="Arial Narrow"/>
          <w:spacing w:val="2"/>
          <w:sz w:val="22"/>
          <w:szCs w:val="22"/>
        </w:rPr>
        <w:t>s</w:t>
      </w:r>
      <w:r w:rsidRPr="001507F0">
        <w:rPr>
          <w:rFonts w:ascii="Arial Narrow" w:hAnsi="Arial Narrow"/>
          <w:sz w:val="22"/>
          <w:szCs w:val="22"/>
        </w:rPr>
        <w:t>ť</w:t>
      </w:r>
      <w:r w:rsidRPr="001507F0">
        <w:rPr>
          <w:rFonts w:ascii="Arial Narrow" w:hAnsi="Arial Narrow"/>
          <w:spacing w:val="-8"/>
          <w:sz w:val="22"/>
          <w:szCs w:val="22"/>
        </w:rPr>
        <w:t xml:space="preserve"> </w:t>
      </w:r>
      <w:r w:rsidRPr="001507F0">
        <w:rPr>
          <w:rFonts w:ascii="Arial Narrow" w:hAnsi="Arial Narrow"/>
          <w:sz w:val="22"/>
          <w:szCs w:val="22"/>
        </w:rPr>
        <w:t>d</w:t>
      </w:r>
      <w:r w:rsidRPr="001507F0">
        <w:rPr>
          <w:rFonts w:ascii="Arial Narrow" w:hAnsi="Arial Narrow"/>
          <w:spacing w:val="-6"/>
          <w:sz w:val="22"/>
          <w:szCs w:val="22"/>
        </w:rPr>
        <w:t>ň</w:t>
      </w:r>
      <w:r w:rsidRPr="001507F0">
        <w:rPr>
          <w:rFonts w:ascii="Arial Narrow" w:hAnsi="Arial Narrow"/>
          <w:spacing w:val="9"/>
          <w:sz w:val="22"/>
          <w:szCs w:val="22"/>
        </w:rPr>
        <w:t>o</w:t>
      </w:r>
      <w:r w:rsidRPr="001507F0">
        <w:rPr>
          <w:rFonts w:ascii="Arial Narrow" w:hAnsi="Arial Narrow"/>
          <w:sz w:val="22"/>
          <w:szCs w:val="22"/>
        </w:rPr>
        <w:t>m</w:t>
      </w:r>
      <w:r w:rsidRPr="001507F0">
        <w:rPr>
          <w:rFonts w:ascii="Arial Narrow" w:hAnsi="Arial Narrow"/>
          <w:spacing w:val="-14"/>
          <w:sz w:val="22"/>
          <w:szCs w:val="22"/>
        </w:rPr>
        <w:t xml:space="preserve"> jeho </w:t>
      </w:r>
      <w:r w:rsidRPr="001507F0">
        <w:rPr>
          <w:rFonts w:ascii="Arial Narrow" w:hAnsi="Arial Narrow"/>
          <w:sz w:val="22"/>
          <w:szCs w:val="22"/>
        </w:rPr>
        <w:t>d</w:t>
      </w:r>
      <w:r w:rsidRPr="001507F0">
        <w:rPr>
          <w:rFonts w:ascii="Arial Narrow" w:hAnsi="Arial Narrow"/>
          <w:spacing w:val="4"/>
          <w:sz w:val="22"/>
          <w:szCs w:val="22"/>
        </w:rPr>
        <w:t>o</w:t>
      </w:r>
      <w:r w:rsidRPr="001507F0">
        <w:rPr>
          <w:rFonts w:ascii="Arial Narrow" w:hAnsi="Arial Narrow"/>
          <w:spacing w:val="1"/>
          <w:sz w:val="22"/>
          <w:szCs w:val="22"/>
        </w:rPr>
        <w:t>r</w:t>
      </w:r>
      <w:r w:rsidRPr="001507F0">
        <w:rPr>
          <w:rFonts w:ascii="Arial Narrow" w:hAnsi="Arial Narrow"/>
          <w:sz w:val="22"/>
          <w:szCs w:val="22"/>
        </w:rPr>
        <w:t>u</w:t>
      </w:r>
      <w:r w:rsidRPr="001507F0">
        <w:rPr>
          <w:rFonts w:ascii="Arial Narrow" w:hAnsi="Arial Narrow"/>
          <w:spacing w:val="-1"/>
          <w:sz w:val="22"/>
          <w:szCs w:val="22"/>
        </w:rPr>
        <w:t>če</w:t>
      </w:r>
      <w:r w:rsidRPr="001507F0">
        <w:rPr>
          <w:rFonts w:ascii="Arial Narrow" w:hAnsi="Arial Narrow"/>
          <w:sz w:val="22"/>
          <w:szCs w:val="22"/>
        </w:rPr>
        <w:t>n</w:t>
      </w:r>
      <w:r w:rsidRPr="001507F0">
        <w:rPr>
          <w:rFonts w:ascii="Arial Narrow" w:hAnsi="Arial Narrow"/>
          <w:spacing w:val="-6"/>
          <w:sz w:val="22"/>
          <w:szCs w:val="22"/>
        </w:rPr>
        <w:t>i</w:t>
      </w:r>
      <w:r w:rsidRPr="001507F0">
        <w:rPr>
          <w:rFonts w:ascii="Arial Narrow" w:hAnsi="Arial Narrow"/>
          <w:sz w:val="22"/>
          <w:szCs w:val="22"/>
        </w:rPr>
        <w:t>a</w:t>
      </w:r>
      <w:r w:rsidRPr="001507F0">
        <w:rPr>
          <w:rFonts w:ascii="Arial Narrow" w:hAnsi="Arial Narrow"/>
          <w:spacing w:val="-6"/>
          <w:sz w:val="22"/>
          <w:szCs w:val="22"/>
        </w:rPr>
        <w:t xml:space="preserve"> </w:t>
      </w:r>
      <w:r w:rsidRPr="001507F0">
        <w:rPr>
          <w:rFonts w:ascii="Arial Narrow" w:hAnsi="Arial Narrow"/>
          <w:sz w:val="22"/>
          <w:szCs w:val="22"/>
        </w:rPr>
        <w:t>d</w:t>
      </w:r>
      <w:r w:rsidRPr="001507F0">
        <w:rPr>
          <w:rFonts w:ascii="Arial Narrow" w:hAnsi="Arial Narrow"/>
          <w:spacing w:val="1"/>
          <w:sz w:val="22"/>
          <w:szCs w:val="22"/>
        </w:rPr>
        <w:t>r</w:t>
      </w:r>
      <w:r w:rsidRPr="001507F0">
        <w:rPr>
          <w:rFonts w:ascii="Arial Narrow" w:hAnsi="Arial Narrow"/>
          <w:sz w:val="22"/>
          <w:szCs w:val="22"/>
        </w:rPr>
        <w:t>u</w:t>
      </w:r>
      <w:r w:rsidRPr="001507F0">
        <w:rPr>
          <w:rFonts w:ascii="Arial Narrow" w:hAnsi="Arial Narrow"/>
          <w:spacing w:val="-6"/>
          <w:sz w:val="22"/>
          <w:szCs w:val="22"/>
        </w:rPr>
        <w:t>hej</w:t>
      </w:r>
      <w:r w:rsidRPr="001507F0">
        <w:rPr>
          <w:rFonts w:ascii="Arial Narrow" w:hAnsi="Arial Narrow"/>
          <w:spacing w:val="3"/>
          <w:sz w:val="22"/>
          <w:szCs w:val="22"/>
        </w:rPr>
        <w:t xml:space="preserve"> zmluvnej strane</w:t>
      </w:r>
      <w:r w:rsidRPr="001507F0">
        <w:rPr>
          <w:rFonts w:ascii="Arial Narrow" w:hAnsi="Arial Narrow"/>
          <w:sz w:val="22"/>
          <w:szCs w:val="22"/>
        </w:rPr>
        <w:t>. Adresami na doručovanie písomného odstúpenia sú adresy zmluvných strán</w:t>
      </w:r>
      <w:r w:rsidR="0078201B" w:rsidRPr="001507F0">
        <w:rPr>
          <w:rFonts w:ascii="Arial Narrow" w:hAnsi="Arial Narrow"/>
          <w:sz w:val="22"/>
          <w:szCs w:val="22"/>
        </w:rPr>
        <w:t xml:space="preserve"> uvedené v záhlaví tejto dohody.</w:t>
      </w:r>
    </w:p>
    <w:p w14:paraId="1C6062C4" w14:textId="77777777" w:rsidR="000436CC" w:rsidRPr="001507F0" w:rsidRDefault="000436CC" w:rsidP="00045154">
      <w:pPr>
        <w:pStyle w:val="Odsekzoznamu"/>
        <w:numPr>
          <w:ilvl w:val="0"/>
          <w:numId w:val="17"/>
        </w:numPr>
        <w:tabs>
          <w:tab w:val="left" w:pos="426"/>
          <w:tab w:val="left" w:pos="4500"/>
        </w:tabs>
        <w:autoSpaceDE w:val="0"/>
        <w:autoSpaceDN w:val="0"/>
        <w:adjustRightInd w:val="0"/>
        <w:ind w:left="426"/>
        <w:jc w:val="both"/>
        <w:rPr>
          <w:rFonts w:ascii="Arial Narrow" w:hAnsi="Arial Narrow"/>
          <w:sz w:val="22"/>
          <w:szCs w:val="22"/>
        </w:rPr>
      </w:pPr>
      <w:r w:rsidRPr="001507F0">
        <w:rPr>
          <w:rFonts w:ascii="Arial Narrow" w:hAnsi="Arial Narrow"/>
          <w:sz w:val="22"/>
          <w:szCs w:val="22"/>
        </w:rPr>
        <w:t>Vzájomne poskytnuté plnenia, poskytnuté do dňa odstúpenia od tejto dohody si zmluvné strany ponechajú. dodávateľ má nárok na náhradu dôvodných a preukázateľne vynaložených nákladov do dňa odstúpenia od tejto dohody.</w:t>
      </w:r>
    </w:p>
    <w:p w14:paraId="38B9CB53" w14:textId="77777777" w:rsidR="000436CC" w:rsidRPr="001507F0" w:rsidRDefault="000436CC" w:rsidP="00110A75">
      <w:pPr>
        <w:pStyle w:val="Odsekzoznamu"/>
        <w:numPr>
          <w:ilvl w:val="0"/>
          <w:numId w:val="17"/>
        </w:numPr>
        <w:tabs>
          <w:tab w:val="left" w:pos="426"/>
          <w:tab w:val="left" w:pos="4500"/>
        </w:tabs>
        <w:autoSpaceDE w:val="0"/>
        <w:autoSpaceDN w:val="0"/>
        <w:adjustRightInd w:val="0"/>
        <w:ind w:left="426"/>
        <w:jc w:val="both"/>
        <w:rPr>
          <w:rFonts w:ascii="Arial Narrow" w:hAnsi="Arial Narrow"/>
          <w:sz w:val="22"/>
          <w:szCs w:val="22"/>
        </w:rPr>
      </w:pPr>
      <w:r w:rsidRPr="001507F0">
        <w:rPr>
          <w:rFonts w:ascii="Arial Narrow" w:hAnsi="Arial Narrow"/>
          <w:sz w:val="22"/>
          <w:szCs w:val="22"/>
        </w:rPr>
        <w:t>Objednávateľ môže túto dohodu písomne vypovedať aj bez udania dôvodu. Výpovedná lehota je šesť (6) mesiacov a začne plynúť prvým dňom mesiaca nasledujúcom po mesiaci, v ktorom bola výpoveď doručená dodávateľovi.</w:t>
      </w:r>
    </w:p>
    <w:p w14:paraId="4ABA0BFD" w14:textId="77777777" w:rsidR="00110A75" w:rsidRPr="001507F0" w:rsidRDefault="00110A75" w:rsidP="00110A75">
      <w:pPr>
        <w:pStyle w:val="Odsekzoznamu"/>
        <w:tabs>
          <w:tab w:val="left" w:pos="426"/>
          <w:tab w:val="left" w:pos="4500"/>
        </w:tabs>
        <w:autoSpaceDE w:val="0"/>
        <w:autoSpaceDN w:val="0"/>
        <w:adjustRightInd w:val="0"/>
        <w:ind w:left="426"/>
        <w:jc w:val="both"/>
        <w:rPr>
          <w:rFonts w:ascii="Arial Narrow" w:hAnsi="Arial Narrow"/>
          <w:sz w:val="22"/>
          <w:szCs w:val="22"/>
        </w:rPr>
      </w:pPr>
    </w:p>
    <w:p w14:paraId="5E6AC4C5" w14:textId="77777777" w:rsidR="000436CC" w:rsidRPr="001507F0" w:rsidRDefault="000436CC" w:rsidP="00045154">
      <w:pPr>
        <w:pStyle w:val="Odsekzoznamu"/>
        <w:numPr>
          <w:ilvl w:val="0"/>
          <w:numId w:val="1"/>
        </w:numPr>
        <w:autoSpaceDE w:val="0"/>
        <w:autoSpaceDN w:val="0"/>
        <w:adjustRightInd w:val="0"/>
        <w:jc w:val="center"/>
        <w:rPr>
          <w:rFonts w:ascii="Arial Narrow" w:hAnsi="Arial Narrow"/>
          <w:b/>
          <w:bCs/>
          <w:sz w:val="22"/>
          <w:szCs w:val="22"/>
        </w:rPr>
      </w:pPr>
      <w:r w:rsidRPr="001507F0">
        <w:rPr>
          <w:rFonts w:ascii="Arial Narrow" w:hAnsi="Arial Narrow"/>
          <w:b/>
          <w:bCs/>
          <w:sz w:val="22"/>
          <w:szCs w:val="22"/>
        </w:rPr>
        <w:t>Osobitné ustanovenia a riešenie sporov</w:t>
      </w:r>
    </w:p>
    <w:p w14:paraId="410BADEE" w14:textId="77777777" w:rsidR="000436CC" w:rsidRPr="001507F0" w:rsidRDefault="000436CC" w:rsidP="000436CC">
      <w:pPr>
        <w:pStyle w:val="Odsekzoznamu"/>
        <w:numPr>
          <w:ilvl w:val="0"/>
          <w:numId w:val="15"/>
        </w:numPr>
        <w:tabs>
          <w:tab w:val="left" w:pos="2160"/>
          <w:tab w:val="left" w:pos="2880"/>
          <w:tab w:val="left" w:pos="4500"/>
        </w:tabs>
        <w:autoSpaceDE w:val="0"/>
        <w:autoSpaceDN w:val="0"/>
        <w:adjustRightInd w:val="0"/>
        <w:contextualSpacing w:val="0"/>
        <w:jc w:val="both"/>
        <w:rPr>
          <w:rFonts w:ascii="Arial Narrow" w:hAnsi="Arial Narrow"/>
          <w:bCs/>
          <w:vanish/>
          <w:sz w:val="22"/>
          <w:szCs w:val="22"/>
        </w:rPr>
      </w:pPr>
    </w:p>
    <w:p w14:paraId="781C60AB" w14:textId="77777777" w:rsidR="000436CC" w:rsidRPr="001507F0" w:rsidRDefault="000436CC" w:rsidP="00045154">
      <w:pPr>
        <w:pStyle w:val="Odsekzoznamu"/>
        <w:numPr>
          <w:ilvl w:val="0"/>
          <w:numId w:val="18"/>
        </w:numPr>
        <w:tabs>
          <w:tab w:val="left" w:pos="567"/>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eastAsia="cs-CZ"/>
        </w:rPr>
        <w:t>Akákoľvek písomnosť alebo iné správy, ktoré sa doručujú v súvislosti s touto dohodou druhej zmluvnej strane (každá z nich ďalej ako „Oznámenie“) musia byť:</w:t>
      </w:r>
    </w:p>
    <w:p w14:paraId="73B57ED2" w14:textId="77777777" w:rsidR="000436CC" w:rsidRPr="001507F0" w:rsidRDefault="000436CC" w:rsidP="000436CC">
      <w:pPr>
        <w:pStyle w:val="Odsekzoznamu"/>
        <w:numPr>
          <w:ilvl w:val="0"/>
          <w:numId w:val="13"/>
        </w:numPr>
        <w:tabs>
          <w:tab w:val="left" w:pos="2160"/>
          <w:tab w:val="left" w:pos="2880"/>
          <w:tab w:val="left" w:pos="4500"/>
        </w:tabs>
        <w:spacing w:line="276" w:lineRule="auto"/>
        <w:jc w:val="both"/>
        <w:rPr>
          <w:rFonts w:ascii="Arial Narrow" w:hAnsi="Arial Narrow"/>
          <w:sz w:val="22"/>
          <w:szCs w:val="22"/>
          <w:lang w:eastAsia="cs-CZ"/>
        </w:rPr>
      </w:pPr>
      <w:r w:rsidRPr="001507F0">
        <w:rPr>
          <w:rFonts w:ascii="Arial Narrow" w:hAnsi="Arial Narrow"/>
          <w:sz w:val="22"/>
          <w:szCs w:val="22"/>
          <w:lang w:eastAsia="cs-CZ"/>
        </w:rPr>
        <w:t>v písomnej podobe;</w:t>
      </w:r>
    </w:p>
    <w:p w14:paraId="14CF447D" w14:textId="77777777" w:rsidR="000436CC" w:rsidRPr="001507F0" w:rsidRDefault="000436CC" w:rsidP="000436CC">
      <w:pPr>
        <w:pStyle w:val="Odsekzoznamu"/>
        <w:numPr>
          <w:ilvl w:val="0"/>
          <w:numId w:val="13"/>
        </w:numPr>
        <w:tabs>
          <w:tab w:val="left" w:pos="2160"/>
          <w:tab w:val="left" w:pos="2880"/>
          <w:tab w:val="left" w:pos="4500"/>
        </w:tabs>
        <w:spacing w:line="276" w:lineRule="auto"/>
        <w:jc w:val="both"/>
        <w:rPr>
          <w:rFonts w:ascii="Arial Narrow" w:hAnsi="Arial Narrow"/>
          <w:sz w:val="22"/>
          <w:szCs w:val="22"/>
          <w:lang w:eastAsia="cs-CZ"/>
        </w:rPr>
      </w:pPr>
      <w:r w:rsidRPr="001507F0">
        <w:rPr>
          <w:rFonts w:ascii="Arial Narrow" w:hAnsi="Arial Narrow"/>
          <w:sz w:val="22"/>
          <w:szCs w:val="22"/>
          <w:lang w:eastAsia="cs-CZ"/>
        </w:rPr>
        <w:t>doručené osobne, poštou prvou triedou s uhradeným poštovným, kuriérom prostredníctvom kuriérskej spoločnosti, ktoré budú oznámené v súlade s týmto článkom dohody.</w:t>
      </w:r>
    </w:p>
    <w:p w14:paraId="6E832F2C" w14:textId="77777777" w:rsidR="000436CC" w:rsidRPr="001507F0" w:rsidRDefault="000436CC" w:rsidP="000436CC">
      <w:pPr>
        <w:pStyle w:val="Odsekzoznamu"/>
        <w:numPr>
          <w:ilvl w:val="0"/>
          <w:numId w:val="12"/>
        </w:numPr>
        <w:tabs>
          <w:tab w:val="left" w:pos="2160"/>
          <w:tab w:val="left" w:pos="2880"/>
          <w:tab w:val="left" w:pos="4500"/>
        </w:tabs>
        <w:spacing w:line="276" w:lineRule="auto"/>
        <w:jc w:val="both"/>
        <w:rPr>
          <w:rFonts w:ascii="Arial Narrow" w:hAnsi="Arial Narrow"/>
          <w:vanish/>
          <w:sz w:val="22"/>
          <w:szCs w:val="22"/>
          <w:lang w:val="x-none" w:eastAsia="cs-CZ"/>
        </w:rPr>
      </w:pPr>
    </w:p>
    <w:p w14:paraId="39B59AEE" w14:textId="77777777" w:rsidR="000436CC" w:rsidRPr="001507F0" w:rsidRDefault="000436CC" w:rsidP="000436CC">
      <w:pPr>
        <w:pStyle w:val="Odsekzoznamu"/>
        <w:numPr>
          <w:ilvl w:val="0"/>
          <w:numId w:val="12"/>
        </w:numPr>
        <w:tabs>
          <w:tab w:val="left" w:pos="2160"/>
          <w:tab w:val="left" w:pos="2880"/>
          <w:tab w:val="left" w:pos="4500"/>
        </w:tabs>
        <w:spacing w:line="276" w:lineRule="auto"/>
        <w:jc w:val="both"/>
        <w:rPr>
          <w:rFonts w:ascii="Arial Narrow" w:hAnsi="Arial Narrow"/>
          <w:vanish/>
          <w:sz w:val="22"/>
          <w:szCs w:val="22"/>
          <w:lang w:val="x-none" w:eastAsia="cs-CZ"/>
        </w:rPr>
      </w:pPr>
    </w:p>
    <w:p w14:paraId="07055E54" w14:textId="77777777" w:rsidR="000436CC" w:rsidRPr="001507F0" w:rsidRDefault="000436CC" w:rsidP="000436CC">
      <w:pPr>
        <w:pStyle w:val="Odsekzoznamu"/>
        <w:numPr>
          <w:ilvl w:val="1"/>
          <w:numId w:val="12"/>
        </w:numPr>
        <w:tabs>
          <w:tab w:val="left" w:pos="2160"/>
          <w:tab w:val="left" w:pos="2880"/>
          <w:tab w:val="left" w:pos="4500"/>
        </w:tabs>
        <w:spacing w:line="276" w:lineRule="auto"/>
        <w:jc w:val="both"/>
        <w:rPr>
          <w:rFonts w:ascii="Arial Narrow" w:hAnsi="Arial Narrow"/>
          <w:vanish/>
          <w:sz w:val="22"/>
          <w:szCs w:val="22"/>
          <w:lang w:val="x-none" w:eastAsia="cs-CZ"/>
        </w:rPr>
      </w:pPr>
    </w:p>
    <w:p w14:paraId="74006307" w14:textId="77777777" w:rsidR="000436CC" w:rsidRPr="001507F0" w:rsidRDefault="000436CC" w:rsidP="00601AE4">
      <w:pPr>
        <w:pStyle w:val="Odsekzoznamu"/>
        <w:tabs>
          <w:tab w:val="left" w:pos="2160"/>
          <w:tab w:val="left" w:pos="2880"/>
          <w:tab w:val="left" w:pos="4500"/>
        </w:tabs>
        <w:spacing w:after="60" w:line="276" w:lineRule="auto"/>
        <w:ind w:left="357"/>
        <w:jc w:val="both"/>
        <w:rPr>
          <w:rFonts w:ascii="Arial Narrow" w:hAnsi="Arial Narrow"/>
          <w:sz w:val="22"/>
          <w:szCs w:val="22"/>
          <w:lang w:eastAsia="cs-CZ"/>
        </w:rPr>
      </w:pPr>
      <w:r w:rsidRPr="001507F0">
        <w:rPr>
          <w:rFonts w:ascii="Arial Narrow" w:hAnsi="Arial Narrow"/>
          <w:sz w:val="22"/>
          <w:szCs w:val="22"/>
          <w:lang w:val="x-none" w:eastAsia="cs-CZ"/>
        </w:rPr>
        <w:t xml:space="preserve">Oznámenie poskytované </w:t>
      </w:r>
      <w:r w:rsidRPr="001507F0">
        <w:rPr>
          <w:rFonts w:ascii="Arial Narrow" w:hAnsi="Arial Narrow"/>
          <w:sz w:val="22"/>
          <w:szCs w:val="22"/>
          <w:lang w:eastAsia="cs-CZ"/>
        </w:rPr>
        <w:t>objednávateľovi</w:t>
      </w:r>
      <w:r w:rsidRPr="001507F0">
        <w:rPr>
          <w:rFonts w:ascii="Arial Narrow" w:hAnsi="Arial Narrow"/>
          <w:sz w:val="22"/>
          <w:szCs w:val="22"/>
          <w:lang w:val="x-none" w:eastAsia="cs-CZ"/>
        </w:rPr>
        <w:t xml:space="preserve"> bude zaslané na adresu uvedenú nižšie alebo inej osobe alebo na inú adresu, ktorú </w:t>
      </w:r>
      <w:r w:rsidRPr="001507F0">
        <w:rPr>
          <w:rFonts w:ascii="Arial Narrow" w:hAnsi="Arial Narrow"/>
          <w:sz w:val="22"/>
          <w:szCs w:val="22"/>
          <w:lang w:eastAsia="cs-CZ"/>
        </w:rPr>
        <w:t>objednávateľ</w:t>
      </w:r>
      <w:r w:rsidRPr="001507F0">
        <w:rPr>
          <w:rFonts w:ascii="Arial Narrow" w:hAnsi="Arial Narrow"/>
          <w:sz w:val="22"/>
          <w:szCs w:val="22"/>
          <w:lang w:val="x-none" w:eastAsia="cs-CZ"/>
        </w:rPr>
        <w:t xml:space="preserve"> priebežne písomne oznámi </w:t>
      </w:r>
      <w:r w:rsidRPr="001507F0">
        <w:rPr>
          <w:rFonts w:ascii="Arial Narrow" w:hAnsi="Arial Narrow"/>
          <w:sz w:val="22"/>
          <w:szCs w:val="22"/>
          <w:lang w:eastAsia="cs-CZ"/>
        </w:rPr>
        <w:t xml:space="preserve">dodávateľovi </w:t>
      </w:r>
      <w:r w:rsidRPr="001507F0">
        <w:rPr>
          <w:rFonts w:ascii="Arial Narrow" w:hAnsi="Arial Narrow"/>
          <w:sz w:val="22"/>
          <w:szCs w:val="22"/>
          <w:lang w:val="x-none" w:eastAsia="cs-CZ"/>
        </w:rPr>
        <w:t>v súlade s týmto článkom dohody:</w:t>
      </w:r>
    </w:p>
    <w:p w14:paraId="4DE3EB51" w14:textId="77777777" w:rsidR="000436CC" w:rsidRPr="001507F0" w:rsidRDefault="000436CC" w:rsidP="00E97961">
      <w:pPr>
        <w:spacing w:after="0" w:line="276" w:lineRule="auto"/>
        <w:ind w:left="1701"/>
        <w:rPr>
          <w:rFonts w:ascii="Arial Narrow" w:hAnsi="Arial Narrow" w:cs="Times New Roman"/>
          <w:color w:val="000000" w:themeColor="text1"/>
        </w:rPr>
      </w:pPr>
      <w:r w:rsidRPr="001507F0">
        <w:rPr>
          <w:rFonts w:ascii="Arial Narrow" w:hAnsi="Arial Narrow" w:cs="Times New Roman"/>
          <w:color w:val="000000" w:themeColor="text1"/>
        </w:rPr>
        <w:t>Objednávateľ: Ministerstvo vnútra SR</w:t>
      </w:r>
    </w:p>
    <w:p w14:paraId="3BC7724B" w14:textId="77777777" w:rsidR="000436CC" w:rsidRPr="001507F0" w:rsidRDefault="000436CC" w:rsidP="00E97961">
      <w:pPr>
        <w:tabs>
          <w:tab w:val="left" w:pos="2160"/>
          <w:tab w:val="left" w:pos="2880"/>
          <w:tab w:val="left" w:pos="4500"/>
        </w:tabs>
        <w:spacing w:after="0" w:line="276" w:lineRule="auto"/>
        <w:ind w:left="1701"/>
        <w:jc w:val="both"/>
        <w:rPr>
          <w:rFonts w:ascii="Arial Narrow" w:hAnsi="Arial Narrow" w:cs="Times New Roman"/>
          <w:color w:val="000000" w:themeColor="text1"/>
        </w:rPr>
      </w:pPr>
      <w:r w:rsidRPr="001507F0">
        <w:rPr>
          <w:rFonts w:ascii="Arial Narrow" w:hAnsi="Arial Narrow" w:cs="Times New Roman"/>
          <w:color w:val="000000" w:themeColor="text1"/>
        </w:rPr>
        <w:t>k rukám: ..................</w:t>
      </w:r>
      <w:r w:rsidRPr="001507F0">
        <w:rPr>
          <w:rFonts w:ascii="Arial Narrow" w:hAnsi="Arial Narrow" w:cs="Times New Roman"/>
          <w:color w:val="000000" w:themeColor="text1"/>
        </w:rPr>
        <w:tab/>
        <w:t xml:space="preserve">     </w:t>
      </w:r>
      <w:r w:rsidRPr="001507F0">
        <w:rPr>
          <w:rFonts w:ascii="Arial Narrow" w:hAnsi="Arial Narrow" w:cs="Times New Roman"/>
          <w:color w:val="000000" w:themeColor="text1"/>
        </w:rPr>
        <w:tab/>
      </w:r>
    </w:p>
    <w:p w14:paraId="6D78885A" w14:textId="77777777" w:rsidR="000436CC" w:rsidRPr="001507F0" w:rsidRDefault="000436CC" w:rsidP="00E97961">
      <w:pPr>
        <w:tabs>
          <w:tab w:val="left" w:pos="2160"/>
          <w:tab w:val="left" w:pos="2880"/>
          <w:tab w:val="left" w:pos="4500"/>
        </w:tabs>
        <w:spacing w:after="0" w:line="276" w:lineRule="auto"/>
        <w:ind w:left="1701"/>
        <w:jc w:val="both"/>
        <w:rPr>
          <w:rFonts w:ascii="Arial Narrow" w:hAnsi="Arial Narrow" w:cs="Times New Roman"/>
          <w:color w:val="000000" w:themeColor="text1"/>
          <w:lang w:eastAsia="cs-CZ"/>
        </w:rPr>
      </w:pPr>
      <w:r w:rsidRPr="001507F0">
        <w:rPr>
          <w:rFonts w:ascii="Arial Narrow" w:hAnsi="Arial Narrow" w:cs="Times New Roman"/>
          <w:color w:val="000000" w:themeColor="text1"/>
          <w:lang w:val="x-none" w:eastAsia="cs-CZ"/>
        </w:rPr>
        <w:t xml:space="preserve">email: </w:t>
      </w:r>
      <w:r w:rsidRPr="001507F0">
        <w:rPr>
          <w:rFonts w:ascii="Arial Narrow" w:hAnsi="Arial Narrow" w:cs="Times New Roman"/>
          <w:color w:val="000000" w:themeColor="text1"/>
          <w:lang w:eastAsia="cs-CZ"/>
        </w:rPr>
        <w:t xml:space="preserve">    ..................</w:t>
      </w:r>
    </w:p>
    <w:p w14:paraId="4413CE1F" w14:textId="77777777" w:rsidR="000436CC" w:rsidRPr="001507F0" w:rsidRDefault="000436CC" w:rsidP="00601AE4">
      <w:pPr>
        <w:spacing w:after="60" w:line="276" w:lineRule="auto"/>
        <w:ind w:left="284"/>
        <w:jc w:val="both"/>
        <w:rPr>
          <w:rFonts w:ascii="Arial Narrow" w:hAnsi="Arial Narrow" w:cs="Times New Roman"/>
          <w:lang w:eastAsia="cs-CZ"/>
        </w:rPr>
      </w:pPr>
      <w:r w:rsidRPr="001507F0">
        <w:rPr>
          <w:rFonts w:ascii="Arial Narrow" w:hAnsi="Arial Narrow" w:cs="Times New Roman"/>
          <w:lang w:eastAsia="cs-CZ"/>
        </w:rPr>
        <w:t>Oznámenie poskytované dodávateľovi bude zaslané na adresu uvedenú nižšie alebo inej osobe alebo na inú adresu, ktorú dodávateľ priebežne písomne oznámi objednávateľovi v súlade s týmto článkom dohody:</w:t>
      </w:r>
      <w:bookmarkStart w:id="0" w:name="_GoBack"/>
      <w:bookmarkEnd w:id="0"/>
    </w:p>
    <w:p w14:paraId="46D7449E" w14:textId="77777777" w:rsidR="000436CC" w:rsidRPr="001507F0" w:rsidRDefault="000436CC" w:rsidP="00E97961">
      <w:pPr>
        <w:tabs>
          <w:tab w:val="left" w:pos="567"/>
          <w:tab w:val="left" w:pos="2160"/>
          <w:tab w:val="left" w:pos="2835"/>
          <w:tab w:val="left" w:pos="4500"/>
        </w:tabs>
        <w:spacing w:after="0" w:line="276" w:lineRule="auto"/>
        <w:ind w:left="1701"/>
        <w:jc w:val="both"/>
        <w:rPr>
          <w:rFonts w:ascii="Arial Narrow" w:hAnsi="Arial Narrow" w:cs="Times New Roman"/>
          <w:i/>
          <w:color w:val="000000" w:themeColor="text1"/>
          <w:lang w:eastAsia="cs-CZ"/>
        </w:rPr>
      </w:pPr>
      <w:r w:rsidRPr="001507F0">
        <w:rPr>
          <w:rFonts w:ascii="Arial Narrow" w:hAnsi="Arial Narrow" w:cs="Times New Roman"/>
          <w:color w:val="000000" w:themeColor="text1"/>
          <w:lang w:eastAsia="en-GB"/>
        </w:rPr>
        <w:t xml:space="preserve">Dodávateľ:       </w:t>
      </w:r>
    </w:p>
    <w:p w14:paraId="4B703492" w14:textId="77777777" w:rsidR="000436CC" w:rsidRPr="001507F0" w:rsidRDefault="000436CC" w:rsidP="00E97961">
      <w:pPr>
        <w:tabs>
          <w:tab w:val="left" w:pos="567"/>
        </w:tabs>
        <w:spacing w:after="0" w:line="276" w:lineRule="auto"/>
        <w:ind w:left="1701"/>
        <w:rPr>
          <w:rFonts w:ascii="Arial Narrow" w:hAnsi="Arial Narrow" w:cs="Times New Roman"/>
          <w:color w:val="000000" w:themeColor="text1"/>
        </w:rPr>
      </w:pPr>
      <w:r w:rsidRPr="001507F0">
        <w:rPr>
          <w:rFonts w:ascii="Arial Narrow" w:hAnsi="Arial Narrow" w:cs="Times New Roman"/>
          <w:color w:val="000000" w:themeColor="text1"/>
        </w:rPr>
        <w:t>k rukám: .................</w:t>
      </w:r>
      <w:r w:rsidRPr="001507F0">
        <w:rPr>
          <w:rFonts w:ascii="Arial Narrow" w:hAnsi="Arial Narrow" w:cs="Times New Roman"/>
          <w:color w:val="000000" w:themeColor="text1"/>
        </w:rPr>
        <w:tab/>
        <w:t xml:space="preserve">      </w:t>
      </w:r>
    </w:p>
    <w:p w14:paraId="2A9D9058" w14:textId="77777777" w:rsidR="000436CC" w:rsidRPr="001507F0" w:rsidRDefault="000436CC" w:rsidP="00E97961">
      <w:pPr>
        <w:spacing w:after="0" w:line="276" w:lineRule="auto"/>
        <w:ind w:left="1701"/>
        <w:jc w:val="both"/>
        <w:rPr>
          <w:rFonts w:ascii="Arial Narrow" w:hAnsi="Arial Narrow" w:cs="Times New Roman"/>
          <w:color w:val="000000" w:themeColor="text1"/>
          <w:lang w:eastAsia="cs-CZ"/>
        </w:rPr>
      </w:pPr>
      <w:r w:rsidRPr="001507F0">
        <w:rPr>
          <w:rFonts w:ascii="Arial Narrow" w:hAnsi="Arial Narrow" w:cs="Times New Roman"/>
          <w:lang w:eastAsia="cs-CZ"/>
        </w:rPr>
        <w:lastRenderedPageBreak/>
        <w:t xml:space="preserve">email: </w:t>
      </w:r>
      <w:r w:rsidRPr="001507F0">
        <w:rPr>
          <w:rFonts w:ascii="Arial Narrow" w:hAnsi="Arial Narrow" w:cs="Times New Roman"/>
          <w:color w:val="000000" w:themeColor="text1"/>
          <w:lang w:eastAsia="cs-CZ"/>
        </w:rPr>
        <w:tab/>
        <w:t xml:space="preserve">   ..................        </w:t>
      </w:r>
    </w:p>
    <w:p w14:paraId="79B7487F" w14:textId="77777777" w:rsidR="000436CC" w:rsidRPr="001507F0" w:rsidRDefault="000436CC" w:rsidP="00045154">
      <w:pPr>
        <w:pStyle w:val="Odsekzoznamu"/>
        <w:numPr>
          <w:ilvl w:val="0"/>
          <w:numId w:val="18"/>
        </w:numPr>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val="x-none" w:eastAsia="cs-CZ"/>
        </w:rPr>
        <w:t>Oznámenie nadobúda účinnosť okamihom jeho prevzatia a má sa za prevzaté:</w:t>
      </w:r>
    </w:p>
    <w:p w14:paraId="076529C0" w14:textId="77777777" w:rsidR="000436CC" w:rsidRPr="001507F0" w:rsidRDefault="000436CC" w:rsidP="000436CC">
      <w:pPr>
        <w:pStyle w:val="Odsekzoznamu"/>
        <w:numPr>
          <w:ilvl w:val="0"/>
          <w:numId w:val="14"/>
        </w:numPr>
        <w:tabs>
          <w:tab w:val="left" w:pos="2160"/>
          <w:tab w:val="left" w:pos="2880"/>
          <w:tab w:val="left" w:pos="4500"/>
        </w:tabs>
        <w:spacing w:line="276" w:lineRule="auto"/>
        <w:jc w:val="both"/>
        <w:rPr>
          <w:rFonts w:ascii="Arial Narrow" w:hAnsi="Arial Narrow"/>
          <w:sz w:val="22"/>
          <w:szCs w:val="22"/>
          <w:lang w:eastAsia="cs-CZ"/>
        </w:rPr>
      </w:pPr>
      <w:r w:rsidRPr="001507F0">
        <w:rPr>
          <w:rFonts w:ascii="Arial Narrow" w:hAnsi="Arial Narrow"/>
          <w:sz w:val="22"/>
          <w:szCs w:val="22"/>
          <w:lang w:eastAsia="cs-CZ"/>
        </w:rPr>
        <w:t>v čase jeho doručenia (alebo odmietnutia jeho prevzatia), pokiaľ sa doručuje osobne  alebo kuriérom; alebo</w:t>
      </w:r>
    </w:p>
    <w:p w14:paraId="4EFF56BB" w14:textId="77777777" w:rsidR="000436CC" w:rsidRPr="001507F0" w:rsidRDefault="000436CC" w:rsidP="000436CC">
      <w:pPr>
        <w:pStyle w:val="Odsekzoznamu"/>
        <w:numPr>
          <w:ilvl w:val="0"/>
          <w:numId w:val="14"/>
        </w:numPr>
        <w:tabs>
          <w:tab w:val="left" w:pos="2160"/>
          <w:tab w:val="left" w:pos="2880"/>
          <w:tab w:val="left" w:pos="4500"/>
        </w:tabs>
        <w:spacing w:line="276" w:lineRule="auto"/>
        <w:jc w:val="both"/>
        <w:rPr>
          <w:rFonts w:ascii="Arial Narrow" w:hAnsi="Arial Narrow"/>
          <w:sz w:val="22"/>
          <w:szCs w:val="22"/>
          <w:lang w:eastAsia="cs-CZ"/>
        </w:rPr>
      </w:pPr>
      <w:r w:rsidRPr="001507F0">
        <w:rPr>
          <w:rFonts w:ascii="Arial Narrow" w:hAnsi="Arial Narrow"/>
          <w:sz w:val="22"/>
          <w:szCs w:val="22"/>
          <w:lang w:eastAsia="cs-CZ"/>
        </w:rPr>
        <w:t>v čase jeho doručenia, ale najneskôr v piaty (5) deň po jeho odoslaní, pokiaľ sa doručuje ako poštová zásielka prvej triedy s uhradeným poštovným; alebo</w:t>
      </w:r>
    </w:p>
    <w:p w14:paraId="34AF35AD" w14:textId="77777777" w:rsidR="000436CC" w:rsidRPr="001507F0" w:rsidRDefault="000436CC" w:rsidP="0078201B">
      <w:pPr>
        <w:pStyle w:val="Odsekzoznamu"/>
        <w:numPr>
          <w:ilvl w:val="0"/>
          <w:numId w:val="14"/>
        </w:numPr>
        <w:tabs>
          <w:tab w:val="left" w:pos="2160"/>
          <w:tab w:val="left" w:pos="2880"/>
          <w:tab w:val="left" w:pos="4500"/>
        </w:tabs>
        <w:spacing w:after="120" w:line="276" w:lineRule="auto"/>
        <w:ind w:left="714" w:hanging="357"/>
        <w:jc w:val="both"/>
        <w:rPr>
          <w:rFonts w:ascii="Arial Narrow" w:hAnsi="Arial Narrow"/>
          <w:sz w:val="22"/>
          <w:szCs w:val="22"/>
          <w:lang w:eastAsia="cs-CZ"/>
        </w:rPr>
      </w:pPr>
      <w:r w:rsidRPr="001507F0">
        <w:rPr>
          <w:rFonts w:ascii="Arial Narrow" w:hAnsi="Arial Narrow"/>
          <w:sz w:val="22"/>
          <w:szCs w:val="22"/>
          <w:lang w:eastAsia="cs-CZ"/>
        </w:rPr>
        <w:t>v čase jeho doručenia, ale najneskôr nasledujúci deň po jeho odoslaní, pokiaľ sa doručuje prostredníctvom elektronickej pošty.</w:t>
      </w:r>
    </w:p>
    <w:p w14:paraId="40AAFD59" w14:textId="4A0B1EA7" w:rsidR="000436CC" w:rsidRPr="001507F0" w:rsidRDefault="000436CC" w:rsidP="00045154">
      <w:pPr>
        <w:pStyle w:val="Odsekzoznamu"/>
        <w:numPr>
          <w:ilvl w:val="0"/>
          <w:numId w:val="18"/>
        </w:numPr>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val="x-none" w:eastAsia="cs-CZ"/>
        </w:rPr>
        <w:t>V prípade</w:t>
      </w:r>
      <w:r w:rsidRPr="001507F0">
        <w:rPr>
          <w:rFonts w:ascii="Arial Narrow" w:hAnsi="Arial Narrow"/>
          <w:b/>
          <w:sz w:val="22"/>
          <w:szCs w:val="22"/>
          <w:lang w:val="x-none" w:eastAsia="cs-CZ"/>
        </w:rPr>
        <w:t xml:space="preserve"> </w:t>
      </w:r>
      <w:r w:rsidRPr="001507F0">
        <w:rPr>
          <w:rFonts w:ascii="Arial Narrow" w:hAnsi="Arial Narrow"/>
          <w:sz w:val="22"/>
          <w:szCs w:val="22"/>
          <w:lang w:val="x-none" w:eastAsia="cs-CZ"/>
        </w:rPr>
        <w:t xml:space="preserve">zmeny obchodného mena, názvu, sídla, právnej formy, štatutárnych orgánov alebo i spôsobu ich konania za </w:t>
      </w:r>
      <w:r w:rsidRPr="001507F0">
        <w:rPr>
          <w:rFonts w:ascii="Arial Narrow" w:hAnsi="Arial Narrow"/>
          <w:sz w:val="22"/>
          <w:szCs w:val="22"/>
          <w:lang w:eastAsia="cs-CZ"/>
        </w:rPr>
        <w:t>z</w:t>
      </w:r>
      <w:r w:rsidR="0078201B" w:rsidRPr="001507F0">
        <w:rPr>
          <w:rFonts w:ascii="Arial Narrow" w:hAnsi="Arial Narrow"/>
          <w:sz w:val="22"/>
          <w:szCs w:val="22"/>
          <w:lang w:val="x-none" w:eastAsia="cs-CZ"/>
        </w:rPr>
        <w:t>zmluvnú</w:t>
      </w:r>
      <w:r w:rsidRPr="001507F0">
        <w:rPr>
          <w:rFonts w:ascii="Arial Narrow" w:hAnsi="Arial Narrow"/>
          <w:sz w:val="22"/>
          <w:szCs w:val="22"/>
          <w:lang w:val="x-none" w:eastAsia="cs-CZ"/>
        </w:rPr>
        <w:t xml:space="preserve"> stranu, oznámi strana, ktorej sa niektorá z uvedených zmien týka, písomnou formou túto skutočnosť druhej </w:t>
      </w:r>
      <w:r w:rsidR="0078201B" w:rsidRPr="001507F0">
        <w:rPr>
          <w:rFonts w:ascii="Arial Narrow" w:hAnsi="Arial Narrow"/>
          <w:sz w:val="22"/>
          <w:szCs w:val="22"/>
          <w:lang w:val="x-none" w:eastAsia="cs-CZ"/>
        </w:rPr>
        <w:t>zmluvnej</w:t>
      </w:r>
      <w:r w:rsidRPr="001507F0">
        <w:rPr>
          <w:rFonts w:ascii="Arial Narrow" w:hAnsi="Arial Narrow"/>
          <w:sz w:val="22"/>
          <w:szCs w:val="22"/>
          <w:lang w:val="x-none" w:eastAsia="cs-CZ"/>
        </w:rPr>
        <w:t xml:space="preserve"> strane a to bez zbytočného odkladu, inak povinná </w:t>
      </w:r>
      <w:r w:rsidR="0078201B" w:rsidRPr="001507F0">
        <w:rPr>
          <w:rFonts w:ascii="Arial Narrow" w:hAnsi="Arial Narrow"/>
          <w:sz w:val="22"/>
          <w:szCs w:val="22"/>
          <w:lang w:val="x-none" w:eastAsia="cs-CZ"/>
        </w:rPr>
        <w:t>zmluvná</w:t>
      </w:r>
      <w:r w:rsidRPr="001507F0">
        <w:rPr>
          <w:rFonts w:ascii="Arial Narrow" w:hAnsi="Arial Narrow"/>
          <w:sz w:val="22"/>
          <w:szCs w:val="22"/>
          <w:lang w:val="x-none" w:eastAsia="cs-CZ"/>
        </w:rPr>
        <w:t xml:space="preserve"> strana zodpovedá za všetky škody z toho vyplývajúce alebo náklady, ktoré v tejto súvislosti musela vynaložiť druhá </w:t>
      </w:r>
      <w:r w:rsidR="0078201B" w:rsidRPr="001507F0">
        <w:rPr>
          <w:rFonts w:ascii="Arial Narrow" w:hAnsi="Arial Narrow"/>
          <w:sz w:val="22"/>
          <w:szCs w:val="22"/>
          <w:lang w:val="x-none" w:eastAsia="cs-CZ"/>
        </w:rPr>
        <w:t>zmluvná</w:t>
      </w:r>
      <w:r w:rsidRPr="001507F0">
        <w:rPr>
          <w:rFonts w:ascii="Arial Narrow" w:hAnsi="Arial Narrow"/>
          <w:sz w:val="22"/>
          <w:szCs w:val="22"/>
          <w:lang w:val="x-none" w:eastAsia="cs-CZ"/>
        </w:rPr>
        <w:t xml:space="preserve"> strana. V prípade zmeny bankového spojenia alebo čísla účtu </w:t>
      </w:r>
      <w:r w:rsidRPr="001507F0">
        <w:rPr>
          <w:rFonts w:ascii="Arial Narrow" w:hAnsi="Arial Narrow"/>
          <w:sz w:val="22"/>
          <w:szCs w:val="22"/>
          <w:lang w:eastAsia="cs-CZ"/>
        </w:rPr>
        <w:t xml:space="preserve">zmluvnej </w:t>
      </w:r>
      <w:r w:rsidRPr="001507F0">
        <w:rPr>
          <w:rFonts w:ascii="Arial Narrow" w:hAnsi="Arial Narrow"/>
          <w:sz w:val="22"/>
          <w:szCs w:val="22"/>
          <w:lang w:val="x-none" w:eastAsia="cs-CZ"/>
        </w:rPr>
        <w:t xml:space="preserve">strany o tejto skutočnosti vyhotovia písomný dodatok k tejto </w:t>
      </w:r>
      <w:r w:rsidR="00BC5ED8" w:rsidRPr="001507F0">
        <w:rPr>
          <w:rFonts w:ascii="Arial Narrow" w:hAnsi="Arial Narrow"/>
          <w:sz w:val="22"/>
          <w:szCs w:val="22"/>
          <w:lang w:eastAsia="cs-CZ"/>
        </w:rPr>
        <w:t xml:space="preserve">Rámcovej </w:t>
      </w:r>
      <w:r w:rsidRPr="001507F0">
        <w:rPr>
          <w:rFonts w:ascii="Arial Narrow" w:hAnsi="Arial Narrow"/>
          <w:sz w:val="22"/>
          <w:szCs w:val="22"/>
          <w:lang w:val="x-none" w:eastAsia="cs-CZ"/>
        </w:rPr>
        <w:t>dohode.</w:t>
      </w:r>
    </w:p>
    <w:p w14:paraId="7AC60E74" w14:textId="77777777" w:rsidR="000436CC" w:rsidRPr="001507F0" w:rsidRDefault="000436CC" w:rsidP="00045154">
      <w:pPr>
        <w:pStyle w:val="Odsekzoznamu"/>
        <w:numPr>
          <w:ilvl w:val="0"/>
          <w:numId w:val="18"/>
        </w:numPr>
        <w:tabs>
          <w:tab w:val="left" w:pos="426"/>
        </w:tabs>
        <w:autoSpaceDE w:val="0"/>
        <w:autoSpaceDN w:val="0"/>
        <w:adjustRightInd w:val="0"/>
        <w:ind w:left="426"/>
        <w:jc w:val="both"/>
        <w:rPr>
          <w:rFonts w:ascii="Arial Narrow" w:hAnsi="Arial Narrow"/>
          <w:sz w:val="22"/>
          <w:szCs w:val="22"/>
        </w:rPr>
      </w:pPr>
      <w:r w:rsidRPr="001507F0">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B257127" w14:textId="77777777" w:rsidR="000436CC" w:rsidRPr="001507F0" w:rsidRDefault="000436CC" w:rsidP="00045154">
      <w:pPr>
        <w:pStyle w:val="Odsekzoznamu"/>
        <w:numPr>
          <w:ilvl w:val="0"/>
          <w:numId w:val="18"/>
        </w:numPr>
        <w:tabs>
          <w:tab w:val="left" w:pos="426"/>
          <w:tab w:val="left" w:pos="2880"/>
          <w:tab w:val="left" w:pos="4500"/>
        </w:tabs>
        <w:autoSpaceDE w:val="0"/>
        <w:autoSpaceDN w:val="0"/>
        <w:adjustRightInd w:val="0"/>
        <w:ind w:left="426"/>
        <w:jc w:val="both"/>
        <w:rPr>
          <w:rFonts w:ascii="Arial Narrow" w:hAnsi="Arial Narrow"/>
          <w:sz w:val="22"/>
          <w:szCs w:val="22"/>
        </w:rPr>
      </w:pPr>
      <w:r w:rsidRPr="001507F0">
        <w:rPr>
          <w:rFonts w:ascii="Arial Narrow" w:hAnsi="Arial Narrow"/>
          <w:sz w:val="22"/>
          <w:szCs w:val="22"/>
        </w:rPr>
        <w:t>Dodávateľ nie je oprávnený jednostranne započítať akúkoľvek svoju pohľadávku voči pohľadávkam objednávateľa.</w:t>
      </w:r>
    </w:p>
    <w:p w14:paraId="0672A622" w14:textId="7196EB57" w:rsidR="000436CC" w:rsidRPr="001507F0" w:rsidRDefault="000436CC" w:rsidP="00045154">
      <w:pPr>
        <w:pStyle w:val="Odsekzoznamu"/>
        <w:numPr>
          <w:ilvl w:val="0"/>
          <w:numId w:val="18"/>
        </w:numPr>
        <w:tabs>
          <w:tab w:val="left" w:pos="426"/>
          <w:tab w:val="left" w:pos="2880"/>
          <w:tab w:val="left" w:pos="4500"/>
        </w:tabs>
        <w:autoSpaceDE w:val="0"/>
        <w:autoSpaceDN w:val="0"/>
        <w:adjustRightInd w:val="0"/>
        <w:ind w:left="426"/>
        <w:jc w:val="both"/>
        <w:rPr>
          <w:rFonts w:ascii="Arial Narrow" w:hAnsi="Arial Narrow"/>
          <w:sz w:val="22"/>
          <w:szCs w:val="22"/>
        </w:rPr>
      </w:pPr>
      <w:r w:rsidRPr="001507F0">
        <w:rPr>
          <w:rFonts w:ascii="Arial Narrow" w:hAnsi="Arial Narrow"/>
          <w:sz w:val="22"/>
          <w:szCs w:val="22"/>
        </w:rPr>
        <w:t xml:space="preserve">Ak ktorékoľvek z ustanovení tejto dohody alebo písomnej objednávky bude považované za nezákonné, neplatné alebo nevykonateľné (celkom alebo z časti) podľa akéhokoľvek všeobecne záväzného právneho predpisu platného na území SR, pravidla alebo na inom základe, také ustanovenie (alebo jeho časť) nebude v rozsahu, ktorý je neplatný tvoriť časť tejto dohody alebo písomnej objednávky, avšak zákonnosť, platnosť a vykonateľnosť zvyšných ustanovení </w:t>
      </w:r>
      <w:r w:rsidR="00BC5ED8" w:rsidRPr="001507F0">
        <w:rPr>
          <w:rFonts w:ascii="Arial Narrow" w:hAnsi="Arial Narrow"/>
          <w:sz w:val="22"/>
          <w:szCs w:val="22"/>
        </w:rPr>
        <w:t xml:space="preserve">Rámcovej </w:t>
      </w:r>
      <w:r w:rsidRPr="001507F0">
        <w:rPr>
          <w:rFonts w:ascii="Arial Narrow" w:hAnsi="Arial Narrow"/>
          <w:sz w:val="22"/>
          <w:szCs w:val="22"/>
        </w:rPr>
        <w:t>dohody zostane nedotknutá.</w:t>
      </w:r>
    </w:p>
    <w:p w14:paraId="775C2C55" w14:textId="77777777" w:rsidR="000436CC" w:rsidRPr="001507F0" w:rsidRDefault="000436CC" w:rsidP="00045154">
      <w:pPr>
        <w:pStyle w:val="Odsekzoznamu"/>
        <w:numPr>
          <w:ilvl w:val="0"/>
          <w:numId w:val="18"/>
        </w:numPr>
        <w:tabs>
          <w:tab w:val="left" w:pos="426"/>
          <w:tab w:val="left" w:pos="2880"/>
          <w:tab w:val="left" w:pos="4500"/>
        </w:tabs>
        <w:autoSpaceDE w:val="0"/>
        <w:autoSpaceDN w:val="0"/>
        <w:adjustRightInd w:val="0"/>
        <w:ind w:left="426"/>
        <w:jc w:val="both"/>
        <w:rPr>
          <w:rFonts w:ascii="Arial Narrow" w:hAnsi="Arial Narrow"/>
          <w:sz w:val="22"/>
          <w:szCs w:val="22"/>
        </w:rPr>
      </w:pPr>
      <w:r w:rsidRPr="001507F0">
        <w:rPr>
          <w:rFonts w:ascii="Arial Narrow" w:hAnsi="Arial Narrow"/>
          <w:sz w:val="22"/>
          <w:szCs w:val="22"/>
        </w:rPr>
        <w:t xml:space="preserve">Zmluvné strany sa dohodli, že pohľadávky vyplývajúce z tejto </w:t>
      </w:r>
      <w:r w:rsidR="00BC5ED8" w:rsidRPr="001507F0">
        <w:rPr>
          <w:rFonts w:ascii="Arial Narrow" w:hAnsi="Arial Narrow"/>
          <w:sz w:val="22"/>
          <w:szCs w:val="22"/>
        </w:rPr>
        <w:t xml:space="preserve">Rámcovej </w:t>
      </w:r>
      <w:r w:rsidRPr="001507F0">
        <w:rPr>
          <w:rFonts w:ascii="Arial Narrow" w:hAnsi="Arial Narrow"/>
          <w:sz w:val="22"/>
          <w:szCs w:val="22"/>
        </w:rPr>
        <w:t>dohody a/alebo písomnej objednávky môžu byť postúpené na tretie osoby len s predchádzajúcim písomným súhlasom druhej zmluvnej strany.</w:t>
      </w:r>
    </w:p>
    <w:p w14:paraId="261DABBF" w14:textId="77777777" w:rsidR="00045154" w:rsidRPr="001507F0" w:rsidRDefault="000436CC" w:rsidP="00E97961">
      <w:pPr>
        <w:pStyle w:val="Odsekzoznamu"/>
        <w:numPr>
          <w:ilvl w:val="0"/>
          <w:numId w:val="18"/>
        </w:numPr>
        <w:tabs>
          <w:tab w:val="left" w:pos="426"/>
          <w:tab w:val="left" w:pos="2880"/>
          <w:tab w:val="left" w:pos="4500"/>
        </w:tabs>
        <w:autoSpaceDE w:val="0"/>
        <w:autoSpaceDN w:val="0"/>
        <w:adjustRightInd w:val="0"/>
        <w:spacing w:after="120"/>
        <w:ind w:left="425" w:hanging="357"/>
        <w:jc w:val="both"/>
        <w:rPr>
          <w:rFonts w:ascii="Arial Narrow" w:hAnsi="Arial Narrow"/>
          <w:sz w:val="22"/>
          <w:szCs w:val="22"/>
        </w:rPr>
      </w:pPr>
      <w:r w:rsidRPr="001507F0">
        <w:rPr>
          <w:rFonts w:ascii="Arial Narrow" w:hAnsi="Arial Narrow"/>
          <w:sz w:val="22"/>
          <w:szCs w:val="22"/>
        </w:rPr>
        <w:t xml:space="preserve">Dodávateľ sa zaväzuje poskytnúť objednávateľovi všetku súčinnosť nevyhnutnú na plnenie tejto </w:t>
      </w:r>
      <w:r w:rsidR="00BC5ED8" w:rsidRPr="001507F0">
        <w:rPr>
          <w:rFonts w:ascii="Arial Narrow" w:hAnsi="Arial Narrow"/>
          <w:sz w:val="22"/>
          <w:szCs w:val="22"/>
        </w:rPr>
        <w:t xml:space="preserve">Rámcovej </w:t>
      </w:r>
      <w:r w:rsidRPr="001507F0">
        <w:rPr>
          <w:rFonts w:ascii="Arial Narrow" w:hAnsi="Arial Narrow"/>
          <w:sz w:val="22"/>
          <w:szCs w:val="22"/>
        </w:rPr>
        <w:t>dohody a/alebo písomnej objednávky.</w:t>
      </w:r>
    </w:p>
    <w:p w14:paraId="5B528365" w14:textId="77777777" w:rsidR="00110A75" w:rsidRPr="001507F0" w:rsidRDefault="00110A75" w:rsidP="00110A75">
      <w:pPr>
        <w:pStyle w:val="Odsekzoznamu"/>
        <w:tabs>
          <w:tab w:val="left" w:pos="426"/>
          <w:tab w:val="left" w:pos="2880"/>
          <w:tab w:val="left" w:pos="4500"/>
        </w:tabs>
        <w:autoSpaceDE w:val="0"/>
        <w:autoSpaceDN w:val="0"/>
        <w:adjustRightInd w:val="0"/>
        <w:ind w:left="426"/>
        <w:jc w:val="both"/>
        <w:rPr>
          <w:rFonts w:ascii="Arial Narrow" w:hAnsi="Arial Narrow"/>
          <w:sz w:val="22"/>
          <w:szCs w:val="22"/>
        </w:rPr>
      </w:pPr>
    </w:p>
    <w:p w14:paraId="07879EB3" w14:textId="77777777" w:rsidR="000436CC" w:rsidRPr="001507F0" w:rsidRDefault="000436CC" w:rsidP="000436CC">
      <w:pPr>
        <w:pStyle w:val="Zhlavie30"/>
        <w:keepNext/>
        <w:keepLines/>
        <w:numPr>
          <w:ilvl w:val="0"/>
          <w:numId w:val="1"/>
        </w:numPr>
        <w:shd w:val="clear" w:color="auto" w:fill="auto"/>
        <w:spacing w:after="120" w:line="240" w:lineRule="auto"/>
        <w:jc w:val="center"/>
        <w:rPr>
          <w:rFonts w:ascii="Arial Narrow" w:hAnsi="Arial Narrow"/>
        </w:rPr>
      </w:pPr>
      <w:r w:rsidRPr="001507F0">
        <w:rPr>
          <w:rFonts w:ascii="Arial Narrow" w:hAnsi="Arial Narrow"/>
          <w:lang w:eastAsia="cs-CZ"/>
        </w:rPr>
        <w:t>Spoločné a záverečné ustanovenia</w:t>
      </w:r>
    </w:p>
    <w:p w14:paraId="78DFE6CE" w14:textId="77777777" w:rsidR="000436CC" w:rsidRPr="001507F0" w:rsidRDefault="000436CC" w:rsidP="000436CC">
      <w:pPr>
        <w:pStyle w:val="Odsekzoznamu"/>
        <w:numPr>
          <w:ilvl w:val="0"/>
          <w:numId w:val="16"/>
        </w:numPr>
        <w:tabs>
          <w:tab w:val="left" w:pos="567"/>
          <w:tab w:val="left" w:pos="2880"/>
          <w:tab w:val="left" w:pos="4500"/>
        </w:tabs>
        <w:spacing w:line="276" w:lineRule="auto"/>
        <w:jc w:val="both"/>
        <w:rPr>
          <w:rFonts w:ascii="Arial Narrow" w:hAnsi="Arial Narrow"/>
          <w:vanish/>
          <w:sz w:val="22"/>
          <w:szCs w:val="22"/>
          <w:lang w:eastAsia="cs-CZ"/>
        </w:rPr>
      </w:pPr>
    </w:p>
    <w:p w14:paraId="40A66C5D" w14:textId="77777777" w:rsidR="000436CC" w:rsidRPr="001507F0" w:rsidRDefault="000436CC" w:rsidP="00045154">
      <w:pPr>
        <w:pStyle w:val="Odsekzoznamu"/>
        <w:numPr>
          <w:ilvl w:val="0"/>
          <w:numId w:val="20"/>
        </w:numPr>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val="x-none" w:eastAsia="cs-CZ"/>
        </w:rPr>
        <w:t xml:space="preserve">Táto </w:t>
      </w:r>
      <w:r w:rsidR="00BC5ED8" w:rsidRPr="001507F0">
        <w:rPr>
          <w:rFonts w:ascii="Arial Narrow" w:hAnsi="Arial Narrow"/>
          <w:sz w:val="22"/>
          <w:szCs w:val="22"/>
          <w:lang w:eastAsia="cs-CZ"/>
        </w:rPr>
        <w:t xml:space="preserve">Rámcová </w:t>
      </w:r>
      <w:r w:rsidRPr="001507F0">
        <w:rPr>
          <w:rFonts w:ascii="Arial Narrow" w:hAnsi="Arial Narrow"/>
          <w:sz w:val="22"/>
          <w:szCs w:val="22"/>
          <w:lang w:val="x-none" w:eastAsia="cs-CZ"/>
        </w:rPr>
        <w:t>dohoda môže byť doplnená alebo zmenená v súlade so všeobecne záväznými právnymi predpismi platnými</w:t>
      </w:r>
      <w:r w:rsidRPr="001507F0">
        <w:rPr>
          <w:rFonts w:ascii="Arial Narrow" w:hAnsi="Arial Narrow"/>
          <w:sz w:val="22"/>
          <w:szCs w:val="22"/>
          <w:lang w:eastAsia="cs-CZ"/>
        </w:rPr>
        <w:t xml:space="preserve"> </w:t>
      </w:r>
      <w:r w:rsidRPr="001507F0">
        <w:rPr>
          <w:rFonts w:ascii="Arial Narrow" w:hAnsi="Arial Narrow"/>
          <w:sz w:val="22"/>
          <w:szCs w:val="22"/>
          <w:lang w:val="x-none" w:eastAsia="cs-CZ"/>
        </w:rPr>
        <w:t xml:space="preserve">na území Slovenskej republiky len písomnými a očíslovanými dodatkami, ktoré sa po podpísaní obidvoma zmluvnými stranami stávajú neoddeliteľnou súčasťou tejto </w:t>
      </w:r>
      <w:r w:rsidR="00BC5ED8" w:rsidRPr="001507F0">
        <w:rPr>
          <w:rFonts w:ascii="Arial Narrow" w:hAnsi="Arial Narrow"/>
          <w:sz w:val="22"/>
          <w:szCs w:val="22"/>
          <w:lang w:eastAsia="cs-CZ"/>
        </w:rPr>
        <w:t xml:space="preserve">Rámcovej </w:t>
      </w:r>
      <w:r w:rsidRPr="001507F0">
        <w:rPr>
          <w:rFonts w:ascii="Arial Narrow" w:hAnsi="Arial Narrow"/>
          <w:sz w:val="22"/>
          <w:szCs w:val="22"/>
          <w:lang w:val="x-none" w:eastAsia="cs-CZ"/>
        </w:rPr>
        <w:t>dohody.</w:t>
      </w:r>
    </w:p>
    <w:p w14:paraId="4B980B9E" w14:textId="77777777" w:rsidR="000436CC" w:rsidRPr="001507F0" w:rsidRDefault="000436CC" w:rsidP="00045154">
      <w:pPr>
        <w:pStyle w:val="Odsekzoznamu"/>
        <w:numPr>
          <w:ilvl w:val="0"/>
          <w:numId w:val="20"/>
        </w:numPr>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val="x-none" w:eastAsia="cs-CZ"/>
        </w:rPr>
        <w:t xml:space="preserve">V ostatných právach a povinnostiach touto </w:t>
      </w:r>
      <w:r w:rsidR="00BC5ED8" w:rsidRPr="001507F0">
        <w:rPr>
          <w:rFonts w:ascii="Arial Narrow" w:hAnsi="Arial Narrow"/>
          <w:sz w:val="22"/>
          <w:szCs w:val="22"/>
          <w:lang w:eastAsia="cs-CZ"/>
        </w:rPr>
        <w:t xml:space="preserve">Rámcovou </w:t>
      </w:r>
      <w:r w:rsidRPr="001507F0">
        <w:rPr>
          <w:rFonts w:ascii="Arial Narrow" w:hAnsi="Arial Narrow"/>
          <w:sz w:val="22"/>
          <w:szCs w:val="22"/>
          <w:lang w:val="x-none" w:eastAsia="cs-CZ"/>
        </w:rPr>
        <w:t>dohodou neupravených platia príslušné ustanovenia Obchodného zákonníka a ostatných všeobecne záväzných právnych predpisov platných na území Slovenskej republiky.</w:t>
      </w:r>
    </w:p>
    <w:p w14:paraId="23029274" w14:textId="77777777" w:rsidR="000436CC" w:rsidRPr="001507F0" w:rsidRDefault="000436CC" w:rsidP="00045154">
      <w:pPr>
        <w:pStyle w:val="Odsekzoznamu"/>
        <w:numPr>
          <w:ilvl w:val="0"/>
          <w:numId w:val="20"/>
        </w:numPr>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val="x-none" w:eastAsia="cs-CZ"/>
        </w:rPr>
        <w:t xml:space="preserve">Zmluvné strany sa dohodli, že prípadné spory vyplývajúce z plnenia tejto </w:t>
      </w:r>
      <w:r w:rsidR="00BC5ED8" w:rsidRPr="001507F0">
        <w:rPr>
          <w:rFonts w:ascii="Arial Narrow" w:hAnsi="Arial Narrow"/>
          <w:sz w:val="22"/>
          <w:szCs w:val="22"/>
          <w:lang w:eastAsia="cs-CZ"/>
        </w:rPr>
        <w:t xml:space="preserve">Rámcovej </w:t>
      </w:r>
      <w:r w:rsidRPr="001507F0">
        <w:rPr>
          <w:rFonts w:ascii="Arial Narrow" w:hAnsi="Arial Narrow"/>
          <w:sz w:val="22"/>
          <w:szCs w:val="22"/>
          <w:lang w:val="x-none" w:eastAsia="cs-CZ"/>
        </w:rPr>
        <w:t>dohody budú riešiť najprv dohodou alebo zmierom. Ak nepríde k dohode, bude vec riešiť vecne a miestne príslušný súd Slovenskej republiky.</w:t>
      </w:r>
    </w:p>
    <w:p w14:paraId="34B92EC1" w14:textId="77777777" w:rsidR="000436CC" w:rsidRPr="001507F0" w:rsidRDefault="000436CC" w:rsidP="00045154">
      <w:pPr>
        <w:pStyle w:val="Odsekzoznamu"/>
        <w:numPr>
          <w:ilvl w:val="0"/>
          <w:numId w:val="20"/>
        </w:numPr>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val="x-none" w:eastAsia="cs-CZ"/>
        </w:rPr>
        <w:t xml:space="preserve">Zmluvné strany vyhlasujú, že túto </w:t>
      </w:r>
      <w:r w:rsidR="00BC5ED8" w:rsidRPr="001507F0">
        <w:rPr>
          <w:rFonts w:ascii="Arial Narrow" w:hAnsi="Arial Narrow"/>
          <w:sz w:val="22"/>
          <w:szCs w:val="22"/>
          <w:lang w:eastAsia="cs-CZ"/>
        </w:rPr>
        <w:t xml:space="preserve">Rámcovú </w:t>
      </w:r>
      <w:r w:rsidRPr="001507F0">
        <w:rPr>
          <w:rFonts w:ascii="Arial Narrow" w:hAnsi="Arial Narrow"/>
          <w:sz w:val="22"/>
          <w:szCs w:val="22"/>
          <w:lang w:val="x-none" w:eastAsia="cs-CZ"/>
        </w:rPr>
        <w:t>dohodu uzatvorili slobodne a vážne, nie v tiesni a za nápadne nevýhodných podmienok, prečítali ju, porozumeli jej a nemajú proti jej forme a obsahu žiadne výhrady, čo potvrdzujú vlastnoručnými podpismi.</w:t>
      </w:r>
    </w:p>
    <w:p w14:paraId="3F4367F2" w14:textId="77777777" w:rsidR="000436CC" w:rsidRPr="001507F0" w:rsidRDefault="000436CC" w:rsidP="00045154">
      <w:pPr>
        <w:pStyle w:val="Odsekzoznamu"/>
        <w:numPr>
          <w:ilvl w:val="0"/>
          <w:numId w:val="20"/>
        </w:numPr>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rPr>
        <w:t xml:space="preserve">Táto </w:t>
      </w:r>
      <w:r w:rsidR="00BC5ED8" w:rsidRPr="001507F0">
        <w:rPr>
          <w:rFonts w:ascii="Arial Narrow" w:hAnsi="Arial Narrow"/>
          <w:sz w:val="22"/>
          <w:szCs w:val="22"/>
        </w:rPr>
        <w:t xml:space="preserve">Rámcová </w:t>
      </w:r>
      <w:r w:rsidRPr="001507F0">
        <w:rPr>
          <w:rFonts w:ascii="Arial Narrow" w:hAnsi="Arial Narrow"/>
          <w:sz w:val="22"/>
          <w:szCs w:val="22"/>
        </w:rPr>
        <w:t>dohoda nadobúda platnosť dňom jej podpisu obidvoma zmluvnými stranami a účinnosť dňom nasledujúcim po dni jej zverejnenia v Centrálnom registri zmlúv, ktorý vedie Úrad vlády SR, a to v zmysle zákona § 47 a zákona č. 40/1964 Zb. Občiansky zákonn</w:t>
      </w:r>
      <w:r w:rsidR="0078201B" w:rsidRPr="001507F0">
        <w:rPr>
          <w:rFonts w:ascii="Arial Narrow" w:hAnsi="Arial Narrow"/>
          <w:sz w:val="22"/>
          <w:szCs w:val="22"/>
        </w:rPr>
        <w:t>ík v znení neskorších predpisov.</w:t>
      </w:r>
    </w:p>
    <w:p w14:paraId="17F793D8" w14:textId="77777777" w:rsidR="000436CC" w:rsidRPr="001507F0" w:rsidRDefault="000436CC" w:rsidP="00045154">
      <w:pPr>
        <w:pStyle w:val="Odsekzoznamu"/>
        <w:numPr>
          <w:ilvl w:val="0"/>
          <w:numId w:val="20"/>
        </w:numPr>
        <w:tabs>
          <w:tab w:val="left" w:pos="2160"/>
          <w:tab w:val="left" w:pos="2880"/>
          <w:tab w:val="left" w:pos="4500"/>
        </w:tabs>
        <w:spacing w:line="276" w:lineRule="auto"/>
        <w:ind w:left="426"/>
        <w:jc w:val="both"/>
        <w:rPr>
          <w:rFonts w:ascii="Arial Narrow" w:hAnsi="Arial Narrow"/>
          <w:sz w:val="22"/>
          <w:szCs w:val="22"/>
        </w:rPr>
      </w:pPr>
      <w:r w:rsidRPr="001507F0">
        <w:rPr>
          <w:rFonts w:ascii="Arial Narrow" w:hAnsi="Arial Narrow"/>
          <w:sz w:val="22"/>
          <w:szCs w:val="22"/>
        </w:rPr>
        <w:t>Dodávateľ je povinný:</w:t>
      </w:r>
    </w:p>
    <w:p w14:paraId="0FEF92A6" w14:textId="124B3F6F" w:rsidR="000436CC" w:rsidRPr="001507F0" w:rsidRDefault="000436CC" w:rsidP="00110A75">
      <w:pPr>
        <w:numPr>
          <w:ilvl w:val="0"/>
          <w:numId w:val="19"/>
        </w:numPr>
        <w:shd w:val="clear" w:color="auto" w:fill="FFFFFF"/>
        <w:tabs>
          <w:tab w:val="left" w:pos="709"/>
          <w:tab w:val="left" w:pos="2880"/>
          <w:tab w:val="left" w:pos="4500"/>
        </w:tabs>
        <w:spacing w:after="0" w:line="252" w:lineRule="auto"/>
        <w:ind w:left="425" w:firstLine="0"/>
        <w:jc w:val="both"/>
        <w:rPr>
          <w:rFonts w:ascii="Arial Narrow" w:hAnsi="Arial Narrow" w:cs="Times New Roman"/>
        </w:rPr>
      </w:pPr>
      <w:r w:rsidRPr="001507F0">
        <w:rPr>
          <w:rFonts w:ascii="Arial Narrow" w:hAnsi="Arial Narrow" w:cs="Times New Roman"/>
        </w:rPr>
        <w:t xml:space="preserve">po celú  dobu platnosti tejto </w:t>
      </w:r>
      <w:r w:rsidR="00BC5ED8" w:rsidRPr="001507F0">
        <w:rPr>
          <w:rFonts w:ascii="Arial Narrow" w:hAnsi="Arial Narrow" w:cs="Times New Roman"/>
        </w:rPr>
        <w:t>R</w:t>
      </w:r>
      <w:r w:rsidRPr="001507F0">
        <w:rPr>
          <w:rFonts w:ascii="Arial Narrow" w:hAnsi="Arial Narrow" w:cs="Times New Roman"/>
        </w:rPr>
        <w:t xml:space="preserve">ámcovej dohody zaistiť dodržiavanie všetkých všeobecne záväzných  právnych predpisov platných na území SR, predovšetkým v oblasti pracovného práva, a to najmä s ohľadom na dodržiavanie minimálnych mzdových nárokov svojich zamestnancov, pravidelného vyplácania </w:t>
      </w:r>
      <w:r w:rsidRPr="001507F0">
        <w:rPr>
          <w:rFonts w:ascii="Arial Narrow" w:hAnsi="Arial Narrow" w:cs="Times New Roman"/>
        </w:rPr>
        <w:lastRenderedPageBreak/>
        <w:t>mzdy bez omeškania, dodržiavania pracovnej doby, doby odpočinku medzi zmenami, zaplatenie práce nadčas, ako aj v oblasti bezpečnosti a ochrany zdravia pri práci, a to vo vzťahu ku všetkým osobám, ktoré sa na plnení predmetnej zákazky podieľajú, teda bez ohľadu na to či sú tieto služby vykonávané zamestnancami Dodávateľa alebo prostredníctvom subdodávateľov,</w:t>
      </w:r>
    </w:p>
    <w:p w14:paraId="74D9A139" w14:textId="2D83146F" w:rsidR="000436CC" w:rsidRPr="001507F0" w:rsidRDefault="000436CC" w:rsidP="00110A75">
      <w:pPr>
        <w:pStyle w:val="Odsekzoznamu"/>
        <w:numPr>
          <w:ilvl w:val="0"/>
          <w:numId w:val="19"/>
        </w:numPr>
        <w:shd w:val="clear" w:color="auto" w:fill="FFFFFF"/>
        <w:spacing w:before="100" w:beforeAutospacing="1" w:after="100" w:afterAutospacing="1"/>
        <w:ind w:left="425" w:firstLine="0"/>
        <w:jc w:val="both"/>
        <w:rPr>
          <w:rFonts w:ascii="Arial Narrow" w:hAnsi="Arial Narrow"/>
          <w:sz w:val="22"/>
          <w:szCs w:val="22"/>
        </w:rPr>
      </w:pPr>
      <w:r w:rsidRPr="001507F0">
        <w:rPr>
          <w:rFonts w:ascii="Arial Narrow" w:hAnsi="Arial Narrow"/>
          <w:sz w:val="22"/>
          <w:szCs w:val="22"/>
        </w:rPr>
        <w:t xml:space="preserve">po celú dobu platnosti tejto </w:t>
      </w:r>
      <w:r w:rsidR="00BC5ED8" w:rsidRPr="001507F0">
        <w:rPr>
          <w:rFonts w:ascii="Arial Narrow" w:hAnsi="Arial Narrow"/>
          <w:sz w:val="22"/>
          <w:szCs w:val="22"/>
        </w:rPr>
        <w:t>R</w:t>
      </w:r>
      <w:r w:rsidRPr="001507F0">
        <w:rPr>
          <w:rFonts w:ascii="Arial Narrow" w:hAnsi="Arial Narrow"/>
          <w:sz w:val="22"/>
          <w:szCs w:val="22"/>
        </w:rPr>
        <w:t xml:space="preserve">ámcovej dohody je </w:t>
      </w:r>
      <w:r w:rsidR="00BC5ED8" w:rsidRPr="001507F0">
        <w:rPr>
          <w:rFonts w:ascii="Arial Narrow" w:hAnsi="Arial Narrow"/>
          <w:sz w:val="22"/>
          <w:szCs w:val="22"/>
        </w:rPr>
        <w:t>o</w:t>
      </w:r>
      <w:r w:rsidRPr="001507F0">
        <w:rPr>
          <w:rFonts w:ascii="Arial Narrow" w:hAnsi="Arial Narrow"/>
          <w:sz w:val="22"/>
          <w:szCs w:val="22"/>
        </w:rPr>
        <w:t>bjednávateľovi povinný štvrťročne predkladať, a to vždy do 20. dňa v kalendárnom mesiaci nasledujúcom po skončení štvrťroka, čestné vyhlásenie, v ktorom uvedie menný zoznam zamestnancov, živnostníkov a ďalších osôb podieľajúcich sa na plnení predmetnej zákazky. V čestnom vyhlásení musí byť uvedené, že všetky uvedené osoby sú vedené v príslušných registroch, je im vyplácaná odmena, sú za nich odvádzané odvody do Sociálnej a Zdravotnej poisťovne, majú príslušné pracovné povolenie a povolenie na pobyt v SR a boli  preškolené v oblasti bezpečnosti a ochrany zdravia pri práci,</w:t>
      </w:r>
    </w:p>
    <w:p w14:paraId="5C0B0D61" w14:textId="4B235997" w:rsidR="000436CC" w:rsidRPr="001507F0" w:rsidRDefault="000436CC" w:rsidP="00110A75">
      <w:pPr>
        <w:numPr>
          <w:ilvl w:val="0"/>
          <w:numId w:val="19"/>
        </w:numPr>
        <w:shd w:val="clear" w:color="auto" w:fill="FFFFFF"/>
        <w:spacing w:before="100" w:beforeAutospacing="1" w:after="100" w:afterAutospacing="1" w:line="240" w:lineRule="auto"/>
        <w:ind w:left="426" w:firstLine="0"/>
        <w:jc w:val="both"/>
        <w:rPr>
          <w:rFonts w:ascii="Arial Narrow" w:hAnsi="Arial Narrow" w:cs="Times New Roman"/>
        </w:rPr>
      </w:pPr>
      <w:r w:rsidRPr="001507F0">
        <w:rPr>
          <w:rFonts w:ascii="Arial Narrow" w:hAnsi="Arial Narrow" w:cs="Times New Roman"/>
        </w:rPr>
        <w:t xml:space="preserve">umožniť, poskytnúť súčinnosť a strpieť kontrolu dodržiavania povinností </w:t>
      </w:r>
      <w:r w:rsidR="00BC5ED8" w:rsidRPr="001507F0">
        <w:rPr>
          <w:rFonts w:ascii="Arial Narrow" w:hAnsi="Arial Narrow" w:cs="Times New Roman"/>
        </w:rPr>
        <w:t>o</w:t>
      </w:r>
      <w:r w:rsidRPr="001507F0">
        <w:rPr>
          <w:rFonts w:ascii="Arial Narrow" w:hAnsi="Arial Narrow" w:cs="Times New Roman"/>
        </w:rPr>
        <w:t>bjednávateľom podľa vyššie uvedených písm. a) a b) tohto bodu rámcovej dohody,</w:t>
      </w:r>
    </w:p>
    <w:p w14:paraId="2F0D1DE0" w14:textId="09CD7486" w:rsidR="000436CC" w:rsidRPr="001507F0" w:rsidRDefault="000436CC" w:rsidP="00110A75">
      <w:pPr>
        <w:numPr>
          <w:ilvl w:val="0"/>
          <w:numId w:val="19"/>
        </w:numPr>
        <w:shd w:val="clear" w:color="auto" w:fill="FFFFFF"/>
        <w:spacing w:before="100" w:beforeAutospacing="1" w:after="100" w:afterAutospacing="1" w:line="240" w:lineRule="auto"/>
        <w:ind w:left="426" w:firstLine="0"/>
        <w:jc w:val="both"/>
        <w:rPr>
          <w:rFonts w:ascii="Arial Narrow" w:hAnsi="Arial Narrow" w:cs="Times New Roman"/>
        </w:rPr>
      </w:pPr>
      <w:r w:rsidRPr="001507F0">
        <w:rPr>
          <w:rFonts w:ascii="Arial Narrow" w:hAnsi="Arial Narrow" w:cs="Times New Roman"/>
        </w:rPr>
        <w:t xml:space="preserve">oznámiť </w:t>
      </w:r>
      <w:r w:rsidR="00BC5ED8" w:rsidRPr="001507F0">
        <w:rPr>
          <w:rFonts w:ascii="Arial Narrow" w:hAnsi="Arial Narrow" w:cs="Times New Roman"/>
        </w:rPr>
        <w:t>o</w:t>
      </w:r>
      <w:r w:rsidRPr="001507F0">
        <w:rPr>
          <w:rFonts w:ascii="Arial Narrow" w:hAnsi="Arial Narrow" w:cs="Times New Roman"/>
        </w:rPr>
        <w:t xml:space="preserve">bjednávateľovi, že voči nemu či jeho subdodávateľovi bolo orgánom verejnej moci (predovšetkým Inšpektorátom práce) začaté konanie pre porušenie príslušných všeobecne záväzných právnych predpisov platných na území SR, ktoré sa dotýkajú povinností uvedených v písm. a) a b) tohto bodu </w:t>
      </w:r>
      <w:r w:rsidR="00BC5ED8" w:rsidRPr="001507F0">
        <w:rPr>
          <w:rFonts w:ascii="Arial Narrow" w:hAnsi="Arial Narrow" w:cs="Times New Roman"/>
        </w:rPr>
        <w:t>R</w:t>
      </w:r>
      <w:r w:rsidRPr="001507F0">
        <w:rPr>
          <w:rFonts w:ascii="Arial Narrow" w:hAnsi="Arial Narrow" w:cs="Times New Roman"/>
        </w:rPr>
        <w:t xml:space="preserve">ámcovej dohody, a ku ktorému prišlo pri plnení tejto </w:t>
      </w:r>
      <w:r w:rsidR="00BC5ED8" w:rsidRPr="001507F0">
        <w:rPr>
          <w:rFonts w:ascii="Arial Narrow" w:hAnsi="Arial Narrow" w:cs="Times New Roman"/>
        </w:rPr>
        <w:t>R</w:t>
      </w:r>
      <w:r w:rsidRPr="001507F0">
        <w:rPr>
          <w:rFonts w:ascii="Arial Narrow" w:hAnsi="Arial Narrow" w:cs="Times New Roman"/>
        </w:rPr>
        <w:t xml:space="preserve">ámcovej dohody alebo v súvislosti s ňou, a to najneskôr do desiatich (10) dní odo dňa doručenia oznámenia o začatí konania. Súčasťou takéhoto oznámenia </w:t>
      </w:r>
      <w:r w:rsidR="00BC5ED8" w:rsidRPr="001507F0">
        <w:rPr>
          <w:rFonts w:ascii="Arial Narrow" w:hAnsi="Arial Narrow" w:cs="Times New Roman"/>
        </w:rPr>
        <w:t>d</w:t>
      </w:r>
      <w:r w:rsidRPr="001507F0">
        <w:rPr>
          <w:rFonts w:ascii="Arial Narrow" w:hAnsi="Arial Narrow" w:cs="Times New Roman"/>
        </w:rPr>
        <w:t xml:space="preserve">odávateľa </w:t>
      </w:r>
      <w:r w:rsidR="00BC5ED8" w:rsidRPr="001507F0">
        <w:rPr>
          <w:rFonts w:ascii="Arial Narrow" w:hAnsi="Arial Narrow" w:cs="Times New Roman"/>
        </w:rPr>
        <w:t>o</w:t>
      </w:r>
      <w:r w:rsidRPr="001507F0">
        <w:rPr>
          <w:rFonts w:ascii="Arial Narrow" w:hAnsi="Arial Narrow" w:cs="Times New Roman"/>
        </w:rPr>
        <w:t>bjednávateľovi bude aj informácia o dátume začatia tohto konania,</w:t>
      </w:r>
    </w:p>
    <w:p w14:paraId="253FF9D6" w14:textId="57040087" w:rsidR="000436CC" w:rsidRPr="001507F0" w:rsidRDefault="000436CC" w:rsidP="00110A75">
      <w:pPr>
        <w:numPr>
          <w:ilvl w:val="0"/>
          <w:numId w:val="19"/>
        </w:numPr>
        <w:shd w:val="clear" w:color="auto" w:fill="FFFFFF"/>
        <w:spacing w:before="100" w:beforeAutospacing="1" w:after="100" w:afterAutospacing="1" w:line="240" w:lineRule="auto"/>
        <w:ind w:left="426" w:firstLine="0"/>
        <w:jc w:val="both"/>
        <w:rPr>
          <w:rFonts w:ascii="Arial Narrow" w:hAnsi="Arial Narrow" w:cs="Times New Roman"/>
        </w:rPr>
      </w:pPr>
      <w:r w:rsidRPr="001507F0">
        <w:rPr>
          <w:rFonts w:ascii="Arial Narrow" w:hAnsi="Arial Narrow" w:cs="Times New Roman"/>
        </w:rPr>
        <w:t xml:space="preserve">predložiť kópiu právoplatného rozhodnutia, ktorým sa konanie podľa písm. d) tohto bodu </w:t>
      </w:r>
      <w:r w:rsidR="00BC5ED8" w:rsidRPr="001507F0">
        <w:rPr>
          <w:rFonts w:ascii="Arial Narrow" w:hAnsi="Arial Narrow" w:cs="Times New Roman"/>
        </w:rPr>
        <w:t>R</w:t>
      </w:r>
      <w:r w:rsidRPr="001507F0">
        <w:rPr>
          <w:rFonts w:ascii="Arial Narrow" w:hAnsi="Arial Narrow" w:cs="Times New Roman"/>
        </w:rPr>
        <w:t xml:space="preserve">ámcovej dohody skončilo, a to najneskôr do siedmich (7) dní odo dňa, kedy rozhodnutie nadobudlo právoplatnosť. Spolu s kópiou právoplatného rozhodnutia predloží </w:t>
      </w:r>
      <w:r w:rsidR="00BC5ED8" w:rsidRPr="001507F0">
        <w:rPr>
          <w:rFonts w:ascii="Arial Narrow" w:hAnsi="Arial Narrow" w:cs="Times New Roman"/>
        </w:rPr>
        <w:t>o</w:t>
      </w:r>
      <w:r w:rsidRPr="001507F0">
        <w:rPr>
          <w:rFonts w:ascii="Arial Narrow" w:hAnsi="Arial Narrow" w:cs="Times New Roman"/>
        </w:rPr>
        <w:t>bjednávateľovi aj informáciu o nadobudnutí právoplatnosti,</w:t>
      </w:r>
    </w:p>
    <w:p w14:paraId="226049F4" w14:textId="54BD31DB" w:rsidR="0078201B" w:rsidRPr="001507F0" w:rsidRDefault="000436CC" w:rsidP="00110A75">
      <w:pPr>
        <w:numPr>
          <w:ilvl w:val="0"/>
          <w:numId w:val="19"/>
        </w:numPr>
        <w:shd w:val="clear" w:color="auto" w:fill="FFFFFF"/>
        <w:spacing w:after="60" w:line="240" w:lineRule="auto"/>
        <w:ind w:left="425" w:firstLine="0"/>
        <w:jc w:val="both"/>
        <w:rPr>
          <w:rFonts w:ascii="Arial Narrow" w:hAnsi="Arial Narrow" w:cs="Times New Roman"/>
        </w:rPr>
      </w:pPr>
      <w:r w:rsidRPr="001507F0">
        <w:rPr>
          <w:rFonts w:ascii="Arial Narrow" w:hAnsi="Arial Narrow" w:cs="Times New Roman"/>
        </w:rPr>
        <w:t xml:space="preserve">prijať nápravné opatrenia zo spáchania priestupku v prípade, ak bude uznaný vinným zo spáchania priestupku, správneho deliktu a pod. v rozhodnutí podľa písm. d). tohto bodu rámcovej dohody. O prijatých opatreniach a o ich realizácií je povinný písomne informovať </w:t>
      </w:r>
      <w:r w:rsidR="00BC5ED8" w:rsidRPr="001507F0">
        <w:rPr>
          <w:rFonts w:ascii="Arial Narrow" w:hAnsi="Arial Narrow" w:cs="Times New Roman"/>
        </w:rPr>
        <w:t>o</w:t>
      </w:r>
      <w:r w:rsidRPr="001507F0">
        <w:rPr>
          <w:rFonts w:ascii="Arial Narrow" w:hAnsi="Arial Narrow" w:cs="Times New Roman"/>
        </w:rPr>
        <w:t xml:space="preserve">bjednávateľa, a to v primeranej lehote stanovenej </w:t>
      </w:r>
      <w:r w:rsidR="00BC5ED8" w:rsidRPr="001507F0">
        <w:rPr>
          <w:rFonts w:ascii="Arial Narrow" w:hAnsi="Arial Narrow" w:cs="Times New Roman"/>
        </w:rPr>
        <w:t>o</w:t>
      </w:r>
      <w:r w:rsidRPr="001507F0">
        <w:rPr>
          <w:rFonts w:ascii="Arial Narrow" w:hAnsi="Arial Narrow" w:cs="Times New Roman"/>
        </w:rPr>
        <w:t>bjednávateľom.  </w:t>
      </w:r>
    </w:p>
    <w:p w14:paraId="6301ECDB" w14:textId="77777777" w:rsidR="000436CC" w:rsidRPr="001507F0" w:rsidRDefault="000436CC" w:rsidP="00045154">
      <w:pPr>
        <w:pStyle w:val="Odsekzoznamu"/>
        <w:numPr>
          <w:ilvl w:val="0"/>
          <w:numId w:val="20"/>
        </w:numPr>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val="x-none" w:eastAsia="cs-CZ"/>
        </w:rPr>
        <w:t>Táto dohoda je vyhotovená v </w:t>
      </w:r>
      <w:r w:rsidRPr="001507F0">
        <w:rPr>
          <w:rFonts w:ascii="Arial Narrow" w:hAnsi="Arial Narrow"/>
          <w:sz w:val="22"/>
          <w:szCs w:val="22"/>
          <w:lang w:eastAsia="cs-CZ"/>
        </w:rPr>
        <w:t>piatich</w:t>
      </w:r>
      <w:r w:rsidRPr="001507F0">
        <w:rPr>
          <w:rFonts w:ascii="Arial Narrow" w:hAnsi="Arial Narrow"/>
          <w:sz w:val="22"/>
          <w:szCs w:val="22"/>
          <w:lang w:val="x-none" w:eastAsia="cs-CZ"/>
        </w:rPr>
        <w:t xml:space="preserve"> (</w:t>
      </w:r>
      <w:r w:rsidRPr="001507F0">
        <w:rPr>
          <w:rFonts w:ascii="Arial Narrow" w:hAnsi="Arial Narrow"/>
          <w:sz w:val="22"/>
          <w:szCs w:val="22"/>
          <w:lang w:eastAsia="cs-CZ"/>
        </w:rPr>
        <w:t>5</w:t>
      </w:r>
      <w:r w:rsidRPr="001507F0">
        <w:rPr>
          <w:rFonts w:ascii="Arial Narrow" w:hAnsi="Arial Narrow"/>
          <w:sz w:val="22"/>
          <w:szCs w:val="22"/>
          <w:lang w:val="x-none" w:eastAsia="cs-CZ"/>
        </w:rPr>
        <w:t>) rovnopisoch s platnosťou originálu, dva (</w:t>
      </w:r>
      <w:r w:rsidRPr="001507F0">
        <w:rPr>
          <w:rFonts w:ascii="Arial Narrow" w:hAnsi="Arial Narrow"/>
          <w:sz w:val="22"/>
          <w:szCs w:val="22"/>
          <w:lang w:eastAsia="cs-CZ"/>
        </w:rPr>
        <w:t>2</w:t>
      </w:r>
      <w:r w:rsidRPr="001507F0">
        <w:rPr>
          <w:rFonts w:ascii="Arial Narrow" w:hAnsi="Arial Narrow"/>
          <w:sz w:val="22"/>
          <w:szCs w:val="22"/>
          <w:lang w:val="x-none" w:eastAsia="cs-CZ"/>
        </w:rPr>
        <w:t xml:space="preserve">) rovnopisy zostanú </w:t>
      </w:r>
      <w:r w:rsidRPr="001507F0">
        <w:rPr>
          <w:rFonts w:ascii="Arial Narrow" w:hAnsi="Arial Narrow"/>
          <w:sz w:val="22"/>
          <w:szCs w:val="22"/>
          <w:lang w:eastAsia="cs-CZ"/>
        </w:rPr>
        <w:t>dodávateľovi</w:t>
      </w:r>
      <w:r w:rsidRPr="001507F0">
        <w:rPr>
          <w:rFonts w:ascii="Arial Narrow" w:hAnsi="Arial Narrow"/>
          <w:sz w:val="22"/>
          <w:szCs w:val="22"/>
          <w:lang w:val="x-none" w:eastAsia="cs-CZ"/>
        </w:rPr>
        <w:t xml:space="preserve"> a </w:t>
      </w:r>
      <w:r w:rsidRPr="001507F0">
        <w:rPr>
          <w:rFonts w:ascii="Arial Narrow" w:hAnsi="Arial Narrow"/>
          <w:sz w:val="22"/>
          <w:szCs w:val="22"/>
          <w:lang w:eastAsia="cs-CZ"/>
        </w:rPr>
        <w:t>tri</w:t>
      </w:r>
      <w:r w:rsidRPr="001507F0">
        <w:rPr>
          <w:rFonts w:ascii="Arial Narrow" w:hAnsi="Arial Narrow"/>
          <w:sz w:val="22"/>
          <w:szCs w:val="22"/>
          <w:lang w:val="x-none" w:eastAsia="cs-CZ"/>
        </w:rPr>
        <w:t xml:space="preserve"> (</w:t>
      </w:r>
      <w:r w:rsidRPr="001507F0">
        <w:rPr>
          <w:rFonts w:ascii="Arial Narrow" w:hAnsi="Arial Narrow"/>
          <w:sz w:val="22"/>
          <w:szCs w:val="22"/>
          <w:lang w:eastAsia="cs-CZ"/>
        </w:rPr>
        <w:t>3</w:t>
      </w:r>
      <w:r w:rsidRPr="001507F0">
        <w:rPr>
          <w:rFonts w:ascii="Arial Narrow" w:hAnsi="Arial Narrow"/>
          <w:sz w:val="22"/>
          <w:szCs w:val="22"/>
          <w:lang w:val="x-none" w:eastAsia="cs-CZ"/>
        </w:rPr>
        <w:t>)  rovnopisy zostanú</w:t>
      </w:r>
      <w:r w:rsidRPr="001507F0">
        <w:rPr>
          <w:rFonts w:ascii="Arial Narrow" w:hAnsi="Arial Narrow"/>
          <w:sz w:val="22"/>
          <w:szCs w:val="22"/>
          <w:lang w:eastAsia="cs-CZ"/>
        </w:rPr>
        <w:t xml:space="preserve"> objednávateľovi</w:t>
      </w:r>
      <w:r w:rsidRPr="001507F0">
        <w:rPr>
          <w:rFonts w:ascii="Arial Narrow" w:hAnsi="Arial Narrow"/>
          <w:sz w:val="22"/>
          <w:szCs w:val="22"/>
          <w:lang w:val="x-none" w:eastAsia="cs-CZ"/>
        </w:rPr>
        <w:t>.</w:t>
      </w:r>
    </w:p>
    <w:p w14:paraId="5BE877E1" w14:textId="77777777" w:rsidR="00045154" w:rsidRPr="001507F0" w:rsidRDefault="00045154" w:rsidP="00601AE4">
      <w:pPr>
        <w:pStyle w:val="Odsekzoznamu"/>
        <w:numPr>
          <w:ilvl w:val="0"/>
          <w:numId w:val="20"/>
        </w:numPr>
        <w:tabs>
          <w:tab w:val="left" w:pos="2160"/>
          <w:tab w:val="left" w:pos="2880"/>
          <w:tab w:val="left" w:pos="4500"/>
        </w:tabs>
        <w:spacing w:line="276" w:lineRule="auto"/>
        <w:ind w:left="425" w:hanging="357"/>
        <w:jc w:val="both"/>
        <w:rPr>
          <w:rFonts w:ascii="Arial Narrow" w:hAnsi="Arial Narrow"/>
          <w:sz w:val="22"/>
          <w:szCs w:val="22"/>
          <w:lang w:eastAsia="cs-CZ"/>
        </w:rPr>
      </w:pPr>
      <w:r w:rsidRPr="001507F0">
        <w:rPr>
          <w:rFonts w:ascii="Arial Narrow" w:hAnsi="Arial Narrow"/>
          <w:sz w:val="22"/>
          <w:szCs w:val="22"/>
          <w:lang w:eastAsia="cs-CZ"/>
        </w:rPr>
        <w:t xml:space="preserve">Rámcová dohoda má nasledujúce Prílohy, ktoré tvoria neoddeliteľnú súčasť: </w:t>
      </w:r>
    </w:p>
    <w:p w14:paraId="004BE947" w14:textId="77777777" w:rsidR="00045154" w:rsidRPr="001507F0" w:rsidRDefault="00045154" w:rsidP="00045154">
      <w:pPr>
        <w:pStyle w:val="Odsekzoznamu"/>
        <w:tabs>
          <w:tab w:val="left" w:pos="2160"/>
          <w:tab w:val="left" w:pos="2880"/>
          <w:tab w:val="left" w:pos="4500"/>
        </w:tabs>
        <w:spacing w:line="276" w:lineRule="auto"/>
        <w:ind w:left="426"/>
        <w:jc w:val="both"/>
        <w:rPr>
          <w:rFonts w:ascii="Arial Narrow" w:hAnsi="Arial Narrow"/>
          <w:sz w:val="22"/>
          <w:szCs w:val="22"/>
          <w:lang w:eastAsia="cs-CZ"/>
        </w:rPr>
      </w:pPr>
    </w:p>
    <w:p w14:paraId="7B4109E7" w14:textId="77777777" w:rsidR="00045154" w:rsidRPr="001507F0" w:rsidRDefault="00045154" w:rsidP="00110A75">
      <w:pPr>
        <w:pStyle w:val="Odsekzoznamu"/>
        <w:tabs>
          <w:tab w:val="left" w:pos="2160"/>
          <w:tab w:val="left" w:pos="2880"/>
          <w:tab w:val="left" w:pos="4500"/>
        </w:tabs>
        <w:spacing w:line="276" w:lineRule="auto"/>
        <w:ind w:left="426"/>
        <w:jc w:val="both"/>
        <w:rPr>
          <w:rFonts w:ascii="Arial Narrow" w:hAnsi="Arial Narrow"/>
          <w:sz w:val="22"/>
          <w:szCs w:val="22"/>
          <w:lang w:eastAsia="cs-CZ"/>
        </w:rPr>
      </w:pPr>
      <w:r w:rsidRPr="001507F0">
        <w:rPr>
          <w:rFonts w:ascii="Arial Narrow" w:hAnsi="Arial Narrow"/>
          <w:sz w:val="22"/>
          <w:szCs w:val="22"/>
          <w:lang w:eastAsia="cs-CZ"/>
        </w:rPr>
        <w:t xml:space="preserve">Prílohy: </w:t>
      </w:r>
    </w:p>
    <w:p w14:paraId="0925DD35" w14:textId="77777777" w:rsidR="00045154" w:rsidRPr="001507F0" w:rsidRDefault="00045154" w:rsidP="00045154">
      <w:pPr>
        <w:pStyle w:val="Odsekzoznamu"/>
        <w:tabs>
          <w:tab w:val="left" w:pos="2160"/>
          <w:tab w:val="left" w:pos="2880"/>
          <w:tab w:val="left" w:pos="4500"/>
        </w:tabs>
        <w:spacing w:line="276" w:lineRule="auto"/>
        <w:ind w:left="2124" w:hanging="1698"/>
        <w:jc w:val="both"/>
        <w:rPr>
          <w:rFonts w:ascii="Arial Narrow" w:hAnsi="Arial Narrow"/>
          <w:sz w:val="22"/>
          <w:szCs w:val="22"/>
          <w:lang w:eastAsia="cs-CZ"/>
        </w:rPr>
      </w:pPr>
      <w:r w:rsidRPr="001507F0">
        <w:rPr>
          <w:rFonts w:ascii="Arial Narrow" w:hAnsi="Arial Narrow"/>
          <w:sz w:val="22"/>
          <w:szCs w:val="22"/>
          <w:lang w:eastAsia="cs-CZ"/>
        </w:rPr>
        <w:t>Príloha č. 1:</w:t>
      </w:r>
      <w:r w:rsidRPr="001507F0">
        <w:rPr>
          <w:rFonts w:ascii="Arial Narrow" w:hAnsi="Arial Narrow"/>
          <w:sz w:val="22"/>
          <w:szCs w:val="22"/>
          <w:lang w:eastAsia="cs-CZ"/>
        </w:rPr>
        <w:tab/>
        <w:t xml:space="preserve">Opis predmetu zákazky (predmet plnenia Rámcovej dohody) pre príslušnú časť predmetu zákazky </w:t>
      </w:r>
    </w:p>
    <w:p w14:paraId="0CA3E68A" w14:textId="77777777" w:rsidR="00045154" w:rsidRPr="001507F0" w:rsidRDefault="00045154" w:rsidP="00045154">
      <w:pPr>
        <w:pStyle w:val="Odsekzoznamu"/>
        <w:tabs>
          <w:tab w:val="left" w:pos="2160"/>
          <w:tab w:val="left" w:pos="2880"/>
          <w:tab w:val="left" w:pos="4500"/>
        </w:tabs>
        <w:spacing w:line="276" w:lineRule="auto"/>
        <w:ind w:left="2124" w:hanging="1698"/>
        <w:jc w:val="both"/>
        <w:rPr>
          <w:rFonts w:ascii="Arial Narrow" w:hAnsi="Arial Narrow"/>
          <w:sz w:val="22"/>
          <w:szCs w:val="22"/>
          <w:lang w:eastAsia="cs-CZ"/>
        </w:rPr>
      </w:pPr>
      <w:r w:rsidRPr="001507F0">
        <w:rPr>
          <w:rFonts w:ascii="Arial Narrow" w:hAnsi="Arial Narrow"/>
          <w:sz w:val="22"/>
          <w:szCs w:val="22"/>
          <w:lang w:eastAsia="cs-CZ"/>
        </w:rPr>
        <w:t>Príloha č. 2:</w:t>
      </w:r>
      <w:r w:rsidRPr="001507F0">
        <w:rPr>
          <w:rFonts w:ascii="Arial Narrow" w:hAnsi="Arial Narrow"/>
          <w:sz w:val="22"/>
          <w:szCs w:val="22"/>
          <w:lang w:eastAsia="cs-CZ"/>
        </w:rPr>
        <w:tab/>
        <w:t>Štruktúrovaný rozpočet Rámcovej dohody pre príslušnú časť predmetu zákazky</w:t>
      </w:r>
    </w:p>
    <w:p w14:paraId="06CFFD06" w14:textId="77777777" w:rsidR="00045154" w:rsidRPr="001507F0" w:rsidRDefault="00045154" w:rsidP="00045154">
      <w:pPr>
        <w:pStyle w:val="Odsekzoznamu"/>
        <w:tabs>
          <w:tab w:val="left" w:pos="2160"/>
          <w:tab w:val="left" w:pos="2880"/>
          <w:tab w:val="left" w:pos="4500"/>
        </w:tabs>
        <w:spacing w:line="276" w:lineRule="auto"/>
        <w:ind w:left="2124" w:hanging="1698"/>
        <w:jc w:val="both"/>
        <w:rPr>
          <w:rFonts w:ascii="Arial Narrow" w:hAnsi="Arial Narrow"/>
          <w:sz w:val="22"/>
          <w:szCs w:val="22"/>
          <w:lang w:eastAsia="cs-CZ"/>
        </w:rPr>
      </w:pPr>
      <w:r w:rsidRPr="001507F0">
        <w:rPr>
          <w:rFonts w:ascii="Arial Narrow" w:hAnsi="Arial Narrow"/>
          <w:sz w:val="22"/>
          <w:szCs w:val="22"/>
          <w:lang w:eastAsia="cs-CZ"/>
        </w:rPr>
        <w:t xml:space="preserve">Príloha č. 3: </w:t>
      </w:r>
      <w:r w:rsidRPr="001507F0">
        <w:rPr>
          <w:rFonts w:ascii="Arial Narrow" w:hAnsi="Arial Narrow"/>
          <w:sz w:val="22"/>
          <w:szCs w:val="22"/>
          <w:lang w:eastAsia="cs-CZ"/>
        </w:rPr>
        <w:tab/>
        <w:t>Úradne overená kópia</w:t>
      </w:r>
      <w:r w:rsidR="00067D3B" w:rsidRPr="001507F0">
        <w:rPr>
          <w:rFonts w:ascii="Arial Narrow" w:hAnsi="Arial Narrow"/>
          <w:sz w:val="22"/>
          <w:szCs w:val="22"/>
          <w:lang w:eastAsia="cs-CZ"/>
        </w:rPr>
        <w:t xml:space="preserve"> uzatvorenej</w:t>
      </w:r>
      <w:r w:rsidRPr="001507F0">
        <w:rPr>
          <w:rFonts w:ascii="Arial Narrow" w:hAnsi="Arial Narrow"/>
          <w:sz w:val="22"/>
          <w:szCs w:val="22"/>
          <w:lang w:eastAsia="cs-CZ"/>
        </w:rPr>
        <w:t xml:space="preserve"> poistnej zmluvy</w:t>
      </w:r>
      <w:r w:rsidR="00067D3B" w:rsidRPr="001507F0">
        <w:rPr>
          <w:rFonts w:ascii="Arial Narrow" w:eastAsia="Calibri" w:hAnsi="Arial Narrow" w:cs="Arial"/>
          <w:sz w:val="22"/>
          <w:szCs w:val="22"/>
          <w:lang w:eastAsia="en-US"/>
        </w:rPr>
        <w:t xml:space="preserve"> </w:t>
      </w:r>
      <w:r w:rsidR="00067D3B" w:rsidRPr="001507F0">
        <w:rPr>
          <w:rFonts w:ascii="Arial Narrow" w:hAnsi="Arial Narrow"/>
          <w:sz w:val="22"/>
          <w:szCs w:val="22"/>
          <w:lang w:eastAsia="cs-CZ"/>
        </w:rPr>
        <w:t>o poistení zodpovednosti za škody spôsobené podnikaním</w:t>
      </w:r>
      <w:r w:rsidRPr="001507F0">
        <w:rPr>
          <w:rFonts w:ascii="Arial Narrow" w:hAnsi="Arial Narrow"/>
          <w:sz w:val="22"/>
          <w:szCs w:val="22"/>
          <w:lang w:eastAsia="cs-CZ"/>
        </w:rPr>
        <w:t xml:space="preserve"> </w:t>
      </w:r>
    </w:p>
    <w:p w14:paraId="742A8E31" w14:textId="77777777" w:rsidR="00045154" w:rsidRPr="001507F0" w:rsidRDefault="00045154" w:rsidP="00045154">
      <w:pPr>
        <w:pStyle w:val="Odsekzoznamu"/>
        <w:tabs>
          <w:tab w:val="left" w:pos="2160"/>
          <w:tab w:val="left" w:pos="2880"/>
          <w:tab w:val="left" w:pos="4500"/>
        </w:tabs>
        <w:spacing w:line="276" w:lineRule="auto"/>
        <w:ind w:left="2124" w:hanging="1698"/>
        <w:jc w:val="both"/>
        <w:rPr>
          <w:rFonts w:ascii="Arial Narrow" w:hAnsi="Arial Narrow"/>
          <w:sz w:val="22"/>
          <w:szCs w:val="22"/>
          <w:lang w:eastAsia="cs-CZ"/>
        </w:rPr>
      </w:pPr>
      <w:r w:rsidRPr="001507F0">
        <w:rPr>
          <w:rFonts w:ascii="Arial Narrow" w:hAnsi="Arial Narrow"/>
          <w:sz w:val="22"/>
          <w:szCs w:val="22"/>
          <w:lang w:eastAsia="cs-CZ"/>
        </w:rPr>
        <w:t xml:space="preserve">Príloha č. 4: </w:t>
      </w:r>
      <w:r w:rsidRPr="001507F0">
        <w:rPr>
          <w:rFonts w:ascii="Arial Narrow" w:hAnsi="Arial Narrow"/>
          <w:sz w:val="22"/>
          <w:szCs w:val="22"/>
          <w:lang w:eastAsia="cs-CZ"/>
        </w:rPr>
        <w:tab/>
        <w:t>Zoznam subdodávateľov</w:t>
      </w:r>
    </w:p>
    <w:p w14:paraId="075EDDF2" w14:textId="7A3A52A0" w:rsidR="00110A75" w:rsidRPr="001507F0" w:rsidRDefault="00110A75" w:rsidP="001507F0">
      <w:pPr>
        <w:spacing w:after="200" w:line="276" w:lineRule="auto"/>
        <w:rPr>
          <w:rFonts w:ascii="Arial Narrow" w:hAnsi="Arial Narrow" w:cs="Times New Roman"/>
        </w:rPr>
      </w:pPr>
    </w:p>
    <w:p w14:paraId="5D75481B" w14:textId="165BC0AC" w:rsidR="000436CC" w:rsidRPr="001507F0" w:rsidRDefault="00316911" w:rsidP="00316911">
      <w:pPr>
        <w:spacing w:after="200" w:line="276" w:lineRule="auto"/>
        <w:ind w:left="-284"/>
        <w:rPr>
          <w:rFonts w:ascii="Arial Narrow" w:hAnsi="Arial Narrow" w:cs="Times New Roman"/>
        </w:rPr>
      </w:pPr>
      <w:r w:rsidRPr="001507F0">
        <w:rPr>
          <w:rFonts w:ascii="Arial Narrow" w:hAnsi="Arial Narrow" w:cs="Times New Roman"/>
        </w:rPr>
        <w:t xml:space="preserve">V Bratislave dňa: </w:t>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00E97961">
        <w:rPr>
          <w:rFonts w:ascii="Arial Narrow" w:hAnsi="Arial Narrow" w:cs="Times New Roman"/>
        </w:rPr>
        <w:tab/>
      </w:r>
      <w:r w:rsidRPr="001507F0">
        <w:rPr>
          <w:rFonts w:ascii="Arial Narrow" w:hAnsi="Arial Narrow" w:cs="Times New Roman"/>
        </w:rPr>
        <w:t>V XXX dňa:..........</w:t>
      </w:r>
    </w:p>
    <w:p w14:paraId="775C20AD" w14:textId="77777777" w:rsidR="00316911" w:rsidRPr="001507F0" w:rsidRDefault="00316911" w:rsidP="00316911">
      <w:pPr>
        <w:spacing w:after="200" w:line="276" w:lineRule="auto"/>
        <w:ind w:left="-284"/>
        <w:rPr>
          <w:rFonts w:ascii="Arial Narrow" w:hAnsi="Arial Narrow" w:cs="Times New Roman"/>
        </w:rPr>
      </w:pPr>
    </w:p>
    <w:p w14:paraId="59E5E270" w14:textId="4E0E92F8" w:rsidR="000436CC" w:rsidRPr="001507F0" w:rsidRDefault="00316911" w:rsidP="001507F0">
      <w:pPr>
        <w:spacing w:after="200" w:line="276" w:lineRule="auto"/>
        <w:ind w:left="-284"/>
        <w:rPr>
          <w:rFonts w:ascii="Arial Narrow" w:hAnsi="Arial Narrow" w:cs="Times New Roman"/>
        </w:rPr>
      </w:pPr>
      <w:r w:rsidRPr="001507F0">
        <w:rPr>
          <w:rFonts w:ascii="Arial Narrow" w:hAnsi="Arial Narrow" w:cs="Times New Roman"/>
        </w:rPr>
        <w:t xml:space="preserve">Za Objednávateľa: </w:t>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00E97961">
        <w:rPr>
          <w:rFonts w:ascii="Arial Narrow" w:hAnsi="Arial Narrow" w:cs="Times New Roman"/>
        </w:rPr>
        <w:tab/>
      </w:r>
      <w:r w:rsidRPr="001507F0">
        <w:rPr>
          <w:rFonts w:ascii="Arial Narrow" w:hAnsi="Arial Narrow" w:cs="Times New Roman"/>
        </w:rPr>
        <w:t xml:space="preserve">Za Dodávateľa: </w:t>
      </w:r>
    </w:p>
    <w:p w14:paraId="632CC358" w14:textId="49C7D4DB" w:rsidR="00626C89" w:rsidRPr="001507F0" w:rsidRDefault="00316911" w:rsidP="00316911">
      <w:pPr>
        <w:ind w:left="-284"/>
        <w:rPr>
          <w:rFonts w:ascii="Arial Narrow" w:hAnsi="Arial Narrow" w:cs="Times New Roman"/>
        </w:rPr>
      </w:pPr>
      <w:r w:rsidRPr="001507F0">
        <w:rPr>
          <w:rFonts w:ascii="Arial Narrow" w:hAnsi="Arial Narrow" w:cs="Times New Roman"/>
        </w:rPr>
        <w:t>...................................................</w:t>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00E97961">
        <w:rPr>
          <w:rFonts w:ascii="Arial Narrow" w:hAnsi="Arial Narrow" w:cs="Times New Roman"/>
        </w:rPr>
        <w:tab/>
      </w:r>
      <w:r w:rsidRPr="001507F0">
        <w:rPr>
          <w:rFonts w:ascii="Arial Narrow" w:hAnsi="Arial Narrow" w:cs="Times New Roman"/>
        </w:rPr>
        <w:t>.......................................................</w:t>
      </w:r>
    </w:p>
    <w:p w14:paraId="474EECF2" w14:textId="3C1CD945" w:rsidR="00316911" w:rsidRPr="001507F0" w:rsidRDefault="00316911" w:rsidP="00316911">
      <w:pPr>
        <w:ind w:left="-284"/>
        <w:rPr>
          <w:rFonts w:ascii="Arial Narrow" w:hAnsi="Arial Narrow" w:cs="Times New Roman"/>
        </w:rPr>
      </w:pPr>
      <w:r w:rsidRPr="001507F0">
        <w:rPr>
          <w:rFonts w:ascii="Arial Narrow" w:hAnsi="Arial Narrow" w:cs="Times New Roman"/>
        </w:rPr>
        <w:t xml:space="preserve">Mgr. Tomáš </w:t>
      </w:r>
      <w:proofErr w:type="spellStart"/>
      <w:r w:rsidRPr="001507F0">
        <w:rPr>
          <w:rFonts w:ascii="Arial Narrow" w:hAnsi="Arial Narrow" w:cs="Times New Roman"/>
        </w:rPr>
        <w:t>Oparty</w:t>
      </w:r>
      <w:proofErr w:type="spellEnd"/>
      <w:r w:rsidRPr="001507F0">
        <w:rPr>
          <w:rFonts w:ascii="Arial Narrow" w:hAnsi="Arial Narrow" w:cs="Times New Roman"/>
        </w:rPr>
        <w:t xml:space="preserve"> </w:t>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Pr="001507F0">
        <w:rPr>
          <w:rFonts w:ascii="Arial Narrow" w:hAnsi="Arial Narrow" w:cs="Times New Roman"/>
        </w:rPr>
        <w:tab/>
      </w:r>
      <w:r w:rsidR="00110A75" w:rsidRPr="001507F0">
        <w:rPr>
          <w:rFonts w:ascii="Arial Narrow" w:hAnsi="Arial Narrow" w:cs="Times New Roman"/>
        </w:rPr>
        <w:t xml:space="preserve">                    </w:t>
      </w:r>
      <w:r w:rsidR="00E97961">
        <w:rPr>
          <w:rFonts w:ascii="Arial Narrow" w:hAnsi="Arial Narrow" w:cs="Times New Roman"/>
        </w:rPr>
        <w:t xml:space="preserve">         </w:t>
      </w:r>
      <w:r w:rsidRPr="001507F0">
        <w:rPr>
          <w:rFonts w:ascii="Arial Narrow" w:hAnsi="Arial Narrow" w:cs="Times New Roman"/>
        </w:rPr>
        <w:t>XXX</w:t>
      </w:r>
    </w:p>
    <w:p w14:paraId="39E4E1EC" w14:textId="0AF63245" w:rsidR="00110A75" w:rsidRPr="001507F0" w:rsidRDefault="00316911" w:rsidP="00110A75">
      <w:pPr>
        <w:spacing w:after="0"/>
        <w:ind w:left="-284"/>
        <w:rPr>
          <w:rFonts w:ascii="Arial Narrow" w:hAnsi="Arial Narrow" w:cs="Times New Roman"/>
        </w:rPr>
      </w:pPr>
      <w:r w:rsidRPr="001507F0">
        <w:rPr>
          <w:rFonts w:ascii="Arial Narrow" w:hAnsi="Arial Narrow" w:cs="Times New Roman"/>
        </w:rPr>
        <w:t xml:space="preserve">generálny riaditeľ </w:t>
      </w:r>
      <w:r w:rsidR="00110A75" w:rsidRPr="001507F0">
        <w:rPr>
          <w:rFonts w:ascii="Arial Narrow" w:hAnsi="Arial Narrow" w:cs="Times New Roman"/>
        </w:rPr>
        <w:tab/>
      </w:r>
      <w:r w:rsidR="00110A75" w:rsidRPr="001507F0">
        <w:rPr>
          <w:rFonts w:ascii="Arial Narrow" w:hAnsi="Arial Narrow" w:cs="Times New Roman"/>
        </w:rPr>
        <w:tab/>
      </w:r>
      <w:r w:rsidR="00110A75" w:rsidRPr="001507F0">
        <w:rPr>
          <w:rFonts w:ascii="Arial Narrow" w:hAnsi="Arial Narrow" w:cs="Times New Roman"/>
        </w:rPr>
        <w:tab/>
      </w:r>
      <w:r w:rsidR="00110A75" w:rsidRPr="001507F0">
        <w:rPr>
          <w:rFonts w:ascii="Arial Narrow" w:hAnsi="Arial Narrow" w:cs="Times New Roman"/>
        </w:rPr>
        <w:tab/>
      </w:r>
      <w:r w:rsidR="00110A75" w:rsidRPr="001507F0">
        <w:rPr>
          <w:rFonts w:ascii="Arial Narrow" w:hAnsi="Arial Narrow" w:cs="Times New Roman"/>
        </w:rPr>
        <w:tab/>
      </w:r>
      <w:r w:rsidR="00110A75" w:rsidRPr="001507F0">
        <w:rPr>
          <w:rFonts w:ascii="Arial Narrow" w:hAnsi="Arial Narrow" w:cs="Times New Roman"/>
        </w:rPr>
        <w:tab/>
      </w:r>
      <w:r w:rsidR="00E97961">
        <w:rPr>
          <w:rFonts w:ascii="Arial Narrow" w:hAnsi="Arial Narrow" w:cs="Times New Roman"/>
        </w:rPr>
        <w:t xml:space="preserve">       </w:t>
      </w:r>
      <w:r w:rsidR="00110A75" w:rsidRPr="001507F0">
        <w:rPr>
          <w:rFonts w:ascii="Arial Narrow" w:hAnsi="Arial Narrow" w:cs="Times New Roman"/>
        </w:rPr>
        <w:t xml:space="preserve">konateľ spoločnosti  </w:t>
      </w:r>
    </w:p>
    <w:p w14:paraId="1CBBE4B1" w14:textId="77777777" w:rsidR="00316911" w:rsidRPr="001507F0" w:rsidRDefault="00316911" w:rsidP="00110A75">
      <w:pPr>
        <w:spacing w:after="0"/>
        <w:ind w:left="-284"/>
        <w:rPr>
          <w:rFonts w:ascii="Arial Narrow" w:hAnsi="Arial Narrow" w:cs="Times New Roman"/>
        </w:rPr>
      </w:pPr>
      <w:r w:rsidRPr="001507F0">
        <w:rPr>
          <w:rFonts w:ascii="Arial Narrow" w:hAnsi="Arial Narrow" w:cs="Times New Roman"/>
        </w:rPr>
        <w:t xml:space="preserve">sekcie ekonomiky MV SR </w:t>
      </w:r>
      <w:r w:rsidRPr="001507F0">
        <w:rPr>
          <w:rFonts w:ascii="Arial Narrow" w:hAnsi="Arial Narrow" w:cs="Times New Roman"/>
        </w:rPr>
        <w:tab/>
      </w:r>
      <w:r w:rsidRPr="001507F0">
        <w:rPr>
          <w:rFonts w:ascii="Arial Narrow" w:hAnsi="Arial Narrow" w:cs="Times New Roman"/>
        </w:rPr>
        <w:tab/>
        <w:t xml:space="preserve"> </w:t>
      </w:r>
    </w:p>
    <w:sectPr w:rsidR="00316911" w:rsidRPr="001507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C6833" w14:textId="77777777" w:rsidR="00E87701" w:rsidRDefault="00E87701" w:rsidP="00F20F2F">
      <w:pPr>
        <w:spacing w:after="0" w:line="240" w:lineRule="auto"/>
      </w:pPr>
      <w:r>
        <w:separator/>
      </w:r>
    </w:p>
  </w:endnote>
  <w:endnote w:type="continuationSeparator" w:id="0">
    <w:p w14:paraId="197556EA" w14:textId="77777777" w:rsidR="00E87701" w:rsidRDefault="00E87701" w:rsidP="00F2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01562"/>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320E973D" w14:textId="3F25D11C" w:rsidR="0078201B" w:rsidRPr="00110A75" w:rsidRDefault="0078201B">
            <w:pPr>
              <w:pStyle w:val="Pta"/>
              <w:jc w:val="right"/>
              <w:rPr>
                <w:sz w:val="16"/>
                <w:szCs w:val="16"/>
              </w:rPr>
            </w:pPr>
            <w:r w:rsidRPr="00110A75">
              <w:rPr>
                <w:bCs/>
                <w:sz w:val="16"/>
                <w:szCs w:val="16"/>
              </w:rPr>
              <w:fldChar w:fldCharType="begin"/>
            </w:r>
            <w:r w:rsidRPr="00110A75">
              <w:rPr>
                <w:bCs/>
                <w:sz w:val="16"/>
                <w:szCs w:val="16"/>
              </w:rPr>
              <w:instrText>PAGE</w:instrText>
            </w:r>
            <w:r w:rsidRPr="00110A75">
              <w:rPr>
                <w:bCs/>
                <w:sz w:val="16"/>
                <w:szCs w:val="16"/>
              </w:rPr>
              <w:fldChar w:fldCharType="separate"/>
            </w:r>
            <w:r w:rsidR="00601AE4">
              <w:rPr>
                <w:bCs/>
                <w:noProof/>
                <w:sz w:val="16"/>
                <w:szCs w:val="16"/>
              </w:rPr>
              <w:t>12</w:t>
            </w:r>
            <w:r w:rsidRPr="00110A75">
              <w:rPr>
                <w:bCs/>
                <w:sz w:val="16"/>
                <w:szCs w:val="16"/>
              </w:rPr>
              <w:fldChar w:fldCharType="end"/>
            </w:r>
            <w:r w:rsidRPr="00110A75">
              <w:rPr>
                <w:sz w:val="16"/>
                <w:szCs w:val="16"/>
              </w:rPr>
              <w:t xml:space="preserve"> z </w:t>
            </w:r>
            <w:r w:rsidRPr="00110A75">
              <w:rPr>
                <w:bCs/>
                <w:sz w:val="16"/>
                <w:szCs w:val="16"/>
              </w:rPr>
              <w:fldChar w:fldCharType="begin"/>
            </w:r>
            <w:r w:rsidRPr="00110A75">
              <w:rPr>
                <w:bCs/>
                <w:sz w:val="16"/>
                <w:szCs w:val="16"/>
              </w:rPr>
              <w:instrText>NUMPAGES</w:instrText>
            </w:r>
            <w:r w:rsidRPr="00110A75">
              <w:rPr>
                <w:bCs/>
                <w:sz w:val="16"/>
                <w:szCs w:val="16"/>
              </w:rPr>
              <w:fldChar w:fldCharType="separate"/>
            </w:r>
            <w:r w:rsidR="00601AE4">
              <w:rPr>
                <w:bCs/>
                <w:noProof/>
                <w:sz w:val="16"/>
                <w:szCs w:val="16"/>
              </w:rPr>
              <w:t>12</w:t>
            </w:r>
            <w:r w:rsidRPr="00110A75">
              <w:rPr>
                <w:bCs/>
                <w:sz w:val="16"/>
                <w:szCs w:val="16"/>
              </w:rPr>
              <w:fldChar w:fldCharType="end"/>
            </w:r>
          </w:p>
        </w:sdtContent>
      </w:sdt>
    </w:sdtContent>
  </w:sdt>
  <w:p w14:paraId="74CCD301" w14:textId="77777777" w:rsidR="0078201B" w:rsidRDefault="007820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FE4EE" w14:textId="77777777" w:rsidR="00E87701" w:rsidRDefault="00E87701" w:rsidP="00F20F2F">
      <w:pPr>
        <w:spacing w:after="0" w:line="240" w:lineRule="auto"/>
      </w:pPr>
      <w:r>
        <w:separator/>
      </w:r>
    </w:p>
  </w:footnote>
  <w:footnote w:type="continuationSeparator" w:id="0">
    <w:p w14:paraId="7412F544" w14:textId="77777777" w:rsidR="00E87701" w:rsidRDefault="00E87701" w:rsidP="00F2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91399" w14:textId="77777777" w:rsidR="00F20F2F" w:rsidRPr="00F20F2F" w:rsidRDefault="00F20F2F" w:rsidP="00F20F2F">
    <w:pPr>
      <w:pStyle w:val="Hlavika"/>
      <w:jc w:val="right"/>
      <w:rPr>
        <w:b/>
        <w:u w:val="single"/>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C56"/>
    <w:multiLevelType w:val="hybridMultilevel"/>
    <w:tmpl w:val="76669C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E26E5B"/>
    <w:multiLevelType w:val="multilevel"/>
    <w:tmpl w:val="71183356"/>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2" w15:restartNumberingAfterBreak="0">
    <w:nsid w:val="0A56379F"/>
    <w:multiLevelType w:val="hybridMultilevel"/>
    <w:tmpl w:val="A82648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1284C"/>
    <w:multiLevelType w:val="hybridMultilevel"/>
    <w:tmpl w:val="6D3C1570"/>
    <w:lvl w:ilvl="0" w:tplc="26E22AC6">
      <w:start w:val="1"/>
      <w:numFmt w:val="decimal"/>
      <w:lvlText w:val="%1."/>
      <w:lvlJc w:val="left"/>
      <w:pPr>
        <w:ind w:left="720" w:hanging="360"/>
      </w:pPr>
      <w:rPr>
        <w:rFonts w:cs="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FD6796"/>
    <w:multiLevelType w:val="multilevel"/>
    <w:tmpl w:val="066E0C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C6D97"/>
    <w:multiLevelType w:val="hybridMultilevel"/>
    <w:tmpl w:val="193A0FBC"/>
    <w:lvl w:ilvl="0" w:tplc="FB14D746">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2D7238CE"/>
    <w:multiLevelType w:val="hybridMultilevel"/>
    <w:tmpl w:val="62C20FF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36897482"/>
    <w:multiLevelType w:val="hybridMultilevel"/>
    <w:tmpl w:val="D4C0490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F073F25"/>
    <w:multiLevelType w:val="hybridMultilevel"/>
    <w:tmpl w:val="75E8B0E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15:restartNumberingAfterBreak="0">
    <w:nsid w:val="40456383"/>
    <w:multiLevelType w:val="hybridMultilevel"/>
    <w:tmpl w:val="E782F3F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6DE0489"/>
    <w:multiLevelType w:val="hybridMultilevel"/>
    <w:tmpl w:val="57F23C7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6DE6BB6"/>
    <w:multiLevelType w:val="hybridMultilevel"/>
    <w:tmpl w:val="5AB2D04E"/>
    <w:lvl w:ilvl="0" w:tplc="DDFCBB48">
      <w:start w:val="1"/>
      <w:numFmt w:val="decimal"/>
      <w:lvlText w:val="%1."/>
      <w:lvlJc w:val="left"/>
      <w:pPr>
        <w:ind w:left="360" w:hanging="360"/>
      </w:pPr>
      <w:rPr>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8B92B8F"/>
    <w:multiLevelType w:val="hybridMultilevel"/>
    <w:tmpl w:val="B060FB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1434D48"/>
    <w:multiLevelType w:val="hybridMultilevel"/>
    <w:tmpl w:val="EBFA8CD8"/>
    <w:lvl w:ilvl="0" w:tplc="A61E48B2">
      <w:start w:val="1"/>
      <w:numFmt w:val="decimal"/>
      <w:lvlText w:val="%1."/>
      <w:lvlJc w:val="left"/>
      <w:pPr>
        <w:ind w:left="360" w:hanging="360"/>
      </w:pPr>
      <w:rPr>
        <w:b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20F5E12"/>
    <w:multiLevelType w:val="hybridMultilevel"/>
    <w:tmpl w:val="BDC489B8"/>
    <w:lvl w:ilvl="0" w:tplc="C428DA96">
      <w:start w:val="1"/>
      <w:numFmt w:val="upperRoman"/>
      <w:lvlText w:val="%1."/>
      <w:lvlJc w:val="center"/>
      <w:pPr>
        <w:ind w:left="720" w:hanging="360"/>
      </w:pPr>
      <w:rPr>
        <w:rFonts w:ascii="Arial Narrow" w:hAnsi="Arial Narrow" w:cs="Times New Roman"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5A6CC7"/>
    <w:multiLevelType w:val="multilevel"/>
    <w:tmpl w:val="BCD014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D87046"/>
    <w:multiLevelType w:val="hybridMultilevel"/>
    <w:tmpl w:val="2EDC03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CB5555"/>
    <w:multiLevelType w:val="hybridMultilevel"/>
    <w:tmpl w:val="753293A0"/>
    <w:lvl w:ilvl="0" w:tplc="0D6E8864">
      <w:start w:val="1"/>
      <w:numFmt w:val="decimal"/>
      <w:lvlText w:val="%1."/>
      <w:lvlJc w:val="left"/>
      <w:pPr>
        <w:ind w:left="360" w:hanging="360"/>
      </w:pPr>
      <w:rPr>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914CDA"/>
    <w:multiLevelType w:val="hybridMultilevel"/>
    <w:tmpl w:val="53F099DC"/>
    <w:lvl w:ilvl="0" w:tplc="F110B28C">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AA04E0"/>
    <w:multiLevelType w:val="hybridMultilevel"/>
    <w:tmpl w:val="84505D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3D0FBC"/>
    <w:multiLevelType w:val="hybridMultilevel"/>
    <w:tmpl w:val="6DD4E876"/>
    <w:lvl w:ilvl="0" w:tplc="79089BDC">
      <w:start w:val="1"/>
      <w:numFmt w:val="lowerLetter"/>
      <w:lvlText w:val="%1)"/>
      <w:lvlJc w:val="left"/>
      <w:pPr>
        <w:ind w:left="720" w:hanging="360"/>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92F4D2B"/>
    <w:multiLevelType w:val="hybridMultilevel"/>
    <w:tmpl w:val="690456BE"/>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560B69"/>
    <w:multiLevelType w:val="hybridMultilevel"/>
    <w:tmpl w:val="00DC723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6"/>
  </w:num>
  <w:num w:numId="2">
    <w:abstractNumId w:val="20"/>
  </w:num>
  <w:num w:numId="3">
    <w:abstractNumId w:val="12"/>
  </w:num>
  <w:num w:numId="4">
    <w:abstractNumId w:val="15"/>
  </w:num>
  <w:num w:numId="5">
    <w:abstractNumId w:val="9"/>
  </w:num>
  <w:num w:numId="6">
    <w:abstractNumId w:val="23"/>
  </w:num>
  <w:num w:numId="7">
    <w:abstractNumId w:val="24"/>
  </w:num>
  <w:num w:numId="8">
    <w:abstractNumId w:val="11"/>
  </w:num>
  <w:num w:numId="9">
    <w:abstractNumId w:val="19"/>
  </w:num>
  <w:num w:numId="10">
    <w:abstractNumId w:val="13"/>
  </w:num>
  <w:num w:numId="11">
    <w:abstractNumId w:val="8"/>
  </w:num>
  <w:num w:numId="12">
    <w:abstractNumId w:val="4"/>
  </w:num>
  <w:num w:numId="13">
    <w:abstractNumId w:val="10"/>
  </w:num>
  <w:num w:numId="14">
    <w:abstractNumId w:val="14"/>
  </w:num>
  <w:num w:numId="15">
    <w:abstractNumId w:val="1"/>
  </w:num>
  <w:num w:numId="16">
    <w:abstractNumId w:val="17"/>
  </w:num>
  <w:num w:numId="17">
    <w:abstractNumId w:val="3"/>
  </w:num>
  <w:num w:numId="18">
    <w:abstractNumId w:val="21"/>
  </w:num>
  <w:num w:numId="19">
    <w:abstractNumId w:val="22"/>
  </w:num>
  <w:num w:numId="20">
    <w:abstractNumId w:val="2"/>
  </w:num>
  <w:num w:numId="21">
    <w:abstractNumId w:val="5"/>
  </w:num>
  <w:num w:numId="22">
    <w:abstractNumId w:val="18"/>
  </w:num>
  <w:num w:numId="23">
    <w:abstractNumId w:val="7"/>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38"/>
    <w:rsid w:val="00006514"/>
    <w:rsid w:val="000367B3"/>
    <w:rsid w:val="000436CC"/>
    <w:rsid w:val="00045154"/>
    <w:rsid w:val="00067D3B"/>
    <w:rsid w:val="000F5C64"/>
    <w:rsid w:val="00110A75"/>
    <w:rsid w:val="001507F0"/>
    <w:rsid w:val="00192F9D"/>
    <w:rsid w:val="001D12F5"/>
    <w:rsid w:val="001E1BB5"/>
    <w:rsid w:val="00316911"/>
    <w:rsid w:val="00361352"/>
    <w:rsid w:val="00490F81"/>
    <w:rsid w:val="00525A48"/>
    <w:rsid w:val="005975B8"/>
    <w:rsid w:val="005A5A08"/>
    <w:rsid w:val="00601AE4"/>
    <w:rsid w:val="00607438"/>
    <w:rsid w:val="00626C89"/>
    <w:rsid w:val="00641AA3"/>
    <w:rsid w:val="006F23D0"/>
    <w:rsid w:val="0078201B"/>
    <w:rsid w:val="00867B84"/>
    <w:rsid w:val="008E70F0"/>
    <w:rsid w:val="009B6134"/>
    <w:rsid w:val="009C2991"/>
    <w:rsid w:val="009C35CC"/>
    <w:rsid w:val="009E1CBD"/>
    <w:rsid w:val="00A55208"/>
    <w:rsid w:val="00A84C28"/>
    <w:rsid w:val="00AB3CE4"/>
    <w:rsid w:val="00AF6B1B"/>
    <w:rsid w:val="00BC5ED8"/>
    <w:rsid w:val="00C15B2C"/>
    <w:rsid w:val="00C254CB"/>
    <w:rsid w:val="00C848FA"/>
    <w:rsid w:val="00CC76AD"/>
    <w:rsid w:val="00E87701"/>
    <w:rsid w:val="00E97961"/>
    <w:rsid w:val="00EE250A"/>
    <w:rsid w:val="00F010E9"/>
    <w:rsid w:val="00F20F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DDD4"/>
  <w15:chartTrackingRefBased/>
  <w15:docId w15:val="{04225628-C9F5-4171-8D0E-A671608E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0436CC"/>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0436CC"/>
    <w:rPr>
      <w:rFonts w:ascii="Times New Roman" w:eastAsia="Times New Roman" w:hAnsi="Times New Roman" w:cs="Times New Roman"/>
      <w:sz w:val="24"/>
      <w:szCs w:val="24"/>
      <w:lang w:eastAsia="sk-SK"/>
    </w:rPr>
  </w:style>
  <w:style w:type="paragraph" w:styleId="Odsekzoznamu">
    <w:name w:val="List Paragraph"/>
    <w:aliases w:val="body,Bullet Number,lp1,lp11,List Paragraph11,Bullet 1,Use Case List Paragraph,List Paragraph1,List Paragraph"/>
    <w:basedOn w:val="Normlny"/>
    <w:link w:val="OdsekzoznamuChar"/>
    <w:uiPriority w:val="34"/>
    <w:qFormat/>
    <w:rsid w:val="000436CC"/>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List Paragraph Char"/>
    <w:link w:val="Odsekzoznamu"/>
    <w:uiPriority w:val="34"/>
    <w:locked/>
    <w:rsid w:val="000436CC"/>
    <w:rPr>
      <w:rFonts w:ascii="Times New Roman" w:eastAsia="Times New Roman" w:hAnsi="Times New Roman" w:cs="Times New Roman"/>
      <w:sz w:val="24"/>
      <w:szCs w:val="24"/>
      <w:lang w:eastAsia="sk-SK"/>
    </w:rPr>
  </w:style>
  <w:style w:type="character" w:customStyle="1" w:styleId="Zkladntext2">
    <w:name w:val="Základný text (2)_"/>
    <w:basedOn w:val="Predvolenpsmoodseku"/>
    <w:link w:val="Zkladntext20"/>
    <w:rsid w:val="000436CC"/>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0436CC"/>
    <w:pPr>
      <w:widowControl w:val="0"/>
      <w:shd w:val="clear" w:color="auto" w:fill="FFFFFF"/>
      <w:spacing w:after="0" w:line="278" w:lineRule="exact"/>
      <w:ind w:hanging="520"/>
    </w:pPr>
    <w:rPr>
      <w:rFonts w:ascii="Times New Roman" w:eastAsia="Times New Roman" w:hAnsi="Times New Roman" w:cs="Times New Roman"/>
    </w:rPr>
  </w:style>
  <w:style w:type="character" w:customStyle="1" w:styleId="Zhlavie3">
    <w:name w:val="Záhlavie #3_"/>
    <w:basedOn w:val="Predvolenpsmoodseku"/>
    <w:link w:val="Zhlavie30"/>
    <w:rsid w:val="000436CC"/>
    <w:rPr>
      <w:rFonts w:ascii="Times New Roman" w:eastAsia="Times New Roman" w:hAnsi="Times New Roman" w:cs="Times New Roman"/>
      <w:b/>
      <w:bCs/>
      <w:shd w:val="clear" w:color="auto" w:fill="FFFFFF"/>
    </w:rPr>
  </w:style>
  <w:style w:type="paragraph" w:customStyle="1" w:styleId="Zhlavie30">
    <w:name w:val="Záhlavie #3"/>
    <w:basedOn w:val="Normlny"/>
    <w:link w:val="Zhlavie3"/>
    <w:rsid w:val="000436CC"/>
    <w:pPr>
      <w:widowControl w:val="0"/>
      <w:shd w:val="clear" w:color="auto" w:fill="FFFFFF"/>
      <w:spacing w:after="300" w:line="0" w:lineRule="atLeast"/>
      <w:ind w:hanging="400"/>
      <w:outlineLvl w:val="2"/>
    </w:pPr>
    <w:rPr>
      <w:rFonts w:ascii="Times New Roman" w:eastAsia="Times New Roman" w:hAnsi="Times New Roman" w:cs="Times New Roman"/>
      <w:b/>
      <w:bCs/>
    </w:rPr>
  </w:style>
  <w:style w:type="paragraph" w:styleId="Bezriadkovania">
    <w:name w:val="No Spacing"/>
    <w:uiPriority w:val="1"/>
    <w:qFormat/>
    <w:rsid w:val="00F20F2F"/>
    <w:pPr>
      <w:spacing w:after="0" w:line="240" w:lineRule="auto"/>
    </w:pPr>
  </w:style>
  <w:style w:type="paragraph" w:styleId="Hlavika">
    <w:name w:val="header"/>
    <w:basedOn w:val="Normlny"/>
    <w:link w:val="HlavikaChar"/>
    <w:uiPriority w:val="99"/>
    <w:unhideWhenUsed/>
    <w:rsid w:val="00F20F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0F2F"/>
  </w:style>
  <w:style w:type="paragraph" w:styleId="Pta">
    <w:name w:val="footer"/>
    <w:basedOn w:val="Normlny"/>
    <w:link w:val="PtaChar"/>
    <w:uiPriority w:val="99"/>
    <w:unhideWhenUsed/>
    <w:rsid w:val="00F20F2F"/>
    <w:pPr>
      <w:tabs>
        <w:tab w:val="center" w:pos="4536"/>
        <w:tab w:val="right" w:pos="9072"/>
      </w:tabs>
      <w:spacing w:after="0" w:line="240" w:lineRule="auto"/>
    </w:pPr>
  </w:style>
  <w:style w:type="character" w:customStyle="1" w:styleId="PtaChar">
    <w:name w:val="Päta Char"/>
    <w:basedOn w:val="Predvolenpsmoodseku"/>
    <w:link w:val="Pta"/>
    <w:uiPriority w:val="99"/>
    <w:rsid w:val="00F20F2F"/>
  </w:style>
  <w:style w:type="paragraph" w:styleId="Textbubliny">
    <w:name w:val="Balloon Text"/>
    <w:basedOn w:val="Normlny"/>
    <w:link w:val="TextbublinyChar"/>
    <w:uiPriority w:val="99"/>
    <w:semiHidden/>
    <w:unhideWhenUsed/>
    <w:rsid w:val="00641AA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1AA3"/>
    <w:rPr>
      <w:rFonts w:ascii="Segoe UI" w:hAnsi="Segoe UI" w:cs="Segoe UI"/>
      <w:sz w:val="18"/>
      <w:szCs w:val="18"/>
    </w:rPr>
  </w:style>
  <w:style w:type="paragraph" w:customStyle="1" w:styleId="Default">
    <w:name w:val="Default"/>
    <w:rsid w:val="006F23D0"/>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C848FA"/>
    <w:rPr>
      <w:sz w:val="16"/>
      <w:szCs w:val="16"/>
    </w:rPr>
  </w:style>
  <w:style w:type="paragraph" w:styleId="Textkomentra">
    <w:name w:val="annotation text"/>
    <w:basedOn w:val="Normlny"/>
    <w:link w:val="TextkomentraChar"/>
    <w:uiPriority w:val="99"/>
    <w:semiHidden/>
    <w:unhideWhenUsed/>
    <w:rsid w:val="00C848FA"/>
    <w:pPr>
      <w:spacing w:line="240" w:lineRule="auto"/>
    </w:pPr>
    <w:rPr>
      <w:sz w:val="20"/>
      <w:szCs w:val="20"/>
    </w:rPr>
  </w:style>
  <w:style w:type="character" w:customStyle="1" w:styleId="TextkomentraChar">
    <w:name w:val="Text komentára Char"/>
    <w:basedOn w:val="Predvolenpsmoodseku"/>
    <w:link w:val="Textkomentra"/>
    <w:uiPriority w:val="99"/>
    <w:semiHidden/>
    <w:rsid w:val="00C848FA"/>
    <w:rPr>
      <w:sz w:val="20"/>
      <w:szCs w:val="20"/>
    </w:rPr>
  </w:style>
  <w:style w:type="paragraph" w:styleId="Predmetkomentra">
    <w:name w:val="annotation subject"/>
    <w:basedOn w:val="Textkomentra"/>
    <w:next w:val="Textkomentra"/>
    <w:link w:val="PredmetkomentraChar"/>
    <w:uiPriority w:val="99"/>
    <w:semiHidden/>
    <w:unhideWhenUsed/>
    <w:rsid w:val="00C848FA"/>
    <w:rPr>
      <w:b/>
      <w:bCs/>
    </w:rPr>
  </w:style>
  <w:style w:type="character" w:customStyle="1" w:styleId="PredmetkomentraChar">
    <w:name w:val="Predmet komentára Char"/>
    <w:basedOn w:val="TextkomentraChar"/>
    <w:link w:val="Predmetkomentra"/>
    <w:uiPriority w:val="99"/>
    <w:semiHidden/>
    <w:rsid w:val="00C848FA"/>
    <w:rPr>
      <w:b/>
      <w:bCs/>
      <w:sz w:val="20"/>
      <w:szCs w:val="20"/>
    </w:rPr>
  </w:style>
  <w:style w:type="paragraph" w:styleId="Revzia">
    <w:name w:val="Revision"/>
    <w:hidden/>
    <w:uiPriority w:val="99"/>
    <w:semiHidden/>
    <w:rsid w:val="00C84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6353</Words>
  <Characters>36217</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Franko</dc:creator>
  <cp:keywords/>
  <dc:description/>
  <cp:lastModifiedBy>Miroslav Škvarka</cp:lastModifiedBy>
  <cp:revision>3</cp:revision>
  <cp:lastPrinted>2021-10-11T09:27:00Z</cp:lastPrinted>
  <dcterms:created xsi:type="dcterms:W3CDTF">2021-10-15T08:21:00Z</dcterms:created>
  <dcterms:modified xsi:type="dcterms:W3CDTF">2021-10-25T06:04:00Z</dcterms:modified>
</cp:coreProperties>
</file>