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48" w:rsidRPr="00F21348" w:rsidRDefault="00F21348" w:rsidP="00F2134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21348">
        <w:rPr>
          <w:rFonts w:ascii="Arial Narrow" w:hAnsi="Arial Narrow" w:cs="Arial"/>
        </w:rPr>
        <w:t>Príloha č. 1 súťažných podkladov</w:t>
      </w:r>
    </w:p>
    <w:p w:rsidR="00F21348" w:rsidRPr="00F21348" w:rsidRDefault="00F21348" w:rsidP="00F2134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21348" w:rsidRPr="00F21348" w:rsidRDefault="00F21348" w:rsidP="00F2134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21348" w:rsidRPr="00F21348" w:rsidRDefault="00F21348" w:rsidP="00F21348">
      <w:pPr>
        <w:jc w:val="center"/>
        <w:rPr>
          <w:rFonts w:ascii="Arial Narrow" w:hAnsi="Arial Narrow"/>
          <w:b/>
          <w:sz w:val="32"/>
          <w:szCs w:val="32"/>
        </w:rPr>
      </w:pPr>
      <w:r w:rsidRPr="00F21348">
        <w:rPr>
          <w:rFonts w:ascii="Arial Narrow" w:hAnsi="Arial Narrow"/>
          <w:b/>
          <w:sz w:val="32"/>
          <w:szCs w:val="32"/>
        </w:rPr>
        <w:t>Opis predmetu zákazky a špecifikácia predmetu zákazky</w:t>
      </w:r>
    </w:p>
    <w:p w:rsidR="00F21348" w:rsidRPr="00F21348" w:rsidRDefault="00F21348" w:rsidP="00F21348">
      <w:pPr>
        <w:tabs>
          <w:tab w:val="clear" w:pos="2160"/>
          <w:tab w:val="clear" w:pos="2880"/>
          <w:tab w:val="clear" w:pos="4500"/>
        </w:tabs>
        <w:rPr>
          <w:b/>
        </w:rPr>
      </w:pPr>
      <w:bookmarkStart w:id="0" w:name="_GoBack"/>
      <w:bookmarkEnd w:id="0"/>
    </w:p>
    <w:p w:rsidR="00F21348" w:rsidRPr="00F21348" w:rsidRDefault="00F21348" w:rsidP="00F2134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sz w:val="32"/>
          <w:szCs w:val="32"/>
          <w:lang w:eastAsia="sk-SK"/>
        </w:rPr>
      </w:pPr>
      <w:r w:rsidRPr="00F21348">
        <w:rPr>
          <w:rFonts w:ascii="Arial Narrow" w:hAnsi="Arial Narrow" w:cs="Arial"/>
          <w:b/>
          <w:sz w:val="32"/>
          <w:szCs w:val="32"/>
          <w:lang w:eastAsia="sk-SK"/>
        </w:rPr>
        <w:t>Telefónne prístroje 2019</w:t>
      </w:r>
    </w:p>
    <w:p w:rsidR="00F21348" w:rsidRPr="00F21348" w:rsidRDefault="00F21348" w:rsidP="00F2134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32"/>
          <w:szCs w:val="32"/>
        </w:rPr>
      </w:pPr>
    </w:p>
    <w:p w:rsidR="00F21348" w:rsidRPr="00F21348" w:rsidRDefault="00F21348" w:rsidP="00F21348">
      <w:pPr>
        <w:tabs>
          <w:tab w:val="clear" w:pos="2160"/>
          <w:tab w:val="clear" w:pos="2880"/>
          <w:tab w:val="clear" w:pos="4500"/>
        </w:tabs>
        <w:ind w:left="78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4"/>
        <w:gridCol w:w="992"/>
      </w:tblGrid>
      <w:tr w:rsidR="00F21348" w:rsidRPr="00F21348" w:rsidTr="00436264">
        <w:tc>
          <w:tcPr>
            <w:tcW w:w="709" w:type="dxa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sk-SK"/>
              </w:rPr>
              <w:t>P. 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992" w:type="dxa"/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počet     v ks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Adaptér IP /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analog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18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Panel prídavný s tlačidlami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36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analógový typ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50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analógový typ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20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kern w:val="36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IP typ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470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kern w:val="36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IP typ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70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digitálny typ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70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digitálny typ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270</w:t>
            </w:r>
          </w:p>
        </w:tc>
      </w:tr>
      <w:tr w:rsidR="00F21348" w:rsidRPr="00F21348" w:rsidTr="0043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Prístroj telefónny SIP IP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45</w:t>
            </w:r>
          </w:p>
        </w:tc>
      </w:tr>
    </w:tbl>
    <w:p w:rsidR="00F21348" w:rsidRP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1410"/>
        </w:trPr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Požadované technické vlastnosti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Požadovaná hodnota / charakteristika</w:t>
            </w:r>
          </w:p>
        </w:tc>
        <w:tc>
          <w:tcPr>
            <w:tcW w:w="4252" w:type="dxa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1348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Požaduje sa uviesť skutočnú špecifikáciu ponúkaného predmetu zákazky – výrobcu, typové označenie a technické parametre.</w:t>
            </w:r>
          </w:p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V prípade číselnej hodnoty uviesť jej skutočnú hodnotu</w:t>
            </w: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K položke č. 1.) </w:t>
            </w: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Adaptér IP / </w:t>
            </w:r>
            <w:proofErr w:type="spellStart"/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analog</w:t>
            </w:r>
            <w:proofErr w:type="spellEnd"/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Terminálový adaptér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Umožňuje pripojiť prostredníctvom IP siete dve analógové zariadenia napr. analógový telefón, modem, G3 fax, dverný telefón, EZS, atd. ku komunikačnému systému MX ONE a telefónnej ústredni MD110.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62"/>
        </w:trPr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Porty: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2 x 10/100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Base-T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RJ-45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Dosah analógovej linky: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500m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Sieťové funkcionality: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Protokoly SIP (TLS, SRTP, MIKEY),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QoS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features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, DHCP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client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, STUN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Client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 podpora IPv6, podpora VLAN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Faxová a modemová podpora: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G3 FAX na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základě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G.711 a T.38,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kodeky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G.711, G729a, G.729ab,G.723.1QoS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Terminálový adaptér, </w:t>
            </w: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návod na použitie v 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Pr="00F21348" w:rsidRDefault="00F21348" w:rsidP="00F21348">
      <w:pPr>
        <w:rPr>
          <w:rFonts w:ascii="Arial Narrow" w:hAnsi="Arial Narrow"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K položke č. 2.) Panel prídavný   </w:t>
            </w:r>
          </w:p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s tlačidlami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Prídavný panel so 17 programovateľnými tlačidlami k telefónom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Aastra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)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Dialog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modelovej rady 4000, pracujúcej pod ústredňou MD110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Napájanie: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Prostredníctvom terminálu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prídavný panel, </w:t>
            </w: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návod na použitie v slovenskom alebo českom jazyku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 w:rsidP="00F21348">
      <w:pPr>
        <w:rPr>
          <w:rFonts w:ascii="Arial Narrow" w:hAnsi="Arial Narrow"/>
          <w:sz w:val="22"/>
          <w:szCs w:val="22"/>
        </w:rPr>
      </w:pPr>
    </w:p>
    <w:p w:rsidR="00F21348" w:rsidRPr="00F21348" w:rsidRDefault="00F21348" w:rsidP="00F21348">
      <w:pPr>
        <w:rPr>
          <w:rFonts w:ascii="Arial Narrow" w:hAnsi="Arial Narrow"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K položke č. 3) </w:t>
            </w: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Prístroj telefónny analógový typ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Telefónny prístroj analógový, bez displeja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Zvuk: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Nastaviteľná hlasitosť zvuku slúchadla (2 stupne) 10 vyzváňacích tónov s nastaviteľnou hlasitosťou (4 stupne, vypnutie),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Telefónny zoznam a volanie: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Telefónny zoznam a volanie 20 tlačidiel priamej voľby v 2 úrovniach, spätné volania až 32 posledných čísel, DTMF,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Pulzné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flash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a Pauza časovo nastaviteľné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Klávesnica: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12 tlačidiel s číslami, 10 tlačidiel priamej voľby, 6 funkčných tlačidiel, 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Ďalšie vlastnosti: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Možnosť montáže na stenu, Všetky funkcie dostupné bez batérií.  Napájanie priamo po telefónnej linke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Telefónny prístroj analógový, </w:t>
            </w: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návod na použitie v 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lastRenderedPageBreak/>
              <w:t>K položke č. 4.) Prístroj telefónny analógový typ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Telefónny prístroj analógový s displejom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 riadkový numerický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1: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LED indikácia čakajúcej správy; 8 programovateľných a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zamykateľných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tlačidiel; Extra rozhranie/port dátového modemu; Opakované vytáčanie posledného čísla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2: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Funkcia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Mute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;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R-key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; Tónové vytáčanie; Tlačidlo priamej voľby prepojenia hovoru; Tlačidlo priamej voľby konferenčného hovoru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3: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Zoznam hovorov (posledných 60 udalostí);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Hands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free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funkcia s podporou </w:t>
            </w:r>
            <w:proofErr w:type="spellStart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náhlavnej</w:t>
            </w:r>
            <w:proofErr w:type="spellEnd"/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súpravy (s dedikovaným tlačidlom); Napájaný</w:t>
            </w:r>
          </w:p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priamo telefónnou linkou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S analógovými kartami ELU 34 a ústredňou MD110 / MX ONE výrobcu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verejného obstarávateľa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Telefónny prístroj analógový, návod na použitie v 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K položke č. 5.) Prístroj telefónny IP typ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Telefónny prístroj analógový s displejom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Grafický podsvietený s nastaviteľným kontrastom, 2 riadkový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 xml:space="preserve">Licenčným softvér –príslušenstvo: 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Umožňujúcim pripojenie telefónneho prístroja k ústredni kupujúceho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Služby konfigurácie: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Vygenerovanie, prevzatie a aplikovanie požadovanej licencie vrátane konfigurácie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13 klávesmi s LED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infikátormi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, nastaviteľné nožičky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/>
    <w:p w:rsidR="00F21348" w:rsidRDefault="00F21348"/>
    <w:p w:rsidR="00F21348" w:rsidRDefault="00F21348"/>
    <w:p w:rsidR="00F21348" w:rsidRDefault="00F21348"/>
    <w:p w:rsidR="00F21348" w:rsidRDefault="00F21348"/>
    <w:p w:rsidR="00F21348" w:rsidRDefault="00F21348"/>
    <w:p w:rsidR="00F21348" w:rsidRDefault="00F21348"/>
    <w:p w:rsidR="00F21348" w:rsidRDefault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Funkcia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Mobilita pre užívateľa (prihlásiť a volať), tiesňové volania z nezaregistrovaného telefónu, nastavenie telefónu cez Web prehliadač, podpora sluchovo postihnutých užívateľov a ochrana sluchu proti akustickému šoku,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3: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Protokol SIP/H323 súčasne,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switch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(2 porty) 10/100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Mbits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/s (pre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zdieľanie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LAN káblu/portu s počítačom), port 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náhlavnú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súpravu vyhradeným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tlačítkom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pre zapnutie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náhlavnej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sady, identifikácia volajúcich, - hlasné telefonovanie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hands-free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full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duplex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4: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Identifikácia volajúcich,  hlasné telefonovanie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hands-free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full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duplex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), zoznam / história prichádzajúcich a odchádzajúcich hovorov, programovateľné zvonenie (typ tónu a hlasitosť),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5: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Napájanie cez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Power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over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IEEE 802.3af –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Class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3)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6: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Podpora viacerých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kódekov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podpora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QoS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(zahŕňa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QoS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štatistiku cez Web prehliadač)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S ústredňou MD110 / MX ONE výrobcu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Telefónny prístroj IP, návod na použitie v 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K položke č. 6.) Prístroj telefónny IP typ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Telefónny prístroj IP s displejom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Grafický podsvietený s nastaviteľným kontrastom, 6 radový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 xml:space="preserve">Licenčným softvér –príslušenstvo: 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Umožňujúcim pripojenie telefónneho prístroja k ústredni kupujúceho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Služby konfigurácie: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Vygenerovanie, prevzatie a aplikovanie požadovanej licencie vrátane konfigurácie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4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tlačítka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so zobrazovacím menu, 3 navigačné klávesy a až 20 funkčných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tlačítok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, nastaviteľné nožičky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/>
    <w:p w:rsidR="00F21348" w:rsidRDefault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Mobilita pre užívateľa (prihlásiť a volať), tiesňové volania z nezaregistrovaného telefónu, nastavenie telefónu cez Web prehliadač, podpora sluchovo postihnutých užívateľov a ochrana sluchu proti akustickému šoku,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3: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Protokol SIP/H323 súčasne,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switch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(2 porty) 10/100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Mbits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/s (pre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zdieľanie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LAN káblu/portu s počítačom), port 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náhlavnú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súpravu vyhradeným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tlačítkom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pre zapnutie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náhlavnej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sady, hlasité odpočúvanie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4: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Identifikácia volajúcich,  hlasné telefonovanie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hands-free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full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duplex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), zoznam / história prichádzajúcich a odchádzajúcich hovorov, programovateľné zvonenie (typ tónu a hlasitosť),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5: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Napájanie cez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Power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over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IEEE 802.3af –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Class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3)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6: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Podpora portu 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option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unit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pre pripojenie externých zariadení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S ústredňou MD110 / MX ONE výrobcu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verejného obstarávateľa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Telefónny prístroj IP, návod na použitie v 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Default="00F21348" w:rsidP="00F21348"/>
    <w:p w:rsidR="00F21348" w:rsidRP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K položke č. 7.) Prístroj telefónny digitálny typ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Telefónny prístroj </w:t>
            </w: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digitálny</w:t>
            </w: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s displejom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Grafický podsvietený vyklápateľný, 6 riadkový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4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tlačítka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so zobrazovacím menu, 3 navigačné klávesy a až 20 funkčných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tlačítok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 LED diódou,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Možnosť zapojenia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náhlavnej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súpravy priamo na telefón - prepínanie medzi slúchadlom a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náhlavnou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súpravou sa uskutočňuje pomocou tlačidla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Funkcia 3: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Možnosť pridania maximálne 4 prídavných panelov (17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programo-vateľných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tlačidiel na každý prídavný panel), prestaviteľná konzola, hlasité odpočúvanie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4: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Hlasné telefonovanie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hands-free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full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duplex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), identifikácia volajúcich, programovateľné zvonenie (typ tónu a hlasitosť)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5: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Podpora portu 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option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unit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pre pripojenie externých zariadení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S ústredňou MD110 / MX ONE výrobcu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ver. obstarávateľa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Telefónny prístroj digitálny, návod na použitie v 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P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K položke č. 8.) Prístroj telefónny digitálny typ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Telefónny prístroj </w:t>
            </w: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digitálny</w:t>
            </w: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s displejom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Grafický podsvietený vyklápateľný, 2 riadkový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10 funkčných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tlačítok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 LED diódou,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Možnosť zapojenia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náhlavnej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súpravy priamo na telefón – prepínanie medzi slúchadlom a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náhlavnou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súpravou sa uskutočňuje pomocou tlačidla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3: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Možnosť pridania prídavného panelu so 17 programovateľnými tlačidlami prestaviteľná konzola, hlasité odpočúvanie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4: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Hlasné telefonovanie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hands-free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full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duplex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), identifikácia volajúcich, programovateľné zvonenie (typ tónu a hlasitosť)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5: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Podpora portu 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option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unit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pre pripojenie externých zariadení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S ústredňou MD110 / MX ONE výrobcu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verejného obstarávateľa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Telefónny prístroj digitálny, návod na použitie v 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Pr="00F21348" w:rsidRDefault="00F21348" w:rsidP="00F21348"/>
    <w:p w:rsidR="00F21348" w:rsidRPr="00F21348" w:rsidRDefault="00F21348" w:rsidP="00F21348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252"/>
      </w:tblGrid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K položke č. 9.) Prístroj telefónny SIP 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Telefónny prístroj SIP IP s displejom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Monochromatický LCD displej 128x48 bodov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 xml:space="preserve">Licenčným softvér –príslušenstvo: 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Umožňujúcim pripojenie telefónneho prístroja k ústredni kupujúceho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Služby konfigurácie:</w:t>
            </w:r>
          </w:p>
        </w:tc>
        <w:tc>
          <w:tcPr>
            <w:tcW w:w="2693" w:type="dxa"/>
            <w:shd w:val="clear" w:color="auto" w:fill="auto"/>
          </w:tcPr>
          <w:p w:rsidR="00F21348" w:rsidRPr="00F21348" w:rsidRDefault="00F21348" w:rsidP="00F21348">
            <w:pPr>
              <w:rPr>
                <w:rFonts w:ascii="Arial Narrow" w:hAnsi="Arial Narrow"/>
                <w:sz w:val="22"/>
                <w:szCs w:val="22"/>
              </w:rPr>
            </w:pPr>
            <w:r w:rsidRPr="00F21348">
              <w:rPr>
                <w:rFonts w:ascii="Arial Narrow" w:hAnsi="Arial Narrow"/>
                <w:sz w:val="22"/>
                <w:szCs w:val="22"/>
              </w:rPr>
              <w:t>Vygenerovanie, prevzatie a aplikovanie požadovanej licencie vrátane konfigurácie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4 navigačné klávesy, 2 linkové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tlačítka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 LED diódou, 3 programovateľné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tlačítka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(bez LED)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Širokopásmový hlasitý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odposluch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, stojan s možnosťou nastavenia sklonu telefónu 35 a 60 stupňov, možnosť prichytenia na stenu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3: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switch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(2 porty) 10/100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Mbits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/s (pre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zdieľanie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LAN káblu/portu s počítačom), port pre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náhlavnú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súpravu vyhradeným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tlačítkom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pre zapnutie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náhlavnej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sady, identifikácia volajúcich,  hlasné telefonovanie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hands-free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full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duplex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), zoznam / história prichádzajúcich a odchádzajúcich hovorov, programovateľné zvonenie (typ tónu a hlasitosť),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Funkcia 4: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Napájanie cez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Power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over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Ethernet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IEEE 802.3af –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Class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3)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S ústredňou MD110 / MX ONE výrobcu </w:t>
            </w:r>
            <w:proofErr w:type="spellStart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Ericsson</w:t>
            </w:r>
            <w:proofErr w:type="spellEnd"/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verejného obstarávateľa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c>
          <w:tcPr>
            <w:tcW w:w="2410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Obsah balenia: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Telefónny prístroj SIP IP, návod na použitie v slovenskom alebo českom jazyku</w:t>
            </w:r>
          </w:p>
        </w:tc>
        <w:tc>
          <w:tcPr>
            <w:tcW w:w="4252" w:type="dxa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F21348" w:rsidRPr="00F21348" w:rsidTr="00436264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F21348">
              <w:rPr>
                <w:rFonts w:ascii="Arial Narrow" w:hAnsi="Arial Narrow"/>
                <w:sz w:val="22"/>
                <w:szCs w:val="22"/>
                <w:lang w:eastAsia="sk-SK"/>
              </w:rPr>
              <w:t>2 roky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8" w:rsidRPr="00F21348" w:rsidRDefault="00F21348" w:rsidP="00F213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F21348" w:rsidRPr="00F21348" w:rsidRDefault="00F21348" w:rsidP="00F21348"/>
    <w:p w:rsidR="00F21348" w:rsidRPr="00F21348" w:rsidRDefault="00F21348" w:rsidP="00F2134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21348" w:rsidRPr="00F21348" w:rsidRDefault="00F21348" w:rsidP="00F2134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21348" w:rsidRPr="00F21348" w:rsidRDefault="00F21348" w:rsidP="00F2134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sectPr w:rsidR="00F21348" w:rsidRPr="00F21348" w:rsidSect="00F21348">
      <w:headerReference w:type="default" r:id="rId8"/>
      <w:footerReference w:type="default" r:id="rId9"/>
      <w:pgSz w:w="11906" w:h="16838" w:code="9"/>
      <w:pgMar w:top="1077" w:right="1418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254" w:rsidRDefault="006F0254" w:rsidP="00946220">
      <w:r>
        <w:separator/>
      </w:r>
    </w:p>
  </w:endnote>
  <w:endnote w:type="continuationSeparator" w:id="0">
    <w:p w:rsidR="006F0254" w:rsidRDefault="006F0254" w:rsidP="009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48" w:rsidRPr="00F21348" w:rsidRDefault="00F21348" w:rsidP="00F21348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F21348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21348" w:rsidRPr="00F21348" w:rsidRDefault="00F21348" w:rsidP="00F21348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F21348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F21348">
      <w:rPr>
        <w:rFonts w:ascii="Arial Narrow" w:hAnsi="Arial Narrow" w:cs="Arial"/>
        <w:i/>
        <w:noProof/>
        <w:color w:val="A6A6A6"/>
        <w:lang w:eastAsia="x-none"/>
      </w:rPr>
      <w:t>„Telefónne prístroje 2019“</w:t>
    </w:r>
    <w:r w:rsidRPr="00F21348">
      <w:rPr>
        <w:rFonts w:cs="Arial"/>
        <w:noProof/>
        <w:color w:val="000000"/>
        <w:sz w:val="22"/>
        <w:szCs w:val="22"/>
        <w:lang w:val="x-none" w:eastAsia="x-none"/>
      </w:rPr>
      <w:tab/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7</w:t>
    </w:r>
    <w:r w:rsidRPr="00F2134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254" w:rsidRDefault="006F0254" w:rsidP="00946220">
      <w:r>
        <w:separator/>
      </w:r>
    </w:p>
  </w:footnote>
  <w:footnote w:type="continuationSeparator" w:id="0">
    <w:p w:rsidR="006F0254" w:rsidRDefault="006F0254" w:rsidP="0094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predpisov.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noProof/>
        <w:color w:val="FF0000"/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C478FD3" wp14:editId="4065813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20"/>
    <w:rsid w:val="00057BB0"/>
    <w:rsid w:val="00324877"/>
    <w:rsid w:val="004A2640"/>
    <w:rsid w:val="006F0254"/>
    <w:rsid w:val="00946220"/>
    <w:rsid w:val="00F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2019-02-15T09:43:00Z</dcterms:created>
  <dcterms:modified xsi:type="dcterms:W3CDTF">2019-02-15T09:43:00Z</dcterms:modified>
</cp:coreProperties>
</file>