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84" w:rsidRPr="00057615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57615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057615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57615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05761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057615">
        <w:rPr>
          <w:rFonts w:ascii="Arial Narrow" w:hAnsi="Arial Narrow" w:cs="Arial"/>
          <w:b/>
          <w:bCs/>
          <w:sz w:val="22"/>
          <w:szCs w:val="22"/>
        </w:rPr>
        <w:br/>
        <w:t>A PRAVIDLÁ  ELEKTRONICKEJ  AUKCIE</w:t>
      </w:r>
    </w:p>
    <w:p w:rsidR="00B24B84" w:rsidRPr="00057615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057615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057615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57615">
        <w:rPr>
          <w:rFonts w:ascii="Arial Narrow" w:hAnsi="Arial Narrow"/>
          <w:sz w:val="22"/>
          <w:szCs w:val="22"/>
        </w:rPr>
        <w:t>Ponuky sa vyhodnocujú na základe kritérií na vyhodnotenie ponúk č. 1, 2, 3, 4, a 5 pričom pri vyhodnocovaní ponúk systém EKS bude prideľovať body a to na základe pravidiel na ich uplatnenie uvedených pri jednotlivých kritériách.</w:t>
      </w:r>
      <w:bookmarkStart w:id="0" w:name="_GoBack"/>
      <w:bookmarkEnd w:id="0"/>
    </w:p>
    <w:p w:rsidR="004E1AC4" w:rsidRPr="00057615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057615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057615">
        <w:rPr>
          <w:rFonts w:ascii="Arial Narrow" w:hAnsi="Arial Narrow"/>
          <w:sz w:val="22"/>
          <w:szCs w:val="22"/>
          <w:lang w:eastAsia="sk-SK"/>
        </w:rPr>
        <w:t>prostredníctvom systému EKS automatizovaným spôsobom v súlade so zákonom</w:t>
      </w:r>
      <w:r w:rsidR="004E1AC4" w:rsidRPr="000576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0576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057615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057615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057615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057615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057615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057615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057615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>celkom za plánovanú údržbu-fixná časť a neplánovanú údržbu</w:t>
      </w:r>
      <w:r w:rsidR="00647A01" w:rsidRPr="00057615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057615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057615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057615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057615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057615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057615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057615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057615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057615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057615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057615">
        <w:t xml:space="preserve"> 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057615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057615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057615">
        <w:t xml:space="preserve"> </w:t>
      </w:r>
      <w:r w:rsidR="00070A7C" w:rsidRPr="00057615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057615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057615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057615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057615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057615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057615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057615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plánovanú údržbu-fixná časť a neplánovanú údržbu</w:t>
      </w:r>
      <w:r w:rsidR="00E82B2E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057615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B41437" w:rsidRPr="00057615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E82B2E" w:rsidRPr="00057615">
        <w:rPr>
          <w:rFonts w:ascii="Arial Narrow" w:hAnsi="Arial Narrow" w:cs="Arial"/>
          <w:noProof w:val="0"/>
          <w:sz w:val="22"/>
          <w:szCs w:val="22"/>
          <w:lang w:val="sk-SK"/>
        </w:rPr>
        <w:t>lánovanej údržby (fixná časť)</w:t>
      </w:r>
      <w:r w:rsidR="00B4143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neplánovanej údržby </w:t>
      </w:r>
      <w:r w:rsidR="00B41437" w:rsidRPr="00057615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057615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057615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057615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057615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057615">
        <w:rPr>
          <w:rFonts w:ascii="Arial Narrow" w:hAnsi="Arial Narrow" w:cs="Arial"/>
          <w:noProof w:val="0"/>
          <w:sz w:val="22"/>
          <w:szCs w:val="22"/>
          <w:lang w:val="sk-SK"/>
        </w:rPr>
        <w:t>Cena celkom za plánovanú údržbu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 neplánovanú údržbu</w:t>
      </w:r>
      <w:r w:rsidR="00647A0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>celkom za plánovanú údržbu-fixná časť a neplánovanú údržbu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057615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057615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700AD7" w:rsidRPr="00057615" w:rsidRDefault="00700AD7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Systém EKS</w:t>
      </w:r>
      <w:r w:rsidR="00B15641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(90) ponuke uchádzača s najnižšou navrhovanou cenou a pri ostatných ponukách určí počet bodov úmerou, </w:t>
      </w:r>
      <w:proofErr w:type="spellStart"/>
      <w:r w:rsidR="00B15641" w:rsidRPr="00057615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057615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057615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57615">
        <w:rPr>
          <w:rFonts w:ascii="Arial Narrow" w:hAnsi="Arial Narrow"/>
          <w:sz w:val="22"/>
          <w:szCs w:val="22"/>
        </w:rPr>
        <w:t>Vzorec pre výpočet počtu bodov</w:t>
      </w:r>
      <w:r w:rsidR="005E0186" w:rsidRPr="00057615">
        <w:rPr>
          <w:rFonts w:ascii="Arial Narrow" w:hAnsi="Arial Narrow"/>
          <w:sz w:val="22"/>
          <w:szCs w:val="22"/>
        </w:rPr>
        <w:t>:</w:t>
      </w:r>
    </w:p>
    <w:p w:rsidR="00BD0266" w:rsidRPr="00057615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057615" w:rsidRPr="00057615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057615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057615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057615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údržbu-fixná časť a neplánovanú údržbu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057615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057615" w:rsidRPr="00057615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057615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057615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057615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BD0266" w:rsidRPr="00057615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057615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057615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057615">
              <w:rPr>
                <w:rFonts w:ascii="Arial Narrow" w:eastAsia="Calibri" w:hAnsi="Arial Narrow"/>
                <w:sz w:val="18"/>
                <w:szCs w:val="18"/>
              </w:rPr>
              <w:t>celkom za plánovanú údržbu-fixná časť a neplánovanú údržbu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057615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057615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057615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057615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057615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057615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057615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15 %. </w:t>
      </w:r>
    </w:p>
    <w:p w:rsidR="00DD7347" w:rsidRPr="00057615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057615">
        <w:rPr>
          <w:b/>
        </w:rPr>
        <w:t xml:space="preserve"> 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057615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Systém EKS automaticky pridelí maximálny počet bodov (3) ponuke uchádzača s najnižš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057615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057615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057615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057615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057615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057615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057615" w:rsidRPr="00057615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057615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057615" w:rsidRPr="00057615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057615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057615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057615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5E0186" w:rsidRPr="00057615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057615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057615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057615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057615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15 %. </w:t>
      </w:r>
    </w:p>
    <w:p w:rsidR="00DD7347" w:rsidRPr="00057615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057615">
        <w:rPr>
          <w:b/>
        </w:rPr>
        <w:t xml:space="preserve"> 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057615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057615" w:rsidRPr="00057615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057615" w:rsidRPr="00057615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057615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057615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057615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057615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5E0186" w:rsidRPr="00057615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057615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057615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057615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057615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057615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10 %. </w:t>
      </w:r>
    </w:p>
    <w:p w:rsidR="009E27DC" w:rsidRPr="00057615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057615">
        <w:rPr>
          <w:b/>
        </w:rPr>
        <w:t xml:space="preserve"> 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057615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057615" w:rsidRPr="00057615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057615" w:rsidRPr="00057615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057615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C43016" w:rsidRPr="00057615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057615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057615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10 %. </w:t>
      </w:r>
    </w:p>
    <w:p w:rsidR="009E27DC" w:rsidRPr="00057615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057615">
        <w:rPr>
          <w:b/>
        </w:rPr>
        <w:t xml:space="preserve"> 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05761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057615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EKS 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057615" w:rsidRPr="00057615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057615" w:rsidRPr="00057615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057615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057615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C43016" w:rsidRPr="00057615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057615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057615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057615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057615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057615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057615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057615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057615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057615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057615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7615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057615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057615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057615">
        <w:rPr>
          <w:rFonts w:ascii="Arial Narrow" w:hAnsi="Arial Narrow" w:cs="Arial"/>
          <w:sz w:val="22"/>
          <w:szCs w:val="22"/>
        </w:rPr>
        <w:t xml:space="preserve">Pri vyhodnocovaní ponúk systémom EKS sa budú automatizovane týmto systémom prideľované body zaokrúhľovať na dve desatinné miesta. </w:t>
      </w:r>
    </w:p>
    <w:p w:rsidR="00610C09" w:rsidRPr="00057615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057615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hAnsi="Arial Narrow" w:cs="Arial"/>
          <w:sz w:val="22"/>
          <w:szCs w:val="22"/>
        </w:rPr>
        <w:t xml:space="preserve">Systém EKS automaticky označí ponuku s najvyšším bodovým súčtom kritérií č. 1 až </w:t>
      </w:r>
      <w:r w:rsidR="00610C09" w:rsidRPr="00057615">
        <w:rPr>
          <w:rFonts w:ascii="Arial Narrow" w:hAnsi="Arial Narrow" w:cs="Arial"/>
          <w:sz w:val="22"/>
          <w:szCs w:val="22"/>
        </w:rPr>
        <w:t>5</w:t>
      </w:r>
      <w:r w:rsidRPr="00057615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057615">
        <w:rPr>
          <w:rFonts w:ascii="Arial Narrow" w:hAnsi="Arial Narrow" w:cs="Arial"/>
          <w:sz w:val="22"/>
          <w:szCs w:val="22"/>
        </w:rPr>
        <w:t>5</w:t>
      </w:r>
      <w:r w:rsidRPr="00057615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057615">
        <w:rPr>
          <w:rFonts w:ascii="Arial Narrow" w:hAnsi="Arial Narrow" w:cs="Arial"/>
          <w:sz w:val="22"/>
          <w:szCs w:val="22"/>
        </w:rPr>
        <w:t>5</w:t>
      </w:r>
      <w:r w:rsidRPr="00057615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EKS automatizovane vyhodnotil podľa kritérií uvedených v tejto prílohe súťažných podkladov za prvú, </w:t>
      </w: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057615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057615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057615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057615">
        <w:rPr>
          <w:rFonts w:ascii="Arial Narrow" w:hAnsi="Arial Narrow" w:cs="Arial"/>
          <w:sz w:val="22"/>
          <w:szCs w:val="22"/>
        </w:rPr>
        <w:t>K</w:t>
      </w:r>
      <w:r w:rsidR="00FD22F3" w:rsidRPr="00057615">
        <w:rPr>
          <w:rFonts w:ascii="Arial Narrow" w:hAnsi="Arial Narrow" w:cs="Arial"/>
          <w:sz w:val="22"/>
          <w:szCs w:val="22"/>
        </w:rPr>
        <w:t xml:space="preserve">ritérium č. </w:t>
      </w:r>
      <w:r w:rsidR="00610C09" w:rsidRPr="00057615">
        <w:rPr>
          <w:rFonts w:ascii="Arial Narrow" w:hAnsi="Arial Narrow" w:cs="Arial"/>
          <w:sz w:val="22"/>
          <w:szCs w:val="22"/>
        </w:rPr>
        <w:t>4</w:t>
      </w:r>
      <w:r w:rsidR="00FD22F3" w:rsidRPr="00057615">
        <w:rPr>
          <w:rFonts w:ascii="Arial Narrow" w:hAnsi="Arial Narrow" w:cs="Arial"/>
          <w:sz w:val="22"/>
          <w:szCs w:val="22"/>
        </w:rPr>
        <w:t xml:space="preserve"> </w:t>
      </w:r>
    </w:p>
    <w:p w:rsidR="00B24B84" w:rsidRPr="00057615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057615">
        <w:rPr>
          <w:rFonts w:ascii="Arial Narrow" w:hAnsi="Arial Narrow" w:cs="Arial"/>
          <w:sz w:val="22"/>
          <w:szCs w:val="22"/>
        </w:rPr>
        <w:t>Kritérium č. 5</w:t>
      </w:r>
    </w:p>
    <w:p w:rsidR="00B615A4" w:rsidRPr="00057615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057615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057615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057615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057615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057615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vyplnení </w:t>
      </w:r>
      <w:r w:rsidR="001D64E5" w:rsidRPr="00057615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057615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057615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 rozpočte uvedie jednotkové ceny položiek. V tabuľke je zabudovaná matematika, ktorá v zmysle definície kritéria č. 1 vypočíta </w:t>
      </w:r>
      <w:r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057615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plánovanú údržbu-fixná časť a neplánovanú údržbu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  <w:t xml:space="preserve">návrh na plnenie kritérií č. 2, 3, 4 a 5. </w:t>
      </w:r>
      <w:r w:rsidR="00C21FCF" w:rsidRPr="00057615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057615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057615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057615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EKS v časti formulára ponuky s názvom „Hodnotiace kritériá“</w:t>
      </w:r>
      <w:r w:rsidR="006251E0"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057615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057615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057615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057615">
        <w:rPr>
          <w:rFonts w:ascii="Arial Narrow" w:hAnsi="Arial Narrow"/>
          <w:sz w:val="22"/>
          <w:szCs w:val="22"/>
          <w:lang w:eastAsia="sk-SK"/>
        </w:rPr>
        <w:t>3</w:t>
      </w:r>
      <w:r w:rsidRPr="00057615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057615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057615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057615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057615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4"/>
          <w:szCs w:val="22"/>
          <w:u w:val="single"/>
          <w:lang w:eastAsia="sk-SK"/>
        </w:rPr>
      </w:pPr>
      <w:r w:rsidRPr="00057615">
        <w:rPr>
          <w:rFonts w:ascii="Arial Narrow" w:eastAsia="Calibri" w:hAnsi="Arial Narrow"/>
          <w:b/>
          <w:bCs/>
          <w:sz w:val="24"/>
          <w:szCs w:val="22"/>
          <w:u w:val="single"/>
          <w:lang w:eastAsia="sk-SK"/>
        </w:rPr>
        <w:t xml:space="preserve">Elektronická aukcia  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Elektronické aukcie v tomto </w:t>
      </w: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podmodule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sú vytvárané v súlade so zákonom, </w:t>
      </w: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EKS v rámci vytvorenia elektronickej aukcie zabezpečí nasledovné: </w:t>
      </w:r>
    </w:p>
    <w:p w:rsidR="00410ADF" w:rsidRPr="00057615" w:rsidRDefault="00410ADF" w:rsidP="00410ADF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zhodu názvu elektronickej aukcie s názvom predmetnej  zákazky, </w:t>
      </w:r>
    </w:p>
    <w:p w:rsidR="00410ADF" w:rsidRPr="00057615" w:rsidRDefault="00410ADF" w:rsidP="00410ADF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410ADF" w:rsidRPr="00057615" w:rsidRDefault="00410ADF" w:rsidP="00410ADF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:rsidR="00410ADF" w:rsidRPr="00057615" w:rsidRDefault="00410ADF" w:rsidP="00410ADF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057615">
        <w:rPr>
          <w:rFonts w:ascii="Arial Narrow" w:hAnsi="Arial Narrow"/>
          <w:sz w:val="22"/>
          <w:szCs w:val="22"/>
          <w:u w:val="single"/>
          <w:lang w:eastAsia="sk-SK"/>
        </w:rPr>
        <w:lastRenderedPageBreak/>
        <w:t>Elektronická aukcia sa začne a skončí v termíne uvedenom vo výzve na účasť v elektronickej aukcii.</w:t>
      </w:r>
    </w:p>
    <w:p w:rsidR="00410ADF" w:rsidRPr="00057615" w:rsidRDefault="00960376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hAnsi="Arial Narrow"/>
          <w:sz w:val="22"/>
          <w:szCs w:val="22"/>
        </w:rPr>
        <w:t>Hodnotiace - aukčné kritériá</w:t>
      </w:r>
      <w:r w:rsidR="00410ADF" w:rsidRPr="00057615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410ADF"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</w:p>
    <w:p w:rsidR="00960376" w:rsidRPr="00057615" w:rsidRDefault="00960376" w:rsidP="00054BC7">
      <w:pPr>
        <w:pStyle w:val="Zarkazkladnhotextu2"/>
        <w:ind w:left="1134" w:hanging="1134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č.1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057615">
        <w:rPr>
          <w:rFonts w:ascii="Arial Narrow" w:hAnsi="Arial Narrow" w:cs="Arial"/>
          <w:noProof w:val="0"/>
          <w:sz w:val="22"/>
          <w:szCs w:val="22"/>
          <w:lang w:val="sk-SK"/>
        </w:rPr>
        <w:t>celkom za plánovanú údržbu-fixná časť a neplánovanú údržbu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, vyjadrená v EUR bez DPH</w:t>
      </w:r>
    </w:p>
    <w:p w:rsidR="00960376" w:rsidRPr="00057615" w:rsidRDefault="00960376" w:rsidP="00054BC7">
      <w:pPr>
        <w:pStyle w:val="Zarkazkladnhotextu2"/>
        <w:ind w:left="1134" w:hanging="1134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č.2  Príplatok ceny materiálov v hodnote do 1 000 EUR bez DPH,  vyjadrený v %</w:t>
      </w:r>
    </w:p>
    <w:p w:rsidR="00960376" w:rsidRPr="00057615" w:rsidRDefault="00960376" w:rsidP="00054BC7">
      <w:pPr>
        <w:pStyle w:val="Zarkazkladnhotextu2"/>
        <w:ind w:left="1134" w:hanging="1134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č.3  Príplatok ceny materiálov v hodnote od 1 001 do 10 000 EUR bez DPH, vyjadrený v %</w:t>
      </w:r>
    </w:p>
    <w:p w:rsidR="00960376" w:rsidRPr="00057615" w:rsidRDefault="00960376" w:rsidP="00054BC7">
      <w:pPr>
        <w:pStyle w:val="Zarkazkladnhotextu2"/>
        <w:ind w:left="1134" w:hanging="1134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č.4  Príplatok ceny materiálov v hodnote od 10 001 do 100 000 EUR bez DPH,</w:t>
      </w:r>
      <w:r w:rsidRPr="00057615">
        <w:t xml:space="preserve"> 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60376" w:rsidRPr="00057615" w:rsidRDefault="00960376" w:rsidP="00054BC7">
      <w:pPr>
        <w:pStyle w:val="Zarkazkladnhotextu2"/>
        <w:ind w:left="1134" w:hanging="1134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Kritérium č.5  Príplatok ceny materiálov v hodnote vyššej ako 100 000 EUR bez DPH,</w:t>
      </w:r>
      <w:r w:rsidRPr="00057615">
        <w:t xml:space="preserve"> </w:t>
      </w:r>
      <w:r w:rsidRPr="00057615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60376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Predmetom elektronickej aukcie sú:</w:t>
      </w: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</w:p>
    <w:p w:rsidR="00410ADF" w:rsidRPr="00057615" w:rsidRDefault="004778EF" w:rsidP="007B03B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8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J</w:t>
      </w:r>
      <w:r w:rsidR="00410ADF"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ednotkové ceny v EUR bez DPH položiek, </w:t>
      </w:r>
      <w:r w:rsidR="00410ADF" w:rsidRPr="00057615">
        <w:rPr>
          <w:rFonts w:ascii="Arial Narrow" w:eastAsia="Calibri" w:hAnsi="Arial Narrow"/>
          <w:bCs/>
          <w:sz w:val="22"/>
          <w:szCs w:val="22"/>
          <w:lang w:eastAsia="sk-SK"/>
        </w:rPr>
        <w:t xml:space="preserve">ktoré tvoria </w:t>
      </w:r>
      <w:r w:rsidR="00960376" w:rsidRPr="00057615">
        <w:rPr>
          <w:rFonts w:ascii="Arial Narrow" w:eastAsia="Calibri" w:hAnsi="Arial Narrow"/>
          <w:bCs/>
          <w:sz w:val="22"/>
          <w:szCs w:val="22"/>
          <w:lang w:eastAsia="sk-SK"/>
        </w:rPr>
        <w:t xml:space="preserve">Cenu </w:t>
      </w:r>
      <w:r w:rsidR="00054BC7" w:rsidRPr="00057615">
        <w:rPr>
          <w:rFonts w:ascii="Arial Narrow" w:eastAsia="Calibri" w:hAnsi="Arial Narrow"/>
          <w:bCs/>
          <w:sz w:val="22"/>
          <w:szCs w:val="22"/>
          <w:lang w:eastAsia="sk-SK"/>
        </w:rPr>
        <w:t>celkom za plánovanú údržbu-fixná časť a neplánovanú údržbu</w:t>
      </w:r>
      <w:r w:rsidR="00960376" w:rsidRPr="00057615">
        <w:rPr>
          <w:rFonts w:ascii="Arial Narrow" w:eastAsia="Calibri" w:hAnsi="Arial Narrow"/>
          <w:bCs/>
          <w:sz w:val="22"/>
          <w:szCs w:val="22"/>
          <w:lang w:eastAsia="sk-SK"/>
        </w:rPr>
        <w:t xml:space="preserve"> vyjadrená v EUR bez DPH, ktorá je Kritérium č.1</w:t>
      </w:r>
    </w:p>
    <w:p w:rsidR="00960376" w:rsidRPr="00057615" w:rsidRDefault="004778EF" w:rsidP="007B03B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8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Výška Príplatkov</w:t>
      </w:r>
      <w:r w:rsidR="00960376"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ceny</w:t>
      </w:r>
      <w:r w:rsidRPr="00057615">
        <w:rPr>
          <w:b/>
        </w:rPr>
        <w:t xml:space="preserve"> </w:t>
      </w: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materiálov vyjadrená v percentách</w:t>
      </w:r>
      <w:r w:rsidRPr="00057615">
        <w:rPr>
          <w:rFonts w:ascii="Arial Narrow" w:eastAsia="Calibri" w:hAnsi="Arial Narrow"/>
          <w:bCs/>
          <w:sz w:val="22"/>
          <w:szCs w:val="22"/>
          <w:lang w:eastAsia="sk-SK"/>
        </w:rPr>
        <w:t>, ktoré sú kritériami č. 2, 3, 4 a 5</w:t>
      </w:r>
    </w:p>
    <w:p w:rsidR="00960376" w:rsidRPr="00057615" w:rsidRDefault="00960376" w:rsidP="009603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410ADF" w:rsidRPr="00057615" w:rsidRDefault="00410ADF" w:rsidP="00410ADF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Priebeh elektronickej aukcie: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057615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057615"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nových jednotkových cien vyjadrených v EUR bez DPH</w:t>
      </w:r>
      <w:r w:rsidR="004A77A7" w:rsidRPr="00057615">
        <w:rPr>
          <w:rFonts w:ascii="Arial Narrow" w:eastAsia="Calibri" w:hAnsi="Arial Narrow"/>
          <w:sz w:val="22"/>
          <w:szCs w:val="22"/>
          <w:lang w:eastAsia="sk-SK"/>
        </w:rPr>
        <w:t xml:space="preserve"> a výšky príplatkov ceny materiálov vyjadrených v percentách.</w:t>
      </w:r>
    </w:p>
    <w:p w:rsidR="00F00B32" w:rsidRPr="00057615" w:rsidRDefault="00F00B32" w:rsidP="00F00B32">
      <w:pPr>
        <w:pStyle w:val="Bezriadkovania"/>
        <w:rPr>
          <w:color w:val="auto"/>
        </w:rPr>
      </w:pPr>
      <w:r w:rsidRPr="00057615">
        <w:rPr>
          <w:color w:val="auto"/>
        </w:rPr>
        <w:t xml:space="preserve">V priebehu elektronickej aukcie budú účastníkom bezodkladne oznamované dostatočné informácie, ktoré im umožnia zistiť v každom okamihu ich relatívne umiestnenie. </w:t>
      </w:r>
    </w:p>
    <w:p w:rsidR="00F00B32" w:rsidRPr="00057615" w:rsidRDefault="00F00B32" w:rsidP="00F00B32">
      <w:pPr>
        <w:pStyle w:val="Bezriadkovania"/>
        <w:numPr>
          <w:ilvl w:val="0"/>
          <w:numId w:val="13"/>
        </w:numPr>
        <w:ind w:left="426" w:hanging="284"/>
        <w:rPr>
          <w:color w:val="auto"/>
        </w:rPr>
      </w:pPr>
      <w:r w:rsidRPr="00057615">
        <w:rPr>
          <w:color w:val="auto"/>
        </w:rPr>
        <w:t xml:space="preserve">jednotlivo aktuálne navrhované </w:t>
      </w:r>
      <w:r w:rsidR="004A77A7" w:rsidRPr="00057615">
        <w:rPr>
          <w:color w:val="auto"/>
        </w:rPr>
        <w:t>c</w:t>
      </w:r>
      <w:r w:rsidRPr="00057615">
        <w:rPr>
          <w:color w:val="auto"/>
        </w:rPr>
        <w:t xml:space="preserve">eny a </w:t>
      </w:r>
      <w:r w:rsidR="004A77A7" w:rsidRPr="00057615">
        <w:rPr>
          <w:color w:val="auto"/>
        </w:rPr>
        <w:t>p</w:t>
      </w:r>
      <w:r w:rsidRPr="00057615">
        <w:rPr>
          <w:color w:val="auto"/>
        </w:rPr>
        <w:t>ríplatky daného účastníka v štruktúre podľa uvedených kritérií,</w:t>
      </w:r>
    </w:p>
    <w:p w:rsidR="00F00B32" w:rsidRPr="00057615" w:rsidRDefault="00F00B32" w:rsidP="00F00B32">
      <w:pPr>
        <w:pStyle w:val="Bezriadkovania"/>
        <w:numPr>
          <w:ilvl w:val="0"/>
          <w:numId w:val="13"/>
        </w:numPr>
        <w:ind w:left="426" w:hanging="284"/>
        <w:rPr>
          <w:color w:val="auto"/>
        </w:rPr>
      </w:pPr>
      <w:r w:rsidRPr="00057615">
        <w:rPr>
          <w:color w:val="auto"/>
        </w:rPr>
        <w:t>aktuálny počet dosiahnutých bodov daného účastníka v štruktúre podľa uvedených kritérií a  pravidiel ich uplatnenia uvedených v tejto prílohe súťažných podkladov,</w:t>
      </w:r>
    </w:p>
    <w:p w:rsidR="00F00B32" w:rsidRPr="00057615" w:rsidRDefault="00F00B32" w:rsidP="00F00B32">
      <w:pPr>
        <w:pStyle w:val="Bezriadkovania"/>
        <w:numPr>
          <w:ilvl w:val="0"/>
          <w:numId w:val="13"/>
        </w:numPr>
        <w:ind w:left="426" w:hanging="284"/>
        <w:rPr>
          <w:color w:val="auto"/>
        </w:rPr>
      </w:pPr>
      <w:r w:rsidRPr="00057615">
        <w:rPr>
          <w:color w:val="auto"/>
        </w:rPr>
        <w:t xml:space="preserve">aktuálny celkový počet dosiahnutých bodov daného účastníka, aktuálny najlepší počet dosiahnutých bodov účastníka na prvom mieste a priebežné/aktuálne poradie daného účastníka. </w:t>
      </w:r>
    </w:p>
    <w:p w:rsidR="004778EF" w:rsidRPr="00057615" w:rsidRDefault="00F00B32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Oznamované budú aj minimálne údaje o začiatku a ukončení elektronickej aukcie a údaje o okamžitom čase, ktorý zostáva do skončenia elektronickej aukcie podľa serverového času</w:t>
      </w:r>
    </w:p>
    <w:p w:rsidR="00652186" w:rsidRPr="00057615" w:rsidRDefault="00652186" w:rsidP="0065218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v prípade rovnosti dosiahnutých bodov u viacerých účastníkov v rámci úvodného úplného vyhodnotenia ponúk bude pri zahájení elektronickej aukcie účastníkom zobrazená informácia o poradí, ktoré bude stanovené v súlade s uplatnením pomocných kritérií uvedených v tejto prílohe súťažných podkladov a v súladu s priloženým úvodným úplným vyhodnotením ponúk k výzve na účasť v elektronickej aukcii. </w:t>
      </w:r>
    </w:p>
    <w:p w:rsidR="004C2F07" w:rsidRPr="00057615" w:rsidRDefault="004C2F07" w:rsidP="004C2F07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budú v rámci Kritéria č.1 jednotkové ceny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vyjadrené v EUR bez DPH, ktoré tvoria Cenu </w:t>
      </w:r>
      <w:r w:rsidR="00054BC7" w:rsidRPr="00057615">
        <w:rPr>
          <w:rFonts w:ascii="Arial Narrow" w:eastAsia="Calibri" w:hAnsi="Arial Narrow"/>
          <w:sz w:val="22"/>
          <w:szCs w:val="22"/>
          <w:lang w:eastAsia="sk-SK"/>
        </w:rPr>
        <w:t>celkom za plánovanú údržbu-fixná časť a neplánovanú údržbu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57615">
        <w:rPr>
          <w:rFonts w:ascii="Arial Narrow" w:eastAsia="Calibri" w:hAnsi="Arial Narrow"/>
          <w:sz w:val="22"/>
          <w:szCs w:val="22"/>
          <w:u w:val="single"/>
          <w:lang w:eastAsia="sk-SK"/>
        </w:rPr>
        <w:t>a výška Príplatkov ceny materiálov vyjadrená v percentách, ktoré sú kritériami č. 2, 3, 4 a 5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. Uchádzač bude upravovať cenu/príplatky smerom dole. </w:t>
      </w:r>
    </w:p>
    <w:p w:rsidR="00652186" w:rsidRPr="00057615" w:rsidRDefault="00652186" w:rsidP="0065218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Účastníkom predložený návrh </w:t>
      </w:r>
      <w:r w:rsidR="00CE43D5" w:rsidRPr="00057615">
        <w:rPr>
          <w:rFonts w:ascii="Arial Narrow" w:eastAsia="Calibri" w:hAnsi="Arial Narrow"/>
          <w:sz w:val="22"/>
          <w:szCs w:val="22"/>
          <w:lang w:eastAsia="sk-SK"/>
        </w:rPr>
        <w:t>ceny/príplatku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musí byť kladné číslo</w:t>
      </w:r>
      <w:r w:rsidR="00CE43D5" w:rsidRPr="00057615">
        <w:rPr>
          <w:rFonts w:ascii="Arial Narrow" w:eastAsia="Calibri" w:hAnsi="Arial Narrow"/>
          <w:sz w:val="22"/>
          <w:szCs w:val="22"/>
          <w:lang w:eastAsia="sk-SK"/>
        </w:rPr>
        <w:t xml:space="preserve"> a nemôže byť v hodnote nula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. Všetky návrh</w:t>
      </w:r>
      <w:r w:rsidR="00CE43D5" w:rsidRPr="000576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na plnenie kritérií budú automatizovane systémom EKS zaokrúhľované na dve desatinné miesta. </w:t>
      </w:r>
    </w:p>
    <w:p w:rsidR="00652186" w:rsidRPr="00057615" w:rsidRDefault="00652186" w:rsidP="0065218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Nový návrh ceny</w:t>
      </w:r>
      <w:r w:rsidR="00CE43D5" w:rsidRPr="00057615">
        <w:rPr>
          <w:rFonts w:ascii="Arial Narrow" w:eastAsia="Calibri" w:hAnsi="Arial Narrow"/>
          <w:sz w:val="22"/>
          <w:szCs w:val="22"/>
          <w:lang w:eastAsia="sk-SK"/>
        </w:rPr>
        <w:t>/príplatku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predložený účastníkom v rámci elektronickej aukcie pri jednotlivých kritériách nemôže viesť k dorovnaniu bodov žiadneho z účastníkov.</w:t>
      </w:r>
    </w:p>
    <w:p w:rsidR="00410ADF" w:rsidRPr="00057615" w:rsidRDefault="00410ADF" w:rsidP="00410ADF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057615">
        <w:rPr>
          <w:rFonts w:ascii="Arial Narrow" w:hAnsi="Arial Narrow"/>
          <w:sz w:val="22"/>
          <w:szCs w:val="22"/>
        </w:rPr>
        <w:t xml:space="preserve">Minimálny krok úpravy ponuky v rámci elektronickej aukcie </w:t>
      </w:r>
      <w:r w:rsidR="004C2F07" w:rsidRPr="00057615">
        <w:rPr>
          <w:rFonts w:ascii="Arial Narrow" w:hAnsi="Arial Narrow"/>
          <w:sz w:val="22"/>
          <w:szCs w:val="22"/>
        </w:rPr>
        <w:t xml:space="preserve">nie </w:t>
      </w:r>
      <w:r w:rsidRPr="00057615">
        <w:rPr>
          <w:rFonts w:ascii="Arial Narrow" w:hAnsi="Arial Narrow"/>
          <w:sz w:val="22"/>
          <w:szCs w:val="22"/>
        </w:rPr>
        <w:t xml:space="preserve">je </w:t>
      </w:r>
      <w:r w:rsidR="004C2F07" w:rsidRPr="00057615">
        <w:rPr>
          <w:rFonts w:ascii="Arial Narrow" w:hAnsi="Arial Narrow"/>
          <w:sz w:val="22"/>
          <w:szCs w:val="22"/>
        </w:rPr>
        <w:t>stanovaný.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Predpokladaný čas ukončenia elektronickej aukcie: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Elektronická aukcia bude trvať 20 minút, s opakovanou možnosťou predĺženia o 2 minúty. Ak účastník ponúkne nov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návrh ceny/príplatku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, kto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rý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návrh ceny/príplatku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 spĺňa požiadavky týkajúce sa minimálnych rozdielov, a to aj opakovane.</w:t>
      </w:r>
    </w:p>
    <w:p w:rsidR="00410ADF" w:rsidRPr="00057615" w:rsidRDefault="00410ADF" w:rsidP="00410AD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410ADF" w:rsidRPr="00057615" w:rsidRDefault="00410ADF" w:rsidP="00410AD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>návrhy ceny/príplatku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, ktoré</w:t>
      </w:r>
      <w:r w:rsidR="004C2F07" w:rsidRPr="00057615">
        <w:rPr>
          <w:rFonts w:ascii="Arial Narrow" w:eastAsia="Calibri" w:hAnsi="Arial Narrow"/>
          <w:sz w:val="22"/>
          <w:szCs w:val="22"/>
          <w:lang w:eastAsia="sk-SK"/>
        </w:rPr>
        <w:t xml:space="preserve"> spĺňajú požiadavky týkajúce sa 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minimálnych rozdielov.</w:t>
      </w:r>
    </w:p>
    <w:p w:rsidR="00410ADF" w:rsidRPr="00057615" w:rsidRDefault="00410ADF" w:rsidP="00410ADF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 vyjadrené v EUR bez DPH, ktoré boli predmetom elektronickej aukcii.</w:t>
      </w:r>
    </w:p>
    <w:p w:rsidR="00410ADF" w:rsidRPr="00057615" w:rsidRDefault="00410ADF" w:rsidP="00410ADF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u w:val="single"/>
          <w:lang w:eastAsia="sk-SK"/>
        </w:rPr>
        <w:t>Od uchádzača, ktorý sa v elektronickej aukcii umiestni na 1. mieste v poradí sa požaduje predloženie aktualizovaného štruktúrovaného rozpočtu ceny - prílohy 3 v súlade s výsledkom elektronickej aukcie, najneskôr do 2 pracovných dní od skončenia elektronickej aukcie</w:t>
      </w:r>
      <w:r w:rsidRPr="00057615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7615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:rsidR="00410ADF" w:rsidRPr="00057615" w:rsidRDefault="00410ADF" w:rsidP="00410ADF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410ADF" w:rsidRPr="00057615" w:rsidRDefault="00410ADF" w:rsidP="00410ADF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057615">
        <w:rPr>
          <w:rFonts w:ascii="Arial Narrow" w:hAnsi="Arial Narrow"/>
          <w:sz w:val="22"/>
        </w:rPr>
        <w:t>Mozilla</w:t>
      </w:r>
      <w:proofErr w:type="spellEnd"/>
      <w:r w:rsidRPr="00057615">
        <w:rPr>
          <w:rFonts w:ascii="Arial Narrow" w:hAnsi="Arial Narrow"/>
          <w:sz w:val="22"/>
        </w:rPr>
        <w:t xml:space="preserve"> Firefox, Google Chrome.</w:t>
      </w:r>
    </w:p>
    <w:p w:rsidR="00410ADF" w:rsidRPr="00057615" w:rsidRDefault="00410ADF" w:rsidP="00410ADF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>Ďalšie technické požiadavky:</w:t>
      </w:r>
    </w:p>
    <w:p w:rsidR="00410ADF" w:rsidRPr="00057615" w:rsidRDefault="00410ADF" w:rsidP="00410ADF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 xml:space="preserve">prehliadač so zapnutým </w:t>
      </w:r>
      <w:proofErr w:type="spellStart"/>
      <w:r w:rsidRPr="00057615">
        <w:rPr>
          <w:rFonts w:ascii="Arial Narrow" w:hAnsi="Arial Narrow"/>
          <w:sz w:val="22"/>
        </w:rPr>
        <w:t>javascript</w:t>
      </w:r>
      <w:proofErr w:type="spellEnd"/>
      <w:r w:rsidRPr="00057615">
        <w:rPr>
          <w:rFonts w:ascii="Arial Narrow" w:hAnsi="Arial Narrow"/>
          <w:sz w:val="22"/>
        </w:rPr>
        <w:t xml:space="preserve"> a povoleným </w:t>
      </w:r>
      <w:proofErr w:type="spellStart"/>
      <w:r w:rsidRPr="00057615">
        <w:rPr>
          <w:rFonts w:ascii="Arial Narrow" w:hAnsi="Arial Narrow"/>
          <w:sz w:val="22"/>
        </w:rPr>
        <w:t>cookies</w:t>
      </w:r>
      <w:proofErr w:type="spellEnd"/>
      <w:r w:rsidRPr="00057615">
        <w:rPr>
          <w:rFonts w:ascii="Arial Narrow" w:hAnsi="Arial Narrow"/>
          <w:sz w:val="22"/>
        </w:rPr>
        <w:t>,</w:t>
      </w:r>
    </w:p>
    <w:p w:rsidR="00410ADF" w:rsidRPr="00057615" w:rsidRDefault="00410ADF" w:rsidP="00410ADF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057615">
        <w:rPr>
          <w:rFonts w:ascii="Arial Narrow" w:hAnsi="Arial Narrow"/>
          <w:sz w:val="22"/>
        </w:rPr>
        <w:t>plug</w:t>
      </w:r>
      <w:proofErr w:type="spellEnd"/>
      <w:r w:rsidRPr="00057615">
        <w:rPr>
          <w:rFonts w:ascii="Arial Narrow" w:hAnsi="Arial Narrow"/>
          <w:sz w:val="22"/>
        </w:rPr>
        <w:t xml:space="preserve">-in, </w:t>
      </w:r>
      <w:proofErr w:type="spellStart"/>
      <w:r w:rsidRPr="00057615">
        <w:rPr>
          <w:rFonts w:ascii="Arial Narrow" w:hAnsi="Arial Narrow"/>
          <w:sz w:val="22"/>
        </w:rPr>
        <w:t>add</w:t>
      </w:r>
      <w:proofErr w:type="spellEnd"/>
      <w:r w:rsidRPr="00057615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057615">
        <w:rPr>
          <w:rFonts w:ascii="Arial Narrow" w:hAnsi="Arial Narrow"/>
          <w:sz w:val="22"/>
        </w:rPr>
        <w:t>headers</w:t>
      </w:r>
      <w:proofErr w:type="spellEnd"/>
      <w:r w:rsidRPr="00057615">
        <w:rPr>
          <w:rFonts w:ascii="Arial Narrow" w:hAnsi="Arial Narrow"/>
          <w:sz w:val="22"/>
        </w:rPr>
        <w:t>,</w:t>
      </w:r>
    </w:p>
    <w:p w:rsidR="00410ADF" w:rsidRPr="00057615" w:rsidRDefault="00410ADF" w:rsidP="00410ADF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410ADF" w:rsidRPr="00057615" w:rsidRDefault="00410ADF" w:rsidP="00410ADF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057615">
        <w:rPr>
          <w:rFonts w:ascii="Arial Narrow" w:hAnsi="Arial Narrow"/>
          <w:sz w:val="22"/>
        </w:rPr>
        <w:t>ssl</w:t>
      </w:r>
      <w:proofErr w:type="spellEnd"/>
      <w:r w:rsidRPr="00057615">
        <w:rPr>
          <w:rFonts w:ascii="Arial Narrow" w:hAnsi="Arial Narrow"/>
          <w:sz w:val="22"/>
        </w:rPr>
        <w:t xml:space="preserve"> spojenia na klientovi,</w:t>
      </w:r>
    </w:p>
    <w:p w:rsidR="00410ADF" w:rsidRPr="00057615" w:rsidRDefault="00410ADF" w:rsidP="00410ADF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57615">
        <w:rPr>
          <w:rFonts w:ascii="Arial Narrow" w:hAnsi="Arial Narrow"/>
          <w:sz w:val="22"/>
        </w:rPr>
        <w:t>rozlíšenie obrazovky minimálne 1024 x 768 bodov,</w:t>
      </w:r>
    </w:p>
    <w:p w:rsidR="00410ADF" w:rsidRPr="00057615" w:rsidRDefault="00410ADF" w:rsidP="00410ADF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hAnsi="Arial Narrow"/>
          <w:sz w:val="22"/>
        </w:rPr>
        <w:t>prehliadač PDF súborov.</w:t>
      </w:r>
    </w:p>
    <w:p w:rsidR="00410ADF" w:rsidRPr="00057615" w:rsidRDefault="00410ADF" w:rsidP="00410AD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b/>
          <w:bCs/>
          <w:sz w:val="22"/>
          <w:szCs w:val="22"/>
          <w:lang w:eastAsia="sk-SK"/>
        </w:rPr>
        <w:t>Doplňujúce informácie</w:t>
      </w:r>
    </w:p>
    <w:p w:rsidR="00410ADF" w:rsidRPr="00057615" w:rsidRDefault="00410ADF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57615">
        <w:rPr>
          <w:rFonts w:ascii="Arial Narrow" w:eastAsia="Calibri" w:hAnsi="Arial Narrow"/>
          <w:sz w:val="22"/>
          <w:szCs w:val="22"/>
          <w:lang w:eastAsia="sk-SK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410ADF" w:rsidRPr="00057615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DC" w:rsidRDefault="009E27DC" w:rsidP="007C6581">
      <w:r>
        <w:separator/>
      </w:r>
    </w:p>
  </w:endnote>
  <w:endnote w:type="continuationSeparator" w:id="0">
    <w:p w:rsidR="009E27DC" w:rsidRDefault="009E27D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C5" w:rsidRPr="008F16C5" w:rsidRDefault="008F16C5">
    <w:pPr>
      <w:pStyle w:val="Pta"/>
      <w:rPr>
        <w:lang w:val="sk-SK"/>
      </w:rPr>
    </w:pPr>
    <w:r>
      <w:rPr>
        <w:rFonts w:ascii="Arial Narrow" w:hAnsi="Arial Narrow"/>
        <w:sz w:val="16"/>
      </w:rPr>
      <w:t>Súťažné podklady pre verejnú súťaž: „Traťová údržba lietadiel Airbus A319-115CJ</w:t>
    </w:r>
    <w:r>
      <w:rPr>
        <w:rFonts w:ascii="Arial Narrow" w:hAnsi="Arial Narrow"/>
        <w:sz w:val="16"/>
        <w:lang w:val="sk-SK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DC" w:rsidRDefault="009E27DC" w:rsidP="007C6581">
      <w:r>
        <w:separator/>
      </w:r>
    </w:p>
  </w:footnote>
  <w:footnote w:type="continuationSeparator" w:id="0">
    <w:p w:rsidR="009E27DC" w:rsidRDefault="009E27D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5F9B"/>
    <w:rsid w:val="00052AE6"/>
    <w:rsid w:val="00052AFE"/>
    <w:rsid w:val="00054BC7"/>
    <w:rsid w:val="00057615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2D88"/>
    <w:rsid w:val="00223292"/>
    <w:rsid w:val="0022446E"/>
    <w:rsid w:val="00227A67"/>
    <w:rsid w:val="00246301"/>
    <w:rsid w:val="00253900"/>
    <w:rsid w:val="00260587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43E1"/>
    <w:rsid w:val="00535778"/>
    <w:rsid w:val="00541402"/>
    <w:rsid w:val="00556901"/>
    <w:rsid w:val="00557378"/>
    <w:rsid w:val="00593CBF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66C0"/>
    <w:rsid w:val="006B0711"/>
    <w:rsid w:val="006B08E8"/>
    <w:rsid w:val="006B22BB"/>
    <w:rsid w:val="006B4B28"/>
    <w:rsid w:val="006B612D"/>
    <w:rsid w:val="006C48B4"/>
    <w:rsid w:val="006D28C7"/>
    <w:rsid w:val="00700AD7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12EDF"/>
    <w:rsid w:val="00A132AA"/>
    <w:rsid w:val="00A150D9"/>
    <w:rsid w:val="00A17D86"/>
    <w:rsid w:val="00A2179C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4D0F"/>
    <w:rsid w:val="00C33AAC"/>
    <w:rsid w:val="00C33FD8"/>
    <w:rsid w:val="00C35E89"/>
    <w:rsid w:val="00C36D5A"/>
    <w:rsid w:val="00C43016"/>
    <w:rsid w:val="00C44C68"/>
    <w:rsid w:val="00C661DC"/>
    <w:rsid w:val="00C7205D"/>
    <w:rsid w:val="00C80E66"/>
    <w:rsid w:val="00C96320"/>
    <w:rsid w:val="00CA581E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92E37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2A92"/>
    <w:rsid w:val="00F55B65"/>
    <w:rsid w:val="00F56D08"/>
    <w:rsid w:val="00F63F3E"/>
    <w:rsid w:val="00F63F4C"/>
    <w:rsid w:val="00F662B0"/>
    <w:rsid w:val="00F724F1"/>
    <w:rsid w:val="00F7635B"/>
    <w:rsid w:val="00F87FB5"/>
    <w:rsid w:val="00FA2F74"/>
    <w:rsid w:val="00FB6BA4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2852</Words>
  <Characters>16260</Characters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2019-11-25T08:41:00Z</dcterms:created>
  <dcterms:modified xsi:type="dcterms:W3CDTF">2020-07-20T07:06:00Z</dcterms:modified>
</cp:coreProperties>
</file>