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FFBF8" w14:textId="77777777" w:rsidR="00DB3931" w:rsidRPr="00B214ED" w:rsidRDefault="00DB3931" w:rsidP="00671E35">
      <w:pPr>
        <w:tabs>
          <w:tab w:val="num" w:pos="1080"/>
          <w:tab w:val="left" w:pos="2160"/>
          <w:tab w:val="left" w:pos="2880"/>
          <w:tab w:val="left" w:pos="4500"/>
          <w:tab w:val="left" w:leader="dot" w:pos="10034"/>
        </w:tabs>
        <w:spacing w:before="120" w:after="0" w:line="240" w:lineRule="auto"/>
        <w:rPr>
          <w:rFonts w:ascii="Arial Narrow" w:eastAsia="Times New Roman" w:hAnsi="Arial Narrow" w:cs="Arial"/>
          <w:lang w:eastAsia="cs-CZ"/>
        </w:rPr>
      </w:pPr>
    </w:p>
    <w:p w14:paraId="05C22ED1" w14:textId="77777777" w:rsidR="0029770B" w:rsidRPr="00B214ED" w:rsidRDefault="007215B4" w:rsidP="008C1D7C">
      <w:pPr>
        <w:tabs>
          <w:tab w:val="num" w:pos="1080"/>
          <w:tab w:val="left" w:pos="2160"/>
          <w:tab w:val="left" w:pos="2880"/>
          <w:tab w:val="left" w:pos="4500"/>
          <w:tab w:val="left" w:leader="dot" w:pos="10034"/>
        </w:tabs>
        <w:spacing w:before="120" w:after="0" w:line="240" w:lineRule="auto"/>
        <w:jc w:val="center"/>
        <w:rPr>
          <w:rFonts w:ascii="Arial Narrow" w:eastAsia="Times New Roman" w:hAnsi="Arial Narrow" w:cs="Arial"/>
          <w:lang w:eastAsia="cs-CZ"/>
        </w:rPr>
      </w:pPr>
      <w:r w:rsidRPr="00B214ED">
        <w:rPr>
          <w:rFonts w:ascii="Arial Narrow" w:eastAsia="Times New Roman" w:hAnsi="Arial Narrow" w:cs="Arial"/>
          <w:lang w:eastAsia="cs-CZ"/>
        </w:rPr>
        <w:t xml:space="preserve">                   </w:t>
      </w:r>
      <w:r w:rsidR="008C1D7C" w:rsidRPr="00B214ED">
        <w:rPr>
          <w:rFonts w:ascii="Arial Narrow" w:eastAsia="Times New Roman" w:hAnsi="Arial Narrow" w:cs="Arial"/>
          <w:lang w:eastAsia="cs-CZ"/>
        </w:rPr>
        <w:t xml:space="preserve">                       </w:t>
      </w:r>
      <w:r w:rsidRPr="00B214ED">
        <w:rPr>
          <w:rFonts w:ascii="Arial Narrow" w:eastAsia="Times New Roman" w:hAnsi="Arial Narrow" w:cs="Arial"/>
          <w:lang w:eastAsia="cs-CZ"/>
        </w:rPr>
        <w:tab/>
      </w:r>
      <w:r w:rsidRPr="00B214ED">
        <w:rPr>
          <w:rFonts w:ascii="Arial Narrow" w:eastAsia="Times New Roman" w:hAnsi="Arial Narrow" w:cs="Arial"/>
          <w:lang w:eastAsia="cs-CZ"/>
        </w:rPr>
        <w:tab/>
      </w:r>
      <w:r w:rsidRPr="00B214ED">
        <w:rPr>
          <w:rFonts w:ascii="Arial Narrow" w:eastAsia="Times New Roman" w:hAnsi="Arial Narrow" w:cs="Arial"/>
          <w:lang w:eastAsia="cs-CZ"/>
        </w:rPr>
        <w:tab/>
        <w:t xml:space="preserve">                                         </w:t>
      </w:r>
      <w:r w:rsidR="0029770B" w:rsidRPr="00B214ED">
        <w:rPr>
          <w:rFonts w:ascii="Arial Narrow" w:eastAsia="Times New Roman" w:hAnsi="Arial Narrow" w:cs="Arial"/>
          <w:lang w:eastAsia="cs-CZ"/>
        </w:rPr>
        <w:t>Príloha č. 1 súťažných podkladov</w:t>
      </w:r>
    </w:p>
    <w:p w14:paraId="058AB39D"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35193D8A"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245AB71E"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472FC786"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0F06406A"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7DE1E916"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5EB7F53D"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524815ED"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327E0D19" w14:textId="77777777" w:rsidR="007215B4" w:rsidRPr="00B214ED"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28C9566B" w14:textId="77777777" w:rsidR="007215B4" w:rsidRPr="00B214ED"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4F0514A5" w14:textId="77777777" w:rsidR="007215B4" w:rsidRPr="00B214ED"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10F5EC9D" w14:textId="77777777" w:rsidR="007215B4" w:rsidRPr="00B214ED"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45830160" w14:textId="77777777" w:rsidR="007215B4" w:rsidRPr="00B214ED"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4DD89E82" w14:textId="77777777" w:rsidR="007215B4" w:rsidRPr="00B214ED"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0A45CAE1" w14:textId="77777777" w:rsidR="007215B4" w:rsidRPr="00B214ED"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3284D190" w14:textId="77777777" w:rsidR="007215B4" w:rsidRPr="00B214ED"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2C684127" w14:textId="77777777" w:rsidR="007215B4" w:rsidRPr="00B214ED"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369845B7"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0AB76170" w14:textId="77777777" w:rsidR="007215B4" w:rsidRPr="00B214ED"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3821C501" w14:textId="77777777" w:rsidR="007215B4" w:rsidRPr="00B214ED"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028F7D80"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55CE4B93"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B214ED" w:rsidRPr="00B214ED" w14:paraId="214DC241" w14:textId="77777777" w:rsidTr="007215B4">
        <w:trPr>
          <w:trHeight w:val="2275"/>
        </w:trPr>
        <w:tc>
          <w:tcPr>
            <w:tcW w:w="9498" w:type="dxa"/>
          </w:tcPr>
          <w:p w14:paraId="66362975"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46E1634B"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4FAAFC67"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6DA1D22F" w14:textId="77777777" w:rsidR="0029770B" w:rsidRPr="00B214ED" w:rsidRDefault="0029770B" w:rsidP="0029770B">
            <w:pPr>
              <w:keepNext/>
              <w:spacing w:after="0" w:line="240" w:lineRule="auto"/>
              <w:jc w:val="center"/>
              <w:outlineLvl w:val="4"/>
              <w:rPr>
                <w:rFonts w:ascii="Arial Narrow" w:eastAsia="Times New Roman" w:hAnsi="Arial Narrow" w:cs="Times New Roman"/>
                <w:b/>
                <w:bCs/>
                <w:caps/>
                <w:noProof/>
                <w:lang w:eastAsia="sk-SK"/>
              </w:rPr>
            </w:pPr>
          </w:p>
          <w:p w14:paraId="74093BF3" w14:textId="77777777" w:rsidR="0029770B" w:rsidRPr="00B214ED" w:rsidRDefault="00350B22" w:rsidP="007215B4">
            <w:pPr>
              <w:keepNext/>
              <w:spacing w:after="0" w:line="240" w:lineRule="auto"/>
              <w:jc w:val="center"/>
              <w:outlineLvl w:val="4"/>
              <w:rPr>
                <w:rFonts w:ascii="Arial Narrow" w:eastAsia="Times New Roman" w:hAnsi="Arial Narrow" w:cs="Times New Roman"/>
                <w:b/>
                <w:bCs/>
                <w:caps/>
                <w:noProof/>
                <w:lang w:eastAsia="sk-SK"/>
              </w:rPr>
            </w:pPr>
            <w:r w:rsidRPr="00B214ED">
              <w:rPr>
                <w:rFonts w:ascii="Arial Narrow" w:eastAsia="Times New Roman" w:hAnsi="Arial Narrow" w:cs="Times New Roman"/>
                <w:b/>
                <w:bCs/>
                <w:caps/>
                <w:noProof/>
                <w:lang w:eastAsia="sk-SK"/>
              </w:rPr>
              <w:t xml:space="preserve"> </w:t>
            </w:r>
            <w:r w:rsidR="0029770B" w:rsidRPr="00B214ED">
              <w:rPr>
                <w:rFonts w:ascii="Arial Narrow" w:eastAsia="Times New Roman" w:hAnsi="Arial Narrow" w:cs="Times New Roman"/>
                <w:b/>
                <w:bCs/>
                <w:caps/>
                <w:noProof/>
                <w:lang w:eastAsia="sk-SK"/>
              </w:rPr>
              <w:t>opis predmetu zákazky, technické požiadavky</w:t>
            </w:r>
            <w:r w:rsidRPr="00B214ED">
              <w:rPr>
                <w:rFonts w:ascii="Arial Narrow" w:eastAsia="Times New Roman" w:hAnsi="Arial Narrow" w:cs="Times New Roman"/>
                <w:b/>
                <w:bCs/>
                <w:caps/>
                <w:noProof/>
                <w:lang w:eastAsia="sk-SK"/>
              </w:rPr>
              <w:t xml:space="preserve"> </w:t>
            </w:r>
          </w:p>
        </w:tc>
      </w:tr>
    </w:tbl>
    <w:p w14:paraId="3F21FD86" w14:textId="77777777" w:rsidR="0029770B" w:rsidRPr="00B214ED"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14:paraId="1607C337" w14:textId="77777777" w:rsidR="00B86368" w:rsidRPr="00B214ED" w:rsidRDefault="00B86368" w:rsidP="0029770B">
      <w:pPr>
        <w:widowControl w:val="0"/>
        <w:autoSpaceDE w:val="0"/>
        <w:autoSpaceDN w:val="0"/>
        <w:adjustRightInd w:val="0"/>
        <w:spacing w:after="0" w:line="240" w:lineRule="auto"/>
        <w:jc w:val="both"/>
        <w:rPr>
          <w:rFonts w:ascii="Arial Narrow" w:eastAsia="Times New Roman" w:hAnsi="Arial Narrow" w:cs="Arial"/>
          <w:lang w:eastAsia="cs-CZ"/>
        </w:rPr>
        <w:sectPr w:rsidR="00B86368" w:rsidRPr="00B214ED" w:rsidSect="00E2565E">
          <w:headerReference w:type="even" r:id="rId8"/>
          <w:headerReference w:type="default" r:id="rId9"/>
          <w:footerReference w:type="default" r:id="rId10"/>
          <w:headerReference w:type="first" r:id="rId11"/>
          <w:footerReference w:type="first" r:id="rId12"/>
          <w:pgSz w:w="11906" w:h="16838" w:code="9"/>
          <w:pgMar w:top="851" w:right="1191" w:bottom="851" w:left="1191" w:header="709" w:footer="567" w:gutter="170"/>
          <w:pgNumType w:start="1" w:chapSep="period"/>
          <w:cols w:space="720"/>
          <w:docGrid w:linePitch="360"/>
        </w:sectPr>
      </w:pPr>
    </w:p>
    <w:p w14:paraId="42D8DE09" w14:textId="77777777" w:rsidR="00B86368" w:rsidRPr="00B214ED" w:rsidRDefault="00116E87" w:rsidP="00116E87">
      <w:pPr>
        <w:widowControl w:val="0"/>
        <w:autoSpaceDE w:val="0"/>
        <w:autoSpaceDN w:val="0"/>
        <w:adjustRightInd w:val="0"/>
        <w:spacing w:after="120" w:line="240" w:lineRule="auto"/>
        <w:ind w:left="2124" w:firstLine="708"/>
        <w:rPr>
          <w:rFonts w:ascii="Arial Narrow" w:eastAsia="Times New Roman" w:hAnsi="Arial Narrow" w:cs="Arial"/>
          <w:b/>
          <w:lang w:eastAsia="cs-CZ"/>
        </w:rPr>
      </w:pPr>
      <w:r w:rsidRPr="00B214ED">
        <w:rPr>
          <w:rFonts w:ascii="Arial Narrow" w:eastAsia="Times New Roman" w:hAnsi="Arial Narrow" w:cs="Arial"/>
          <w:b/>
          <w:lang w:eastAsia="cs-CZ"/>
        </w:rPr>
        <w:lastRenderedPageBreak/>
        <w:t xml:space="preserve">      </w:t>
      </w:r>
      <w:r w:rsidR="00B86368" w:rsidRPr="00B214ED">
        <w:rPr>
          <w:rFonts w:ascii="Arial Narrow" w:eastAsia="Times New Roman" w:hAnsi="Arial Narrow" w:cs="Arial"/>
          <w:b/>
          <w:lang w:eastAsia="cs-CZ"/>
        </w:rPr>
        <w:t>OPIS PREDMETU ZÁKAZKY</w:t>
      </w:r>
    </w:p>
    <w:p w14:paraId="08CB332B" w14:textId="41CF5F89" w:rsidR="00B97718" w:rsidRPr="00B214ED" w:rsidRDefault="009322A3" w:rsidP="00B97718">
      <w:pPr>
        <w:widowControl w:val="0"/>
        <w:autoSpaceDE w:val="0"/>
        <w:autoSpaceDN w:val="0"/>
        <w:adjustRightInd w:val="0"/>
        <w:spacing w:after="0" w:line="240" w:lineRule="auto"/>
        <w:jc w:val="both"/>
        <w:rPr>
          <w:rFonts w:ascii="Arial Narrow" w:eastAsia="Times New Roman" w:hAnsi="Arial Narrow" w:cs="Arial"/>
          <w:lang w:eastAsia="cs-CZ"/>
        </w:rPr>
      </w:pPr>
      <w:r w:rsidRPr="00B214ED">
        <w:rPr>
          <w:rFonts w:ascii="Arial Narrow" w:eastAsia="Times New Roman" w:hAnsi="Arial Narrow" w:cs="Arial"/>
          <w:lang w:eastAsia="cs-CZ"/>
        </w:rPr>
        <w:t>Predmetom zákazky je p</w:t>
      </w:r>
      <w:r w:rsidR="00B97718" w:rsidRPr="00B214ED">
        <w:rPr>
          <w:rFonts w:ascii="Arial Narrow" w:eastAsia="Times New Roman" w:hAnsi="Arial Narrow" w:cs="Arial"/>
          <w:lang w:eastAsia="cs-CZ"/>
        </w:rPr>
        <w:t xml:space="preserve">ovinné zmluvné poistenie zodpovednosti za škodu spôsobené prevádzkou lietadiel a vrtuľníkov v správe Ministerstva vnútra Slovenskej republiky (ďalej len „ministerstvo“), vrátane poskytovania súvisiacich služieb, v zmysle Nariadenia Európskeho parlamentu a rady (ES) č. 785/2004 z 21. apríla 2004 o požiadavkách na poistenie leteckých dopravcov a leteckých prevádzkovateľov v znení Nariadenia komisie (EU) č. 285/2010 zo 6. apríla 2010, na obdobie od 01. 01. 2022 do 31. 12. 2023, pričom poistným obdobím je jeden kalendárny rok od 01. 01. do 31. 12., pri ktorých má poistník povinnosť uzavrieť poistnú zmluvu podľa </w:t>
      </w:r>
      <w:proofErr w:type="spellStart"/>
      <w:r w:rsidR="00B97718" w:rsidRPr="00B214ED">
        <w:rPr>
          <w:rFonts w:ascii="Arial Narrow" w:eastAsia="Times New Roman" w:hAnsi="Arial Narrow" w:cs="Arial"/>
          <w:lang w:eastAsia="cs-CZ"/>
        </w:rPr>
        <w:t>ust</w:t>
      </w:r>
      <w:proofErr w:type="spellEnd"/>
      <w:r w:rsidR="00B97718" w:rsidRPr="00B214ED">
        <w:rPr>
          <w:rFonts w:ascii="Arial Narrow" w:eastAsia="Times New Roman" w:hAnsi="Arial Narrow" w:cs="Arial"/>
          <w:lang w:eastAsia="cs-CZ"/>
        </w:rPr>
        <w:t xml:space="preserve">. § 13 zákona č. 143/1998 </w:t>
      </w:r>
      <w:proofErr w:type="spellStart"/>
      <w:r w:rsidR="00B97718" w:rsidRPr="00B214ED">
        <w:rPr>
          <w:rFonts w:ascii="Arial Narrow" w:eastAsia="Times New Roman" w:hAnsi="Arial Narrow" w:cs="Arial"/>
          <w:lang w:eastAsia="cs-CZ"/>
        </w:rPr>
        <w:t>Z.z</w:t>
      </w:r>
      <w:proofErr w:type="spellEnd"/>
      <w:r w:rsidR="00B97718" w:rsidRPr="00B214ED">
        <w:rPr>
          <w:rFonts w:ascii="Arial Narrow" w:eastAsia="Times New Roman" w:hAnsi="Arial Narrow" w:cs="Arial"/>
          <w:lang w:eastAsia="cs-CZ"/>
        </w:rPr>
        <w:t>. o civilnom letectve v znení neskorších predpisov (ďalej len „letecký zákon“</w:t>
      </w:r>
      <w:r w:rsidR="00B97718" w:rsidRPr="00B214ED">
        <w:rPr>
          <w:rFonts w:ascii="Arial Narrow" w:eastAsia="Times New Roman" w:hAnsi="Arial Narrow" w:cs="Arial"/>
          <w:lang w:eastAsia="cs-CZ"/>
        </w:rPr>
        <w:sym w:font="Symbol" w:char="F029"/>
      </w:r>
      <w:r w:rsidR="00B97718" w:rsidRPr="00B214ED">
        <w:rPr>
          <w:rFonts w:ascii="Arial Narrow" w:eastAsia="Times New Roman" w:hAnsi="Arial Narrow" w:cs="Arial"/>
          <w:lang w:eastAsia="cs-CZ"/>
        </w:rPr>
        <w:t xml:space="preserve">.  </w:t>
      </w:r>
    </w:p>
    <w:p w14:paraId="3DEF0B27" w14:textId="5A625106" w:rsidR="002740D6" w:rsidRPr="00B214ED" w:rsidRDefault="00B97718" w:rsidP="00B97718">
      <w:pPr>
        <w:widowControl w:val="0"/>
        <w:autoSpaceDE w:val="0"/>
        <w:autoSpaceDN w:val="0"/>
        <w:adjustRightInd w:val="0"/>
        <w:spacing w:after="0" w:line="240" w:lineRule="auto"/>
        <w:jc w:val="both"/>
        <w:rPr>
          <w:rFonts w:ascii="Arial Narrow" w:eastAsia="Times New Roman" w:hAnsi="Arial Narrow" w:cs="Arial"/>
          <w:b/>
          <w:lang w:eastAsia="cs-CZ"/>
        </w:rPr>
      </w:pPr>
      <w:r w:rsidRPr="00B214ED">
        <w:rPr>
          <w:rFonts w:ascii="Arial Narrow" w:eastAsia="Times New Roman" w:hAnsi="Arial Narrow" w:cs="Arial"/>
          <w:b/>
          <w:lang w:eastAsia="cs-CZ"/>
        </w:rPr>
        <w:t xml:space="preserve"> </w:t>
      </w:r>
    </w:p>
    <w:p w14:paraId="316DC3D9" w14:textId="77777777" w:rsidR="005A1CEA" w:rsidRPr="00B214ED" w:rsidRDefault="005A1CEA" w:rsidP="005A1CEA">
      <w:pPr>
        <w:tabs>
          <w:tab w:val="left" w:pos="2160"/>
          <w:tab w:val="left" w:pos="2880"/>
          <w:tab w:val="left" w:pos="4500"/>
        </w:tabs>
        <w:spacing w:after="0" w:line="240" w:lineRule="auto"/>
        <w:rPr>
          <w:rFonts w:ascii="Arial Narrow" w:eastAsia="Times New Roman" w:hAnsi="Arial Narrow" w:cs="Times New Roman"/>
          <w:lang w:eastAsia="cs-CZ"/>
        </w:rPr>
      </w:pPr>
      <w:r w:rsidRPr="00B214ED">
        <w:rPr>
          <w:rFonts w:ascii="Arial Narrow" w:eastAsia="Times New Roman" w:hAnsi="Arial Narrow" w:cs="Times New Roman"/>
          <w:lang w:eastAsia="cs-CZ"/>
        </w:rPr>
        <w:t>Predpokladané množstvo alebo rozsah predmetu zákazky:</w:t>
      </w:r>
    </w:p>
    <w:p w14:paraId="5AFF34D8" w14:textId="00FBFA9B" w:rsidR="005A1CEA" w:rsidRPr="00B214ED" w:rsidRDefault="005A1CEA" w:rsidP="005A1CEA">
      <w:pPr>
        <w:tabs>
          <w:tab w:val="left" w:pos="2160"/>
          <w:tab w:val="left" w:pos="2880"/>
          <w:tab w:val="left" w:pos="4500"/>
        </w:tabs>
        <w:spacing w:after="0" w:line="240" w:lineRule="auto"/>
        <w:jc w:val="both"/>
        <w:rPr>
          <w:rFonts w:ascii="Arial Narrow" w:eastAsia="Times New Roman" w:hAnsi="Arial Narrow" w:cs="Times New Roman"/>
          <w:lang w:eastAsia="cs-CZ"/>
        </w:rPr>
      </w:pPr>
      <w:r w:rsidRPr="00B214ED">
        <w:rPr>
          <w:rFonts w:ascii="Arial Narrow" w:eastAsia="Times New Roman" w:hAnsi="Arial Narrow" w:cs="Times New Roman"/>
          <w:lang w:eastAsia="cs-CZ"/>
        </w:rPr>
        <w:t xml:space="preserve">Poistenie zodpovednosti za škodu pokrýva celkom </w:t>
      </w:r>
      <w:r w:rsidR="00B97718" w:rsidRPr="00B214ED">
        <w:rPr>
          <w:rFonts w:ascii="Arial Narrow" w:eastAsia="Times New Roman" w:hAnsi="Arial Narrow" w:cs="Times New Roman"/>
          <w:lang w:eastAsia="cs-CZ"/>
        </w:rPr>
        <w:t>4 ks letúnov a 3 ks vrtuľníkov</w:t>
      </w:r>
      <w:r w:rsidRPr="00B214ED">
        <w:rPr>
          <w:rFonts w:ascii="Arial Narrow" w:eastAsia="Times New Roman" w:hAnsi="Arial Narrow" w:cs="Times New Roman"/>
          <w:lang w:eastAsia="cs-CZ"/>
        </w:rPr>
        <w:t xml:space="preserve">. Verejný obstarávateľ si vyhradzuje počet poisťovanej techniky v jednotlivých poistných obdobiach zmeniť v závislosti od svojich potrieb a finančných možností. </w:t>
      </w:r>
    </w:p>
    <w:p w14:paraId="1876F681" w14:textId="77777777" w:rsidR="004F54EE" w:rsidRPr="00B214ED" w:rsidRDefault="004F54EE" w:rsidP="00600C6C">
      <w:pPr>
        <w:widowControl w:val="0"/>
        <w:autoSpaceDE w:val="0"/>
        <w:autoSpaceDN w:val="0"/>
        <w:adjustRightInd w:val="0"/>
        <w:spacing w:after="0" w:line="240" w:lineRule="auto"/>
        <w:jc w:val="both"/>
        <w:rPr>
          <w:rFonts w:ascii="Arial Narrow" w:eastAsia="Times New Roman" w:hAnsi="Arial Narrow" w:cs="Arial"/>
          <w:b/>
          <w:u w:val="single"/>
          <w:lang w:eastAsia="cs-CZ"/>
        </w:rPr>
      </w:pPr>
    </w:p>
    <w:p w14:paraId="26DB66CA" w14:textId="6BF1F9CD" w:rsidR="00842B50" w:rsidRPr="00B214ED" w:rsidRDefault="00790F2D" w:rsidP="00600C6C">
      <w:pPr>
        <w:widowControl w:val="0"/>
        <w:autoSpaceDE w:val="0"/>
        <w:autoSpaceDN w:val="0"/>
        <w:adjustRightInd w:val="0"/>
        <w:spacing w:after="0" w:line="240" w:lineRule="auto"/>
        <w:jc w:val="both"/>
        <w:rPr>
          <w:rFonts w:ascii="Arial Narrow" w:eastAsia="Times New Roman" w:hAnsi="Arial Narrow" w:cs="Arial"/>
          <w:b/>
          <w:lang w:eastAsia="cs-CZ"/>
        </w:rPr>
      </w:pPr>
      <w:r w:rsidRPr="00B214ED">
        <w:rPr>
          <w:rFonts w:ascii="Arial Narrow" w:eastAsia="Times New Roman" w:hAnsi="Arial Narrow" w:cs="Arial"/>
          <w:b/>
          <w:lang w:eastAsia="cs-CZ"/>
        </w:rPr>
        <w:t>Podrobný opis predmetu zákazky:</w:t>
      </w:r>
    </w:p>
    <w:p w14:paraId="342F1D68" w14:textId="77777777" w:rsidR="00D8774B" w:rsidRPr="00B214ED" w:rsidRDefault="00D8774B" w:rsidP="00600C6C">
      <w:pPr>
        <w:widowControl w:val="0"/>
        <w:autoSpaceDE w:val="0"/>
        <w:autoSpaceDN w:val="0"/>
        <w:adjustRightInd w:val="0"/>
        <w:spacing w:after="0" w:line="240" w:lineRule="auto"/>
        <w:jc w:val="both"/>
        <w:rPr>
          <w:rFonts w:ascii="Arial Narrow" w:eastAsia="Times New Roman" w:hAnsi="Arial Narrow" w:cs="Arial"/>
          <w:b/>
          <w:lang w:eastAsia="cs-CZ"/>
        </w:rPr>
      </w:pPr>
    </w:p>
    <w:p w14:paraId="11C9D865" w14:textId="168BBA00" w:rsidR="00D8774B" w:rsidRPr="00B214ED" w:rsidRDefault="00D8774B" w:rsidP="00600C6C">
      <w:pPr>
        <w:widowControl w:val="0"/>
        <w:autoSpaceDE w:val="0"/>
        <w:autoSpaceDN w:val="0"/>
        <w:adjustRightInd w:val="0"/>
        <w:spacing w:after="0" w:line="240" w:lineRule="auto"/>
        <w:jc w:val="both"/>
        <w:rPr>
          <w:rFonts w:ascii="Arial Narrow" w:eastAsia="Times New Roman" w:hAnsi="Arial Narrow" w:cs="Arial"/>
          <w:lang w:eastAsia="cs-CZ"/>
        </w:rPr>
      </w:pPr>
      <w:r w:rsidRPr="00B214ED">
        <w:rPr>
          <w:rFonts w:ascii="Arial Narrow" w:eastAsia="Times New Roman" w:hAnsi="Arial Narrow" w:cs="Arial"/>
          <w:lang w:eastAsia="cs-CZ"/>
        </w:rPr>
        <w:t>Komplexné zabezpečenie služieb spojených s poistením zodpovednosti za škodu v rozsahu a v termínoch požadovaných verejným obstarávateľom minimálne v nasledovnom rozsahu:</w:t>
      </w:r>
    </w:p>
    <w:p w14:paraId="45EF75CE" w14:textId="5F136857" w:rsidR="00D8774B" w:rsidRPr="00B214ED" w:rsidRDefault="00D8774B" w:rsidP="00D8774B">
      <w:pPr>
        <w:numPr>
          <w:ilvl w:val="1"/>
          <w:numId w:val="30"/>
        </w:numPr>
        <w:tabs>
          <w:tab w:val="num" w:pos="851"/>
          <w:tab w:val="left" w:pos="2160"/>
          <w:tab w:val="num" w:pos="2405"/>
          <w:tab w:val="left" w:pos="2880"/>
          <w:tab w:val="left" w:pos="4500"/>
        </w:tabs>
        <w:spacing w:before="120" w:after="0" w:line="240" w:lineRule="auto"/>
        <w:ind w:left="851" w:hanging="425"/>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val="x-none" w:eastAsia="x-none"/>
        </w:rPr>
        <w:t xml:space="preserve">Požaduje sa poistenie zodpovednosti za škody spôsobené prevádzkou </w:t>
      </w:r>
      <w:r w:rsidR="0038163C" w:rsidRPr="00B214ED">
        <w:rPr>
          <w:rFonts w:ascii="Arial Narrow" w:eastAsia="Times New Roman" w:hAnsi="Arial Narrow" w:cs="Times New Roman"/>
          <w:noProof/>
          <w:lang w:eastAsia="x-none"/>
        </w:rPr>
        <w:t>nasledovného:</w:t>
      </w:r>
    </w:p>
    <w:p w14:paraId="0E87491D" w14:textId="71055698" w:rsidR="00D8774B" w:rsidRPr="00B214ED" w:rsidRDefault="00D8774B" w:rsidP="0038163C">
      <w:pPr>
        <w:pStyle w:val="Odsekzoznamu"/>
        <w:numPr>
          <w:ilvl w:val="0"/>
          <w:numId w:val="34"/>
        </w:numPr>
        <w:tabs>
          <w:tab w:val="num" w:pos="1129"/>
        </w:tabs>
        <w:spacing w:before="120"/>
        <w:jc w:val="both"/>
        <w:rPr>
          <w:rFonts w:ascii="Arial Narrow" w:hAnsi="Arial Narrow"/>
          <w:b/>
          <w:noProof/>
          <w:sz w:val="22"/>
          <w:szCs w:val="22"/>
          <w:lang w:val="x-none" w:eastAsia="x-none"/>
        </w:rPr>
      </w:pPr>
      <w:r w:rsidRPr="00B214ED">
        <w:rPr>
          <w:rFonts w:ascii="Arial Narrow" w:hAnsi="Arial Narrow"/>
          <w:b/>
          <w:noProof/>
          <w:sz w:val="22"/>
          <w:szCs w:val="22"/>
          <w:lang w:eastAsia="x-none"/>
        </w:rPr>
        <w:t xml:space="preserve">letún Airbus A-319-115CJ </w:t>
      </w:r>
      <w:r w:rsidRPr="00B214ED">
        <w:rPr>
          <w:rFonts w:ascii="Arial Narrow" w:hAnsi="Arial Narrow"/>
          <w:b/>
          <w:noProof/>
          <w:sz w:val="22"/>
          <w:szCs w:val="22"/>
          <w:lang w:val="x-none" w:eastAsia="x-none"/>
        </w:rPr>
        <w:t xml:space="preserve"> platné pre celý svet, vrátane USA a Kanady</w:t>
      </w:r>
      <w:r w:rsidRPr="00B214ED">
        <w:rPr>
          <w:rFonts w:ascii="Arial Narrow" w:hAnsi="Arial Narrow"/>
          <w:b/>
          <w:noProof/>
          <w:sz w:val="22"/>
          <w:szCs w:val="22"/>
          <w:lang w:eastAsia="x-none"/>
        </w:rPr>
        <w:t xml:space="preserve"> v počte 2 kusov</w:t>
      </w:r>
      <w:r w:rsidRPr="00B214ED">
        <w:rPr>
          <w:rFonts w:ascii="Arial Narrow" w:hAnsi="Arial Narrow"/>
          <w:b/>
          <w:noProof/>
          <w:sz w:val="22"/>
          <w:szCs w:val="22"/>
          <w:lang w:val="x-none" w:eastAsia="x-none"/>
        </w:rPr>
        <w:t xml:space="preserve">, </w:t>
      </w:r>
    </w:p>
    <w:p w14:paraId="770C98E0" w14:textId="017DB46F" w:rsidR="00D8774B" w:rsidRPr="00B214ED" w:rsidRDefault="00D8774B" w:rsidP="0038163C">
      <w:pPr>
        <w:pStyle w:val="Odsekzoznamu"/>
        <w:numPr>
          <w:ilvl w:val="0"/>
          <w:numId w:val="34"/>
        </w:numPr>
        <w:tabs>
          <w:tab w:val="num" w:pos="1129"/>
        </w:tabs>
        <w:spacing w:before="120"/>
        <w:jc w:val="both"/>
        <w:rPr>
          <w:rFonts w:ascii="Arial Narrow" w:hAnsi="Arial Narrow"/>
          <w:b/>
          <w:noProof/>
          <w:sz w:val="22"/>
          <w:szCs w:val="22"/>
          <w:lang w:eastAsia="x-none"/>
        </w:rPr>
      </w:pPr>
      <w:r w:rsidRPr="00B214ED">
        <w:rPr>
          <w:rFonts w:ascii="Arial Narrow" w:hAnsi="Arial Narrow"/>
          <w:b/>
          <w:noProof/>
          <w:sz w:val="22"/>
          <w:szCs w:val="22"/>
          <w:lang w:eastAsia="x-none"/>
        </w:rPr>
        <w:t>letún</w:t>
      </w:r>
      <w:r w:rsidRPr="00B214ED">
        <w:rPr>
          <w:rFonts w:ascii="Arial Narrow" w:hAnsi="Arial Narrow"/>
          <w:b/>
          <w:noProof/>
          <w:sz w:val="22"/>
          <w:szCs w:val="22"/>
          <w:lang w:val="x-none" w:eastAsia="x-none"/>
        </w:rPr>
        <w:t xml:space="preserve"> </w:t>
      </w:r>
      <w:r w:rsidRPr="00B214ED">
        <w:rPr>
          <w:rFonts w:ascii="Arial Narrow" w:hAnsi="Arial Narrow"/>
          <w:b/>
          <w:noProof/>
          <w:sz w:val="22"/>
          <w:szCs w:val="22"/>
          <w:lang w:eastAsia="x-none"/>
        </w:rPr>
        <w:t xml:space="preserve">Fokker </w:t>
      </w:r>
      <w:r w:rsidR="009322A3" w:rsidRPr="00B214ED">
        <w:rPr>
          <w:rFonts w:ascii="Arial Narrow" w:hAnsi="Arial Narrow"/>
          <w:b/>
          <w:noProof/>
          <w:sz w:val="22"/>
          <w:szCs w:val="22"/>
          <w:lang w:eastAsia="x-none"/>
        </w:rPr>
        <w:t xml:space="preserve"> F01</w:t>
      </w:r>
      <w:r w:rsidRPr="00B214ED">
        <w:rPr>
          <w:rFonts w:ascii="Arial Narrow" w:hAnsi="Arial Narrow"/>
          <w:b/>
          <w:noProof/>
          <w:sz w:val="22"/>
          <w:szCs w:val="22"/>
          <w:lang w:eastAsia="x-none"/>
        </w:rPr>
        <w:t>00</w:t>
      </w:r>
      <w:r w:rsidR="009322A3" w:rsidRPr="00B214ED">
        <w:rPr>
          <w:rFonts w:ascii="Arial Narrow" w:hAnsi="Arial Narrow"/>
          <w:b/>
          <w:noProof/>
          <w:sz w:val="22"/>
          <w:szCs w:val="22"/>
          <w:lang w:eastAsia="x-none"/>
        </w:rPr>
        <w:t xml:space="preserve"> </w:t>
      </w:r>
      <w:r w:rsidRPr="00B214ED">
        <w:rPr>
          <w:rFonts w:ascii="Arial Narrow" w:hAnsi="Arial Narrow"/>
          <w:b/>
          <w:noProof/>
          <w:sz w:val="22"/>
          <w:szCs w:val="22"/>
          <w:lang w:eastAsia="x-none"/>
        </w:rPr>
        <w:t>Mk 28</w:t>
      </w:r>
      <w:r w:rsidRPr="00B214ED">
        <w:rPr>
          <w:rFonts w:ascii="Arial Narrow" w:hAnsi="Arial Narrow"/>
          <w:b/>
          <w:noProof/>
          <w:sz w:val="22"/>
          <w:szCs w:val="22"/>
          <w:lang w:val="x-none" w:eastAsia="x-none"/>
        </w:rPr>
        <w:t xml:space="preserve"> pre </w:t>
      </w:r>
      <w:r w:rsidR="009322A3" w:rsidRPr="00B214ED">
        <w:rPr>
          <w:rFonts w:ascii="Arial Narrow" w:hAnsi="Arial Narrow"/>
          <w:b/>
          <w:noProof/>
          <w:sz w:val="22"/>
          <w:szCs w:val="22"/>
          <w:lang w:eastAsia="x-none"/>
        </w:rPr>
        <w:t xml:space="preserve">Európu, Áziu, blízky východ a severná Afrika </w:t>
      </w:r>
      <w:r w:rsidRPr="00B214ED">
        <w:rPr>
          <w:rFonts w:ascii="Arial Narrow" w:hAnsi="Arial Narrow"/>
          <w:b/>
          <w:noProof/>
          <w:sz w:val="22"/>
          <w:szCs w:val="22"/>
          <w:lang w:eastAsia="x-none"/>
        </w:rPr>
        <w:t>v počte 2 kusov,</w:t>
      </w:r>
    </w:p>
    <w:p w14:paraId="3951C42F" w14:textId="7DDB0D05" w:rsidR="00D8774B" w:rsidRPr="001D2F9F" w:rsidRDefault="00D8774B" w:rsidP="00971C1C">
      <w:pPr>
        <w:pStyle w:val="Odsekzoznamu"/>
        <w:numPr>
          <w:ilvl w:val="0"/>
          <w:numId w:val="34"/>
        </w:numPr>
        <w:spacing w:before="120"/>
        <w:jc w:val="both"/>
        <w:rPr>
          <w:rFonts w:ascii="Arial Narrow" w:hAnsi="Arial Narrow"/>
          <w:b/>
          <w:noProof/>
          <w:sz w:val="22"/>
          <w:szCs w:val="22"/>
          <w:lang w:eastAsia="x-none"/>
        </w:rPr>
      </w:pPr>
      <w:r w:rsidRPr="001D2F9F">
        <w:rPr>
          <w:rFonts w:ascii="Arial Narrow" w:hAnsi="Arial Narrow"/>
          <w:b/>
          <w:noProof/>
          <w:sz w:val="22"/>
          <w:szCs w:val="22"/>
          <w:lang w:val="x-none" w:eastAsia="x-none"/>
        </w:rPr>
        <w:t>vrtuľník</w:t>
      </w:r>
      <w:r w:rsidRPr="001D2F9F">
        <w:rPr>
          <w:rFonts w:ascii="Arial Narrow" w:hAnsi="Arial Narrow"/>
          <w:b/>
          <w:noProof/>
          <w:sz w:val="22"/>
          <w:szCs w:val="22"/>
          <w:lang w:eastAsia="x-none"/>
        </w:rPr>
        <w:t xml:space="preserve"> Mi-171 platné pre územie </w:t>
      </w:r>
      <w:r w:rsidR="00971C1C" w:rsidRPr="001D2F9F">
        <w:rPr>
          <w:rFonts w:ascii="Arial Narrow" w:hAnsi="Arial Narrow"/>
          <w:b/>
          <w:noProof/>
          <w:sz w:val="22"/>
          <w:szCs w:val="22"/>
          <w:lang w:eastAsia="x-none"/>
        </w:rPr>
        <w:t xml:space="preserve">celá Európska únia </w:t>
      </w:r>
      <w:r w:rsidRPr="001D2F9F">
        <w:rPr>
          <w:rFonts w:ascii="Arial Narrow" w:hAnsi="Arial Narrow"/>
          <w:b/>
          <w:noProof/>
          <w:sz w:val="22"/>
          <w:szCs w:val="22"/>
          <w:lang w:eastAsia="x-none"/>
        </w:rPr>
        <w:t>v počte 2 kusov,</w:t>
      </w:r>
    </w:p>
    <w:p w14:paraId="7E7F2DD1" w14:textId="3A893CCD" w:rsidR="00D8774B" w:rsidRPr="001D2F9F" w:rsidRDefault="00D8774B" w:rsidP="00971C1C">
      <w:pPr>
        <w:pStyle w:val="Odsekzoznamu"/>
        <w:numPr>
          <w:ilvl w:val="0"/>
          <w:numId w:val="34"/>
        </w:numPr>
        <w:spacing w:before="120"/>
        <w:jc w:val="both"/>
        <w:rPr>
          <w:rFonts w:ascii="Arial Narrow" w:hAnsi="Arial Narrow"/>
          <w:b/>
          <w:noProof/>
          <w:sz w:val="22"/>
          <w:szCs w:val="22"/>
          <w:lang w:eastAsia="x-none"/>
        </w:rPr>
      </w:pPr>
      <w:r w:rsidRPr="001D2F9F">
        <w:rPr>
          <w:rFonts w:ascii="Arial Narrow" w:hAnsi="Arial Narrow"/>
          <w:b/>
          <w:noProof/>
          <w:sz w:val="22"/>
          <w:szCs w:val="22"/>
          <w:lang w:val="x-none" w:eastAsia="x-none"/>
        </w:rPr>
        <w:t>vrtuľník</w:t>
      </w:r>
      <w:r w:rsidRPr="001D2F9F">
        <w:rPr>
          <w:rFonts w:ascii="Arial Narrow" w:hAnsi="Arial Narrow"/>
          <w:b/>
          <w:noProof/>
          <w:sz w:val="22"/>
          <w:szCs w:val="22"/>
          <w:lang w:eastAsia="x-none"/>
        </w:rPr>
        <w:t xml:space="preserve"> Bell 429 platné </w:t>
      </w:r>
      <w:r w:rsidR="0038163C" w:rsidRPr="001D2F9F">
        <w:rPr>
          <w:rFonts w:ascii="Arial Narrow" w:hAnsi="Arial Narrow"/>
          <w:b/>
          <w:noProof/>
          <w:sz w:val="22"/>
          <w:szCs w:val="22"/>
          <w:lang w:eastAsia="x-none"/>
        </w:rPr>
        <w:t xml:space="preserve">pre územie </w:t>
      </w:r>
      <w:r w:rsidR="00971C1C" w:rsidRPr="001D2F9F">
        <w:rPr>
          <w:rFonts w:ascii="Arial Narrow" w:hAnsi="Arial Narrow"/>
          <w:b/>
          <w:noProof/>
          <w:sz w:val="22"/>
          <w:szCs w:val="22"/>
          <w:lang w:eastAsia="x-none"/>
        </w:rPr>
        <w:t xml:space="preserve">celá Európska únia </w:t>
      </w:r>
      <w:r w:rsidR="0038163C" w:rsidRPr="001D2F9F">
        <w:rPr>
          <w:rFonts w:ascii="Arial Narrow" w:hAnsi="Arial Narrow"/>
          <w:b/>
          <w:noProof/>
          <w:sz w:val="22"/>
          <w:szCs w:val="22"/>
          <w:lang w:eastAsia="x-none"/>
        </w:rPr>
        <w:t>v počte 1 kus</w:t>
      </w:r>
      <w:r w:rsidR="003865C1" w:rsidRPr="001D2F9F">
        <w:rPr>
          <w:rFonts w:ascii="Arial Narrow" w:hAnsi="Arial Narrow"/>
          <w:b/>
          <w:noProof/>
          <w:sz w:val="22"/>
          <w:szCs w:val="22"/>
          <w:lang w:eastAsia="x-none"/>
        </w:rPr>
        <w:t>.</w:t>
      </w:r>
    </w:p>
    <w:p w14:paraId="34EA8065" w14:textId="5EBCE296" w:rsidR="006A05B4" w:rsidRPr="00B214ED" w:rsidRDefault="0038163C" w:rsidP="006A05B4">
      <w:pPr>
        <w:tabs>
          <w:tab w:val="num" w:pos="851"/>
          <w:tab w:val="left" w:pos="2160"/>
          <w:tab w:val="num" w:pos="2405"/>
          <w:tab w:val="left" w:pos="2880"/>
          <w:tab w:val="left" w:pos="4500"/>
        </w:tabs>
        <w:spacing w:before="120" w:after="120"/>
        <w:ind w:left="851"/>
        <w:jc w:val="both"/>
        <w:rPr>
          <w:rFonts w:ascii="Arial Narrow" w:eastAsia="Times New Roman" w:hAnsi="Arial Narrow" w:cs="Times New Roman"/>
          <w:noProof/>
          <w:u w:val="single"/>
          <w:lang w:eastAsia="x-none"/>
        </w:rPr>
      </w:pPr>
      <w:r w:rsidRPr="00B214ED">
        <w:rPr>
          <w:rFonts w:ascii="Arial Narrow" w:eastAsia="Times New Roman" w:hAnsi="Arial Narrow" w:cs="Times New Roman"/>
          <w:noProof/>
          <w:lang w:eastAsia="x-none"/>
        </w:rPr>
        <w:t>Bližšie</w:t>
      </w:r>
      <w:r w:rsidRPr="00B214ED">
        <w:rPr>
          <w:rFonts w:ascii="Arial Narrow" w:eastAsia="Times New Roman" w:hAnsi="Arial Narrow" w:cs="Times New Roman"/>
          <w:noProof/>
          <w:lang w:val="x-none" w:eastAsia="x-none"/>
        </w:rPr>
        <w:t xml:space="preserve"> údaje o </w:t>
      </w:r>
      <w:r w:rsidRPr="00B214ED">
        <w:rPr>
          <w:rFonts w:ascii="Arial Narrow" w:eastAsia="Times New Roman" w:hAnsi="Arial Narrow" w:cs="Times New Roman"/>
          <w:noProof/>
          <w:lang w:eastAsia="x-none"/>
        </w:rPr>
        <w:t>lietadlách</w:t>
      </w:r>
      <w:r w:rsidRPr="00B214ED">
        <w:rPr>
          <w:rFonts w:ascii="Arial Narrow" w:eastAsia="Times New Roman" w:hAnsi="Arial Narrow" w:cs="Times New Roman"/>
          <w:noProof/>
          <w:lang w:val="x-none" w:eastAsia="x-none"/>
        </w:rPr>
        <w:t xml:space="preserve">, ktoré sú predmetom poistenia, sú uvedené </w:t>
      </w:r>
      <w:r w:rsidRPr="00B214ED">
        <w:rPr>
          <w:rFonts w:ascii="Arial Narrow" w:eastAsia="Times New Roman" w:hAnsi="Arial Narrow" w:cs="Times New Roman"/>
          <w:noProof/>
          <w:u w:val="single"/>
          <w:lang w:val="x-none" w:eastAsia="x-none"/>
        </w:rPr>
        <w:t>v </w:t>
      </w:r>
      <w:r w:rsidR="006A05B4" w:rsidRPr="00B214ED">
        <w:rPr>
          <w:rFonts w:ascii="Arial Narrow" w:eastAsia="Times New Roman" w:hAnsi="Arial Narrow" w:cs="Times New Roman"/>
          <w:noProof/>
          <w:u w:val="single"/>
          <w:lang w:eastAsia="x-none"/>
        </w:rPr>
        <w:t>p</w:t>
      </w:r>
      <w:r w:rsidRPr="00B214ED">
        <w:rPr>
          <w:rFonts w:ascii="Arial Narrow" w:eastAsia="Times New Roman" w:hAnsi="Arial Narrow" w:cs="Times New Roman"/>
          <w:iCs/>
          <w:noProof/>
          <w:u w:val="single"/>
          <w:lang w:val="x-none" w:eastAsia="x-none"/>
        </w:rPr>
        <w:t>rílohe č.</w:t>
      </w:r>
      <w:r w:rsidR="00112456" w:rsidRPr="00B214ED">
        <w:rPr>
          <w:rFonts w:ascii="Arial Narrow" w:eastAsia="Times New Roman" w:hAnsi="Arial Narrow" w:cs="Times New Roman"/>
          <w:iCs/>
          <w:noProof/>
          <w:u w:val="single"/>
          <w:lang w:eastAsia="x-none"/>
        </w:rPr>
        <w:t xml:space="preserve"> </w:t>
      </w:r>
      <w:r w:rsidRPr="00B214ED">
        <w:rPr>
          <w:rFonts w:ascii="Arial Narrow" w:eastAsia="Times New Roman" w:hAnsi="Arial Narrow" w:cs="Times New Roman"/>
          <w:iCs/>
          <w:noProof/>
          <w:u w:val="single"/>
          <w:lang w:val="x-none" w:eastAsia="x-none"/>
        </w:rPr>
        <w:t>1</w:t>
      </w:r>
      <w:r w:rsidRPr="00B214ED">
        <w:rPr>
          <w:rFonts w:ascii="Arial Narrow" w:eastAsia="Times New Roman" w:hAnsi="Arial Narrow" w:cs="Times New Roman"/>
          <w:iCs/>
          <w:noProof/>
          <w:u w:val="single"/>
          <w:lang w:eastAsia="x-none"/>
        </w:rPr>
        <w:t xml:space="preserve"> Opisu predmetu zákazky</w:t>
      </w:r>
      <w:r w:rsidR="00D3260C" w:rsidRPr="00B214ED">
        <w:rPr>
          <w:rFonts w:ascii="Arial Narrow" w:eastAsia="Times New Roman" w:hAnsi="Arial Narrow" w:cs="Times New Roman"/>
          <w:iCs/>
          <w:noProof/>
          <w:u w:val="single"/>
          <w:lang w:eastAsia="x-none"/>
        </w:rPr>
        <w:t xml:space="preserve"> -</w:t>
      </w:r>
      <w:r w:rsidRPr="00B214ED">
        <w:rPr>
          <w:rFonts w:ascii="Arial Narrow" w:eastAsia="Times New Roman" w:hAnsi="Arial Narrow" w:cs="Times New Roman"/>
          <w:noProof/>
          <w:u w:val="single"/>
          <w:lang w:val="x-none" w:eastAsia="x-none"/>
        </w:rPr>
        <w:t xml:space="preserve"> “Špecifikácia poisťovaných </w:t>
      </w:r>
      <w:r w:rsidRPr="00B214ED">
        <w:rPr>
          <w:rFonts w:ascii="Arial Narrow" w:eastAsia="Times New Roman" w:hAnsi="Arial Narrow" w:cs="Times New Roman"/>
          <w:noProof/>
          <w:u w:val="single"/>
          <w:lang w:eastAsia="x-none"/>
        </w:rPr>
        <w:t>lietadiel</w:t>
      </w:r>
      <w:r w:rsidRPr="00B214ED">
        <w:rPr>
          <w:rFonts w:ascii="Arial Narrow" w:eastAsia="Times New Roman" w:hAnsi="Arial Narrow" w:cs="Times New Roman"/>
          <w:noProof/>
          <w:u w:val="single"/>
          <w:lang w:val="x-none" w:eastAsia="x-none"/>
        </w:rPr>
        <w:t>”</w:t>
      </w:r>
      <w:r w:rsidRPr="00B214ED">
        <w:rPr>
          <w:rFonts w:ascii="Arial Narrow" w:eastAsia="Times New Roman" w:hAnsi="Arial Narrow" w:cs="Times New Roman"/>
          <w:noProof/>
          <w:u w:val="single"/>
          <w:lang w:eastAsia="x-none"/>
        </w:rPr>
        <w:t>.</w:t>
      </w:r>
    </w:p>
    <w:p w14:paraId="0839B6C3" w14:textId="5B86D597" w:rsidR="006A05B4" w:rsidRPr="00B214ED" w:rsidRDefault="006A05B4" w:rsidP="006A05B4">
      <w:pPr>
        <w:pStyle w:val="Odsekzoznamu"/>
        <w:numPr>
          <w:ilvl w:val="1"/>
          <w:numId w:val="30"/>
        </w:numPr>
        <w:ind w:left="850" w:hanging="425"/>
        <w:rPr>
          <w:rFonts w:ascii="Arial Narrow" w:hAnsi="Arial Narrow"/>
          <w:noProof/>
          <w:sz w:val="22"/>
          <w:szCs w:val="22"/>
          <w:lang w:val="x-none" w:eastAsia="x-none"/>
        </w:rPr>
      </w:pPr>
      <w:r w:rsidRPr="00B214ED">
        <w:rPr>
          <w:rFonts w:ascii="Arial Narrow" w:hAnsi="Arial Narrow"/>
          <w:noProof/>
          <w:sz w:val="22"/>
          <w:szCs w:val="22"/>
          <w:lang w:val="x-none" w:eastAsia="x-none"/>
        </w:rPr>
        <w:t xml:space="preserve">Prehľad predpokladaného rozsahu poistenia v jednotlivých poistných obdobiach je uvedený </w:t>
      </w:r>
      <w:r w:rsidRPr="00B214ED">
        <w:rPr>
          <w:rFonts w:ascii="Arial Narrow" w:hAnsi="Arial Narrow"/>
          <w:noProof/>
          <w:sz w:val="22"/>
          <w:szCs w:val="22"/>
          <w:u w:val="single"/>
          <w:lang w:val="x-none" w:eastAsia="x-none"/>
        </w:rPr>
        <w:t xml:space="preserve">v prílohe č. 2 </w:t>
      </w:r>
      <w:r w:rsidR="00112456" w:rsidRPr="00B214ED">
        <w:rPr>
          <w:rFonts w:ascii="Arial Narrow" w:hAnsi="Arial Narrow"/>
          <w:noProof/>
          <w:sz w:val="22"/>
          <w:szCs w:val="22"/>
          <w:u w:val="single"/>
          <w:lang w:eastAsia="x-none"/>
        </w:rPr>
        <w:t xml:space="preserve"> </w:t>
      </w:r>
      <w:r w:rsidRPr="00B214ED">
        <w:rPr>
          <w:rFonts w:ascii="Arial Narrow" w:hAnsi="Arial Narrow"/>
          <w:noProof/>
          <w:sz w:val="22"/>
          <w:szCs w:val="22"/>
          <w:u w:val="single"/>
          <w:lang w:val="x-none" w:eastAsia="x-none"/>
        </w:rPr>
        <w:t>Opisu predmetu zákazky  - „Predpokladaný rozsah poistného obdobia počas trvania rámcovej dohody“.</w:t>
      </w:r>
    </w:p>
    <w:p w14:paraId="700DA6C8" w14:textId="77777777" w:rsidR="00D8774B" w:rsidRPr="00B214ED" w:rsidRDefault="00D8774B" w:rsidP="006A05B4">
      <w:pPr>
        <w:numPr>
          <w:ilvl w:val="1"/>
          <w:numId w:val="30"/>
        </w:numPr>
        <w:tabs>
          <w:tab w:val="num" w:pos="851"/>
          <w:tab w:val="left" w:pos="2160"/>
          <w:tab w:val="num" w:pos="2405"/>
          <w:tab w:val="left" w:pos="2880"/>
          <w:tab w:val="left" w:pos="4500"/>
        </w:tabs>
        <w:spacing w:before="120" w:after="0" w:line="240" w:lineRule="auto"/>
        <w:ind w:left="850" w:hanging="425"/>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val="x-none" w:eastAsia="x-none"/>
        </w:rPr>
        <w:t>Prevádzka lietadiel na území cudzieho štátu môže byť vykonávaná z civilného alebo vojenského letiska</w:t>
      </w:r>
      <w:r w:rsidRPr="00B214ED">
        <w:rPr>
          <w:rFonts w:ascii="Arial Narrow" w:eastAsia="Times New Roman" w:hAnsi="Arial Narrow" w:cs="Times New Roman"/>
          <w:noProof/>
          <w:lang w:eastAsia="x-none"/>
        </w:rPr>
        <w:t>. Z</w:t>
      </w:r>
      <w:r w:rsidRPr="00B214ED">
        <w:rPr>
          <w:rFonts w:ascii="Arial Narrow" w:eastAsia="Times New Roman" w:hAnsi="Arial Narrow" w:cs="Times New Roman"/>
          <w:noProof/>
          <w:lang w:val="x-none" w:eastAsia="x-none"/>
        </w:rPr>
        <w:t>ároveň sa požaduje v ponuke uviesť</w:t>
      </w:r>
      <w:r w:rsidRPr="00B214ED">
        <w:rPr>
          <w:rFonts w:ascii="Arial Narrow" w:eastAsia="Times New Roman" w:hAnsi="Arial Narrow" w:cs="Times New Roman"/>
          <w:noProof/>
          <w:lang w:eastAsia="x-none"/>
        </w:rPr>
        <w:t xml:space="preserve"> samostatne</w:t>
      </w:r>
      <w:r w:rsidRPr="00B214ED">
        <w:rPr>
          <w:rFonts w:ascii="Arial Narrow" w:eastAsia="Times New Roman" w:hAnsi="Arial Narrow" w:cs="Times New Roman"/>
          <w:noProof/>
          <w:lang w:val="x-none" w:eastAsia="x-none"/>
        </w:rPr>
        <w:t xml:space="preserve"> aj poistenie zodpovednosti za škodu spôsobenú prevádzkou lietadiel pre lety do štátov s prísnejšími podmienkami poistenia. </w:t>
      </w:r>
    </w:p>
    <w:p w14:paraId="56C42A3C" w14:textId="77777777" w:rsidR="00D8774B" w:rsidRPr="00B214ED" w:rsidRDefault="00D8774B" w:rsidP="00D8774B">
      <w:pPr>
        <w:numPr>
          <w:ilvl w:val="1"/>
          <w:numId w:val="30"/>
        </w:numPr>
        <w:tabs>
          <w:tab w:val="num" w:pos="851"/>
          <w:tab w:val="left" w:pos="2160"/>
          <w:tab w:val="num" w:pos="2405"/>
          <w:tab w:val="left" w:pos="2880"/>
          <w:tab w:val="left" w:pos="4500"/>
        </w:tabs>
        <w:spacing w:before="120" w:after="0" w:line="240" w:lineRule="auto"/>
        <w:ind w:left="851" w:hanging="425"/>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val="x-none" w:eastAsia="x-none"/>
        </w:rPr>
        <w:t xml:space="preserve">Prevádzkou sa rozumejú lety za účelom prepravy osôb alebo nákladu (materiálové zásielky) po trase letu, ako aj činnosť lietadiel na území cudzieho štátu medzi jednotlivými letmi. </w:t>
      </w:r>
    </w:p>
    <w:p w14:paraId="3E952912" w14:textId="77777777" w:rsidR="00D8774B" w:rsidRPr="00B214ED" w:rsidRDefault="00D8774B" w:rsidP="00D8774B">
      <w:pPr>
        <w:numPr>
          <w:ilvl w:val="1"/>
          <w:numId w:val="30"/>
        </w:numPr>
        <w:tabs>
          <w:tab w:val="num" w:pos="851"/>
          <w:tab w:val="left" w:pos="2160"/>
          <w:tab w:val="num" w:pos="2405"/>
          <w:tab w:val="left" w:pos="2880"/>
          <w:tab w:val="left" w:pos="4500"/>
        </w:tabs>
        <w:spacing w:before="120" w:after="0" w:line="240" w:lineRule="auto"/>
        <w:ind w:left="851" w:hanging="425"/>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eastAsia="x-none"/>
        </w:rPr>
        <w:t>Prevádzka lietadiel je upravená Uznesením vlády Slovenskej republiky č. 411 z 10. mája 2006 „Zásady vykonávania letov lietadiel v policajných službách“ a Nariadením Ministerstva vnútra Slovenskej republiky zo 14. marca 2012 o vyžadovaní a schvaľovaní letov.</w:t>
      </w:r>
    </w:p>
    <w:p w14:paraId="7B55793E" w14:textId="77777777" w:rsidR="00D8774B" w:rsidRPr="00B214ED" w:rsidRDefault="00D8774B" w:rsidP="00D8774B">
      <w:pPr>
        <w:tabs>
          <w:tab w:val="num" w:pos="1129"/>
        </w:tabs>
        <w:spacing w:before="120" w:after="0" w:line="240" w:lineRule="auto"/>
        <w:ind w:left="851"/>
        <w:jc w:val="both"/>
        <w:rPr>
          <w:rFonts w:ascii="Arial Narrow" w:eastAsia="Times New Roman" w:hAnsi="Arial Narrow" w:cs="Times New Roman"/>
          <w:noProof/>
          <w:lang w:eastAsia="x-none"/>
        </w:rPr>
      </w:pPr>
      <w:r w:rsidRPr="00B214ED">
        <w:rPr>
          <w:rFonts w:ascii="Arial Narrow" w:eastAsia="Times New Roman" w:hAnsi="Arial Narrow" w:cs="Times New Roman"/>
          <w:noProof/>
          <w:lang w:eastAsia="x-none"/>
        </w:rPr>
        <w:t>Lietadlá slúžia na zabezpečenie prepravy ústavných činiteľov Slovenskej republiky, plnenie úloh útvarov ministerstva, útvarov Policajného zboru, útvarov hasičského zboru a horskej služby, (vrátane špecializovaného výcviku útvarov Policajného zboru, úradu pre ochranu ústavných činiteľov a diplomatických misií ministerstva, príslušníkov hasičského zboru a príslušníkov horskej služby, výcviku alebo preskúšania odbornej spôsobilosti letového personálu, vykonania prevádzkových skúšobných letov po opravách, revíziách, na overenie prevádzkyschopnosti príslušných zariadení, zariadení po zástavbe a lietadiel ako celku pred vykonaním štátne dôležitého letu) a môžu vykonávať lety</w:t>
      </w:r>
    </w:p>
    <w:p w14:paraId="19193A55" w14:textId="77777777" w:rsidR="00D8774B" w:rsidRPr="00B214ED" w:rsidRDefault="00D8774B" w:rsidP="00D3260C">
      <w:pPr>
        <w:numPr>
          <w:ilvl w:val="0"/>
          <w:numId w:val="29"/>
        </w:numPr>
        <w:tabs>
          <w:tab w:val="left" w:pos="2160"/>
          <w:tab w:val="left" w:pos="2880"/>
          <w:tab w:val="left" w:pos="4500"/>
        </w:tabs>
        <w:spacing w:before="120" w:after="0" w:line="240" w:lineRule="auto"/>
        <w:ind w:left="1418" w:hanging="567"/>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eastAsia="x-none"/>
        </w:rPr>
        <w:t>v stave núdze na odstránenie alebo zmiernenie následkov rôznych krízových situácií na zemi, napríklad živelná pohroma (najmä povodeň, lesný požiar), katastrofa, priemyselná, dopravná alebo prevádzková havária na území Slovenskej republiky a v zahraničí,</w:t>
      </w:r>
    </w:p>
    <w:p w14:paraId="77DF9DA0" w14:textId="77777777" w:rsidR="00D8774B" w:rsidRPr="00B214ED" w:rsidRDefault="00D8774B" w:rsidP="00D3260C">
      <w:pPr>
        <w:numPr>
          <w:ilvl w:val="0"/>
          <w:numId w:val="29"/>
        </w:numPr>
        <w:tabs>
          <w:tab w:val="left" w:pos="2160"/>
          <w:tab w:val="left" w:pos="2880"/>
          <w:tab w:val="left" w:pos="4500"/>
        </w:tabs>
        <w:spacing w:before="120" w:after="0" w:line="240" w:lineRule="auto"/>
        <w:ind w:left="1418" w:hanging="567"/>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eastAsia="x-none"/>
        </w:rPr>
        <w:t>pri pátraní po osobách a veciach,</w:t>
      </w:r>
    </w:p>
    <w:p w14:paraId="58AEFFA8" w14:textId="77777777" w:rsidR="00D8774B" w:rsidRPr="00B214ED" w:rsidRDefault="00D8774B" w:rsidP="00D3260C">
      <w:pPr>
        <w:numPr>
          <w:ilvl w:val="0"/>
          <w:numId w:val="29"/>
        </w:numPr>
        <w:tabs>
          <w:tab w:val="left" w:pos="2160"/>
          <w:tab w:val="left" w:pos="2880"/>
          <w:tab w:val="left" w:pos="4500"/>
        </w:tabs>
        <w:spacing w:before="120" w:after="0" w:line="240" w:lineRule="auto"/>
        <w:ind w:left="1418" w:hanging="567"/>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eastAsia="x-none"/>
        </w:rPr>
        <w:t>na humanitárne účely,</w:t>
      </w:r>
    </w:p>
    <w:p w14:paraId="4C92A5AD" w14:textId="77777777" w:rsidR="00D8774B" w:rsidRPr="00B214ED" w:rsidRDefault="00D8774B" w:rsidP="00D3260C">
      <w:pPr>
        <w:numPr>
          <w:ilvl w:val="0"/>
          <w:numId w:val="29"/>
        </w:numPr>
        <w:tabs>
          <w:tab w:val="left" w:pos="2160"/>
          <w:tab w:val="left" w:pos="2880"/>
          <w:tab w:val="left" w:pos="4500"/>
        </w:tabs>
        <w:spacing w:before="120" w:after="0" w:line="240" w:lineRule="auto"/>
        <w:ind w:left="1418" w:hanging="567"/>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eastAsia="x-none"/>
        </w:rPr>
        <w:t>sanitné za účelom poskytovania pomoci osobám v tiesni a prepravy orgánov určených na transplantáciu,</w:t>
      </w:r>
    </w:p>
    <w:p w14:paraId="30EAA8ED" w14:textId="77777777" w:rsidR="00D8774B" w:rsidRPr="00B214ED" w:rsidRDefault="00D8774B" w:rsidP="00D3260C">
      <w:pPr>
        <w:numPr>
          <w:ilvl w:val="0"/>
          <w:numId w:val="29"/>
        </w:numPr>
        <w:tabs>
          <w:tab w:val="left" w:pos="2160"/>
          <w:tab w:val="left" w:pos="2880"/>
          <w:tab w:val="left" w:pos="4500"/>
        </w:tabs>
        <w:spacing w:before="120" w:after="0" w:line="240" w:lineRule="auto"/>
        <w:ind w:left="1418" w:hanging="567"/>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eastAsia="x-none"/>
        </w:rPr>
        <w:t>pri pátraní po lietadlách,</w:t>
      </w:r>
    </w:p>
    <w:p w14:paraId="355F6616" w14:textId="77777777" w:rsidR="00D8774B" w:rsidRPr="00B214ED" w:rsidRDefault="00D8774B" w:rsidP="00D3260C">
      <w:pPr>
        <w:numPr>
          <w:ilvl w:val="0"/>
          <w:numId w:val="29"/>
        </w:numPr>
        <w:tabs>
          <w:tab w:val="left" w:pos="2160"/>
          <w:tab w:val="left" w:pos="2880"/>
          <w:tab w:val="left" w:pos="4500"/>
        </w:tabs>
        <w:spacing w:before="120" w:after="0" w:line="240" w:lineRule="auto"/>
        <w:ind w:left="1418" w:hanging="567"/>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eastAsia="x-none"/>
        </w:rPr>
        <w:lastRenderedPageBreak/>
        <w:t>pri hraničnom dozore na vonkajšej hranici,</w:t>
      </w:r>
    </w:p>
    <w:p w14:paraId="27DC399A" w14:textId="77777777" w:rsidR="00D8774B" w:rsidRPr="00B214ED" w:rsidRDefault="00D8774B" w:rsidP="00D3260C">
      <w:pPr>
        <w:numPr>
          <w:ilvl w:val="0"/>
          <w:numId w:val="29"/>
        </w:numPr>
        <w:tabs>
          <w:tab w:val="left" w:pos="2160"/>
          <w:tab w:val="left" w:pos="2880"/>
          <w:tab w:val="left" w:pos="4500"/>
        </w:tabs>
        <w:spacing w:before="120" w:after="0" w:line="240" w:lineRule="auto"/>
        <w:ind w:left="1418" w:hanging="567"/>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eastAsia="x-none"/>
        </w:rPr>
        <w:t>na prepravu príslušníkov Policajného zboru do priestoru mierových misií alebo operácií civilného krízového manažmentu alebo určených miest za účelom personálnej ochrany diplomatických pracovníkov zastupiteľských úradov Slovenskej republiky v zahraničí,</w:t>
      </w:r>
    </w:p>
    <w:p w14:paraId="469A9A18" w14:textId="77777777" w:rsidR="00D8774B" w:rsidRPr="00B214ED" w:rsidRDefault="00D8774B" w:rsidP="00D3260C">
      <w:pPr>
        <w:numPr>
          <w:ilvl w:val="0"/>
          <w:numId w:val="29"/>
        </w:numPr>
        <w:tabs>
          <w:tab w:val="left" w:pos="2160"/>
          <w:tab w:val="left" w:pos="2880"/>
          <w:tab w:val="left" w:pos="4500"/>
        </w:tabs>
        <w:spacing w:before="120" w:after="0" w:line="240" w:lineRule="auto"/>
        <w:ind w:left="1418" w:hanging="567"/>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eastAsia="x-none"/>
        </w:rPr>
        <w:t>na účely vydania alebo odovzdania osoby podľa osobitného predpisu, pokiaľ nebude možné zabezpečiť eskortu vydávanej alebo odovzdávanej osoby komerčným letom,</w:t>
      </w:r>
    </w:p>
    <w:p w14:paraId="341659B2" w14:textId="77777777" w:rsidR="00D8774B" w:rsidRPr="00B214ED" w:rsidRDefault="00D8774B" w:rsidP="00D3260C">
      <w:pPr>
        <w:numPr>
          <w:ilvl w:val="0"/>
          <w:numId w:val="29"/>
        </w:numPr>
        <w:tabs>
          <w:tab w:val="left" w:pos="2160"/>
          <w:tab w:val="left" w:pos="2880"/>
          <w:tab w:val="left" w:pos="4500"/>
        </w:tabs>
        <w:spacing w:before="120" w:after="0" w:line="240" w:lineRule="auto"/>
        <w:ind w:left="1418" w:hanging="567"/>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eastAsia="x-none"/>
        </w:rPr>
        <w:t>lety s najvyšším predstaviteľom štátu v súvislosti s výkonom ústavných funkcií,</w:t>
      </w:r>
    </w:p>
    <w:p w14:paraId="587BC65F" w14:textId="77777777" w:rsidR="00D8774B" w:rsidRPr="00B214ED" w:rsidRDefault="00D8774B" w:rsidP="00D3260C">
      <w:pPr>
        <w:numPr>
          <w:ilvl w:val="0"/>
          <w:numId w:val="29"/>
        </w:numPr>
        <w:tabs>
          <w:tab w:val="left" w:pos="2160"/>
          <w:tab w:val="left" w:pos="2880"/>
          <w:tab w:val="left" w:pos="4500"/>
        </w:tabs>
        <w:spacing w:before="120" w:after="0" w:line="240" w:lineRule="auto"/>
        <w:ind w:left="1418" w:hanging="567"/>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eastAsia="x-none"/>
        </w:rPr>
        <w:t>lety s predstaviteľmi Slovenskej republiky a s predstaviteľmi iných štátov alebo medzinárodných organizácií v súvislosti s plnením osobitných pracovných povinností,</w:t>
      </w:r>
    </w:p>
    <w:p w14:paraId="1F761A02" w14:textId="77777777" w:rsidR="00D8774B" w:rsidRPr="00B214ED" w:rsidRDefault="00D8774B" w:rsidP="00D3260C">
      <w:pPr>
        <w:numPr>
          <w:ilvl w:val="0"/>
          <w:numId w:val="29"/>
        </w:numPr>
        <w:tabs>
          <w:tab w:val="left" w:pos="2160"/>
          <w:tab w:val="left" w:pos="2880"/>
          <w:tab w:val="left" w:pos="4500"/>
        </w:tabs>
        <w:spacing w:before="120" w:after="0" w:line="240" w:lineRule="auto"/>
        <w:ind w:left="1418" w:hanging="567"/>
        <w:jc w:val="both"/>
        <w:rPr>
          <w:rFonts w:ascii="Arial Narrow" w:eastAsia="Times New Roman" w:hAnsi="Arial Narrow" w:cs="Times New Roman"/>
          <w:noProof/>
          <w:lang w:val="x-none" w:eastAsia="x-none"/>
        </w:rPr>
      </w:pPr>
      <w:r w:rsidRPr="00B214ED">
        <w:rPr>
          <w:rFonts w:ascii="Arial Narrow" w:eastAsia="Times New Roman" w:hAnsi="Arial Narrow" w:cs="Times New Roman"/>
          <w:noProof/>
          <w:lang w:eastAsia="x-none"/>
        </w:rPr>
        <w:t>na iný účel osobitnej povahy schválený ministrom vnútra Slovenskej republiky.</w:t>
      </w:r>
    </w:p>
    <w:p w14:paraId="2E362BF5" w14:textId="30720B94" w:rsidR="00D8774B" w:rsidRPr="00B214ED" w:rsidRDefault="00D8774B" w:rsidP="00D3260C">
      <w:pPr>
        <w:numPr>
          <w:ilvl w:val="1"/>
          <w:numId w:val="30"/>
        </w:numPr>
        <w:tabs>
          <w:tab w:val="left" w:pos="993"/>
          <w:tab w:val="left" w:pos="2160"/>
          <w:tab w:val="left" w:pos="2880"/>
          <w:tab w:val="left" w:pos="4500"/>
        </w:tabs>
        <w:spacing w:before="120" w:after="0" w:line="240" w:lineRule="auto"/>
        <w:ind w:left="850" w:hanging="425"/>
        <w:jc w:val="both"/>
        <w:rPr>
          <w:rFonts w:ascii="Arial Narrow" w:eastAsia="Times New Roman" w:hAnsi="Arial Narrow" w:cs="Times New Roman"/>
          <w:lang w:eastAsia="cs-CZ"/>
        </w:rPr>
      </w:pPr>
      <w:r w:rsidRPr="00B214ED">
        <w:rPr>
          <w:rFonts w:ascii="Arial Narrow" w:eastAsia="Times New Roman" w:hAnsi="Arial Narrow" w:cs="Times New Roman"/>
          <w:lang w:eastAsia="cs-CZ"/>
        </w:rPr>
        <w:t>Limity poistného krytia za štandardných podmienok:</w:t>
      </w:r>
    </w:p>
    <w:p w14:paraId="6F4133D0" w14:textId="4F5C5CF0" w:rsidR="00D8774B" w:rsidRPr="00B214ED" w:rsidRDefault="002740D6" w:rsidP="002740D6">
      <w:pPr>
        <w:tabs>
          <w:tab w:val="left" w:pos="1276"/>
          <w:tab w:val="left" w:pos="2160"/>
          <w:tab w:val="left" w:pos="2880"/>
          <w:tab w:val="left" w:pos="4500"/>
          <w:tab w:val="right" w:pos="5760"/>
        </w:tabs>
        <w:spacing w:before="120" w:after="120" w:line="240" w:lineRule="auto"/>
        <w:ind w:left="850" w:hanging="425"/>
        <w:jc w:val="both"/>
        <w:rPr>
          <w:rFonts w:ascii="Arial Narrow" w:eastAsia="Times New Roman" w:hAnsi="Arial Narrow" w:cs="Times New Roman"/>
          <w:lang w:eastAsia="cs-CZ"/>
        </w:rPr>
      </w:pPr>
      <w:r w:rsidRPr="00B214ED">
        <w:rPr>
          <w:rFonts w:ascii="Arial Narrow" w:eastAsia="Times New Roman" w:hAnsi="Arial Narrow" w:cs="Times New Roman"/>
          <w:lang w:eastAsia="cs-CZ"/>
        </w:rPr>
        <w:t xml:space="preserve">- </w:t>
      </w:r>
      <w:r w:rsidRPr="00B214ED">
        <w:rPr>
          <w:rFonts w:ascii="Arial Narrow" w:eastAsia="Times New Roman" w:hAnsi="Arial Narrow" w:cs="Times New Roman"/>
          <w:lang w:eastAsia="cs-CZ"/>
        </w:rPr>
        <w:tab/>
        <w:t>pre letúny</w:t>
      </w:r>
      <w:r w:rsidR="00D8774B" w:rsidRPr="00B214ED">
        <w:rPr>
          <w:rFonts w:ascii="Arial Narrow" w:eastAsia="Times New Roman" w:hAnsi="Arial Narrow" w:cs="Times New Roman"/>
          <w:lang w:eastAsia="cs-CZ"/>
        </w:rPr>
        <w:t xml:space="preserve"> </w:t>
      </w:r>
      <w:proofErr w:type="spellStart"/>
      <w:r w:rsidR="00D8774B" w:rsidRPr="00B214ED">
        <w:rPr>
          <w:rFonts w:ascii="Arial Narrow" w:eastAsia="Times New Roman" w:hAnsi="Arial Narrow" w:cs="Times New Roman"/>
          <w:lang w:eastAsia="cs-CZ"/>
        </w:rPr>
        <w:t>Airbus</w:t>
      </w:r>
      <w:proofErr w:type="spellEnd"/>
      <w:r w:rsidR="00D8774B" w:rsidRPr="00B214ED">
        <w:rPr>
          <w:rFonts w:ascii="Arial Narrow" w:eastAsia="Times New Roman" w:hAnsi="Arial Narrow" w:cs="Times New Roman"/>
          <w:lang w:eastAsia="cs-CZ"/>
        </w:rPr>
        <w:t xml:space="preserve"> A-319-115CJ  </w:t>
      </w:r>
      <w:r w:rsidR="00D8774B" w:rsidRPr="00B214ED">
        <w:rPr>
          <w:rFonts w:ascii="Arial Narrow" w:eastAsia="Times New Roman" w:hAnsi="Arial Narrow" w:cs="Times New Roman"/>
          <w:lang w:eastAsia="cs-CZ"/>
        </w:rPr>
        <w:tab/>
      </w:r>
      <w:r w:rsidRPr="00B214ED">
        <w:rPr>
          <w:rFonts w:ascii="Arial Narrow" w:eastAsia="Times New Roman" w:hAnsi="Arial Narrow" w:cs="Times New Roman"/>
          <w:lang w:eastAsia="cs-CZ"/>
        </w:rPr>
        <w:tab/>
      </w:r>
      <w:r w:rsidRPr="00B214ED">
        <w:rPr>
          <w:rFonts w:ascii="Arial Narrow" w:eastAsia="Times New Roman" w:hAnsi="Arial Narrow" w:cs="Times New Roman"/>
          <w:lang w:eastAsia="cs-CZ"/>
        </w:rPr>
        <w:tab/>
      </w:r>
      <w:r w:rsidR="00D8774B" w:rsidRPr="00B214ED">
        <w:rPr>
          <w:rFonts w:ascii="Arial Narrow" w:eastAsia="Times New Roman" w:hAnsi="Arial Narrow" w:cs="Times New Roman"/>
          <w:lang w:eastAsia="cs-CZ"/>
        </w:rPr>
        <w:t xml:space="preserve">300 mil. </w:t>
      </w:r>
      <w:r w:rsidR="00AA3B5E" w:rsidRPr="00B214ED">
        <w:rPr>
          <w:rFonts w:ascii="Arial Narrow" w:eastAsia="Times New Roman" w:hAnsi="Arial Narrow" w:cs="Times New Roman"/>
          <w:lang w:eastAsia="cs-CZ"/>
        </w:rPr>
        <w:t xml:space="preserve"> </w:t>
      </w:r>
      <w:r w:rsidR="00D8774B" w:rsidRPr="00B214ED">
        <w:rPr>
          <w:rFonts w:ascii="Arial Narrow" w:eastAsia="Times New Roman" w:hAnsi="Arial Narrow" w:cs="Times New Roman"/>
          <w:lang w:eastAsia="cs-CZ"/>
        </w:rPr>
        <w:t>SDR</w:t>
      </w:r>
    </w:p>
    <w:p w14:paraId="336D9C4A" w14:textId="6953CFEB" w:rsidR="00D8774B" w:rsidRPr="00B214ED" w:rsidRDefault="002740D6" w:rsidP="002740D6">
      <w:pPr>
        <w:tabs>
          <w:tab w:val="left" w:pos="1276"/>
          <w:tab w:val="left" w:pos="2160"/>
          <w:tab w:val="left" w:pos="2880"/>
          <w:tab w:val="left" w:pos="4500"/>
          <w:tab w:val="right" w:pos="5760"/>
        </w:tabs>
        <w:spacing w:after="120" w:line="240" w:lineRule="auto"/>
        <w:ind w:left="850" w:hanging="425"/>
        <w:jc w:val="both"/>
        <w:rPr>
          <w:rFonts w:ascii="Arial Narrow" w:eastAsia="Times New Roman" w:hAnsi="Arial Narrow" w:cs="Times New Roman"/>
          <w:lang w:eastAsia="cs-CZ"/>
        </w:rPr>
      </w:pPr>
      <w:r w:rsidRPr="00B214ED">
        <w:rPr>
          <w:rFonts w:ascii="Arial Narrow" w:eastAsia="Times New Roman" w:hAnsi="Arial Narrow" w:cs="Times New Roman"/>
          <w:lang w:eastAsia="cs-CZ"/>
        </w:rPr>
        <w:t xml:space="preserve">- </w:t>
      </w:r>
      <w:r w:rsidRPr="00B214ED">
        <w:rPr>
          <w:rFonts w:ascii="Arial Narrow" w:eastAsia="Times New Roman" w:hAnsi="Arial Narrow" w:cs="Times New Roman"/>
          <w:lang w:eastAsia="cs-CZ"/>
        </w:rPr>
        <w:tab/>
        <w:t xml:space="preserve">pre letúny </w:t>
      </w:r>
      <w:proofErr w:type="spellStart"/>
      <w:r w:rsidR="00D8774B" w:rsidRPr="00B214ED">
        <w:rPr>
          <w:rFonts w:ascii="Arial Narrow" w:eastAsia="Times New Roman" w:hAnsi="Arial Narrow" w:cs="Times New Roman"/>
          <w:lang w:eastAsia="cs-CZ"/>
        </w:rPr>
        <w:t>Fokker</w:t>
      </w:r>
      <w:proofErr w:type="spellEnd"/>
      <w:r w:rsidR="00D8774B" w:rsidRPr="00B214ED">
        <w:rPr>
          <w:rFonts w:ascii="Arial Narrow" w:eastAsia="Times New Roman" w:hAnsi="Arial Narrow" w:cs="Times New Roman"/>
          <w:lang w:eastAsia="cs-CZ"/>
        </w:rPr>
        <w:t xml:space="preserve"> 100Mk 28 </w:t>
      </w:r>
      <w:r w:rsidR="00D8774B" w:rsidRPr="00B214ED">
        <w:rPr>
          <w:rFonts w:ascii="Arial Narrow" w:eastAsia="Times New Roman" w:hAnsi="Arial Narrow" w:cs="Times New Roman"/>
          <w:lang w:eastAsia="cs-CZ"/>
        </w:rPr>
        <w:tab/>
      </w:r>
      <w:r w:rsidRPr="00B214ED">
        <w:rPr>
          <w:rFonts w:ascii="Arial Narrow" w:eastAsia="Times New Roman" w:hAnsi="Arial Narrow" w:cs="Times New Roman"/>
          <w:lang w:eastAsia="cs-CZ"/>
        </w:rPr>
        <w:tab/>
      </w:r>
      <w:r w:rsidRPr="00B214ED">
        <w:rPr>
          <w:rFonts w:ascii="Arial Narrow" w:eastAsia="Times New Roman" w:hAnsi="Arial Narrow" w:cs="Times New Roman"/>
          <w:lang w:eastAsia="cs-CZ"/>
        </w:rPr>
        <w:tab/>
      </w:r>
      <w:r w:rsidR="00D8774B" w:rsidRPr="00B214ED">
        <w:rPr>
          <w:rFonts w:ascii="Arial Narrow" w:eastAsia="Times New Roman" w:hAnsi="Arial Narrow" w:cs="Times New Roman"/>
          <w:lang w:eastAsia="cs-CZ"/>
        </w:rPr>
        <w:t xml:space="preserve">150 mil. </w:t>
      </w:r>
      <w:r w:rsidR="00AA3B5E" w:rsidRPr="00B214ED">
        <w:rPr>
          <w:rFonts w:ascii="Arial Narrow" w:eastAsia="Times New Roman" w:hAnsi="Arial Narrow" w:cs="Times New Roman"/>
          <w:lang w:eastAsia="cs-CZ"/>
        </w:rPr>
        <w:t xml:space="preserve"> </w:t>
      </w:r>
      <w:r w:rsidR="00D8774B" w:rsidRPr="00B214ED">
        <w:rPr>
          <w:rFonts w:ascii="Arial Narrow" w:eastAsia="Times New Roman" w:hAnsi="Arial Narrow" w:cs="Times New Roman"/>
          <w:lang w:eastAsia="cs-CZ"/>
        </w:rPr>
        <w:t>SDR</w:t>
      </w:r>
    </w:p>
    <w:p w14:paraId="0F1181C0" w14:textId="3CD8EEF4" w:rsidR="00D8774B" w:rsidRPr="00B214ED" w:rsidRDefault="00D8774B" w:rsidP="002740D6">
      <w:pPr>
        <w:tabs>
          <w:tab w:val="left" w:pos="1276"/>
          <w:tab w:val="left" w:pos="2160"/>
          <w:tab w:val="left" w:pos="2880"/>
          <w:tab w:val="left" w:pos="4500"/>
          <w:tab w:val="right" w:pos="5760"/>
        </w:tabs>
        <w:spacing w:after="120" w:line="240" w:lineRule="auto"/>
        <w:ind w:left="850" w:hanging="425"/>
        <w:jc w:val="both"/>
        <w:rPr>
          <w:rFonts w:ascii="Arial Narrow" w:eastAsia="Times New Roman" w:hAnsi="Arial Narrow" w:cs="Times New Roman"/>
          <w:lang w:eastAsia="cs-CZ"/>
        </w:rPr>
      </w:pPr>
      <w:r w:rsidRPr="00B214ED">
        <w:rPr>
          <w:rFonts w:ascii="Arial Narrow" w:eastAsia="Times New Roman" w:hAnsi="Arial Narrow" w:cs="Times New Roman"/>
          <w:lang w:eastAsia="cs-CZ"/>
        </w:rPr>
        <w:t xml:space="preserve">- </w:t>
      </w:r>
      <w:r w:rsidRPr="00B214ED">
        <w:rPr>
          <w:rFonts w:ascii="Arial Narrow" w:eastAsia="Times New Roman" w:hAnsi="Arial Narrow" w:cs="Times New Roman"/>
          <w:lang w:eastAsia="cs-CZ"/>
        </w:rPr>
        <w:tab/>
        <w:t xml:space="preserve">pre vrtuľníky Mi-171 </w:t>
      </w:r>
      <w:r w:rsidRPr="00B214ED">
        <w:rPr>
          <w:rFonts w:ascii="Arial Narrow" w:eastAsia="Times New Roman" w:hAnsi="Arial Narrow" w:cs="Times New Roman"/>
          <w:lang w:eastAsia="cs-CZ"/>
        </w:rPr>
        <w:tab/>
      </w:r>
      <w:r w:rsidR="002740D6" w:rsidRPr="00B214ED">
        <w:rPr>
          <w:rFonts w:ascii="Arial Narrow" w:eastAsia="Times New Roman" w:hAnsi="Arial Narrow" w:cs="Times New Roman"/>
          <w:lang w:eastAsia="cs-CZ"/>
        </w:rPr>
        <w:tab/>
      </w:r>
      <w:r w:rsidR="002740D6" w:rsidRPr="00B214ED">
        <w:rPr>
          <w:rFonts w:ascii="Arial Narrow" w:eastAsia="Times New Roman" w:hAnsi="Arial Narrow" w:cs="Times New Roman"/>
          <w:lang w:eastAsia="cs-CZ"/>
        </w:rPr>
        <w:tab/>
      </w:r>
      <w:r w:rsidR="002740D6" w:rsidRPr="00B214ED">
        <w:rPr>
          <w:rFonts w:ascii="Arial Narrow" w:eastAsia="Times New Roman" w:hAnsi="Arial Narrow" w:cs="Times New Roman"/>
          <w:lang w:eastAsia="cs-CZ"/>
        </w:rPr>
        <w:tab/>
        <w:t xml:space="preserve">  </w:t>
      </w:r>
      <w:r w:rsidRPr="00B214ED">
        <w:rPr>
          <w:rFonts w:ascii="Arial Narrow" w:eastAsia="Times New Roman" w:hAnsi="Arial Narrow" w:cs="Times New Roman"/>
          <w:lang w:eastAsia="cs-CZ"/>
        </w:rPr>
        <w:t xml:space="preserve">86 mil. </w:t>
      </w:r>
      <w:r w:rsidR="00AA3B5E" w:rsidRPr="00B214ED">
        <w:rPr>
          <w:rFonts w:ascii="Arial Narrow" w:eastAsia="Times New Roman" w:hAnsi="Arial Narrow" w:cs="Times New Roman"/>
          <w:lang w:eastAsia="cs-CZ"/>
        </w:rPr>
        <w:t xml:space="preserve"> </w:t>
      </w:r>
      <w:r w:rsidRPr="00B214ED">
        <w:rPr>
          <w:rFonts w:ascii="Arial Narrow" w:eastAsia="Times New Roman" w:hAnsi="Arial Narrow" w:cs="Times New Roman"/>
          <w:lang w:eastAsia="cs-CZ"/>
        </w:rPr>
        <w:t>SDR</w:t>
      </w:r>
    </w:p>
    <w:p w14:paraId="235F467E" w14:textId="19ADD534" w:rsidR="00D8774B" w:rsidRPr="00B214ED" w:rsidRDefault="00D8774B" w:rsidP="002740D6">
      <w:pPr>
        <w:tabs>
          <w:tab w:val="left" w:pos="1276"/>
          <w:tab w:val="left" w:pos="2160"/>
          <w:tab w:val="left" w:pos="2880"/>
          <w:tab w:val="left" w:pos="4500"/>
          <w:tab w:val="right" w:pos="5760"/>
        </w:tabs>
        <w:spacing w:after="120" w:line="240" w:lineRule="auto"/>
        <w:ind w:left="850" w:hanging="425"/>
        <w:jc w:val="both"/>
        <w:rPr>
          <w:rFonts w:ascii="Arial Narrow" w:eastAsia="Times New Roman" w:hAnsi="Arial Narrow" w:cs="Times New Roman"/>
          <w:lang w:eastAsia="cs-CZ"/>
        </w:rPr>
      </w:pPr>
      <w:r w:rsidRPr="00B214ED">
        <w:rPr>
          <w:rFonts w:ascii="Arial Narrow" w:eastAsia="Times New Roman" w:hAnsi="Arial Narrow" w:cs="Times New Roman"/>
          <w:lang w:eastAsia="cs-CZ"/>
        </w:rPr>
        <w:t xml:space="preserve">- </w:t>
      </w:r>
      <w:r w:rsidRPr="00B214ED">
        <w:rPr>
          <w:rFonts w:ascii="Arial Narrow" w:eastAsia="Times New Roman" w:hAnsi="Arial Narrow" w:cs="Times New Roman"/>
          <w:lang w:eastAsia="cs-CZ"/>
        </w:rPr>
        <w:tab/>
        <w:t xml:space="preserve">pre vrtuľníky </w:t>
      </w:r>
      <w:proofErr w:type="spellStart"/>
      <w:r w:rsidRPr="00B214ED">
        <w:rPr>
          <w:rFonts w:ascii="Arial Narrow" w:eastAsia="Times New Roman" w:hAnsi="Arial Narrow" w:cs="Times New Roman"/>
          <w:lang w:eastAsia="cs-CZ"/>
        </w:rPr>
        <w:t>Bell</w:t>
      </w:r>
      <w:proofErr w:type="spellEnd"/>
      <w:r w:rsidRPr="00B214ED">
        <w:rPr>
          <w:rFonts w:ascii="Arial Narrow" w:eastAsia="Times New Roman" w:hAnsi="Arial Narrow" w:cs="Times New Roman"/>
          <w:lang w:eastAsia="cs-CZ"/>
        </w:rPr>
        <w:t xml:space="preserve"> - 429 </w:t>
      </w:r>
      <w:r w:rsidRPr="00B214ED">
        <w:rPr>
          <w:rFonts w:ascii="Arial Narrow" w:eastAsia="Times New Roman" w:hAnsi="Arial Narrow" w:cs="Times New Roman"/>
          <w:lang w:eastAsia="cs-CZ"/>
        </w:rPr>
        <w:tab/>
        <w:t xml:space="preserve">  </w:t>
      </w:r>
      <w:r w:rsidR="002740D6" w:rsidRPr="00B214ED">
        <w:rPr>
          <w:rFonts w:ascii="Arial Narrow" w:eastAsia="Times New Roman" w:hAnsi="Arial Narrow" w:cs="Times New Roman"/>
          <w:lang w:eastAsia="cs-CZ"/>
        </w:rPr>
        <w:tab/>
      </w:r>
      <w:r w:rsidR="002740D6" w:rsidRPr="00B214ED">
        <w:rPr>
          <w:rFonts w:ascii="Arial Narrow" w:eastAsia="Times New Roman" w:hAnsi="Arial Narrow" w:cs="Times New Roman"/>
          <w:lang w:eastAsia="cs-CZ"/>
        </w:rPr>
        <w:tab/>
      </w:r>
      <w:r w:rsidR="002740D6" w:rsidRPr="00B214ED">
        <w:rPr>
          <w:rFonts w:ascii="Arial Narrow" w:eastAsia="Times New Roman" w:hAnsi="Arial Narrow" w:cs="Times New Roman"/>
          <w:lang w:eastAsia="cs-CZ"/>
        </w:rPr>
        <w:tab/>
        <w:t xml:space="preserve">   </w:t>
      </w:r>
      <w:r w:rsidRPr="00B214ED">
        <w:rPr>
          <w:rFonts w:ascii="Arial Narrow" w:eastAsia="Times New Roman" w:hAnsi="Arial Narrow" w:cs="Times New Roman"/>
          <w:lang w:eastAsia="cs-CZ"/>
        </w:rPr>
        <w:t xml:space="preserve">7 mil. </w:t>
      </w:r>
      <w:r w:rsidR="00AA3B5E" w:rsidRPr="00B214ED">
        <w:rPr>
          <w:rFonts w:ascii="Arial Narrow" w:eastAsia="Times New Roman" w:hAnsi="Arial Narrow" w:cs="Times New Roman"/>
          <w:lang w:eastAsia="cs-CZ"/>
        </w:rPr>
        <w:t xml:space="preserve">  </w:t>
      </w:r>
      <w:r w:rsidRPr="00B214ED">
        <w:rPr>
          <w:rFonts w:ascii="Arial Narrow" w:eastAsia="Times New Roman" w:hAnsi="Arial Narrow" w:cs="Times New Roman"/>
          <w:lang w:eastAsia="cs-CZ"/>
        </w:rPr>
        <w:t>SDR</w:t>
      </w:r>
    </w:p>
    <w:p w14:paraId="19200A38" w14:textId="0BCA7095" w:rsidR="00D8774B" w:rsidRPr="00B214ED" w:rsidRDefault="00D8774B" w:rsidP="002740D6">
      <w:pPr>
        <w:numPr>
          <w:ilvl w:val="1"/>
          <w:numId w:val="30"/>
        </w:numPr>
        <w:tabs>
          <w:tab w:val="left" w:pos="993"/>
          <w:tab w:val="left" w:pos="2160"/>
          <w:tab w:val="num" w:pos="2405"/>
          <w:tab w:val="left" w:pos="2880"/>
          <w:tab w:val="left" w:pos="4500"/>
        </w:tabs>
        <w:spacing w:before="120" w:after="120" w:line="240" w:lineRule="auto"/>
        <w:ind w:left="850" w:hanging="425"/>
        <w:jc w:val="both"/>
        <w:rPr>
          <w:rFonts w:ascii="Arial Narrow" w:eastAsia="Times New Roman" w:hAnsi="Arial Narrow" w:cs="Times New Roman"/>
          <w:bCs/>
          <w:lang w:val="cs-CZ" w:eastAsia="cs-CZ"/>
        </w:rPr>
      </w:pPr>
      <w:r w:rsidRPr="00B214ED">
        <w:rPr>
          <w:rFonts w:ascii="Arial Narrow" w:eastAsia="Times New Roman" w:hAnsi="Arial Narrow" w:cs="Times New Roman"/>
          <w:bCs/>
          <w:lang w:val="cs-CZ" w:eastAsia="cs-CZ"/>
        </w:rPr>
        <w:t xml:space="preserve">V rámci uvedeného </w:t>
      </w:r>
      <w:proofErr w:type="spellStart"/>
      <w:r w:rsidRPr="00B214ED">
        <w:rPr>
          <w:rFonts w:ascii="Arial Narrow" w:eastAsia="Times New Roman" w:hAnsi="Arial Narrow" w:cs="Times New Roman"/>
          <w:bCs/>
          <w:lang w:val="cs-CZ" w:eastAsia="cs-CZ"/>
        </w:rPr>
        <w:t>poistného</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krytia</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sa</w:t>
      </w:r>
      <w:proofErr w:type="spellEnd"/>
      <w:r w:rsidRPr="00B214ED">
        <w:rPr>
          <w:rFonts w:ascii="Arial Narrow" w:eastAsia="Times New Roman" w:hAnsi="Arial Narrow" w:cs="Times New Roman"/>
          <w:bCs/>
          <w:lang w:val="cs-CZ" w:eastAsia="cs-CZ"/>
        </w:rPr>
        <w:t xml:space="preserve"> vyžaduje </w:t>
      </w:r>
      <w:proofErr w:type="spellStart"/>
      <w:r w:rsidRPr="00B214ED">
        <w:rPr>
          <w:rFonts w:ascii="Arial Narrow" w:eastAsia="Times New Roman" w:hAnsi="Arial Narrow" w:cs="Times New Roman"/>
          <w:bCs/>
          <w:lang w:val="cs-CZ" w:eastAsia="cs-CZ"/>
        </w:rPr>
        <w:t>špecifikácia</w:t>
      </w:r>
      <w:proofErr w:type="spellEnd"/>
      <w:r w:rsidRPr="00B214ED">
        <w:rPr>
          <w:rFonts w:ascii="Arial Narrow" w:eastAsia="Times New Roman" w:hAnsi="Arial Narrow" w:cs="Times New Roman"/>
          <w:bCs/>
          <w:lang w:val="cs-CZ" w:eastAsia="cs-CZ"/>
        </w:rPr>
        <w:t xml:space="preserve"> z </w:t>
      </w:r>
      <w:proofErr w:type="spellStart"/>
      <w:r w:rsidRPr="00B214ED">
        <w:rPr>
          <w:rFonts w:ascii="Arial Narrow" w:eastAsia="Times New Roman" w:hAnsi="Arial Narrow" w:cs="Times New Roman"/>
          <w:bCs/>
          <w:lang w:val="cs-CZ" w:eastAsia="cs-CZ"/>
        </w:rPr>
        <w:t>hľadiska</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poistného</w:t>
      </w:r>
      <w:proofErr w:type="spellEnd"/>
      <w:r w:rsidRPr="00B214ED">
        <w:rPr>
          <w:rFonts w:ascii="Arial Narrow" w:eastAsia="Times New Roman" w:hAnsi="Arial Narrow" w:cs="Times New Roman"/>
          <w:bCs/>
          <w:lang w:val="cs-CZ" w:eastAsia="cs-CZ"/>
        </w:rPr>
        <w:t xml:space="preserve"> rizika</w:t>
      </w:r>
      <w:r w:rsidR="00303044" w:rsidRPr="00B214ED">
        <w:rPr>
          <w:rFonts w:ascii="Arial Narrow" w:eastAsia="Times New Roman" w:hAnsi="Arial Narrow" w:cs="Times New Roman"/>
          <w:bCs/>
          <w:lang w:val="cs-CZ" w:eastAsia="cs-CZ"/>
        </w:rPr>
        <w:t>:</w:t>
      </w:r>
      <w:r w:rsidRPr="00B214ED">
        <w:rPr>
          <w:rFonts w:ascii="Arial Narrow" w:eastAsia="Times New Roman" w:hAnsi="Arial Narrow" w:cs="Times New Roman"/>
          <w:bCs/>
          <w:lang w:val="cs-CZ" w:eastAsia="cs-CZ"/>
        </w:rPr>
        <w:t xml:space="preserve"> </w:t>
      </w:r>
    </w:p>
    <w:p w14:paraId="5442AE6C" w14:textId="26BEEE37" w:rsidR="002740D6" w:rsidRPr="00B214ED" w:rsidRDefault="002740D6" w:rsidP="002740D6">
      <w:pPr>
        <w:numPr>
          <w:ilvl w:val="2"/>
          <w:numId w:val="35"/>
        </w:numPr>
        <w:tabs>
          <w:tab w:val="clear" w:pos="720"/>
          <w:tab w:val="num" w:pos="993"/>
          <w:tab w:val="left" w:pos="1418"/>
          <w:tab w:val="left" w:pos="2160"/>
          <w:tab w:val="left" w:pos="2880"/>
          <w:tab w:val="left" w:pos="4500"/>
        </w:tabs>
        <w:spacing w:after="0"/>
        <w:ind w:left="1418" w:hanging="567"/>
        <w:jc w:val="both"/>
        <w:rPr>
          <w:rFonts w:ascii="Arial Narrow" w:eastAsia="Times New Roman" w:hAnsi="Arial Narrow" w:cs="Times New Roman"/>
          <w:bCs/>
          <w:lang w:val="cs-CZ" w:eastAsia="cs-CZ"/>
        </w:rPr>
      </w:pPr>
      <w:proofErr w:type="spellStart"/>
      <w:r w:rsidRPr="00B214ED">
        <w:rPr>
          <w:rFonts w:ascii="Arial Narrow" w:eastAsia="Times New Roman" w:hAnsi="Arial Narrow" w:cs="Times New Roman"/>
          <w:bCs/>
          <w:lang w:val="cs-CZ" w:eastAsia="cs-CZ"/>
        </w:rPr>
        <w:t>poistenie</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zodpovednosti</w:t>
      </w:r>
      <w:proofErr w:type="spellEnd"/>
      <w:r w:rsidRPr="00B214ED">
        <w:rPr>
          <w:rFonts w:ascii="Arial Narrow" w:eastAsia="Times New Roman" w:hAnsi="Arial Narrow" w:cs="Times New Roman"/>
          <w:bCs/>
          <w:lang w:val="cs-CZ" w:eastAsia="cs-CZ"/>
        </w:rPr>
        <w:t xml:space="preserve"> za škodu </w:t>
      </w:r>
      <w:proofErr w:type="spellStart"/>
      <w:r w:rsidRPr="00B214ED">
        <w:rPr>
          <w:rFonts w:ascii="Arial Narrow" w:eastAsia="Times New Roman" w:hAnsi="Arial Narrow" w:cs="Times New Roman"/>
          <w:bCs/>
          <w:lang w:val="cs-CZ" w:eastAsia="cs-CZ"/>
        </w:rPr>
        <w:t>voči</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tretím</w:t>
      </w:r>
      <w:proofErr w:type="spellEnd"/>
      <w:r w:rsidRPr="00B214ED">
        <w:rPr>
          <w:rFonts w:ascii="Arial Narrow" w:eastAsia="Times New Roman" w:hAnsi="Arial Narrow" w:cs="Times New Roman"/>
          <w:bCs/>
          <w:lang w:val="cs-CZ" w:eastAsia="cs-CZ"/>
        </w:rPr>
        <w:t xml:space="preserve"> osobám </w:t>
      </w:r>
      <w:proofErr w:type="spellStart"/>
      <w:r w:rsidRPr="00B214ED">
        <w:rPr>
          <w:rFonts w:ascii="Arial Narrow" w:eastAsia="Times New Roman" w:hAnsi="Arial Narrow" w:cs="Times New Roman"/>
          <w:bCs/>
          <w:lang w:val="cs-CZ" w:eastAsia="cs-CZ"/>
        </w:rPr>
        <w:t>spôsobenú</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prevádzkou</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lietadiel</w:t>
      </w:r>
      <w:proofErr w:type="spellEnd"/>
      <w:r w:rsidRPr="00B214ED">
        <w:rPr>
          <w:rFonts w:ascii="Arial Narrow" w:eastAsia="Times New Roman" w:hAnsi="Arial Narrow" w:cs="Times New Roman"/>
          <w:bCs/>
          <w:lang w:val="cs-CZ" w:eastAsia="cs-CZ"/>
        </w:rPr>
        <w:t xml:space="preserve"> na území a mimo </w:t>
      </w:r>
      <w:proofErr w:type="spellStart"/>
      <w:r w:rsidRPr="00B214ED">
        <w:rPr>
          <w:rFonts w:ascii="Arial Narrow" w:eastAsia="Times New Roman" w:hAnsi="Arial Narrow" w:cs="Times New Roman"/>
          <w:bCs/>
          <w:lang w:val="cs-CZ" w:eastAsia="cs-CZ"/>
        </w:rPr>
        <w:t>územia</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Slovenskej</w:t>
      </w:r>
      <w:proofErr w:type="spellEnd"/>
      <w:r w:rsidRPr="00B214ED">
        <w:rPr>
          <w:rFonts w:ascii="Arial Narrow" w:eastAsia="Times New Roman" w:hAnsi="Arial Narrow" w:cs="Times New Roman"/>
          <w:bCs/>
          <w:lang w:val="cs-CZ" w:eastAsia="cs-CZ"/>
        </w:rPr>
        <w:t xml:space="preserve"> republiky</w:t>
      </w:r>
    </w:p>
    <w:p w14:paraId="1D2A3D94" w14:textId="77777777" w:rsidR="002740D6" w:rsidRPr="00B214ED" w:rsidRDefault="002740D6" w:rsidP="002740D6">
      <w:pPr>
        <w:numPr>
          <w:ilvl w:val="2"/>
          <w:numId w:val="35"/>
        </w:numPr>
        <w:tabs>
          <w:tab w:val="clear" w:pos="720"/>
          <w:tab w:val="num" w:pos="993"/>
          <w:tab w:val="left" w:pos="1418"/>
          <w:tab w:val="left" w:pos="2160"/>
          <w:tab w:val="left" w:pos="2880"/>
          <w:tab w:val="left" w:pos="4500"/>
        </w:tabs>
        <w:spacing w:after="0"/>
        <w:ind w:left="1276" w:hanging="425"/>
        <w:jc w:val="both"/>
        <w:rPr>
          <w:rFonts w:ascii="Arial Narrow" w:eastAsia="Times New Roman" w:hAnsi="Arial Narrow" w:cs="Times New Roman"/>
          <w:bCs/>
          <w:lang w:val="cs-CZ" w:eastAsia="cs-CZ"/>
        </w:rPr>
      </w:pPr>
      <w:proofErr w:type="spellStart"/>
      <w:r w:rsidRPr="00B214ED">
        <w:rPr>
          <w:rFonts w:ascii="Arial Narrow" w:eastAsia="Times New Roman" w:hAnsi="Arial Narrow" w:cs="Times New Roman"/>
          <w:bCs/>
          <w:lang w:val="cs-CZ" w:eastAsia="cs-CZ"/>
        </w:rPr>
        <w:t>poistenie</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zodpovednosti</w:t>
      </w:r>
      <w:proofErr w:type="spellEnd"/>
      <w:r w:rsidRPr="00B214ED">
        <w:rPr>
          <w:rFonts w:ascii="Arial Narrow" w:eastAsia="Times New Roman" w:hAnsi="Arial Narrow" w:cs="Times New Roman"/>
          <w:bCs/>
          <w:lang w:val="cs-CZ" w:eastAsia="cs-CZ"/>
        </w:rPr>
        <w:t xml:space="preserve"> za škodu </w:t>
      </w:r>
      <w:proofErr w:type="spellStart"/>
      <w:r w:rsidRPr="00B214ED">
        <w:rPr>
          <w:rFonts w:ascii="Arial Narrow" w:eastAsia="Times New Roman" w:hAnsi="Arial Narrow" w:cs="Times New Roman"/>
          <w:bCs/>
          <w:lang w:val="cs-CZ" w:eastAsia="cs-CZ"/>
        </w:rPr>
        <w:t>cestujúcich</w:t>
      </w:r>
      <w:proofErr w:type="spellEnd"/>
      <w:r w:rsidRPr="00B214ED">
        <w:rPr>
          <w:rFonts w:ascii="Arial Narrow" w:eastAsia="Times New Roman" w:hAnsi="Arial Narrow" w:cs="Times New Roman"/>
          <w:bCs/>
          <w:lang w:val="cs-CZ" w:eastAsia="cs-CZ"/>
        </w:rPr>
        <w:t xml:space="preserve"> na </w:t>
      </w:r>
      <w:proofErr w:type="spellStart"/>
      <w:r w:rsidRPr="00B214ED">
        <w:rPr>
          <w:rFonts w:ascii="Arial Narrow" w:eastAsia="Times New Roman" w:hAnsi="Arial Narrow" w:cs="Times New Roman"/>
          <w:bCs/>
          <w:lang w:val="cs-CZ" w:eastAsia="cs-CZ"/>
        </w:rPr>
        <w:t>palube</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lietadla</w:t>
      </w:r>
      <w:proofErr w:type="spellEnd"/>
      <w:r w:rsidRPr="00B214ED">
        <w:rPr>
          <w:rFonts w:ascii="Arial Narrow" w:eastAsia="Times New Roman" w:hAnsi="Arial Narrow" w:cs="Times New Roman"/>
          <w:bCs/>
          <w:lang w:val="cs-CZ" w:eastAsia="cs-CZ"/>
        </w:rPr>
        <w:t>, a to:</w:t>
      </w:r>
    </w:p>
    <w:p w14:paraId="78891028" w14:textId="77777777" w:rsidR="002740D6" w:rsidRPr="00B214ED" w:rsidRDefault="002740D6" w:rsidP="002740D6">
      <w:pPr>
        <w:pStyle w:val="Odsekzoznamu"/>
        <w:numPr>
          <w:ilvl w:val="0"/>
          <w:numId w:val="36"/>
        </w:numPr>
        <w:tabs>
          <w:tab w:val="clear" w:pos="2160"/>
          <w:tab w:val="num" w:pos="993"/>
          <w:tab w:val="left" w:pos="1418"/>
          <w:tab w:val="left" w:pos="1843"/>
        </w:tabs>
        <w:spacing w:line="276" w:lineRule="auto"/>
        <w:ind w:left="1560" w:hanging="142"/>
        <w:jc w:val="both"/>
        <w:rPr>
          <w:rFonts w:ascii="Arial Narrow" w:hAnsi="Arial Narrow"/>
          <w:bCs/>
          <w:sz w:val="22"/>
          <w:szCs w:val="22"/>
          <w:lang w:val="cs-CZ"/>
        </w:rPr>
      </w:pPr>
      <w:r w:rsidRPr="00B214ED">
        <w:rPr>
          <w:rFonts w:ascii="Arial Narrow" w:hAnsi="Arial Narrow"/>
          <w:bCs/>
          <w:sz w:val="22"/>
          <w:szCs w:val="22"/>
          <w:lang w:val="cs-CZ"/>
        </w:rPr>
        <w:t xml:space="preserve">škoda na zdraví </w:t>
      </w:r>
      <w:proofErr w:type="spellStart"/>
      <w:r w:rsidRPr="00B214ED">
        <w:rPr>
          <w:rFonts w:ascii="Arial Narrow" w:hAnsi="Arial Narrow"/>
          <w:bCs/>
          <w:sz w:val="22"/>
          <w:szCs w:val="22"/>
          <w:lang w:val="cs-CZ"/>
        </w:rPr>
        <w:t>alebo</w:t>
      </w:r>
      <w:proofErr w:type="spellEnd"/>
      <w:r w:rsidRPr="00B214ED">
        <w:rPr>
          <w:rFonts w:ascii="Arial Narrow" w:hAnsi="Arial Narrow"/>
          <w:bCs/>
          <w:sz w:val="22"/>
          <w:szCs w:val="22"/>
          <w:lang w:val="cs-CZ"/>
        </w:rPr>
        <w:t xml:space="preserve"> škody, </w:t>
      </w:r>
      <w:proofErr w:type="spellStart"/>
      <w:r w:rsidRPr="00B214ED">
        <w:rPr>
          <w:rFonts w:ascii="Arial Narrow" w:hAnsi="Arial Narrow"/>
          <w:bCs/>
          <w:sz w:val="22"/>
          <w:szCs w:val="22"/>
          <w:lang w:val="cs-CZ"/>
        </w:rPr>
        <w:t>ktorá</w:t>
      </w:r>
      <w:proofErr w:type="spellEnd"/>
      <w:r w:rsidRPr="00B214ED">
        <w:rPr>
          <w:rFonts w:ascii="Arial Narrow" w:hAnsi="Arial Narrow"/>
          <w:bCs/>
          <w:sz w:val="22"/>
          <w:szCs w:val="22"/>
          <w:lang w:val="cs-CZ"/>
        </w:rPr>
        <w:t xml:space="preserve"> </w:t>
      </w:r>
      <w:proofErr w:type="spellStart"/>
      <w:r w:rsidRPr="00B214ED">
        <w:rPr>
          <w:rFonts w:ascii="Arial Narrow" w:hAnsi="Arial Narrow"/>
          <w:bCs/>
          <w:sz w:val="22"/>
          <w:szCs w:val="22"/>
          <w:lang w:val="cs-CZ"/>
        </w:rPr>
        <w:t>sa</w:t>
      </w:r>
      <w:proofErr w:type="spellEnd"/>
      <w:r w:rsidRPr="00B214ED">
        <w:rPr>
          <w:rFonts w:ascii="Arial Narrow" w:hAnsi="Arial Narrow"/>
          <w:bCs/>
          <w:sz w:val="22"/>
          <w:szCs w:val="22"/>
          <w:lang w:val="cs-CZ"/>
        </w:rPr>
        <w:t xml:space="preserve"> </w:t>
      </w:r>
      <w:proofErr w:type="spellStart"/>
      <w:r w:rsidRPr="00B214ED">
        <w:rPr>
          <w:rFonts w:ascii="Arial Narrow" w:hAnsi="Arial Narrow"/>
          <w:bCs/>
          <w:sz w:val="22"/>
          <w:szCs w:val="22"/>
          <w:lang w:val="cs-CZ"/>
        </w:rPr>
        <w:t>nahrádza</w:t>
      </w:r>
      <w:proofErr w:type="spellEnd"/>
      <w:r w:rsidRPr="00B214ED">
        <w:rPr>
          <w:rFonts w:ascii="Arial Narrow" w:hAnsi="Arial Narrow"/>
          <w:bCs/>
          <w:sz w:val="22"/>
          <w:szCs w:val="22"/>
          <w:lang w:val="cs-CZ"/>
        </w:rPr>
        <w:t xml:space="preserve"> </w:t>
      </w:r>
      <w:proofErr w:type="spellStart"/>
      <w:r w:rsidRPr="00B214ED">
        <w:rPr>
          <w:rFonts w:ascii="Arial Narrow" w:hAnsi="Arial Narrow"/>
          <w:bCs/>
          <w:sz w:val="22"/>
          <w:szCs w:val="22"/>
          <w:lang w:val="cs-CZ"/>
        </w:rPr>
        <w:t>pri</w:t>
      </w:r>
      <w:proofErr w:type="spellEnd"/>
      <w:r w:rsidRPr="00B214ED">
        <w:rPr>
          <w:rFonts w:ascii="Arial Narrow" w:hAnsi="Arial Narrow"/>
          <w:bCs/>
          <w:sz w:val="22"/>
          <w:szCs w:val="22"/>
          <w:lang w:val="cs-CZ"/>
        </w:rPr>
        <w:t xml:space="preserve"> </w:t>
      </w:r>
      <w:proofErr w:type="spellStart"/>
      <w:r w:rsidRPr="00B214ED">
        <w:rPr>
          <w:rFonts w:ascii="Arial Narrow" w:hAnsi="Arial Narrow"/>
          <w:bCs/>
          <w:sz w:val="22"/>
          <w:szCs w:val="22"/>
          <w:lang w:val="cs-CZ"/>
        </w:rPr>
        <w:t>usmrtení</w:t>
      </w:r>
      <w:proofErr w:type="spellEnd"/>
      <w:r w:rsidRPr="00B214ED">
        <w:rPr>
          <w:rFonts w:ascii="Arial Narrow" w:hAnsi="Arial Narrow"/>
          <w:bCs/>
          <w:sz w:val="22"/>
          <w:szCs w:val="22"/>
          <w:lang w:val="cs-CZ"/>
        </w:rPr>
        <w:t>,</w:t>
      </w:r>
    </w:p>
    <w:p w14:paraId="3D3DD3FB" w14:textId="77777777" w:rsidR="002740D6" w:rsidRPr="00B214ED" w:rsidRDefault="002740D6" w:rsidP="002740D6">
      <w:pPr>
        <w:pStyle w:val="Odsekzoznamu"/>
        <w:numPr>
          <w:ilvl w:val="0"/>
          <w:numId w:val="36"/>
        </w:numPr>
        <w:tabs>
          <w:tab w:val="clear" w:pos="2160"/>
          <w:tab w:val="num" w:pos="993"/>
          <w:tab w:val="left" w:pos="1418"/>
          <w:tab w:val="left" w:pos="1843"/>
        </w:tabs>
        <w:spacing w:line="276" w:lineRule="auto"/>
        <w:ind w:left="1560" w:hanging="142"/>
        <w:jc w:val="both"/>
        <w:rPr>
          <w:rFonts w:ascii="Arial Narrow" w:hAnsi="Arial Narrow"/>
          <w:bCs/>
          <w:sz w:val="22"/>
          <w:szCs w:val="22"/>
          <w:lang w:val="cs-CZ"/>
        </w:rPr>
      </w:pPr>
      <w:r w:rsidRPr="00B214ED">
        <w:rPr>
          <w:rFonts w:ascii="Arial Narrow" w:hAnsi="Arial Narrow"/>
          <w:bCs/>
          <w:sz w:val="22"/>
          <w:szCs w:val="22"/>
          <w:lang w:val="cs-CZ"/>
        </w:rPr>
        <w:t xml:space="preserve">škoda na </w:t>
      </w:r>
      <w:proofErr w:type="spellStart"/>
      <w:r w:rsidRPr="00B214ED">
        <w:rPr>
          <w:rFonts w:ascii="Arial Narrow" w:hAnsi="Arial Narrow"/>
          <w:bCs/>
          <w:sz w:val="22"/>
          <w:szCs w:val="22"/>
          <w:lang w:val="cs-CZ"/>
        </w:rPr>
        <w:t>batožine</w:t>
      </w:r>
      <w:proofErr w:type="spellEnd"/>
      <w:r w:rsidRPr="00B214ED">
        <w:rPr>
          <w:rFonts w:ascii="Arial Narrow" w:hAnsi="Arial Narrow"/>
          <w:bCs/>
          <w:sz w:val="22"/>
          <w:szCs w:val="22"/>
          <w:lang w:val="cs-CZ"/>
        </w:rPr>
        <w:t xml:space="preserve"> a/</w:t>
      </w:r>
      <w:proofErr w:type="spellStart"/>
      <w:r w:rsidRPr="00B214ED">
        <w:rPr>
          <w:rFonts w:ascii="Arial Narrow" w:hAnsi="Arial Narrow"/>
          <w:bCs/>
          <w:sz w:val="22"/>
          <w:szCs w:val="22"/>
          <w:lang w:val="cs-CZ"/>
        </w:rPr>
        <w:t>alebo</w:t>
      </w:r>
      <w:proofErr w:type="spellEnd"/>
      <w:r w:rsidRPr="00B214ED">
        <w:rPr>
          <w:rFonts w:ascii="Arial Narrow" w:hAnsi="Arial Narrow"/>
          <w:bCs/>
          <w:sz w:val="22"/>
          <w:szCs w:val="22"/>
          <w:lang w:val="cs-CZ"/>
        </w:rPr>
        <w:t xml:space="preserve"> </w:t>
      </w:r>
      <w:proofErr w:type="spellStart"/>
      <w:r w:rsidRPr="00B214ED">
        <w:rPr>
          <w:rFonts w:ascii="Arial Narrow" w:hAnsi="Arial Narrow"/>
          <w:bCs/>
          <w:sz w:val="22"/>
          <w:szCs w:val="22"/>
          <w:lang w:val="cs-CZ"/>
        </w:rPr>
        <w:t>osobných</w:t>
      </w:r>
      <w:proofErr w:type="spellEnd"/>
      <w:r w:rsidRPr="00B214ED">
        <w:rPr>
          <w:rFonts w:ascii="Arial Narrow" w:hAnsi="Arial Narrow"/>
          <w:bCs/>
          <w:sz w:val="22"/>
          <w:szCs w:val="22"/>
          <w:lang w:val="cs-CZ"/>
        </w:rPr>
        <w:t xml:space="preserve"> </w:t>
      </w:r>
      <w:proofErr w:type="spellStart"/>
      <w:r w:rsidRPr="00B214ED">
        <w:rPr>
          <w:rFonts w:ascii="Arial Narrow" w:hAnsi="Arial Narrow"/>
          <w:bCs/>
          <w:sz w:val="22"/>
          <w:szCs w:val="22"/>
          <w:lang w:val="cs-CZ"/>
        </w:rPr>
        <w:t>veciach</w:t>
      </w:r>
      <w:proofErr w:type="spellEnd"/>
      <w:r w:rsidRPr="00B214ED">
        <w:rPr>
          <w:rFonts w:ascii="Arial Narrow" w:hAnsi="Arial Narrow"/>
          <w:bCs/>
          <w:sz w:val="22"/>
          <w:szCs w:val="22"/>
          <w:lang w:val="cs-CZ"/>
        </w:rPr>
        <w:t xml:space="preserve"> </w:t>
      </w:r>
      <w:proofErr w:type="spellStart"/>
      <w:r w:rsidRPr="00B214ED">
        <w:rPr>
          <w:rFonts w:ascii="Arial Narrow" w:hAnsi="Arial Narrow"/>
          <w:bCs/>
          <w:sz w:val="22"/>
          <w:szCs w:val="22"/>
          <w:lang w:val="cs-CZ"/>
        </w:rPr>
        <w:t>cestujúcich</w:t>
      </w:r>
      <w:proofErr w:type="spellEnd"/>
    </w:p>
    <w:p w14:paraId="07FA0AFF" w14:textId="77777777" w:rsidR="002740D6" w:rsidRPr="00B214ED" w:rsidRDefault="002740D6" w:rsidP="002740D6">
      <w:pPr>
        <w:numPr>
          <w:ilvl w:val="2"/>
          <w:numId w:val="35"/>
        </w:numPr>
        <w:tabs>
          <w:tab w:val="clear" w:pos="720"/>
          <w:tab w:val="num" w:pos="993"/>
          <w:tab w:val="left" w:pos="1418"/>
          <w:tab w:val="left" w:pos="2160"/>
          <w:tab w:val="left" w:pos="2880"/>
          <w:tab w:val="left" w:pos="4500"/>
        </w:tabs>
        <w:spacing w:after="0"/>
        <w:ind w:left="1276" w:hanging="425"/>
        <w:jc w:val="both"/>
        <w:rPr>
          <w:rFonts w:ascii="Arial Narrow" w:eastAsia="Times New Roman" w:hAnsi="Arial Narrow" w:cs="Times New Roman"/>
          <w:bCs/>
          <w:lang w:val="cs-CZ" w:eastAsia="cs-CZ"/>
        </w:rPr>
      </w:pPr>
      <w:r w:rsidRPr="00B214ED">
        <w:rPr>
          <w:rFonts w:ascii="Arial Narrow" w:eastAsia="Times New Roman" w:hAnsi="Arial Narrow" w:cs="Times New Roman"/>
          <w:bCs/>
          <w:lang w:val="cs-CZ" w:eastAsia="cs-CZ"/>
        </w:rPr>
        <w:t xml:space="preserve">náklady spojené s </w:t>
      </w:r>
      <w:proofErr w:type="spellStart"/>
      <w:r w:rsidRPr="00B214ED">
        <w:rPr>
          <w:rFonts w:ascii="Arial Narrow" w:eastAsia="Times New Roman" w:hAnsi="Arial Narrow" w:cs="Times New Roman"/>
          <w:bCs/>
          <w:lang w:val="cs-CZ" w:eastAsia="cs-CZ"/>
        </w:rPr>
        <w:t>vyšetrovaním</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poistnej</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udalosti</w:t>
      </w:r>
      <w:proofErr w:type="spellEnd"/>
    </w:p>
    <w:p w14:paraId="1E847EB4" w14:textId="77777777" w:rsidR="002740D6" w:rsidRPr="00B214ED" w:rsidRDefault="002740D6" w:rsidP="002740D6">
      <w:pPr>
        <w:numPr>
          <w:ilvl w:val="2"/>
          <w:numId w:val="35"/>
        </w:numPr>
        <w:tabs>
          <w:tab w:val="clear" w:pos="720"/>
          <w:tab w:val="num" w:pos="993"/>
          <w:tab w:val="left" w:pos="1418"/>
          <w:tab w:val="left" w:pos="2160"/>
          <w:tab w:val="left" w:pos="2880"/>
          <w:tab w:val="left" w:pos="4500"/>
        </w:tabs>
        <w:spacing w:after="0"/>
        <w:ind w:left="1276" w:hanging="425"/>
        <w:jc w:val="both"/>
        <w:rPr>
          <w:rFonts w:ascii="Arial Narrow" w:eastAsia="Times New Roman" w:hAnsi="Arial Narrow" w:cs="Times New Roman"/>
          <w:bCs/>
          <w:lang w:val="cs-CZ" w:eastAsia="cs-CZ"/>
        </w:rPr>
      </w:pPr>
      <w:proofErr w:type="spellStart"/>
      <w:r w:rsidRPr="00B214ED">
        <w:rPr>
          <w:rFonts w:ascii="Arial Narrow" w:eastAsia="Times New Roman" w:hAnsi="Arial Narrow" w:cs="Times New Roman"/>
          <w:bCs/>
          <w:lang w:val="cs-CZ" w:eastAsia="cs-CZ"/>
        </w:rPr>
        <w:t>zodpovednosť</w:t>
      </w:r>
      <w:proofErr w:type="spellEnd"/>
      <w:r w:rsidRPr="00B214ED">
        <w:rPr>
          <w:rFonts w:ascii="Arial Narrow" w:eastAsia="Times New Roman" w:hAnsi="Arial Narrow" w:cs="Times New Roman"/>
          <w:bCs/>
          <w:lang w:val="cs-CZ" w:eastAsia="cs-CZ"/>
        </w:rPr>
        <w:t xml:space="preserve"> za škodu za </w:t>
      </w:r>
      <w:proofErr w:type="spellStart"/>
      <w:r w:rsidRPr="00B214ED">
        <w:rPr>
          <w:rFonts w:ascii="Arial Narrow" w:eastAsia="Times New Roman" w:hAnsi="Arial Narrow" w:cs="Times New Roman"/>
          <w:bCs/>
          <w:lang w:val="cs-CZ" w:eastAsia="cs-CZ"/>
        </w:rPr>
        <w:t>prepravovaný</w:t>
      </w:r>
      <w:proofErr w:type="spellEnd"/>
      <w:r w:rsidRPr="00B214ED">
        <w:rPr>
          <w:rFonts w:ascii="Arial Narrow" w:eastAsia="Times New Roman" w:hAnsi="Arial Narrow" w:cs="Times New Roman"/>
          <w:bCs/>
          <w:lang w:val="cs-CZ" w:eastAsia="cs-CZ"/>
        </w:rPr>
        <w:t xml:space="preserve"> tovar a </w:t>
      </w:r>
      <w:proofErr w:type="spellStart"/>
      <w:r w:rsidRPr="00B214ED">
        <w:rPr>
          <w:rFonts w:ascii="Arial Narrow" w:eastAsia="Times New Roman" w:hAnsi="Arial Narrow" w:cs="Times New Roman"/>
          <w:bCs/>
          <w:lang w:val="cs-CZ" w:eastAsia="cs-CZ"/>
        </w:rPr>
        <w:t>poštové</w:t>
      </w:r>
      <w:proofErr w:type="spellEnd"/>
      <w:r w:rsidRPr="00B214ED">
        <w:rPr>
          <w:rFonts w:ascii="Arial Narrow" w:eastAsia="Times New Roman" w:hAnsi="Arial Narrow" w:cs="Times New Roman"/>
          <w:bCs/>
          <w:lang w:val="cs-CZ" w:eastAsia="cs-CZ"/>
        </w:rPr>
        <w:t xml:space="preserve"> </w:t>
      </w:r>
      <w:proofErr w:type="spellStart"/>
      <w:r w:rsidRPr="00B214ED">
        <w:rPr>
          <w:rFonts w:ascii="Arial Narrow" w:eastAsia="Times New Roman" w:hAnsi="Arial Narrow" w:cs="Times New Roman"/>
          <w:bCs/>
          <w:lang w:val="cs-CZ" w:eastAsia="cs-CZ"/>
        </w:rPr>
        <w:t>zásielky</w:t>
      </w:r>
      <w:proofErr w:type="spellEnd"/>
    </w:p>
    <w:p w14:paraId="5BFD7D5B" w14:textId="77777777" w:rsidR="002740D6" w:rsidRPr="00B214ED" w:rsidRDefault="002740D6" w:rsidP="002740D6">
      <w:pPr>
        <w:numPr>
          <w:ilvl w:val="2"/>
          <w:numId w:val="35"/>
        </w:numPr>
        <w:tabs>
          <w:tab w:val="clear" w:pos="720"/>
          <w:tab w:val="num" w:pos="993"/>
          <w:tab w:val="left" w:pos="1418"/>
          <w:tab w:val="left" w:pos="2160"/>
          <w:tab w:val="left" w:pos="2880"/>
          <w:tab w:val="left" w:pos="4500"/>
        </w:tabs>
        <w:spacing w:after="0"/>
        <w:ind w:left="1276" w:hanging="425"/>
        <w:jc w:val="both"/>
        <w:rPr>
          <w:rFonts w:ascii="Arial Narrow" w:eastAsia="Times New Roman" w:hAnsi="Arial Narrow" w:cs="Times New Roman"/>
          <w:bCs/>
          <w:lang w:val="cs-CZ" w:eastAsia="cs-CZ"/>
        </w:rPr>
      </w:pPr>
      <w:r w:rsidRPr="00B214ED">
        <w:rPr>
          <w:rFonts w:ascii="Arial Narrow" w:eastAsia="Times New Roman" w:hAnsi="Arial Narrow" w:cs="Times New Roman"/>
          <w:bCs/>
          <w:lang w:val="cs-CZ" w:eastAsia="cs-CZ"/>
        </w:rPr>
        <w:t xml:space="preserve">rizika vojny, únosu a terorizmu </w:t>
      </w:r>
      <w:proofErr w:type="spellStart"/>
      <w:r w:rsidRPr="00B214ED">
        <w:rPr>
          <w:rFonts w:ascii="Arial Narrow" w:eastAsia="Times New Roman" w:hAnsi="Arial Narrow" w:cs="Times New Roman"/>
          <w:bCs/>
          <w:lang w:val="cs-CZ" w:eastAsia="cs-CZ"/>
        </w:rPr>
        <w:t>podľa</w:t>
      </w:r>
      <w:proofErr w:type="spellEnd"/>
      <w:r w:rsidRPr="00B214ED">
        <w:rPr>
          <w:rFonts w:ascii="Arial Narrow" w:eastAsia="Times New Roman" w:hAnsi="Arial Narrow" w:cs="Times New Roman"/>
          <w:bCs/>
          <w:lang w:val="cs-CZ" w:eastAsia="cs-CZ"/>
        </w:rPr>
        <w:t xml:space="preserve"> doložky AVN 52 E</w:t>
      </w:r>
    </w:p>
    <w:p w14:paraId="6CE47BFC" w14:textId="77777777" w:rsidR="00D8774B" w:rsidRPr="00B214ED" w:rsidRDefault="00D8774B" w:rsidP="001B0B9F">
      <w:pPr>
        <w:tabs>
          <w:tab w:val="left" w:pos="993"/>
          <w:tab w:val="left" w:pos="2160"/>
          <w:tab w:val="left" w:pos="2880"/>
          <w:tab w:val="left" w:pos="4500"/>
        </w:tabs>
        <w:spacing w:after="0" w:line="240" w:lineRule="auto"/>
        <w:jc w:val="both"/>
        <w:rPr>
          <w:rFonts w:ascii="Arial Narrow" w:eastAsia="Times New Roman" w:hAnsi="Arial Narrow" w:cs="Times New Roman"/>
          <w:lang w:eastAsia="cs-CZ"/>
        </w:rPr>
      </w:pPr>
    </w:p>
    <w:p w14:paraId="4F3D8D1B" w14:textId="68B28B17" w:rsidR="005813CF" w:rsidRPr="00B214ED" w:rsidRDefault="005813CF" w:rsidP="00D3260C">
      <w:pPr>
        <w:widowControl w:val="0"/>
        <w:autoSpaceDE w:val="0"/>
        <w:autoSpaceDN w:val="0"/>
        <w:adjustRightInd w:val="0"/>
        <w:spacing w:after="0" w:line="240" w:lineRule="auto"/>
        <w:ind w:left="425"/>
        <w:jc w:val="both"/>
        <w:rPr>
          <w:rFonts w:ascii="Arial Narrow" w:eastAsia="Times New Roman" w:hAnsi="Arial Narrow" w:cs="Arial"/>
          <w:lang w:eastAsia="cs-CZ"/>
        </w:rPr>
      </w:pPr>
      <w:r w:rsidRPr="00B214ED">
        <w:rPr>
          <w:rFonts w:ascii="Arial Narrow" w:eastAsia="Times New Roman" w:hAnsi="Arial Narrow" w:cs="Arial"/>
          <w:lang w:eastAsia="cs-CZ"/>
        </w:rPr>
        <w:t>Poisťovacie služby sú oslobodené od DPH podľa zákona č. 222/2004 Z.</w:t>
      </w:r>
      <w:r w:rsidR="0022308A" w:rsidRPr="00B214ED">
        <w:rPr>
          <w:rFonts w:ascii="Arial Narrow" w:eastAsia="Times New Roman" w:hAnsi="Arial Narrow" w:cs="Arial"/>
          <w:lang w:eastAsia="cs-CZ"/>
        </w:rPr>
        <w:t xml:space="preserve"> </w:t>
      </w:r>
      <w:r w:rsidRPr="00B214ED">
        <w:rPr>
          <w:rFonts w:ascii="Arial Narrow" w:eastAsia="Times New Roman" w:hAnsi="Arial Narrow" w:cs="Arial"/>
          <w:lang w:eastAsia="cs-CZ"/>
        </w:rPr>
        <w:t xml:space="preserve">z. o dani z pridanej hodnoty v znení neskorších predpisov, </w:t>
      </w:r>
      <w:r w:rsidRPr="00B214ED">
        <w:rPr>
          <w:rFonts w:ascii="Arial Narrow" w:hAnsi="Arial Narrow"/>
        </w:rPr>
        <w:t>výška DPH je rovná 0,00 % (0,00 €).</w:t>
      </w:r>
    </w:p>
    <w:p w14:paraId="0DA4CBC6" w14:textId="77777777" w:rsidR="00AE3510" w:rsidRPr="00B214ED" w:rsidRDefault="00AE3510" w:rsidP="001B0B9F">
      <w:pPr>
        <w:tabs>
          <w:tab w:val="left" w:pos="993"/>
          <w:tab w:val="left" w:pos="2160"/>
          <w:tab w:val="left" w:pos="2880"/>
          <w:tab w:val="left" w:pos="4500"/>
        </w:tabs>
        <w:spacing w:before="120" w:after="0" w:line="240" w:lineRule="auto"/>
        <w:jc w:val="both"/>
        <w:rPr>
          <w:rFonts w:ascii="Arial Narrow" w:eastAsia="Times New Roman" w:hAnsi="Arial Narrow" w:cs="Times New Roman"/>
          <w:lang w:eastAsia="cs-CZ"/>
        </w:rPr>
      </w:pPr>
    </w:p>
    <w:p w14:paraId="11CBA8FB" w14:textId="0CA4D625" w:rsidR="001B0B9F" w:rsidRPr="00B214ED" w:rsidRDefault="001B0B9F" w:rsidP="001B0B9F">
      <w:pPr>
        <w:tabs>
          <w:tab w:val="left" w:pos="993"/>
          <w:tab w:val="left" w:pos="2160"/>
          <w:tab w:val="left" w:pos="2880"/>
          <w:tab w:val="left" w:pos="4500"/>
        </w:tabs>
        <w:spacing w:before="120" w:after="0" w:line="240" w:lineRule="auto"/>
        <w:jc w:val="both"/>
        <w:rPr>
          <w:rFonts w:ascii="Arial Narrow" w:eastAsia="Times New Roman" w:hAnsi="Arial Narrow" w:cs="Times New Roman"/>
          <w:lang w:eastAsia="cs-CZ"/>
        </w:rPr>
      </w:pPr>
      <w:r w:rsidRPr="00B214ED">
        <w:rPr>
          <w:rFonts w:ascii="Arial Narrow" w:eastAsia="Times New Roman" w:hAnsi="Arial Narrow" w:cs="Arial"/>
          <w:b/>
          <w:u w:val="single"/>
          <w:lang w:eastAsia="cs-CZ"/>
        </w:rPr>
        <w:t>Ostatné informácie verejného obstarávateľa</w:t>
      </w:r>
    </w:p>
    <w:p w14:paraId="73852103" w14:textId="77777777" w:rsidR="002740D6" w:rsidRPr="00B214ED" w:rsidRDefault="002740D6" w:rsidP="002740D6">
      <w:pPr>
        <w:tabs>
          <w:tab w:val="left" w:pos="993"/>
          <w:tab w:val="left" w:pos="2160"/>
          <w:tab w:val="left" w:pos="2880"/>
          <w:tab w:val="left" w:pos="4500"/>
        </w:tabs>
        <w:spacing w:before="120" w:after="0"/>
        <w:jc w:val="both"/>
        <w:rPr>
          <w:rFonts w:ascii="Arial Narrow" w:eastAsia="Times New Roman" w:hAnsi="Arial Narrow" w:cs="Times New Roman"/>
          <w:lang w:eastAsia="cs-CZ"/>
        </w:rPr>
      </w:pPr>
      <w:r w:rsidRPr="00B214ED">
        <w:rPr>
          <w:rFonts w:ascii="Arial Narrow" w:eastAsia="Times New Roman" w:hAnsi="Arial Narrow" w:cs="Times New Roman"/>
          <w:lang w:eastAsia="cs-CZ"/>
        </w:rPr>
        <w:t>Aktualizácia súboru pri nadobudnutí lietadiel v priebehu kalendárneho roka a zmeny poistenia z hľadiska územnej platnosti, ktoré sú už v súbore, sa budú realizovať písomným dodatkom k poistnej zmluve. Rovnakým spôsobom sa bude aktualizovať súbor aj v prípade vyraďovania techniky z poistenia.</w:t>
      </w:r>
    </w:p>
    <w:p w14:paraId="3E2EC60D" w14:textId="3E8D2340" w:rsidR="00AE3510" w:rsidRPr="00B214ED" w:rsidRDefault="001B0B9F" w:rsidP="002740D6">
      <w:pPr>
        <w:tabs>
          <w:tab w:val="left" w:pos="993"/>
          <w:tab w:val="left" w:pos="2160"/>
          <w:tab w:val="left" w:pos="2880"/>
          <w:tab w:val="left" w:pos="4500"/>
        </w:tabs>
        <w:spacing w:before="120" w:after="0" w:line="240" w:lineRule="auto"/>
        <w:jc w:val="both"/>
        <w:rPr>
          <w:rFonts w:ascii="Arial Narrow" w:eastAsia="Times New Roman" w:hAnsi="Arial Narrow" w:cs="Times New Roman"/>
          <w:lang w:eastAsia="cs-CZ"/>
        </w:rPr>
      </w:pPr>
      <w:r w:rsidRPr="00B214ED">
        <w:rPr>
          <w:rFonts w:ascii="Arial Narrow" w:eastAsia="Times New Roman" w:hAnsi="Arial Narrow" w:cs="Times New Roman"/>
          <w:lang w:eastAsia="cs-CZ"/>
        </w:rPr>
        <w:t>Uzavieranie poistných zmlúv pre jednotlivé poistné obdobia (na obdobie od 01. 01. do 31. 12.) bude riešené formou uzavierania samostatných poistných zmlúv, v súlade s ustanoveniami dohodnutými v rámcovej dohode.</w:t>
      </w:r>
    </w:p>
    <w:p w14:paraId="2370B1F2" w14:textId="77777777" w:rsidR="00AE3510" w:rsidRPr="00B214ED" w:rsidRDefault="00AE3510" w:rsidP="00AE3510">
      <w:pPr>
        <w:tabs>
          <w:tab w:val="left" w:pos="993"/>
          <w:tab w:val="left" w:pos="2160"/>
          <w:tab w:val="left" w:pos="2880"/>
          <w:tab w:val="left" w:pos="4500"/>
        </w:tabs>
        <w:spacing w:before="120" w:after="0" w:line="240" w:lineRule="auto"/>
        <w:ind w:left="425" w:firstLine="567"/>
        <w:jc w:val="both"/>
        <w:rPr>
          <w:rFonts w:ascii="Arial Narrow" w:eastAsia="Times New Roman" w:hAnsi="Arial Narrow" w:cs="Times New Roman"/>
          <w:lang w:eastAsia="cs-CZ"/>
        </w:rPr>
      </w:pPr>
    </w:p>
    <w:p w14:paraId="64CC1C36" w14:textId="77777777" w:rsidR="001B0B9F" w:rsidRPr="00B214ED" w:rsidRDefault="001B0B9F" w:rsidP="00AE3510">
      <w:pPr>
        <w:tabs>
          <w:tab w:val="left" w:pos="2160"/>
          <w:tab w:val="left" w:pos="2880"/>
          <w:tab w:val="left" w:pos="4500"/>
        </w:tabs>
        <w:spacing w:after="120" w:line="240" w:lineRule="auto"/>
        <w:ind w:left="4760" w:firstLine="680"/>
        <w:rPr>
          <w:rFonts w:ascii="Arial Narrow" w:eastAsia="Times New Roman" w:hAnsi="Arial Narrow" w:cs="Times New Roman"/>
          <w:b/>
          <w:lang w:eastAsia="cs-CZ"/>
        </w:rPr>
      </w:pPr>
    </w:p>
    <w:p w14:paraId="0F430211" w14:textId="77777777" w:rsidR="002740D6" w:rsidRPr="00B214ED" w:rsidRDefault="002740D6" w:rsidP="00AE3510">
      <w:pPr>
        <w:tabs>
          <w:tab w:val="left" w:pos="2160"/>
          <w:tab w:val="left" w:pos="2880"/>
          <w:tab w:val="left" w:pos="4500"/>
        </w:tabs>
        <w:spacing w:after="120" w:line="240" w:lineRule="auto"/>
        <w:ind w:left="4760" w:firstLine="680"/>
        <w:rPr>
          <w:rFonts w:ascii="Arial Narrow" w:eastAsia="Times New Roman" w:hAnsi="Arial Narrow" w:cs="Times New Roman"/>
          <w:b/>
          <w:lang w:eastAsia="cs-CZ"/>
        </w:rPr>
      </w:pPr>
    </w:p>
    <w:p w14:paraId="18B2F0D0" w14:textId="77777777" w:rsidR="002740D6" w:rsidRPr="00B214ED" w:rsidRDefault="002740D6" w:rsidP="00AE3510">
      <w:pPr>
        <w:tabs>
          <w:tab w:val="left" w:pos="2160"/>
          <w:tab w:val="left" w:pos="2880"/>
          <w:tab w:val="left" w:pos="4500"/>
        </w:tabs>
        <w:spacing w:after="120" w:line="240" w:lineRule="auto"/>
        <w:ind w:left="4760" w:firstLine="680"/>
        <w:rPr>
          <w:rFonts w:ascii="Arial Narrow" w:eastAsia="Times New Roman" w:hAnsi="Arial Narrow" w:cs="Times New Roman"/>
          <w:b/>
          <w:lang w:eastAsia="cs-CZ"/>
        </w:rPr>
      </w:pPr>
    </w:p>
    <w:p w14:paraId="1BA87846" w14:textId="21C89FD0" w:rsidR="00A91CB5" w:rsidRPr="00B214ED" w:rsidRDefault="00A91CB5" w:rsidP="00AE3510">
      <w:pPr>
        <w:tabs>
          <w:tab w:val="left" w:pos="2160"/>
          <w:tab w:val="left" w:pos="2880"/>
          <w:tab w:val="left" w:pos="4500"/>
        </w:tabs>
        <w:spacing w:after="120" w:line="240" w:lineRule="auto"/>
        <w:ind w:left="4760" w:firstLine="680"/>
        <w:rPr>
          <w:rFonts w:ascii="Arial Narrow" w:eastAsia="Times New Roman" w:hAnsi="Arial Narrow" w:cs="Times New Roman"/>
          <w:b/>
          <w:lang w:eastAsia="cs-CZ"/>
        </w:rPr>
      </w:pPr>
    </w:p>
    <w:p w14:paraId="28A7B885" w14:textId="77777777" w:rsidR="00021856" w:rsidRPr="00B214ED" w:rsidRDefault="00021856" w:rsidP="00AE3510">
      <w:pPr>
        <w:tabs>
          <w:tab w:val="left" w:pos="2160"/>
          <w:tab w:val="left" w:pos="2880"/>
          <w:tab w:val="left" w:pos="4500"/>
        </w:tabs>
        <w:spacing w:after="120" w:line="240" w:lineRule="auto"/>
        <w:ind w:left="4760" w:firstLine="680"/>
        <w:rPr>
          <w:rFonts w:ascii="Arial Narrow" w:eastAsia="Times New Roman" w:hAnsi="Arial Narrow" w:cs="Times New Roman"/>
          <w:b/>
          <w:lang w:eastAsia="cs-CZ"/>
        </w:rPr>
      </w:pPr>
    </w:p>
    <w:p w14:paraId="0474B421" w14:textId="77777777" w:rsidR="00A91CB5" w:rsidRPr="00B214ED" w:rsidRDefault="00A91CB5" w:rsidP="00AE3510">
      <w:pPr>
        <w:tabs>
          <w:tab w:val="left" w:pos="2160"/>
          <w:tab w:val="left" w:pos="2880"/>
          <w:tab w:val="left" w:pos="4500"/>
        </w:tabs>
        <w:spacing w:after="120" w:line="240" w:lineRule="auto"/>
        <w:ind w:left="4760" w:firstLine="680"/>
        <w:rPr>
          <w:rFonts w:ascii="Arial Narrow" w:eastAsia="Times New Roman" w:hAnsi="Arial Narrow" w:cs="Times New Roman"/>
          <w:b/>
          <w:lang w:eastAsia="cs-CZ"/>
        </w:rPr>
      </w:pPr>
    </w:p>
    <w:p w14:paraId="0288378C" w14:textId="77777777" w:rsidR="00A91CB5" w:rsidRPr="00B214ED" w:rsidRDefault="00A91CB5" w:rsidP="00AE3510">
      <w:pPr>
        <w:tabs>
          <w:tab w:val="left" w:pos="2160"/>
          <w:tab w:val="left" w:pos="2880"/>
          <w:tab w:val="left" w:pos="4500"/>
        </w:tabs>
        <w:spacing w:after="120" w:line="240" w:lineRule="auto"/>
        <w:ind w:left="4760" w:firstLine="680"/>
        <w:rPr>
          <w:rFonts w:ascii="Arial Narrow" w:eastAsia="Times New Roman" w:hAnsi="Arial Narrow" w:cs="Times New Roman"/>
          <w:b/>
          <w:lang w:eastAsia="cs-CZ"/>
        </w:rPr>
      </w:pPr>
    </w:p>
    <w:p w14:paraId="0ABE30AE" w14:textId="77777777" w:rsidR="00A91CB5" w:rsidRPr="00B214ED" w:rsidRDefault="00A91CB5" w:rsidP="00AE3510">
      <w:pPr>
        <w:tabs>
          <w:tab w:val="left" w:pos="2160"/>
          <w:tab w:val="left" w:pos="2880"/>
          <w:tab w:val="left" w:pos="4500"/>
        </w:tabs>
        <w:spacing w:after="120" w:line="240" w:lineRule="auto"/>
        <w:ind w:left="4760" w:firstLine="680"/>
        <w:rPr>
          <w:rFonts w:ascii="Arial Narrow" w:eastAsia="Times New Roman" w:hAnsi="Arial Narrow" w:cs="Times New Roman"/>
          <w:b/>
          <w:lang w:eastAsia="cs-CZ"/>
        </w:rPr>
      </w:pPr>
    </w:p>
    <w:p w14:paraId="653C0EE3" w14:textId="77777777" w:rsidR="00A91CB5" w:rsidRPr="00B214ED" w:rsidRDefault="00A91CB5" w:rsidP="00AE3510">
      <w:pPr>
        <w:tabs>
          <w:tab w:val="left" w:pos="2160"/>
          <w:tab w:val="left" w:pos="2880"/>
          <w:tab w:val="left" w:pos="4500"/>
        </w:tabs>
        <w:spacing w:after="120" w:line="240" w:lineRule="auto"/>
        <w:ind w:left="4760" w:firstLine="680"/>
        <w:rPr>
          <w:rFonts w:ascii="Arial Narrow" w:eastAsia="Times New Roman" w:hAnsi="Arial Narrow" w:cs="Times New Roman"/>
          <w:b/>
          <w:lang w:eastAsia="cs-CZ"/>
        </w:rPr>
      </w:pPr>
    </w:p>
    <w:p w14:paraId="21CCFE12" w14:textId="4062B0C8" w:rsidR="00AE3510" w:rsidRPr="00B214ED" w:rsidRDefault="00AE3510" w:rsidP="00AE3510">
      <w:pPr>
        <w:tabs>
          <w:tab w:val="left" w:pos="2160"/>
          <w:tab w:val="left" w:pos="2880"/>
          <w:tab w:val="left" w:pos="4500"/>
        </w:tabs>
        <w:spacing w:after="120" w:line="240" w:lineRule="auto"/>
        <w:ind w:left="4760" w:firstLine="680"/>
        <w:rPr>
          <w:rFonts w:ascii="Arial Narrow" w:eastAsia="Times New Roman" w:hAnsi="Arial Narrow" w:cs="Times New Roman"/>
          <w:b/>
          <w:lang w:eastAsia="cs-CZ"/>
        </w:rPr>
      </w:pPr>
      <w:r w:rsidRPr="00B214ED">
        <w:rPr>
          <w:rFonts w:ascii="Arial Narrow" w:eastAsia="Times New Roman" w:hAnsi="Arial Narrow" w:cs="Times New Roman"/>
          <w:b/>
          <w:lang w:eastAsia="cs-CZ"/>
        </w:rPr>
        <w:lastRenderedPageBreak/>
        <w:t xml:space="preserve">Príloha č. 1 </w:t>
      </w:r>
      <w:r w:rsidR="002740D6" w:rsidRPr="00B214ED">
        <w:rPr>
          <w:rFonts w:ascii="Arial Narrow" w:eastAsia="Times New Roman" w:hAnsi="Arial Narrow" w:cs="Times New Roman"/>
          <w:b/>
          <w:lang w:eastAsia="cs-CZ"/>
        </w:rPr>
        <w:t xml:space="preserve"> </w:t>
      </w:r>
      <w:r w:rsidR="004D0075">
        <w:rPr>
          <w:rFonts w:ascii="Arial Narrow" w:eastAsia="Times New Roman" w:hAnsi="Arial Narrow" w:cs="Times New Roman"/>
          <w:b/>
          <w:lang w:eastAsia="cs-CZ"/>
        </w:rPr>
        <w:t>Opis</w:t>
      </w:r>
      <w:r w:rsidRPr="00B214ED">
        <w:rPr>
          <w:rFonts w:ascii="Arial Narrow" w:eastAsia="Times New Roman" w:hAnsi="Arial Narrow" w:cs="Times New Roman"/>
          <w:b/>
          <w:lang w:eastAsia="cs-CZ"/>
        </w:rPr>
        <w:t xml:space="preserve"> predmetu zákazky </w:t>
      </w:r>
    </w:p>
    <w:p w14:paraId="503BC052" w14:textId="77777777" w:rsidR="00AE3510" w:rsidRPr="00B214ED" w:rsidRDefault="00AE3510" w:rsidP="00AE3510">
      <w:pPr>
        <w:tabs>
          <w:tab w:val="left" w:pos="2160"/>
          <w:tab w:val="left" w:pos="2880"/>
          <w:tab w:val="left" w:pos="4500"/>
        </w:tabs>
        <w:spacing w:after="120" w:line="240" w:lineRule="auto"/>
        <w:rPr>
          <w:rFonts w:ascii="Arial Narrow" w:eastAsia="Times New Roman" w:hAnsi="Arial Narrow" w:cs="Times New Roman"/>
          <w:lang w:eastAsia="cs-CZ"/>
        </w:rPr>
      </w:pPr>
    </w:p>
    <w:p w14:paraId="1F4DE414" w14:textId="77777777" w:rsidR="00AE3510" w:rsidRPr="00B214ED" w:rsidRDefault="00AE3510" w:rsidP="00AE3510">
      <w:pPr>
        <w:tabs>
          <w:tab w:val="left" w:pos="851"/>
          <w:tab w:val="left" w:pos="1134"/>
          <w:tab w:val="left" w:pos="2160"/>
          <w:tab w:val="left" w:pos="2880"/>
          <w:tab w:val="left" w:pos="4500"/>
        </w:tabs>
        <w:spacing w:before="120" w:after="0" w:line="240" w:lineRule="auto"/>
        <w:ind w:left="1134" w:hanging="1134"/>
        <w:jc w:val="center"/>
        <w:rPr>
          <w:rFonts w:ascii="Arial Narrow" w:eastAsia="Times New Roman" w:hAnsi="Arial Narrow" w:cs="Arial"/>
          <w:b/>
          <w:lang w:eastAsia="cs-CZ"/>
        </w:rPr>
      </w:pPr>
      <w:r w:rsidRPr="00B214ED">
        <w:rPr>
          <w:rFonts w:ascii="Arial Narrow" w:eastAsia="Times New Roman" w:hAnsi="Arial Narrow" w:cs="Times New Roman"/>
          <w:b/>
          <w:lang w:eastAsia="cs-CZ"/>
        </w:rPr>
        <w:t>Špecifikácia poisťovaných lietadiel</w:t>
      </w:r>
    </w:p>
    <w:p w14:paraId="0A33A863" w14:textId="77777777" w:rsidR="00AE3510" w:rsidRPr="00B214ED" w:rsidRDefault="00AE3510" w:rsidP="00AE3510">
      <w:pPr>
        <w:tabs>
          <w:tab w:val="left" w:pos="851"/>
          <w:tab w:val="left" w:pos="1134"/>
          <w:tab w:val="left" w:pos="2160"/>
          <w:tab w:val="left" w:pos="2880"/>
          <w:tab w:val="left" w:pos="4500"/>
        </w:tabs>
        <w:spacing w:before="120" w:after="0" w:line="240" w:lineRule="auto"/>
        <w:ind w:left="1134" w:hanging="1134"/>
        <w:jc w:val="center"/>
        <w:rPr>
          <w:rFonts w:ascii="Arial Narrow" w:eastAsia="Times New Roman" w:hAnsi="Arial Narrow" w:cs="Times New Roman"/>
          <w:lang w:eastAsia="cs-CZ"/>
        </w:rPr>
      </w:pPr>
      <w:r w:rsidRPr="00B214ED">
        <w:rPr>
          <w:rFonts w:ascii="Arial Narrow" w:eastAsia="Times New Roman" w:hAnsi="Arial Narrow" w:cs="Arial"/>
          <w:lang w:eastAsia="cs-CZ"/>
        </w:rPr>
        <w:t xml:space="preserve">nachádzajúcich sa </w:t>
      </w:r>
      <w:r w:rsidRPr="00B214ED">
        <w:rPr>
          <w:rFonts w:ascii="Arial Narrow" w:eastAsia="Times New Roman" w:hAnsi="Arial Narrow" w:cs="Times New Roman"/>
          <w:lang w:eastAsia="cs-CZ"/>
        </w:rPr>
        <w:t>v správe poistníka, pri ktorých má poistník povinnosť uzavrieť poistnú zmluvu</w:t>
      </w:r>
    </w:p>
    <w:p w14:paraId="7ACF9EA0" w14:textId="1823EBA9" w:rsidR="00AE3510" w:rsidRPr="00B214ED" w:rsidRDefault="00AE3510" w:rsidP="00AE3510">
      <w:pPr>
        <w:tabs>
          <w:tab w:val="left" w:pos="851"/>
          <w:tab w:val="left" w:pos="1134"/>
          <w:tab w:val="left" w:pos="2160"/>
          <w:tab w:val="left" w:pos="2880"/>
          <w:tab w:val="left" w:pos="4500"/>
        </w:tabs>
        <w:spacing w:before="120" w:after="0" w:line="240" w:lineRule="auto"/>
        <w:ind w:left="1134" w:hanging="1134"/>
        <w:jc w:val="center"/>
        <w:rPr>
          <w:rFonts w:ascii="Arial Narrow" w:eastAsia="Times New Roman" w:hAnsi="Arial Narrow" w:cs="Times New Roman"/>
          <w:lang w:eastAsia="cs-CZ"/>
        </w:rPr>
      </w:pPr>
      <w:r w:rsidRPr="00B214ED">
        <w:rPr>
          <w:rFonts w:ascii="Arial Narrow" w:eastAsia="Times New Roman" w:hAnsi="Arial Narrow" w:cs="Times New Roman"/>
          <w:lang w:eastAsia="cs-CZ"/>
        </w:rPr>
        <w:t xml:space="preserve">podľa </w:t>
      </w:r>
      <w:proofErr w:type="spellStart"/>
      <w:r w:rsidRPr="00B214ED">
        <w:rPr>
          <w:rFonts w:ascii="Arial Narrow" w:eastAsia="Times New Roman" w:hAnsi="Arial Narrow" w:cs="Times New Roman"/>
          <w:lang w:eastAsia="cs-CZ"/>
        </w:rPr>
        <w:t>ust</w:t>
      </w:r>
      <w:proofErr w:type="spellEnd"/>
      <w:r w:rsidRPr="00B214ED">
        <w:rPr>
          <w:rFonts w:ascii="Arial Narrow" w:eastAsia="Times New Roman" w:hAnsi="Arial Narrow" w:cs="Times New Roman"/>
          <w:lang w:eastAsia="cs-CZ"/>
        </w:rPr>
        <w:t>. § 13 zákona č. 143/1998 Z.</w:t>
      </w:r>
      <w:r w:rsidR="0022308A" w:rsidRPr="00B214ED">
        <w:rPr>
          <w:rFonts w:ascii="Arial Narrow" w:eastAsia="Times New Roman" w:hAnsi="Arial Narrow" w:cs="Times New Roman"/>
          <w:lang w:eastAsia="cs-CZ"/>
        </w:rPr>
        <w:t xml:space="preserve"> </w:t>
      </w:r>
      <w:r w:rsidRPr="00B214ED">
        <w:rPr>
          <w:rFonts w:ascii="Arial Narrow" w:eastAsia="Times New Roman" w:hAnsi="Arial Narrow" w:cs="Times New Roman"/>
          <w:lang w:eastAsia="cs-CZ"/>
        </w:rPr>
        <w:t xml:space="preserve">z. o civilnom letectve v znení neskorších predpisov </w:t>
      </w:r>
    </w:p>
    <w:p w14:paraId="09E5F882" w14:textId="29AD4EA2" w:rsidR="00AE3510" w:rsidRPr="00B214ED" w:rsidRDefault="00AE3510" w:rsidP="00660681">
      <w:pPr>
        <w:tabs>
          <w:tab w:val="left" w:pos="851"/>
          <w:tab w:val="left" w:pos="1134"/>
          <w:tab w:val="left" w:pos="2160"/>
          <w:tab w:val="left" w:pos="2880"/>
          <w:tab w:val="left" w:pos="4500"/>
        </w:tabs>
        <w:spacing w:before="120" w:after="240" w:line="240" w:lineRule="auto"/>
        <w:ind w:left="1134" w:hanging="1134"/>
        <w:jc w:val="center"/>
        <w:rPr>
          <w:rFonts w:ascii="Arial Narrow" w:eastAsia="Times New Roman" w:hAnsi="Arial Narrow" w:cs="Arial"/>
          <w:b/>
          <w:lang w:eastAsia="cs-CZ"/>
        </w:rPr>
      </w:pPr>
      <w:r w:rsidRPr="00B214ED">
        <w:rPr>
          <w:rFonts w:ascii="Arial Narrow" w:eastAsia="Times New Roman" w:hAnsi="Arial Narrow" w:cs="Times New Roman"/>
          <w:lang w:eastAsia="cs-CZ"/>
        </w:rPr>
        <w:t xml:space="preserve">(ďalej len „letecký zákon“) - </w:t>
      </w:r>
      <w:r w:rsidRPr="00B214ED">
        <w:rPr>
          <w:rFonts w:ascii="Arial Narrow" w:eastAsia="Times New Roman" w:hAnsi="Arial Narrow" w:cs="Times New Roman"/>
          <w:b/>
          <w:highlight w:val="lightGray"/>
          <w:lang w:eastAsia="cs-CZ"/>
        </w:rPr>
        <w:t>Z</w:t>
      </w:r>
      <w:r w:rsidRPr="00B214ED">
        <w:rPr>
          <w:rFonts w:ascii="Arial Narrow" w:eastAsia="Times New Roman" w:hAnsi="Arial Narrow" w:cs="Arial"/>
          <w:b/>
          <w:highlight w:val="lightGray"/>
          <w:lang w:eastAsia="cs-CZ"/>
        </w:rPr>
        <w:t>oznam lietadiel v</w:t>
      </w:r>
      <w:r w:rsidR="002A719E" w:rsidRPr="00B214ED">
        <w:rPr>
          <w:rFonts w:ascii="Arial Narrow" w:eastAsia="Times New Roman" w:hAnsi="Arial Narrow" w:cs="Arial"/>
          <w:b/>
          <w:highlight w:val="lightGray"/>
          <w:lang w:eastAsia="cs-CZ"/>
        </w:rPr>
        <w:t> </w:t>
      </w:r>
      <w:r w:rsidRPr="00B214ED">
        <w:rPr>
          <w:rFonts w:ascii="Arial Narrow" w:eastAsia="Times New Roman" w:hAnsi="Arial Narrow" w:cs="Arial"/>
          <w:b/>
          <w:highlight w:val="lightGray"/>
          <w:lang w:eastAsia="cs-CZ"/>
        </w:rPr>
        <w:t>súbore</w:t>
      </w:r>
    </w:p>
    <w:p w14:paraId="6F71374B" w14:textId="77777777" w:rsidR="002A719E" w:rsidRPr="00B214ED" w:rsidRDefault="002A719E" w:rsidP="00660681">
      <w:pPr>
        <w:tabs>
          <w:tab w:val="left" w:pos="851"/>
          <w:tab w:val="left" w:pos="1134"/>
          <w:tab w:val="left" w:pos="2160"/>
          <w:tab w:val="left" w:pos="2880"/>
          <w:tab w:val="left" w:pos="4500"/>
        </w:tabs>
        <w:spacing w:before="120" w:after="240" w:line="240" w:lineRule="auto"/>
        <w:ind w:left="1134" w:hanging="1134"/>
        <w:jc w:val="center"/>
        <w:rPr>
          <w:rFonts w:ascii="Arial Narrow" w:eastAsia="Times New Roman" w:hAnsi="Arial Narrow" w:cs="Times New Roman"/>
          <w:lang w:eastAsia="cs-CZ"/>
        </w:rPr>
      </w:pPr>
      <w:bookmarkStart w:id="0" w:name="_GoBack"/>
      <w:bookmarkEnd w:id="0"/>
    </w:p>
    <w:p w14:paraId="17D2EA16" w14:textId="28E64D98" w:rsidR="00AE3510" w:rsidRPr="00B214ED" w:rsidRDefault="006E1AFF" w:rsidP="00AE3510">
      <w:pPr>
        <w:widowControl w:val="0"/>
        <w:autoSpaceDE w:val="0"/>
        <w:spacing w:after="0" w:line="240" w:lineRule="auto"/>
        <w:jc w:val="both"/>
        <w:rPr>
          <w:rFonts w:ascii="Arial Narrow" w:eastAsia="Times New Roman" w:hAnsi="Arial Narrow" w:cs="Times New Roman"/>
          <w:b/>
          <w:i/>
          <w:u w:val="single"/>
          <w:lang w:eastAsia="cs-CZ"/>
        </w:rPr>
      </w:pPr>
      <w:r w:rsidRPr="00B214ED">
        <w:rPr>
          <w:rFonts w:ascii="Arial Narrow" w:eastAsia="Times New Roman" w:hAnsi="Arial Narrow" w:cs="Times New Roman"/>
          <w:b/>
          <w:i/>
          <w:u w:val="single"/>
          <w:lang w:eastAsia="cs-CZ"/>
        </w:rPr>
        <w:t>Lietadlo č. 1</w:t>
      </w:r>
    </w:p>
    <w:tbl>
      <w:tblPr>
        <w:tblW w:w="9728"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91"/>
        <w:gridCol w:w="5137"/>
      </w:tblGrid>
      <w:tr w:rsidR="00B214ED" w:rsidRPr="00B214ED" w14:paraId="00D81CA4" w14:textId="77777777" w:rsidTr="00660681">
        <w:trPr>
          <w:tblCellSpacing w:w="7" w:type="dxa"/>
        </w:trPr>
        <w:tc>
          <w:tcPr>
            <w:tcW w:w="2352" w:type="pct"/>
            <w:tcBorders>
              <w:top w:val="outset" w:sz="6" w:space="0" w:color="auto"/>
              <w:left w:val="outset" w:sz="6" w:space="0" w:color="auto"/>
              <w:bottom w:val="outset" w:sz="6" w:space="0" w:color="auto"/>
              <w:right w:val="outset" w:sz="6" w:space="0" w:color="auto"/>
            </w:tcBorders>
          </w:tcPr>
          <w:p w14:paraId="116B043E" w14:textId="77777777" w:rsidR="00AE3510" w:rsidRPr="00B214ED" w:rsidRDefault="00AE3510" w:rsidP="00AE3510">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Typ lietadla, výrobca :</w:t>
            </w:r>
          </w:p>
          <w:p w14:paraId="518E857B" w14:textId="77777777" w:rsidR="00AE3510" w:rsidRPr="00B214ED" w:rsidRDefault="00AE3510" w:rsidP="00AE3510">
            <w:pPr>
              <w:widowControl w:val="0"/>
              <w:spacing w:after="0" w:line="240" w:lineRule="auto"/>
              <w:rPr>
                <w:rFonts w:ascii="Arial Narrow" w:eastAsia="Times New Roman" w:hAnsi="Arial Narrow" w:cs="Times New Roman"/>
                <w:b/>
                <w:bCs/>
                <w:lang w:eastAsia="sk-SK"/>
              </w:rPr>
            </w:pPr>
            <w:r w:rsidRPr="00B214ED">
              <w:rPr>
                <w:rFonts w:ascii="Arial Narrow" w:eastAsia="Times New Roman" w:hAnsi="Arial Narrow" w:cs="Times New Roman"/>
                <w:b/>
                <w:bCs/>
                <w:lang w:eastAsia="sk-SK"/>
              </w:rPr>
              <w:t xml:space="preserve">lietadla </w:t>
            </w:r>
            <w:proofErr w:type="spellStart"/>
            <w:r w:rsidRPr="00B214ED">
              <w:rPr>
                <w:rFonts w:ascii="Arial Narrow" w:eastAsia="Times New Roman" w:hAnsi="Arial Narrow" w:cs="Times New Roman"/>
                <w:b/>
                <w:bCs/>
                <w:lang w:eastAsia="sk-SK"/>
              </w:rPr>
              <w:t>Airbus</w:t>
            </w:r>
            <w:proofErr w:type="spellEnd"/>
            <w:r w:rsidRPr="00B214ED">
              <w:rPr>
                <w:rFonts w:ascii="Arial Narrow" w:eastAsia="Times New Roman" w:hAnsi="Arial Narrow" w:cs="Times New Roman"/>
                <w:b/>
                <w:bCs/>
                <w:lang w:eastAsia="sk-SK"/>
              </w:rPr>
              <w:t xml:space="preserve"> A319-115CJ, </w:t>
            </w:r>
          </w:p>
          <w:p w14:paraId="63A39A0C"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proofErr w:type="spellStart"/>
            <w:r w:rsidRPr="00B214ED">
              <w:rPr>
                <w:rFonts w:ascii="Arial Narrow" w:eastAsia="Times New Roman" w:hAnsi="Arial Narrow" w:cs="Times New Roman"/>
                <w:b/>
                <w:lang w:eastAsia="sk-SK"/>
              </w:rPr>
              <w:t>Airbus</w:t>
            </w:r>
            <w:proofErr w:type="spellEnd"/>
          </w:p>
          <w:p w14:paraId="16599A73" w14:textId="6E7DB24E" w:rsidR="00AE3510" w:rsidRPr="00B214ED" w:rsidRDefault="00AE3510" w:rsidP="00AE3510">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Francúz</w:t>
            </w:r>
            <w:r w:rsidR="00393E12" w:rsidRPr="00B214ED">
              <w:rPr>
                <w:rFonts w:ascii="Arial Narrow" w:eastAsia="Times New Roman" w:hAnsi="Arial Narrow" w:cs="Times New Roman"/>
                <w:b/>
                <w:lang w:eastAsia="sk-SK"/>
              </w:rPr>
              <w:t>s</w:t>
            </w:r>
            <w:r w:rsidRPr="00B214ED">
              <w:rPr>
                <w:rFonts w:ascii="Arial Narrow" w:eastAsia="Times New Roman" w:hAnsi="Arial Narrow" w:cs="Times New Roman"/>
                <w:b/>
                <w:lang w:eastAsia="sk-SK"/>
              </w:rPr>
              <w:t>ko</w:t>
            </w:r>
          </w:p>
        </w:tc>
        <w:tc>
          <w:tcPr>
            <w:tcW w:w="2626" w:type="pct"/>
            <w:tcBorders>
              <w:top w:val="outset" w:sz="6" w:space="0" w:color="auto"/>
              <w:left w:val="outset" w:sz="6" w:space="0" w:color="auto"/>
              <w:bottom w:val="outset" w:sz="6" w:space="0" w:color="auto"/>
              <w:right w:val="outset" w:sz="6" w:space="0" w:color="auto"/>
            </w:tcBorders>
          </w:tcPr>
          <w:p w14:paraId="0686EA53"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Imatrikulačná značka : </w:t>
            </w:r>
            <w:r w:rsidRPr="00B214ED">
              <w:rPr>
                <w:rFonts w:ascii="Arial Narrow" w:eastAsia="Times New Roman" w:hAnsi="Arial Narrow" w:cs="Times New Roman"/>
                <w:b/>
                <w:bCs/>
                <w:lang w:eastAsia="sk-SK"/>
              </w:rPr>
              <w:t>OM-BYA</w:t>
            </w:r>
          </w:p>
        </w:tc>
      </w:tr>
      <w:tr w:rsidR="00B214ED" w:rsidRPr="00B214ED" w14:paraId="3BB93307" w14:textId="77777777" w:rsidTr="00660681">
        <w:trPr>
          <w:tblCellSpacing w:w="7" w:type="dxa"/>
        </w:trPr>
        <w:tc>
          <w:tcPr>
            <w:tcW w:w="2352" w:type="pct"/>
            <w:tcBorders>
              <w:top w:val="outset" w:sz="6" w:space="0" w:color="auto"/>
              <w:left w:val="outset" w:sz="6" w:space="0" w:color="auto"/>
              <w:bottom w:val="outset" w:sz="6" w:space="0" w:color="auto"/>
              <w:right w:val="outset" w:sz="6" w:space="0" w:color="auto"/>
            </w:tcBorders>
          </w:tcPr>
          <w:p w14:paraId="7DCF72AD" w14:textId="49CE3FDE" w:rsidR="00AE3510" w:rsidRPr="00B214ED" w:rsidRDefault="00AE3510" w:rsidP="001D2F9F">
            <w:pPr>
              <w:widowControl w:val="0"/>
              <w:spacing w:before="100" w:beforeAutospacing="1" w:after="100" w:afterAutospacing="1" w:line="240" w:lineRule="auto"/>
              <w:rPr>
                <w:rFonts w:ascii="Arial Narrow" w:eastAsia="Times New Roman" w:hAnsi="Arial Narrow" w:cs="Times New Roman"/>
                <w:b/>
                <w:bCs/>
                <w:lang w:eastAsia="sk-SK"/>
              </w:rPr>
            </w:pPr>
            <w:r w:rsidRPr="00B214ED">
              <w:rPr>
                <w:rFonts w:ascii="Arial Narrow" w:eastAsia="Times New Roman" w:hAnsi="Arial Narrow" w:cs="Times New Roman"/>
                <w:lang w:eastAsia="sk-SK"/>
              </w:rPr>
              <w:t xml:space="preserve">Výrobné číslo : </w:t>
            </w:r>
            <w:r w:rsidR="001D2F9F">
              <w:rPr>
                <w:rFonts w:ascii="Arial Narrow" w:eastAsia="Times New Roman" w:hAnsi="Arial Narrow" w:cs="Times New Roman"/>
                <w:b/>
                <w:bCs/>
                <w:lang w:eastAsia="sk-SK"/>
              </w:rPr>
              <w:t>2550</w:t>
            </w:r>
          </w:p>
        </w:tc>
        <w:tc>
          <w:tcPr>
            <w:tcW w:w="2626" w:type="pct"/>
            <w:tcBorders>
              <w:top w:val="outset" w:sz="6" w:space="0" w:color="auto"/>
              <w:left w:val="outset" w:sz="6" w:space="0" w:color="auto"/>
              <w:bottom w:val="outset" w:sz="6" w:space="0" w:color="auto"/>
              <w:right w:val="outset" w:sz="6" w:space="0" w:color="auto"/>
            </w:tcBorders>
          </w:tcPr>
          <w:p w14:paraId="1A6F5269"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Rok výroby : </w:t>
            </w:r>
            <w:r w:rsidRPr="00B214ED">
              <w:rPr>
                <w:rFonts w:ascii="Arial Narrow" w:eastAsia="Times New Roman" w:hAnsi="Arial Narrow" w:cs="Times New Roman"/>
                <w:b/>
                <w:bCs/>
                <w:lang w:eastAsia="sk-SK"/>
              </w:rPr>
              <w:t>2005</w:t>
            </w:r>
          </w:p>
        </w:tc>
      </w:tr>
      <w:tr w:rsidR="00B214ED" w:rsidRPr="00B214ED" w14:paraId="05A101DE" w14:textId="77777777" w:rsidTr="00660681">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4AE765D0" w14:textId="77777777" w:rsidR="00AE3510" w:rsidRPr="00B214ED" w:rsidRDefault="00AE3510" w:rsidP="00AE3510">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Servis lietadla vykonáva : </w:t>
            </w:r>
          </w:p>
          <w:p w14:paraId="2A39C756" w14:textId="0A79F37A" w:rsidR="00AE3510" w:rsidRPr="00B214ED" w:rsidRDefault="00AE3510" w:rsidP="00872515">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bCs/>
                <w:lang w:eastAsia="sk-SK"/>
              </w:rPr>
              <w:t xml:space="preserve">Bežné ošetrenia sú vykonávané </w:t>
            </w:r>
            <w:proofErr w:type="spellStart"/>
            <w:r w:rsidR="00872515" w:rsidRPr="00B214ED">
              <w:rPr>
                <w:rFonts w:ascii="Arial Narrow" w:eastAsia="Times New Roman" w:hAnsi="Arial Narrow" w:cs="Times New Roman"/>
                <w:bCs/>
                <w:lang w:eastAsia="sk-SK"/>
              </w:rPr>
              <w:t>Aeroengineers</w:t>
            </w:r>
            <w:proofErr w:type="spellEnd"/>
            <w:r w:rsidR="00872515" w:rsidRPr="00B214ED">
              <w:rPr>
                <w:rFonts w:ascii="Arial Narrow" w:eastAsia="Times New Roman" w:hAnsi="Arial Narrow" w:cs="Times New Roman"/>
                <w:bCs/>
                <w:lang w:eastAsia="sk-SK"/>
              </w:rPr>
              <w:t xml:space="preserve"> International s.r.o.</w:t>
            </w:r>
          </w:p>
        </w:tc>
      </w:tr>
      <w:tr w:rsidR="00B214ED" w:rsidRPr="00B214ED" w14:paraId="5433CB2E" w14:textId="77777777" w:rsidTr="00660681">
        <w:trPr>
          <w:tblCellSpacing w:w="7" w:type="dxa"/>
        </w:trPr>
        <w:tc>
          <w:tcPr>
            <w:tcW w:w="2352" w:type="pct"/>
            <w:tcBorders>
              <w:top w:val="outset" w:sz="6" w:space="0" w:color="auto"/>
              <w:left w:val="outset" w:sz="6" w:space="0" w:color="auto"/>
              <w:bottom w:val="outset" w:sz="6" w:space="0" w:color="auto"/>
              <w:right w:val="outset" w:sz="6" w:space="0" w:color="auto"/>
            </w:tcBorders>
          </w:tcPr>
          <w:p w14:paraId="0CD14A0A"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Maximálna vzletová hmotnosť : </w:t>
            </w:r>
            <w:r w:rsidRPr="00B214ED">
              <w:rPr>
                <w:rFonts w:ascii="Arial Narrow" w:eastAsia="Times New Roman" w:hAnsi="Arial Narrow" w:cs="Times New Roman"/>
                <w:b/>
                <w:lang w:eastAsia="sk-SK"/>
              </w:rPr>
              <w:t>75 500 kg</w:t>
            </w:r>
          </w:p>
        </w:tc>
        <w:tc>
          <w:tcPr>
            <w:tcW w:w="2626" w:type="pct"/>
            <w:tcBorders>
              <w:top w:val="outset" w:sz="6" w:space="0" w:color="auto"/>
              <w:left w:val="outset" w:sz="6" w:space="0" w:color="auto"/>
              <w:bottom w:val="outset" w:sz="6" w:space="0" w:color="auto"/>
              <w:right w:val="outset" w:sz="6" w:space="0" w:color="auto"/>
            </w:tcBorders>
          </w:tcPr>
          <w:p w14:paraId="54121170"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miest pre cestujúcich : </w:t>
            </w:r>
            <w:r w:rsidRPr="00B214ED">
              <w:rPr>
                <w:rFonts w:ascii="Arial Narrow" w:eastAsia="Times New Roman" w:hAnsi="Arial Narrow" w:cs="Times New Roman"/>
                <w:b/>
                <w:lang w:eastAsia="sk-SK"/>
              </w:rPr>
              <w:t>34</w:t>
            </w:r>
          </w:p>
        </w:tc>
      </w:tr>
      <w:tr w:rsidR="00B214ED" w:rsidRPr="00B214ED" w14:paraId="164C957B" w14:textId="77777777" w:rsidTr="00660681">
        <w:trPr>
          <w:tblCellSpacing w:w="7" w:type="dxa"/>
        </w:trPr>
        <w:tc>
          <w:tcPr>
            <w:tcW w:w="2352" w:type="pct"/>
            <w:tcBorders>
              <w:top w:val="outset" w:sz="6" w:space="0" w:color="auto"/>
              <w:left w:val="outset" w:sz="6" w:space="0" w:color="auto"/>
              <w:bottom w:val="outset" w:sz="6" w:space="0" w:color="auto"/>
              <w:right w:val="outset" w:sz="6" w:space="0" w:color="auto"/>
            </w:tcBorders>
          </w:tcPr>
          <w:p w14:paraId="62068737" w14:textId="200BA44E" w:rsidR="00AE3510" w:rsidRPr="00B214ED" w:rsidRDefault="00AE3510" w:rsidP="00872515">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členov posádky : </w:t>
            </w:r>
            <w:r w:rsidR="00872515" w:rsidRPr="00B214ED">
              <w:rPr>
                <w:rFonts w:ascii="Arial Narrow" w:eastAsia="Times New Roman" w:hAnsi="Arial Narrow" w:cs="Times New Roman"/>
                <w:b/>
                <w:lang w:eastAsia="sk-SK"/>
              </w:rPr>
              <w:t>9</w:t>
            </w:r>
          </w:p>
        </w:tc>
        <w:tc>
          <w:tcPr>
            <w:tcW w:w="2626" w:type="pct"/>
            <w:tcBorders>
              <w:top w:val="outset" w:sz="6" w:space="0" w:color="auto"/>
              <w:left w:val="outset" w:sz="6" w:space="0" w:color="auto"/>
              <w:bottom w:val="outset" w:sz="6" w:space="0" w:color="auto"/>
              <w:right w:val="outset" w:sz="6" w:space="0" w:color="auto"/>
            </w:tcBorders>
          </w:tcPr>
          <w:p w14:paraId="2F7E2B36"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Územný rozsah krytia : </w:t>
            </w:r>
            <w:r w:rsidRPr="00B214ED">
              <w:rPr>
                <w:rFonts w:ascii="Arial Narrow" w:eastAsia="Times New Roman" w:hAnsi="Arial Narrow" w:cs="Times New Roman"/>
                <w:b/>
                <w:bCs/>
                <w:lang w:eastAsia="sk-SK"/>
              </w:rPr>
              <w:t>celý svet vrátane USA a Kanady</w:t>
            </w:r>
          </w:p>
        </w:tc>
      </w:tr>
      <w:tr w:rsidR="00B214ED" w:rsidRPr="00B214ED" w14:paraId="202DAEF1" w14:textId="77777777" w:rsidTr="00660681">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130F4184" w14:textId="77777777" w:rsidR="00AE3510" w:rsidRPr="00B214ED" w:rsidRDefault="00AE3510" w:rsidP="00AE3510">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Zvláštna výbava : </w:t>
            </w:r>
          </w:p>
          <w:p w14:paraId="4B511069"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proofErr w:type="spellStart"/>
            <w:r w:rsidRPr="00B214ED">
              <w:rPr>
                <w:rFonts w:ascii="Arial Narrow" w:eastAsia="Times New Roman" w:hAnsi="Arial Narrow" w:cs="Times New Roman"/>
                <w:b/>
                <w:lang w:eastAsia="sk-SK"/>
              </w:rPr>
              <w:t>Protizrážkový</w:t>
            </w:r>
            <w:proofErr w:type="spellEnd"/>
            <w:r w:rsidRPr="00B214ED">
              <w:rPr>
                <w:rFonts w:ascii="Arial Narrow" w:eastAsia="Times New Roman" w:hAnsi="Arial Narrow" w:cs="Times New Roman"/>
                <w:b/>
                <w:lang w:eastAsia="sk-SK"/>
              </w:rPr>
              <w:t xml:space="preserve"> systém – TCAS</w:t>
            </w:r>
          </w:p>
          <w:p w14:paraId="7FEF7378"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Systém EGPWS – nebezpečné priblíženie zeme predvída</w:t>
            </w:r>
          </w:p>
        </w:tc>
      </w:tr>
    </w:tbl>
    <w:p w14:paraId="139D2035" w14:textId="77777777" w:rsidR="00AE3510" w:rsidRPr="00B214ED" w:rsidRDefault="00AE3510" w:rsidP="00AE3510">
      <w:pPr>
        <w:widowControl w:val="0"/>
        <w:autoSpaceDE w:val="0"/>
        <w:spacing w:after="0" w:line="240" w:lineRule="auto"/>
        <w:jc w:val="both"/>
        <w:rPr>
          <w:rFonts w:ascii="Arial Narrow" w:eastAsia="Times New Roman" w:hAnsi="Arial Narrow" w:cs="Times New Roman"/>
          <w:lang w:eastAsia="cs-CZ"/>
        </w:rPr>
      </w:pPr>
    </w:p>
    <w:p w14:paraId="6ADE6B0C" w14:textId="77777777" w:rsidR="00AE3510" w:rsidRPr="00B214ED" w:rsidRDefault="00AE3510" w:rsidP="00AE3510">
      <w:pPr>
        <w:widowControl w:val="0"/>
        <w:autoSpaceDE w:val="0"/>
        <w:spacing w:after="0" w:line="240" w:lineRule="auto"/>
        <w:jc w:val="both"/>
        <w:rPr>
          <w:rFonts w:ascii="Arial Narrow" w:eastAsia="Times New Roman" w:hAnsi="Arial Narrow" w:cs="Times New Roman"/>
          <w:lang w:eastAsia="cs-CZ"/>
        </w:rPr>
      </w:pPr>
    </w:p>
    <w:p w14:paraId="72794CD1" w14:textId="263B8E39" w:rsidR="00300295" w:rsidRPr="00B214ED" w:rsidRDefault="006E1AFF" w:rsidP="00AE3510">
      <w:pPr>
        <w:widowControl w:val="0"/>
        <w:autoSpaceDE w:val="0"/>
        <w:spacing w:after="0" w:line="240" w:lineRule="auto"/>
        <w:jc w:val="both"/>
        <w:rPr>
          <w:rFonts w:ascii="Arial Narrow" w:eastAsia="Times New Roman" w:hAnsi="Arial Narrow" w:cs="Times New Roman"/>
          <w:b/>
          <w:i/>
          <w:u w:val="single"/>
          <w:lang w:eastAsia="cs-CZ"/>
        </w:rPr>
      </w:pPr>
      <w:r w:rsidRPr="00B214ED">
        <w:rPr>
          <w:rFonts w:ascii="Arial Narrow" w:eastAsia="Times New Roman" w:hAnsi="Arial Narrow" w:cs="Times New Roman"/>
          <w:b/>
          <w:i/>
          <w:u w:val="single"/>
          <w:lang w:eastAsia="cs-CZ"/>
        </w:rPr>
        <w:t>Lietadlo č. 2</w:t>
      </w:r>
    </w:p>
    <w:tbl>
      <w:tblPr>
        <w:tblW w:w="9728"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97"/>
        <w:gridCol w:w="5131"/>
      </w:tblGrid>
      <w:tr w:rsidR="00B214ED" w:rsidRPr="00B214ED" w14:paraId="45DBCE89" w14:textId="77777777" w:rsidTr="00660681">
        <w:trPr>
          <w:tblCellSpacing w:w="7" w:type="dxa"/>
        </w:trPr>
        <w:tc>
          <w:tcPr>
            <w:tcW w:w="2355" w:type="pct"/>
            <w:tcBorders>
              <w:top w:val="outset" w:sz="6" w:space="0" w:color="auto"/>
              <w:left w:val="outset" w:sz="6" w:space="0" w:color="auto"/>
              <w:bottom w:val="outset" w:sz="6" w:space="0" w:color="auto"/>
              <w:right w:val="outset" w:sz="6" w:space="0" w:color="auto"/>
            </w:tcBorders>
          </w:tcPr>
          <w:p w14:paraId="71BD9BD3" w14:textId="77777777" w:rsidR="00AE3510" w:rsidRPr="00B214ED" w:rsidRDefault="00AE3510" w:rsidP="00AE3510">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Typ lietadla, výrobca :</w:t>
            </w:r>
          </w:p>
          <w:p w14:paraId="120FE039" w14:textId="77777777" w:rsidR="00AE3510" w:rsidRPr="00B214ED" w:rsidRDefault="00AE3510" w:rsidP="00AE3510">
            <w:pPr>
              <w:widowControl w:val="0"/>
              <w:spacing w:after="0" w:line="240" w:lineRule="auto"/>
              <w:rPr>
                <w:rFonts w:ascii="Arial Narrow" w:eastAsia="Times New Roman" w:hAnsi="Arial Narrow" w:cs="Times New Roman"/>
                <w:b/>
                <w:bCs/>
                <w:lang w:eastAsia="sk-SK"/>
              </w:rPr>
            </w:pPr>
            <w:r w:rsidRPr="00B214ED">
              <w:rPr>
                <w:rFonts w:ascii="Arial Narrow" w:eastAsia="Times New Roman" w:hAnsi="Arial Narrow" w:cs="Times New Roman"/>
                <w:b/>
                <w:bCs/>
                <w:lang w:eastAsia="sk-SK"/>
              </w:rPr>
              <w:t xml:space="preserve">lietadla </w:t>
            </w:r>
            <w:proofErr w:type="spellStart"/>
            <w:r w:rsidRPr="00B214ED">
              <w:rPr>
                <w:rFonts w:ascii="Arial Narrow" w:eastAsia="Times New Roman" w:hAnsi="Arial Narrow" w:cs="Times New Roman"/>
                <w:b/>
                <w:bCs/>
                <w:lang w:eastAsia="sk-SK"/>
              </w:rPr>
              <w:t>Airbus</w:t>
            </w:r>
            <w:proofErr w:type="spellEnd"/>
            <w:r w:rsidRPr="00B214ED">
              <w:rPr>
                <w:rFonts w:ascii="Arial Narrow" w:eastAsia="Times New Roman" w:hAnsi="Arial Narrow" w:cs="Times New Roman"/>
                <w:b/>
                <w:bCs/>
                <w:lang w:eastAsia="sk-SK"/>
              </w:rPr>
              <w:t xml:space="preserve"> A319-115CJ, </w:t>
            </w:r>
          </w:p>
          <w:p w14:paraId="061993D9"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proofErr w:type="spellStart"/>
            <w:r w:rsidRPr="00B214ED">
              <w:rPr>
                <w:rFonts w:ascii="Arial Narrow" w:eastAsia="Times New Roman" w:hAnsi="Arial Narrow" w:cs="Times New Roman"/>
                <w:b/>
                <w:lang w:eastAsia="sk-SK"/>
              </w:rPr>
              <w:t>Airbus</w:t>
            </w:r>
            <w:proofErr w:type="spellEnd"/>
          </w:p>
          <w:p w14:paraId="1E499498" w14:textId="672E54FE" w:rsidR="00AE3510" w:rsidRPr="00B214ED" w:rsidRDefault="00AE3510" w:rsidP="00AE3510">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Francúz</w:t>
            </w:r>
            <w:r w:rsidR="00393E12" w:rsidRPr="00B214ED">
              <w:rPr>
                <w:rFonts w:ascii="Arial Narrow" w:eastAsia="Times New Roman" w:hAnsi="Arial Narrow" w:cs="Times New Roman"/>
                <w:b/>
                <w:lang w:eastAsia="sk-SK"/>
              </w:rPr>
              <w:t>s</w:t>
            </w:r>
            <w:r w:rsidRPr="00B214ED">
              <w:rPr>
                <w:rFonts w:ascii="Arial Narrow" w:eastAsia="Times New Roman" w:hAnsi="Arial Narrow" w:cs="Times New Roman"/>
                <w:b/>
                <w:lang w:eastAsia="sk-SK"/>
              </w:rPr>
              <w:t>ko</w:t>
            </w:r>
          </w:p>
        </w:tc>
        <w:tc>
          <w:tcPr>
            <w:tcW w:w="2623" w:type="pct"/>
            <w:tcBorders>
              <w:top w:val="outset" w:sz="6" w:space="0" w:color="auto"/>
              <w:left w:val="outset" w:sz="6" w:space="0" w:color="auto"/>
              <w:bottom w:val="outset" w:sz="6" w:space="0" w:color="auto"/>
              <w:right w:val="outset" w:sz="6" w:space="0" w:color="auto"/>
            </w:tcBorders>
          </w:tcPr>
          <w:p w14:paraId="07D65DDE"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Imatrikulačná značka : </w:t>
            </w:r>
            <w:r w:rsidRPr="00B214ED">
              <w:rPr>
                <w:rFonts w:ascii="Arial Narrow" w:eastAsia="Times New Roman" w:hAnsi="Arial Narrow" w:cs="Times New Roman"/>
                <w:b/>
                <w:bCs/>
                <w:lang w:eastAsia="sk-SK"/>
              </w:rPr>
              <w:t>OM-BYK</w:t>
            </w:r>
          </w:p>
        </w:tc>
      </w:tr>
      <w:tr w:rsidR="00B214ED" w:rsidRPr="00B214ED" w14:paraId="5E151585" w14:textId="77777777" w:rsidTr="00660681">
        <w:trPr>
          <w:tblCellSpacing w:w="7" w:type="dxa"/>
        </w:trPr>
        <w:tc>
          <w:tcPr>
            <w:tcW w:w="2355" w:type="pct"/>
            <w:tcBorders>
              <w:top w:val="outset" w:sz="6" w:space="0" w:color="auto"/>
              <w:left w:val="outset" w:sz="6" w:space="0" w:color="auto"/>
              <w:bottom w:val="outset" w:sz="6" w:space="0" w:color="auto"/>
              <w:right w:val="outset" w:sz="6" w:space="0" w:color="auto"/>
            </w:tcBorders>
          </w:tcPr>
          <w:p w14:paraId="1C8F4326"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b/>
                <w:bCs/>
                <w:lang w:eastAsia="sk-SK"/>
              </w:rPr>
            </w:pPr>
            <w:r w:rsidRPr="00B214ED">
              <w:rPr>
                <w:rFonts w:ascii="Arial Narrow" w:eastAsia="Times New Roman" w:hAnsi="Arial Narrow" w:cs="Times New Roman"/>
                <w:lang w:eastAsia="sk-SK"/>
              </w:rPr>
              <w:t xml:space="preserve">Výrobné číslo : </w:t>
            </w:r>
            <w:r w:rsidRPr="00B214ED">
              <w:rPr>
                <w:rFonts w:ascii="Arial Narrow" w:eastAsia="Times New Roman" w:hAnsi="Arial Narrow" w:cs="Times New Roman"/>
                <w:b/>
                <w:bCs/>
                <w:lang w:eastAsia="sk-SK"/>
              </w:rPr>
              <w:t>1485</w:t>
            </w:r>
          </w:p>
        </w:tc>
        <w:tc>
          <w:tcPr>
            <w:tcW w:w="2623" w:type="pct"/>
            <w:tcBorders>
              <w:top w:val="outset" w:sz="6" w:space="0" w:color="auto"/>
              <w:left w:val="outset" w:sz="6" w:space="0" w:color="auto"/>
              <w:bottom w:val="outset" w:sz="6" w:space="0" w:color="auto"/>
              <w:right w:val="outset" w:sz="6" w:space="0" w:color="auto"/>
            </w:tcBorders>
          </w:tcPr>
          <w:p w14:paraId="3F0FD96E"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Rok výroby : </w:t>
            </w:r>
            <w:r w:rsidRPr="00B214ED">
              <w:rPr>
                <w:rFonts w:ascii="Arial Narrow" w:eastAsia="Times New Roman" w:hAnsi="Arial Narrow" w:cs="Times New Roman"/>
                <w:b/>
                <w:bCs/>
                <w:lang w:eastAsia="sk-SK"/>
              </w:rPr>
              <w:t>2001</w:t>
            </w:r>
          </w:p>
        </w:tc>
      </w:tr>
      <w:tr w:rsidR="00B214ED" w:rsidRPr="00B214ED" w14:paraId="70554004" w14:textId="77777777" w:rsidTr="00660681">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69E770DF" w14:textId="77777777" w:rsidR="00AE3510" w:rsidRPr="00B214ED" w:rsidRDefault="00AE3510" w:rsidP="00AE3510">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Servis lietadla vykonáva : </w:t>
            </w:r>
          </w:p>
          <w:p w14:paraId="6EE207E1" w14:textId="1AD8F29F" w:rsidR="00AE3510" w:rsidRPr="00B214ED" w:rsidRDefault="00872515"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b/>
                <w:bCs/>
                <w:lang w:eastAsia="sk-SK"/>
              </w:rPr>
              <w:t xml:space="preserve">Bežné ošetrenia sú vykonávané </w:t>
            </w:r>
            <w:proofErr w:type="spellStart"/>
            <w:r w:rsidRPr="00B214ED">
              <w:rPr>
                <w:rFonts w:ascii="Arial Narrow" w:eastAsia="Times New Roman" w:hAnsi="Arial Narrow" w:cs="Times New Roman"/>
                <w:b/>
                <w:bCs/>
                <w:lang w:eastAsia="sk-SK"/>
              </w:rPr>
              <w:t>Aeroengineers</w:t>
            </w:r>
            <w:proofErr w:type="spellEnd"/>
            <w:r w:rsidRPr="00B214ED">
              <w:rPr>
                <w:rFonts w:ascii="Arial Narrow" w:eastAsia="Times New Roman" w:hAnsi="Arial Narrow" w:cs="Times New Roman"/>
                <w:b/>
                <w:bCs/>
                <w:lang w:eastAsia="sk-SK"/>
              </w:rPr>
              <w:t xml:space="preserve"> International s.r.o. </w:t>
            </w:r>
          </w:p>
        </w:tc>
      </w:tr>
      <w:tr w:rsidR="00B214ED" w:rsidRPr="00B214ED" w14:paraId="1C297A46" w14:textId="77777777" w:rsidTr="00660681">
        <w:trPr>
          <w:tblCellSpacing w:w="7" w:type="dxa"/>
        </w:trPr>
        <w:tc>
          <w:tcPr>
            <w:tcW w:w="2355" w:type="pct"/>
            <w:tcBorders>
              <w:top w:val="outset" w:sz="6" w:space="0" w:color="auto"/>
              <w:left w:val="outset" w:sz="6" w:space="0" w:color="auto"/>
              <w:bottom w:val="outset" w:sz="6" w:space="0" w:color="auto"/>
              <w:right w:val="outset" w:sz="6" w:space="0" w:color="auto"/>
            </w:tcBorders>
          </w:tcPr>
          <w:p w14:paraId="1185CE45"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Maximálna vzletová hmotnosť : </w:t>
            </w:r>
            <w:r w:rsidRPr="00B214ED">
              <w:rPr>
                <w:rFonts w:ascii="Arial Narrow" w:eastAsia="Times New Roman" w:hAnsi="Arial Narrow" w:cs="Times New Roman"/>
                <w:b/>
                <w:lang w:eastAsia="sk-SK"/>
              </w:rPr>
              <w:t>75 500 kg</w:t>
            </w:r>
          </w:p>
        </w:tc>
        <w:tc>
          <w:tcPr>
            <w:tcW w:w="2623" w:type="pct"/>
            <w:tcBorders>
              <w:top w:val="outset" w:sz="6" w:space="0" w:color="auto"/>
              <w:left w:val="outset" w:sz="6" w:space="0" w:color="auto"/>
              <w:bottom w:val="outset" w:sz="6" w:space="0" w:color="auto"/>
              <w:right w:val="outset" w:sz="6" w:space="0" w:color="auto"/>
            </w:tcBorders>
          </w:tcPr>
          <w:p w14:paraId="5546E76F" w14:textId="4B2E5027" w:rsidR="00AE3510" w:rsidRPr="00B214ED" w:rsidRDefault="00AE3510" w:rsidP="00872515">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miest pre cestujúcich : </w:t>
            </w:r>
            <w:r w:rsidR="00872515" w:rsidRPr="00B214ED">
              <w:rPr>
                <w:rFonts w:ascii="Arial Narrow" w:eastAsia="Times New Roman" w:hAnsi="Arial Narrow" w:cs="Times New Roman"/>
                <w:b/>
                <w:lang w:eastAsia="sk-SK"/>
              </w:rPr>
              <w:t>91</w:t>
            </w:r>
          </w:p>
        </w:tc>
      </w:tr>
      <w:tr w:rsidR="00B214ED" w:rsidRPr="00B214ED" w14:paraId="0436F321" w14:textId="77777777" w:rsidTr="00660681">
        <w:trPr>
          <w:tblCellSpacing w:w="7" w:type="dxa"/>
        </w:trPr>
        <w:tc>
          <w:tcPr>
            <w:tcW w:w="2355" w:type="pct"/>
            <w:tcBorders>
              <w:top w:val="outset" w:sz="6" w:space="0" w:color="auto"/>
              <w:left w:val="outset" w:sz="6" w:space="0" w:color="auto"/>
              <w:bottom w:val="outset" w:sz="6" w:space="0" w:color="auto"/>
              <w:right w:val="outset" w:sz="6" w:space="0" w:color="auto"/>
            </w:tcBorders>
          </w:tcPr>
          <w:p w14:paraId="7E4486F3" w14:textId="222BDBD2" w:rsidR="00AE3510" w:rsidRPr="00B214ED" w:rsidRDefault="00AE3510" w:rsidP="00872515">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členov posádky : </w:t>
            </w:r>
            <w:r w:rsidR="00872515" w:rsidRPr="00B214ED">
              <w:rPr>
                <w:rFonts w:ascii="Arial Narrow" w:eastAsia="Times New Roman" w:hAnsi="Arial Narrow" w:cs="Times New Roman"/>
                <w:b/>
                <w:lang w:eastAsia="sk-SK"/>
              </w:rPr>
              <w:t>9</w:t>
            </w:r>
          </w:p>
        </w:tc>
        <w:tc>
          <w:tcPr>
            <w:tcW w:w="2623" w:type="pct"/>
            <w:tcBorders>
              <w:top w:val="outset" w:sz="6" w:space="0" w:color="auto"/>
              <w:left w:val="outset" w:sz="6" w:space="0" w:color="auto"/>
              <w:bottom w:val="outset" w:sz="6" w:space="0" w:color="auto"/>
              <w:right w:val="outset" w:sz="6" w:space="0" w:color="auto"/>
            </w:tcBorders>
          </w:tcPr>
          <w:p w14:paraId="25FA08F9"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Územný rozsah krytia : </w:t>
            </w:r>
            <w:r w:rsidRPr="00B214ED">
              <w:rPr>
                <w:rFonts w:ascii="Arial Narrow" w:eastAsia="Times New Roman" w:hAnsi="Arial Narrow" w:cs="Times New Roman"/>
                <w:b/>
                <w:bCs/>
                <w:lang w:eastAsia="sk-SK"/>
              </w:rPr>
              <w:t>celý svet vrátane USA a Kanady</w:t>
            </w:r>
          </w:p>
        </w:tc>
      </w:tr>
      <w:tr w:rsidR="00B214ED" w:rsidRPr="00B214ED" w14:paraId="03C8D93F" w14:textId="77777777" w:rsidTr="00660681">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4B19F515" w14:textId="77777777" w:rsidR="00AE3510" w:rsidRPr="00B214ED" w:rsidRDefault="00AE3510" w:rsidP="00AE3510">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Zvláštna výbava : </w:t>
            </w:r>
          </w:p>
          <w:p w14:paraId="3DDBF408"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proofErr w:type="spellStart"/>
            <w:r w:rsidRPr="00B214ED">
              <w:rPr>
                <w:rFonts w:ascii="Arial Narrow" w:eastAsia="Times New Roman" w:hAnsi="Arial Narrow" w:cs="Times New Roman"/>
                <w:b/>
                <w:lang w:eastAsia="sk-SK"/>
              </w:rPr>
              <w:t>Protizrážkový</w:t>
            </w:r>
            <w:proofErr w:type="spellEnd"/>
            <w:r w:rsidRPr="00B214ED">
              <w:rPr>
                <w:rFonts w:ascii="Arial Narrow" w:eastAsia="Times New Roman" w:hAnsi="Arial Narrow" w:cs="Times New Roman"/>
                <w:b/>
                <w:lang w:eastAsia="sk-SK"/>
              </w:rPr>
              <w:t xml:space="preserve"> systém – TCAS</w:t>
            </w:r>
          </w:p>
          <w:p w14:paraId="3A2DA2BC"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Systém EGPWS – nebezpečné priblíženie zeme predvída</w:t>
            </w:r>
          </w:p>
        </w:tc>
      </w:tr>
    </w:tbl>
    <w:p w14:paraId="13DF19EF" w14:textId="77777777" w:rsidR="00BE42C6" w:rsidRDefault="00BE42C6" w:rsidP="00AE3510">
      <w:pPr>
        <w:widowControl w:val="0"/>
        <w:autoSpaceDE w:val="0"/>
        <w:spacing w:after="0" w:line="240" w:lineRule="auto"/>
        <w:jc w:val="both"/>
        <w:rPr>
          <w:rFonts w:ascii="Arial Narrow" w:eastAsia="Times New Roman" w:hAnsi="Arial Narrow" w:cs="Times New Roman"/>
          <w:b/>
          <w:i/>
          <w:u w:val="single"/>
          <w:lang w:eastAsia="cs-CZ"/>
        </w:rPr>
      </w:pPr>
    </w:p>
    <w:p w14:paraId="24AB1F43" w14:textId="77777777" w:rsidR="00BE42C6" w:rsidRDefault="00BE42C6" w:rsidP="00AE3510">
      <w:pPr>
        <w:widowControl w:val="0"/>
        <w:autoSpaceDE w:val="0"/>
        <w:spacing w:after="0" w:line="240" w:lineRule="auto"/>
        <w:jc w:val="both"/>
        <w:rPr>
          <w:rFonts w:ascii="Arial Narrow" w:eastAsia="Times New Roman" w:hAnsi="Arial Narrow" w:cs="Times New Roman"/>
          <w:b/>
          <w:i/>
          <w:u w:val="single"/>
          <w:lang w:eastAsia="cs-CZ"/>
        </w:rPr>
      </w:pPr>
    </w:p>
    <w:p w14:paraId="1478DB11" w14:textId="77777777" w:rsidR="00BE42C6" w:rsidRDefault="00BE42C6" w:rsidP="00AE3510">
      <w:pPr>
        <w:widowControl w:val="0"/>
        <w:autoSpaceDE w:val="0"/>
        <w:spacing w:after="0" w:line="240" w:lineRule="auto"/>
        <w:jc w:val="both"/>
        <w:rPr>
          <w:rFonts w:ascii="Arial Narrow" w:eastAsia="Times New Roman" w:hAnsi="Arial Narrow" w:cs="Times New Roman"/>
          <w:b/>
          <w:i/>
          <w:u w:val="single"/>
          <w:lang w:eastAsia="cs-CZ"/>
        </w:rPr>
      </w:pPr>
    </w:p>
    <w:p w14:paraId="64073510" w14:textId="77777777" w:rsidR="00BE42C6" w:rsidRDefault="00BE42C6" w:rsidP="00AE3510">
      <w:pPr>
        <w:widowControl w:val="0"/>
        <w:autoSpaceDE w:val="0"/>
        <w:spacing w:after="0" w:line="240" w:lineRule="auto"/>
        <w:jc w:val="both"/>
        <w:rPr>
          <w:rFonts w:ascii="Arial Narrow" w:eastAsia="Times New Roman" w:hAnsi="Arial Narrow" w:cs="Times New Roman"/>
          <w:b/>
          <w:i/>
          <w:u w:val="single"/>
          <w:lang w:eastAsia="cs-CZ"/>
        </w:rPr>
      </w:pPr>
    </w:p>
    <w:p w14:paraId="1D263210" w14:textId="77777777" w:rsidR="00BE42C6" w:rsidRDefault="00BE42C6" w:rsidP="00AE3510">
      <w:pPr>
        <w:widowControl w:val="0"/>
        <w:autoSpaceDE w:val="0"/>
        <w:spacing w:after="0" w:line="240" w:lineRule="auto"/>
        <w:jc w:val="both"/>
        <w:rPr>
          <w:rFonts w:ascii="Arial Narrow" w:eastAsia="Times New Roman" w:hAnsi="Arial Narrow" w:cs="Times New Roman"/>
          <w:b/>
          <w:i/>
          <w:u w:val="single"/>
          <w:lang w:eastAsia="cs-CZ"/>
        </w:rPr>
      </w:pPr>
    </w:p>
    <w:p w14:paraId="124AF2E2" w14:textId="77777777" w:rsidR="00BE42C6" w:rsidRDefault="00BE42C6" w:rsidP="00AE3510">
      <w:pPr>
        <w:widowControl w:val="0"/>
        <w:autoSpaceDE w:val="0"/>
        <w:spacing w:after="0" w:line="240" w:lineRule="auto"/>
        <w:jc w:val="both"/>
        <w:rPr>
          <w:rFonts w:ascii="Arial Narrow" w:eastAsia="Times New Roman" w:hAnsi="Arial Narrow" w:cs="Times New Roman"/>
          <w:b/>
          <w:i/>
          <w:u w:val="single"/>
          <w:lang w:eastAsia="cs-CZ"/>
        </w:rPr>
      </w:pPr>
    </w:p>
    <w:p w14:paraId="26BC0FEB" w14:textId="77777777" w:rsidR="00BE42C6" w:rsidRDefault="00BE42C6" w:rsidP="00AE3510">
      <w:pPr>
        <w:widowControl w:val="0"/>
        <w:autoSpaceDE w:val="0"/>
        <w:spacing w:after="0" w:line="240" w:lineRule="auto"/>
        <w:jc w:val="both"/>
        <w:rPr>
          <w:rFonts w:ascii="Arial Narrow" w:eastAsia="Times New Roman" w:hAnsi="Arial Narrow" w:cs="Times New Roman"/>
          <w:b/>
          <w:i/>
          <w:u w:val="single"/>
          <w:lang w:eastAsia="cs-CZ"/>
        </w:rPr>
      </w:pPr>
    </w:p>
    <w:p w14:paraId="3445AD09" w14:textId="60548D42" w:rsidR="00AE3510" w:rsidRPr="00B214ED" w:rsidRDefault="006E1AFF" w:rsidP="00AE3510">
      <w:pPr>
        <w:widowControl w:val="0"/>
        <w:autoSpaceDE w:val="0"/>
        <w:spacing w:after="0" w:line="240" w:lineRule="auto"/>
        <w:jc w:val="both"/>
        <w:rPr>
          <w:rFonts w:ascii="Arial Narrow" w:eastAsia="Times New Roman" w:hAnsi="Arial Narrow" w:cs="Times New Roman"/>
          <w:b/>
          <w:i/>
          <w:u w:val="single"/>
          <w:lang w:eastAsia="cs-CZ"/>
        </w:rPr>
      </w:pPr>
      <w:r w:rsidRPr="00B214ED">
        <w:rPr>
          <w:rFonts w:ascii="Arial Narrow" w:eastAsia="Times New Roman" w:hAnsi="Arial Narrow" w:cs="Times New Roman"/>
          <w:b/>
          <w:i/>
          <w:u w:val="single"/>
          <w:lang w:eastAsia="cs-CZ"/>
        </w:rPr>
        <w:lastRenderedPageBreak/>
        <w:t>Lietadlo č. 3</w:t>
      </w:r>
    </w:p>
    <w:tbl>
      <w:tblPr>
        <w:tblW w:w="9728"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97"/>
        <w:gridCol w:w="5131"/>
      </w:tblGrid>
      <w:tr w:rsidR="00B214ED" w:rsidRPr="00B214ED" w14:paraId="234AB0BD" w14:textId="77777777" w:rsidTr="00660681">
        <w:trPr>
          <w:tblCellSpacing w:w="7" w:type="dxa"/>
        </w:trPr>
        <w:tc>
          <w:tcPr>
            <w:tcW w:w="2355" w:type="pct"/>
            <w:tcBorders>
              <w:top w:val="outset" w:sz="6" w:space="0" w:color="auto"/>
              <w:left w:val="outset" w:sz="6" w:space="0" w:color="auto"/>
              <w:bottom w:val="outset" w:sz="6" w:space="0" w:color="auto"/>
              <w:right w:val="outset" w:sz="6" w:space="0" w:color="auto"/>
            </w:tcBorders>
          </w:tcPr>
          <w:p w14:paraId="700C1206" w14:textId="77777777" w:rsidR="00AE3510" w:rsidRPr="00B214ED" w:rsidRDefault="00AE3510" w:rsidP="00AE3510">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Typ lietadla, výrobca :</w:t>
            </w:r>
          </w:p>
          <w:p w14:paraId="1A1C75A1" w14:textId="77777777" w:rsidR="00AE3510" w:rsidRPr="00B214ED" w:rsidRDefault="00AE3510" w:rsidP="00AE3510">
            <w:pPr>
              <w:widowControl w:val="0"/>
              <w:spacing w:after="0" w:line="240" w:lineRule="auto"/>
              <w:rPr>
                <w:rFonts w:ascii="Arial Narrow" w:eastAsia="Times New Roman" w:hAnsi="Arial Narrow" w:cs="Times New Roman"/>
                <w:b/>
                <w:bCs/>
                <w:lang w:eastAsia="sk-SK"/>
              </w:rPr>
            </w:pPr>
            <w:r w:rsidRPr="00B214ED">
              <w:rPr>
                <w:rFonts w:ascii="Arial Narrow" w:eastAsia="Times New Roman" w:hAnsi="Arial Narrow" w:cs="Times New Roman"/>
                <w:b/>
                <w:bCs/>
                <w:lang w:eastAsia="sk-SK"/>
              </w:rPr>
              <w:t xml:space="preserve">lietadlo </w:t>
            </w:r>
            <w:proofErr w:type="spellStart"/>
            <w:r w:rsidRPr="00B214ED">
              <w:rPr>
                <w:rFonts w:ascii="Arial Narrow" w:eastAsia="Times New Roman" w:hAnsi="Arial Narrow" w:cs="Times New Roman"/>
                <w:b/>
                <w:bCs/>
                <w:lang w:eastAsia="sk-SK"/>
              </w:rPr>
              <w:t>Fokker</w:t>
            </w:r>
            <w:proofErr w:type="spellEnd"/>
            <w:r w:rsidRPr="00B214ED">
              <w:rPr>
                <w:rFonts w:ascii="Arial Narrow" w:eastAsia="Times New Roman" w:hAnsi="Arial Narrow" w:cs="Times New Roman"/>
                <w:b/>
                <w:bCs/>
                <w:lang w:eastAsia="sk-SK"/>
              </w:rPr>
              <w:t xml:space="preserve"> F0100 Mk28, </w:t>
            </w:r>
          </w:p>
          <w:p w14:paraId="50D9684B"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proofErr w:type="spellStart"/>
            <w:r w:rsidRPr="00B214ED">
              <w:rPr>
                <w:rFonts w:ascii="Arial Narrow" w:eastAsia="Times New Roman" w:hAnsi="Arial Narrow" w:cs="Times New Roman"/>
                <w:b/>
                <w:lang w:eastAsia="sk-SK"/>
              </w:rPr>
              <w:t>Fokker</w:t>
            </w:r>
            <w:proofErr w:type="spellEnd"/>
            <w:r w:rsidRPr="00B214ED">
              <w:rPr>
                <w:rFonts w:ascii="Arial Narrow" w:eastAsia="Times New Roman" w:hAnsi="Arial Narrow" w:cs="Times New Roman"/>
                <w:b/>
                <w:lang w:eastAsia="sk-SK"/>
              </w:rPr>
              <w:t xml:space="preserve"> GKN AEROSPACE</w:t>
            </w:r>
          </w:p>
          <w:p w14:paraId="3F82F809"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Holandsko</w:t>
            </w:r>
          </w:p>
        </w:tc>
        <w:tc>
          <w:tcPr>
            <w:tcW w:w="2623" w:type="pct"/>
            <w:tcBorders>
              <w:top w:val="outset" w:sz="6" w:space="0" w:color="auto"/>
              <w:left w:val="outset" w:sz="6" w:space="0" w:color="auto"/>
              <w:bottom w:val="outset" w:sz="6" w:space="0" w:color="auto"/>
              <w:right w:val="outset" w:sz="6" w:space="0" w:color="auto"/>
            </w:tcBorders>
          </w:tcPr>
          <w:p w14:paraId="1E72559A"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Imatrikulačná značka : </w:t>
            </w:r>
            <w:r w:rsidRPr="00B214ED">
              <w:rPr>
                <w:rFonts w:ascii="Arial Narrow" w:eastAsia="Times New Roman" w:hAnsi="Arial Narrow" w:cs="Times New Roman"/>
                <w:b/>
                <w:bCs/>
                <w:lang w:eastAsia="sk-SK"/>
              </w:rPr>
              <w:t>OM-BYC</w:t>
            </w:r>
          </w:p>
        </w:tc>
      </w:tr>
      <w:tr w:rsidR="00B214ED" w:rsidRPr="00B214ED" w14:paraId="2951AC38" w14:textId="77777777" w:rsidTr="00660681">
        <w:trPr>
          <w:tblCellSpacing w:w="7" w:type="dxa"/>
        </w:trPr>
        <w:tc>
          <w:tcPr>
            <w:tcW w:w="2355" w:type="pct"/>
            <w:tcBorders>
              <w:top w:val="outset" w:sz="6" w:space="0" w:color="auto"/>
              <w:left w:val="outset" w:sz="6" w:space="0" w:color="auto"/>
              <w:bottom w:val="outset" w:sz="6" w:space="0" w:color="auto"/>
              <w:right w:val="outset" w:sz="6" w:space="0" w:color="auto"/>
            </w:tcBorders>
          </w:tcPr>
          <w:p w14:paraId="036B1A8E"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b/>
                <w:bCs/>
                <w:lang w:eastAsia="sk-SK"/>
              </w:rPr>
            </w:pPr>
            <w:r w:rsidRPr="00B214ED">
              <w:rPr>
                <w:rFonts w:ascii="Arial Narrow" w:eastAsia="Times New Roman" w:hAnsi="Arial Narrow" w:cs="Times New Roman"/>
                <w:lang w:eastAsia="sk-SK"/>
              </w:rPr>
              <w:t xml:space="preserve">Výrobné číslo : </w:t>
            </w:r>
            <w:r w:rsidRPr="00B214ED">
              <w:rPr>
                <w:rFonts w:ascii="Arial Narrow" w:eastAsia="Times New Roman" w:hAnsi="Arial Narrow" w:cs="Times New Roman"/>
                <w:b/>
                <w:lang w:eastAsia="sk-SK"/>
              </w:rPr>
              <w:t>11368</w:t>
            </w:r>
          </w:p>
        </w:tc>
        <w:tc>
          <w:tcPr>
            <w:tcW w:w="2623" w:type="pct"/>
            <w:tcBorders>
              <w:top w:val="outset" w:sz="6" w:space="0" w:color="auto"/>
              <w:left w:val="outset" w:sz="6" w:space="0" w:color="auto"/>
              <w:bottom w:val="outset" w:sz="6" w:space="0" w:color="auto"/>
              <w:right w:val="outset" w:sz="6" w:space="0" w:color="auto"/>
            </w:tcBorders>
          </w:tcPr>
          <w:p w14:paraId="3EE66F89"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Rok výroby : </w:t>
            </w:r>
            <w:r w:rsidRPr="00B214ED">
              <w:rPr>
                <w:rFonts w:ascii="Arial Narrow" w:eastAsia="Times New Roman" w:hAnsi="Arial Narrow" w:cs="Times New Roman"/>
                <w:b/>
                <w:bCs/>
                <w:lang w:eastAsia="sk-SK"/>
              </w:rPr>
              <w:t>1991</w:t>
            </w:r>
          </w:p>
        </w:tc>
      </w:tr>
      <w:tr w:rsidR="00B214ED" w:rsidRPr="00B214ED" w14:paraId="35108BF0" w14:textId="77777777" w:rsidTr="00660681">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3D48A4D4" w14:textId="77777777" w:rsidR="00AE3510" w:rsidRPr="00B214ED" w:rsidRDefault="00AE3510" w:rsidP="00AE3510">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Servis lietadla vykonáva : </w:t>
            </w:r>
          </w:p>
          <w:p w14:paraId="26E8339B" w14:textId="79B769DA" w:rsidR="00AE3510" w:rsidRPr="00B214ED" w:rsidRDefault="00872515"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b/>
                <w:bCs/>
                <w:lang w:eastAsia="sk-SK"/>
              </w:rPr>
              <w:t xml:space="preserve">Bežné ošetrenia sú vykonávané </w:t>
            </w:r>
            <w:proofErr w:type="spellStart"/>
            <w:r w:rsidRPr="00B214ED">
              <w:rPr>
                <w:rFonts w:ascii="Arial Narrow" w:eastAsia="Times New Roman" w:hAnsi="Arial Narrow" w:cs="Times New Roman"/>
                <w:b/>
                <w:bCs/>
                <w:lang w:eastAsia="sk-SK"/>
              </w:rPr>
              <w:t>Aeroengineers</w:t>
            </w:r>
            <w:proofErr w:type="spellEnd"/>
            <w:r w:rsidRPr="00B214ED">
              <w:rPr>
                <w:rFonts w:ascii="Arial Narrow" w:eastAsia="Times New Roman" w:hAnsi="Arial Narrow" w:cs="Times New Roman"/>
                <w:b/>
                <w:bCs/>
                <w:lang w:eastAsia="sk-SK"/>
              </w:rPr>
              <w:t xml:space="preserve"> International s.r.o. </w:t>
            </w:r>
          </w:p>
        </w:tc>
      </w:tr>
      <w:tr w:rsidR="00B214ED" w:rsidRPr="00B214ED" w14:paraId="63845A2E" w14:textId="77777777" w:rsidTr="00660681">
        <w:trPr>
          <w:tblCellSpacing w:w="7" w:type="dxa"/>
        </w:trPr>
        <w:tc>
          <w:tcPr>
            <w:tcW w:w="2355" w:type="pct"/>
            <w:tcBorders>
              <w:top w:val="outset" w:sz="6" w:space="0" w:color="auto"/>
              <w:left w:val="outset" w:sz="6" w:space="0" w:color="auto"/>
              <w:bottom w:val="outset" w:sz="6" w:space="0" w:color="auto"/>
              <w:right w:val="outset" w:sz="6" w:space="0" w:color="auto"/>
            </w:tcBorders>
          </w:tcPr>
          <w:p w14:paraId="56D54CBB"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Maximálna vzletová hmotnosť :</w:t>
            </w:r>
            <w:r w:rsidRPr="00B214ED">
              <w:rPr>
                <w:rFonts w:ascii="Arial Narrow" w:eastAsia="Times New Roman" w:hAnsi="Arial Narrow" w:cs="Times New Roman"/>
                <w:b/>
                <w:lang w:eastAsia="sk-SK"/>
              </w:rPr>
              <w:t xml:space="preserve"> 44450 kg</w:t>
            </w:r>
          </w:p>
        </w:tc>
        <w:tc>
          <w:tcPr>
            <w:tcW w:w="2623" w:type="pct"/>
            <w:tcBorders>
              <w:top w:val="outset" w:sz="6" w:space="0" w:color="auto"/>
              <w:left w:val="outset" w:sz="6" w:space="0" w:color="auto"/>
              <w:bottom w:val="outset" w:sz="6" w:space="0" w:color="auto"/>
              <w:right w:val="outset" w:sz="6" w:space="0" w:color="auto"/>
            </w:tcBorders>
          </w:tcPr>
          <w:p w14:paraId="4FED73E8"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miest pre cestujúcich : </w:t>
            </w:r>
            <w:r w:rsidRPr="00B214ED">
              <w:rPr>
                <w:rFonts w:ascii="Arial Narrow" w:eastAsia="Times New Roman" w:hAnsi="Arial Narrow" w:cs="Times New Roman"/>
                <w:b/>
                <w:lang w:eastAsia="sk-SK"/>
              </w:rPr>
              <w:t>29</w:t>
            </w:r>
          </w:p>
        </w:tc>
      </w:tr>
      <w:tr w:rsidR="00B214ED" w:rsidRPr="00B214ED" w14:paraId="21CAAF9B" w14:textId="77777777" w:rsidTr="00660681">
        <w:trPr>
          <w:tblCellSpacing w:w="7" w:type="dxa"/>
        </w:trPr>
        <w:tc>
          <w:tcPr>
            <w:tcW w:w="2355" w:type="pct"/>
            <w:tcBorders>
              <w:top w:val="outset" w:sz="6" w:space="0" w:color="auto"/>
              <w:left w:val="outset" w:sz="6" w:space="0" w:color="auto"/>
              <w:bottom w:val="outset" w:sz="6" w:space="0" w:color="auto"/>
              <w:right w:val="outset" w:sz="6" w:space="0" w:color="auto"/>
            </w:tcBorders>
          </w:tcPr>
          <w:p w14:paraId="67847AD0" w14:textId="12E3877F" w:rsidR="00AE3510" w:rsidRPr="00B214ED" w:rsidRDefault="00AE3510" w:rsidP="00872515">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členov posádky : </w:t>
            </w:r>
            <w:r w:rsidR="00872515" w:rsidRPr="00B214ED">
              <w:rPr>
                <w:rFonts w:ascii="Arial Narrow" w:eastAsia="Times New Roman" w:hAnsi="Arial Narrow" w:cs="Times New Roman"/>
                <w:b/>
                <w:lang w:eastAsia="sk-SK"/>
              </w:rPr>
              <w:t>7</w:t>
            </w:r>
          </w:p>
        </w:tc>
        <w:tc>
          <w:tcPr>
            <w:tcW w:w="2623" w:type="pct"/>
            <w:tcBorders>
              <w:top w:val="outset" w:sz="6" w:space="0" w:color="auto"/>
              <w:left w:val="outset" w:sz="6" w:space="0" w:color="auto"/>
              <w:bottom w:val="outset" w:sz="6" w:space="0" w:color="auto"/>
              <w:right w:val="outset" w:sz="6" w:space="0" w:color="auto"/>
            </w:tcBorders>
          </w:tcPr>
          <w:p w14:paraId="6068712D" w14:textId="04FDDC86" w:rsidR="00AE3510" w:rsidRPr="00B214ED" w:rsidRDefault="00AE3510" w:rsidP="00872515">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Územný rozsah krytia: </w:t>
            </w:r>
            <w:r w:rsidR="00872515" w:rsidRPr="00B214ED">
              <w:rPr>
                <w:rFonts w:ascii="Arial Narrow" w:eastAsia="Times New Roman" w:hAnsi="Arial Narrow" w:cs="Times New Roman"/>
                <w:b/>
                <w:bCs/>
                <w:lang w:eastAsia="sk-SK"/>
              </w:rPr>
              <w:t>Európa, Ázia, blízky východ a severná Afrika</w:t>
            </w:r>
          </w:p>
        </w:tc>
      </w:tr>
      <w:tr w:rsidR="00B214ED" w:rsidRPr="00B214ED" w14:paraId="16906B2E" w14:textId="77777777" w:rsidTr="00660681">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77BF8221" w14:textId="77777777" w:rsidR="00AE3510" w:rsidRPr="00B214ED" w:rsidRDefault="00AE3510" w:rsidP="00AE3510">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Zvláštna výbava : </w:t>
            </w:r>
          </w:p>
          <w:p w14:paraId="08F02E5E"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proofErr w:type="spellStart"/>
            <w:r w:rsidRPr="00B214ED">
              <w:rPr>
                <w:rFonts w:ascii="Arial Narrow" w:eastAsia="Times New Roman" w:hAnsi="Arial Narrow" w:cs="Times New Roman"/>
                <w:b/>
                <w:lang w:eastAsia="sk-SK"/>
              </w:rPr>
              <w:t>Protizrážkový</w:t>
            </w:r>
            <w:proofErr w:type="spellEnd"/>
            <w:r w:rsidRPr="00B214ED">
              <w:rPr>
                <w:rFonts w:ascii="Arial Narrow" w:eastAsia="Times New Roman" w:hAnsi="Arial Narrow" w:cs="Times New Roman"/>
                <w:b/>
                <w:lang w:eastAsia="sk-SK"/>
              </w:rPr>
              <w:t xml:space="preserve"> systém – TCAS</w:t>
            </w:r>
          </w:p>
          <w:p w14:paraId="012F81BA"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Systém EGPWS – nebezpečné priblíženie zeme predvída</w:t>
            </w:r>
          </w:p>
        </w:tc>
      </w:tr>
    </w:tbl>
    <w:p w14:paraId="72579A37" w14:textId="08193AEE" w:rsidR="00300295" w:rsidRPr="00B214ED" w:rsidRDefault="006E1AFF" w:rsidP="00AE3510">
      <w:pPr>
        <w:widowControl w:val="0"/>
        <w:autoSpaceDE w:val="0"/>
        <w:spacing w:before="240" w:after="0" w:line="240" w:lineRule="auto"/>
        <w:jc w:val="both"/>
        <w:rPr>
          <w:rFonts w:ascii="Arial Narrow" w:eastAsia="Times New Roman" w:hAnsi="Arial Narrow" w:cs="Times New Roman"/>
          <w:b/>
          <w:i/>
          <w:u w:val="single"/>
          <w:lang w:eastAsia="cs-CZ"/>
        </w:rPr>
      </w:pPr>
      <w:r w:rsidRPr="00B214ED">
        <w:rPr>
          <w:rFonts w:ascii="Arial Narrow" w:eastAsia="Times New Roman" w:hAnsi="Arial Narrow" w:cs="Times New Roman"/>
          <w:b/>
          <w:i/>
          <w:u w:val="single"/>
          <w:lang w:eastAsia="cs-CZ"/>
        </w:rPr>
        <w:t>Lietadlo č. 4</w:t>
      </w:r>
    </w:p>
    <w:tbl>
      <w:tblPr>
        <w:tblW w:w="9728"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97"/>
        <w:gridCol w:w="5131"/>
      </w:tblGrid>
      <w:tr w:rsidR="00B214ED" w:rsidRPr="00B214ED" w14:paraId="5EBF1984" w14:textId="77777777" w:rsidTr="00660681">
        <w:trPr>
          <w:tblCellSpacing w:w="7" w:type="dxa"/>
        </w:trPr>
        <w:tc>
          <w:tcPr>
            <w:tcW w:w="2355" w:type="pct"/>
            <w:tcBorders>
              <w:top w:val="outset" w:sz="6" w:space="0" w:color="auto"/>
              <w:left w:val="outset" w:sz="6" w:space="0" w:color="auto"/>
              <w:bottom w:val="outset" w:sz="6" w:space="0" w:color="auto"/>
              <w:right w:val="outset" w:sz="6" w:space="0" w:color="auto"/>
            </w:tcBorders>
          </w:tcPr>
          <w:p w14:paraId="33C5AAC4" w14:textId="77777777" w:rsidR="00AE3510" w:rsidRPr="00B214ED" w:rsidRDefault="00AE3510" w:rsidP="00AE3510">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Typ lietadla, výrobca :</w:t>
            </w:r>
          </w:p>
          <w:p w14:paraId="4134FBCB" w14:textId="77777777" w:rsidR="00AE3510" w:rsidRPr="00B214ED" w:rsidRDefault="00AE3510" w:rsidP="00AE3510">
            <w:pPr>
              <w:widowControl w:val="0"/>
              <w:spacing w:after="0" w:line="240" w:lineRule="auto"/>
              <w:rPr>
                <w:rFonts w:ascii="Arial Narrow" w:eastAsia="Times New Roman" w:hAnsi="Arial Narrow" w:cs="Times New Roman"/>
                <w:b/>
                <w:bCs/>
                <w:lang w:eastAsia="sk-SK"/>
              </w:rPr>
            </w:pPr>
            <w:r w:rsidRPr="00B214ED">
              <w:rPr>
                <w:rFonts w:ascii="Arial Narrow" w:eastAsia="Times New Roman" w:hAnsi="Arial Narrow" w:cs="Times New Roman"/>
                <w:b/>
                <w:bCs/>
                <w:lang w:eastAsia="sk-SK"/>
              </w:rPr>
              <w:t xml:space="preserve">lietadlo </w:t>
            </w:r>
            <w:proofErr w:type="spellStart"/>
            <w:r w:rsidRPr="00B214ED">
              <w:rPr>
                <w:rFonts w:ascii="Arial Narrow" w:eastAsia="Times New Roman" w:hAnsi="Arial Narrow" w:cs="Times New Roman"/>
                <w:b/>
                <w:bCs/>
                <w:lang w:eastAsia="sk-SK"/>
              </w:rPr>
              <w:t>Fokker</w:t>
            </w:r>
            <w:proofErr w:type="spellEnd"/>
            <w:r w:rsidRPr="00B214ED">
              <w:rPr>
                <w:rFonts w:ascii="Arial Narrow" w:eastAsia="Times New Roman" w:hAnsi="Arial Narrow" w:cs="Times New Roman"/>
                <w:b/>
                <w:bCs/>
                <w:lang w:eastAsia="sk-SK"/>
              </w:rPr>
              <w:t xml:space="preserve"> F0100 Mk28, </w:t>
            </w:r>
          </w:p>
          <w:p w14:paraId="28AC6560"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proofErr w:type="spellStart"/>
            <w:r w:rsidRPr="00B214ED">
              <w:rPr>
                <w:rFonts w:ascii="Arial Narrow" w:eastAsia="Times New Roman" w:hAnsi="Arial Narrow" w:cs="Times New Roman"/>
                <w:b/>
                <w:lang w:eastAsia="sk-SK"/>
              </w:rPr>
              <w:t>Fokker</w:t>
            </w:r>
            <w:proofErr w:type="spellEnd"/>
            <w:r w:rsidRPr="00B214ED">
              <w:rPr>
                <w:rFonts w:ascii="Arial Narrow" w:eastAsia="Times New Roman" w:hAnsi="Arial Narrow" w:cs="Times New Roman"/>
                <w:b/>
                <w:lang w:eastAsia="sk-SK"/>
              </w:rPr>
              <w:t xml:space="preserve"> GKN AEROSPACE</w:t>
            </w:r>
          </w:p>
          <w:p w14:paraId="78B9EA6A"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Holandsko</w:t>
            </w:r>
          </w:p>
        </w:tc>
        <w:tc>
          <w:tcPr>
            <w:tcW w:w="2623" w:type="pct"/>
            <w:tcBorders>
              <w:top w:val="outset" w:sz="6" w:space="0" w:color="auto"/>
              <w:left w:val="outset" w:sz="6" w:space="0" w:color="auto"/>
              <w:bottom w:val="outset" w:sz="6" w:space="0" w:color="auto"/>
              <w:right w:val="outset" w:sz="6" w:space="0" w:color="auto"/>
            </w:tcBorders>
          </w:tcPr>
          <w:p w14:paraId="0F62DCD9"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Imatrikulačná značka : </w:t>
            </w:r>
            <w:r w:rsidRPr="00B214ED">
              <w:rPr>
                <w:rFonts w:ascii="Arial Narrow" w:eastAsia="Times New Roman" w:hAnsi="Arial Narrow" w:cs="Times New Roman"/>
                <w:b/>
                <w:bCs/>
                <w:lang w:eastAsia="sk-SK"/>
              </w:rPr>
              <w:t>OM-BYB</w:t>
            </w:r>
          </w:p>
        </w:tc>
      </w:tr>
      <w:tr w:rsidR="00B214ED" w:rsidRPr="00B214ED" w14:paraId="4A768BF2" w14:textId="77777777" w:rsidTr="00660681">
        <w:trPr>
          <w:tblCellSpacing w:w="7" w:type="dxa"/>
        </w:trPr>
        <w:tc>
          <w:tcPr>
            <w:tcW w:w="2355" w:type="pct"/>
            <w:tcBorders>
              <w:top w:val="outset" w:sz="6" w:space="0" w:color="auto"/>
              <w:left w:val="outset" w:sz="6" w:space="0" w:color="auto"/>
              <w:bottom w:val="outset" w:sz="6" w:space="0" w:color="auto"/>
              <w:right w:val="outset" w:sz="6" w:space="0" w:color="auto"/>
            </w:tcBorders>
          </w:tcPr>
          <w:p w14:paraId="6442CEFE"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b/>
                <w:bCs/>
                <w:lang w:eastAsia="sk-SK"/>
              </w:rPr>
            </w:pPr>
            <w:r w:rsidRPr="00B214ED">
              <w:rPr>
                <w:rFonts w:ascii="Arial Narrow" w:eastAsia="Times New Roman" w:hAnsi="Arial Narrow" w:cs="Times New Roman"/>
                <w:lang w:eastAsia="sk-SK"/>
              </w:rPr>
              <w:t xml:space="preserve">Výrobné číslo : </w:t>
            </w:r>
            <w:r w:rsidRPr="00B214ED">
              <w:rPr>
                <w:rFonts w:ascii="Arial Narrow" w:eastAsia="Times New Roman" w:hAnsi="Arial Narrow" w:cs="Times New Roman"/>
                <w:b/>
                <w:lang w:eastAsia="sk-SK"/>
              </w:rPr>
              <w:t>11403</w:t>
            </w:r>
          </w:p>
        </w:tc>
        <w:tc>
          <w:tcPr>
            <w:tcW w:w="2623" w:type="pct"/>
            <w:tcBorders>
              <w:top w:val="outset" w:sz="6" w:space="0" w:color="auto"/>
              <w:left w:val="outset" w:sz="6" w:space="0" w:color="auto"/>
              <w:bottom w:val="outset" w:sz="6" w:space="0" w:color="auto"/>
              <w:right w:val="outset" w:sz="6" w:space="0" w:color="auto"/>
            </w:tcBorders>
          </w:tcPr>
          <w:p w14:paraId="720BD1A5"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Rok výroby : </w:t>
            </w:r>
            <w:r w:rsidRPr="00B214ED">
              <w:rPr>
                <w:rFonts w:ascii="Arial Narrow" w:eastAsia="Times New Roman" w:hAnsi="Arial Narrow" w:cs="Times New Roman"/>
                <w:b/>
                <w:bCs/>
                <w:lang w:eastAsia="sk-SK"/>
              </w:rPr>
              <w:t>1992</w:t>
            </w:r>
          </w:p>
        </w:tc>
      </w:tr>
      <w:tr w:rsidR="00B214ED" w:rsidRPr="00B214ED" w14:paraId="4F5CADB8" w14:textId="77777777" w:rsidTr="00660681">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40E3970F" w14:textId="77777777" w:rsidR="00AE3510" w:rsidRPr="00B214ED" w:rsidRDefault="00AE3510" w:rsidP="00AE3510">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Servis lietadla vykonáva : </w:t>
            </w:r>
          </w:p>
          <w:p w14:paraId="7626F39C" w14:textId="34D32241" w:rsidR="00AE3510" w:rsidRPr="00B214ED" w:rsidRDefault="00B214ED"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b/>
                <w:bCs/>
                <w:lang w:eastAsia="sk-SK"/>
              </w:rPr>
              <w:t xml:space="preserve">Bežné ošetrenia sú vykonávané </w:t>
            </w:r>
            <w:proofErr w:type="spellStart"/>
            <w:r w:rsidRPr="00B214ED">
              <w:rPr>
                <w:rFonts w:ascii="Arial Narrow" w:eastAsia="Times New Roman" w:hAnsi="Arial Narrow" w:cs="Times New Roman"/>
                <w:b/>
                <w:bCs/>
                <w:lang w:eastAsia="sk-SK"/>
              </w:rPr>
              <w:t>Aeroengineers</w:t>
            </w:r>
            <w:proofErr w:type="spellEnd"/>
            <w:r w:rsidRPr="00B214ED">
              <w:rPr>
                <w:rFonts w:ascii="Arial Narrow" w:eastAsia="Times New Roman" w:hAnsi="Arial Narrow" w:cs="Times New Roman"/>
                <w:b/>
                <w:bCs/>
                <w:lang w:eastAsia="sk-SK"/>
              </w:rPr>
              <w:t xml:space="preserve"> International s.r.o.</w:t>
            </w:r>
          </w:p>
        </w:tc>
      </w:tr>
      <w:tr w:rsidR="00B214ED" w:rsidRPr="00B214ED" w14:paraId="134A5CAF" w14:textId="77777777" w:rsidTr="00660681">
        <w:trPr>
          <w:tblCellSpacing w:w="7" w:type="dxa"/>
        </w:trPr>
        <w:tc>
          <w:tcPr>
            <w:tcW w:w="2355" w:type="pct"/>
            <w:tcBorders>
              <w:top w:val="outset" w:sz="6" w:space="0" w:color="auto"/>
              <w:left w:val="outset" w:sz="6" w:space="0" w:color="auto"/>
              <w:bottom w:val="outset" w:sz="6" w:space="0" w:color="auto"/>
              <w:right w:val="outset" w:sz="6" w:space="0" w:color="auto"/>
            </w:tcBorders>
          </w:tcPr>
          <w:p w14:paraId="31814409"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Maximálna vzletová hmotnosť : </w:t>
            </w:r>
            <w:r w:rsidRPr="00B214ED">
              <w:rPr>
                <w:rFonts w:ascii="Arial Narrow" w:eastAsia="Times New Roman" w:hAnsi="Arial Narrow" w:cs="Times New Roman"/>
                <w:b/>
                <w:lang w:eastAsia="sk-SK"/>
              </w:rPr>
              <w:t>44450 kg</w:t>
            </w:r>
          </w:p>
        </w:tc>
        <w:tc>
          <w:tcPr>
            <w:tcW w:w="2623" w:type="pct"/>
            <w:tcBorders>
              <w:top w:val="outset" w:sz="6" w:space="0" w:color="auto"/>
              <w:left w:val="outset" w:sz="6" w:space="0" w:color="auto"/>
              <w:bottom w:val="outset" w:sz="6" w:space="0" w:color="auto"/>
              <w:right w:val="outset" w:sz="6" w:space="0" w:color="auto"/>
            </w:tcBorders>
          </w:tcPr>
          <w:p w14:paraId="471BDF17" w14:textId="77777777" w:rsidR="00AE3510" w:rsidRPr="00B214ED" w:rsidRDefault="00AE3510" w:rsidP="00AE3510">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miest pre cestujúcich :  </w:t>
            </w:r>
            <w:r w:rsidRPr="00B214ED">
              <w:rPr>
                <w:rFonts w:ascii="Arial Narrow" w:eastAsia="Times New Roman" w:hAnsi="Arial Narrow" w:cs="Times New Roman"/>
                <w:b/>
                <w:lang w:eastAsia="sk-SK"/>
              </w:rPr>
              <w:t>30</w:t>
            </w:r>
          </w:p>
        </w:tc>
      </w:tr>
      <w:tr w:rsidR="00B214ED" w:rsidRPr="00B214ED" w14:paraId="345E3C13" w14:textId="77777777" w:rsidTr="00660681">
        <w:trPr>
          <w:tblCellSpacing w:w="7" w:type="dxa"/>
        </w:trPr>
        <w:tc>
          <w:tcPr>
            <w:tcW w:w="2355" w:type="pct"/>
            <w:tcBorders>
              <w:top w:val="outset" w:sz="6" w:space="0" w:color="auto"/>
              <w:left w:val="outset" w:sz="6" w:space="0" w:color="auto"/>
              <w:bottom w:val="outset" w:sz="6" w:space="0" w:color="auto"/>
              <w:right w:val="outset" w:sz="6" w:space="0" w:color="auto"/>
            </w:tcBorders>
          </w:tcPr>
          <w:p w14:paraId="26D26B8F" w14:textId="034F4FD1" w:rsidR="00AE3510" w:rsidRPr="00B214ED" w:rsidRDefault="00AE3510" w:rsidP="00B214ED">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členov posádky : </w:t>
            </w:r>
            <w:r w:rsidR="00B214ED" w:rsidRPr="00B214ED">
              <w:rPr>
                <w:rFonts w:ascii="Arial Narrow" w:eastAsia="Times New Roman" w:hAnsi="Arial Narrow" w:cs="Times New Roman"/>
                <w:b/>
                <w:lang w:eastAsia="sk-SK"/>
              </w:rPr>
              <w:t>7</w:t>
            </w:r>
          </w:p>
        </w:tc>
        <w:tc>
          <w:tcPr>
            <w:tcW w:w="2623" w:type="pct"/>
            <w:tcBorders>
              <w:top w:val="outset" w:sz="6" w:space="0" w:color="auto"/>
              <w:left w:val="outset" w:sz="6" w:space="0" w:color="auto"/>
              <w:bottom w:val="outset" w:sz="6" w:space="0" w:color="auto"/>
              <w:right w:val="outset" w:sz="6" w:space="0" w:color="auto"/>
            </w:tcBorders>
          </w:tcPr>
          <w:p w14:paraId="71751973" w14:textId="581CB50A" w:rsidR="00AE3510" w:rsidRPr="00B214ED" w:rsidRDefault="00AE3510" w:rsidP="0036145A">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Územný rozsah krytia: </w:t>
            </w:r>
            <w:r w:rsidR="00B214ED" w:rsidRPr="00B214ED">
              <w:rPr>
                <w:rFonts w:ascii="Arial Narrow" w:eastAsia="Times New Roman" w:hAnsi="Arial Narrow" w:cs="Times New Roman"/>
                <w:b/>
                <w:bCs/>
                <w:lang w:eastAsia="sk-SK"/>
              </w:rPr>
              <w:t>Územný rozsah krytia: Európa, Ázia, blízky východ a severná Afrika</w:t>
            </w:r>
          </w:p>
        </w:tc>
      </w:tr>
      <w:tr w:rsidR="00B214ED" w:rsidRPr="00B214ED" w14:paraId="3F7EB0AB" w14:textId="77777777" w:rsidTr="00660681">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1E3382F1" w14:textId="77777777" w:rsidR="00AE3510" w:rsidRPr="00B214ED" w:rsidRDefault="00AE3510" w:rsidP="00AE3510">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Zvláštna výbava : </w:t>
            </w:r>
          </w:p>
          <w:p w14:paraId="39330974"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proofErr w:type="spellStart"/>
            <w:r w:rsidRPr="00B214ED">
              <w:rPr>
                <w:rFonts w:ascii="Arial Narrow" w:eastAsia="Times New Roman" w:hAnsi="Arial Narrow" w:cs="Times New Roman"/>
                <w:b/>
                <w:lang w:eastAsia="sk-SK"/>
              </w:rPr>
              <w:t>Protizrážkový</w:t>
            </w:r>
            <w:proofErr w:type="spellEnd"/>
            <w:r w:rsidRPr="00B214ED">
              <w:rPr>
                <w:rFonts w:ascii="Arial Narrow" w:eastAsia="Times New Roman" w:hAnsi="Arial Narrow" w:cs="Times New Roman"/>
                <w:b/>
                <w:lang w:eastAsia="sk-SK"/>
              </w:rPr>
              <w:t xml:space="preserve"> systém – TCAS</w:t>
            </w:r>
          </w:p>
          <w:p w14:paraId="75FE7FED" w14:textId="77777777" w:rsidR="00AE3510" w:rsidRPr="00B214ED" w:rsidRDefault="00AE3510" w:rsidP="00AE3510">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Systém EGPWS – nebezpečné priblíženie zeme predvída</w:t>
            </w:r>
          </w:p>
        </w:tc>
      </w:tr>
    </w:tbl>
    <w:p w14:paraId="25C4302F" w14:textId="4AF675DB" w:rsidR="00300295" w:rsidRPr="00B214ED" w:rsidRDefault="006E1AFF" w:rsidP="002740D6">
      <w:pPr>
        <w:tabs>
          <w:tab w:val="left" w:pos="851"/>
          <w:tab w:val="left" w:pos="1134"/>
          <w:tab w:val="left" w:pos="2160"/>
          <w:tab w:val="left" w:pos="2880"/>
          <w:tab w:val="left" w:pos="4500"/>
        </w:tabs>
        <w:spacing w:before="120" w:after="0" w:line="240" w:lineRule="auto"/>
        <w:rPr>
          <w:rFonts w:ascii="Arial Narrow" w:eastAsia="Times New Roman" w:hAnsi="Arial Narrow" w:cs="Times New Roman"/>
          <w:b/>
          <w:i/>
          <w:u w:val="single"/>
          <w:lang w:eastAsia="cs-CZ"/>
        </w:rPr>
      </w:pPr>
      <w:r w:rsidRPr="00B214ED">
        <w:rPr>
          <w:rFonts w:ascii="Arial Narrow" w:eastAsia="Times New Roman" w:hAnsi="Arial Narrow" w:cs="Times New Roman"/>
          <w:b/>
          <w:i/>
          <w:u w:val="single"/>
          <w:lang w:eastAsia="cs-CZ"/>
        </w:rPr>
        <w:t>Lietadlo č. 5</w:t>
      </w:r>
    </w:p>
    <w:tbl>
      <w:tblPr>
        <w:tblW w:w="9728"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612"/>
        <w:gridCol w:w="5116"/>
      </w:tblGrid>
      <w:tr w:rsidR="00B214ED" w:rsidRPr="00B214ED" w14:paraId="782EF071" w14:textId="77777777" w:rsidTr="006A05B4">
        <w:trPr>
          <w:tblCellSpacing w:w="7" w:type="dxa"/>
        </w:trPr>
        <w:tc>
          <w:tcPr>
            <w:tcW w:w="2363" w:type="pct"/>
            <w:tcBorders>
              <w:top w:val="outset" w:sz="6" w:space="0" w:color="auto"/>
              <w:left w:val="outset" w:sz="6" w:space="0" w:color="auto"/>
              <w:bottom w:val="outset" w:sz="6" w:space="0" w:color="auto"/>
              <w:right w:val="outset" w:sz="6" w:space="0" w:color="auto"/>
            </w:tcBorders>
          </w:tcPr>
          <w:p w14:paraId="351E0E7C" w14:textId="77777777" w:rsidR="002740D6" w:rsidRPr="00B214ED" w:rsidRDefault="002740D6" w:rsidP="006A05B4">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Typ lietadla, výrobca :</w:t>
            </w:r>
          </w:p>
          <w:p w14:paraId="5D1E8123" w14:textId="77777777" w:rsidR="002740D6" w:rsidRPr="00B214ED" w:rsidRDefault="002740D6" w:rsidP="006A05B4">
            <w:pPr>
              <w:widowControl w:val="0"/>
              <w:spacing w:after="0" w:line="240" w:lineRule="auto"/>
              <w:rPr>
                <w:rFonts w:ascii="Arial Narrow" w:eastAsia="Times New Roman" w:hAnsi="Arial Narrow" w:cs="Times New Roman"/>
                <w:b/>
                <w:bCs/>
                <w:lang w:eastAsia="sk-SK"/>
              </w:rPr>
            </w:pPr>
            <w:r w:rsidRPr="00B214ED">
              <w:rPr>
                <w:rFonts w:ascii="Arial Narrow" w:eastAsia="Times New Roman" w:hAnsi="Arial Narrow" w:cs="Times New Roman"/>
                <w:b/>
                <w:bCs/>
                <w:lang w:eastAsia="sk-SK"/>
              </w:rPr>
              <w:t xml:space="preserve">vrtuľník Mi-171, </w:t>
            </w:r>
          </w:p>
          <w:p w14:paraId="764D109A" w14:textId="77777777" w:rsidR="002740D6" w:rsidRPr="00B214ED" w:rsidRDefault="002740D6" w:rsidP="006A05B4">
            <w:pPr>
              <w:widowControl w:val="0"/>
              <w:spacing w:after="0" w:line="240" w:lineRule="auto"/>
              <w:rPr>
                <w:rFonts w:ascii="Arial Narrow" w:eastAsia="Times New Roman" w:hAnsi="Arial Narrow" w:cs="Times New Roman"/>
                <w:b/>
                <w:bCs/>
                <w:lang w:eastAsia="sk-SK"/>
              </w:rPr>
            </w:pPr>
            <w:r w:rsidRPr="00B214ED">
              <w:rPr>
                <w:rFonts w:ascii="Arial Narrow" w:eastAsia="Times New Roman" w:hAnsi="Arial Narrow" w:cs="Times New Roman"/>
                <w:b/>
                <w:bCs/>
                <w:lang w:eastAsia="sk-SK"/>
              </w:rPr>
              <w:t>UAZ-</w:t>
            </w:r>
            <w:proofErr w:type="spellStart"/>
            <w:r w:rsidRPr="00B214ED">
              <w:rPr>
                <w:rFonts w:ascii="Arial Narrow" w:eastAsia="Times New Roman" w:hAnsi="Arial Narrow" w:cs="Times New Roman"/>
                <w:b/>
                <w:bCs/>
                <w:lang w:eastAsia="sk-SK"/>
              </w:rPr>
              <w:t>Ulan</w:t>
            </w:r>
            <w:proofErr w:type="spellEnd"/>
            <w:r w:rsidRPr="00B214ED">
              <w:rPr>
                <w:rFonts w:ascii="Arial Narrow" w:eastAsia="Times New Roman" w:hAnsi="Arial Narrow" w:cs="Times New Roman"/>
                <w:b/>
                <w:bCs/>
                <w:lang w:eastAsia="sk-SK"/>
              </w:rPr>
              <w:t xml:space="preserve"> </w:t>
            </w:r>
            <w:proofErr w:type="spellStart"/>
            <w:r w:rsidRPr="00B214ED">
              <w:rPr>
                <w:rFonts w:ascii="Arial Narrow" w:eastAsia="Times New Roman" w:hAnsi="Arial Narrow" w:cs="Times New Roman"/>
                <w:b/>
                <w:bCs/>
                <w:lang w:eastAsia="sk-SK"/>
              </w:rPr>
              <w:t>Ude</w:t>
            </w:r>
            <w:proofErr w:type="spellEnd"/>
            <w:r w:rsidRPr="00B214ED">
              <w:rPr>
                <w:rFonts w:ascii="Arial Narrow" w:eastAsia="Times New Roman" w:hAnsi="Arial Narrow" w:cs="Times New Roman"/>
                <w:b/>
                <w:bCs/>
                <w:lang w:eastAsia="sk-SK"/>
              </w:rPr>
              <w:t xml:space="preserve"> </w:t>
            </w:r>
            <w:proofErr w:type="spellStart"/>
            <w:r w:rsidRPr="00B214ED">
              <w:rPr>
                <w:rFonts w:ascii="Arial Narrow" w:eastAsia="Times New Roman" w:hAnsi="Arial Narrow" w:cs="Times New Roman"/>
                <w:b/>
                <w:bCs/>
                <w:lang w:eastAsia="sk-SK"/>
              </w:rPr>
              <w:t>Buriatia</w:t>
            </w:r>
            <w:proofErr w:type="spellEnd"/>
            <w:r w:rsidRPr="00B214ED">
              <w:rPr>
                <w:rFonts w:ascii="Arial Narrow" w:eastAsia="Times New Roman" w:hAnsi="Arial Narrow" w:cs="Times New Roman"/>
                <w:b/>
                <w:bCs/>
                <w:lang w:eastAsia="sk-SK"/>
              </w:rPr>
              <w:t xml:space="preserve"> </w:t>
            </w:r>
          </w:p>
          <w:p w14:paraId="0582CB93" w14:textId="77777777" w:rsidR="002740D6" w:rsidRPr="00B214ED" w:rsidRDefault="002740D6" w:rsidP="006A05B4">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b/>
                <w:bCs/>
                <w:lang w:eastAsia="sk-SK"/>
              </w:rPr>
              <w:t>Ruská federácia</w:t>
            </w:r>
          </w:p>
        </w:tc>
        <w:tc>
          <w:tcPr>
            <w:tcW w:w="2616" w:type="pct"/>
            <w:tcBorders>
              <w:top w:val="outset" w:sz="6" w:space="0" w:color="auto"/>
              <w:left w:val="outset" w:sz="6" w:space="0" w:color="auto"/>
              <w:bottom w:val="outset" w:sz="6" w:space="0" w:color="auto"/>
              <w:right w:val="outset" w:sz="6" w:space="0" w:color="auto"/>
            </w:tcBorders>
          </w:tcPr>
          <w:p w14:paraId="05C881F9"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Imatrikulačná značka : </w:t>
            </w:r>
            <w:r w:rsidRPr="00B214ED">
              <w:rPr>
                <w:rFonts w:ascii="Arial Narrow" w:eastAsia="Times New Roman" w:hAnsi="Arial Narrow" w:cs="Times New Roman"/>
                <w:b/>
                <w:bCs/>
                <w:lang w:eastAsia="sk-SK"/>
              </w:rPr>
              <w:t>OM-BYH</w:t>
            </w:r>
          </w:p>
        </w:tc>
      </w:tr>
      <w:tr w:rsidR="00B214ED" w:rsidRPr="00B214ED" w14:paraId="1287121D" w14:textId="77777777" w:rsidTr="006A05B4">
        <w:trPr>
          <w:tblCellSpacing w:w="7" w:type="dxa"/>
        </w:trPr>
        <w:tc>
          <w:tcPr>
            <w:tcW w:w="2363" w:type="pct"/>
            <w:tcBorders>
              <w:top w:val="outset" w:sz="6" w:space="0" w:color="auto"/>
              <w:left w:val="outset" w:sz="6" w:space="0" w:color="auto"/>
              <w:bottom w:val="outset" w:sz="6" w:space="0" w:color="auto"/>
              <w:right w:val="outset" w:sz="6" w:space="0" w:color="auto"/>
            </w:tcBorders>
          </w:tcPr>
          <w:p w14:paraId="3BCB07BA"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b/>
                <w:bCs/>
                <w:lang w:eastAsia="sk-SK"/>
              </w:rPr>
            </w:pPr>
            <w:r w:rsidRPr="00B214ED">
              <w:rPr>
                <w:rFonts w:ascii="Arial Narrow" w:eastAsia="Times New Roman" w:hAnsi="Arial Narrow" w:cs="Times New Roman"/>
                <w:lang w:eastAsia="sk-SK"/>
              </w:rPr>
              <w:t xml:space="preserve">Výrobné číslo : </w:t>
            </w:r>
            <w:r w:rsidRPr="00B214ED">
              <w:rPr>
                <w:rFonts w:ascii="Arial Narrow" w:eastAsia="Times New Roman" w:hAnsi="Arial Narrow" w:cs="Times New Roman"/>
                <w:b/>
                <w:bCs/>
                <w:lang w:eastAsia="sk-SK"/>
              </w:rPr>
              <w:t>59489617286</w:t>
            </w:r>
          </w:p>
        </w:tc>
        <w:tc>
          <w:tcPr>
            <w:tcW w:w="2616" w:type="pct"/>
            <w:tcBorders>
              <w:top w:val="outset" w:sz="6" w:space="0" w:color="auto"/>
              <w:left w:val="outset" w:sz="6" w:space="0" w:color="auto"/>
              <w:bottom w:val="outset" w:sz="6" w:space="0" w:color="auto"/>
              <w:right w:val="outset" w:sz="6" w:space="0" w:color="auto"/>
            </w:tcBorders>
          </w:tcPr>
          <w:p w14:paraId="76F43AF7"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 Rok výroby : </w:t>
            </w:r>
            <w:r w:rsidRPr="00B214ED">
              <w:rPr>
                <w:rFonts w:ascii="Arial Narrow" w:eastAsia="Times New Roman" w:hAnsi="Arial Narrow" w:cs="Times New Roman"/>
                <w:b/>
                <w:bCs/>
                <w:lang w:eastAsia="sk-SK"/>
              </w:rPr>
              <w:t>12. 08. 2003</w:t>
            </w:r>
          </w:p>
        </w:tc>
      </w:tr>
      <w:tr w:rsidR="00B214ED" w:rsidRPr="00B214ED" w14:paraId="5BBC66ED" w14:textId="77777777" w:rsidTr="006A05B4">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62CEAA17" w14:textId="77777777" w:rsidR="002740D6" w:rsidRPr="00B214ED" w:rsidRDefault="002740D6" w:rsidP="006A05B4">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Servis lietadla vykonáva : </w:t>
            </w:r>
          </w:p>
          <w:p w14:paraId="2D60201B" w14:textId="5CE49CE4" w:rsidR="002740D6" w:rsidRPr="00B214ED" w:rsidRDefault="002740D6" w:rsidP="00C1559B">
            <w:pPr>
              <w:widowControl w:val="0"/>
              <w:spacing w:after="0" w:line="240" w:lineRule="auto"/>
              <w:rPr>
                <w:rFonts w:ascii="Arial Narrow" w:eastAsia="Times New Roman" w:hAnsi="Arial Narrow" w:cs="Times New Roman"/>
                <w:b/>
                <w:bCs/>
                <w:lang w:eastAsia="sk-SK"/>
              </w:rPr>
            </w:pPr>
            <w:r w:rsidRPr="00B214ED">
              <w:rPr>
                <w:rFonts w:ascii="Arial Narrow" w:eastAsia="Times New Roman" w:hAnsi="Arial Narrow" w:cs="Times New Roman"/>
                <w:b/>
                <w:bCs/>
                <w:lang w:eastAsia="sk-SK"/>
              </w:rPr>
              <w:t xml:space="preserve">Bežné ošetrenia sa vykonávajú podmienkach Leteckého útvaru MV SR </w:t>
            </w:r>
          </w:p>
        </w:tc>
      </w:tr>
      <w:tr w:rsidR="00B214ED" w:rsidRPr="00B214ED" w14:paraId="10DF14B6" w14:textId="77777777" w:rsidTr="006A05B4">
        <w:trPr>
          <w:tblCellSpacing w:w="7" w:type="dxa"/>
        </w:trPr>
        <w:tc>
          <w:tcPr>
            <w:tcW w:w="2363" w:type="pct"/>
            <w:tcBorders>
              <w:top w:val="outset" w:sz="6" w:space="0" w:color="auto"/>
              <w:left w:val="outset" w:sz="6" w:space="0" w:color="auto"/>
              <w:bottom w:val="outset" w:sz="6" w:space="0" w:color="auto"/>
              <w:right w:val="outset" w:sz="6" w:space="0" w:color="auto"/>
            </w:tcBorders>
          </w:tcPr>
          <w:p w14:paraId="65C57800"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Maximálna vzletová hmotnosť : </w:t>
            </w:r>
            <w:r w:rsidRPr="00B214ED">
              <w:rPr>
                <w:rFonts w:ascii="Arial Narrow" w:eastAsia="Times New Roman" w:hAnsi="Arial Narrow" w:cs="Times New Roman"/>
                <w:b/>
                <w:lang w:eastAsia="sk-SK"/>
              </w:rPr>
              <w:t>13 t</w:t>
            </w:r>
          </w:p>
        </w:tc>
        <w:tc>
          <w:tcPr>
            <w:tcW w:w="2616" w:type="pct"/>
            <w:tcBorders>
              <w:top w:val="outset" w:sz="6" w:space="0" w:color="auto"/>
              <w:left w:val="outset" w:sz="6" w:space="0" w:color="auto"/>
              <w:bottom w:val="outset" w:sz="6" w:space="0" w:color="auto"/>
              <w:right w:val="outset" w:sz="6" w:space="0" w:color="auto"/>
            </w:tcBorders>
          </w:tcPr>
          <w:p w14:paraId="63997309"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miest pre cestujúcich : </w:t>
            </w:r>
            <w:r w:rsidRPr="00B214ED">
              <w:rPr>
                <w:rFonts w:ascii="Arial Narrow" w:eastAsia="Times New Roman" w:hAnsi="Arial Narrow" w:cs="Times New Roman"/>
                <w:b/>
                <w:lang w:eastAsia="sk-SK"/>
              </w:rPr>
              <w:t>22</w:t>
            </w:r>
          </w:p>
        </w:tc>
      </w:tr>
      <w:tr w:rsidR="00B214ED" w:rsidRPr="00B214ED" w14:paraId="65D53621" w14:textId="77777777" w:rsidTr="006A05B4">
        <w:trPr>
          <w:tblCellSpacing w:w="7" w:type="dxa"/>
        </w:trPr>
        <w:tc>
          <w:tcPr>
            <w:tcW w:w="2363" w:type="pct"/>
            <w:tcBorders>
              <w:top w:val="outset" w:sz="6" w:space="0" w:color="auto"/>
              <w:left w:val="outset" w:sz="6" w:space="0" w:color="auto"/>
              <w:bottom w:val="outset" w:sz="6" w:space="0" w:color="auto"/>
              <w:right w:val="outset" w:sz="6" w:space="0" w:color="auto"/>
            </w:tcBorders>
          </w:tcPr>
          <w:p w14:paraId="592A47EF"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členov posádky : </w:t>
            </w:r>
            <w:r w:rsidRPr="00B214ED">
              <w:rPr>
                <w:rFonts w:ascii="Arial Narrow" w:eastAsia="Times New Roman" w:hAnsi="Arial Narrow" w:cs="Times New Roman"/>
                <w:b/>
                <w:lang w:eastAsia="sk-SK"/>
              </w:rPr>
              <w:t>4</w:t>
            </w:r>
          </w:p>
        </w:tc>
        <w:tc>
          <w:tcPr>
            <w:tcW w:w="2616" w:type="pct"/>
            <w:tcBorders>
              <w:top w:val="outset" w:sz="6" w:space="0" w:color="auto"/>
              <w:left w:val="outset" w:sz="6" w:space="0" w:color="auto"/>
              <w:bottom w:val="outset" w:sz="6" w:space="0" w:color="auto"/>
              <w:right w:val="outset" w:sz="6" w:space="0" w:color="auto"/>
            </w:tcBorders>
          </w:tcPr>
          <w:p w14:paraId="4616700B" w14:textId="118D1003" w:rsidR="002740D6" w:rsidRPr="00B214ED" w:rsidRDefault="002740D6" w:rsidP="00673BC3">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Územný rozsah krytia : </w:t>
            </w:r>
            <w:r w:rsidR="00673BC3">
              <w:rPr>
                <w:rFonts w:ascii="Arial Narrow" w:eastAsia="Times New Roman" w:hAnsi="Arial Narrow" w:cs="Times New Roman"/>
                <w:b/>
                <w:bCs/>
                <w:lang w:eastAsia="sk-SK"/>
              </w:rPr>
              <w:t>Celá Európska únia</w:t>
            </w:r>
          </w:p>
        </w:tc>
      </w:tr>
      <w:tr w:rsidR="00B214ED" w:rsidRPr="00B214ED" w14:paraId="6B22ABCF" w14:textId="77777777" w:rsidTr="006A05B4">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3F8A6B8D" w14:textId="77777777" w:rsidR="002740D6" w:rsidRPr="00B214ED" w:rsidRDefault="002740D6" w:rsidP="006A05B4">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Zvláštna výbava : </w:t>
            </w:r>
          </w:p>
          <w:p w14:paraId="3C4CD8B7" w14:textId="77777777" w:rsidR="002740D6" w:rsidRPr="00B214ED" w:rsidRDefault="002740D6" w:rsidP="006A05B4">
            <w:pPr>
              <w:widowControl w:val="0"/>
              <w:spacing w:after="0" w:line="240" w:lineRule="auto"/>
              <w:rPr>
                <w:rFonts w:ascii="Arial Narrow" w:eastAsia="Times New Roman" w:hAnsi="Arial Narrow" w:cs="Times New Roman"/>
                <w:b/>
                <w:bCs/>
                <w:lang w:eastAsia="sk-SK"/>
              </w:rPr>
            </w:pPr>
            <w:r w:rsidRPr="00B214ED">
              <w:rPr>
                <w:rFonts w:ascii="Arial Narrow" w:eastAsia="Times New Roman" w:hAnsi="Arial Narrow" w:cs="Times New Roman"/>
                <w:b/>
                <w:bCs/>
                <w:lang w:eastAsia="sk-SK"/>
              </w:rPr>
              <w:t>Prístrojové vybavenie na IFR lety</w:t>
            </w:r>
          </w:p>
        </w:tc>
      </w:tr>
    </w:tbl>
    <w:p w14:paraId="2B7710F6" w14:textId="77777777" w:rsidR="00B214ED" w:rsidRPr="00B214ED" w:rsidRDefault="00B214ED" w:rsidP="002A719E">
      <w:pPr>
        <w:widowControl w:val="0"/>
        <w:spacing w:before="100" w:beforeAutospacing="1" w:after="0" w:line="240" w:lineRule="auto"/>
        <w:rPr>
          <w:rFonts w:ascii="Arial Narrow" w:eastAsia="Times New Roman" w:hAnsi="Arial Narrow" w:cs="Arial"/>
          <w:b/>
          <w:bCs/>
          <w:i/>
          <w:u w:val="single"/>
          <w:lang w:eastAsia="sk-SK"/>
        </w:rPr>
      </w:pPr>
    </w:p>
    <w:p w14:paraId="7C34DFEF" w14:textId="21DC4510" w:rsidR="00B214ED" w:rsidRPr="00B214ED" w:rsidRDefault="006E1AFF" w:rsidP="002A719E">
      <w:pPr>
        <w:widowControl w:val="0"/>
        <w:spacing w:before="100" w:beforeAutospacing="1" w:after="0" w:line="240" w:lineRule="auto"/>
        <w:rPr>
          <w:rFonts w:ascii="Arial Narrow" w:eastAsia="Times New Roman" w:hAnsi="Arial Narrow" w:cs="Arial"/>
          <w:b/>
          <w:bCs/>
          <w:i/>
          <w:u w:val="single"/>
          <w:lang w:eastAsia="sk-SK"/>
        </w:rPr>
      </w:pPr>
      <w:r w:rsidRPr="00B214ED">
        <w:rPr>
          <w:rFonts w:ascii="Arial Narrow" w:eastAsia="Times New Roman" w:hAnsi="Arial Narrow" w:cs="Arial"/>
          <w:b/>
          <w:bCs/>
          <w:i/>
          <w:u w:val="single"/>
          <w:lang w:eastAsia="sk-SK"/>
        </w:rPr>
        <w:t>Lietadlo č. 6</w:t>
      </w:r>
    </w:p>
    <w:tbl>
      <w:tblPr>
        <w:tblW w:w="9728"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97"/>
        <w:gridCol w:w="5131"/>
      </w:tblGrid>
      <w:tr w:rsidR="00B214ED" w:rsidRPr="00B214ED" w14:paraId="03CB8309" w14:textId="77777777" w:rsidTr="006A05B4">
        <w:trPr>
          <w:tblCellSpacing w:w="7" w:type="dxa"/>
        </w:trPr>
        <w:tc>
          <w:tcPr>
            <w:tcW w:w="2355" w:type="pct"/>
            <w:tcBorders>
              <w:top w:val="outset" w:sz="6" w:space="0" w:color="auto"/>
              <w:left w:val="outset" w:sz="6" w:space="0" w:color="auto"/>
              <w:bottom w:val="outset" w:sz="6" w:space="0" w:color="auto"/>
              <w:right w:val="outset" w:sz="6" w:space="0" w:color="auto"/>
            </w:tcBorders>
          </w:tcPr>
          <w:p w14:paraId="4DDC5A56" w14:textId="77777777" w:rsidR="002740D6" w:rsidRPr="00B214ED" w:rsidRDefault="002740D6" w:rsidP="006A05B4">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Typ lietadla, výrobca :</w:t>
            </w:r>
          </w:p>
          <w:p w14:paraId="198280FE" w14:textId="77777777" w:rsidR="002740D6" w:rsidRPr="00B214ED" w:rsidRDefault="002740D6" w:rsidP="006A05B4">
            <w:pPr>
              <w:widowControl w:val="0"/>
              <w:spacing w:after="0" w:line="240" w:lineRule="auto"/>
              <w:rPr>
                <w:rFonts w:ascii="Arial Narrow" w:eastAsia="Times New Roman" w:hAnsi="Arial Narrow" w:cs="Times New Roman"/>
                <w:b/>
                <w:bCs/>
                <w:lang w:eastAsia="sk-SK"/>
              </w:rPr>
            </w:pPr>
            <w:r w:rsidRPr="00B214ED">
              <w:rPr>
                <w:rFonts w:ascii="Arial Narrow" w:eastAsia="Times New Roman" w:hAnsi="Arial Narrow" w:cs="Times New Roman"/>
                <w:b/>
                <w:bCs/>
                <w:lang w:eastAsia="sk-SK"/>
              </w:rPr>
              <w:t xml:space="preserve">vrtuľník Mi-171, </w:t>
            </w:r>
          </w:p>
          <w:p w14:paraId="3E9B4B64" w14:textId="77777777" w:rsidR="002740D6" w:rsidRPr="00B214ED" w:rsidRDefault="002740D6" w:rsidP="006A05B4">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UAZ-</w:t>
            </w:r>
            <w:proofErr w:type="spellStart"/>
            <w:r w:rsidRPr="00B214ED">
              <w:rPr>
                <w:rFonts w:ascii="Arial Narrow" w:eastAsia="Times New Roman" w:hAnsi="Arial Narrow" w:cs="Times New Roman"/>
                <w:b/>
                <w:lang w:eastAsia="sk-SK"/>
              </w:rPr>
              <w:t>Ulan</w:t>
            </w:r>
            <w:proofErr w:type="spellEnd"/>
            <w:r w:rsidRPr="00B214ED">
              <w:rPr>
                <w:rFonts w:ascii="Arial Narrow" w:eastAsia="Times New Roman" w:hAnsi="Arial Narrow" w:cs="Times New Roman"/>
                <w:b/>
                <w:lang w:eastAsia="sk-SK"/>
              </w:rPr>
              <w:t xml:space="preserve"> </w:t>
            </w:r>
            <w:proofErr w:type="spellStart"/>
            <w:r w:rsidRPr="00B214ED">
              <w:rPr>
                <w:rFonts w:ascii="Arial Narrow" w:eastAsia="Times New Roman" w:hAnsi="Arial Narrow" w:cs="Times New Roman"/>
                <w:b/>
                <w:lang w:eastAsia="sk-SK"/>
              </w:rPr>
              <w:t>Ude</w:t>
            </w:r>
            <w:proofErr w:type="spellEnd"/>
            <w:r w:rsidRPr="00B214ED">
              <w:rPr>
                <w:rFonts w:ascii="Arial Narrow" w:eastAsia="Times New Roman" w:hAnsi="Arial Narrow" w:cs="Times New Roman"/>
                <w:b/>
                <w:lang w:eastAsia="sk-SK"/>
              </w:rPr>
              <w:t xml:space="preserve"> </w:t>
            </w:r>
            <w:proofErr w:type="spellStart"/>
            <w:r w:rsidRPr="00B214ED">
              <w:rPr>
                <w:rFonts w:ascii="Arial Narrow" w:eastAsia="Times New Roman" w:hAnsi="Arial Narrow" w:cs="Times New Roman"/>
                <w:b/>
                <w:lang w:eastAsia="sk-SK"/>
              </w:rPr>
              <w:t>Buriatia</w:t>
            </w:r>
            <w:proofErr w:type="spellEnd"/>
          </w:p>
          <w:p w14:paraId="66A8213B" w14:textId="77777777" w:rsidR="002740D6" w:rsidRPr="00B214ED" w:rsidRDefault="002740D6" w:rsidP="006A05B4">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Ruská federácia</w:t>
            </w:r>
          </w:p>
        </w:tc>
        <w:tc>
          <w:tcPr>
            <w:tcW w:w="2623" w:type="pct"/>
            <w:tcBorders>
              <w:top w:val="outset" w:sz="6" w:space="0" w:color="auto"/>
              <w:left w:val="outset" w:sz="6" w:space="0" w:color="auto"/>
              <w:bottom w:val="outset" w:sz="6" w:space="0" w:color="auto"/>
              <w:right w:val="outset" w:sz="6" w:space="0" w:color="auto"/>
            </w:tcBorders>
          </w:tcPr>
          <w:p w14:paraId="5B0FAF78"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Imatrikulačná značka : </w:t>
            </w:r>
            <w:r w:rsidRPr="00B214ED">
              <w:rPr>
                <w:rFonts w:ascii="Arial Narrow" w:eastAsia="Times New Roman" w:hAnsi="Arial Narrow" w:cs="Times New Roman"/>
                <w:b/>
                <w:bCs/>
                <w:lang w:eastAsia="sk-SK"/>
              </w:rPr>
              <w:t>OM-BYU</w:t>
            </w:r>
          </w:p>
        </w:tc>
      </w:tr>
      <w:tr w:rsidR="00B214ED" w:rsidRPr="00B214ED" w14:paraId="2D0D35C0" w14:textId="77777777" w:rsidTr="006A05B4">
        <w:trPr>
          <w:tblCellSpacing w:w="7" w:type="dxa"/>
        </w:trPr>
        <w:tc>
          <w:tcPr>
            <w:tcW w:w="2355" w:type="pct"/>
            <w:tcBorders>
              <w:top w:val="outset" w:sz="6" w:space="0" w:color="auto"/>
              <w:left w:val="outset" w:sz="6" w:space="0" w:color="auto"/>
              <w:bottom w:val="outset" w:sz="6" w:space="0" w:color="auto"/>
              <w:right w:val="outset" w:sz="6" w:space="0" w:color="auto"/>
            </w:tcBorders>
          </w:tcPr>
          <w:p w14:paraId="316EAE16"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b/>
                <w:bCs/>
                <w:lang w:eastAsia="sk-SK"/>
              </w:rPr>
            </w:pPr>
            <w:r w:rsidRPr="00B214ED">
              <w:rPr>
                <w:rFonts w:ascii="Arial Narrow" w:eastAsia="Times New Roman" w:hAnsi="Arial Narrow" w:cs="Times New Roman"/>
                <w:lang w:eastAsia="sk-SK"/>
              </w:rPr>
              <w:t xml:space="preserve">Výrobné číslo : </w:t>
            </w:r>
            <w:r w:rsidRPr="00B214ED">
              <w:rPr>
                <w:rFonts w:ascii="Arial Narrow" w:eastAsia="Times New Roman" w:hAnsi="Arial Narrow" w:cs="Times New Roman"/>
                <w:b/>
                <w:bCs/>
                <w:lang w:eastAsia="sk-SK"/>
              </w:rPr>
              <w:t>59489617770</w:t>
            </w:r>
          </w:p>
        </w:tc>
        <w:tc>
          <w:tcPr>
            <w:tcW w:w="2623" w:type="pct"/>
            <w:tcBorders>
              <w:top w:val="outset" w:sz="6" w:space="0" w:color="auto"/>
              <w:left w:val="outset" w:sz="6" w:space="0" w:color="auto"/>
              <w:bottom w:val="outset" w:sz="6" w:space="0" w:color="auto"/>
              <w:right w:val="outset" w:sz="6" w:space="0" w:color="auto"/>
            </w:tcBorders>
          </w:tcPr>
          <w:p w14:paraId="7E195635"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Rok výroby : </w:t>
            </w:r>
            <w:r w:rsidRPr="00B214ED">
              <w:rPr>
                <w:rFonts w:ascii="Arial Narrow" w:eastAsia="Times New Roman" w:hAnsi="Arial Narrow" w:cs="Times New Roman"/>
                <w:b/>
                <w:bCs/>
                <w:lang w:eastAsia="sk-SK"/>
              </w:rPr>
              <w:t>26. 10. 2002</w:t>
            </w:r>
          </w:p>
        </w:tc>
      </w:tr>
      <w:tr w:rsidR="00B214ED" w:rsidRPr="00B214ED" w14:paraId="21424BF6" w14:textId="77777777" w:rsidTr="006A05B4">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6ED3E263" w14:textId="77777777" w:rsidR="002740D6" w:rsidRPr="00B214ED" w:rsidRDefault="002740D6" w:rsidP="006A05B4">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Servis lietadla vykonáva : </w:t>
            </w:r>
          </w:p>
          <w:p w14:paraId="51A0CF6C" w14:textId="4963B17E" w:rsidR="002740D6" w:rsidRPr="00B214ED" w:rsidRDefault="002740D6" w:rsidP="00C1559B">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b/>
                <w:bCs/>
                <w:lang w:eastAsia="sk-SK"/>
              </w:rPr>
              <w:t xml:space="preserve">Bežné ošetrenia sa vykonávajú podmienkach Leteckého útvaru MV SR </w:t>
            </w:r>
          </w:p>
        </w:tc>
      </w:tr>
      <w:tr w:rsidR="00B214ED" w:rsidRPr="00B214ED" w14:paraId="5E42AAF5" w14:textId="77777777" w:rsidTr="006A05B4">
        <w:trPr>
          <w:tblCellSpacing w:w="7" w:type="dxa"/>
        </w:trPr>
        <w:tc>
          <w:tcPr>
            <w:tcW w:w="2355" w:type="pct"/>
            <w:tcBorders>
              <w:top w:val="outset" w:sz="6" w:space="0" w:color="auto"/>
              <w:left w:val="outset" w:sz="6" w:space="0" w:color="auto"/>
              <w:bottom w:val="outset" w:sz="6" w:space="0" w:color="auto"/>
              <w:right w:val="outset" w:sz="6" w:space="0" w:color="auto"/>
            </w:tcBorders>
          </w:tcPr>
          <w:p w14:paraId="0768DB29"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Maximálna vzletová hmotnosť : </w:t>
            </w:r>
            <w:r w:rsidRPr="00B214ED">
              <w:rPr>
                <w:rFonts w:ascii="Arial Narrow" w:eastAsia="Times New Roman" w:hAnsi="Arial Narrow" w:cs="Times New Roman"/>
                <w:b/>
                <w:lang w:eastAsia="sk-SK"/>
              </w:rPr>
              <w:t>13 t</w:t>
            </w:r>
          </w:p>
        </w:tc>
        <w:tc>
          <w:tcPr>
            <w:tcW w:w="2623" w:type="pct"/>
            <w:tcBorders>
              <w:top w:val="outset" w:sz="6" w:space="0" w:color="auto"/>
              <w:left w:val="outset" w:sz="6" w:space="0" w:color="auto"/>
              <w:bottom w:val="outset" w:sz="6" w:space="0" w:color="auto"/>
              <w:right w:val="outset" w:sz="6" w:space="0" w:color="auto"/>
            </w:tcBorders>
          </w:tcPr>
          <w:p w14:paraId="5CAC6F9C"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miest pre cestujúcich : </w:t>
            </w:r>
            <w:r w:rsidRPr="00B214ED">
              <w:rPr>
                <w:rFonts w:ascii="Arial Narrow" w:eastAsia="Times New Roman" w:hAnsi="Arial Narrow" w:cs="Times New Roman"/>
                <w:b/>
                <w:lang w:eastAsia="sk-SK"/>
              </w:rPr>
              <w:t>26</w:t>
            </w:r>
          </w:p>
        </w:tc>
      </w:tr>
      <w:tr w:rsidR="00B214ED" w:rsidRPr="00B214ED" w14:paraId="032876DA" w14:textId="77777777" w:rsidTr="006A05B4">
        <w:trPr>
          <w:tblCellSpacing w:w="7" w:type="dxa"/>
        </w:trPr>
        <w:tc>
          <w:tcPr>
            <w:tcW w:w="2355" w:type="pct"/>
            <w:tcBorders>
              <w:top w:val="outset" w:sz="6" w:space="0" w:color="auto"/>
              <w:left w:val="outset" w:sz="6" w:space="0" w:color="auto"/>
              <w:bottom w:val="outset" w:sz="6" w:space="0" w:color="auto"/>
              <w:right w:val="outset" w:sz="6" w:space="0" w:color="auto"/>
            </w:tcBorders>
          </w:tcPr>
          <w:p w14:paraId="3EA55970"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členov posádky : </w:t>
            </w:r>
            <w:r w:rsidRPr="00B214ED">
              <w:rPr>
                <w:rFonts w:ascii="Arial Narrow" w:eastAsia="Times New Roman" w:hAnsi="Arial Narrow" w:cs="Times New Roman"/>
                <w:b/>
                <w:lang w:eastAsia="sk-SK"/>
              </w:rPr>
              <w:t>4</w:t>
            </w:r>
          </w:p>
        </w:tc>
        <w:tc>
          <w:tcPr>
            <w:tcW w:w="2623" w:type="pct"/>
            <w:tcBorders>
              <w:top w:val="outset" w:sz="6" w:space="0" w:color="auto"/>
              <w:left w:val="outset" w:sz="6" w:space="0" w:color="auto"/>
              <w:bottom w:val="outset" w:sz="6" w:space="0" w:color="auto"/>
              <w:right w:val="outset" w:sz="6" w:space="0" w:color="auto"/>
            </w:tcBorders>
          </w:tcPr>
          <w:p w14:paraId="6864EEC2" w14:textId="4C91F576"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Územný rozsah krytia : </w:t>
            </w:r>
            <w:r w:rsidR="00673BC3" w:rsidRPr="00673BC3">
              <w:rPr>
                <w:rFonts w:ascii="Arial Narrow" w:eastAsia="Times New Roman" w:hAnsi="Arial Narrow" w:cs="Times New Roman"/>
                <w:b/>
                <w:bCs/>
                <w:lang w:eastAsia="sk-SK"/>
              </w:rPr>
              <w:t>Celá Európska únia</w:t>
            </w:r>
          </w:p>
        </w:tc>
      </w:tr>
      <w:tr w:rsidR="00B214ED" w:rsidRPr="00B214ED" w14:paraId="4F375DBE" w14:textId="77777777" w:rsidTr="006A05B4">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42642BAA" w14:textId="77777777" w:rsidR="002740D6" w:rsidRPr="00B214ED" w:rsidRDefault="002740D6" w:rsidP="006A05B4">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Zvláštna výbava : </w:t>
            </w:r>
          </w:p>
          <w:p w14:paraId="17EBE185" w14:textId="77777777" w:rsidR="002740D6" w:rsidRPr="00B214ED" w:rsidRDefault="002740D6" w:rsidP="006A05B4">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Prístrojové vybavenie na IFR lety</w:t>
            </w:r>
          </w:p>
        </w:tc>
      </w:tr>
    </w:tbl>
    <w:p w14:paraId="1B754ABB" w14:textId="6906923E" w:rsidR="002740D6" w:rsidRPr="00B214ED" w:rsidRDefault="006E1AFF" w:rsidP="002A719E">
      <w:pPr>
        <w:widowControl w:val="0"/>
        <w:spacing w:before="100" w:beforeAutospacing="1" w:after="0" w:line="240" w:lineRule="auto"/>
        <w:rPr>
          <w:rFonts w:ascii="Arial Narrow" w:eastAsia="Times New Roman" w:hAnsi="Arial Narrow" w:cs="Times New Roman"/>
          <w:b/>
          <w:bCs/>
          <w:i/>
          <w:iCs/>
          <w:u w:val="single"/>
          <w:lang w:eastAsia="cs-CZ"/>
        </w:rPr>
      </w:pPr>
      <w:r w:rsidRPr="00B214ED">
        <w:rPr>
          <w:rFonts w:ascii="Arial Narrow" w:eastAsia="Times New Roman" w:hAnsi="Arial Narrow" w:cs="Times New Roman"/>
          <w:b/>
          <w:bCs/>
          <w:i/>
          <w:iCs/>
          <w:u w:val="single"/>
          <w:lang w:eastAsia="cs-CZ"/>
        </w:rPr>
        <w:t>Lietadlo č. 7</w:t>
      </w:r>
    </w:p>
    <w:tbl>
      <w:tblPr>
        <w:tblW w:w="9728"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97"/>
        <w:gridCol w:w="5131"/>
      </w:tblGrid>
      <w:tr w:rsidR="00B214ED" w:rsidRPr="00B214ED" w14:paraId="2463F725" w14:textId="77777777" w:rsidTr="006A05B4">
        <w:trPr>
          <w:tblCellSpacing w:w="7" w:type="dxa"/>
        </w:trPr>
        <w:tc>
          <w:tcPr>
            <w:tcW w:w="2355" w:type="pct"/>
            <w:tcBorders>
              <w:top w:val="outset" w:sz="6" w:space="0" w:color="auto"/>
              <w:left w:val="outset" w:sz="6" w:space="0" w:color="auto"/>
              <w:bottom w:val="outset" w:sz="6" w:space="0" w:color="auto"/>
              <w:right w:val="outset" w:sz="6" w:space="0" w:color="auto"/>
            </w:tcBorders>
          </w:tcPr>
          <w:p w14:paraId="7DC09842" w14:textId="77777777" w:rsidR="002740D6" w:rsidRPr="00B214ED" w:rsidRDefault="002740D6" w:rsidP="006A05B4">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Typ lietadla, výrobca :</w:t>
            </w:r>
          </w:p>
          <w:p w14:paraId="609E223F" w14:textId="77777777" w:rsidR="002740D6" w:rsidRPr="00B214ED" w:rsidRDefault="002740D6" w:rsidP="006A05B4">
            <w:pPr>
              <w:widowControl w:val="0"/>
              <w:spacing w:after="0" w:line="240" w:lineRule="auto"/>
              <w:rPr>
                <w:rFonts w:ascii="Arial Narrow" w:eastAsia="Times New Roman" w:hAnsi="Arial Narrow" w:cs="Times New Roman"/>
                <w:b/>
                <w:bCs/>
                <w:lang w:eastAsia="sk-SK"/>
              </w:rPr>
            </w:pPr>
            <w:r w:rsidRPr="00B214ED">
              <w:rPr>
                <w:rFonts w:ascii="Arial Narrow" w:eastAsia="Times New Roman" w:hAnsi="Arial Narrow" w:cs="Times New Roman"/>
                <w:b/>
                <w:bCs/>
                <w:lang w:eastAsia="sk-SK"/>
              </w:rPr>
              <w:t xml:space="preserve">vrtuľník </w:t>
            </w:r>
            <w:proofErr w:type="spellStart"/>
            <w:r w:rsidRPr="00B214ED">
              <w:rPr>
                <w:rFonts w:ascii="Arial Narrow" w:eastAsia="Times New Roman" w:hAnsi="Arial Narrow" w:cs="Times New Roman"/>
                <w:b/>
                <w:bCs/>
                <w:lang w:eastAsia="sk-SK"/>
              </w:rPr>
              <w:t>Bell</w:t>
            </w:r>
            <w:proofErr w:type="spellEnd"/>
            <w:r w:rsidRPr="00B214ED">
              <w:rPr>
                <w:rFonts w:ascii="Arial Narrow" w:eastAsia="Times New Roman" w:hAnsi="Arial Narrow" w:cs="Times New Roman"/>
                <w:b/>
                <w:bCs/>
                <w:lang w:eastAsia="sk-SK"/>
              </w:rPr>
              <w:t xml:space="preserve"> 429, </w:t>
            </w:r>
          </w:p>
          <w:p w14:paraId="2D94B7E9" w14:textId="77777777" w:rsidR="002740D6" w:rsidRPr="00B214ED" w:rsidRDefault="002740D6" w:rsidP="006A05B4">
            <w:pPr>
              <w:widowControl w:val="0"/>
              <w:spacing w:after="0" w:line="240" w:lineRule="auto"/>
              <w:rPr>
                <w:rFonts w:ascii="Arial Narrow" w:eastAsia="Times New Roman" w:hAnsi="Arial Narrow" w:cs="Times New Roman"/>
                <w:b/>
                <w:lang w:eastAsia="sk-SK"/>
              </w:rPr>
            </w:pPr>
            <w:proofErr w:type="spellStart"/>
            <w:r w:rsidRPr="00B214ED">
              <w:rPr>
                <w:rFonts w:ascii="Arial Narrow" w:eastAsia="Times New Roman" w:hAnsi="Arial Narrow" w:cs="Times New Roman"/>
                <w:b/>
                <w:lang w:eastAsia="sk-SK"/>
              </w:rPr>
              <w:t>Bell</w:t>
            </w:r>
            <w:proofErr w:type="spellEnd"/>
            <w:r w:rsidRPr="00B214ED">
              <w:rPr>
                <w:rFonts w:ascii="Arial Narrow" w:eastAsia="Times New Roman" w:hAnsi="Arial Narrow" w:cs="Times New Roman"/>
                <w:b/>
                <w:lang w:eastAsia="sk-SK"/>
              </w:rPr>
              <w:t xml:space="preserve"> </w:t>
            </w:r>
            <w:proofErr w:type="spellStart"/>
            <w:r w:rsidRPr="00B214ED">
              <w:rPr>
                <w:rFonts w:ascii="Arial Narrow" w:eastAsia="Times New Roman" w:hAnsi="Arial Narrow" w:cs="Times New Roman"/>
                <w:b/>
                <w:lang w:eastAsia="sk-SK"/>
              </w:rPr>
              <w:t>Helicopter</w:t>
            </w:r>
            <w:proofErr w:type="spellEnd"/>
            <w:r w:rsidRPr="00B214ED">
              <w:rPr>
                <w:rFonts w:ascii="Arial Narrow" w:eastAsia="Times New Roman" w:hAnsi="Arial Narrow" w:cs="Times New Roman"/>
                <w:b/>
                <w:lang w:eastAsia="sk-SK"/>
              </w:rPr>
              <w:t xml:space="preserve"> a </w:t>
            </w:r>
            <w:proofErr w:type="spellStart"/>
            <w:r w:rsidRPr="00B214ED">
              <w:rPr>
                <w:rFonts w:ascii="Arial Narrow" w:eastAsia="Times New Roman" w:hAnsi="Arial Narrow" w:cs="Times New Roman"/>
                <w:b/>
                <w:lang w:eastAsia="sk-SK"/>
              </w:rPr>
              <w:t>Textron</w:t>
            </w:r>
            <w:proofErr w:type="spellEnd"/>
            <w:r w:rsidRPr="00B214ED">
              <w:rPr>
                <w:rFonts w:ascii="Arial Narrow" w:eastAsia="Times New Roman" w:hAnsi="Arial Narrow" w:cs="Times New Roman"/>
                <w:b/>
                <w:lang w:eastAsia="sk-SK"/>
              </w:rPr>
              <w:t xml:space="preserve"> </w:t>
            </w:r>
            <w:proofErr w:type="spellStart"/>
            <w:r w:rsidRPr="00B214ED">
              <w:rPr>
                <w:rFonts w:ascii="Arial Narrow" w:eastAsia="Times New Roman" w:hAnsi="Arial Narrow" w:cs="Times New Roman"/>
                <w:b/>
                <w:lang w:eastAsia="sk-SK"/>
              </w:rPr>
              <w:t>Company</w:t>
            </w:r>
            <w:proofErr w:type="spellEnd"/>
          </w:p>
          <w:p w14:paraId="3D602423" w14:textId="77777777" w:rsidR="002740D6" w:rsidRPr="00B214ED" w:rsidRDefault="002740D6" w:rsidP="006A05B4">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Kanada</w:t>
            </w:r>
          </w:p>
        </w:tc>
        <w:tc>
          <w:tcPr>
            <w:tcW w:w="2623" w:type="pct"/>
            <w:tcBorders>
              <w:top w:val="outset" w:sz="6" w:space="0" w:color="auto"/>
              <w:left w:val="outset" w:sz="6" w:space="0" w:color="auto"/>
              <w:bottom w:val="outset" w:sz="6" w:space="0" w:color="auto"/>
              <w:right w:val="outset" w:sz="6" w:space="0" w:color="auto"/>
            </w:tcBorders>
          </w:tcPr>
          <w:p w14:paraId="2C5718ED"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Imatrikulačná značka : </w:t>
            </w:r>
            <w:r w:rsidRPr="00B214ED">
              <w:rPr>
                <w:rFonts w:ascii="Arial Narrow" w:eastAsia="Times New Roman" w:hAnsi="Arial Narrow" w:cs="Times New Roman"/>
                <w:b/>
                <w:bCs/>
                <w:lang w:eastAsia="sk-SK"/>
              </w:rPr>
              <w:t>OM-BYD</w:t>
            </w:r>
          </w:p>
        </w:tc>
      </w:tr>
      <w:tr w:rsidR="00B214ED" w:rsidRPr="00B214ED" w14:paraId="469065F3" w14:textId="77777777" w:rsidTr="006A05B4">
        <w:trPr>
          <w:tblCellSpacing w:w="7" w:type="dxa"/>
        </w:trPr>
        <w:tc>
          <w:tcPr>
            <w:tcW w:w="2355" w:type="pct"/>
            <w:tcBorders>
              <w:top w:val="outset" w:sz="6" w:space="0" w:color="auto"/>
              <w:left w:val="outset" w:sz="6" w:space="0" w:color="auto"/>
              <w:bottom w:val="outset" w:sz="6" w:space="0" w:color="auto"/>
              <w:right w:val="outset" w:sz="6" w:space="0" w:color="auto"/>
            </w:tcBorders>
          </w:tcPr>
          <w:p w14:paraId="2A0CFF04"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b/>
                <w:bCs/>
                <w:lang w:eastAsia="sk-SK"/>
              </w:rPr>
            </w:pPr>
            <w:r w:rsidRPr="00B214ED">
              <w:rPr>
                <w:rFonts w:ascii="Arial Narrow" w:eastAsia="Times New Roman" w:hAnsi="Arial Narrow" w:cs="Times New Roman"/>
                <w:lang w:eastAsia="sk-SK"/>
              </w:rPr>
              <w:t xml:space="preserve">Výrobné číslo : </w:t>
            </w:r>
            <w:r w:rsidRPr="00B214ED">
              <w:rPr>
                <w:rFonts w:ascii="Arial Narrow" w:eastAsia="Times New Roman" w:hAnsi="Arial Narrow" w:cs="Times New Roman"/>
                <w:b/>
                <w:bCs/>
                <w:lang w:eastAsia="sk-SK"/>
              </w:rPr>
              <w:t>57198</w:t>
            </w:r>
          </w:p>
        </w:tc>
        <w:tc>
          <w:tcPr>
            <w:tcW w:w="2623" w:type="pct"/>
            <w:tcBorders>
              <w:top w:val="outset" w:sz="6" w:space="0" w:color="auto"/>
              <w:left w:val="outset" w:sz="6" w:space="0" w:color="auto"/>
              <w:bottom w:val="outset" w:sz="6" w:space="0" w:color="auto"/>
              <w:right w:val="outset" w:sz="6" w:space="0" w:color="auto"/>
            </w:tcBorders>
          </w:tcPr>
          <w:p w14:paraId="4F9FF540"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Rok výroby : </w:t>
            </w:r>
            <w:r w:rsidRPr="00B214ED">
              <w:rPr>
                <w:rFonts w:ascii="Arial Narrow" w:eastAsia="Times New Roman" w:hAnsi="Arial Narrow" w:cs="Times New Roman"/>
                <w:b/>
                <w:bCs/>
                <w:lang w:eastAsia="sk-SK"/>
              </w:rPr>
              <w:t>20. 03. 2014</w:t>
            </w:r>
          </w:p>
        </w:tc>
      </w:tr>
      <w:tr w:rsidR="00B214ED" w:rsidRPr="00B214ED" w14:paraId="16CBAD34" w14:textId="77777777" w:rsidTr="006A05B4">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2CA402FB" w14:textId="77777777" w:rsidR="002740D6" w:rsidRPr="00B214ED" w:rsidRDefault="002740D6" w:rsidP="006A05B4">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Servis lietadla vykonáva : </w:t>
            </w:r>
          </w:p>
          <w:p w14:paraId="2B1319A6" w14:textId="2773FAA9" w:rsidR="002740D6" w:rsidRPr="00B214ED" w:rsidRDefault="002740D6" w:rsidP="00B214ED">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b/>
                <w:bCs/>
                <w:lang w:eastAsia="sk-SK"/>
              </w:rPr>
              <w:t xml:space="preserve">Bežné ošetrenia sú vykonávané AIR - </w:t>
            </w:r>
            <w:r w:rsidR="00B214ED" w:rsidRPr="00B214ED">
              <w:rPr>
                <w:rFonts w:ascii="Arial Narrow" w:eastAsia="Times New Roman" w:hAnsi="Arial Narrow" w:cs="Times New Roman"/>
                <w:b/>
                <w:bCs/>
                <w:lang w:eastAsia="sk-SK"/>
              </w:rPr>
              <w:t xml:space="preserve">TRANSPORT EUROPE, spol. s </w:t>
            </w:r>
            <w:proofErr w:type="spellStart"/>
            <w:r w:rsidR="00B214ED" w:rsidRPr="00B214ED">
              <w:rPr>
                <w:rFonts w:ascii="Arial Narrow" w:eastAsia="Times New Roman" w:hAnsi="Arial Narrow" w:cs="Times New Roman"/>
                <w:b/>
                <w:bCs/>
                <w:lang w:eastAsia="sk-SK"/>
              </w:rPr>
              <w:t>r.o</w:t>
            </w:r>
            <w:proofErr w:type="spellEnd"/>
            <w:r w:rsidR="00B214ED" w:rsidRPr="00B214ED">
              <w:rPr>
                <w:rFonts w:ascii="Arial Narrow" w:eastAsia="Times New Roman" w:hAnsi="Arial Narrow" w:cs="Times New Roman"/>
                <w:b/>
                <w:bCs/>
                <w:lang w:eastAsia="sk-SK"/>
              </w:rPr>
              <w:t>.</w:t>
            </w:r>
          </w:p>
        </w:tc>
      </w:tr>
      <w:tr w:rsidR="00B214ED" w:rsidRPr="00B214ED" w14:paraId="23724379" w14:textId="77777777" w:rsidTr="006A05B4">
        <w:trPr>
          <w:tblCellSpacing w:w="7" w:type="dxa"/>
        </w:trPr>
        <w:tc>
          <w:tcPr>
            <w:tcW w:w="2355" w:type="pct"/>
            <w:tcBorders>
              <w:top w:val="outset" w:sz="6" w:space="0" w:color="auto"/>
              <w:left w:val="outset" w:sz="6" w:space="0" w:color="auto"/>
              <w:bottom w:val="outset" w:sz="6" w:space="0" w:color="auto"/>
              <w:right w:val="outset" w:sz="6" w:space="0" w:color="auto"/>
            </w:tcBorders>
          </w:tcPr>
          <w:p w14:paraId="1EC06AB3"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Maximálna vzletová hmotnosť : </w:t>
            </w:r>
            <w:r w:rsidRPr="00B214ED">
              <w:rPr>
                <w:rFonts w:ascii="Arial Narrow" w:eastAsia="Times New Roman" w:hAnsi="Arial Narrow" w:cs="Times New Roman"/>
                <w:b/>
                <w:lang w:eastAsia="sk-SK"/>
              </w:rPr>
              <w:t>3175 kg</w:t>
            </w:r>
          </w:p>
        </w:tc>
        <w:tc>
          <w:tcPr>
            <w:tcW w:w="2623" w:type="pct"/>
            <w:tcBorders>
              <w:top w:val="outset" w:sz="6" w:space="0" w:color="auto"/>
              <w:left w:val="outset" w:sz="6" w:space="0" w:color="auto"/>
              <w:bottom w:val="outset" w:sz="6" w:space="0" w:color="auto"/>
              <w:right w:val="outset" w:sz="6" w:space="0" w:color="auto"/>
            </w:tcBorders>
          </w:tcPr>
          <w:p w14:paraId="56CA2174"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miest pre cestujúcich : </w:t>
            </w:r>
            <w:r w:rsidRPr="00B214ED">
              <w:rPr>
                <w:rFonts w:ascii="Arial Narrow" w:eastAsia="Times New Roman" w:hAnsi="Arial Narrow" w:cs="Times New Roman"/>
                <w:b/>
                <w:lang w:eastAsia="sk-SK"/>
              </w:rPr>
              <w:t>7</w:t>
            </w:r>
          </w:p>
        </w:tc>
      </w:tr>
      <w:tr w:rsidR="00B214ED" w:rsidRPr="00B214ED" w14:paraId="4C894CF7" w14:textId="77777777" w:rsidTr="006A05B4">
        <w:trPr>
          <w:tblCellSpacing w:w="7" w:type="dxa"/>
        </w:trPr>
        <w:tc>
          <w:tcPr>
            <w:tcW w:w="2355" w:type="pct"/>
            <w:tcBorders>
              <w:top w:val="outset" w:sz="6" w:space="0" w:color="auto"/>
              <w:left w:val="outset" w:sz="6" w:space="0" w:color="auto"/>
              <w:bottom w:val="outset" w:sz="6" w:space="0" w:color="auto"/>
              <w:right w:val="outset" w:sz="6" w:space="0" w:color="auto"/>
            </w:tcBorders>
          </w:tcPr>
          <w:p w14:paraId="719334BF" w14:textId="7777777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Počet členov posádky : </w:t>
            </w:r>
            <w:r w:rsidRPr="00B214ED">
              <w:rPr>
                <w:rFonts w:ascii="Arial Narrow" w:eastAsia="Times New Roman" w:hAnsi="Arial Narrow" w:cs="Times New Roman"/>
                <w:b/>
                <w:lang w:eastAsia="sk-SK"/>
              </w:rPr>
              <w:t>1</w:t>
            </w:r>
          </w:p>
        </w:tc>
        <w:tc>
          <w:tcPr>
            <w:tcW w:w="2623" w:type="pct"/>
            <w:tcBorders>
              <w:top w:val="outset" w:sz="6" w:space="0" w:color="auto"/>
              <w:left w:val="outset" w:sz="6" w:space="0" w:color="auto"/>
              <w:bottom w:val="outset" w:sz="6" w:space="0" w:color="auto"/>
              <w:right w:val="outset" w:sz="6" w:space="0" w:color="auto"/>
            </w:tcBorders>
          </w:tcPr>
          <w:p w14:paraId="375B81A4" w14:textId="4CACE2E7" w:rsidR="002740D6" w:rsidRPr="00B214ED" w:rsidRDefault="002740D6" w:rsidP="006A05B4">
            <w:pPr>
              <w:widowControl w:val="0"/>
              <w:spacing w:before="100" w:beforeAutospacing="1" w:after="100" w:afterAutospacing="1"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Územný rozsah krytia : </w:t>
            </w:r>
            <w:r w:rsidR="00673BC3" w:rsidRPr="00673BC3">
              <w:rPr>
                <w:rFonts w:ascii="Arial Narrow" w:eastAsia="Times New Roman" w:hAnsi="Arial Narrow" w:cs="Times New Roman"/>
                <w:b/>
                <w:bCs/>
                <w:lang w:eastAsia="sk-SK"/>
              </w:rPr>
              <w:t>Celá Európska únia</w:t>
            </w:r>
          </w:p>
        </w:tc>
      </w:tr>
      <w:tr w:rsidR="00B214ED" w:rsidRPr="00B214ED" w14:paraId="6152EE95" w14:textId="77777777" w:rsidTr="006A05B4">
        <w:trPr>
          <w:tblCellSpacing w:w="7" w:type="dxa"/>
        </w:trPr>
        <w:tc>
          <w:tcPr>
            <w:tcW w:w="4986" w:type="pct"/>
            <w:gridSpan w:val="2"/>
            <w:tcBorders>
              <w:top w:val="outset" w:sz="6" w:space="0" w:color="auto"/>
              <w:left w:val="outset" w:sz="6" w:space="0" w:color="auto"/>
              <w:bottom w:val="outset" w:sz="6" w:space="0" w:color="auto"/>
              <w:right w:val="outset" w:sz="6" w:space="0" w:color="auto"/>
            </w:tcBorders>
          </w:tcPr>
          <w:p w14:paraId="4A5A7825" w14:textId="77777777" w:rsidR="002740D6" w:rsidRPr="00B214ED" w:rsidRDefault="002740D6" w:rsidP="006A05B4">
            <w:pPr>
              <w:widowControl w:val="0"/>
              <w:spacing w:after="0" w:line="240" w:lineRule="auto"/>
              <w:rPr>
                <w:rFonts w:ascii="Arial Narrow" w:eastAsia="Times New Roman" w:hAnsi="Arial Narrow" w:cs="Times New Roman"/>
                <w:lang w:eastAsia="sk-SK"/>
              </w:rPr>
            </w:pPr>
            <w:r w:rsidRPr="00B214ED">
              <w:rPr>
                <w:rFonts w:ascii="Arial Narrow" w:eastAsia="Times New Roman" w:hAnsi="Arial Narrow" w:cs="Times New Roman"/>
                <w:lang w:eastAsia="sk-SK"/>
              </w:rPr>
              <w:t xml:space="preserve">Zvláštna výbava : </w:t>
            </w:r>
          </w:p>
          <w:p w14:paraId="0BC00A2C" w14:textId="77777777" w:rsidR="002740D6" w:rsidRPr="00B214ED" w:rsidRDefault="002740D6" w:rsidP="006A05B4">
            <w:pPr>
              <w:widowControl w:val="0"/>
              <w:spacing w:after="0" w:line="240" w:lineRule="auto"/>
              <w:rPr>
                <w:rFonts w:ascii="Arial Narrow" w:eastAsia="Times New Roman" w:hAnsi="Arial Narrow" w:cs="Times New Roman"/>
                <w:b/>
                <w:lang w:eastAsia="sk-SK"/>
              </w:rPr>
            </w:pPr>
            <w:r w:rsidRPr="00B214ED">
              <w:rPr>
                <w:rFonts w:ascii="Arial Narrow" w:eastAsia="Times New Roman" w:hAnsi="Arial Narrow" w:cs="Times New Roman"/>
                <w:b/>
                <w:lang w:eastAsia="sk-SK"/>
              </w:rPr>
              <w:t>Prístrojové vybavenie na IFR lety</w:t>
            </w:r>
          </w:p>
        </w:tc>
      </w:tr>
    </w:tbl>
    <w:p w14:paraId="3284F4A6" w14:textId="77777777" w:rsidR="00300295" w:rsidRPr="00B214ED" w:rsidRDefault="00300295" w:rsidP="002740D6">
      <w:pPr>
        <w:tabs>
          <w:tab w:val="left" w:pos="993"/>
          <w:tab w:val="left" w:pos="2160"/>
          <w:tab w:val="left" w:pos="2880"/>
          <w:tab w:val="left" w:pos="4500"/>
        </w:tabs>
        <w:spacing w:before="120" w:after="0" w:line="240" w:lineRule="auto"/>
        <w:jc w:val="both"/>
        <w:rPr>
          <w:rFonts w:ascii="Arial Narrow" w:eastAsia="Times New Roman" w:hAnsi="Arial Narrow" w:cs="Times New Roman"/>
          <w:lang w:eastAsia="cs-CZ"/>
        </w:rPr>
      </w:pPr>
    </w:p>
    <w:p w14:paraId="7291367A" w14:textId="77777777" w:rsidR="00300295" w:rsidRPr="00B214ED" w:rsidRDefault="00300295" w:rsidP="00AE3510">
      <w:pPr>
        <w:tabs>
          <w:tab w:val="left" w:pos="993"/>
          <w:tab w:val="left" w:pos="2160"/>
          <w:tab w:val="left" w:pos="2880"/>
          <w:tab w:val="left" w:pos="4500"/>
        </w:tabs>
        <w:spacing w:before="120" w:after="0" w:line="240" w:lineRule="auto"/>
        <w:ind w:left="425" w:firstLine="567"/>
        <w:jc w:val="both"/>
        <w:rPr>
          <w:rFonts w:ascii="Arial Narrow" w:eastAsia="Times New Roman" w:hAnsi="Arial Narrow" w:cs="Times New Roman"/>
          <w:lang w:eastAsia="cs-CZ"/>
        </w:rPr>
      </w:pPr>
    </w:p>
    <w:p w14:paraId="47E3E3D3" w14:textId="77777777" w:rsidR="00300295" w:rsidRPr="00B214ED" w:rsidRDefault="00300295" w:rsidP="00AE3510">
      <w:pPr>
        <w:tabs>
          <w:tab w:val="left" w:pos="993"/>
          <w:tab w:val="left" w:pos="2160"/>
          <w:tab w:val="left" w:pos="2880"/>
          <w:tab w:val="left" w:pos="4500"/>
        </w:tabs>
        <w:spacing w:before="120" w:after="0" w:line="240" w:lineRule="auto"/>
        <w:ind w:left="425" w:firstLine="567"/>
        <w:jc w:val="both"/>
        <w:rPr>
          <w:rFonts w:ascii="Arial Narrow" w:eastAsia="Times New Roman" w:hAnsi="Arial Narrow" w:cs="Times New Roman"/>
          <w:lang w:eastAsia="cs-CZ"/>
        </w:rPr>
      </w:pPr>
    </w:p>
    <w:p w14:paraId="0CA7F916" w14:textId="77777777" w:rsidR="00300295" w:rsidRPr="00B214ED" w:rsidRDefault="00300295" w:rsidP="00AE3510">
      <w:pPr>
        <w:tabs>
          <w:tab w:val="left" w:pos="993"/>
          <w:tab w:val="left" w:pos="2160"/>
          <w:tab w:val="left" w:pos="2880"/>
          <w:tab w:val="left" w:pos="4500"/>
        </w:tabs>
        <w:spacing w:before="120" w:after="0" w:line="240" w:lineRule="auto"/>
        <w:ind w:left="425" w:firstLine="567"/>
        <w:jc w:val="both"/>
        <w:rPr>
          <w:rFonts w:ascii="Arial Narrow" w:eastAsia="Times New Roman" w:hAnsi="Arial Narrow" w:cs="Times New Roman"/>
          <w:lang w:eastAsia="cs-CZ"/>
        </w:rPr>
      </w:pPr>
    </w:p>
    <w:p w14:paraId="16E84B71" w14:textId="5DA426A6" w:rsidR="00021856" w:rsidRPr="00B214ED" w:rsidRDefault="00021856">
      <w:pPr>
        <w:rPr>
          <w:rFonts w:ascii="Arial Narrow" w:eastAsia="Times New Roman" w:hAnsi="Arial Narrow" w:cs="Times New Roman"/>
          <w:lang w:eastAsia="cs-CZ"/>
        </w:rPr>
      </w:pPr>
      <w:r w:rsidRPr="00B214ED">
        <w:rPr>
          <w:rFonts w:ascii="Arial Narrow" w:eastAsia="Times New Roman" w:hAnsi="Arial Narrow" w:cs="Times New Roman"/>
          <w:lang w:eastAsia="cs-CZ"/>
        </w:rPr>
        <w:br w:type="page"/>
      </w:r>
    </w:p>
    <w:p w14:paraId="7D6B8B36" w14:textId="77777777" w:rsidR="002A719E" w:rsidRPr="00B214ED" w:rsidRDefault="002A719E" w:rsidP="00AE3510">
      <w:pPr>
        <w:tabs>
          <w:tab w:val="left" w:pos="993"/>
          <w:tab w:val="left" w:pos="2160"/>
          <w:tab w:val="left" w:pos="2880"/>
          <w:tab w:val="left" w:pos="4500"/>
        </w:tabs>
        <w:spacing w:before="120" w:after="0" w:line="240" w:lineRule="auto"/>
        <w:ind w:left="425" w:firstLine="567"/>
        <w:jc w:val="both"/>
        <w:rPr>
          <w:rFonts w:ascii="Arial Narrow" w:eastAsia="Times New Roman" w:hAnsi="Arial Narrow" w:cs="Times New Roman"/>
          <w:lang w:eastAsia="cs-CZ"/>
        </w:rPr>
      </w:pPr>
    </w:p>
    <w:p w14:paraId="19FCE79C" w14:textId="77777777" w:rsidR="00665CED" w:rsidRPr="00B214ED" w:rsidRDefault="00665CED" w:rsidP="004D0075">
      <w:pPr>
        <w:ind w:left="4248" w:firstLine="708"/>
        <w:jc w:val="both"/>
        <w:rPr>
          <w:rFonts w:ascii="Arial Narrow" w:hAnsi="Arial Narrow"/>
          <w:b/>
        </w:rPr>
      </w:pPr>
      <w:r w:rsidRPr="00B214ED">
        <w:rPr>
          <w:rFonts w:ascii="Arial Narrow" w:hAnsi="Arial Narrow"/>
          <w:b/>
        </w:rPr>
        <w:t>Príloha č. 2: Zoznam a nálety pilotov lietadiel a vrtuľníkov</w:t>
      </w:r>
    </w:p>
    <w:p w14:paraId="164E0586" w14:textId="2524B0BD" w:rsidR="00665CED" w:rsidRPr="00B214ED" w:rsidRDefault="00665CED" w:rsidP="00665CED">
      <w:pPr>
        <w:numPr>
          <w:ilvl w:val="0"/>
          <w:numId w:val="31"/>
        </w:numPr>
        <w:spacing w:before="100" w:beforeAutospacing="1" w:after="240" w:line="240" w:lineRule="auto"/>
        <w:ind w:left="721" w:hanging="437"/>
        <w:rPr>
          <w:rFonts w:ascii="Arial Narrow" w:hAnsi="Arial Narrow"/>
        </w:rPr>
      </w:pPr>
      <w:r w:rsidRPr="00B214ED">
        <w:rPr>
          <w:rFonts w:ascii="Arial Narrow" w:hAnsi="Arial Narrow"/>
        </w:rPr>
        <w:t xml:space="preserve">Zoznam a nálety pilotov na jednotlivých letúnoch </w:t>
      </w:r>
      <w:r w:rsidR="004D0075">
        <w:rPr>
          <w:rFonts w:ascii="Arial Narrow" w:hAnsi="Arial Narrow"/>
        </w:rPr>
        <w:t xml:space="preserve"> </w:t>
      </w:r>
    </w:p>
    <w:tbl>
      <w:tblPr>
        <w:tblW w:w="9117" w:type="dxa"/>
        <w:tblCellSpacing w:w="7" w:type="dxa"/>
        <w:tblInd w:w="373"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117"/>
        <w:gridCol w:w="1276"/>
        <w:gridCol w:w="1276"/>
        <w:gridCol w:w="1136"/>
        <w:gridCol w:w="2312"/>
      </w:tblGrid>
      <w:tr w:rsidR="00B214ED" w:rsidRPr="00B214ED" w14:paraId="4003DC5D" w14:textId="77777777" w:rsidTr="00D836C6">
        <w:trPr>
          <w:trHeight w:val="340"/>
          <w:tblCellSpacing w:w="7" w:type="dxa"/>
        </w:trPr>
        <w:tc>
          <w:tcPr>
            <w:tcW w:w="1698" w:type="pct"/>
            <w:tcBorders>
              <w:top w:val="outset" w:sz="6" w:space="0" w:color="auto"/>
              <w:left w:val="outset" w:sz="6" w:space="0" w:color="auto"/>
              <w:bottom w:val="outset" w:sz="6" w:space="0" w:color="auto"/>
              <w:right w:val="outset" w:sz="6" w:space="0" w:color="auto"/>
            </w:tcBorders>
            <w:shd w:val="clear" w:color="auto" w:fill="auto"/>
          </w:tcPr>
          <w:p w14:paraId="4A36927D"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Meno</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2A9E90B7" w14:textId="77777777" w:rsidR="00665CED" w:rsidRPr="00B214ED" w:rsidRDefault="00665CED" w:rsidP="009F339B">
            <w:pPr>
              <w:spacing w:before="100" w:beforeAutospacing="1" w:after="100" w:afterAutospacing="1"/>
              <w:jc w:val="center"/>
              <w:rPr>
                <w:rFonts w:ascii="Arial Narrow" w:hAnsi="Arial Narrow"/>
              </w:rPr>
            </w:pPr>
            <w:proofErr w:type="spellStart"/>
            <w:r w:rsidRPr="00B214ED">
              <w:rPr>
                <w:rFonts w:ascii="Arial Narrow" w:hAnsi="Arial Narrow"/>
              </w:rPr>
              <w:t>Airbus</w:t>
            </w:r>
            <w:proofErr w:type="spellEnd"/>
            <w:r w:rsidRPr="00B214ED">
              <w:rPr>
                <w:rFonts w:ascii="Arial Narrow" w:hAnsi="Arial Narrow"/>
              </w:rPr>
              <w:t xml:space="preserve"> 319</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20228503" w14:textId="77777777" w:rsidR="00665CED" w:rsidRPr="00B214ED" w:rsidRDefault="00665CED" w:rsidP="009F339B">
            <w:pPr>
              <w:spacing w:before="100" w:beforeAutospacing="1" w:after="100" w:afterAutospacing="1"/>
              <w:jc w:val="center"/>
              <w:rPr>
                <w:rFonts w:ascii="Arial Narrow" w:hAnsi="Arial Narrow"/>
              </w:rPr>
            </w:pPr>
            <w:proofErr w:type="spellStart"/>
            <w:r w:rsidRPr="00B214ED">
              <w:rPr>
                <w:rFonts w:ascii="Arial Narrow" w:hAnsi="Arial Narrow"/>
              </w:rPr>
              <w:t>Fokker</w:t>
            </w:r>
            <w:proofErr w:type="spellEnd"/>
            <w:r w:rsidRPr="00B214ED">
              <w:rPr>
                <w:rFonts w:ascii="Arial Narrow" w:hAnsi="Arial Narrow"/>
              </w:rPr>
              <w:t xml:space="preserve"> 100</w:t>
            </w:r>
          </w:p>
        </w:tc>
        <w:tc>
          <w:tcPr>
            <w:tcW w:w="615" w:type="pct"/>
            <w:tcBorders>
              <w:top w:val="outset" w:sz="6" w:space="0" w:color="auto"/>
              <w:left w:val="outset" w:sz="6" w:space="0" w:color="auto"/>
              <w:bottom w:val="outset" w:sz="6" w:space="0" w:color="auto"/>
              <w:right w:val="outset" w:sz="6" w:space="0" w:color="auto"/>
            </w:tcBorders>
            <w:shd w:val="clear" w:color="auto" w:fill="auto"/>
          </w:tcPr>
          <w:p w14:paraId="67559755" w14:textId="77777777" w:rsidR="00665CED" w:rsidRPr="00B214ED" w:rsidRDefault="00665CED" w:rsidP="009F339B">
            <w:pPr>
              <w:jc w:val="center"/>
              <w:rPr>
                <w:rFonts w:ascii="Arial Narrow" w:hAnsi="Arial Narrow"/>
              </w:rPr>
            </w:pPr>
            <w:r w:rsidRPr="00B214ED">
              <w:rPr>
                <w:rFonts w:ascii="Arial Narrow" w:hAnsi="Arial Narrow"/>
              </w:rPr>
              <w:t>Iné</w:t>
            </w:r>
          </w:p>
        </w:tc>
        <w:tc>
          <w:tcPr>
            <w:tcW w:w="1256" w:type="pct"/>
            <w:tcBorders>
              <w:top w:val="outset" w:sz="6" w:space="0" w:color="auto"/>
              <w:left w:val="outset" w:sz="6" w:space="0" w:color="auto"/>
              <w:bottom w:val="outset" w:sz="6" w:space="0" w:color="auto"/>
              <w:right w:val="outset" w:sz="6" w:space="0" w:color="auto"/>
            </w:tcBorders>
            <w:shd w:val="clear" w:color="auto" w:fill="auto"/>
          </w:tcPr>
          <w:p w14:paraId="599B9083"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celkom</w:t>
            </w:r>
          </w:p>
        </w:tc>
      </w:tr>
      <w:tr w:rsidR="00B214ED" w:rsidRPr="00B214ED" w14:paraId="053F391A" w14:textId="77777777" w:rsidTr="00D836C6">
        <w:trPr>
          <w:trHeight w:val="340"/>
          <w:tblCellSpacing w:w="7" w:type="dxa"/>
        </w:trPr>
        <w:tc>
          <w:tcPr>
            <w:tcW w:w="1698" w:type="pct"/>
            <w:tcBorders>
              <w:top w:val="outset" w:sz="6" w:space="0" w:color="auto"/>
              <w:left w:val="outset" w:sz="6" w:space="0" w:color="auto"/>
              <w:bottom w:val="outset" w:sz="6" w:space="0" w:color="auto"/>
              <w:right w:val="outset" w:sz="6" w:space="0" w:color="auto"/>
            </w:tcBorders>
            <w:shd w:val="clear" w:color="auto" w:fill="auto"/>
          </w:tcPr>
          <w:p w14:paraId="6F29AF67" w14:textId="77777777" w:rsidR="00665CED" w:rsidRPr="00B214ED" w:rsidRDefault="00665CED" w:rsidP="009F339B">
            <w:pPr>
              <w:spacing w:before="100" w:beforeAutospacing="1" w:after="100" w:afterAutospacing="1"/>
              <w:rPr>
                <w:rFonts w:ascii="Arial Narrow" w:hAnsi="Arial Narrow"/>
              </w:rPr>
            </w:pPr>
            <w:r w:rsidRPr="00B214ED">
              <w:rPr>
                <w:rFonts w:ascii="Arial Narrow" w:hAnsi="Arial Narrow"/>
              </w:rPr>
              <w:t>Ing. Michal Ondruš</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2D3AF788"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0</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4A36F2A6"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368</w:t>
            </w:r>
          </w:p>
        </w:tc>
        <w:tc>
          <w:tcPr>
            <w:tcW w:w="615" w:type="pct"/>
            <w:tcBorders>
              <w:top w:val="outset" w:sz="6" w:space="0" w:color="auto"/>
              <w:left w:val="outset" w:sz="6" w:space="0" w:color="auto"/>
              <w:bottom w:val="outset" w:sz="6" w:space="0" w:color="auto"/>
              <w:right w:val="outset" w:sz="6" w:space="0" w:color="auto"/>
            </w:tcBorders>
            <w:shd w:val="clear" w:color="auto" w:fill="auto"/>
            <w:vAlign w:val="center"/>
          </w:tcPr>
          <w:p w14:paraId="3907A6C4" w14:textId="77777777" w:rsidR="00665CED" w:rsidRPr="00B214ED" w:rsidRDefault="00665CED" w:rsidP="009F339B">
            <w:pPr>
              <w:jc w:val="center"/>
              <w:rPr>
                <w:rFonts w:ascii="Arial Narrow" w:hAnsi="Arial Narrow"/>
              </w:rPr>
            </w:pPr>
            <w:r w:rsidRPr="00B214ED">
              <w:rPr>
                <w:rFonts w:ascii="Arial Narrow" w:hAnsi="Arial Narrow"/>
              </w:rPr>
              <w:t>600</w:t>
            </w:r>
          </w:p>
        </w:tc>
        <w:tc>
          <w:tcPr>
            <w:tcW w:w="1256" w:type="pct"/>
            <w:tcBorders>
              <w:top w:val="outset" w:sz="6" w:space="0" w:color="auto"/>
              <w:left w:val="outset" w:sz="6" w:space="0" w:color="auto"/>
              <w:bottom w:val="outset" w:sz="6" w:space="0" w:color="auto"/>
              <w:right w:val="outset" w:sz="6" w:space="0" w:color="auto"/>
            </w:tcBorders>
            <w:shd w:val="clear" w:color="auto" w:fill="auto"/>
          </w:tcPr>
          <w:p w14:paraId="75958C95"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968</w:t>
            </w:r>
          </w:p>
        </w:tc>
      </w:tr>
      <w:tr w:rsidR="00B214ED" w:rsidRPr="00B214ED" w14:paraId="1EE8A29F" w14:textId="77777777" w:rsidTr="00D836C6">
        <w:trPr>
          <w:trHeight w:val="340"/>
          <w:tblCellSpacing w:w="7" w:type="dxa"/>
        </w:trPr>
        <w:tc>
          <w:tcPr>
            <w:tcW w:w="1698" w:type="pct"/>
            <w:tcBorders>
              <w:top w:val="outset" w:sz="6" w:space="0" w:color="auto"/>
              <w:left w:val="outset" w:sz="6" w:space="0" w:color="auto"/>
              <w:bottom w:val="outset" w:sz="6" w:space="0" w:color="auto"/>
              <w:right w:val="outset" w:sz="6" w:space="0" w:color="auto"/>
            </w:tcBorders>
            <w:shd w:val="clear" w:color="auto" w:fill="auto"/>
          </w:tcPr>
          <w:p w14:paraId="657E4F6B" w14:textId="77777777" w:rsidR="00665CED" w:rsidRPr="00B214ED" w:rsidRDefault="00665CED" w:rsidP="009F339B">
            <w:pPr>
              <w:spacing w:before="100" w:beforeAutospacing="1" w:after="100" w:afterAutospacing="1"/>
              <w:rPr>
                <w:rFonts w:ascii="Arial Narrow" w:hAnsi="Arial Narrow"/>
              </w:rPr>
            </w:pPr>
            <w:r w:rsidRPr="00B214ED">
              <w:rPr>
                <w:rFonts w:ascii="Arial Narrow" w:hAnsi="Arial Narrow"/>
              </w:rPr>
              <w:t xml:space="preserve">Ing. Ladislav Velebný </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39B9A5D2"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0</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221B3CFC"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269</w:t>
            </w:r>
          </w:p>
        </w:tc>
        <w:tc>
          <w:tcPr>
            <w:tcW w:w="615" w:type="pct"/>
            <w:tcBorders>
              <w:top w:val="outset" w:sz="6" w:space="0" w:color="auto"/>
              <w:left w:val="outset" w:sz="6" w:space="0" w:color="auto"/>
              <w:bottom w:val="outset" w:sz="6" w:space="0" w:color="auto"/>
              <w:right w:val="outset" w:sz="6" w:space="0" w:color="auto"/>
            </w:tcBorders>
            <w:shd w:val="clear" w:color="auto" w:fill="auto"/>
            <w:vAlign w:val="center"/>
          </w:tcPr>
          <w:p w14:paraId="09FF6545" w14:textId="77777777" w:rsidR="00665CED" w:rsidRPr="00B214ED" w:rsidRDefault="00665CED" w:rsidP="009F339B">
            <w:pPr>
              <w:jc w:val="center"/>
              <w:rPr>
                <w:rFonts w:ascii="Arial Narrow" w:hAnsi="Arial Narrow"/>
              </w:rPr>
            </w:pPr>
            <w:r w:rsidRPr="00B214ED">
              <w:rPr>
                <w:rFonts w:ascii="Arial Narrow" w:hAnsi="Arial Narrow"/>
              </w:rPr>
              <w:t>10223</w:t>
            </w:r>
          </w:p>
        </w:tc>
        <w:tc>
          <w:tcPr>
            <w:tcW w:w="1256" w:type="pct"/>
            <w:tcBorders>
              <w:top w:val="outset" w:sz="6" w:space="0" w:color="auto"/>
              <w:left w:val="outset" w:sz="6" w:space="0" w:color="auto"/>
              <w:bottom w:val="outset" w:sz="6" w:space="0" w:color="auto"/>
              <w:right w:val="outset" w:sz="6" w:space="0" w:color="auto"/>
            </w:tcBorders>
            <w:shd w:val="clear" w:color="auto" w:fill="auto"/>
          </w:tcPr>
          <w:p w14:paraId="25DCB3C0"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10492</w:t>
            </w:r>
          </w:p>
        </w:tc>
      </w:tr>
      <w:tr w:rsidR="00B214ED" w:rsidRPr="00B214ED" w14:paraId="1D0D34CF" w14:textId="77777777" w:rsidTr="00D836C6">
        <w:trPr>
          <w:trHeight w:val="340"/>
          <w:tblCellSpacing w:w="7" w:type="dxa"/>
        </w:trPr>
        <w:tc>
          <w:tcPr>
            <w:tcW w:w="1698" w:type="pct"/>
            <w:tcBorders>
              <w:top w:val="outset" w:sz="6" w:space="0" w:color="auto"/>
              <w:left w:val="outset" w:sz="6" w:space="0" w:color="auto"/>
              <w:bottom w:val="outset" w:sz="6" w:space="0" w:color="auto"/>
              <w:right w:val="outset" w:sz="6" w:space="0" w:color="auto"/>
            </w:tcBorders>
            <w:shd w:val="clear" w:color="auto" w:fill="auto"/>
          </w:tcPr>
          <w:p w14:paraId="5DB36761" w14:textId="77777777" w:rsidR="00665CED" w:rsidRPr="00B214ED" w:rsidRDefault="00665CED" w:rsidP="009F339B">
            <w:pPr>
              <w:spacing w:before="100" w:beforeAutospacing="1" w:after="100" w:afterAutospacing="1"/>
              <w:rPr>
                <w:rFonts w:ascii="Arial Narrow" w:hAnsi="Arial Narrow"/>
              </w:rPr>
            </w:pPr>
            <w:r w:rsidRPr="00B214ED">
              <w:rPr>
                <w:rFonts w:ascii="Arial Narrow" w:hAnsi="Arial Narrow"/>
              </w:rPr>
              <w:t xml:space="preserve">Ing. Ján </w:t>
            </w:r>
            <w:proofErr w:type="spellStart"/>
            <w:r w:rsidRPr="00B214ED">
              <w:rPr>
                <w:rFonts w:ascii="Arial Narrow" w:hAnsi="Arial Narrow"/>
              </w:rPr>
              <w:t>Pastírik</w:t>
            </w:r>
            <w:proofErr w:type="spellEnd"/>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4691E83A"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6550</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6686D9CD"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0</w:t>
            </w:r>
          </w:p>
        </w:tc>
        <w:tc>
          <w:tcPr>
            <w:tcW w:w="615" w:type="pct"/>
            <w:tcBorders>
              <w:top w:val="outset" w:sz="6" w:space="0" w:color="auto"/>
              <w:left w:val="outset" w:sz="6" w:space="0" w:color="auto"/>
              <w:bottom w:val="outset" w:sz="6" w:space="0" w:color="auto"/>
              <w:right w:val="outset" w:sz="6" w:space="0" w:color="auto"/>
            </w:tcBorders>
            <w:shd w:val="clear" w:color="auto" w:fill="auto"/>
            <w:vAlign w:val="center"/>
          </w:tcPr>
          <w:p w14:paraId="5E5E7A6B" w14:textId="77777777" w:rsidR="00665CED" w:rsidRPr="00B214ED" w:rsidRDefault="00665CED" w:rsidP="009F339B">
            <w:pPr>
              <w:jc w:val="center"/>
              <w:rPr>
                <w:rFonts w:ascii="Arial Narrow" w:hAnsi="Arial Narrow"/>
              </w:rPr>
            </w:pPr>
            <w:r w:rsidRPr="00B214ED">
              <w:rPr>
                <w:rFonts w:ascii="Arial Narrow" w:hAnsi="Arial Narrow"/>
              </w:rPr>
              <w:t>8000</w:t>
            </w:r>
          </w:p>
        </w:tc>
        <w:tc>
          <w:tcPr>
            <w:tcW w:w="1256" w:type="pct"/>
            <w:tcBorders>
              <w:top w:val="outset" w:sz="6" w:space="0" w:color="auto"/>
              <w:left w:val="outset" w:sz="6" w:space="0" w:color="auto"/>
              <w:bottom w:val="outset" w:sz="6" w:space="0" w:color="auto"/>
              <w:right w:val="outset" w:sz="6" w:space="0" w:color="auto"/>
            </w:tcBorders>
            <w:shd w:val="clear" w:color="auto" w:fill="auto"/>
          </w:tcPr>
          <w:p w14:paraId="698B38C1"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14550</w:t>
            </w:r>
          </w:p>
        </w:tc>
      </w:tr>
      <w:tr w:rsidR="00B214ED" w:rsidRPr="00B214ED" w14:paraId="4DEE242F" w14:textId="77777777" w:rsidTr="00D836C6">
        <w:trPr>
          <w:trHeight w:val="340"/>
          <w:tblCellSpacing w:w="7" w:type="dxa"/>
        </w:trPr>
        <w:tc>
          <w:tcPr>
            <w:tcW w:w="1698" w:type="pct"/>
            <w:tcBorders>
              <w:top w:val="outset" w:sz="6" w:space="0" w:color="auto"/>
              <w:left w:val="outset" w:sz="6" w:space="0" w:color="auto"/>
              <w:bottom w:val="outset" w:sz="6" w:space="0" w:color="auto"/>
              <w:right w:val="outset" w:sz="6" w:space="0" w:color="auto"/>
            </w:tcBorders>
            <w:shd w:val="clear" w:color="auto" w:fill="auto"/>
          </w:tcPr>
          <w:p w14:paraId="1EAFA3DF" w14:textId="77777777" w:rsidR="00665CED" w:rsidRPr="00B214ED" w:rsidRDefault="00665CED" w:rsidP="009F339B">
            <w:pPr>
              <w:spacing w:before="100" w:beforeAutospacing="1" w:after="100" w:afterAutospacing="1"/>
              <w:rPr>
                <w:rFonts w:ascii="Arial Narrow" w:hAnsi="Arial Narrow"/>
              </w:rPr>
            </w:pPr>
            <w:r w:rsidRPr="00B214ED">
              <w:rPr>
                <w:rFonts w:ascii="Arial Narrow" w:hAnsi="Arial Narrow"/>
              </w:rPr>
              <w:t>Ing. Jozef Královenský</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532E5E1A"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1550</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34DCFF36"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0</w:t>
            </w:r>
          </w:p>
        </w:tc>
        <w:tc>
          <w:tcPr>
            <w:tcW w:w="615" w:type="pct"/>
            <w:tcBorders>
              <w:top w:val="outset" w:sz="6" w:space="0" w:color="auto"/>
              <w:left w:val="outset" w:sz="6" w:space="0" w:color="auto"/>
              <w:bottom w:val="outset" w:sz="6" w:space="0" w:color="auto"/>
              <w:right w:val="outset" w:sz="6" w:space="0" w:color="auto"/>
            </w:tcBorders>
            <w:shd w:val="clear" w:color="auto" w:fill="auto"/>
            <w:vAlign w:val="center"/>
          </w:tcPr>
          <w:p w14:paraId="1D378672" w14:textId="77777777" w:rsidR="00665CED" w:rsidRPr="00B214ED" w:rsidRDefault="00665CED" w:rsidP="009F339B">
            <w:pPr>
              <w:jc w:val="center"/>
              <w:rPr>
                <w:rFonts w:ascii="Arial Narrow" w:hAnsi="Arial Narrow"/>
              </w:rPr>
            </w:pPr>
            <w:r w:rsidRPr="00B214ED">
              <w:rPr>
                <w:rFonts w:ascii="Arial Narrow" w:hAnsi="Arial Narrow"/>
              </w:rPr>
              <w:t>13053</w:t>
            </w:r>
          </w:p>
        </w:tc>
        <w:tc>
          <w:tcPr>
            <w:tcW w:w="1256" w:type="pct"/>
            <w:tcBorders>
              <w:top w:val="outset" w:sz="6" w:space="0" w:color="auto"/>
              <w:left w:val="outset" w:sz="6" w:space="0" w:color="auto"/>
              <w:bottom w:val="outset" w:sz="6" w:space="0" w:color="auto"/>
              <w:right w:val="outset" w:sz="6" w:space="0" w:color="auto"/>
            </w:tcBorders>
            <w:shd w:val="clear" w:color="auto" w:fill="auto"/>
          </w:tcPr>
          <w:p w14:paraId="762D965B"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14603</w:t>
            </w:r>
          </w:p>
        </w:tc>
      </w:tr>
      <w:tr w:rsidR="00B214ED" w:rsidRPr="00B214ED" w14:paraId="3FDF83A0" w14:textId="77777777" w:rsidTr="00D836C6">
        <w:trPr>
          <w:trHeight w:val="340"/>
          <w:tblCellSpacing w:w="7" w:type="dxa"/>
        </w:trPr>
        <w:tc>
          <w:tcPr>
            <w:tcW w:w="1698" w:type="pct"/>
            <w:tcBorders>
              <w:top w:val="outset" w:sz="6" w:space="0" w:color="auto"/>
              <w:left w:val="outset" w:sz="6" w:space="0" w:color="auto"/>
              <w:bottom w:val="outset" w:sz="6" w:space="0" w:color="auto"/>
              <w:right w:val="outset" w:sz="6" w:space="0" w:color="auto"/>
            </w:tcBorders>
            <w:shd w:val="clear" w:color="auto" w:fill="auto"/>
          </w:tcPr>
          <w:p w14:paraId="43EEF41E" w14:textId="77777777" w:rsidR="00665CED" w:rsidRPr="00B214ED" w:rsidRDefault="00665CED" w:rsidP="009F339B">
            <w:pPr>
              <w:spacing w:before="100" w:beforeAutospacing="1" w:after="100" w:afterAutospacing="1"/>
              <w:rPr>
                <w:rFonts w:ascii="Arial Narrow" w:hAnsi="Arial Narrow"/>
              </w:rPr>
            </w:pPr>
            <w:r w:rsidRPr="00B214ED">
              <w:rPr>
                <w:rFonts w:ascii="Arial Narrow" w:hAnsi="Arial Narrow"/>
              </w:rPr>
              <w:t>Ing. Stanislav Šikula</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411802F5"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2280</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51364599"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0</w:t>
            </w:r>
          </w:p>
        </w:tc>
        <w:tc>
          <w:tcPr>
            <w:tcW w:w="615" w:type="pct"/>
            <w:tcBorders>
              <w:top w:val="outset" w:sz="6" w:space="0" w:color="auto"/>
              <w:left w:val="outset" w:sz="6" w:space="0" w:color="auto"/>
              <w:bottom w:val="outset" w:sz="6" w:space="0" w:color="auto"/>
              <w:right w:val="outset" w:sz="6" w:space="0" w:color="auto"/>
            </w:tcBorders>
            <w:shd w:val="clear" w:color="auto" w:fill="auto"/>
            <w:vAlign w:val="center"/>
          </w:tcPr>
          <w:p w14:paraId="2A18DB32" w14:textId="77777777" w:rsidR="00665CED" w:rsidRPr="00B214ED" w:rsidRDefault="00665CED" w:rsidP="009F339B">
            <w:pPr>
              <w:jc w:val="center"/>
              <w:rPr>
                <w:rFonts w:ascii="Arial Narrow" w:hAnsi="Arial Narrow"/>
              </w:rPr>
            </w:pPr>
            <w:r w:rsidRPr="00B214ED">
              <w:rPr>
                <w:rFonts w:ascii="Arial Narrow" w:hAnsi="Arial Narrow"/>
              </w:rPr>
              <w:t>8341</w:t>
            </w:r>
          </w:p>
        </w:tc>
        <w:tc>
          <w:tcPr>
            <w:tcW w:w="1256" w:type="pct"/>
            <w:tcBorders>
              <w:top w:val="outset" w:sz="6" w:space="0" w:color="auto"/>
              <w:left w:val="outset" w:sz="6" w:space="0" w:color="auto"/>
              <w:bottom w:val="outset" w:sz="6" w:space="0" w:color="auto"/>
              <w:right w:val="outset" w:sz="6" w:space="0" w:color="auto"/>
            </w:tcBorders>
            <w:shd w:val="clear" w:color="auto" w:fill="auto"/>
          </w:tcPr>
          <w:p w14:paraId="169DD420"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10621</w:t>
            </w:r>
          </w:p>
        </w:tc>
      </w:tr>
      <w:tr w:rsidR="00B214ED" w:rsidRPr="00B214ED" w14:paraId="353F36DE" w14:textId="77777777" w:rsidTr="00D836C6">
        <w:trPr>
          <w:trHeight w:val="340"/>
          <w:tblCellSpacing w:w="7" w:type="dxa"/>
        </w:trPr>
        <w:tc>
          <w:tcPr>
            <w:tcW w:w="1698" w:type="pct"/>
            <w:tcBorders>
              <w:top w:val="outset" w:sz="6" w:space="0" w:color="auto"/>
              <w:left w:val="outset" w:sz="6" w:space="0" w:color="auto"/>
              <w:bottom w:val="outset" w:sz="6" w:space="0" w:color="auto"/>
              <w:right w:val="outset" w:sz="6" w:space="0" w:color="auto"/>
            </w:tcBorders>
            <w:shd w:val="clear" w:color="auto" w:fill="auto"/>
          </w:tcPr>
          <w:p w14:paraId="7CC96D35" w14:textId="77777777" w:rsidR="00665CED" w:rsidRPr="00B214ED" w:rsidRDefault="00665CED" w:rsidP="009F339B">
            <w:pPr>
              <w:spacing w:before="100" w:beforeAutospacing="1" w:after="100" w:afterAutospacing="1"/>
              <w:rPr>
                <w:rFonts w:ascii="Arial Narrow" w:hAnsi="Arial Narrow"/>
              </w:rPr>
            </w:pPr>
            <w:r w:rsidRPr="00B214ED">
              <w:rPr>
                <w:rFonts w:ascii="Arial Narrow" w:hAnsi="Arial Narrow"/>
              </w:rPr>
              <w:t xml:space="preserve">JUDr. Štefan </w:t>
            </w:r>
            <w:proofErr w:type="spellStart"/>
            <w:r w:rsidRPr="00B214ED">
              <w:rPr>
                <w:rFonts w:ascii="Arial Narrow" w:hAnsi="Arial Narrow"/>
              </w:rPr>
              <w:t>Hec</w:t>
            </w:r>
            <w:proofErr w:type="spellEnd"/>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566F9386"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0</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117B4C88"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370</w:t>
            </w:r>
          </w:p>
        </w:tc>
        <w:tc>
          <w:tcPr>
            <w:tcW w:w="615" w:type="pct"/>
            <w:tcBorders>
              <w:top w:val="outset" w:sz="6" w:space="0" w:color="auto"/>
              <w:left w:val="outset" w:sz="6" w:space="0" w:color="auto"/>
              <w:bottom w:val="outset" w:sz="6" w:space="0" w:color="auto"/>
              <w:right w:val="outset" w:sz="6" w:space="0" w:color="auto"/>
            </w:tcBorders>
            <w:shd w:val="clear" w:color="auto" w:fill="auto"/>
            <w:vAlign w:val="center"/>
          </w:tcPr>
          <w:p w14:paraId="4233B082" w14:textId="77777777" w:rsidR="00665CED" w:rsidRPr="00B214ED" w:rsidRDefault="00665CED" w:rsidP="009F339B">
            <w:pPr>
              <w:jc w:val="center"/>
              <w:rPr>
                <w:rFonts w:ascii="Arial Narrow" w:hAnsi="Arial Narrow"/>
              </w:rPr>
            </w:pPr>
            <w:r w:rsidRPr="00B214ED">
              <w:rPr>
                <w:rFonts w:ascii="Arial Narrow" w:hAnsi="Arial Narrow"/>
              </w:rPr>
              <w:t>1360</w:t>
            </w:r>
          </w:p>
        </w:tc>
        <w:tc>
          <w:tcPr>
            <w:tcW w:w="1256" w:type="pct"/>
            <w:tcBorders>
              <w:top w:val="outset" w:sz="6" w:space="0" w:color="auto"/>
              <w:left w:val="outset" w:sz="6" w:space="0" w:color="auto"/>
              <w:bottom w:val="outset" w:sz="6" w:space="0" w:color="auto"/>
              <w:right w:val="outset" w:sz="6" w:space="0" w:color="auto"/>
            </w:tcBorders>
            <w:shd w:val="clear" w:color="auto" w:fill="auto"/>
          </w:tcPr>
          <w:p w14:paraId="5407406B"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1730</w:t>
            </w:r>
          </w:p>
        </w:tc>
      </w:tr>
      <w:tr w:rsidR="00B214ED" w:rsidRPr="00B214ED" w14:paraId="108D3592" w14:textId="77777777" w:rsidTr="00D836C6">
        <w:trPr>
          <w:trHeight w:val="340"/>
          <w:tblCellSpacing w:w="7" w:type="dxa"/>
        </w:trPr>
        <w:tc>
          <w:tcPr>
            <w:tcW w:w="1698" w:type="pct"/>
            <w:tcBorders>
              <w:top w:val="outset" w:sz="6" w:space="0" w:color="auto"/>
              <w:left w:val="outset" w:sz="6" w:space="0" w:color="auto"/>
              <w:bottom w:val="outset" w:sz="6" w:space="0" w:color="auto"/>
              <w:right w:val="outset" w:sz="6" w:space="0" w:color="auto"/>
            </w:tcBorders>
            <w:shd w:val="clear" w:color="auto" w:fill="auto"/>
          </w:tcPr>
          <w:p w14:paraId="5528AF00" w14:textId="77777777" w:rsidR="00665CED" w:rsidRPr="00B214ED" w:rsidRDefault="00665CED" w:rsidP="009F339B">
            <w:pPr>
              <w:spacing w:before="100" w:beforeAutospacing="1" w:after="100" w:afterAutospacing="1"/>
              <w:rPr>
                <w:rFonts w:ascii="Arial Narrow" w:hAnsi="Arial Narrow"/>
              </w:rPr>
            </w:pPr>
            <w:r w:rsidRPr="00B214ED">
              <w:rPr>
                <w:rFonts w:ascii="Arial Narrow" w:hAnsi="Arial Narrow"/>
              </w:rPr>
              <w:t>Ing. Andrej Ďurikovič</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14CE705D"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2650</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4EB95FB3"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0</w:t>
            </w:r>
          </w:p>
        </w:tc>
        <w:tc>
          <w:tcPr>
            <w:tcW w:w="615" w:type="pct"/>
            <w:tcBorders>
              <w:top w:val="outset" w:sz="6" w:space="0" w:color="auto"/>
              <w:left w:val="outset" w:sz="6" w:space="0" w:color="auto"/>
              <w:bottom w:val="outset" w:sz="6" w:space="0" w:color="auto"/>
              <w:right w:val="outset" w:sz="6" w:space="0" w:color="auto"/>
            </w:tcBorders>
            <w:shd w:val="clear" w:color="auto" w:fill="auto"/>
            <w:vAlign w:val="center"/>
          </w:tcPr>
          <w:p w14:paraId="38992D8B" w14:textId="77777777" w:rsidR="00665CED" w:rsidRPr="00B214ED" w:rsidRDefault="00665CED" w:rsidP="009F339B">
            <w:pPr>
              <w:jc w:val="center"/>
              <w:rPr>
                <w:rFonts w:ascii="Arial Narrow" w:hAnsi="Arial Narrow"/>
              </w:rPr>
            </w:pPr>
            <w:r w:rsidRPr="00B214ED">
              <w:rPr>
                <w:rFonts w:ascii="Arial Narrow" w:hAnsi="Arial Narrow"/>
              </w:rPr>
              <w:t>3120</w:t>
            </w:r>
          </w:p>
        </w:tc>
        <w:tc>
          <w:tcPr>
            <w:tcW w:w="1256" w:type="pct"/>
            <w:tcBorders>
              <w:top w:val="outset" w:sz="6" w:space="0" w:color="auto"/>
              <w:left w:val="outset" w:sz="6" w:space="0" w:color="auto"/>
              <w:bottom w:val="outset" w:sz="6" w:space="0" w:color="auto"/>
              <w:right w:val="outset" w:sz="6" w:space="0" w:color="auto"/>
            </w:tcBorders>
            <w:shd w:val="clear" w:color="auto" w:fill="auto"/>
          </w:tcPr>
          <w:p w14:paraId="67750D54"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5770</w:t>
            </w:r>
          </w:p>
        </w:tc>
      </w:tr>
      <w:tr w:rsidR="00B214ED" w:rsidRPr="00B214ED" w14:paraId="59B35B4F" w14:textId="77777777" w:rsidTr="00D836C6">
        <w:trPr>
          <w:trHeight w:val="340"/>
          <w:tblCellSpacing w:w="7" w:type="dxa"/>
        </w:trPr>
        <w:tc>
          <w:tcPr>
            <w:tcW w:w="1698" w:type="pct"/>
            <w:tcBorders>
              <w:top w:val="outset" w:sz="6" w:space="0" w:color="auto"/>
              <w:left w:val="outset" w:sz="6" w:space="0" w:color="auto"/>
              <w:bottom w:val="outset" w:sz="6" w:space="0" w:color="auto"/>
              <w:right w:val="outset" w:sz="6" w:space="0" w:color="auto"/>
            </w:tcBorders>
            <w:shd w:val="clear" w:color="auto" w:fill="auto"/>
          </w:tcPr>
          <w:p w14:paraId="144CE4A7" w14:textId="77777777" w:rsidR="00665CED" w:rsidRPr="00B214ED" w:rsidRDefault="00665CED" w:rsidP="009F339B">
            <w:pPr>
              <w:spacing w:before="100" w:beforeAutospacing="1" w:after="100" w:afterAutospacing="1"/>
              <w:rPr>
                <w:rFonts w:ascii="Arial Narrow" w:hAnsi="Arial Narrow"/>
              </w:rPr>
            </w:pPr>
            <w:r w:rsidRPr="00B214ED">
              <w:rPr>
                <w:rFonts w:ascii="Arial Narrow" w:hAnsi="Arial Narrow"/>
              </w:rPr>
              <w:t xml:space="preserve">Mgr. Ivan </w:t>
            </w:r>
            <w:proofErr w:type="spellStart"/>
            <w:r w:rsidRPr="00B214ED">
              <w:rPr>
                <w:rFonts w:ascii="Arial Narrow" w:hAnsi="Arial Narrow"/>
              </w:rPr>
              <w:t>Jaďuď</w:t>
            </w:r>
            <w:proofErr w:type="spellEnd"/>
            <w:r w:rsidRPr="00B214ED">
              <w:rPr>
                <w:rFonts w:ascii="Arial Narrow" w:hAnsi="Arial Narrow"/>
              </w:rPr>
              <w:t>, PhD.</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64ECA080"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720</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64D6336D"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0</w:t>
            </w:r>
          </w:p>
        </w:tc>
        <w:tc>
          <w:tcPr>
            <w:tcW w:w="615" w:type="pct"/>
            <w:tcBorders>
              <w:top w:val="outset" w:sz="6" w:space="0" w:color="auto"/>
              <w:left w:val="outset" w:sz="6" w:space="0" w:color="auto"/>
              <w:bottom w:val="outset" w:sz="6" w:space="0" w:color="auto"/>
              <w:right w:val="outset" w:sz="6" w:space="0" w:color="auto"/>
            </w:tcBorders>
            <w:shd w:val="clear" w:color="auto" w:fill="auto"/>
            <w:vAlign w:val="center"/>
          </w:tcPr>
          <w:p w14:paraId="087FD024" w14:textId="77777777" w:rsidR="00665CED" w:rsidRPr="00B214ED" w:rsidRDefault="00665CED" w:rsidP="009F339B">
            <w:pPr>
              <w:jc w:val="center"/>
              <w:rPr>
                <w:rFonts w:ascii="Arial Narrow" w:hAnsi="Arial Narrow"/>
              </w:rPr>
            </w:pPr>
            <w:r w:rsidRPr="00B214ED">
              <w:rPr>
                <w:rFonts w:ascii="Arial Narrow" w:hAnsi="Arial Narrow"/>
              </w:rPr>
              <w:t>2280</w:t>
            </w:r>
          </w:p>
        </w:tc>
        <w:tc>
          <w:tcPr>
            <w:tcW w:w="1256" w:type="pct"/>
            <w:tcBorders>
              <w:top w:val="outset" w:sz="6" w:space="0" w:color="auto"/>
              <w:left w:val="outset" w:sz="6" w:space="0" w:color="auto"/>
              <w:bottom w:val="outset" w:sz="6" w:space="0" w:color="auto"/>
              <w:right w:val="outset" w:sz="6" w:space="0" w:color="auto"/>
            </w:tcBorders>
            <w:shd w:val="clear" w:color="auto" w:fill="auto"/>
          </w:tcPr>
          <w:p w14:paraId="2A60AC01"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3000</w:t>
            </w:r>
          </w:p>
        </w:tc>
      </w:tr>
      <w:tr w:rsidR="00B214ED" w:rsidRPr="00B214ED" w14:paraId="29B2E585" w14:textId="77777777" w:rsidTr="00D836C6">
        <w:trPr>
          <w:trHeight w:val="340"/>
          <w:tblCellSpacing w:w="7" w:type="dxa"/>
        </w:trPr>
        <w:tc>
          <w:tcPr>
            <w:tcW w:w="1698" w:type="pct"/>
            <w:tcBorders>
              <w:top w:val="outset" w:sz="6" w:space="0" w:color="auto"/>
              <w:left w:val="outset" w:sz="6" w:space="0" w:color="auto"/>
              <w:bottom w:val="outset" w:sz="6" w:space="0" w:color="auto"/>
              <w:right w:val="outset" w:sz="6" w:space="0" w:color="auto"/>
            </w:tcBorders>
            <w:shd w:val="clear" w:color="auto" w:fill="auto"/>
          </w:tcPr>
          <w:p w14:paraId="50C2C156" w14:textId="77777777" w:rsidR="00665CED" w:rsidRPr="00B214ED" w:rsidRDefault="00665CED" w:rsidP="009F339B">
            <w:pPr>
              <w:spacing w:before="100" w:beforeAutospacing="1" w:after="100" w:afterAutospacing="1"/>
              <w:rPr>
                <w:rFonts w:ascii="Arial Narrow" w:hAnsi="Arial Narrow"/>
              </w:rPr>
            </w:pPr>
            <w:r w:rsidRPr="00B214ED">
              <w:rPr>
                <w:rFonts w:ascii="Arial Narrow" w:hAnsi="Arial Narrow"/>
              </w:rPr>
              <w:t xml:space="preserve">Eliška </w:t>
            </w:r>
            <w:proofErr w:type="spellStart"/>
            <w:r w:rsidRPr="00B214ED">
              <w:rPr>
                <w:rFonts w:ascii="Arial Narrow" w:hAnsi="Arial Narrow"/>
              </w:rPr>
              <w:t>Zwirnová</w:t>
            </w:r>
            <w:proofErr w:type="spellEnd"/>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5A7FDFB3"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780</w:t>
            </w:r>
          </w:p>
        </w:tc>
        <w:tc>
          <w:tcPr>
            <w:tcW w:w="692" w:type="pct"/>
            <w:tcBorders>
              <w:top w:val="outset" w:sz="6" w:space="0" w:color="auto"/>
              <w:left w:val="outset" w:sz="6" w:space="0" w:color="auto"/>
              <w:bottom w:val="outset" w:sz="6" w:space="0" w:color="auto"/>
              <w:right w:val="outset" w:sz="6" w:space="0" w:color="auto"/>
            </w:tcBorders>
            <w:shd w:val="clear" w:color="auto" w:fill="auto"/>
          </w:tcPr>
          <w:p w14:paraId="76B5BF99"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0</w:t>
            </w:r>
          </w:p>
        </w:tc>
        <w:tc>
          <w:tcPr>
            <w:tcW w:w="615" w:type="pct"/>
            <w:tcBorders>
              <w:top w:val="outset" w:sz="6" w:space="0" w:color="auto"/>
              <w:left w:val="outset" w:sz="6" w:space="0" w:color="auto"/>
              <w:bottom w:val="outset" w:sz="6" w:space="0" w:color="auto"/>
              <w:right w:val="outset" w:sz="6" w:space="0" w:color="auto"/>
            </w:tcBorders>
            <w:shd w:val="clear" w:color="auto" w:fill="auto"/>
            <w:vAlign w:val="center"/>
          </w:tcPr>
          <w:p w14:paraId="35844E2A" w14:textId="77777777" w:rsidR="00665CED" w:rsidRPr="00B214ED" w:rsidRDefault="00665CED" w:rsidP="009F339B">
            <w:pPr>
              <w:jc w:val="center"/>
              <w:rPr>
                <w:rFonts w:ascii="Arial Narrow" w:hAnsi="Arial Narrow"/>
              </w:rPr>
            </w:pPr>
            <w:r w:rsidRPr="00B214ED">
              <w:rPr>
                <w:rFonts w:ascii="Arial Narrow" w:hAnsi="Arial Narrow"/>
              </w:rPr>
              <w:t>2740</w:t>
            </w:r>
          </w:p>
        </w:tc>
        <w:tc>
          <w:tcPr>
            <w:tcW w:w="1256" w:type="pct"/>
            <w:tcBorders>
              <w:top w:val="outset" w:sz="6" w:space="0" w:color="auto"/>
              <w:left w:val="outset" w:sz="6" w:space="0" w:color="auto"/>
              <w:bottom w:val="outset" w:sz="6" w:space="0" w:color="auto"/>
              <w:right w:val="outset" w:sz="6" w:space="0" w:color="auto"/>
            </w:tcBorders>
            <w:shd w:val="clear" w:color="auto" w:fill="auto"/>
          </w:tcPr>
          <w:p w14:paraId="2FB76538" w14:textId="77777777" w:rsidR="00665CED" w:rsidRPr="00B214ED" w:rsidRDefault="00665CED" w:rsidP="009F339B">
            <w:pPr>
              <w:spacing w:before="100" w:beforeAutospacing="1" w:after="100" w:afterAutospacing="1"/>
              <w:jc w:val="center"/>
              <w:rPr>
                <w:rFonts w:ascii="Arial Narrow" w:hAnsi="Arial Narrow"/>
              </w:rPr>
            </w:pPr>
            <w:r w:rsidRPr="00B214ED">
              <w:rPr>
                <w:rFonts w:ascii="Arial Narrow" w:hAnsi="Arial Narrow"/>
              </w:rPr>
              <w:t>3520</w:t>
            </w:r>
          </w:p>
        </w:tc>
      </w:tr>
    </w:tbl>
    <w:p w14:paraId="4F1BE06E" w14:textId="77777777" w:rsidR="00665CED" w:rsidRPr="00B214ED" w:rsidRDefault="00665CED" w:rsidP="00665CED">
      <w:pPr>
        <w:numPr>
          <w:ilvl w:val="0"/>
          <w:numId w:val="31"/>
        </w:numPr>
        <w:spacing w:before="100" w:beforeAutospacing="1" w:after="240" w:line="240" w:lineRule="auto"/>
        <w:ind w:left="721" w:hanging="437"/>
        <w:rPr>
          <w:rFonts w:ascii="Arial Narrow" w:hAnsi="Arial Narrow"/>
        </w:rPr>
      </w:pPr>
      <w:r w:rsidRPr="00B214ED">
        <w:rPr>
          <w:rFonts w:ascii="Arial Narrow" w:hAnsi="Arial Narrow"/>
        </w:rPr>
        <w:t xml:space="preserve">Zoznam a nálety pilotov na jednotlivých vrtuľníkoch </w:t>
      </w:r>
    </w:p>
    <w:tbl>
      <w:tblPr>
        <w:tblW w:w="4581" w:type="pct"/>
        <w:tblCellSpacing w:w="6" w:type="dxa"/>
        <w:tblInd w:w="3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1418"/>
        <w:gridCol w:w="1560"/>
        <w:gridCol w:w="1558"/>
        <w:gridCol w:w="1417"/>
      </w:tblGrid>
      <w:tr w:rsidR="00B214ED" w:rsidRPr="00B214ED" w14:paraId="4C537A62" w14:textId="77777777" w:rsidTr="00244132">
        <w:trPr>
          <w:trHeight w:val="487"/>
          <w:tblCellSpacing w:w="6" w:type="dxa"/>
        </w:trPr>
        <w:tc>
          <w:tcPr>
            <w:tcW w:w="1747" w:type="pct"/>
            <w:tcBorders>
              <w:top w:val="outset" w:sz="6" w:space="0" w:color="auto"/>
              <w:left w:val="outset" w:sz="6" w:space="0" w:color="auto"/>
              <w:bottom w:val="outset" w:sz="6" w:space="0" w:color="auto"/>
              <w:right w:val="outset" w:sz="6" w:space="0" w:color="auto"/>
            </w:tcBorders>
            <w:vAlign w:val="center"/>
          </w:tcPr>
          <w:p w14:paraId="7B7DAFE1"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Meno</w:t>
            </w:r>
          </w:p>
        </w:tc>
        <w:tc>
          <w:tcPr>
            <w:tcW w:w="766" w:type="pct"/>
            <w:tcBorders>
              <w:top w:val="outset" w:sz="6" w:space="0" w:color="auto"/>
              <w:left w:val="outset" w:sz="6" w:space="0" w:color="auto"/>
              <w:bottom w:val="outset" w:sz="6" w:space="0" w:color="auto"/>
              <w:right w:val="outset" w:sz="6" w:space="0" w:color="auto"/>
            </w:tcBorders>
            <w:vAlign w:val="center"/>
          </w:tcPr>
          <w:p w14:paraId="1FD1355D" w14:textId="77777777" w:rsidR="00665CED" w:rsidRPr="00B214ED" w:rsidRDefault="00665CED" w:rsidP="009F339B">
            <w:pPr>
              <w:spacing w:before="100" w:beforeAutospacing="1" w:after="100" w:afterAutospacing="1"/>
              <w:jc w:val="center"/>
              <w:rPr>
                <w:rFonts w:ascii="Arial Narrow" w:eastAsia="Calibri" w:hAnsi="Arial Narrow"/>
              </w:rPr>
            </w:pPr>
            <w:proofErr w:type="spellStart"/>
            <w:r w:rsidRPr="00B214ED">
              <w:rPr>
                <w:rFonts w:ascii="Arial Narrow" w:eastAsia="Calibri" w:hAnsi="Arial Narrow"/>
              </w:rPr>
              <w:t>Bell</w:t>
            </w:r>
            <w:proofErr w:type="spellEnd"/>
            <w:r w:rsidRPr="00B214ED">
              <w:rPr>
                <w:rFonts w:ascii="Arial Narrow" w:eastAsia="Calibri" w:hAnsi="Arial Narrow"/>
              </w:rPr>
              <w:t xml:space="preserve"> 429</w:t>
            </w:r>
          </w:p>
        </w:tc>
        <w:tc>
          <w:tcPr>
            <w:tcW w:w="843" w:type="pct"/>
            <w:tcBorders>
              <w:top w:val="outset" w:sz="6" w:space="0" w:color="auto"/>
              <w:left w:val="outset" w:sz="6" w:space="0" w:color="auto"/>
              <w:bottom w:val="outset" w:sz="6" w:space="0" w:color="auto"/>
              <w:right w:val="outset" w:sz="6" w:space="0" w:color="auto"/>
            </w:tcBorders>
            <w:vAlign w:val="center"/>
          </w:tcPr>
          <w:p w14:paraId="37F8F68B"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Mi-8,17,171</w:t>
            </w:r>
          </w:p>
        </w:tc>
        <w:tc>
          <w:tcPr>
            <w:tcW w:w="842" w:type="pct"/>
            <w:tcBorders>
              <w:top w:val="outset" w:sz="6" w:space="0" w:color="auto"/>
              <w:left w:val="outset" w:sz="6" w:space="0" w:color="auto"/>
              <w:bottom w:val="outset" w:sz="6" w:space="0" w:color="auto"/>
              <w:right w:val="outset" w:sz="6" w:space="0" w:color="auto"/>
            </w:tcBorders>
            <w:vAlign w:val="center"/>
          </w:tcPr>
          <w:p w14:paraId="65171074"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Iné</w:t>
            </w:r>
          </w:p>
        </w:tc>
        <w:tc>
          <w:tcPr>
            <w:tcW w:w="762" w:type="pct"/>
            <w:tcBorders>
              <w:top w:val="outset" w:sz="6" w:space="0" w:color="auto"/>
              <w:left w:val="outset" w:sz="6" w:space="0" w:color="auto"/>
              <w:bottom w:val="outset" w:sz="6" w:space="0" w:color="auto"/>
              <w:right w:val="outset" w:sz="6" w:space="0" w:color="auto"/>
            </w:tcBorders>
            <w:vAlign w:val="center"/>
          </w:tcPr>
          <w:p w14:paraId="40DF29CD"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celkom</w:t>
            </w:r>
          </w:p>
        </w:tc>
      </w:tr>
      <w:tr w:rsidR="00B214ED" w:rsidRPr="00B214ED" w14:paraId="63CD7564" w14:textId="77777777" w:rsidTr="00244132">
        <w:trPr>
          <w:trHeight w:val="446"/>
          <w:tblCellSpacing w:w="6" w:type="dxa"/>
        </w:trPr>
        <w:tc>
          <w:tcPr>
            <w:tcW w:w="1747" w:type="pct"/>
            <w:tcBorders>
              <w:top w:val="outset" w:sz="6" w:space="0" w:color="auto"/>
              <w:left w:val="outset" w:sz="6" w:space="0" w:color="auto"/>
              <w:bottom w:val="outset" w:sz="6" w:space="0" w:color="auto"/>
              <w:right w:val="outset" w:sz="6" w:space="0" w:color="auto"/>
            </w:tcBorders>
            <w:vAlign w:val="center"/>
          </w:tcPr>
          <w:p w14:paraId="398AE46F" w14:textId="77777777" w:rsidR="00665CED" w:rsidRPr="00B214ED" w:rsidRDefault="00665CED" w:rsidP="009F339B">
            <w:pPr>
              <w:spacing w:before="100" w:beforeAutospacing="1" w:after="100" w:afterAutospacing="1"/>
              <w:rPr>
                <w:rFonts w:ascii="Arial Narrow" w:eastAsia="Calibri" w:hAnsi="Arial Narrow"/>
              </w:rPr>
            </w:pPr>
            <w:r w:rsidRPr="00B214ED">
              <w:rPr>
                <w:rFonts w:ascii="Arial Narrow" w:hAnsi="Arial Narrow"/>
              </w:rPr>
              <w:t xml:space="preserve">Ing. Peter </w:t>
            </w:r>
            <w:proofErr w:type="spellStart"/>
            <w:r w:rsidRPr="00B214ED">
              <w:rPr>
                <w:rFonts w:ascii="Arial Narrow" w:hAnsi="Arial Narrow"/>
              </w:rPr>
              <w:t>Holtman</w:t>
            </w:r>
            <w:proofErr w:type="spellEnd"/>
            <w:r w:rsidRPr="00B214ED">
              <w:rPr>
                <w:rFonts w:ascii="Arial Narrow" w:hAnsi="Arial Narrow"/>
              </w:rPr>
              <w:t xml:space="preserve">  </w:t>
            </w:r>
          </w:p>
        </w:tc>
        <w:tc>
          <w:tcPr>
            <w:tcW w:w="766" w:type="pct"/>
            <w:tcBorders>
              <w:top w:val="outset" w:sz="6" w:space="0" w:color="auto"/>
              <w:left w:val="outset" w:sz="6" w:space="0" w:color="auto"/>
              <w:bottom w:val="outset" w:sz="6" w:space="0" w:color="auto"/>
              <w:right w:val="outset" w:sz="6" w:space="0" w:color="auto"/>
            </w:tcBorders>
            <w:vAlign w:val="center"/>
          </w:tcPr>
          <w:p w14:paraId="206A4035"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94</w:t>
            </w:r>
          </w:p>
        </w:tc>
        <w:tc>
          <w:tcPr>
            <w:tcW w:w="843" w:type="pct"/>
            <w:tcBorders>
              <w:top w:val="outset" w:sz="6" w:space="0" w:color="auto"/>
              <w:left w:val="outset" w:sz="6" w:space="0" w:color="auto"/>
              <w:bottom w:val="outset" w:sz="6" w:space="0" w:color="auto"/>
              <w:right w:val="outset" w:sz="6" w:space="0" w:color="auto"/>
            </w:tcBorders>
            <w:vAlign w:val="center"/>
          </w:tcPr>
          <w:p w14:paraId="272DE87A"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4855</w:t>
            </w:r>
          </w:p>
        </w:tc>
        <w:tc>
          <w:tcPr>
            <w:tcW w:w="842" w:type="pct"/>
            <w:tcBorders>
              <w:top w:val="outset" w:sz="6" w:space="0" w:color="auto"/>
              <w:left w:val="outset" w:sz="6" w:space="0" w:color="auto"/>
              <w:bottom w:val="outset" w:sz="6" w:space="0" w:color="auto"/>
              <w:right w:val="outset" w:sz="6" w:space="0" w:color="auto"/>
            </w:tcBorders>
            <w:vAlign w:val="center"/>
          </w:tcPr>
          <w:p w14:paraId="273C6524"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299</w:t>
            </w:r>
          </w:p>
        </w:tc>
        <w:tc>
          <w:tcPr>
            <w:tcW w:w="762" w:type="pct"/>
            <w:tcBorders>
              <w:top w:val="outset" w:sz="6" w:space="0" w:color="auto"/>
              <w:left w:val="outset" w:sz="6" w:space="0" w:color="auto"/>
              <w:bottom w:val="outset" w:sz="6" w:space="0" w:color="auto"/>
              <w:right w:val="outset" w:sz="6" w:space="0" w:color="auto"/>
            </w:tcBorders>
            <w:vAlign w:val="center"/>
          </w:tcPr>
          <w:p w14:paraId="5300E13B"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5248</w:t>
            </w:r>
          </w:p>
        </w:tc>
      </w:tr>
      <w:tr w:rsidR="00B214ED" w:rsidRPr="00B214ED" w14:paraId="01D365A6" w14:textId="77777777" w:rsidTr="00244132">
        <w:trPr>
          <w:trHeight w:val="451"/>
          <w:tblCellSpacing w:w="6" w:type="dxa"/>
        </w:trPr>
        <w:tc>
          <w:tcPr>
            <w:tcW w:w="1747" w:type="pct"/>
            <w:tcBorders>
              <w:top w:val="outset" w:sz="6" w:space="0" w:color="auto"/>
              <w:left w:val="outset" w:sz="6" w:space="0" w:color="auto"/>
              <w:bottom w:val="outset" w:sz="6" w:space="0" w:color="auto"/>
              <w:right w:val="outset" w:sz="6" w:space="0" w:color="auto"/>
            </w:tcBorders>
            <w:vAlign w:val="center"/>
          </w:tcPr>
          <w:p w14:paraId="5C1D58D0" w14:textId="77777777" w:rsidR="00665CED" w:rsidRPr="00B214ED" w:rsidRDefault="00665CED" w:rsidP="009F339B">
            <w:pPr>
              <w:spacing w:before="100" w:beforeAutospacing="1" w:after="100" w:afterAutospacing="1"/>
              <w:rPr>
                <w:rFonts w:ascii="Arial Narrow" w:eastAsia="Calibri" w:hAnsi="Arial Narrow"/>
              </w:rPr>
            </w:pPr>
            <w:r w:rsidRPr="00B214ED">
              <w:rPr>
                <w:rFonts w:ascii="Arial Narrow" w:hAnsi="Arial Narrow"/>
              </w:rPr>
              <w:t xml:space="preserve">Ing. Branislav </w:t>
            </w:r>
            <w:proofErr w:type="spellStart"/>
            <w:r w:rsidRPr="00B214ED">
              <w:rPr>
                <w:rFonts w:ascii="Arial Narrow" w:hAnsi="Arial Narrow"/>
              </w:rPr>
              <w:t>Zeleňák</w:t>
            </w:r>
            <w:proofErr w:type="spellEnd"/>
            <w:r w:rsidRPr="00B214ED">
              <w:rPr>
                <w:rFonts w:ascii="Arial Narrow" w:hAnsi="Arial Narrow"/>
              </w:rPr>
              <w:t xml:space="preserve"> </w:t>
            </w:r>
          </w:p>
        </w:tc>
        <w:tc>
          <w:tcPr>
            <w:tcW w:w="766" w:type="pct"/>
            <w:tcBorders>
              <w:top w:val="outset" w:sz="6" w:space="0" w:color="auto"/>
              <w:left w:val="outset" w:sz="6" w:space="0" w:color="auto"/>
              <w:bottom w:val="outset" w:sz="6" w:space="0" w:color="auto"/>
              <w:right w:val="outset" w:sz="6" w:space="0" w:color="auto"/>
            </w:tcBorders>
            <w:vAlign w:val="center"/>
          </w:tcPr>
          <w:p w14:paraId="6CE51B72"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142</w:t>
            </w:r>
          </w:p>
        </w:tc>
        <w:tc>
          <w:tcPr>
            <w:tcW w:w="843" w:type="pct"/>
            <w:tcBorders>
              <w:top w:val="outset" w:sz="6" w:space="0" w:color="auto"/>
              <w:left w:val="outset" w:sz="6" w:space="0" w:color="auto"/>
              <w:bottom w:val="outset" w:sz="6" w:space="0" w:color="auto"/>
              <w:right w:val="outset" w:sz="6" w:space="0" w:color="auto"/>
            </w:tcBorders>
            <w:vAlign w:val="center"/>
          </w:tcPr>
          <w:p w14:paraId="2C5AD63B"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hAnsi="Arial Narrow"/>
              </w:rPr>
              <w:t>597</w:t>
            </w:r>
          </w:p>
        </w:tc>
        <w:tc>
          <w:tcPr>
            <w:tcW w:w="842" w:type="pct"/>
            <w:tcBorders>
              <w:top w:val="outset" w:sz="6" w:space="0" w:color="auto"/>
              <w:left w:val="outset" w:sz="6" w:space="0" w:color="auto"/>
              <w:bottom w:val="outset" w:sz="6" w:space="0" w:color="auto"/>
              <w:right w:val="outset" w:sz="6" w:space="0" w:color="auto"/>
            </w:tcBorders>
            <w:vAlign w:val="center"/>
          </w:tcPr>
          <w:p w14:paraId="33D96BFA"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256</w:t>
            </w:r>
          </w:p>
        </w:tc>
        <w:tc>
          <w:tcPr>
            <w:tcW w:w="762" w:type="pct"/>
            <w:tcBorders>
              <w:top w:val="outset" w:sz="6" w:space="0" w:color="auto"/>
              <w:left w:val="outset" w:sz="6" w:space="0" w:color="auto"/>
              <w:bottom w:val="outset" w:sz="6" w:space="0" w:color="auto"/>
              <w:right w:val="outset" w:sz="6" w:space="0" w:color="auto"/>
            </w:tcBorders>
            <w:vAlign w:val="center"/>
          </w:tcPr>
          <w:p w14:paraId="371027CB"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hAnsi="Arial Narrow"/>
              </w:rPr>
              <w:t>995</w:t>
            </w:r>
          </w:p>
        </w:tc>
      </w:tr>
      <w:tr w:rsidR="00B214ED" w:rsidRPr="00B214ED" w14:paraId="6D8F8A0E" w14:textId="77777777" w:rsidTr="00244132">
        <w:trPr>
          <w:trHeight w:val="443"/>
          <w:tblCellSpacing w:w="6" w:type="dxa"/>
        </w:trPr>
        <w:tc>
          <w:tcPr>
            <w:tcW w:w="1747" w:type="pct"/>
            <w:tcBorders>
              <w:top w:val="outset" w:sz="6" w:space="0" w:color="auto"/>
              <w:left w:val="outset" w:sz="6" w:space="0" w:color="auto"/>
              <w:bottom w:val="outset" w:sz="6" w:space="0" w:color="auto"/>
              <w:right w:val="outset" w:sz="6" w:space="0" w:color="auto"/>
            </w:tcBorders>
            <w:vAlign w:val="center"/>
          </w:tcPr>
          <w:p w14:paraId="25EF4F0C" w14:textId="77777777" w:rsidR="00665CED" w:rsidRPr="00B214ED" w:rsidRDefault="00665CED" w:rsidP="009F339B">
            <w:pPr>
              <w:spacing w:before="100" w:beforeAutospacing="1" w:after="100" w:afterAutospacing="1"/>
              <w:rPr>
                <w:rFonts w:ascii="Arial Narrow" w:eastAsia="Calibri" w:hAnsi="Arial Narrow"/>
              </w:rPr>
            </w:pPr>
            <w:r w:rsidRPr="00B214ED">
              <w:rPr>
                <w:rFonts w:ascii="Arial Narrow" w:hAnsi="Arial Narrow"/>
              </w:rPr>
              <w:t xml:space="preserve">Ing. Branislav </w:t>
            </w:r>
            <w:proofErr w:type="spellStart"/>
            <w:r w:rsidRPr="00B214ED">
              <w:rPr>
                <w:rFonts w:ascii="Arial Narrow" w:hAnsi="Arial Narrow"/>
              </w:rPr>
              <w:t>Korsák</w:t>
            </w:r>
            <w:proofErr w:type="spellEnd"/>
            <w:r w:rsidRPr="00B214ED">
              <w:rPr>
                <w:rFonts w:ascii="Arial Narrow" w:eastAsia="Calibri" w:hAnsi="Arial Narrow"/>
                <w:b/>
                <w:bCs/>
              </w:rPr>
              <w:t xml:space="preserve"> </w:t>
            </w:r>
          </w:p>
        </w:tc>
        <w:tc>
          <w:tcPr>
            <w:tcW w:w="766" w:type="pct"/>
            <w:tcBorders>
              <w:top w:val="outset" w:sz="6" w:space="0" w:color="auto"/>
              <w:left w:val="outset" w:sz="6" w:space="0" w:color="auto"/>
              <w:bottom w:val="outset" w:sz="6" w:space="0" w:color="auto"/>
              <w:right w:val="outset" w:sz="6" w:space="0" w:color="auto"/>
            </w:tcBorders>
            <w:vAlign w:val="center"/>
          </w:tcPr>
          <w:p w14:paraId="68B84C9C" w14:textId="77777777" w:rsidR="00665CED" w:rsidRPr="00B214ED" w:rsidRDefault="00665CED" w:rsidP="009F339B">
            <w:pPr>
              <w:jc w:val="center"/>
              <w:rPr>
                <w:rFonts w:ascii="Arial Narrow" w:eastAsia="Calibri" w:hAnsi="Arial Narrow"/>
              </w:rPr>
            </w:pPr>
            <w:r w:rsidRPr="00B214ED">
              <w:rPr>
                <w:rFonts w:ascii="Arial Narrow" w:eastAsia="Calibri" w:hAnsi="Arial Narrow"/>
              </w:rPr>
              <w:t>0</w:t>
            </w:r>
          </w:p>
        </w:tc>
        <w:tc>
          <w:tcPr>
            <w:tcW w:w="843" w:type="pct"/>
            <w:tcBorders>
              <w:top w:val="outset" w:sz="6" w:space="0" w:color="auto"/>
              <w:left w:val="outset" w:sz="6" w:space="0" w:color="auto"/>
              <w:bottom w:val="outset" w:sz="6" w:space="0" w:color="auto"/>
              <w:right w:val="outset" w:sz="6" w:space="0" w:color="auto"/>
            </w:tcBorders>
            <w:vAlign w:val="center"/>
          </w:tcPr>
          <w:p w14:paraId="015FF7EF" w14:textId="77777777" w:rsidR="00665CED" w:rsidRPr="00B214ED" w:rsidRDefault="00665CED" w:rsidP="009F339B">
            <w:pPr>
              <w:jc w:val="center"/>
              <w:rPr>
                <w:rFonts w:ascii="Arial Narrow" w:eastAsia="Calibri" w:hAnsi="Arial Narrow"/>
              </w:rPr>
            </w:pPr>
            <w:r w:rsidRPr="00B214ED">
              <w:rPr>
                <w:rFonts w:ascii="Arial Narrow" w:eastAsia="Calibri" w:hAnsi="Arial Narrow"/>
              </w:rPr>
              <w:t>3440</w:t>
            </w:r>
          </w:p>
        </w:tc>
        <w:tc>
          <w:tcPr>
            <w:tcW w:w="842" w:type="pct"/>
            <w:tcBorders>
              <w:top w:val="outset" w:sz="6" w:space="0" w:color="auto"/>
              <w:left w:val="outset" w:sz="6" w:space="0" w:color="auto"/>
              <w:bottom w:val="outset" w:sz="6" w:space="0" w:color="auto"/>
              <w:right w:val="outset" w:sz="6" w:space="0" w:color="auto"/>
            </w:tcBorders>
            <w:vAlign w:val="center"/>
          </w:tcPr>
          <w:p w14:paraId="59B73795"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128</w:t>
            </w:r>
          </w:p>
        </w:tc>
        <w:tc>
          <w:tcPr>
            <w:tcW w:w="762" w:type="pct"/>
            <w:tcBorders>
              <w:top w:val="outset" w:sz="6" w:space="0" w:color="auto"/>
              <w:left w:val="outset" w:sz="6" w:space="0" w:color="auto"/>
              <w:bottom w:val="outset" w:sz="6" w:space="0" w:color="auto"/>
              <w:right w:val="outset" w:sz="6" w:space="0" w:color="auto"/>
            </w:tcBorders>
            <w:vAlign w:val="center"/>
          </w:tcPr>
          <w:p w14:paraId="64DC2BF7"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3568</w:t>
            </w:r>
          </w:p>
        </w:tc>
      </w:tr>
      <w:tr w:rsidR="00B214ED" w:rsidRPr="00B214ED" w14:paraId="1BBF9D0C" w14:textId="77777777" w:rsidTr="00244132">
        <w:trPr>
          <w:trHeight w:val="380"/>
          <w:tblCellSpacing w:w="6" w:type="dxa"/>
        </w:trPr>
        <w:tc>
          <w:tcPr>
            <w:tcW w:w="1747" w:type="pct"/>
            <w:tcBorders>
              <w:top w:val="outset" w:sz="6" w:space="0" w:color="auto"/>
              <w:left w:val="outset" w:sz="6" w:space="0" w:color="auto"/>
              <w:bottom w:val="outset" w:sz="6" w:space="0" w:color="auto"/>
              <w:right w:val="outset" w:sz="6" w:space="0" w:color="auto"/>
            </w:tcBorders>
            <w:vAlign w:val="center"/>
          </w:tcPr>
          <w:p w14:paraId="36B0276F" w14:textId="77777777" w:rsidR="00665CED" w:rsidRPr="00B214ED" w:rsidRDefault="00665CED" w:rsidP="009F339B">
            <w:pPr>
              <w:spacing w:before="100" w:beforeAutospacing="1" w:after="100" w:afterAutospacing="1"/>
              <w:rPr>
                <w:rFonts w:ascii="Arial Narrow" w:eastAsia="Calibri" w:hAnsi="Arial Narrow"/>
              </w:rPr>
            </w:pPr>
            <w:r w:rsidRPr="00B214ED">
              <w:rPr>
                <w:rFonts w:ascii="Arial Narrow" w:hAnsi="Arial Narrow"/>
              </w:rPr>
              <w:t xml:space="preserve">Ing. Milan Bohuš  </w:t>
            </w:r>
          </w:p>
        </w:tc>
        <w:tc>
          <w:tcPr>
            <w:tcW w:w="766" w:type="pct"/>
            <w:tcBorders>
              <w:top w:val="outset" w:sz="6" w:space="0" w:color="auto"/>
              <w:left w:val="outset" w:sz="6" w:space="0" w:color="auto"/>
              <w:bottom w:val="outset" w:sz="6" w:space="0" w:color="auto"/>
              <w:right w:val="outset" w:sz="6" w:space="0" w:color="auto"/>
            </w:tcBorders>
            <w:vAlign w:val="center"/>
          </w:tcPr>
          <w:p w14:paraId="1EE599FA" w14:textId="77777777" w:rsidR="00665CED" w:rsidRPr="00B214ED" w:rsidRDefault="00665CED" w:rsidP="009F339B">
            <w:pPr>
              <w:jc w:val="center"/>
              <w:rPr>
                <w:rFonts w:ascii="Arial Narrow" w:eastAsia="Calibri" w:hAnsi="Arial Narrow"/>
              </w:rPr>
            </w:pPr>
            <w:r w:rsidRPr="00B214ED">
              <w:rPr>
                <w:rFonts w:ascii="Arial Narrow" w:eastAsia="Calibri" w:hAnsi="Arial Narrow"/>
              </w:rPr>
              <w:t>960</w:t>
            </w:r>
          </w:p>
        </w:tc>
        <w:tc>
          <w:tcPr>
            <w:tcW w:w="843" w:type="pct"/>
            <w:tcBorders>
              <w:top w:val="outset" w:sz="6" w:space="0" w:color="auto"/>
              <w:left w:val="outset" w:sz="6" w:space="0" w:color="auto"/>
              <w:bottom w:val="outset" w:sz="6" w:space="0" w:color="auto"/>
              <w:right w:val="outset" w:sz="6" w:space="0" w:color="auto"/>
            </w:tcBorders>
            <w:vAlign w:val="center"/>
          </w:tcPr>
          <w:p w14:paraId="6950DEB0" w14:textId="77777777" w:rsidR="00665CED" w:rsidRPr="00B214ED" w:rsidRDefault="00665CED" w:rsidP="009F339B">
            <w:pPr>
              <w:jc w:val="center"/>
              <w:rPr>
                <w:rFonts w:ascii="Arial Narrow" w:eastAsia="Calibri" w:hAnsi="Arial Narrow"/>
              </w:rPr>
            </w:pPr>
            <w:r w:rsidRPr="00B214ED">
              <w:rPr>
                <w:rFonts w:ascii="Arial Narrow" w:eastAsia="Calibri" w:hAnsi="Arial Narrow"/>
              </w:rPr>
              <w:t>2950</w:t>
            </w:r>
          </w:p>
        </w:tc>
        <w:tc>
          <w:tcPr>
            <w:tcW w:w="842" w:type="pct"/>
            <w:tcBorders>
              <w:top w:val="outset" w:sz="6" w:space="0" w:color="auto"/>
              <w:left w:val="outset" w:sz="6" w:space="0" w:color="auto"/>
              <w:bottom w:val="outset" w:sz="6" w:space="0" w:color="auto"/>
              <w:right w:val="outset" w:sz="6" w:space="0" w:color="auto"/>
            </w:tcBorders>
            <w:vAlign w:val="center"/>
          </w:tcPr>
          <w:p w14:paraId="5E7C0218"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50</w:t>
            </w:r>
          </w:p>
        </w:tc>
        <w:tc>
          <w:tcPr>
            <w:tcW w:w="762" w:type="pct"/>
            <w:tcBorders>
              <w:top w:val="outset" w:sz="6" w:space="0" w:color="auto"/>
              <w:left w:val="outset" w:sz="6" w:space="0" w:color="auto"/>
              <w:bottom w:val="outset" w:sz="6" w:space="0" w:color="auto"/>
              <w:right w:val="outset" w:sz="6" w:space="0" w:color="auto"/>
            </w:tcBorders>
            <w:vAlign w:val="center"/>
          </w:tcPr>
          <w:p w14:paraId="56692BBC"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3960</w:t>
            </w:r>
          </w:p>
        </w:tc>
      </w:tr>
      <w:tr w:rsidR="00B214ED" w:rsidRPr="00B214ED" w14:paraId="5A2767DA" w14:textId="77777777" w:rsidTr="00244132">
        <w:trPr>
          <w:trHeight w:val="442"/>
          <w:tblCellSpacing w:w="6" w:type="dxa"/>
        </w:trPr>
        <w:tc>
          <w:tcPr>
            <w:tcW w:w="1747" w:type="pct"/>
            <w:tcBorders>
              <w:top w:val="outset" w:sz="6" w:space="0" w:color="auto"/>
              <w:left w:val="outset" w:sz="6" w:space="0" w:color="auto"/>
              <w:bottom w:val="outset" w:sz="6" w:space="0" w:color="auto"/>
              <w:right w:val="outset" w:sz="6" w:space="0" w:color="auto"/>
            </w:tcBorders>
            <w:vAlign w:val="center"/>
          </w:tcPr>
          <w:p w14:paraId="20F88F5B" w14:textId="77777777" w:rsidR="00665CED" w:rsidRPr="00B214ED" w:rsidRDefault="00665CED" w:rsidP="009F339B">
            <w:pPr>
              <w:spacing w:before="100" w:beforeAutospacing="1" w:after="100" w:afterAutospacing="1"/>
              <w:rPr>
                <w:rFonts w:ascii="Arial Narrow" w:eastAsia="Calibri" w:hAnsi="Arial Narrow"/>
                <w:b/>
                <w:bCs/>
              </w:rPr>
            </w:pPr>
            <w:r w:rsidRPr="00B214ED">
              <w:rPr>
                <w:rFonts w:ascii="Arial Narrow" w:hAnsi="Arial Narrow"/>
              </w:rPr>
              <w:t xml:space="preserve">Ing. Juraj Maršala   </w:t>
            </w:r>
          </w:p>
        </w:tc>
        <w:tc>
          <w:tcPr>
            <w:tcW w:w="766" w:type="pct"/>
            <w:tcBorders>
              <w:top w:val="outset" w:sz="6" w:space="0" w:color="auto"/>
              <w:left w:val="outset" w:sz="6" w:space="0" w:color="auto"/>
              <w:bottom w:val="outset" w:sz="6" w:space="0" w:color="auto"/>
              <w:right w:val="outset" w:sz="6" w:space="0" w:color="auto"/>
            </w:tcBorders>
            <w:vAlign w:val="center"/>
          </w:tcPr>
          <w:p w14:paraId="7AA06029" w14:textId="77777777" w:rsidR="00665CED" w:rsidRPr="00B214ED" w:rsidRDefault="00665CED" w:rsidP="009F339B">
            <w:pPr>
              <w:jc w:val="center"/>
              <w:rPr>
                <w:rFonts w:ascii="Arial Narrow" w:eastAsia="Calibri" w:hAnsi="Arial Narrow"/>
              </w:rPr>
            </w:pPr>
            <w:r w:rsidRPr="00B214ED">
              <w:rPr>
                <w:rFonts w:ascii="Arial Narrow" w:eastAsia="Calibri" w:hAnsi="Arial Narrow"/>
              </w:rPr>
              <w:t>1060</w:t>
            </w:r>
          </w:p>
        </w:tc>
        <w:tc>
          <w:tcPr>
            <w:tcW w:w="843" w:type="pct"/>
            <w:tcBorders>
              <w:top w:val="outset" w:sz="6" w:space="0" w:color="auto"/>
              <w:left w:val="outset" w:sz="6" w:space="0" w:color="auto"/>
              <w:bottom w:val="outset" w:sz="6" w:space="0" w:color="auto"/>
              <w:right w:val="outset" w:sz="6" w:space="0" w:color="auto"/>
            </w:tcBorders>
            <w:vAlign w:val="center"/>
          </w:tcPr>
          <w:p w14:paraId="7595F762" w14:textId="77777777" w:rsidR="00665CED" w:rsidRPr="00B214ED" w:rsidRDefault="00665CED" w:rsidP="009F339B">
            <w:pPr>
              <w:jc w:val="center"/>
              <w:rPr>
                <w:rFonts w:ascii="Arial Narrow" w:eastAsia="Calibri" w:hAnsi="Arial Narrow"/>
              </w:rPr>
            </w:pPr>
            <w:r w:rsidRPr="00B214ED">
              <w:rPr>
                <w:rFonts w:ascii="Arial Narrow" w:eastAsia="Calibri" w:hAnsi="Arial Narrow"/>
              </w:rPr>
              <w:t>2440</w:t>
            </w:r>
          </w:p>
        </w:tc>
        <w:tc>
          <w:tcPr>
            <w:tcW w:w="842" w:type="pct"/>
            <w:tcBorders>
              <w:top w:val="outset" w:sz="6" w:space="0" w:color="auto"/>
              <w:left w:val="outset" w:sz="6" w:space="0" w:color="auto"/>
              <w:bottom w:val="outset" w:sz="6" w:space="0" w:color="auto"/>
              <w:right w:val="outset" w:sz="6" w:space="0" w:color="auto"/>
            </w:tcBorders>
            <w:vAlign w:val="center"/>
          </w:tcPr>
          <w:p w14:paraId="1540596C"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230</w:t>
            </w:r>
          </w:p>
        </w:tc>
        <w:tc>
          <w:tcPr>
            <w:tcW w:w="762" w:type="pct"/>
            <w:tcBorders>
              <w:top w:val="outset" w:sz="6" w:space="0" w:color="auto"/>
              <w:left w:val="outset" w:sz="6" w:space="0" w:color="auto"/>
              <w:bottom w:val="outset" w:sz="6" w:space="0" w:color="auto"/>
              <w:right w:val="outset" w:sz="6" w:space="0" w:color="auto"/>
            </w:tcBorders>
            <w:vAlign w:val="center"/>
          </w:tcPr>
          <w:p w14:paraId="60B35096"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3730</w:t>
            </w:r>
          </w:p>
        </w:tc>
      </w:tr>
      <w:tr w:rsidR="00B214ED" w:rsidRPr="00B214ED" w14:paraId="5E6F95D8" w14:textId="77777777" w:rsidTr="00244132">
        <w:trPr>
          <w:trHeight w:val="453"/>
          <w:tblCellSpacing w:w="6" w:type="dxa"/>
        </w:trPr>
        <w:tc>
          <w:tcPr>
            <w:tcW w:w="1747" w:type="pct"/>
            <w:tcBorders>
              <w:top w:val="outset" w:sz="6" w:space="0" w:color="auto"/>
              <w:left w:val="outset" w:sz="6" w:space="0" w:color="auto"/>
              <w:bottom w:val="outset" w:sz="6" w:space="0" w:color="auto"/>
              <w:right w:val="outset" w:sz="6" w:space="0" w:color="auto"/>
            </w:tcBorders>
            <w:vAlign w:val="center"/>
          </w:tcPr>
          <w:p w14:paraId="34C7FC79" w14:textId="77777777" w:rsidR="00665CED" w:rsidRPr="00B214ED" w:rsidRDefault="00665CED" w:rsidP="009F339B">
            <w:pPr>
              <w:spacing w:before="100" w:beforeAutospacing="1" w:after="100" w:afterAutospacing="1"/>
              <w:rPr>
                <w:rFonts w:ascii="Arial Narrow" w:hAnsi="Arial Narrow"/>
              </w:rPr>
            </w:pPr>
            <w:r w:rsidRPr="00B214ED">
              <w:rPr>
                <w:rFonts w:ascii="Arial Narrow" w:hAnsi="Arial Narrow"/>
              </w:rPr>
              <w:t xml:space="preserve">Ing. </w:t>
            </w:r>
            <w:proofErr w:type="spellStart"/>
            <w:r w:rsidRPr="00B214ED">
              <w:rPr>
                <w:rFonts w:ascii="Arial Narrow" w:hAnsi="Arial Narrow"/>
              </w:rPr>
              <w:t>Povol</w:t>
            </w:r>
            <w:proofErr w:type="spellEnd"/>
            <w:r w:rsidRPr="00B214ED">
              <w:rPr>
                <w:rFonts w:ascii="Arial Narrow" w:hAnsi="Arial Narrow"/>
              </w:rPr>
              <w:t xml:space="preserve"> </w:t>
            </w:r>
            <w:proofErr w:type="spellStart"/>
            <w:r w:rsidRPr="00B214ED">
              <w:rPr>
                <w:rFonts w:ascii="Arial Narrow" w:hAnsi="Arial Narrow"/>
              </w:rPr>
              <w:t>Miho</w:t>
            </w:r>
            <w:proofErr w:type="spellEnd"/>
            <w:r w:rsidRPr="00B214ED">
              <w:rPr>
                <w:rFonts w:ascii="Arial Narrow" w:hAnsi="Arial Narrow"/>
              </w:rPr>
              <w:t xml:space="preserve">   </w:t>
            </w:r>
          </w:p>
        </w:tc>
        <w:tc>
          <w:tcPr>
            <w:tcW w:w="766" w:type="pct"/>
            <w:tcBorders>
              <w:top w:val="outset" w:sz="6" w:space="0" w:color="auto"/>
              <w:left w:val="outset" w:sz="6" w:space="0" w:color="auto"/>
              <w:bottom w:val="outset" w:sz="6" w:space="0" w:color="auto"/>
              <w:right w:val="outset" w:sz="6" w:space="0" w:color="auto"/>
            </w:tcBorders>
            <w:vAlign w:val="center"/>
          </w:tcPr>
          <w:p w14:paraId="772D8578" w14:textId="77777777" w:rsidR="00665CED" w:rsidRPr="00B214ED" w:rsidRDefault="00665CED" w:rsidP="009F339B">
            <w:pPr>
              <w:jc w:val="center"/>
              <w:rPr>
                <w:rFonts w:ascii="Arial Narrow" w:eastAsia="Calibri" w:hAnsi="Arial Narrow"/>
              </w:rPr>
            </w:pPr>
            <w:r w:rsidRPr="00B214ED">
              <w:rPr>
                <w:rFonts w:ascii="Arial Narrow" w:eastAsia="Calibri" w:hAnsi="Arial Narrow"/>
              </w:rPr>
              <w:t>0</w:t>
            </w:r>
          </w:p>
        </w:tc>
        <w:tc>
          <w:tcPr>
            <w:tcW w:w="843" w:type="pct"/>
            <w:tcBorders>
              <w:top w:val="outset" w:sz="6" w:space="0" w:color="auto"/>
              <w:left w:val="outset" w:sz="6" w:space="0" w:color="auto"/>
              <w:bottom w:val="outset" w:sz="6" w:space="0" w:color="auto"/>
              <w:right w:val="outset" w:sz="6" w:space="0" w:color="auto"/>
            </w:tcBorders>
            <w:vAlign w:val="center"/>
          </w:tcPr>
          <w:p w14:paraId="286652CB" w14:textId="77777777" w:rsidR="00665CED" w:rsidRPr="00B214ED" w:rsidRDefault="00665CED" w:rsidP="009F339B">
            <w:pPr>
              <w:jc w:val="center"/>
              <w:rPr>
                <w:rFonts w:ascii="Arial Narrow" w:eastAsia="Calibri" w:hAnsi="Arial Narrow"/>
              </w:rPr>
            </w:pPr>
            <w:r w:rsidRPr="00B214ED">
              <w:rPr>
                <w:rFonts w:ascii="Arial Narrow" w:eastAsia="Calibri" w:hAnsi="Arial Narrow"/>
              </w:rPr>
              <w:t>731</w:t>
            </w:r>
          </w:p>
        </w:tc>
        <w:tc>
          <w:tcPr>
            <w:tcW w:w="842" w:type="pct"/>
            <w:tcBorders>
              <w:top w:val="outset" w:sz="6" w:space="0" w:color="auto"/>
              <w:left w:val="outset" w:sz="6" w:space="0" w:color="auto"/>
              <w:bottom w:val="outset" w:sz="6" w:space="0" w:color="auto"/>
              <w:right w:val="outset" w:sz="6" w:space="0" w:color="auto"/>
            </w:tcBorders>
            <w:vAlign w:val="center"/>
          </w:tcPr>
          <w:p w14:paraId="7882F582"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330</w:t>
            </w:r>
          </w:p>
        </w:tc>
        <w:tc>
          <w:tcPr>
            <w:tcW w:w="762" w:type="pct"/>
            <w:tcBorders>
              <w:top w:val="outset" w:sz="6" w:space="0" w:color="auto"/>
              <w:left w:val="outset" w:sz="6" w:space="0" w:color="auto"/>
              <w:bottom w:val="outset" w:sz="6" w:space="0" w:color="auto"/>
              <w:right w:val="outset" w:sz="6" w:space="0" w:color="auto"/>
            </w:tcBorders>
            <w:vAlign w:val="center"/>
          </w:tcPr>
          <w:p w14:paraId="53116C2B"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1061</w:t>
            </w:r>
          </w:p>
        </w:tc>
      </w:tr>
      <w:tr w:rsidR="00B214ED" w:rsidRPr="00B214ED" w14:paraId="3DF190A1" w14:textId="77777777" w:rsidTr="00244132">
        <w:trPr>
          <w:trHeight w:val="379"/>
          <w:tblCellSpacing w:w="6" w:type="dxa"/>
        </w:trPr>
        <w:tc>
          <w:tcPr>
            <w:tcW w:w="1747" w:type="pct"/>
            <w:tcBorders>
              <w:top w:val="outset" w:sz="6" w:space="0" w:color="auto"/>
              <w:left w:val="outset" w:sz="6" w:space="0" w:color="auto"/>
              <w:bottom w:val="outset" w:sz="6" w:space="0" w:color="auto"/>
              <w:right w:val="outset" w:sz="6" w:space="0" w:color="auto"/>
            </w:tcBorders>
            <w:vAlign w:val="center"/>
          </w:tcPr>
          <w:p w14:paraId="79D472B5" w14:textId="77777777" w:rsidR="00665CED" w:rsidRPr="00B214ED" w:rsidRDefault="00665CED" w:rsidP="009F339B">
            <w:pPr>
              <w:spacing w:before="100" w:beforeAutospacing="1" w:after="100" w:afterAutospacing="1"/>
              <w:rPr>
                <w:rFonts w:ascii="Arial Narrow" w:hAnsi="Arial Narrow"/>
              </w:rPr>
            </w:pPr>
            <w:r w:rsidRPr="00B214ED">
              <w:rPr>
                <w:rFonts w:ascii="Arial Narrow" w:hAnsi="Arial Narrow"/>
              </w:rPr>
              <w:t xml:space="preserve">Ing. Miloš </w:t>
            </w:r>
            <w:proofErr w:type="spellStart"/>
            <w:r w:rsidRPr="00B214ED">
              <w:rPr>
                <w:rFonts w:ascii="Arial Narrow" w:hAnsi="Arial Narrow"/>
              </w:rPr>
              <w:t>Hodoň</w:t>
            </w:r>
            <w:proofErr w:type="spellEnd"/>
          </w:p>
        </w:tc>
        <w:tc>
          <w:tcPr>
            <w:tcW w:w="766" w:type="pct"/>
            <w:tcBorders>
              <w:top w:val="outset" w:sz="6" w:space="0" w:color="auto"/>
              <w:left w:val="outset" w:sz="6" w:space="0" w:color="auto"/>
              <w:bottom w:val="outset" w:sz="6" w:space="0" w:color="auto"/>
              <w:right w:val="outset" w:sz="6" w:space="0" w:color="auto"/>
            </w:tcBorders>
            <w:vAlign w:val="center"/>
          </w:tcPr>
          <w:p w14:paraId="66417187" w14:textId="77777777" w:rsidR="00665CED" w:rsidRPr="00B214ED" w:rsidRDefault="00665CED" w:rsidP="009F339B">
            <w:pPr>
              <w:jc w:val="center"/>
              <w:rPr>
                <w:rFonts w:ascii="Arial Narrow" w:eastAsia="Calibri" w:hAnsi="Arial Narrow"/>
              </w:rPr>
            </w:pPr>
            <w:r w:rsidRPr="00B214ED">
              <w:rPr>
                <w:rFonts w:ascii="Arial Narrow" w:eastAsia="Calibri" w:hAnsi="Arial Narrow"/>
              </w:rPr>
              <w:t>0</w:t>
            </w:r>
          </w:p>
        </w:tc>
        <w:tc>
          <w:tcPr>
            <w:tcW w:w="843" w:type="pct"/>
            <w:tcBorders>
              <w:top w:val="outset" w:sz="6" w:space="0" w:color="auto"/>
              <w:left w:val="outset" w:sz="6" w:space="0" w:color="auto"/>
              <w:bottom w:val="outset" w:sz="6" w:space="0" w:color="auto"/>
              <w:right w:val="outset" w:sz="6" w:space="0" w:color="auto"/>
            </w:tcBorders>
            <w:vAlign w:val="center"/>
          </w:tcPr>
          <w:p w14:paraId="77AD37E8" w14:textId="77777777" w:rsidR="00665CED" w:rsidRPr="00B214ED" w:rsidRDefault="00665CED" w:rsidP="009F339B">
            <w:pPr>
              <w:jc w:val="center"/>
              <w:rPr>
                <w:rFonts w:ascii="Arial Narrow" w:eastAsia="Calibri" w:hAnsi="Arial Narrow"/>
              </w:rPr>
            </w:pPr>
            <w:r w:rsidRPr="00B214ED">
              <w:rPr>
                <w:rFonts w:ascii="Arial Narrow" w:eastAsia="Calibri" w:hAnsi="Arial Narrow"/>
              </w:rPr>
              <w:t>2716</w:t>
            </w:r>
          </w:p>
        </w:tc>
        <w:tc>
          <w:tcPr>
            <w:tcW w:w="842" w:type="pct"/>
            <w:tcBorders>
              <w:top w:val="outset" w:sz="6" w:space="0" w:color="auto"/>
              <w:left w:val="outset" w:sz="6" w:space="0" w:color="auto"/>
              <w:bottom w:val="outset" w:sz="6" w:space="0" w:color="auto"/>
              <w:right w:val="outset" w:sz="6" w:space="0" w:color="auto"/>
            </w:tcBorders>
            <w:vAlign w:val="center"/>
          </w:tcPr>
          <w:p w14:paraId="4B46C6C0"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354</w:t>
            </w:r>
          </w:p>
        </w:tc>
        <w:tc>
          <w:tcPr>
            <w:tcW w:w="762" w:type="pct"/>
            <w:tcBorders>
              <w:top w:val="outset" w:sz="6" w:space="0" w:color="auto"/>
              <w:left w:val="outset" w:sz="6" w:space="0" w:color="auto"/>
              <w:bottom w:val="outset" w:sz="6" w:space="0" w:color="auto"/>
              <w:right w:val="outset" w:sz="6" w:space="0" w:color="auto"/>
            </w:tcBorders>
            <w:vAlign w:val="center"/>
          </w:tcPr>
          <w:p w14:paraId="75439D2C"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3070</w:t>
            </w:r>
          </w:p>
        </w:tc>
      </w:tr>
      <w:tr w:rsidR="004D0075" w:rsidRPr="00B214ED" w14:paraId="5FD3C9D5" w14:textId="77777777" w:rsidTr="00244132">
        <w:trPr>
          <w:trHeight w:val="379"/>
          <w:tblCellSpacing w:w="6" w:type="dxa"/>
        </w:trPr>
        <w:tc>
          <w:tcPr>
            <w:tcW w:w="1747" w:type="pct"/>
            <w:tcBorders>
              <w:top w:val="outset" w:sz="6" w:space="0" w:color="auto"/>
              <w:left w:val="outset" w:sz="6" w:space="0" w:color="auto"/>
              <w:bottom w:val="outset" w:sz="6" w:space="0" w:color="auto"/>
              <w:right w:val="outset" w:sz="6" w:space="0" w:color="auto"/>
            </w:tcBorders>
            <w:vAlign w:val="center"/>
          </w:tcPr>
          <w:p w14:paraId="77463CD6" w14:textId="77777777" w:rsidR="00665CED" w:rsidRPr="00B214ED" w:rsidRDefault="00665CED" w:rsidP="009F339B">
            <w:pPr>
              <w:spacing w:before="100" w:beforeAutospacing="1" w:after="100" w:afterAutospacing="1"/>
              <w:rPr>
                <w:rFonts w:ascii="Arial Narrow" w:hAnsi="Arial Narrow"/>
              </w:rPr>
            </w:pPr>
            <w:r w:rsidRPr="00B214ED">
              <w:rPr>
                <w:rFonts w:ascii="Arial Narrow" w:hAnsi="Arial Narrow"/>
              </w:rPr>
              <w:t>Ing. Štefan Molnár</w:t>
            </w:r>
          </w:p>
        </w:tc>
        <w:tc>
          <w:tcPr>
            <w:tcW w:w="766" w:type="pct"/>
            <w:tcBorders>
              <w:top w:val="outset" w:sz="6" w:space="0" w:color="auto"/>
              <w:left w:val="outset" w:sz="6" w:space="0" w:color="auto"/>
              <w:bottom w:val="outset" w:sz="6" w:space="0" w:color="auto"/>
              <w:right w:val="outset" w:sz="6" w:space="0" w:color="auto"/>
            </w:tcBorders>
            <w:vAlign w:val="center"/>
          </w:tcPr>
          <w:p w14:paraId="5C98E177" w14:textId="77777777" w:rsidR="00665CED" w:rsidRPr="00B214ED" w:rsidRDefault="00665CED" w:rsidP="009F339B">
            <w:pPr>
              <w:jc w:val="center"/>
              <w:rPr>
                <w:rFonts w:ascii="Arial Narrow" w:eastAsia="Calibri" w:hAnsi="Arial Narrow"/>
              </w:rPr>
            </w:pPr>
            <w:r w:rsidRPr="00B214ED">
              <w:rPr>
                <w:rFonts w:ascii="Arial Narrow" w:eastAsia="Calibri" w:hAnsi="Arial Narrow"/>
              </w:rPr>
              <w:t>141</w:t>
            </w:r>
          </w:p>
        </w:tc>
        <w:tc>
          <w:tcPr>
            <w:tcW w:w="843" w:type="pct"/>
            <w:tcBorders>
              <w:top w:val="outset" w:sz="6" w:space="0" w:color="auto"/>
              <w:left w:val="outset" w:sz="6" w:space="0" w:color="auto"/>
              <w:bottom w:val="outset" w:sz="6" w:space="0" w:color="auto"/>
              <w:right w:val="outset" w:sz="6" w:space="0" w:color="auto"/>
            </w:tcBorders>
            <w:vAlign w:val="center"/>
          </w:tcPr>
          <w:p w14:paraId="700E78A8" w14:textId="77777777" w:rsidR="00665CED" w:rsidRPr="00B214ED" w:rsidRDefault="00665CED" w:rsidP="009F339B">
            <w:pPr>
              <w:jc w:val="center"/>
              <w:rPr>
                <w:rFonts w:ascii="Arial Narrow" w:eastAsia="Calibri" w:hAnsi="Arial Narrow"/>
              </w:rPr>
            </w:pPr>
            <w:r w:rsidRPr="00B214ED">
              <w:rPr>
                <w:rFonts w:ascii="Arial Narrow" w:eastAsia="Calibri" w:hAnsi="Arial Narrow"/>
              </w:rPr>
              <w:t>4855</w:t>
            </w:r>
          </w:p>
        </w:tc>
        <w:tc>
          <w:tcPr>
            <w:tcW w:w="842" w:type="pct"/>
            <w:tcBorders>
              <w:top w:val="outset" w:sz="6" w:space="0" w:color="auto"/>
              <w:left w:val="outset" w:sz="6" w:space="0" w:color="auto"/>
              <w:bottom w:val="outset" w:sz="6" w:space="0" w:color="auto"/>
              <w:right w:val="outset" w:sz="6" w:space="0" w:color="auto"/>
            </w:tcBorders>
            <w:vAlign w:val="center"/>
          </w:tcPr>
          <w:p w14:paraId="7637AA7B"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299</w:t>
            </w:r>
          </w:p>
        </w:tc>
        <w:tc>
          <w:tcPr>
            <w:tcW w:w="762" w:type="pct"/>
            <w:tcBorders>
              <w:top w:val="outset" w:sz="6" w:space="0" w:color="auto"/>
              <w:left w:val="outset" w:sz="6" w:space="0" w:color="auto"/>
              <w:bottom w:val="outset" w:sz="6" w:space="0" w:color="auto"/>
              <w:right w:val="outset" w:sz="6" w:space="0" w:color="auto"/>
            </w:tcBorders>
            <w:vAlign w:val="center"/>
          </w:tcPr>
          <w:p w14:paraId="50942ECA" w14:textId="77777777" w:rsidR="00665CED" w:rsidRPr="00B214ED" w:rsidRDefault="00665CED" w:rsidP="009F339B">
            <w:pPr>
              <w:spacing w:before="100" w:beforeAutospacing="1" w:after="100" w:afterAutospacing="1"/>
              <w:jc w:val="center"/>
              <w:rPr>
                <w:rFonts w:ascii="Arial Narrow" w:eastAsia="Calibri" w:hAnsi="Arial Narrow"/>
              </w:rPr>
            </w:pPr>
            <w:r w:rsidRPr="00B214ED">
              <w:rPr>
                <w:rFonts w:ascii="Arial Narrow" w:eastAsia="Calibri" w:hAnsi="Arial Narrow"/>
              </w:rPr>
              <w:t>5248</w:t>
            </w:r>
          </w:p>
        </w:tc>
      </w:tr>
    </w:tbl>
    <w:p w14:paraId="5AF2D109" w14:textId="77777777" w:rsidR="00665CED" w:rsidRPr="00B214ED" w:rsidRDefault="00665CED" w:rsidP="004D0075">
      <w:pPr>
        <w:tabs>
          <w:tab w:val="left" w:pos="993"/>
          <w:tab w:val="left" w:pos="2160"/>
          <w:tab w:val="left" w:pos="2880"/>
          <w:tab w:val="left" w:pos="4500"/>
        </w:tabs>
        <w:spacing w:before="120" w:after="0" w:line="240" w:lineRule="auto"/>
        <w:ind w:left="425" w:firstLine="567"/>
        <w:jc w:val="both"/>
        <w:rPr>
          <w:rFonts w:ascii="Arial Narrow" w:eastAsia="Times New Roman" w:hAnsi="Arial Narrow" w:cs="Times New Roman"/>
          <w:lang w:eastAsia="cs-CZ"/>
        </w:rPr>
      </w:pPr>
    </w:p>
    <w:sectPr w:rsidR="00665CED" w:rsidRPr="00B214ED" w:rsidSect="00B02D2E">
      <w:footerReference w:type="default" r:id="rId13"/>
      <w:footerReference w:type="first" r:id="rId14"/>
      <w:pgSz w:w="11906" w:h="16838" w:code="9"/>
      <w:pgMar w:top="851" w:right="851" w:bottom="851" w:left="851" w:header="709" w:footer="567" w:gutter="170"/>
      <w:pgNumType w:start="2"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C1543" w14:textId="77777777" w:rsidR="003008D1" w:rsidRDefault="003008D1" w:rsidP="0029770B">
      <w:pPr>
        <w:spacing w:after="0" w:line="240" w:lineRule="auto"/>
      </w:pPr>
      <w:r>
        <w:separator/>
      </w:r>
    </w:p>
  </w:endnote>
  <w:endnote w:type="continuationSeparator" w:id="0">
    <w:p w14:paraId="24983B3A" w14:textId="77777777" w:rsidR="003008D1" w:rsidRDefault="003008D1" w:rsidP="0029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Arial"/>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7979" w14:textId="77777777" w:rsidR="006A05B4" w:rsidRDefault="006A05B4">
    <w:pPr>
      <w:pStyle w:val="Pta"/>
      <w:jc w:val="right"/>
    </w:pPr>
  </w:p>
  <w:p w14:paraId="001CEF3A" w14:textId="77777777" w:rsidR="006A05B4" w:rsidRPr="00E2565E" w:rsidRDefault="006A05B4" w:rsidP="00DC6266">
    <w:pPr>
      <w:pStyle w:val="Pta"/>
      <w:tabs>
        <w:tab w:val="clear" w:pos="4536"/>
        <w:tab w:val="clear" w:pos="9072"/>
        <w:tab w:val="center" w:pos="8460"/>
        <w:tab w:val="right" w:pos="10080"/>
      </w:tabs>
      <w:rPr>
        <w:rFonts w:ascii="Arial Narrow" w:hAnsi="Arial Narrow" w:cs="Arial"/>
        <w:i/>
        <w:color w:val="706656"/>
        <w:sz w:val="18"/>
        <w:szCs w:val="18"/>
        <w:lang w:val="sk-S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A59B9" w14:textId="2EED8ADE" w:rsidR="006A05B4" w:rsidRDefault="006A05B4">
    <w:pPr>
      <w:pStyle w:val="Pta"/>
      <w:jc w:val="right"/>
    </w:pPr>
  </w:p>
  <w:p w14:paraId="3CD0AFEE" w14:textId="3AA52FC1" w:rsidR="006A05B4" w:rsidRPr="00E2565E" w:rsidRDefault="006A05B4" w:rsidP="00E2565E">
    <w:pPr>
      <w:pStyle w:val="Pta"/>
      <w:rPr>
        <w:lang w:val="sk-SK"/>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2F2C5" w14:textId="52861312" w:rsidR="006A05B4" w:rsidRPr="00B02D2E" w:rsidRDefault="006A05B4">
    <w:pPr>
      <w:pStyle w:val="Pta"/>
      <w:jc w:val="right"/>
      <w:rPr>
        <w:lang w:val="sk-SK"/>
      </w:rPr>
    </w:pPr>
  </w:p>
  <w:p w14:paraId="19181A0E" w14:textId="22895919" w:rsidR="006A05B4" w:rsidRPr="00E2565E" w:rsidRDefault="006A05B4" w:rsidP="00DC6266">
    <w:pPr>
      <w:pStyle w:val="Pta"/>
      <w:tabs>
        <w:tab w:val="clear" w:pos="4536"/>
        <w:tab w:val="clear" w:pos="9072"/>
        <w:tab w:val="center" w:pos="8460"/>
        <w:tab w:val="right" w:pos="10080"/>
      </w:tabs>
      <w:rPr>
        <w:rFonts w:ascii="Arial Narrow" w:hAnsi="Arial Narrow" w:cs="Arial"/>
        <w:i/>
        <w:color w:val="706656"/>
        <w:sz w:val="18"/>
        <w:szCs w:val="18"/>
        <w:lang w:val="sk-SK"/>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D28E7" w14:textId="77777777" w:rsidR="006A05B4" w:rsidRDefault="006A05B4">
    <w:pPr>
      <w:pStyle w:val="Pta"/>
      <w:jc w:val="right"/>
    </w:pPr>
  </w:p>
  <w:p w14:paraId="51970C58" w14:textId="77777777" w:rsidR="006A05B4" w:rsidRPr="00E2565E" w:rsidRDefault="006A05B4" w:rsidP="00E2565E">
    <w:pPr>
      <w:pStyle w:val="Pta"/>
      <w:rPr>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670F9" w14:textId="77777777" w:rsidR="003008D1" w:rsidRDefault="003008D1" w:rsidP="0029770B">
      <w:pPr>
        <w:spacing w:after="0" w:line="240" w:lineRule="auto"/>
      </w:pPr>
      <w:r>
        <w:separator/>
      </w:r>
    </w:p>
  </w:footnote>
  <w:footnote w:type="continuationSeparator" w:id="0">
    <w:p w14:paraId="482D52CC" w14:textId="77777777" w:rsidR="003008D1" w:rsidRDefault="003008D1" w:rsidP="00297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ADB7" w14:textId="77777777" w:rsidR="006A05B4" w:rsidRDefault="006A05B4"/>
  <w:p w14:paraId="47D822C4" w14:textId="77777777" w:rsidR="006A05B4" w:rsidRDefault="006A05B4"/>
  <w:p w14:paraId="49BA9883" w14:textId="77777777" w:rsidR="006A05B4" w:rsidRDefault="006A05B4"/>
  <w:p w14:paraId="1679B53B" w14:textId="77777777" w:rsidR="006A05B4" w:rsidRDefault="006A05B4"/>
  <w:p w14:paraId="562A5187" w14:textId="77777777" w:rsidR="006A05B4" w:rsidRDefault="006A05B4"/>
  <w:p w14:paraId="3086919E" w14:textId="77777777" w:rsidR="006A05B4" w:rsidRDefault="006A05B4"/>
  <w:p w14:paraId="358D319E" w14:textId="77777777" w:rsidR="006A05B4" w:rsidRDefault="006A05B4"/>
  <w:p w14:paraId="04B53E5D" w14:textId="77777777" w:rsidR="006A05B4" w:rsidRDefault="006A05B4"/>
  <w:p w14:paraId="38261F99" w14:textId="77777777" w:rsidR="006A05B4" w:rsidRDefault="006A05B4"/>
  <w:p w14:paraId="2996F1B2" w14:textId="77777777" w:rsidR="006A05B4" w:rsidRDefault="006A05B4"/>
  <w:p w14:paraId="1EC30D96" w14:textId="77777777" w:rsidR="006A05B4" w:rsidRDefault="006A05B4"/>
  <w:p w14:paraId="3BECF7C1" w14:textId="77777777" w:rsidR="006A05B4" w:rsidRDefault="006A05B4"/>
  <w:p w14:paraId="0CE96CCD" w14:textId="77777777" w:rsidR="006A05B4" w:rsidRDefault="006A05B4"/>
  <w:p w14:paraId="71FFA519" w14:textId="77777777" w:rsidR="006A05B4" w:rsidRDefault="006A05B4"/>
  <w:p w14:paraId="776DABDC" w14:textId="77777777" w:rsidR="006A05B4" w:rsidRDefault="006A05B4"/>
  <w:p w14:paraId="456719D2" w14:textId="77777777" w:rsidR="006A05B4" w:rsidRDefault="006A05B4"/>
  <w:p w14:paraId="1F5673B8" w14:textId="77777777" w:rsidR="006A05B4" w:rsidRDefault="006A05B4"/>
  <w:p w14:paraId="52A218EF" w14:textId="77777777" w:rsidR="006A05B4" w:rsidRDefault="006A05B4"/>
  <w:p w14:paraId="2FA3606B" w14:textId="77777777" w:rsidR="006A05B4" w:rsidRDefault="006A05B4"/>
  <w:p w14:paraId="29B6A950" w14:textId="77777777" w:rsidR="006A05B4" w:rsidRDefault="006A05B4"/>
  <w:p w14:paraId="5F8A1DA1" w14:textId="77777777" w:rsidR="006A05B4" w:rsidRDefault="006A05B4"/>
  <w:p w14:paraId="509F92D6" w14:textId="77777777" w:rsidR="006A05B4" w:rsidRDefault="006A05B4"/>
  <w:p w14:paraId="14D1046C" w14:textId="77777777" w:rsidR="006A05B4" w:rsidRDefault="006A05B4"/>
  <w:p w14:paraId="31A34D32" w14:textId="77777777" w:rsidR="006A05B4" w:rsidRDefault="006A05B4"/>
  <w:p w14:paraId="60D54636" w14:textId="77777777" w:rsidR="006A05B4" w:rsidRDefault="006A05B4"/>
  <w:p w14:paraId="70F377A8" w14:textId="77777777" w:rsidR="006A05B4" w:rsidRDefault="006A05B4"/>
  <w:p w14:paraId="47425367" w14:textId="77777777" w:rsidR="006A05B4" w:rsidRDefault="006A05B4"/>
  <w:p w14:paraId="56867B7F" w14:textId="77777777" w:rsidR="006A05B4" w:rsidRDefault="006A05B4"/>
  <w:p w14:paraId="003C9241" w14:textId="77777777" w:rsidR="006A05B4" w:rsidRDefault="006A05B4"/>
  <w:p w14:paraId="2EC3764C" w14:textId="77777777" w:rsidR="006A05B4" w:rsidRDefault="006A05B4"/>
  <w:p w14:paraId="1B9DFB4F" w14:textId="77777777" w:rsidR="006A05B4" w:rsidRDefault="006A05B4"/>
  <w:p w14:paraId="16BEC252" w14:textId="77777777" w:rsidR="006A05B4" w:rsidRDefault="006A05B4"/>
  <w:p w14:paraId="2F31753E" w14:textId="77777777" w:rsidR="006A05B4" w:rsidRDefault="006A05B4"/>
  <w:p w14:paraId="176BA0DF" w14:textId="77777777" w:rsidR="006A05B4" w:rsidRDefault="006A05B4"/>
  <w:p w14:paraId="17073A38" w14:textId="77777777" w:rsidR="006A05B4" w:rsidRDefault="006A05B4"/>
  <w:p w14:paraId="0B513A75" w14:textId="77777777" w:rsidR="006A05B4" w:rsidRDefault="006A05B4"/>
  <w:p w14:paraId="463C5240" w14:textId="77777777" w:rsidR="006A05B4" w:rsidRDefault="006A05B4"/>
  <w:p w14:paraId="132C407D" w14:textId="77777777" w:rsidR="006A05B4" w:rsidRDefault="006A05B4"/>
  <w:p w14:paraId="23B2A9B8" w14:textId="77777777" w:rsidR="006A05B4" w:rsidRDefault="006A05B4"/>
  <w:p w14:paraId="1825B510" w14:textId="77777777" w:rsidR="006A05B4" w:rsidRDefault="006A05B4"/>
  <w:p w14:paraId="799FE9A5" w14:textId="77777777" w:rsidR="006A05B4" w:rsidRDefault="006A05B4"/>
  <w:p w14:paraId="06D3600C" w14:textId="77777777" w:rsidR="006A05B4" w:rsidRDefault="006A05B4"/>
  <w:p w14:paraId="76185EA2" w14:textId="77777777" w:rsidR="006A05B4" w:rsidRDefault="006A05B4"/>
  <w:p w14:paraId="1FF3687C" w14:textId="77777777" w:rsidR="006A05B4" w:rsidRDefault="006A05B4"/>
  <w:p w14:paraId="57FC2BCC" w14:textId="77777777" w:rsidR="006A05B4" w:rsidRDefault="006A05B4"/>
  <w:p w14:paraId="00290748" w14:textId="77777777" w:rsidR="006A05B4" w:rsidRDefault="006A05B4"/>
  <w:p w14:paraId="41090449" w14:textId="77777777" w:rsidR="006A05B4" w:rsidRDefault="006A05B4"/>
  <w:p w14:paraId="11F64807" w14:textId="77777777" w:rsidR="006A05B4" w:rsidRDefault="006A05B4"/>
  <w:p w14:paraId="3035FECC" w14:textId="77777777" w:rsidR="006A05B4" w:rsidRDefault="006A05B4"/>
  <w:p w14:paraId="227CB22D" w14:textId="77777777" w:rsidR="006A05B4" w:rsidRDefault="006A05B4"/>
  <w:p w14:paraId="24CC2890" w14:textId="77777777" w:rsidR="006A05B4" w:rsidRDefault="006A05B4"/>
  <w:p w14:paraId="473CE957" w14:textId="77777777" w:rsidR="006A05B4" w:rsidRDefault="006A05B4"/>
  <w:p w14:paraId="06D07DF5" w14:textId="77777777" w:rsidR="006A05B4" w:rsidRDefault="006A05B4"/>
  <w:p w14:paraId="077CE132" w14:textId="77777777" w:rsidR="006A05B4" w:rsidRDefault="006A05B4"/>
  <w:p w14:paraId="5CD7EFB0" w14:textId="77777777" w:rsidR="006A05B4" w:rsidRDefault="006A05B4"/>
  <w:p w14:paraId="63131970" w14:textId="77777777" w:rsidR="006A05B4" w:rsidRDefault="006A05B4"/>
  <w:p w14:paraId="6EC3CA1B" w14:textId="77777777" w:rsidR="006A05B4" w:rsidRDefault="006A05B4"/>
  <w:p w14:paraId="682D67A4" w14:textId="77777777" w:rsidR="006A05B4" w:rsidRDefault="006A05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BB44" w14:textId="77777777" w:rsidR="006A05B4" w:rsidRPr="0079228B" w:rsidRDefault="006A05B4" w:rsidP="00DC6266">
    <w:pPr>
      <w:spacing w:after="120"/>
      <w:jc w:val="center"/>
      <w:rPr>
        <w:rFonts w:ascii="Arial Narrow" w:hAnsi="Arial Narrow" w:cs="Arial"/>
        <w:i/>
        <w:color w:val="7F7F7F" w:themeColor="text1" w:themeTint="80"/>
        <w:sz w:val="18"/>
        <w:szCs w:val="18"/>
      </w:rPr>
    </w:pPr>
    <w:r w:rsidRPr="0079228B">
      <w:rPr>
        <w:rFonts w:ascii="Arial Narrow" w:hAnsi="Arial Narrow" w:cs="Arial"/>
        <w:i/>
        <w:color w:val="7F7F7F" w:themeColor="text1" w:themeTint="80"/>
        <w:sz w:val="18"/>
        <w:szCs w:val="18"/>
      </w:rPr>
      <w:t xml:space="preserve">Podľa ustanovení zákona č. </w:t>
    </w:r>
    <w:r>
      <w:rPr>
        <w:rFonts w:ascii="Arial Narrow" w:hAnsi="Arial Narrow" w:cs="Arial"/>
        <w:i/>
        <w:color w:val="7F7F7F" w:themeColor="text1" w:themeTint="80"/>
        <w:sz w:val="18"/>
        <w:szCs w:val="18"/>
      </w:rPr>
      <w:t>343/</w:t>
    </w:r>
    <w:r w:rsidRPr="0079228B">
      <w:rPr>
        <w:rFonts w:ascii="Arial Narrow" w:hAnsi="Arial Narrow" w:cs="Arial"/>
        <w:i/>
        <w:color w:val="7F7F7F" w:themeColor="text1" w:themeTint="80"/>
        <w:sz w:val="18"/>
        <w:szCs w:val="18"/>
      </w:rPr>
      <w:t>20</w:t>
    </w:r>
    <w:r>
      <w:rPr>
        <w:rFonts w:ascii="Arial Narrow" w:hAnsi="Arial Narrow" w:cs="Arial"/>
        <w:i/>
        <w:color w:val="7F7F7F" w:themeColor="text1" w:themeTint="80"/>
        <w:sz w:val="18"/>
        <w:szCs w:val="18"/>
      </w:rPr>
      <w:t>15</w:t>
    </w:r>
    <w:r w:rsidRPr="0079228B">
      <w:rPr>
        <w:rFonts w:ascii="Arial Narrow" w:hAnsi="Arial Narrow" w:cs="Arial"/>
        <w:i/>
        <w:color w:val="7F7F7F" w:themeColor="text1" w:themeTint="80"/>
        <w:sz w:val="18"/>
        <w:szCs w:val="18"/>
      </w:rPr>
      <w:t xml:space="preserve"> Z. z. o verejnom obstarávaní a o zmene a doplnení niektorých zákonov v  znení neskorších predpisov</w:t>
    </w:r>
  </w:p>
  <w:p w14:paraId="71B1EC34" w14:textId="77777777" w:rsidR="006A05B4" w:rsidRPr="0059053F" w:rsidRDefault="006A05B4">
    <w:pPr>
      <w:pStyle w:val="Hlavika"/>
      <w:rPr>
        <w:color w:val="7F7F7F" w:themeColor="text1" w:themeTint="80"/>
      </w:rPr>
    </w:pPr>
    <w:r>
      <w:rPr>
        <w:color w:val="7F7F7F" w:themeColor="text1" w:themeTint="80"/>
      </w:rPr>
      <w:tab/>
    </w:r>
    <w:r>
      <w:rPr>
        <w:color w:val="7F7F7F" w:themeColor="text1" w:themeTint="8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8957" w14:textId="77777777" w:rsidR="006A05B4" w:rsidRPr="0079228B" w:rsidRDefault="006A05B4" w:rsidP="0029770B">
    <w:pPr>
      <w:spacing w:after="120"/>
      <w:jc w:val="center"/>
      <w:rPr>
        <w:rFonts w:ascii="Arial Narrow" w:hAnsi="Arial Narrow" w:cs="Arial"/>
        <w:i/>
        <w:color w:val="7F7F7F" w:themeColor="text1" w:themeTint="80"/>
        <w:sz w:val="18"/>
        <w:szCs w:val="18"/>
      </w:rPr>
    </w:pPr>
    <w:r w:rsidRPr="0079228B">
      <w:rPr>
        <w:rFonts w:ascii="Arial Narrow" w:hAnsi="Arial Narrow" w:cs="Arial"/>
        <w:i/>
        <w:color w:val="7F7F7F" w:themeColor="text1" w:themeTint="80"/>
        <w:sz w:val="18"/>
        <w:szCs w:val="18"/>
      </w:rPr>
      <w:t xml:space="preserve">Podľa ustanovení zákona č. </w:t>
    </w:r>
    <w:r>
      <w:rPr>
        <w:rFonts w:ascii="Arial Narrow" w:hAnsi="Arial Narrow" w:cs="Arial"/>
        <w:i/>
        <w:color w:val="7F7F7F" w:themeColor="text1" w:themeTint="80"/>
        <w:sz w:val="18"/>
        <w:szCs w:val="18"/>
      </w:rPr>
      <w:t>343</w:t>
    </w:r>
    <w:r w:rsidRPr="0079228B">
      <w:rPr>
        <w:rFonts w:ascii="Arial Narrow" w:hAnsi="Arial Narrow" w:cs="Arial"/>
        <w:i/>
        <w:color w:val="7F7F7F" w:themeColor="text1" w:themeTint="80"/>
        <w:sz w:val="18"/>
        <w:szCs w:val="18"/>
      </w:rPr>
      <w:t>/20</w:t>
    </w:r>
    <w:r>
      <w:rPr>
        <w:rFonts w:ascii="Arial Narrow" w:hAnsi="Arial Narrow" w:cs="Arial"/>
        <w:i/>
        <w:color w:val="7F7F7F" w:themeColor="text1" w:themeTint="80"/>
        <w:sz w:val="18"/>
        <w:szCs w:val="18"/>
      </w:rPr>
      <w:t>15</w:t>
    </w:r>
    <w:r w:rsidRPr="0079228B">
      <w:rPr>
        <w:rFonts w:ascii="Arial Narrow" w:hAnsi="Arial Narrow" w:cs="Arial"/>
        <w:i/>
        <w:color w:val="7F7F7F" w:themeColor="text1" w:themeTint="80"/>
        <w:sz w:val="18"/>
        <w:szCs w:val="18"/>
      </w:rPr>
      <w:t xml:space="preserve"> Z. z. o verejnom obstarávaní a o zmene a doplnení niektorých zákonov v  znení neskorších predpisov</w:t>
    </w:r>
  </w:p>
  <w:p w14:paraId="35BEC9B7" w14:textId="77777777" w:rsidR="006A05B4" w:rsidRPr="0029770B" w:rsidRDefault="006A05B4" w:rsidP="002977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7EE"/>
    <w:multiLevelType w:val="hybridMultilevel"/>
    <w:tmpl w:val="81CCFDBA"/>
    <w:lvl w:ilvl="0" w:tplc="106ECF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C55DBA"/>
    <w:multiLevelType w:val="hybridMultilevel"/>
    <w:tmpl w:val="FC7A8BB8"/>
    <w:lvl w:ilvl="0" w:tplc="FE824A7C">
      <w:start w:val="11"/>
      <w:numFmt w:val="bullet"/>
      <w:lvlText w:val="-"/>
      <w:lvlJc w:val="left"/>
      <w:pPr>
        <w:ind w:left="720"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AB3267"/>
    <w:multiLevelType w:val="hybridMultilevel"/>
    <w:tmpl w:val="9D487D6E"/>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921746"/>
    <w:multiLevelType w:val="hybridMultilevel"/>
    <w:tmpl w:val="3FF0420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7277BB"/>
    <w:multiLevelType w:val="hybridMultilevel"/>
    <w:tmpl w:val="55866FA0"/>
    <w:lvl w:ilvl="0" w:tplc="45EE5318">
      <w:start w:val="29"/>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00A64D9"/>
    <w:multiLevelType w:val="hybridMultilevel"/>
    <w:tmpl w:val="4DA87D86"/>
    <w:lvl w:ilvl="0" w:tplc="F22AC716">
      <w:start w:val="1"/>
      <w:numFmt w:val="upp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014555D"/>
    <w:multiLevelType w:val="hybridMultilevel"/>
    <w:tmpl w:val="4050B116"/>
    <w:lvl w:ilvl="0" w:tplc="FE824A7C">
      <w:start w:val="11"/>
      <w:numFmt w:val="bullet"/>
      <w:lvlText w:val="-"/>
      <w:lvlJc w:val="left"/>
      <w:pPr>
        <w:ind w:left="1506" w:hanging="360"/>
      </w:pPr>
      <w:rPr>
        <w:rFonts w:ascii="Arial Narrow" w:eastAsia="Calibri" w:hAnsi="Arial Narrow" w:cs="Times New Roman"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7" w15:restartNumberingAfterBreak="0">
    <w:nsid w:val="20161F91"/>
    <w:multiLevelType w:val="multilevel"/>
    <w:tmpl w:val="59B25964"/>
    <w:lvl w:ilvl="0">
      <w:start w:val="2"/>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Arial Narrow" w:eastAsia="Times New Roman" w:hAnsi="Arial Narrow"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2D87B13"/>
    <w:multiLevelType w:val="hybridMultilevel"/>
    <w:tmpl w:val="604825E8"/>
    <w:lvl w:ilvl="0" w:tplc="FE824A7C">
      <w:start w:val="11"/>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25C70515"/>
    <w:multiLevelType w:val="multilevel"/>
    <w:tmpl w:val="C79ADFAE"/>
    <w:styleLink w:val="tl3"/>
    <w:lvl w:ilvl="0">
      <w:start w:val="5"/>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488739C"/>
    <w:multiLevelType w:val="multilevel"/>
    <w:tmpl w:val="8056CC1E"/>
    <w:lvl w:ilvl="0">
      <w:start w:val="3"/>
      <w:numFmt w:val="decimal"/>
      <w:lvlText w:val="%1."/>
      <w:lvlJc w:val="left"/>
      <w:pPr>
        <w:tabs>
          <w:tab w:val="num" w:pos="360"/>
        </w:tabs>
        <w:ind w:left="360" w:hanging="360"/>
      </w:pPr>
      <w:rPr>
        <w:rFonts w:hint="default"/>
        <w:b w:val="0"/>
        <w:i w:val="0"/>
      </w:rPr>
    </w:lvl>
    <w:lvl w:ilvl="1">
      <w:start w:val="2"/>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55E111E"/>
    <w:multiLevelType w:val="multilevel"/>
    <w:tmpl w:val="52888FDC"/>
    <w:styleLink w:val="tl2"/>
    <w:lvl w:ilvl="0">
      <w:start w:val="4"/>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5801B06"/>
    <w:multiLevelType w:val="hybridMultilevel"/>
    <w:tmpl w:val="085867A6"/>
    <w:lvl w:ilvl="0" w:tplc="041B0013">
      <w:start w:val="1"/>
      <w:numFmt w:val="upperRoman"/>
      <w:lvlText w:val="%1."/>
      <w:lvlJc w:val="righ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075D3A"/>
    <w:multiLevelType w:val="hybridMultilevel"/>
    <w:tmpl w:val="72AA6CAA"/>
    <w:lvl w:ilvl="0" w:tplc="1FBA6F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AD4FB6"/>
    <w:multiLevelType w:val="hybridMultilevel"/>
    <w:tmpl w:val="D862AE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D6176F9"/>
    <w:multiLevelType w:val="multilevel"/>
    <w:tmpl w:val="C278E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972"/>
        </w:tabs>
        <w:ind w:left="2972"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972C3F"/>
    <w:multiLevelType w:val="hybridMultilevel"/>
    <w:tmpl w:val="F12E18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9B0C78"/>
    <w:multiLevelType w:val="hybridMultilevel"/>
    <w:tmpl w:val="B762A4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4E4B0B"/>
    <w:multiLevelType w:val="hybridMultilevel"/>
    <w:tmpl w:val="4782BF3C"/>
    <w:lvl w:ilvl="0" w:tplc="FE824A7C">
      <w:start w:val="11"/>
      <w:numFmt w:val="bullet"/>
      <w:lvlText w:val="-"/>
      <w:lvlJc w:val="left"/>
      <w:pPr>
        <w:ind w:left="1506" w:hanging="360"/>
      </w:pPr>
      <w:rPr>
        <w:rFonts w:ascii="Arial Narrow" w:eastAsia="Calibri" w:hAnsi="Arial Narrow" w:cs="Times New Roman"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8EF6672"/>
    <w:multiLevelType w:val="hybridMultilevel"/>
    <w:tmpl w:val="130E7EF6"/>
    <w:lvl w:ilvl="0" w:tplc="0409000F">
      <w:start w:val="1"/>
      <w:numFmt w:val="decimal"/>
      <w:lvlText w:val="%1."/>
      <w:lvlJc w:val="left"/>
      <w:pPr>
        <w:ind w:left="720" w:hanging="360"/>
      </w:pPr>
      <w:rPr>
        <w:rFonts w:hint="default"/>
      </w:rPr>
    </w:lvl>
    <w:lvl w:ilvl="1" w:tplc="041B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058BC"/>
    <w:multiLevelType w:val="hybridMultilevel"/>
    <w:tmpl w:val="DB5C10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D3E3832"/>
    <w:multiLevelType w:val="multilevel"/>
    <w:tmpl w:val="31E6A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7A2F66"/>
    <w:multiLevelType w:val="multilevel"/>
    <w:tmpl w:val="48B01FE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761937"/>
    <w:multiLevelType w:val="multilevel"/>
    <w:tmpl w:val="59081EC2"/>
    <w:styleLink w:val="tl8"/>
    <w:lvl w:ilvl="0">
      <w:start w:val="35"/>
      <w:numFmt w:val="decimal"/>
      <w:lvlText w:val="%1"/>
      <w:lvlJc w:val="left"/>
      <w:pPr>
        <w:ind w:left="420" w:hanging="420"/>
      </w:pPr>
      <w:rPr>
        <w:sz w:val="22"/>
      </w:rPr>
    </w:lvl>
    <w:lvl w:ilvl="1">
      <w:start w:val="1"/>
      <w:numFmt w:val="decimal"/>
      <w:lvlText w:val="%1.%2"/>
      <w:lvlJc w:val="left"/>
      <w:pPr>
        <w:ind w:left="420" w:hanging="420"/>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9" w15:restartNumberingAfterBreak="0">
    <w:nsid w:val="74D71DC7"/>
    <w:multiLevelType w:val="hybridMultilevel"/>
    <w:tmpl w:val="05C6F7C6"/>
    <w:lvl w:ilvl="0" w:tplc="44E8FB6C">
      <w:numFmt w:val="bullet"/>
      <w:lvlText w:val="-"/>
      <w:lvlJc w:val="left"/>
      <w:pPr>
        <w:ind w:left="1211" w:hanging="360"/>
      </w:pPr>
      <w:rPr>
        <w:rFonts w:ascii="Arial Narrow" w:eastAsia="Times New Roman" w:hAnsi="Arial Narrow"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023554"/>
    <w:multiLevelType w:val="hybridMultilevel"/>
    <w:tmpl w:val="5D3EA3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6F113F"/>
    <w:multiLevelType w:val="hybridMultilevel"/>
    <w:tmpl w:val="FF7E111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D2952AC"/>
    <w:multiLevelType w:val="hybridMultilevel"/>
    <w:tmpl w:val="DDE08C70"/>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20"/>
  </w:num>
  <w:num w:numId="3">
    <w:abstractNumId w:val="30"/>
  </w:num>
  <w:num w:numId="4">
    <w:abstractNumId w:val="34"/>
  </w:num>
  <w:num w:numId="5">
    <w:abstractNumId w:val="9"/>
  </w:num>
  <w:num w:numId="6">
    <w:abstractNumId w:val="11"/>
  </w:num>
  <w:num w:numId="7">
    <w:abstractNumId w:val="13"/>
  </w:num>
  <w:num w:numId="8">
    <w:abstractNumId w:val="14"/>
  </w:num>
  <w:num w:numId="9">
    <w:abstractNumId w:val="21"/>
  </w:num>
  <w:num w:numId="10">
    <w:abstractNumId w:val="28"/>
  </w:num>
  <w:num w:numId="11">
    <w:abstractNumId w:val="24"/>
  </w:num>
  <w:num w:numId="12">
    <w:abstractNumId w:val="16"/>
  </w:num>
  <w:num w:numId="13">
    <w:abstractNumId w:val="32"/>
  </w:num>
  <w:num w:numId="14">
    <w:abstractNumId w:val="31"/>
  </w:num>
  <w:num w:numId="15">
    <w:abstractNumId w:val="12"/>
  </w:num>
  <w:num w:numId="16">
    <w:abstractNumId w:val="3"/>
  </w:num>
  <w:num w:numId="17">
    <w:abstractNumId w:val="19"/>
  </w:num>
  <w:num w:numId="18">
    <w:abstractNumId w:val="5"/>
  </w:num>
  <w:num w:numId="19">
    <w:abstractNumId w:val="27"/>
  </w:num>
  <w:num w:numId="20">
    <w:abstractNumId w:val="4"/>
  </w:num>
  <w:num w:numId="21">
    <w:abstractNumId w:val="18"/>
  </w:num>
  <w:num w:numId="22">
    <w:abstractNumId w:val="33"/>
  </w:num>
  <w:num w:numId="23">
    <w:abstractNumId w:val="8"/>
  </w:num>
  <w:num w:numId="24">
    <w:abstractNumId w:val="6"/>
  </w:num>
  <w:num w:numId="25">
    <w:abstractNumId w:val="22"/>
  </w:num>
  <w:num w:numId="26">
    <w:abstractNumId w:val="2"/>
  </w:num>
  <w:num w:numId="27">
    <w:abstractNumId w:val="25"/>
  </w:num>
  <w:num w:numId="28">
    <w:abstractNumId w:val="10"/>
  </w:num>
  <w:num w:numId="29">
    <w:abstractNumId w:val="1"/>
  </w:num>
  <w:num w:numId="30">
    <w:abstractNumId w:val="17"/>
  </w:num>
  <w:num w:numId="31">
    <w:abstractNumId w:val="26"/>
  </w:num>
  <w:num w:numId="32">
    <w:abstractNumId w:val="0"/>
  </w:num>
  <w:num w:numId="33">
    <w:abstractNumId w:val="7"/>
  </w:num>
  <w:num w:numId="34">
    <w:abstractNumId w:val="29"/>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0B"/>
    <w:rsid w:val="00000DA7"/>
    <w:rsid w:val="0000154A"/>
    <w:rsid w:val="00002989"/>
    <w:rsid w:val="00006E53"/>
    <w:rsid w:val="00017C4C"/>
    <w:rsid w:val="00020698"/>
    <w:rsid w:val="00021856"/>
    <w:rsid w:val="00027BFC"/>
    <w:rsid w:val="0003349A"/>
    <w:rsid w:val="0004029A"/>
    <w:rsid w:val="00046395"/>
    <w:rsid w:val="00047368"/>
    <w:rsid w:val="0004773A"/>
    <w:rsid w:val="00054765"/>
    <w:rsid w:val="00072886"/>
    <w:rsid w:val="00073E50"/>
    <w:rsid w:val="00074FA8"/>
    <w:rsid w:val="0007684D"/>
    <w:rsid w:val="00082313"/>
    <w:rsid w:val="000848CA"/>
    <w:rsid w:val="000849CF"/>
    <w:rsid w:val="00085846"/>
    <w:rsid w:val="00086F11"/>
    <w:rsid w:val="00097A52"/>
    <w:rsid w:val="000A183B"/>
    <w:rsid w:val="000A2A69"/>
    <w:rsid w:val="000A2D26"/>
    <w:rsid w:val="000C52A3"/>
    <w:rsid w:val="000C7B73"/>
    <w:rsid w:val="000D26FB"/>
    <w:rsid w:val="000D423C"/>
    <w:rsid w:val="000D460F"/>
    <w:rsid w:val="000E0AB0"/>
    <w:rsid w:val="000E75F0"/>
    <w:rsid w:val="000F0BFA"/>
    <w:rsid w:val="000F20A2"/>
    <w:rsid w:val="000F5B6B"/>
    <w:rsid w:val="000F726F"/>
    <w:rsid w:val="001013EF"/>
    <w:rsid w:val="00112456"/>
    <w:rsid w:val="00113528"/>
    <w:rsid w:val="00114E2B"/>
    <w:rsid w:val="0011516E"/>
    <w:rsid w:val="00115796"/>
    <w:rsid w:val="00116E87"/>
    <w:rsid w:val="00130A90"/>
    <w:rsid w:val="0014078A"/>
    <w:rsid w:val="00140B83"/>
    <w:rsid w:val="00145231"/>
    <w:rsid w:val="00156821"/>
    <w:rsid w:val="00160950"/>
    <w:rsid w:val="00165081"/>
    <w:rsid w:val="00166259"/>
    <w:rsid w:val="001750CD"/>
    <w:rsid w:val="0018067A"/>
    <w:rsid w:val="001911F7"/>
    <w:rsid w:val="001940A3"/>
    <w:rsid w:val="00194A96"/>
    <w:rsid w:val="00195CC6"/>
    <w:rsid w:val="001A48DE"/>
    <w:rsid w:val="001A7228"/>
    <w:rsid w:val="001B0B9F"/>
    <w:rsid w:val="001B6CEA"/>
    <w:rsid w:val="001C3C18"/>
    <w:rsid w:val="001C64C7"/>
    <w:rsid w:val="001D0AAE"/>
    <w:rsid w:val="001D0F85"/>
    <w:rsid w:val="001D2F9F"/>
    <w:rsid w:val="001D349B"/>
    <w:rsid w:val="001E0AA8"/>
    <w:rsid w:val="001E56D8"/>
    <w:rsid w:val="001E59D0"/>
    <w:rsid w:val="001F1355"/>
    <w:rsid w:val="001F2737"/>
    <w:rsid w:val="001F591A"/>
    <w:rsid w:val="001F624C"/>
    <w:rsid w:val="001F64FC"/>
    <w:rsid w:val="001F684D"/>
    <w:rsid w:val="00200323"/>
    <w:rsid w:val="002018AE"/>
    <w:rsid w:val="002075DF"/>
    <w:rsid w:val="0020786B"/>
    <w:rsid w:val="00222880"/>
    <w:rsid w:val="00222A8C"/>
    <w:rsid w:val="0022308A"/>
    <w:rsid w:val="00244132"/>
    <w:rsid w:val="00256125"/>
    <w:rsid w:val="002633E4"/>
    <w:rsid w:val="002643B2"/>
    <w:rsid w:val="00264AA1"/>
    <w:rsid w:val="00270D3F"/>
    <w:rsid w:val="002728B6"/>
    <w:rsid w:val="002740D6"/>
    <w:rsid w:val="00276399"/>
    <w:rsid w:val="00285E58"/>
    <w:rsid w:val="00286977"/>
    <w:rsid w:val="002872D1"/>
    <w:rsid w:val="002934EB"/>
    <w:rsid w:val="00293B20"/>
    <w:rsid w:val="0029770B"/>
    <w:rsid w:val="002A530E"/>
    <w:rsid w:val="002A6499"/>
    <w:rsid w:val="002A719E"/>
    <w:rsid w:val="002B7AA3"/>
    <w:rsid w:val="002C1F77"/>
    <w:rsid w:val="002C4849"/>
    <w:rsid w:val="002D0361"/>
    <w:rsid w:val="002D0595"/>
    <w:rsid w:val="002D255B"/>
    <w:rsid w:val="002D2F92"/>
    <w:rsid w:val="002D4C29"/>
    <w:rsid w:val="002D6B1C"/>
    <w:rsid w:val="002E3B5F"/>
    <w:rsid w:val="002F1ED8"/>
    <w:rsid w:val="00300295"/>
    <w:rsid w:val="003008D1"/>
    <w:rsid w:val="003010C3"/>
    <w:rsid w:val="00301939"/>
    <w:rsid w:val="00303044"/>
    <w:rsid w:val="0030525F"/>
    <w:rsid w:val="00315667"/>
    <w:rsid w:val="00320EE4"/>
    <w:rsid w:val="00321B2A"/>
    <w:rsid w:val="00323EE1"/>
    <w:rsid w:val="003441DB"/>
    <w:rsid w:val="00345DD9"/>
    <w:rsid w:val="00350B22"/>
    <w:rsid w:val="003552C0"/>
    <w:rsid w:val="0036145A"/>
    <w:rsid w:val="00361CA8"/>
    <w:rsid w:val="00362B29"/>
    <w:rsid w:val="003664F0"/>
    <w:rsid w:val="00375CA4"/>
    <w:rsid w:val="003767C7"/>
    <w:rsid w:val="00376958"/>
    <w:rsid w:val="00380639"/>
    <w:rsid w:val="0038163C"/>
    <w:rsid w:val="0038230E"/>
    <w:rsid w:val="00384A93"/>
    <w:rsid w:val="003865C1"/>
    <w:rsid w:val="00386FD8"/>
    <w:rsid w:val="00393E12"/>
    <w:rsid w:val="003A4095"/>
    <w:rsid w:val="003A521F"/>
    <w:rsid w:val="003B147E"/>
    <w:rsid w:val="003B325A"/>
    <w:rsid w:val="003B4243"/>
    <w:rsid w:val="003B4EB1"/>
    <w:rsid w:val="003C3BF4"/>
    <w:rsid w:val="003D076D"/>
    <w:rsid w:val="003D1577"/>
    <w:rsid w:val="003D37F3"/>
    <w:rsid w:val="003D7FEE"/>
    <w:rsid w:val="003E4220"/>
    <w:rsid w:val="003F2B39"/>
    <w:rsid w:val="003F7799"/>
    <w:rsid w:val="00401480"/>
    <w:rsid w:val="004018D0"/>
    <w:rsid w:val="00404146"/>
    <w:rsid w:val="00413174"/>
    <w:rsid w:val="00414AC1"/>
    <w:rsid w:val="00416028"/>
    <w:rsid w:val="00425780"/>
    <w:rsid w:val="00430A8D"/>
    <w:rsid w:val="00451AF3"/>
    <w:rsid w:val="0045795A"/>
    <w:rsid w:val="004612F1"/>
    <w:rsid w:val="00467721"/>
    <w:rsid w:val="004677B7"/>
    <w:rsid w:val="00470555"/>
    <w:rsid w:val="00473A37"/>
    <w:rsid w:val="004832AB"/>
    <w:rsid w:val="00485E61"/>
    <w:rsid w:val="00490818"/>
    <w:rsid w:val="00493902"/>
    <w:rsid w:val="00494829"/>
    <w:rsid w:val="00495146"/>
    <w:rsid w:val="004A5881"/>
    <w:rsid w:val="004B19E4"/>
    <w:rsid w:val="004B59CE"/>
    <w:rsid w:val="004C10F6"/>
    <w:rsid w:val="004C7527"/>
    <w:rsid w:val="004D0075"/>
    <w:rsid w:val="004D54CF"/>
    <w:rsid w:val="004D6713"/>
    <w:rsid w:val="004E1F2B"/>
    <w:rsid w:val="004E23FC"/>
    <w:rsid w:val="004E430F"/>
    <w:rsid w:val="004E5710"/>
    <w:rsid w:val="004F0912"/>
    <w:rsid w:val="004F3B34"/>
    <w:rsid w:val="004F54EE"/>
    <w:rsid w:val="0050060F"/>
    <w:rsid w:val="00504453"/>
    <w:rsid w:val="00514072"/>
    <w:rsid w:val="00514FAD"/>
    <w:rsid w:val="00516925"/>
    <w:rsid w:val="00522A51"/>
    <w:rsid w:val="005359CE"/>
    <w:rsid w:val="005401FA"/>
    <w:rsid w:val="00540665"/>
    <w:rsid w:val="005416CF"/>
    <w:rsid w:val="005456A6"/>
    <w:rsid w:val="00545785"/>
    <w:rsid w:val="00555DF3"/>
    <w:rsid w:val="005649B5"/>
    <w:rsid w:val="00564D4C"/>
    <w:rsid w:val="00567769"/>
    <w:rsid w:val="0056798A"/>
    <w:rsid w:val="005752C3"/>
    <w:rsid w:val="005813CF"/>
    <w:rsid w:val="00585699"/>
    <w:rsid w:val="00587E83"/>
    <w:rsid w:val="00593BBE"/>
    <w:rsid w:val="00595827"/>
    <w:rsid w:val="005A1CEA"/>
    <w:rsid w:val="005A36FD"/>
    <w:rsid w:val="005A76A9"/>
    <w:rsid w:val="005A7BCC"/>
    <w:rsid w:val="005B3E56"/>
    <w:rsid w:val="005B42E7"/>
    <w:rsid w:val="005C067D"/>
    <w:rsid w:val="005C2193"/>
    <w:rsid w:val="005C4541"/>
    <w:rsid w:val="005D0342"/>
    <w:rsid w:val="005D035C"/>
    <w:rsid w:val="005D3436"/>
    <w:rsid w:val="005D46B7"/>
    <w:rsid w:val="005D5E21"/>
    <w:rsid w:val="005E33B4"/>
    <w:rsid w:val="005E6AC5"/>
    <w:rsid w:val="005E6EA6"/>
    <w:rsid w:val="005F1974"/>
    <w:rsid w:val="005F60C5"/>
    <w:rsid w:val="006004F7"/>
    <w:rsid w:val="00600C6C"/>
    <w:rsid w:val="00607C97"/>
    <w:rsid w:val="00633790"/>
    <w:rsid w:val="0063557F"/>
    <w:rsid w:val="00644152"/>
    <w:rsid w:val="006513D0"/>
    <w:rsid w:val="00653068"/>
    <w:rsid w:val="00660681"/>
    <w:rsid w:val="00661FF6"/>
    <w:rsid w:val="00665CED"/>
    <w:rsid w:val="0066782E"/>
    <w:rsid w:val="00671E35"/>
    <w:rsid w:val="00673BC3"/>
    <w:rsid w:val="006861C7"/>
    <w:rsid w:val="00690DF4"/>
    <w:rsid w:val="006937D7"/>
    <w:rsid w:val="0069694E"/>
    <w:rsid w:val="006A05B4"/>
    <w:rsid w:val="006A3306"/>
    <w:rsid w:val="006A4686"/>
    <w:rsid w:val="006A688A"/>
    <w:rsid w:val="006A750E"/>
    <w:rsid w:val="006C09EA"/>
    <w:rsid w:val="006C1BD5"/>
    <w:rsid w:val="006C1E6F"/>
    <w:rsid w:val="006C2EBF"/>
    <w:rsid w:val="006C391C"/>
    <w:rsid w:val="006C3B16"/>
    <w:rsid w:val="006C7DBE"/>
    <w:rsid w:val="006D3D82"/>
    <w:rsid w:val="006D69BF"/>
    <w:rsid w:val="006E1AFF"/>
    <w:rsid w:val="006E2A8E"/>
    <w:rsid w:val="006E3BAA"/>
    <w:rsid w:val="006F5B4A"/>
    <w:rsid w:val="007145B4"/>
    <w:rsid w:val="00715A1E"/>
    <w:rsid w:val="00715FBB"/>
    <w:rsid w:val="00716A12"/>
    <w:rsid w:val="007215B4"/>
    <w:rsid w:val="007222CF"/>
    <w:rsid w:val="00725CA2"/>
    <w:rsid w:val="00726B02"/>
    <w:rsid w:val="007273CA"/>
    <w:rsid w:val="00731BB6"/>
    <w:rsid w:val="00732739"/>
    <w:rsid w:val="00734661"/>
    <w:rsid w:val="0073676E"/>
    <w:rsid w:val="00740885"/>
    <w:rsid w:val="00747E75"/>
    <w:rsid w:val="00754D84"/>
    <w:rsid w:val="00755372"/>
    <w:rsid w:val="007646EF"/>
    <w:rsid w:val="00773A93"/>
    <w:rsid w:val="0077482A"/>
    <w:rsid w:val="00774CA4"/>
    <w:rsid w:val="007761DB"/>
    <w:rsid w:val="00776F70"/>
    <w:rsid w:val="00782C8B"/>
    <w:rsid w:val="0078447D"/>
    <w:rsid w:val="007859F4"/>
    <w:rsid w:val="00787C1B"/>
    <w:rsid w:val="00790F2D"/>
    <w:rsid w:val="00791588"/>
    <w:rsid w:val="00792CF7"/>
    <w:rsid w:val="007A3FB1"/>
    <w:rsid w:val="007B2644"/>
    <w:rsid w:val="007D08DC"/>
    <w:rsid w:val="007D55A8"/>
    <w:rsid w:val="007E0C56"/>
    <w:rsid w:val="007E17B6"/>
    <w:rsid w:val="007E1F7D"/>
    <w:rsid w:val="007E243E"/>
    <w:rsid w:val="007F0396"/>
    <w:rsid w:val="007F7B02"/>
    <w:rsid w:val="00800B11"/>
    <w:rsid w:val="008016E0"/>
    <w:rsid w:val="00802D0F"/>
    <w:rsid w:val="008162A8"/>
    <w:rsid w:val="00820D74"/>
    <w:rsid w:val="008325C8"/>
    <w:rsid w:val="00832C5C"/>
    <w:rsid w:val="00832F4A"/>
    <w:rsid w:val="008405DF"/>
    <w:rsid w:val="008420EE"/>
    <w:rsid w:val="00842B50"/>
    <w:rsid w:val="00846133"/>
    <w:rsid w:val="008576FD"/>
    <w:rsid w:val="00857B4E"/>
    <w:rsid w:val="00860F36"/>
    <w:rsid w:val="008662EA"/>
    <w:rsid w:val="00871307"/>
    <w:rsid w:val="00871855"/>
    <w:rsid w:val="00872342"/>
    <w:rsid w:val="00872515"/>
    <w:rsid w:val="008754F2"/>
    <w:rsid w:val="00877A64"/>
    <w:rsid w:val="008802E7"/>
    <w:rsid w:val="008921C6"/>
    <w:rsid w:val="00893991"/>
    <w:rsid w:val="008A4A92"/>
    <w:rsid w:val="008A6023"/>
    <w:rsid w:val="008A6215"/>
    <w:rsid w:val="008B59BB"/>
    <w:rsid w:val="008B5D62"/>
    <w:rsid w:val="008C1D7C"/>
    <w:rsid w:val="008D104A"/>
    <w:rsid w:val="008D5DA9"/>
    <w:rsid w:val="008E3BE6"/>
    <w:rsid w:val="008E3EC9"/>
    <w:rsid w:val="008F36D0"/>
    <w:rsid w:val="008F3E6E"/>
    <w:rsid w:val="008F6AF5"/>
    <w:rsid w:val="00905FD2"/>
    <w:rsid w:val="0091091A"/>
    <w:rsid w:val="00910D98"/>
    <w:rsid w:val="009146EF"/>
    <w:rsid w:val="00915143"/>
    <w:rsid w:val="00923A31"/>
    <w:rsid w:val="00926CAC"/>
    <w:rsid w:val="009322A3"/>
    <w:rsid w:val="009367A3"/>
    <w:rsid w:val="00937367"/>
    <w:rsid w:val="00937C2B"/>
    <w:rsid w:val="00940EAB"/>
    <w:rsid w:val="00946728"/>
    <w:rsid w:val="00946C33"/>
    <w:rsid w:val="00951BCB"/>
    <w:rsid w:val="009562F9"/>
    <w:rsid w:val="009566F6"/>
    <w:rsid w:val="009600B0"/>
    <w:rsid w:val="009631F3"/>
    <w:rsid w:val="00971C1C"/>
    <w:rsid w:val="00985A32"/>
    <w:rsid w:val="009A6542"/>
    <w:rsid w:val="009C4822"/>
    <w:rsid w:val="009C6657"/>
    <w:rsid w:val="009D0A43"/>
    <w:rsid w:val="009D738A"/>
    <w:rsid w:val="009E1297"/>
    <w:rsid w:val="009E2B75"/>
    <w:rsid w:val="009E32D9"/>
    <w:rsid w:val="009E4D82"/>
    <w:rsid w:val="00A0009D"/>
    <w:rsid w:val="00A03B6D"/>
    <w:rsid w:val="00A04021"/>
    <w:rsid w:val="00A060F2"/>
    <w:rsid w:val="00A1041D"/>
    <w:rsid w:val="00A1278C"/>
    <w:rsid w:val="00A20912"/>
    <w:rsid w:val="00A23694"/>
    <w:rsid w:val="00A2482B"/>
    <w:rsid w:val="00A340CC"/>
    <w:rsid w:val="00A3758C"/>
    <w:rsid w:val="00A52CE8"/>
    <w:rsid w:val="00A5487E"/>
    <w:rsid w:val="00A54A2A"/>
    <w:rsid w:val="00A60FD5"/>
    <w:rsid w:val="00A61A27"/>
    <w:rsid w:val="00A63D4F"/>
    <w:rsid w:val="00A72C7D"/>
    <w:rsid w:val="00A84992"/>
    <w:rsid w:val="00A851A6"/>
    <w:rsid w:val="00A91CB5"/>
    <w:rsid w:val="00AA177A"/>
    <w:rsid w:val="00AA2FDD"/>
    <w:rsid w:val="00AA3B5E"/>
    <w:rsid w:val="00AA54EB"/>
    <w:rsid w:val="00AB4742"/>
    <w:rsid w:val="00AC5388"/>
    <w:rsid w:val="00AC69BA"/>
    <w:rsid w:val="00AD598E"/>
    <w:rsid w:val="00AD61DD"/>
    <w:rsid w:val="00AE3510"/>
    <w:rsid w:val="00AE3CDE"/>
    <w:rsid w:val="00AE5E80"/>
    <w:rsid w:val="00AF0630"/>
    <w:rsid w:val="00AF0F5C"/>
    <w:rsid w:val="00B006F3"/>
    <w:rsid w:val="00B02D2E"/>
    <w:rsid w:val="00B03359"/>
    <w:rsid w:val="00B03939"/>
    <w:rsid w:val="00B158A9"/>
    <w:rsid w:val="00B17FC0"/>
    <w:rsid w:val="00B214ED"/>
    <w:rsid w:val="00B22946"/>
    <w:rsid w:val="00B26B2A"/>
    <w:rsid w:val="00B3033D"/>
    <w:rsid w:val="00B331EF"/>
    <w:rsid w:val="00B41384"/>
    <w:rsid w:val="00B436E0"/>
    <w:rsid w:val="00B43FAE"/>
    <w:rsid w:val="00B54D7B"/>
    <w:rsid w:val="00B60B05"/>
    <w:rsid w:val="00B6107D"/>
    <w:rsid w:val="00B613BC"/>
    <w:rsid w:val="00B66D01"/>
    <w:rsid w:val="00B73558"/>
    <w:rsid w:val="00B77287"/>
    <w:rsid w:val="00B83004"/>
    <w:rsid w:val="00B8601A"/>
    <w:rsid w:val="00B86368"/>
    <w:rsid w:val="00B8726D"/>
    <w:rsid w:val="00B91D17"/>
    <w:rsid w:val="00B91DB6"/>
    <w:rsid w:val="00B94D7D"/>
    <w:rsid w:val="00B97718"/>
    <w:rsid w:val="00BA20F7"/>
    <w:rsid w:val="00BA4134"/>
    <w:rsid w:val="00BA5B19"/>
    <w:rsid w:val="00BC0A00"/>
    <w:rsid w:val="00BC32D3"/>
    <w:rsid w:val="00BD1D88"/>
    <w:rsid w:val="00BD7115"/>
    <w:rsid w:val="00BE0057"/>
    <w:rsid w:val="00BE09AB"/>
    <w:rsid w:val="00BE1386"/>
    <w:rsid w:val="00BE42C6"/>
    <w:rsid w:val="00BF1FB5"/>
    <w:rsid w:val="00C00A06"/>
    <w:rsid w:val="00C03B0C"/>
    <w:rsid w:val="00C10069"/>
    <w:rsid w:val="00C107CE"/>
    <w:rsid w:val="00C11B21"/>
    <w:rsid w:val="00C150C4"/>
    <w:rsid w:val="00C1559B"/>
    <w:rsid w:val="00C26C2E"/>
    <w:rsid w:val="00C322A4"/>
    <w:rsid w:val="00C32317"/>
    <w:rsid w:val="00C366D3"/>
    <w:rsid w:val="00C405B0"/>
    <w:rsid w:val="00C52EB2"/>
    <w:rsid w:val="00C63E66"/>
    <w:rsid w:val="00C70014"/>
    <w:rsid w:val="00C7155F"/>
    <w:rsid w:val="00C731D4"/>
    <w:rsid w:val="00C73BDD"/>
    <w:rsid w:val="00C851FF"/>
    <w:rsid w:val="00C90479"/>
    <w:rsid w:val="00C92E20"/>
    <w:rsid w:val="00C94FF3"/>
    <w:rsid w:val="00CA6637"/>
    <w:rsid w:val="00CA741C"/>
    <w:rsid w:val="00CC0BD6"/>
    <w:rsid w:val="00CC4123"/>
    <w:rsid w:val="00CC65A1"/>
    <w:rsid w:val="00CD1593"/>
    <w:rsid w:val="00CD2423"/>
    <w:rsid w:val="00CD5421"/>
    <w:rsid w:val="00CD6BFE"/>
    <w:rsid w:val="00CE3B33"/>
    <w:rsid w:val="00CE58DC"/>
    <w:rsid w:val="00CE6BC0"/>
    <w:rsid w:val="00D0035F"/>
    <w:rsid w:val="00D02240"/>
    <w:rsid w:val="00D0400A"/>
    <w:rsid w:val="00D13547"/>
    <w:rsid w:val="00D20145"/>
    <w:rsid w:val="00D2052A"/>
    <w:rsid w:val="00D24AB3"/>
    <w:rsid w:val="00D2676E"/>
    <w:rsid w:val="00D31A85"/>
    <w:rsid w:val="00D3260C"/>
    <w:rsid w:val="00D423AC"/>
    <w:rsid w:val="00D42707"/>
    <w:rsid w:val="00D451AD"/>
    <w:rsid w:val="00D45B05"/>
    <w:rsid w:val="00D47B72"/>
    <w:rsid w:val="00D53B28"/>
    <w:rsid w:val="00D541B6"/>
    <w:rsid w:val="00D56103"/>
    <w:rsid w:val="00D67282"/>
    <w:rsid w:val="00D7205F"/>
    <w:rsid w:val="00D73336"/>
    <w:rsid w:val="00D7410A"/>
    <w:rsid w:val="00D764C7"/>
    <w:rsid w:val="00D82B78"/>
    <w:rsid w:val="00D835CA"/>
    <w:rsid w:val="00D836C6"/>
    <w:rsid w:val="00D845C9"/>
    <w:rsid w:val="00D8774B"/>
    <w:rsid w:val="00D949F0"/>
    <w:rsid w:val="00DA629D"/>
    <w:rsid w:val="00DB176E"/>
    <w:rsid w:val="00DB3931"/>
    <w:rsid w:val="00DC366C"/>
    <w:rsid w:val="00DC6266"/>
    <w:rsid w:val="00DD2419"/>
    <w:rsid w:val="00DD5822"/>
    <w:rsid w:val="00DE0E66"/>
    <w:rsid w:val="00DE3876"/>
    <w:rsid w:val="00DF1BAE"/>
    <w:rsid w:val="00DF1F91"/>
    <w:rsid w:val="00DF5513"/>
    <w:rsid w:val="00DF7253"/>
    <w:rsid w:val="00DF783B"/>
    <w:rsid w:val="00E000AB"/>
    <w:rsid w:val="00E02373"/>
    <w:rsid w:val="00E0601E"/>
    <w:rsid w:val="00E128AF"/>
    <w:rsid w:val="00E13A77"/>
    <w:rsid w:val="00E21E2F"/>
    <w:rsid w:val="00E233CA"/>
    <w:rsid w:val="00E2565E"/>
    <w:rsid w:val="00E3293D"/>
    <w:rsid w:val="00E3737E"/>
    <w:rsid w:val="00E435FB"/>
    <w:rsid w:val="00E50895"/>
    <w:rsid w:val="00E50F2F"/>
    <w:rsid w:val="00E51B83"/>
    <w:rsid w:val="00E53797"/>
    <w:rsid w:val="00E548A1"/>
    <w:rsid w:val="00E55FA4"/>
    <w:rsid w:val="00E57B2D"/>
    <w:rsid w:val="00E57C59"/>
    <w:rsid w:val="00E66409"/>
    <w:rsid w:val="00E72287"/>
    <w:rsid w:val="00E7661A"/>
    <w:rsid w:val="00E76BFE"/>
    <w:rsid w:val="00E77EB6"/>
    <w:rsid w:val="00E82A24"/>
    <w:rsid w:val="00E837F6"/>
    <w:rsid w:val="00E90BA5"/>
    <w:rsid w:val="00E921CD"/>
    <w:rsid w:val="00E9263D"/>
    <w:rsid w:val="00E92D6A"/>
    <w:rsid w:val="00EA07BF"/>
    <w:rsid w:val="00EA5B92"/>
    <w:rsid w:val="00EA5EC2"/>
    <w:rsid w:val="00EB0500"/>
    <w:rsid w:val="00EB2988"/>
    <w:rsid w:val="00EB3073"/>
    <w:rsid w:val="00EB6F8F"/>
    <w:rsid w:val="00EC0971"/>
    <w:rsid w:val="00EC6AF6"/>
    <w:rsid w:val="00ED7362"/>
    <w:rsid w:val="00EE09B2"/>
    <w:rsid w:val="00EE3513"/>
    <w:rsid w:val="00EE4B29"/>
    <w:rsid w:val="00EE744F"/>
    <w:rsid w:val="00EF1CC9"/>
    <w:rsid w:val="00F03D87"/>
    <w:rsid w:val="00F05CE2"/>
    <w:rsid w:val="00F06325"/>
    <w:rsid w:val="00F11C03"/>
    <w:rsid w:val="00F152C9"/>
    <w:rsid w:val="00F24491"/>
    <w:rsid w:val="00F35575"/>
    <w:rsid w:val="00F37AF5"/>
    <w:rsid w:val="00F61E15"/>
    <w:rsid w:val="00F62CB3"/>
    <w:rsid w:val="00F630B1"/>
    <w:rsid w:val="00F64C4E"/>
    <w:rsid w:val="00F663E8"/>
    <w:rsid w:val="00F728A6"/>
    <w:rsid w:val="00F83629"/>
    <w:rsid w:val="00F87132"/>
    <w:rsid w:val="00F9275E"/>
    <w:rsid w:val="00FA17F4"/>
    <w:rsid w:val="00FA413D"/>
    <w:rsid w:val="00FB2D9B"/>
    <w:rsid w:val="00FB3F8C"/>
    <w:rsid w:val="00FB7FF7"/>
    <w:rsid w:val="00FC1C8B"/>
    <w:rsid w:val="00FC46C0"/>
    <w:rsid w:val="00FC5703"/>
    <w:rsid w:val="00FD181E"/>
    <w:rsid w:val="00FD575B"/>
    <w:rsid w:val="00FD57B0"/>
    <w:rsid w:val="00FD7D54"/>
    <w:rsid w:val="00FE363C"/>
    <w:rsid w:val="00FE43CD"/>
    <w:rsid w:val="00FF7A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50AFB"/>
  <w15:docId w15:val="{844EFE45-30CC-43DD-952A-575B5637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1AFF"/>
  </w:style>
  <w:style w:type="paragraph" w:styleId="Nadpis1">
    <w:name w:val="heading 1"/>
    <w:basedOn w:val="Normlny"/>
    <w:next w:val="Normlny"/>
    <w:link w:val="Nadpis1Char"/>
    <w:qFormat/>
    <w:rsid w:val="0029770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qFormat/>
    <w:rsid w:val="0029770B"/>
    <w:pPr>
      <w:keepNext/>
      <w:tabs>
        <w:tab w:val="num" w:pos="576"/>
        <w:tab w:val="left" w:pos="1260"/>
        <w:tab w:val="left" w:pos="2160"/>
        <w:tab w:val="left" w:pos="2880"/>
        <w:tab w:val="left" w:pos="4500"/>
      </w:tabs>
      <w:spacing w:before="200" w:after="0" w:line="240" w:lineRule="auto"/>
      <w:ind w:left="540"/>
      <w:outlineLvl w:val="1"/>
    </w:pPr>
    <w:rPr>
      <w:rFonts w:ascii="Arial" w:eastAsia="Times New Roman" w:hAnsi="Arial" w:cs="Arial"/>
      <w:b/>
      <w:bCs/>
      <w:sz w:val="20"/>
      <w:szCs w:val="20"/>
      <w:lang w:eastAsia="cs-CZ"/>
    </w:rPr>
  </w:style>
  <w:style w:type="paragraph" w:styleId="Nadpis3">
    <w:name w:val="heading 3"/>
    <w:basedOn w:val="Normlny"/>
    <w:next w:val="Normlny"/>
    <w:link w:val="Nadpis3Char"/>
    <w:qFormat/>
    <w:rsid w:val="0029770B"/>
    <w:pPr>
      <w:keepNext/>
      <w:numPr>
        <w:numId w:val="2"/>
      </w:numPr>
      <w:tabs>
        <w:tab w:val="num" w:pos="540"/>
        <w:tab w:val="left" w:pos="2160"/>
        <w:tab w:val="left" w:pos="2880"/>
        <w:tab w:val="left" w:pos="4500"/>
      </w:tabs>
      <w:spacing w:before="400" w:after="0" w:line="240" w:lineRule="auto"/>
      <w:ind w:left="540" w:hanging="540"/>
      <w:jc w:val="both"/>
      <w:outlineLvl w:val="2"/>
    </w:pPr>
    <w:rPr>
      <w:rFonts w:ascii="Arial" w:eastAsia="Times New Roman" w:hAnsi="Arial" w:cs="Arial"/>
      <w:b/>
      <w:bCs/>
      <w:smallCaps/>
      <w:sz w:val="20"/>
      <w:lang w:eastAsia="cs-CZ"/>
    </w:rPr>
  </w:style>
  <w:style w:type="paragraph" w:styleId="Nadpis4">
    <w:name w:val="heading 4"/>
    <w:basedOn w:val="Normlny"/>
    <w:next w:val="Normlny"/>
    <w:link w:val="Nadpis4Char"/>
    <w:qFormat/>
    <w:rsid w:val="0029770B"/>
    <w:pPr>
      <w:keepNext/>
      <w:numPr>
        <w:numId w:val="1"/>
      </w:numPr>
      <w:tabs>
        <w:tab w:val="left" w:pos="2160"/>
        <w:tab w:val="left" w:pos="2880"/>
        <w:tab w:val="left" w:pos="4500"/>
      </w:tabs>
      <w:spacing w:after="0" w:line="240" w:lineRule="auto"/>
      <w:outlineLvl w:val="3"/>
    </w:pPr>
    <w:rPr>
      <w:rFonts w:ascii="Arial" w:eastAsia="Times New Roman" w:hAnsi="Arial" w:cs="Times New Roman"/>
      <w:b/>
      <w:bCs/>
      <w:smallCaps/>
      <w:sz w:val="20"/>
      <w:lang w:val="x-none" w:eastAsia="cs-CZ"/>
    </w:rPr>
  </w:style>
  <w:style w:type="paragraph" w:styleId="Nadpis5">
    <w:name w:val="heading 5"/>
    <w:basedOn w:val="Normlny"/>
    <w:next w:val="Normlny"/>
    <w:link w:val="Nadpis5Char"/>
    <w:qFormat/>
    <w:rsid w:val="0029770B"/>
    <w:pPr>
      <w:keepNext/>
      <w:spacing w:after="0" w:line="240" w:lineRule="auto"/>
      <w:jc w:val="center"/>
      <w:outlineLvl w:val="4"/>
    </w:pPr>
    <w:rPr>
      <w:rFonts w:ascii="Arial" w:eastAsia="Times New Roman" w:hAnsi="Arial" w:cs="Times New Roman"/>
      <w:b/>
      <w:bCs/>
      <w:noProof/>
      <w:sz w:val="28"/>
      <w:szCs w:val="28"/>
      <w:lang w:eastAsia="sk-SK"/>
    </w:rPr>
  </w:style>
  <w:style w:type="paragraph" w:styleId="Nadpis6">
    <w:name w:val="heading 6"/>
    <w:basedOn w:val="Normlny"/>
    <w:next w:val="Normlny"/>
    <w:link w:val="Nadpis6Char"/>
    <w:qFormat/>
    <w:rsid w:val="0029770B"/>
    <w:pPr>
      <w:keepNext/>
      <w:spacing w:after="0" w:line="240" w:lineRule="auto"/>
      <w:jc w:val="both"/>
      <w:outlineLvl w:val="5"/>
    </w:pPr>
    <w:rPr>
      <w:rFonts w:ascii="Arial" w:eastAsia="Times New Roman" w:hAnsi="Arial" w:cs="Times New Roman"/>
      <w:b/>
      <w:bCs/>
      <w:noProof/>
      <w:sz w:val="20"/>
      <w:szCs w:val="24"/>
      <w:lang w:eastAsia="sk-SK"/>
    </w:rPr>
  </w:style>
  <w:style w:type="paragraph" w:styleId="Nadpis7">
    <w:name w:val="heading 7"/>
    <w:basedOn w:val="Normlny"/>
    <w:next w:val="Normlny"/>
    <w:link w:val="Nadpis7Char"/>
    <w:qFormat/>
    <w:rsid w:val="0029770B"/>
    <w:pPr>
      <w:keepNext/>
      <w:spacing w:after="0" w:line="360" w:lineRule="auto"/>
      <w:jc w:val="both"/>
      <w:outlineLvl w:val="6"/>
    </w:pPr>
    <w:rPr>
      <w:rFonts w:ascii="Arial" w:eastAsia="Times New Roman" w:hAnsi="Arial" w:cs="Times New Roman"/>
      <w:b/>
      <w:bCs/>
      <w:noProof/>
      <w:sz w:val="20"/>
      <w:szCs w:val="24"/>
      <w:u w:val="single"/>
      <w:lang w:val="x-none" w:eastAsia="x-none"/>
    </w:rPr>
  </w:style>
  <w:style w:type="paragraph" w:styleId="Nadpis8">
    <w:name w:val="heading 8"/>
    <w:basedOn w:val="Normlny"/>
    <w:next w:val="Normlny"/>
    <w:link w:val="Nadpis8Char"/>
    <w:qFormat/>
    <w:rsid w:val="0029770B"/>
    <w:pPr>
      <w:keepNext/>
      <w:spacing w:after="0" w:line="240" w:lineRule="auto"/>
      <w:ind w:firstLine="708"/>
      <w:jc w:val="both"/>
      <w:outlineLvl w:val="7"/>
    </w:pPr>
    <w:rPr>
      <w:rFonts w:ascii="Arial" w:eastAsia="Times New Roman" w:hAnsi="Arial" w:cs="Times New Roman"/>
      <w:noProof/>
      <w:sz w:val="20"/>
      <w:szCs w:val="24"/>
      <w:u w:val="single"/>
      <w:lang w:eastAsia="sk-SK"/>
    </w:rPr>
  </w:style>
  <w:style w:type="paragraph" w:styleId="Nadpis9">
    <w:name w:val="heading 9"/>
    <w:basedOn w:val="Normlny"/>
    <w:next w:val="Normlny"/>
    <w:link w:val="Nadpis9Char"/>
    <w:qFormat/>
    <w:rsid w:val="0029770B"/>
    <w:pPr>
      <w:keepNext/>
      <w:spacing w:after="0" w:line="240" w:lineRule="auto"/>
      <w:outlineLvl w:val="8"/>
    </w:pPr>
    <w:rPr>
      <w:rFonts w:ascii="Arial" w:eastAsia="Times New Roman" w:hAnsi="Arial" w:cs="Times New Roman"/>
      <w:b/>
      <w:bCs/>
      <w:noProof/>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770B"/>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770B"/>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9770B"/>
    <w:rPr>
      <w:rFonts w:ascii="Arial" w:eastAsia="Times New Roman" w:hAnsi="Arial" w:cs="Arial"/>
      <w:b/>
      <w:bCs/>
      <w:smallCaps/>
      <w:sz w:val="20"/>
      <w:lang w:eastAsia="cs-CZ"/>
    </w:rPr>
  </w:style>
  <w:style w:type="character" w:customStyle="1" w:styleId="Nadpis4Char">
    <w:name w:val="Nadpis 4 Char"/>
    <w:basedOn w:val="Predvolenpsmoodseku"/>
    <w:link w:val="Nadpis4"/>
    <w:rsid w:val="0029770B"/>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29770B"/>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29770B"/>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29770B"/>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29770B"/>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29770B"/>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29770B"/>
  </w:style>
  <w:style w:type="paragraph" w:customStyle="1" w:styleId="Normln1">
    <w:name w:val="Normální1"/>
    <w:basedOn w:val="Normlny"/>
    <w:rsid w:val="0029770B"/>
    <w:pPr>
      <w:tabs>
        <w:tab w:val="left" w:pos="4860"/>
      </w:tabs>
      <w:spacing w:before="120" w:after="0" w:line="240" w:lineRule="auto"/>
    </w:pPr>
    <w:rPr>
      <w:rFonts w:ascii="Arial" w:eastAsia="Times New Roman" w:hAnsi="Arial" w:cs="Times New Roman"/>
      <w:bCs/>
      <w:sz w:val="20"/>
      <w:szCs w:val="24"/>
      <w:lang w:eastAsia="cs-CZ"/>
    </w:rPr>
  </w:style>
  <w:style w:type="paragraph" w:styleId="Hlavika">
    <w:name w:val="header"/>
    <w:basedOn w:val="Normlny"/>
    <w:link w:val="HlavikaChar"/>
    <w:rsid w:val="0029770B"/>
    <w:pPr>
      <w:tabs>
        <w:tab w:val="center" w:pos="4536"/>
        <w:tab w:val="right" w:pos="9072"/>
      </w:tabs>
      <w:spacing w:after="0" w:line="240" w:lineRule="auto"/>
    </w:pPr>
    <w:rPr>
      <w:rFonts w:ascii="Arial" w:eastAsia="Times New Roman" w:hAnsi="Arial" w:cs="Times New Roman"/>
      <w:sz w:val="20"/>
      <w:szCs w:val="20"/>
      <w:lang w:eastAsia="cs-CZ"/>
    </w:rPr>
  </w:style>
  <w:style w:type="character" w:customStyle="1" w:styleId="HlavikaChar">
    <w:name w:val="Hlavička Char"/>
    <w:basedOn w:val="Predvolenpsmoodseku"/>
    <w:link w:val="Hlavika"/>
    <w:rsid w:val="0029770B"/>
    <w:rPr>
      <w:rFonts w:ascii="Arial" w:eastAsia="Times New Roman" w:hAnsi="Arial" w:cs="Times New Roman"/>
      <w:sz w:val="20"/>
      <w:szCs w:val="20"/>
      <w:lang w:eastAsia="cs-CZ"/>
    </w:rPr>
  </w:style>
  <w:style w:type="paragraph" w:styleId="Nzov">
    <w:name w:val="Title"/>
    <w:basedOn w:val="Normlny"/>
    <w:link w:val="NzovChar"/>
    <w:qFormat/>
    <w:rsid w:val="0029770B"/>
    <w:pPr>
      <w:tabs>
        <w:tab w:val="right" w:leader="dot" w:pos="10080"/>
      </w:tabs>
      <w:spacing w:after="0" w:line="240" w:lineRule="auto"/>
      <w:jc w:val="center"/>
    </w:pPr>
    <w:rPr>
      <w:rFonts w:ascii="Arial" w:eastAsia="Times New Roman" w:hAnsi="Arial" w:cs="Times New Roman"/>
      <w:smallCaps/>
      <w:noProof/>
      <w:sz w:val="20"/>
      <w:szCs w:val="20"/>
      <w:lang w:eastAsia="sk-SK"/>
    </w:rPr>
  </w:style>
  <w:style w:type="character" w:customStyle="1" w:styleId="NzovChar">
    <w:name w:val="Názov Char"/>
    <w:basedOn w:val="Predvolenpsmoodseku"/>
    <w:link w:val="Nzov"/>
    <w:rsid w:val="0029770B"/>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29770B"/>
    <w:pPr>
      <w:spacing w:after="0" w:line="240" w:lineRule="auto"/>
      <w:jc w:val="center"/>
    </w:pPr>
    <w:rPr>
      <w:rFonts w:ascii="Arial" w:eastAsia="Times New Roman" w:hAnsi="Arial" w:cs="Times New Roman"/>
      <w:noProof/>
      <w:color w:val="FF0000"/>
      <w:sz w:val="20"/>
      <w:szCs w:val="20"/>
      <w:lang w:eastAsia="sk-SK"/>
    </w:rPr>
  </w:style>
  <w:style w:type="character" w:customStyle="1" w:styleId="Zkladntext3Char">
    <w:name w:val="Základný text 3 Char"/>
    <w:basedOn w:val="Predvolenpsmoodseku"/>
    <w:link w:val="Zkladntext3"/>
    <w:rsid w:val="0029770B"/>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29770B"/>
    <w:pPr>
      <w:spacing w:after="0" w:line="240" w:lineRule="auto"/>
      <w:ind w:left="360"/>
      <w:jc w:val="both"/>
    </w:pPr>
    <w:rPr>
      <w:rFonts w:ascii="Arial" w:eastAsia="Times New Roman" w:hAnsi="Arial" w:cs="Times New Roman"/>
      <w:noProof/>
      <w:sz w:val="20"/>
      <w:szCs w:val="24"/>
      <w:lang w:eastAsia="sk-SK"/>
    </w:rPr>
  </w:style>
  <w:style w:type="character" w:customStyle="1" w:styleId="Zarkazkladnhotextu2Char">
    <w:name w:val="Zarážka základného textu 2 Char"/>
    <w:basedOn w:val="Predvolenpsmoodseku"/>
    <w:link w:val="Zarkazkladnhotextu2"/>
    <w:rsid w:val="0029770B"/>
    <w:rPr>
      <w:rFonts w:ascii="Arial" w:eastAsia="Times New Roman" w:hAnsi="Arial" w:cs="Times New Roman"/>
      <w:noProof/>
      <w:sz w:val="20"/>
      <w:szCs w:val="24"/>
      <w:lang w:eastAsia="sk-SK"/>
    </w:rPr>
  </w:style>
  <w:style w:type="character" w:styleId="Hypertextovprepojenie">
    <w:name w:val="Hyperlink"/>
    <w:uiPriority w:val="99"/>
    <w:rsid w:val="0029770B"/>
    <w:rPr>
      <w:color w:val="0000FF"/>
      <w:u w:val="single"/>
    </w:rPr>
  </w:style>
  <w:style w:type="paragraph" w:styleId="Zarkazkladnhotextu">
    <w:name w:val="Body Text Indent"/>
    <w:basedOn w:val="Normlny"/>
    <w:link w:val="ZarkazkladnhotextuChar"/>
    <w:rsid w:val="0029770B"/>
    <w:pPr>
      <w:spacing w:after="0" w:line="240" w:lineRule="auto"/>
    </w:pPr>
    <w:rPr>
      <w:rFonts w:ascii="Arial" w:eastAsia="Times New Roman" w:hAnsi="Arial" w:cs="Times New Roman"/>
      <w:noProof/>
      <w:sz w:val="20"/>
      <w:szCs w:val="20"/>
      <w:lang w:val="x-none" w:eastAsia="x-none"/>
    </w:rPr>
  </w:style>
  <w:style w:type="character" w:customStyle="1" w:styleId="ZarkazkladnhotextuChar">
    <w:name w:val="Zarážka základného textu Char"/>
    <w:basedOn w:val="Predvolenpsmoodseku"/>
    <w:link w:val="Zarkazkladnhotextu"/>
    <w:rsid w:val="0029770B"/>
    <w:rPr>
      <w:rFonts w:ascii="Arial" w:eastAsia="Times New Roman" w:hAnsi="Arial" w:cs="Times New Roman"/>
      <w:noProof/>
      <w:sz w:val="20"/>
      <w:szCs w:val="20"/>
      <w:lang w:val="x-none" w:eastAsia="x-none"/>
    </w:rPr>
  </w:style>
  <w:style w:type="paragraph" w:styleId="Zkladntext">
    <w:name w:val="Body Text"/>
    <w:basedOn w:val="Normlny"/>
    <w:link w:val="ZkladntextChar"/>
    <w:rsid w:val="0029770B"/>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29770B"/>
    <w:rPr>
      <w:rFonts w:ascii="Arial" w:eastAsia="Times New Roman" w:hAnsi="Arial" w:cs="Times New Roman"/>
      <w:noProof/>
      <w:sz w:val="20"/>
      <w:szCs w:val="24"/>
      <w:lang w:eastAsia="sk-SK"/>
    </w:rPr>
  </w:style>
  <w:style w:type="paragraph" w:styleId="Zoznam2">
    <w:name w:val="List 2"/>
    <w:basedOn w:val="Normlny"/>
    <w:rsid w:val="0029770B"/>
    <w:pPr>
      <w:spacing w:after="0" w:line="240" w:lineRule="auto"/>
      <w:ind w:left="566" w:hanging="283"/>
    </w:pPr>
    <w:rPr>
      <w:rFonts w:ascii="Arial" w:eastAsia="Times New Roman" w:hAnsi="Arial" w:cs="Times New Roman"/>
      <w:noProof/>
      <w:sz w:val="20"/>
      <w:szCs w:val="24"/>
      <w:lang w:eastAsia="sk-SK"/>
    </w:rPr>
  </w:style>
  <w:style w:type="paragraph" w:styleId="Pta">
    <w:name w:val="footer"/>
    <w:basedOn w:val="Normlny"/>
    <w:link w:val="PtaChar"/>
    <w:uiPriority w:val="99"/>
    <w:rsid w:val="0029770B"/>
    <w:pPr>
      <w:tabs>
        <w:tab w:val="center" w:pos="4536"/>
        <w:tab w:val="right" w:pos="9072"/>
      </w:tabs>
      <w:spacing w:after="0" w:line="240" w:lineRule="auto"/>
    </w:pPr>
    <w:rPr>
      <w:rFonts w:ascii="Arial" w:eastAsia="Times New Roman" w:hAnsi="Arial" w:cs="Times New Roman"/>
      <w:noProof/>
      <w:sz w:val="20"/>
      <w:szCs w:val="24"/>
      <w:lang w:val="x-none" w:eastAsia="x-none"/>
    </w:rPr>
  </w:style>
  <w:style w:type="character" w:customStyle="1" w:styleId="PtaChar">
    <w:name w:val="Päta Char"/>
    <w:basedOn w:val="Predvolenpsmoodseku"/>
    <w:link w:val="Pta"/>
    <w:uiPriority w:val="99"/>
    <w:rsid w:val="0029770B"/>
    <w:rPr>
      <w:rFonts w:ascii="Arial" w:eastAsia="Times New Roman" w:hAnsi="Arial" w:cs="Times New Roman"/>
      <w:noProof/>
      <w:sz w:val="20"/>
      <w:szCs w:val="24"/>
      <w:lang w:val="x-none" w:eastAsia="x-none"/>
    </w:rPr>
  </w:style>
  <w:style w:type="character" w:styleId="slostrany">
    <w:name w:val="page number"/>
    <w:basedOn w:val="Predvolenpsmoodseku"/>
    <w:rsid w:val="0029770B"/>
  </w:style>
  <w:style w:type="paragraph" w:styleId="Zarkazkladnhotextu3">
    <w:name w:val="Body Text Indent 3"/>
    <w:basedOn w:val="Normlny"/>
    <w:link w:val="Zarkazkladnhotextu3Char"/>
    <w:rsid w:val="0029770B"/>
    <w:pPr>
      <w:tabs>
        <w:tab w:val="left" w:pos="360"/>
        <w:tab w:val="left" w:pos="2880"/>
        <w:tab w:val="left" w:pos="4500"/>
      </w:tabs>
      <w:spacing w:after="0" w:line="240" w:lineRule="auto"/>
      <w:ind w:left="360" w:hanging="360"/>
      <w:jc w:val="both"/>
    </w:pPr>
    <w:rPr>
      <w:rFonts w:ascii="Arial" w:eastAsia="Times New Roman" w:hAnsi="Arial" w:cs="Arial"/>
      <w:sz w:val="20"/>
      <w:szCs w:val="20"/>
      <w:lang w:eastAsia="cs-CZ"/>
    </w:rPr>
  </w:style>
  <w:style w:type="character" w:customStyle="1" w:styleId="Zarkazkladnhotextu3Char">
    <w:name w:val="Zarážka základného textu 3 Char"/>
    <w:basedOn w:val="Predvolenpsmoodseku"/>
    <w:link w:val="Zarkazkladnhotextu3"/>
    <w:rsid w:val="0029770B"/>
    <w:rPr>
      <w:rFonts w:ascii="Arial" w:eastAsia="Times New Roman" w:hAnsi="Arial" w:cs="Arial"/>
      <w:sz w:val="20"/>
      <w:szCs w:val="20"/>
      <w:lang w:eastAsia="cs-CZ"/>
    </w:rPr>
  </w:style>
  <w:style w:type="paragraph" w:styleId="Zkladntext2">
    <w:name w:val="Body Text 2"/>
    <w:basedOn w:val="Normlny"/>
    <w:link w:val="Zkladntext2Char"/>
    <w:rsid w:val="0029770B"/>
    <w:pPr>
      <w:spacing w:after="0" w:line="240" w:lineRule="auto"/>
      <w:jc w:val="both"/>
    </w:pPr>
    <w:rPr>
      <w:rFonts w:ascii="Times New Roman" w:eastAsia="Times New Roman" w:hAnsi="Times New Roman" w:cs="Times New Roman"/>
      <w:sz w:val="24"/>
      <w:szCs w:val="20"/>
      <w:lang w:val="en-GB" w:eastAsia="sk-SK"/>
    </w:rPr>
  </w:style>
  <w:style w:type="character" w:customStyle="1" w:styleId="Zkladntext2Char">
    <w:name w:val="Základný text 2 Char"/>
    <w:basedOn w:val="Predvolenpsmoodseku"/>
    <w:link w:val="Zkladntext2"/>
    <w:rsid w:val="0029770B"/>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29770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29770B"/>
    <w:pPr>
      <w:tabs>
        <w:tab w:val="left" w:pos="2160"/>
        <w:tab w:val="left" w:pos="2880"/>
        <w:tab w:val="left" w:pos="4500"/>
      </w:tabs>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semiHidden/>
    <w:rsid w:val="0029770B"/>
    <w:rPr>
      <w:rFonts w:ascii="Tahoma" w:eastAsia="Times New Roman" w:hAnsi="Tahoma" w:cs="Tahoma"/>
      <w:sz w:val="16"/>
      <w:szCs w:val="16"/>
      <w:lang w:eastAsia="cs-CZ"/>
    </w:rPr>
  </w:style>
  <w:style w:type="paragraph" w:styleId="Odsekzoznamu">
    <w:name w:val="List Paragraph"/>
    <w:basedOn w:val="Normlny"/>
    <w:uiPriority w:val="34"/>
    <w:qFormat/>
    <w:rsid w:val="0029770B"/>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paragraph" w:customStyle="1" w:styleId="CharChar1CharCharCharCharChar">
    <w:name w:val="Char Char1 Char Char Char Char Char"/>
    <w:basedOn w:val="Normlny"/>
    <w:rsid w:val="0029770B"/>
    <w:pPr>
      <w:spacing w:after="160" w:line="240" w:lineRule="exact"/>
    </w:pPr>
    <w:rPr>
      <w:rFonts w:ascii="Verdana" w:eastAsia="Times New Roman" w:hAnsi="Verdana" w:cs="Times New Roman"/>
      <w:sz w:val="20"/>
      <w:szCs w:val="20"/>
      <w:lang w:val="en-US"/>
    </w:rPr>
  </w:style>
  <w:style w:type="paragraph" w:customStyle="1" w:styleId="normaltableau">
    <w:name w:val="normal_tableau"/>
    <w:basedOn w:val="Normlny"/>
    <w:rsid w:val="0029770B"/>
    <w:pPr>
      <w:spacing w:before="120" w:after="120" w:line="240" w:lineRule="auto"/>
      <w:jc w:val="both"/>
    </w:pPr>
    <w:rPr>
      <w:rFonts w:ascii="Optima" w:eastAsia="Times New Roman" w:hAnsi="Optima" w:cs="Times New Roman"/>
      <w:szCs w:val="20"/>
      <w:lang w:val="en-GB" w:eastAsia="sk-SK"/>
    </w:rPr>
  </w:style>
  <w:style w:type="paragraph" w:customStyle="1" w:styleId="Char">
    <w:name w:val="Char"/>
    <w:basedOn w:val="Normlny"/>
    <w:rsid w:val="0029770B"/>
    <w:pPr>
      <w:spacing w:after="160" w:line="240" w:lineRule="exact"/>
    </w:pPr>
    <w:rPr>
      <w:rFonts w:ascii="Verdana" w:eastAsia="Times New Roman" w:hAnsi="Verdana" w:cs="Verdana"/>
      <w:sz w:val="20"/>
      <w:szCs w:val="20"/>
      <w:lang w:val="en-US"/>
    </w:rPr>
  </w:style>
  <w:style w:type="paragraph" w:customStyle="1" w:styleId="Odsekzoznamu1">
    <w:name w:val="Odsek zoznamu1"/>
    <w:basedOn w:val="Normlny"/>
    <w:uiPriority w:val="34"/>
    <w:qFormat/>
    <w:rsid w:val="0029770B"/>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pre">
    <w:name w:val="pre"/>
    <w:basedOn w:val="Predvolenpsmoodseku"/>
    <w:rsid w:val="0029770B"/>
  </w:style>
  <w:style w:type="paragraph" w:styleId="Prvzarkazkladnhotextu2">
    <w:name w:val="Body Text First Indent 2"/>
    <w:basedOn w:val="Zarkazkladnhotextu"/>
    <w:link w:val="Prvzarkazkladnhotextu2Char"/>
    <w:uiPriority w:val="99"/>
    <w:unhideWhenUsed/>
    <w:rsid w:val="0029770B"/>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29770B"/>
    <w:rPr>
      <w:rFonts w:ascii="Arial" w:eastAsia="Times New Roman" w:hAnsi="Arial" w:cs="Times New Roman"/>
      <w:noProof/>
      <w:sz w:val="20"/>
      <w:szCs w:val="20"/>
      <w:lang w:val="x-none" w:eastAsia="cs-CZ"/>
    </w:rPr>
  </w:style>
  <w:style w:type="numbering" w:customStyle="1" w:styleId="tl1">
    <w:name w:val="Štýl1"/>
    <w:rsid w:val="0029770B"/>
    <w:pPr>
      <w:numPr>
        <w:numId w:val="3"/>
      </w:numPr>
    </w:pPr>
  </w:style>
  <w:style w:type="numbering" w:customStyle="1" w:styleId="tl5">
    <w:name w:val="Štýl5"/>
    <w:rsid w:val="0029770B"/>
    <w:pPr>
      <w:numPr>
        <w:numId w:val="4"/>
      </w:numPr>
    </w:pPr>
  </w:style>
  <w:style w:type="paragraph" w:styleId="Textkomentra">
    <w:name w:val="annotation text"/>
    <w:basedOn w:val="Normlny"/>
    <w:link w:val="TextkomentraChar"/>
    <w:uiPriority w:val="99"/>
    <w:rsid w:val="0029770B"/>
    <w:pPr>
      <w:widowControl w:val="0"/>
      <w:spacing w:after="0" w:line="240" w:lineRule="auto"/>
    </w:pPr>
    <w:rPr>
      <w:rFonts w:ascii="Times New Roman" w:eastAsia="Times New Roman" w:hAnsi="Times New Roman" w:cs="Times New Roman"/>
      <w:sz w:val="20"/>
      <w:szCs w:val="20"/>
      <w:lang w:val="en-GB" w:eastAsia="en-GB"/>
    </w:rPr>
  </w:style>
  <w:style w:type="character" w:customStyle="1" w:styleId="TextkomentraChar">
    <w:name w:val="Text komentára Char"/>
    <w:basedOn w:val="Predvolenpsmoodseku"/>
    <w:link w:val="Textkomentra"/>
    <w:uiPriority w:val="99"/>
    <w:rsid w:val="0029770B"/>
    <w:rPr>
      <w:rFonts w:ascii="Times New Roman" w:eastAsia="Times New Roman" w:hAnsi="Times New Roman" w:cs="Times New Roman"/>
      <w:sz w:val="20"/>
      <w:szCs w:val="20"/>
      <w:lang w:val="en-GB" w:eastAsia="en-GB"/>
    </w:rPr>
  </w:style>
  <w:style w:type="character" w:styleId="PouitHypertextovPrepojenie">
    <w:name w:val="FollowedHyperlink"/>
    <w:uiPriority w:val="99"/>
    <w:unhideWhenUsed/>
    <w:rsid w:val="0029770B"/>
    <w:rPr>
      <w:color w:val="800080"/>
      <w:u w:val="single"/>
    </w:rPr>
  </w:style>
  <w:style w:type="paragraph" w:styleId="Normlnywebov">
    <w:name w:val="Normal (Web)"/>
    <w:basedOn w:val="Normlny"/>
    <w:uiPriority w:val="99"/>
    <w:unhideWhenUsed/>
    <w:rsid w:val="0029770B"/>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16odsek10ptodsadeny2x">
    <w:name w:val="16_odsek_10pt_odsadeny2x"/>
    <w:basedOn w:val="Normlny"/>
    <w:uiPriority w:val="99"/>
    <w:rsid w:val="0029770B"/>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pPr>
    <w:rPr>
      <w:rFonts w:ascii="MyriadPro-Cond" w:eastAsia="Times New Roman" w:hAnsi="MyriadPro-Cond" w:cs="MyriadPro-Cond"/>
      <w:color w:val="000000"/>
      <w:sz w:val="20"/>
      <w:szCs w:val="20"/>
      <w:lang w:eastAsia="sk-SK"/>
    </w:rPr>
  </w:style>
  <w:style w:type="paragraph" w:customStyle="1" w:styleId="Default">
    <w:name w:val="Default"/>
    <w:rsid w:val="0029770B"/>
    <w:pPr>
      <w:autoSpaceDE w:val="0"/>
      <w:autoSpaceDN w:val="0"/>
      <w:adjustRightInd w:val="0"/>
      <w:spacing w:after="0" w:line="240" w:lineRule="auto"/>
    </w:pPr>
    <w:rPr>
      <w:rFonts w:ascii="Tahoma" w:eastAsia="Calibri" w:hAnsi="Tahoma" w:cs="Tahoma"/>
      <w:color w:val="000000"/>
      <w:sz w:val="24"/>
      <w:szCs w:val="24"/>
    </w:rPr>
  </w:style>
  <w:style w:type="paragraph" w:customStyle="1" w:styleId="font5">
    <w:name w:val="font5"/>
    <w:basedOn w:val="Normlny"/>
    <w:rsid w:val="0029770B"/>
    <w:pPr>
      <w:spacing w:before="100" w:beforeAutospacing="1" w:after="100" w:afterAutospacing="1" w:line="240" w:lineRule="auto"/>
    </w:pPr>
    <w:rPr>
      <w:rFonts w:ascii="Tahoma" w:eastAsia="Times New Roman" w:hAnsi="Tahoma" w:cs="Tahoma"/>
      <w:color w:val="000000"/>
      <w:sz w:val="18"/>
      <w:szCs w:val="18"/>
      <w:lang w:eastAsia="sk-SK"/>
    </w:rPr>
  </w:style>
  <w:style w:type="paragraph" w:customStyle="1" w:styleId="font6">
    <w:name w:val="font6"/>
    <w:basedOn w:val="Normlny"/>
    <w:rsid w:val="0029770B"/>
    <w:pPr>
      <w:spacing w:before="100" w:beforeAutospacing="1" w:after="100" w:afterAutospacing="1" w:line="240" w:lineRule="auto"/>
    </w:pPr>
    <w:rPr>
      <w:rFonts w:ascii="Tahoma" w:eastAsia="Times New Roman" w:hAnsi="Tahoma" w:cs="Tahoma"/>
      <w:b/>
      <w:bCs/>
      <w:color w:val="000000"/>
      <w:sz w:val="18"/>
      <w:szCs w:val="18"/>
      <w:lang w:eastAsia="sk-SK"/>
    </w:rPr>
  </w:style>
  <w:style w:type="paragraph" w:customStyle="1" w:styleId="xl65">
    <w:name w:val="xl65"/>
    <w:basedOn w:val="Normlny"/>
    <w:rsid w:val="0029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lang w:eastAsia="sk-SK"/>
    </w:rPr>
  </w:style>
  <w:style w:type="paragraph" w:customStyle="1" w:styleId="xl66">
    <w:name w:val="xl66"/>
    <w:basedOn w:val="Normlny"/>
    <w:rsid w:val="0029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lang w:eastAsia="sk-SK"/>
    </w:rPr>
  </w:style>
  <w:style w:type="paragraph" w:customStyle="1" w:styleId="xl67">
    <w:name w:val="xl67"/>
    <w:basedOn w:val="Normlny"/>
    <w:rsid w:val="0029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lang w:eastAsia="sk-SK"/>
    </w:rPr>
  </w:style>
  <w:style w:type="table" w:styleId="Mriekatabuky">
    <w:name w:val="Table Grid"/>
    <w:basedOn w:val="Normlnatabuka"/>
    <w:rsid w:val="002977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3">
    <w:name w:val="Štýl3"/>
    <w:rsid w:val="0029770B"/>
    <w:pPr>
      <w:numPr>
        <w:numId w:val="5"/>
      </w:numPr>
    </w:pPr>
  </w:style>
  <w:style w:type="numbering" w:customStyle="1" w:styleId="tl2">
    <w:name w:val="Štýl2"/>
    <w:rsid w:val="0029770B"/>
    <w:pPr>
      <w:numPr>
        <w:numId w:val="6"/>
      </w:numPr>
    </w:pPr>
  </w:style>
  <w:style w:type="numbering" w:customStyle="1" w:styleId="tl4">
    <w:name w:val="Štýl4"/>
    <w:rsid w:val="0029770B"/>
    <w:pPr>
      <w:numPr>
        <w:numId w:val="7"/>
      </w:numPr>
    </w:pPr>
  </w:style>
  <w:style w:type="numbering" w:customStyle="1" w:styleId="tl6">
    <w:name w:val="Štýl6"/>
    <w:rsid w:val="0029770B"/>
    <w:pPr>
      <w:numPr>
        <w:numId w:val="8"/>
      </w:numPr>
    </w:pPr>
  </w:style>
  <w:style w:type="numbering" w:customStyle="1" w:styleId="tl7">
    <w:name w:val="Štýl7"/>
    <w:rsid w:val="0029770B"/>
    <w:pPr>
      <w:numPr>
        <w:numId w:val="9"/>
      </w:numPr>
    </w:pPr>
  </w:style>
  <w:style w:type="numbering" w:customStyle="1" w:styleId="tl8">
    <w:name w:val="Štýl8"/>
    <w:rsid w:val="0029770B"/>
    <w:pPr>
      <w:numPr>
        <w:numId w:val="10"/>
      </w:numPr>
    </w:pPr>
  </w:style>
  <w:style w:type="character" w:styleId="PsacstrojHTML">
    <w:name w:val="HTML Typewriter"/>
    <w:unhideWhenUsed/>
    <w:rsid w:val="0029770B"/>
    <w:rPr>
      <w:rFonts w:ascii="Courier New" w:eastAsia="Times New Roman" w:hAnsi="Courier New" w:cs="Times New Roman" w:hint="default"/>
      <w:sz w:val="20"/>
      <w:szCs w:val="20"/>
    </w:rPr>
  </w:style>
  <w:style w:type="paragraph" w:customStyle="1" w:styleId="milos">
    <w:name w:val="milos"/>
    <w:basedOn w:val="Normlny"/>
    <w:rsid w:val="0029770B"/>
    <w:pPr>
      <w:widowControl w:val="0"/>
      <w:tabs>
        <w:tab w:val="left" w:pos="567"/>
      </w:tabs>
      <w:spacing w:after="0" w:line="240" w:lineRule="auto"/>
      <w:ind w:left="567"/>
    </w:pPr>
    <w:rPr>
      <w:rFonts w:ascii="EEL1 Aval" w:eastAsia="Times New Roman" w:hAnsi="EEL1 Aval" w:cs="Times New Roman"/>
      <w:sz w:val="24"/>
      <w:szCs w:val="20"/>
      <w:lang w:val="de-DE" w:eastAsia="sk-SK"/>
    </w:rPr>
  </w:style>
  <w:style w:type="character" w:customStyle="1" w:styleId="apple-converted-space">
    <w:name w:val="apple-converted-space"/>
    <w:rsid w:val="0029770B"/>
  </w:style>
  <w:style w:type="character" w:styleId="Zvraznenie">
    <w:name w:val="Emphasis"/>
    <w:basedOn w:val="Predvolenpsmoodseku"/>
    <w:uiPriority w:val="20"/>
    <w:qFormat/>
    <w:rsid w:val="0029770B"/>
    <w:rPr>
      <w:i/>
      <w:iCs/>
    </w:rPr>
  </w:style>
  <w:style w:type="character" w:styleId="Odkaznakomentr">
    <w:name w:val="annotation reference"/>
    <w:basedOn w:val="Predvolenpsmoodseku"/>
    <w:uiPriority w:val="99"/>
    <w:semiHidden/>
    <w:unhideWhenUsed/>
    <w:rsid w:val="0029770B"/>
    <w:rPr>
      <w:sz w:val="16"/>
      <w:szCs w:val="16"/>
    </w:rPr>
  </w:style>
  <w:style w:type="paragraph" w:styleId="Predmetkomentra">
    <w:name w:val="annotation subject"/>
    <w:basedOn w:val="Textkomentra"/>
    <w:next w:val="Textkomentra"/>
    <w:link w:val="PredmetkomentraChar"/>
    <w:uiPriority w:val="99"/>
    <w:semiHidden/>
    <w:unhideWhenUsed/>
    <w:rsid w:val="0029770B"/>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29770B"/>
    <w:rPr>
      <w:rFonts w:ascii="Arial" w:eastAsia="Times New Roman" w:hAnsi="Arial" w:cs="Times New Roman"/>
      <w:b/>
      <w:bCs/>
      <w:sz w:val="20"/>
      <w:szCs w:val="20"/>
      <w:lang w:val="en-GB" w:eastAsia="cs-CZ"/>
    </w:rPr>
  </w:style>
  <w:style w:type="character" w:styleId="Siln">
    <w:name w:val="Strong"/>
    <w:basedOn w:val="Predvolenpsmoodseku"/>
    <w:uiPriority w:val="22"/>
    <w:qFormat/>
    <w:rsid w:val="0029770B"/>
    <w:rPr>
      <w:b/>
      <w:bCs/>
    </w:rPr>
  </w:style>
  <w:style w:type="paragraph" w:styleId="Revzia">
    <w:name w:val="Revision"/>
    <w:hidden/>
    <w:uiPriority w:val="99"/>
    <w:semiHidden/>
    <w:rsid w:val="007E1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6901">
      <w:bodyDiv w:val="1"/>
      <w:marLeft w:val="0"/>
      <w:marRight w:val="0"/>
      <w:marTop w:val="0"/>
      <w:marBottom w:val="0"/>
      <w:divBdr>
        <w:top w:val="none" w:sz="0" w:space="0" w:color="auto"/>
        <w:left w:val="none" w:sz="0" w:space="0" w:color="auto"/>
        <w:bottom w:val="none" w:sz="0" w:space="0" w:color="auto"/>
        <w:right w:val="none" w:sz="0" w:space="0" w:color="auto"/>
      </w:divBdr>
    </w:div>
    <w:div w:id="424156282">
      <w:bodyDiv w:val="1"/>
      <w:marLeft w:val="0"/>
      <w:marRight w:val="0"/>
      <w:marTop w:val="0"/>
      <w:marBottom w:val="0"/>
      <w:divBdr>
        <w:top w:val="none" w:sz="0" w:space="0" w:color="auto"/>
        <w:left w:val="none" w:sz="0" w:space="0" w:color="auto"/>
        <w:bottom w:val="none" w:sz="0" w:space="0" w:color="auto"/>
        <w:right w:val="none" w:sz="0" w:space="0" w:color="auto"/>
      </w:divBdr>
    </w:div>
    <w:div w:id="635263907">
      <w:bodyDiv w:val="1"/>
      <w:marLeft w:val="0"/>
      <w:marRight w:val="0"/>
      <w:marTop w:val="0"/>
      <w:marBottom w:val="0"/>
      <w:divBdr>
        <w:top w:val="none" w:sz="0" w:space="0" w:color="auto"/>
        <w:left w:val="none" w:sz="0" w:space="0" w:color="auto"/>
        <w:bottom w:val="none" w:sz="0" w:space="0" w:color="auto"/>
        <w:right w:val="none" w:sz="0" w:space="0" w:color="auto"/>
      </w:divBdr>
    </w:div>
    <w:div w:id="862355298">
      <w:bodyDiv w:val="1"/>
      <w:marLeft w:val="0"/>
      <w:marRight w:val="0"/>
      <w:marTop w:val="0"/>
      <w:marBottom w:val="0"/>
      <w:divBdr>
        <w:top w:val="none" w:sz="0" w:space="0" w:color="auto"/>
        <w:left w:val="none" w:sz="0" w:space="0" w:color="auto"/>
        <w:bottom w:val="none" w:sz="0" w:space="0" w:color="auto"/>
        <w:right w:val="none" w:sz="0" w:space="0" w:color="auto"/>
      </w:divBdr>
    </w:div>
    <w:div w:id="920063053">
      <w:bodyDiv w:val="1"/>
      <w:marLeft w:val="0"/>
      <w:marRight w:val="0"/>
      <w:marTop w:val="0"/>
      <w:marBottom w:val="0"/>
      <w:divBdr>
        <w:top w:val="none" w:sz="0" w:space="0" w:color="auto"/>
        <w:left w:val="none" w:sz="0" w:space="0" w:color="auto"/>
        <w:bottom w:val="none" w:sz="0" w:space="0" w:color="auto"/>
        <w:right w:val="none" w:sz="0" w:space="0" w:color="auto"/>
      </w:divBdr>
    </w:div>
    <w:div w:id="1107694610">
      <w:bodyDiv w:val="1"/>
      <w:marLeft w:val="0"/>
      <w:marRight w:val="0"/>
      <w:marTop w:val="0"/>
      <w:marBottom w:val="0"/>
      <w:divBdr>
        <w:top w:val="none" w:sz="0" w:space="0" w:color="auto"/>
        <w:left w:val="none" w:sz="0" w:space="0" w:color="auto"/>
        <w:bottom w:val="none" w:sz="0" w:space="0" w:color="auto"/>
        <w:right w:val="none" w:sz="0" w:space="0" w:color="auto"/>
      </w:divBdr>
    </w:div>
    <w:div w:id="1108506539">
      <w:bodyDiv w:val="1"/>
      <w:marLeft w:val="0"/>
      <w:marRight w:val="0"/>
      <w:marTop w:val="0"/>
      <w:marBottom w:val="0"/>
      <w:divBdr>
        <w:top w:val="none" w:sz="0" w:space="0" w:color="auto"/>
        <w:left w:val="none" w:sz="0" w:space="0" w:color="auto"/>
        <w:bottom w:val="none" w:sz="0" w:space="0" w:color="auto"/>
        <w:right w:val="none" w:sz="0" w:space="0" w:color="auto"/>
      </w:divBdr>
    </w:div>
    <w:div w:id="1187713756">
      <w:bodyDiv w:val="1"/>
      <w:marLeft w:val="0"/>
      <w:marRight w:val="0"/>
      <w:marTop w:val="0"/>
      <w:marBottom w:val="0"/>
      <w:divBdr>
        <w:top w:val="none" w:sz="0" w:space="0" w:color="auto"/>
        <w:left w:val="none" w:sz="0" w:space="0" w:color="auto"/>
        <w:bottom w:val="none" w:sz="0" w:space="0" w:color="auto"/>
        <w:right w:val="none" w:sz="0" w:space="0" w:color="auto"/>
      </w:divBdr>
    </w:div>
    <w:div w:id="1201748114">
      <w:bodyDiv w:val="1"/>
      <w:marLeft w:val="0"/>
      <w:marRight w:val="0"/>
      <w:marTop w:val="0"/>
      <w:marBottom w:val="0"/>
      <w:divBdr>
        <w:top w:val="none" w:sz="0" w:space="0" w:color="auto"/>
        <w:left w:val="none" w:sz="0" w:space="0" w:color="auto"/>
        <w:bottom w:val="none" w:sz="0" w:space="0" w:color="auto"/>
        <w:right w:val="none" w:sz="0" w:space="0" w:color="auto"/>
      </w:divBdr>
    </w:div>
    <w:div w:id="1507356694">
      <w:bodyDiv w:val="1"/>
      <w:marLeft w:val="0"/>
      <w:marRight w:val="0"/>
      <w:marTop w:val="0"/>
      <w:marBottom w:val="0"/>
      <w:divBdr>
        <w:top w:val="none" w:sz="0" w:space="0" w:color="auto"/>
        <w:left w:val="none" w:sz="0" w:space="0" w:color="auto"/>
        <w:bottom w:val="none" w:sz="0" w:space="0" w:color="auto"/>
        <w:right w:val="none" w:sz="0" w:space="0" w:color="auto"/>
      </w:divBdr>
    </w:div>
    <w:div w:id="1611818965">
      <w:bodyDiv w:val="1"/>
      <w:marLeft w:val="0"/>
      <w:marRight w:val="0"/>
      <w:marTop w:val="0"/>
      <w:marBottom w:val="0"/>
      <w:divBdr>
        <w:top w:val="none" w:sz="0" w:space="0" w:color="auto"/>
        <w:left w:val="none" w:sz="0" w:space="0" w:color="auto"/>
        <w:bottom w:val="none" w:sz="0" w:space="0" w:color="auto"/>
        <w:right w:val="none" w:sz="0" w:space="0" w:color="auto"/>
      </w:divBdr>
    </w:div>
    <w:div w:id="1871186077">
      <w:bodyDiv w:val="1"/>
      <w:marLeft w:val="0"/>
      <w:marRight w:val="0"/>
      <w:marTop w:val="0"/>
      <w:marBottom w:val="0"/>
      <w:divBdr>
        <w:top w:val="none" w:sz="0" w:space="0" w:color="auto"/>
        <w:left w:val="none" w:sz="0" w:space="0" w:color="auto"/>
        <w:bottom w:val="none" w:sz="0" w:space="0" w:color="auto"/>
        <w:right w:val="none" w:sz="0" w:space="0" w:color="auto"/>
      </w:divBdr>
    </w:div>
    <w:div w:id="208942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7ADAA-24E9-448E-8158-9E8EE16F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1654</Words>
  <Characters>9431</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Milan Varga</cp:lastModifiedBy>
  <cp:revision>11</cp:revision>
  <cp:lastPrinted>2017-06-21T09:13:00Z</cp:lastPrinted>
  <dcterms:created xsi:type="dcterms:W3CDTF">2021-09-27T07:06:00Z</dcterms:created>
  <dcterms:modified xsi:type="dcterms:W3CDTF">2021-10-21T10:43:00Z</dcterms:modified>
</cp:coreProperties>
</file>