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3E" w:rsidRPr="002F083B" w:rsidRDefault="00DC493E" w:rsidP="00DC493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  <w:bookmarkStart w:id="0" w:name="_GoBack"/>
      <w:r w:rsidRPr="002F083B">
        <w:rPr>
          <w:rFonts w:asciiTheme="minorHAnsi" w:hAnsiTheme="minorHAnsi" w:cstheme="minorHAnsi"/>
        </w:rPr>
        <w:t xml:space="preserve">Príloha č. 3 súťažných podkladov – Čestné vyhlásenie </w:t>
      </w:r>
    </w:p>
    <w:bookmarkEnd w:id="0"/>
    <w:p w:rsidR="00DC493E" w:rsidRDefault="00DC493E" w:rsidP="00DC493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DC493E" w:rsidRPr="00700E0B" w:rsidRDefault="00DC493E" w:rsidP="00DC49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DC493E" w:rsidRPr="00700E0B" w:rsidRDefault="00DC493E" w:rsidP="00DC49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DC493E" w:rsidRPr="00700E0B" w:rsidRDefault="00DC493E" w:rsidP="00DC493E">
      <w:pPr>
        <w:rPr>
          <w:rFonts w:ascii="Arial Narrow" w:hAnsi="Arial Narrow" w:cs="Arial Narrow"/>
          <w:b/>
          <w:bCs/>
          <w:smallCaps/>
        </w:rPr>
      </w:pPr>
    </w:p>
    <w:p w:rsidR="00DC493E" w:rsidRPr="00891CCB" w:rsidRDefault="00DC493E" w:rsidP="00DC493E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DC493E" w:rsidRPr="00891CCB" w:rsidRDefault="00DC493E" w:rsidP="00DC493E">
      <w:pPr>
        <w:rPr>
          <w:rFonts w:asciiTheme="minorHAnsi" w:hAnsiTheme="minorHAnsi" w:cstheme="minorHAnsi"/>
        </w:rPr>
      </w:pPr>
    </w:p>
    <w:p w:rsidR="00DC493E" w:rsidRPr="00891CCB" w:rsidRDefault="00DC493E" w:rsidP="00DC493E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</w:t>
      </w:r>
      <w:r>
        <w:rPr>
          <w:rFonts w:asciiTheme="minorHAnsi" w:hAnsiTheme="minorHAnsi" w:cstheme="minorHAnsi"/>
        </w:rPr>
        <w:t> </w:t>
      </w:r>
      <w:r w:rsidRPr="00891CCB">
        <w:rPr>
          <w:rFonts w:asciiTheme="minorHAnsi" w:hAnsiTheme="minorHAnsi" w:cstheme="minorHAnsi"/>
        </w:rPr>
        <w:t xml:space="preserve">rámci ponuky, ktorá bola do verejného obstarávania </w:t>
      </w:r>
      <w:r w:rsidRPr="00572F12">
        <w:rPr>
          <w:rFonts w:asciiTheme="minorHAnsi" w:hAnsiTheme="minorHAnsi" w:cstheme="minorHAnsi"/>
          <w:b/>
          <w:i/>
          <w:iCs/>
        </w:rPr>
        <w:t>„</w:t>
      </w:r>
      <w:r w:rsidRPr="009852A5">
        <w:rPr>
          <w:rFonts w:asciiTheme="minorHAnsi" w:hAnsiTheme="minorHAnsi" w:cstheme="minorHAnsi"/>
          <w:b/>
          <w:i/>
          <w:iCs/>
        </w:rPr>
        <w:t>Upratovacie a čistiace služby v objektoch RTVS</w:t>
      </w:r>
      <w:r w:rsidRPr="00572F12">
        <w:rPr>
          <w:rFonts w:asciiTheme="minorHAnsi" w:hAnsiTheme="minorHAnsi" w:cstheme="minorHAnsi"/>
          <w:b/>
          <w:i/>
          <w:iCs/>
        </w:rPr>
        <w:t>“</w:t>
      </w:r>
      <w:r w:rsidRPr="00891CCB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tabs>
          <w:tab w:val="clear" w:pos="709"/>
          <w:tab w:val="left" w:pos="0"/>
        </w:tabs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DC493E" w:rsidRPr="003F5122" w:rsidRDefault="00DC493E" w:rsidP="00DC493E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DC493E" w:rsidRPr="003F5122" w:rsidRDefault="00DC493E" w:rsidP="00DC493E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DC493E" w:rsidRPr="003F5122" w:rsidRDefault="00DC493E" w:rsidP="00DC493E">
      <w:pPr>
        <w:rPr>
          <w:rFonts w:asciiTheme="minorHAnsi" w:hAnsiTheme="minorHAnsi" w:cstheme="minorHAnsi"/>
          <w:i/>
          <w:iCs/>
        </w:rPr>
      </w:pPr>
    </w:p>
    <w:p w:rsidR="00DC493E" w:rsidRDefault="00DC493E" w:rsidP="00DC493E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DC493E" w:rsidRDefault="00DC493E" w:rsidP="00DC493E">
      <w:pPr>
        <w:rPr>
          <w:rFonts w:asciiTheme="minorHAnsi" w:hAnsiTheme="minorHAnsi" w:cstheme="minorHAnsi"/>
        </w:rPr>
      </w:pPr>
    </w:p>
    <w:p w:rsidR="00DC493E" w:rsidRDefault="00DC493E" w:rsidP="00DC493E">
      <w:pPr>
        <w:rPr>
          <w:rFonts w:asciiTheme="minorHAnsi" w:hAnsiTheme="minorHAnsi" w:cstheme="minorHAnsi"/>
        </w:rPr>
      </w:pPr>
    </w:p>
    <w:p w:rsidR="00DC493E" w:rsidRPr="003F5122" w:rsidRDefault="00DC493E" w:rsidP="00DC493E">
      <w:pPr>
        <w:rPr>
          <w:rFonts w:asciiTheme="minorHAnsi" w:hAnsiTheme="minorHAnsi" w:cstheme="minorHAnsi"/>
          <w:i/>
          <w:iCs/>
        </w:rPr>
      </w:pPr>
    </w:p>
    <w:p w:rsidR="00DC493E" w:rsidRPr="003F5122" w:rsidRDefault="00DC493E" w:rsidP="00DC493E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DC493E" w:rsidRDefault="00DC493E" w:rsidP="00DC493E"/>
    <w:p w:rsidR="00DC493E" w:rsidRDefault="00DC493E" w:rsidP="00DC493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DC493E" w:rsidRDefault="00DC493E" w:rsidP="00DC493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DC493E" w:rsidRPr="00F43C25" w:rsidRDefault="00DC493E" w:rsidP="00DC493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</w:p>
    <w:p w:rsidR="008F2C54" w:rsidRDefault="00DC493E"/>
    <w:sectPr w:rsidR="008F2C54" w:rsidSect="00F563DF">
      <w:headerReference w:type="default" r:id="rId5"/>
      <w:footerReference w:type="default" r:id="rId6"/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39" w:rsidRPr="005E3682" w:rsidRDefault="00DC493E" w:rsidP="001838D9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72</w:t>
    </w:r>
    <w:r w:rsidRPr="005E3682">
      <w:rPr>
        <w:rFonts w:asciiTheme="minorHAnsi" w:hAnsiTheme="minorHAnsi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39" w:rsidRDefault="00DC493E" w:rsidP="00FF097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07D1A5F" wp14:editId="2A696283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7F517AE" wp14:editId="009A2AC2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639" w:rsidRDefault="00DC493E">
    <w:pPr>
      <w:pStyle w:val="Hlavika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39" w:rsidRDefault="00DC493E" w:rsidP="00FF097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3566FEF6" wp14:editId="4B4FFCD5">
          <wp:extent cx="1827286" cy="418943"/>
          <wp:effectExtent l="0" t="0" r="1905" b="635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56A35809" wp14:editId="5375373F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639" w:rsidRDefault="00DC493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DE948BF6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Nadpis2"/>
      <w:lvlText w:val="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3E"/>
    <w:rsid w:val="007D2EA8"/>
    <w:rsid w:val="008D58F1"/>
    <w:rsid w:val="00D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77608-27EC-4258-9A75-76DB666D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493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DC493E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DC493E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493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DC493E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DC493E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DC493E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DC493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493E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DC493E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DC493E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2021-09-21T12:00:00Z</dcterms:created>
  <dcterms:modified xsi:type="dcterms:W3CDTF">2021-09-21T12:00:00Z</dcterms:modified>
</cp:coreProperties>
</file>