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51" w:rsidRPr="00F95F51" w:rsidRDefault="00F95F51" w:rsidP="00F95F51">
      <w:pPr>
        <w:widowControl w:val="0"/>
        <w:autoSpaceDE w:val="0"/>
        <w:autoSpaceDN w:val="0"/>
        <w:adjustRightInd w:val="0"/>
        <w:spacing w:after="240"/>
        <w:jc w:val="right"/>
        <w:rPr>
          <w:rFonts w:ascii="Arial Narrow" w:hAnsi="Arial Narrow" w:cs="Arial"/>
          <w:sz w:val="20"/>
          <w:szCs w:val="20"/>
          <w:lang w:eastAsia="cs-CZ"/>
        </w:rPr>
      </w:pPr>
      <w:r w:rsidRPr="00F95F51">
        <w:rPr>
          <w:rFonts w:ascii="Arial Narrow" w:hAnsi="Arial Narrow" w:cs="Arial"/>
          <w:sz w:val="20"/>
          <w:szCs w:val="20"/>
          <w:lang w:eastAsia="cs-CZ"/>
        </w:rPr>
        <w:t>Príl</w:t>
      </w:r>
      <w:bookmarkStart w:id="0" w:name="_GoBack"/>
      <w:bookmarkEnd w:id="0"/>
      <w:r w:rsidRPr="00F95F51">
        <w:rPr>
          <w:rFonts w:ascii="Arial Narrow" w:hAnsi="Arial Narrow" w:cs="Arial"/>
          <w:sz w:val="20"/>
          <w:szCs w:val="20"/>
          <w:lang w:eastAsia="cs-CZ"/>
        </w:rPr>
        <w:t xml:space="preserve">oha č. </w:t>
      </w:r>
      <w:r>
        <w:rPr>
          <w:rFonts w:ascii="Arial Narrow" w:hAnsi="Arial Narrow" w:cs="Arial"/>
          <w:sz w:val="20"/>
          <w:szCs w:val="20"/>
          <w:lang w:eastAsia="cs-CZ"/>
        </w:rPr>
        <w:t>8</w:t>
      </w:r>
      <w:r w:rsidRPr="00F95F51">
        <w:rPr>
          <w:rFonts w:ascii="Arial Narrow" w:hAnsi="Arial Narrow" w:cs="Arial"/>
          <w:sz w:val="20"/>
          <w:szCs w:val="20"/>
          <w:lang w:eastAsia="cs-CZ"/>
        </w:rPr>
        <w:t xml:space="preserve"> súťažných podkladov</w:t>
      </w:r>
    </w:p>
    <w:p w:rsidR="00A656AC" w:rsidRPr="00F95F51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F95F51">
        <w:rPr>
          <w:rFonts w:ascii="Arial Narrow" w:hAnsi="Arial Narrow" w:cs="Arial"/>
          <w:b/>
          <w:sz w:val="28"/>
          <w:szCs w:val="28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97029A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97029A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97029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A656AC" w:rsidRPr="00F43FE5" w:rsidRDefault="00D92019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D92019">
        <w:rPr>
          <w:rFonts w:ascii="Arial Narrow" w:hAnsi="Arial Narrow" w:cs="Arial"/>
          <w:b/>
          <w:sz w:val="22"/>
          <w:szCs w:val="22"/>
        </w:rPr>
        <w:t xml:space="preserve">Technické zariadenia </w:t>
      </w:r>
      <w:r w:rsidR="0097029A">
        <w:rPr>
          <w:rFonts w:ascii="Arial Narrow" w:hAnsi="Arial Narrow" w:cs="Arial"/>
          <w:b/>
          <w:sz w:val="22"/>
          <w:szCs w:val="22"/>
        </w:rPr>
        <w:t>3</w:t>
      </w:r>
      <w:r w:rsidRPr="00D92019">
        <w:rPr>
          <w:rFonts w:ascii="Arial Narrow" w:hAnsi="Arial Narrow" w:cs="Arial"/>
          <w:b/>
          <w:sz w:val="22"/>
          <w:szCs w:val="22"/>
        </w:rPr>
        <w:t xml:space="preserve"> </w:t>
      </w:r>
      <w:r w:rsidR="005F2500">
        <w:rPr>
          <w:rFonts w:ascii="Arial Narrow" w:hAnsi="Arial Narrow" w:cs="Arial"/>
          <w:b/>
          <w:sz w:val="22"/>
          <w:szCs w:val="22"/>
        </w:rPr>
        <w:t>–</w:t>
      </w:r>
      <w:r w:rsidRPr="00D92019">
        <w:rPr>
          <w:rFonts w:ascii="Arial Narrow" w:hAnsi="Arial Narrow" w:cs="Arial"/>
          <w:b/>
          <w:sz w:val="22"/>
          <w:szCs w:val="22"/>
        </w:rPr>
        <w:t xml:space="preserve"> </w:t>
      </w:r>
      <w:r w:rsidR="0097029A" w:rsidRPr="0097029A">
        <w:rPr>
          <w:rFonts w:ascii="Arial Narrow" w:hAnsi="Arial Narrow" w:cs="Arial"/>
          <w:b/>
          <w:sz w:val="22"/>
          <w:szCs w:val="22"/>
        </w:rPr>
        <w:t>Zariadenia pre LAN WAN, bezpečnosť IT a telekomunikačná technika</w:t>
      </w:r>
    </w:p>
    <w:p w:rsidR="0097029A" w:rsidRPr="0097029A" w:rsidRDefault="0097029A" w:rsidP="0097029A">
      <w:pPr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>Predmetom zákazky je dodávka technických zariadení pre LAN WAN bezpečnosť:</w:t>
      </w:r>
    </w:p>
    <w:p w:rsidR="0097029A" w:rsidRPr="0097029A" w:rsidRDefault="0097029A" w:rsidP="0097029A">
      <w:pPr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ab/>
        <w:t>1. Dátové siete LAN</w:t>
      </w:r>
    </w:p>
    <w:p w:rsidR="0097029A" w:rsidRPr="0097029A" w:rsidRDefault="0097029A" w:rsidP="0097029A">
      <w:pPr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ab/>
        <w:t>2. Dátové siete WAN</w:t>
      </w:r>
    </w:p>
    <w:p w:rsidR="0097029A" w:rsidRPr="0097029A" w:rsidRDefault="0097029A" w:rsidP="0097029A">
      <w:pPr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ab/>
        <w:t>3. Dátové siete SAN</w:t>
      </w:r>
    </w:p>
    <w:p w:rsidR="0097029A" w:rsidRPr="0097029A" w:rsidRDefault="0097029A" w:rsidP="0097029A">
      <w:pPr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ab/>
        <w:t>4. Dátové siete systémy manažmentu sieťových prvkov</w:t>
      </w:r>
    </w:p>
    <w:p w:rsidR="0097029A" w:rsidRPr="0097029A" w:rsidRDefault="0097029A" w:rsidP="0097029A">
      <w:pPr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ab/>
        <w:t xml:space="preserve">5. IP audio a </w:t>
      </w:r>
      <w:proofErr w:type="spellStart"/>
      <w:r w:rsidRPr="0097029A">
        <w:rPr>
          <w:rFonts w:ascii="Arial Narrow" w:hAnsi="Arial Narrow" w:cs="Arial"/>
          <w:sz w:val="22"/>
          <w:szCs w:val="22"/>
        </w:rPr>
        <w:t>videokonferenčná</w:t>
      </w:r>
      <w:proofErr w:type="spellEnd"/>
      <w:r w:rsidRPr="0097029A">
        <w:rPr>
          <w:rFonts w:ascii="Arial Narrow" w:hAnsi="Arial Narrow" w:cs="Arial"/>
          <w:sz w:val="22"/>
          <w:szCs w:val="22"/>
        </w:rPr>
        <w:t xml:space="preserve"> technika</w:t>
      </w:r>
    </w:p>
    <w:p w:rsidR="0097029A" w:rsidRPr="0097029A" w:rsidRDefault="0097029A" w:rsidP="0097029A">
      <w:pPr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ab/>
        <w:t xml:space="preserve">6. Rádiové </w:t>
      </w:r>
      <w:proofErr w:type="spellStart"/>
      <w:r w:rsidRPr="0097029A">
        <w:rPr>
          <w:rFonts w:ascii="Arial Narrow" w:hAnsi="Arial Narrow" w:cs="Arial"/>
          <w:sz w:val="22"/>
          <w:szCs w:val="22"/>
        </w:rPr>
        <w:t>prevádzače</w:t>
      </w:r>
      <w:proofErr w:type="spellEnd"/>
    </w:p>
    <w:p w:rsidR="0097029A" w:rsidRPr="0097029A" w:rsidRDefault="0097029A" w:rsidP="0097029A">
      <w:pPr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ab/>
        <w:t>8. Koncové rádiostanice</w:t>
      </w:r>
    </w:p>
    <w:p w:rsidR="0097029A" w:rsidRDefault="0097029A" w:rsidP="0097029A">
      <w:pPr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ab/>
        <w:t>9. IKT do mobilného prostredia</w:t>
      </w:r>
    </w:p>
    <w:p w:rsidR="0038577B" w:rsidRPr="0038577B" w:rsidRDefault="0038577B" w:rsidP="0097029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9E1160">
        <w:rPr>
          <w:rFonts w:ascii="Arial Narrow" w:hAnsi="Arial Narrow"/>
          <w:sz w:val="22"/>
          <w:szCs w:val="22"/>
        </w:rPr>
        <w:t>10. Súvisiace licencie</w:t>
      </w:r>
    </w:p>
    <w:p w:rsidR="0097029A" w:rsidRPr="0097029A" w:rsidRDefault="0097029A" w:rsidP="00F95F51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ab/>
        <w:t>1</w:t>
      </w:r>
      <w:r w:rsidR="0038577B">
        <w:rPr>
          <w:rFonts w:ascii="Arial Narrow" w:hAnsi="Arial Narrow" w:cs="Arial"/>
          <w:sz w:val="22"/>
          <w:szCs w:val="22"/>
        </w:rPr>
        <w:t>1</w:t>
      </w:r>
      <w:r w:rsidRPr="0097029A">
        <w:rPr>
          <w:rFonts w:ascii="Arial Narrow" w:hAnsi="Arial Narrow" w:cs="Arial"/>
          <w:sz w:val="22"/>
          <w:szCs w:val="22"/>
        </w:rPr>
        <w:t>. Iná súvisiaca infraštruktúra</w:t>
      </w:r>
    </w:p>
    <w:p w:rsidR="00A656AC" w:rsidRPr="00F43FE5" w:rsidRDefault="0097029A" w:rsidP="0097029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 xml:space="preserve">Súčasťou predmetu zákazky sú aj všetky súvisiace služby zabezpečenia 4-ročnej servisnej podpory dodávaných zariadení a služby, ktoré priamo súvisia  s   dodaním   konkrétneho   požadovaného   tovaru, t.j. konfigurácia a inštalácia týchto technických zariadení, doprava na miesto určenia (spojená s vykládkou </w:t>
      </w:r>
      <w:r>
        <w:rPr>
          <w:rFonts w:ascii="Arial Narrow" w:hAnsi="Arial Narrow" w:cs="Arial"/>
          <w:sz w:val="22"/>
          <w:szCs w:val="22"/>
        </w:rPr>
        <w:t>tovaru, likvidáciou obalov). Ve</w:t>
      </w:r>
      <w:r w:rsidRPr="0097029A">
        <w:rPr>
          <w:rFonts w:ascii="Arial Narrow" w:hAnsi="Arial Narrow" w:cs="Arial"/>
          <w:sz w:val="22"/>
          <w:szCs w:val="22"/>
        </w:rPr>
        <w:t>rejný obstarávateľ zároveň požaduje oceniť služby súvisiace s plnením predmetu zákazky: služby technického špecialistu (senior, junior)</w:t>
      </w:r>
      <w:r w:rsidR="00D92019" w:rsidRPr="00D92019">
        <w:rPr>
          <w:rFonts w:ascii="Arial Narrow" w:hAnsi="Arial Narrow" w:cs="Arial"/>
          <w:sz w:val="22"/>
          <w:szCs w:val="22"/>
        </w:rPr>
        <w:t>.</w:t>
      </w:r>
      <w:r w:rsidR="00A656AC" w:rsidRPr="00F43FE5">
        <w:rPr>
          <w:rFonts w:ascii="Arial Narrow" w:hAnsi="Arial Narrow" w:cs="Arial"/>
          <w:sz w:val="22"/>
          <w:szCs w:val="22"/>
        </w:rPr>
        <w:t xml:space="preserve"> 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D92019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Rozdelenie predmetu zákazky na časti je technicky a procesne nerealizovateľné, a to z</w:t>
      </w:r>
      <w:r w:rsidR="00D92019">
        <w:rPr>
          <w:rFonts w:ascii="Arial Narrow" w:hAnsi="Arial Narrow" w:cs="Arial"/>
          <w:sz w:val="22"/>
          <w:szCs w:val="22"/>
        </w:rPr>
        <w:t> </w:t>
      </w:r>
      <w:r w:rsidRPr="00F43FE5">
        <w:rPr>
          <w:rFonts w:ascii="Arial Narrow" w:hAnsi="Arial Narrow" w:cs="Arial"/>
          <w:sz w:val="22"/>
          <w:szCs w:val="22"/>
        </w:rPr>
        <w:t>dôvod</w:t>
      </w:r>
      <w:r w:rsidR="00D92019">
        <w:rPr>
          <w:rFonts w:ascii="Arial Narrow" w:hAnsi="Arial Narrow" w:cs="Arial"/>
          <w:sz w:val="22"/>
          <w:szCs w:val="22"/>
        </w:rPr>
        <w:t>u, že p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redmetná skupina tovarov a súvisiacich služieb tvorí ucelenú technologickú časť IKT infraštruktúry. Je kladená požiadavka na ich vzájomnú </w:t>
      </w:r>
      <w:proofErr w:type="spellStart"/>
      <w:r w:rsidR="00D92019" w:rsidRPr="00D92019">
        <w:rPr>
          <w:rFonts w:ascii="Arial Narrow" w:hAnsi="Arial Narrow" w:cs="Arial"/>
          <w:sz w:val="22"/>
          <w:szCs w:val="22"/>
        </w:rPr>
        <w:t>interoparabilitu</w:t>
      </w:r>
      <w:proofErr w:type="spellEnd"/>
      <w:r w:rsidR="00D92019" w:rsidRPr="00D92019">
        <w:rPr>
          <w:rFonts w:ascii="Arial Narrow" w:hAnsi="Arial Narrow" w:cs="Arial"/>
          <w:sz w:val="22"/>
          <w:szCs w:val="22"/>
        </w:rPr>
        <w:t>. Súťažiaci má možnosť zvoliť tovary a súvisiace služby od jedného alebo viacerých</w:t>
      </w:r>
      <w:r w:rsidR="00F506C3">
        <w:rPr>
          <w:rFonts w:ascii="Arial Narrow" w:hAnsi="Arial Narrow" w:cs="Arial"/>
          <w:sz w:val="22"/>
          <w:szCs w:val="22"/>
        </w:rPr>
        <w:t xml:space="preserve"> výrobcov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, ale musí byť zodpovedný za to, že dodávané tovary budú navzájom prepojiteľné na fyzickej, sieťovej aj aplikačnej úrovni a budú spĺňať všetky požiadavky. Pri ďalšom delení predmetnej skupiny tovarov a súvisiacich služieb by nebolo možné garantovať vzájomnú </w:t>
      </w:r>
      <w:proofErr w:type="spellStart"/>
      <w:r w:rsidR="00D92019" w:rsidRPr="00D92019">
        <w:rPr>
          <w:rFonts w:ascii="Arial Narrow" w:hAnsi="Arial Narrow" w:cs="Arial"/>
          <w:sz w:val="22"/>
          <w:szCs w:val="22"/>
        </w:rPr>
        <w:t>interoperabilitu</w:t>
      </w:r>
      <w:proofErr w:type="spellEnd"/>
      <w:r w:rsidR="00D92019" w:rsidRPr="00D92019">
        <w:rPr>
          <w:rFonts w:ascii="Arial Narrow" w:hAnsi="Arial Narrow" w:cs="Arial"/>
          <w:sz w:val="22"/>
          <w:szCs w:val="22"/>
        </w:rPr>
        <w:t>, nakoľko rôzni výrobcovia používajú rôzne spôsoby integrácie na rôznych vrstvách a definovanie vybraných integračných parametrov by bolo diskriminačné.</w:t>
      </w:r>
    </w:p>
    <w:p w:rsidR="00A656AC" w:rsidRPr="00F43FE5" w:rsidRDefault="00900E22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Podrobná</w:t>
      </w:r>
      <w:r w:rsidRPr="00F43FE5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špecifikácia</w:t>
      </w:r>
      <w:r w:rsidR="00A656AC" w:rsidRPr="00A656AC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je uvedená v opise predmetu zákazky, tvoriacom prílohu súťažných podkladov.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 nelogické, neúčelné, nehospodárne až objektívne nerealizovateľné.</w:t>
      </w:r>
    </w:p>
    <w:p w:rsidR="00BF2F20" w:rsidRDefault="00A656AC" w:rsidP="00BD557C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F95F5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2A5498"/>
    <w:rsid w:val="0038577B"/>
    <w:rsid w:val="005F2500"/>
    <w:rsid w:val="00663059"/>
    <w:rsid w:val="00703F44"/>
    <w:rsid w:val="00900E22"/>
    <w:rsid w:val="0097029A"/>
    <w:rsid w:val="00974834"/>
    <w:rsid w:val="009E1160"/>
    <w:rsid w:val="00A656AC"/>
    <w:rsid w:val="00BD557C"/>
    <w:rsid w:val="00BF2F20"/>
    <w:rsid w:val="00C335CF"/>
    <w:rsid w:val="00C8347A"/>
    <w:rsid w:val="00D92019"/>
    <w:rsid w:val="00F506C3"/>
    <w:rsid w:val="00F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1FBC-B3E7-4B90-8838-8A99E011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Škvarka</dc:creator>
  <cp:lastModifiedBy>Miroslav Škvarka</cp:lastModifiedBy>
  <cp:revision>2</cp:revision>
  <dcterms:created xsi:type="dcterms:W3CDTF">2018-08-07T09:10:00Z</dcterms:created>
  <dcterms:modified xsi:type="dcterms:W3CDTF">2018-08-07T09:10:00Z</dcterms:modified>
</cp:coreProperties>
</file>