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AE" w:rsidRPr="00CC07AE" w:rsidRDefault="00CC07AE" w:rsidP="00CC07AE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CC07AE">
        <w:rPr>
          <w:rFonts w:ascii="Arial Narrow" w:hAnsi="Arial Narrow" w:cs="Arial"/>
          <w:lang w:eastAsia="cs-CZ"/>
        </w:rPr>
        <w:t>Príloha č. 1 súťažných podkladov</w:t>
      </w:r>
    </w:p>
    <w:p w:rsidR="00CC07AE" w:rsidRPr="00CC07AE" w:rsidRDefault="00CC07AE" w:rsidP="00CC07AE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CC07AE"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CC07AE" w:rsidRPr="00CC07AE" w:rsidRDefault="00CC07AE" w:rsidP="00CC07AE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 w:rsidRPr="00CC07AE"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10"/>
          <w:szCs w:val="10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b/>
          <w:sz w:val="22"/>
          <w:szCs w:val="22"/>
          <w:lang w:eastAsia="cs-CZ" w:bidi="sk-SK"/>
        </w:rPr>
        <w:t>pre časť 1 – Trnavský kraj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sz w:val="22"/>
          <w:szCs w:val="22"/>
          <w:lang w:eastAsia="cs-CZ" w:bidi="sk-SK"/>
        </w:rPr>
        <w:t>Predmetom zákazky je deratizácia vrátane dodania súvisiacich tovarov v nasledovnom rozsahu: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tbl>
      <w:tblPr>
        <w:tblpPr w:leftFromText="141" w:rightFromText="141" w:bottomFromText="155" w:vertAnchor="text" w:tblpXSpec="center"/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1418"/>
        <w:gridCol w:w="2835"/>
      </w:tblGrid>
      <w:tr w:rsidR="009D0B36" w:rsidRPr="00FD01E5" w:rsidTr="0015395C">
        <w:trPr>
          <w:trHeight w:val="3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Predpoklad objemu </w:t>
            </w:r>
          </w:p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9D0B36" w:rsidRPr="00FD01E5" w:rsidTr="0015395C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5A446F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cena s materiálom a s nástrahou</w:t>
            </w:r>
          </w:p>
        </w:tc>
      </w:tr>
      <w:tr w:rsidR="009D0B36" w:rsidRPr="00FD01E5" w:rsidTr="0015395C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5A446F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čistenie plôch od exkrementov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5A446F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4A1C7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4A1C7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5A446F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4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s materiálom 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16"/>
        <w:gridCol w:w="1517"/>
        <w:gridCol w:w="809"/>
        <w:gridCol w:w="1958"/>
        <w:gridCol w:w="2612"/>
      </w:tblGrid>
      <w:tr w:rsidR="00CC07AE" w:rsidRPr="00CC07AE" w:rsidTr="0055213D">
        <w:trPr>
          <w:trHeight w:val="322"/>
        </w:trPr>
        <w:tc>
          <w:tcPr>
            <w:tcW w:w="9712" w:type="dxa"/>
            <w:gridSpan w:val="5"/>
            <w:vMerge w:val="restart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b/>
                <w:bCs/>
                <w:sz w:val="22"/>
                <w:szCs w:val="22"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sz w:val="22"/>
                <w:szCs w:val="22"/>
                <w:lang w:eastAsia="cs-CZ"/>
              </w:rPr>
              <w:t>Zoznam objektov v pôsobnosti  Centra podpory Trnava</w:t>
            </w:r>
          </w:p>
        </w:tc>
      </w:tr>
      <w:tr w:rsidR="00CC07AE" w:rsidRPr="00CC07AE" w:rsidTr="0055213D">
        <w:trPr>
          <w:trHeight w:val="349"/>
        </w:trPr>
        <w:tc>
          <w:tcPr>
            <w:tcW w:w="9712" w:type="dxa"/>
            <w:gridSpan w:val="5"/>
            <w:vMerge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</w:tr>
      <w:tr w:rsidR="00CC07AE" w:rsidRPr="00CC07AE" w:rsidTr="0055213D">
        <w:trPr>
          <w:trHeight w:val="46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Adresa nehnuteľnosti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Ulica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č.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Druh nehnuteľnosti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Účel využitia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Dunajská Streda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Dunajská Streda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Ádorská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34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OCP, kynológia, TOV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Dunajská Streda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Múzejná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6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OR PZ, 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Dunajská Streda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Nová Ves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18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Dunajská Streda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Nová Ves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20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Dunajská Streda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Trhovisko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1102/1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 + prevádzka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OR HaZZ+HS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Dunajská Streda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Agátová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kataster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Veľký Meder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Stará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Veľký Meder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Čičov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515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strelnica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Veľký Meder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Bratislavská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1609/31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 + prevádzka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Medveďov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účelové zariadenie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ÚPZC Medveďov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Šamorín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Bratislavská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Rohovce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324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pobytový tábor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Gabčíkovo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Krátky rad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Galanta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Galanta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Hlavná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OR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Galanta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Hodská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344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TOV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Galanta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Krásna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Galanta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Nová Doba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1408/31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Okresný úrad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Galanta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Matúškovská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878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sklad CO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Okresný úrad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Galanta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Parková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1607/10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 + prevádzka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OR HaZZ+HS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Galanta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ul. 29.augusta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10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kataster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lastRenderedPageBreak/>
              <w:t>Jelka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488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Sereď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Pekárska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Sereď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Poštová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1159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 + prevádzka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Hlohovec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Hlohovec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Šafárikova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26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 + prevádzka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Hlohovec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SNP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Hlohovec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Jarmočná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OÚ, archív + kataster</w:t>
            </w:r>
          </w:p>
        </w:tc>
      </w:tr>
      <w:tr w:rsidR="00CC07AE" w:rsidRPr="00CC07AE" w:rsidTr="0055213D">
        <w:trPr>
          <w:trHeight w:val="255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Leopoldov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Nádražná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Piešťany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Piešťany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Krajinská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Piešťany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Krajinská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OÚ, kataster-podiel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Piešťany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Vrbovská cesta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74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Piešťany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Bratislavská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2760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sklad CO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sklad CO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Piešťany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Komenského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12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stavby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CPTT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Piešťany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Dopravná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 + prevádzka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OR HaZZ+HS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Vrbové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Nám.Slobody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Moyzesova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OR PZ, 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Hviezdoslavova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475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OKP, ODI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gen.Svobodu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24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Senica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gen.Svobodu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30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Priemyselná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22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sklad CO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Štefánikova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715/50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HaZZ-prázdna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Priemyselná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282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hasičská stanica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Hollého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18,18/A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kataster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Hollého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750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pozemkový úrad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Kúty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Štúrova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1667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hasičská stanica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Šaštín Stráže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Štúrova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1327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Moravský sv.Ján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Dlhé Lúky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791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chovateľská stanica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Skalica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Skalica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Železničná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975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OR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Skalica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Strážnická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4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Skalica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Štúrova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OKP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Skalica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Nám.Slobody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14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prázdne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Skalica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Nám.Slobody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kataster- podiel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Holíč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Pri kaštieli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41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Holíč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Štúrova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 + prevádzka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OR HaZZ+HS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Holíč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SNP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32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prázdne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Brodské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Vajanského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999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</w:tbl>
    <w:p w:rsidR="00CC07AE" w:rsidRPr="00CC07AE" w:rsidRDefault="00CC07AE" w:rsidP="00CC07AE"/>
    <w:p w:rsidR="00CC07AE" w:rsidRPr="00CC07AE" w:rsidRDefault="00CC07AE" w:rsidP="00CC07A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16"/>
        <w:gridCol w:w="1517"/>
        <w:gridCol w:w="809"/>
        <w:gridCol w:w="1958"/>
        <w:gridCol w:w="2612"/>
      </w:tblGrid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lastRenderedPageBreak/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Štefánikova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ŠA Trnava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Vajanského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kataster+NAKA +KŠÚ+CP TT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Kollárova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KR PZ,CP TT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Žarnova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29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OKP TT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Priemyselná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TOV, kynológia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Žarnova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28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KR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Starohájska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OR PZ Trnava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Paulínska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OCP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Staničná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OŽP Trnava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Kollárova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8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OÚ Trnava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Priemyselná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8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garáže+sklady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Vajanského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22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KR HaZZ+pozemkový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Rybníkova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9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 + prevádzka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OR HaZZ+HS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Trnava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Sereďská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216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DO KR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Trnava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Na hlinách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Trnava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Botanická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Trnava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Botanická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54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Trnava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Botanická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Trnava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Botanická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56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Trnava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Botanická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byt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Horné Orešany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547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účelové zariadenie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stredisko PV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Trstín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198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Cífer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SNP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OO PZ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Šelpice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 + sklady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garáže+sklady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CC07AE">
              <w:rPr>
                <w:rFonts w:ascii="Arial Narrow" w:hAnsi="Arial Narrow" w:cs="Arial"/>
                <w:b/>
                <w:bCs/>
                <w:lang w:eastAsia="cs-CZ"/>
              </w:rPr>
              <w:t xml:space="preserve">Objekty v nájme a vo výpožičke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Jaslovské Bohunice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Hlavná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1/70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OO PZ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Zavar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Pažitná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685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OO PZ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Jablonica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759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OO PZ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Kúty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železničná stanica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838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odd.ŽP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Sládkovičovo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Fučíková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96/86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OO PZ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Šoporňa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OO PZ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Trstice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577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OO PZ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Biely Kostol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6933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PPU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Trnava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Coburgova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26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OO PZ Trnava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Trnava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Vajanského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22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kancelárie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CP TT ON, HaZZ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Skalica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Kráľovská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16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ŠA Trnava-pob.Skalica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Skalica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Železničná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archív 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Dunajská Streda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Korzo B. Bartóka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789/3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OÚ Dunajská Streda</w:t>
            </w:r>
          </w:p>
        </w:tc>
      </w:tr>
    </w:tbl>
    <w:p w:rsidR="00CC07AE" w:rsidRPr="00CC07AE" w:rsidRDefault="00CC07AE" w:rsidP="00CC07A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16"/>
        <w:gridCol w:w="1517"/>
        <w:gridCol w:w="809"/>
        <w:gridCol w:w="1958"/>
        <w:gridCol w:w="2612"/>
      </w:tblGrid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lastRenderedPageBreak/>
              <w:t>Dunajská Streda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Alžbetínske námestie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1194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administratívna budova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OÚ Dunajská Streda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Senica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Vajanského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17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OÚ Senica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Skalica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Námestie slobody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15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OÚ Senica, OÚ Skalica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Hlohovec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Jarmočná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OÚ Hlohovec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Piešťany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Krajinská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13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administratívna budova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OÚ Piešťany</w:t>
            </w:r>
          </w:p>
        </w:tc>
      </w:tr>
      <w:tr w:rsidR="00CC07AE" w:rsidRPr="00CC07AE" w:rsidTr="0055213D">
        <w:trPr>
          <w:trHeight w:val="300"/>
        </w:trPr>
        <w:tc>
          <w:tcPr>
            <w:tcW w:w="2816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Šamorín </w:t>
            </w:r>
          </w:p>
        </w:tc>
        <w:tc>
          <w:tcPr>
            <w:tcW w:w="1517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Požiarnická </w:t>
            </w:r>
          </w:p>
        </w:tc>
        <w:tc>
          <w:tcPr>
            <w:tcW w:w="809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>2</w:t>
            </w:r>
          </w:p>
        </w:tc>
        <w:tc>
          <w:tcPr>
            <w:tcW w:w="1958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hasičská stanica </w:t>
            </w:r>
          </w:p>
        </w:tc>
        <w:tc>
          <w:tcPr>
            <w:tcW w:w="2612" w:type="dxa"/>
            <w:noWrap/>
            <w:hideMark/>
          </w:tcPr>
          <w:p w:rsidR="00CC07AE" w:rsidRPr="00CC07AE" w:rsidRDefault="00CC07AE" w:rsidP="00CC07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overflowPunct/>
              <w:autoSpaceDE/>
              <w:adjustRightInd/>
              <w:spacing w:before="120"/>
              <w:textAlignment w:val="auto"/>
              <w:rPr>
                <w:rFonts w:ascii="Arial Narrow" w:hAnsi="Arial Narrow" w:cs="Arial"/>
                <w:lang w:eastAsia="cs-CZ"/>
              </w:rPr>
            </w:pPr>
            <w:r w:rsidRPr="00CC07AE">
              <w:rPr>
                <w:rFonts w:ascii="Arial Narrow" w:hAnsi="Arial Narrow" w:cs="Arial"/>
                <w:lang w:eastAsia="cs-CZ"/>
              </w:rPr>
              <w:t xml:space="preserve">HaZZ Dunajská Streda </w:t>
            </w:r>
          </w:p>
        </w:tc>
      </w:tr>
    </w:tbl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textAlignment w:val="auto"/>
        <w:rPr>
          <w:rFonts w:ascii="Arial Narrow" w:hAnsi="Arial Narrow" w:cs="Arial"/>
          <w:lang w:eastAsia="cs-CZ"/>
        </w:rPr>
      </w:pPr>
      <w:r w:rsidRPr="00CC07AE">
        <w:rPr>
          <w:rFonts w:ascii="Arial Narrow" w:hAnsi="Arial Narrow" w:cs="Arial"/>
          <w:lang w:eastAsia="cs-CZ"/>
        </w:rPr>
        <w:tab/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  <w:t xml:space="preserve">Položenie nástrahy proti hlodavcom sa požaduje do uzatvorenej deratizačnej staničky (kŕmidlo) – nástraha musí byť schválená Centrom pre chemické látky a prípravky Slovenskej republiky s platnou kartou bezpečnostných údajov.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  <w:lang w:eastAsia="cs-CZ"/>
        </w:rPr>
        <w:t>Uchádzač uvedie vo svojom návrhu označenie a typ prípravku a zároveň predloží kartu bezpečnostných údajov</w:t>
      </w:r>
      <w:r w:rsidRPr="00CC07A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  <w:t>.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</w:rPr>
        <w:t xml:space="preserve">Spoločnosť vykonávajúca deratizáciu musí byť registrovaná na Štátnej veterinárnej a potravinovej správe Slovenskej republiky.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</w:rPr>
        <w:t xml:space="preserve">Uchádzač v svojej ponuke uvedie akým spôsobom má zabezpečené uvedené plnenie zákona 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(napr. uvedie registračné číslo spoločnosti a zoznam osôb, ktorí budú vykonávať 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val="x-none" w:eastAsia="cs-CZ"/>
        </w:rPr>
        <w:t>prácu s dezinfekčnými látkami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eastAsia="cs-CZ"/>
        </w:rPr>
        <w:t>.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 V zozname uvedie dátum platnosti  odbornej spôsobilosti) </w:t>
      </w:r>
    </w:p>
    <w:p w:rsidR="00CC07AE" w:rsidRPr="00CC07AE" w:rsidRDefault="00CC07AE" w:rsidP="00CC07AE">
      <w:pPr>
        <w:overflowPunct/>
        <w:adjustRightInd/>
        <w:spacing w:line="271" w:lineRule="auto"/>
        <w:ind w:firstLine="708"/>
        <w:jc w:val="both"/>
        <w:textAlignment w:val="auto"/>
        <w:rPr>
          <w:rFonts w:eastAsia="Calibri"/>
          <w:color w:val="000000" w:themeColor="text1"/>
          <w:sz w:val="22"/>
          <w:szCs w:val="22"/>
        </w:rPr>
      </w:pPr>
      <w:r w:rsidRPr="00CC07AE">
        <w:rPr>
          <w:rFonts w:ascii="Arial Narrow" w:eastAsia="Calibri" w:hAnsi="Arial Narrow"/>
          <w:color w:val="000000" w:themeColor="text1"/>
          <w:sz w:val="22"/>
          <w:szCs w:val="22"/>
        </w:rPr>
        <w:t xml:space="preserve">Uchádzači sú pri výkone regulácie živočíšnych škodcov povinné postupovať podľa § 52, ods. 4 zákona NR SR č. 355/2007 Z. z. to znamená, že deratizáciu môže vykonávať iba  osoba ktorá má  odbornú spôsobilosť  na prácu s dezinfekčnými látkami a prípravkami na reguláciu  živočíšnych  škodcov v zmysle §15 zákona č. 355/2007 Z.z. s platným preskúšaním  (1 krát za 5 rokov). 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 w:themeColor="text1"/>
          <w:sz w:val="22"/>
          <w:szCs w:val="22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b/>
          <w:sz w:val="22"/>
          <w:szCs w:val="22"/>
          <w:lang w:eastAsia="cs-CZ" w:bidi="sk-SK"/>
        </w:rPr>
        <w:t>pre časť 2 – Nitriansky kraj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sz w:val="22"/>
          <w:szCs w:val="22"/>
          <w:lang w:eastAsia="cs-CZ" w:bidi="sk-SK"/>
        </w:rPr>
        <w:t>Predmetom zákazky je deratizácia vrátane dodania súvisiacich tovarov v nasledovnom rozsahu: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tbl>
      <w:tblPr>
        <w:tblpPr w:leftFromText="141" w:rightFromText="141" w:bottomFromText="155" w:vertAnchor="text" w:tblpXSpec="center"/>
        <w:tblW w:w="10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111"/>
        <w:gridCol w:w="992"/>
        <w:gridCol w:w="1418"/>
        <w:gridCol w:w="2835"/>
      </w:tblGrid>
      <w:tr w:rsidR="009D0B36" w:rsidRPr="00FD01E5" w:rsidTr="0015395C">
        <w:trPr>
          <w:trHeight w:val="3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Predpoklad objemu </w:t>
            </w:r>
          </w:p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9D0B36" w:rsidRPr="00FD01E5" w:rsidTr="0015395C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5A446F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cena s materiálom a s nástrahou</w:t>
            </w:r>
          </w:p>
        </w:tc>
      </w:tr>
      <w:tr w:rsidR="009D0B36" w:rsidRPr="00FD01E5" w:rsidTr="0015395C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5A446F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7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čistenie plôch od exkrementov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5A446F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2  50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5A446F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1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s materiálom 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lang w:eastAsia="cs-CZ"/>
        </w:rPr>
      </w:pPr>
    </w:p>
    <w:tbl>
      <w:tblPr>
        <w:tblW w:w="10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2389"/>
        <w:gridCol w:w="2070"/>
        <w:gridCol w:w="631"/>
        <w:gridCol w:w="731"/>
        <w:gridCol w:w="3415"/>
      </w:tblGrid>
      <w:tr w:rsidR="00CC07AE" w:rsidRPr="00CC07AE" w:rsidTr="0055213D">
        <w:trPr>
          <w:trHeight w:val="300"/>
          <w:jc w:val="center"/>
        </w:trPr>
        <w:tc>
          <w:tcPr>
            <w:tcW w:w="100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Zoznam objektov v pôsobnosti Centra podpory NITRA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Celkom</w:t>
            </w:r>
          </w:p>
        </w:tc>
        <w:tc>
          <w:tcPr>
            <w:tcW w:w="509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Adresa nehnuteľnosti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Organizácia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Mesto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Ulica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č.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PSČ</w:t>
            </w:r>
          </w:p>
        </w:tc>
        <w:tc>
          <w:tcPr>
            <w:tcW w:w="3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 NITRA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Piesková</w:t>
            </w:r>
          </w:p>
        </w:tc>
        <w:tc>
          <w:tcPr>
            <w:tcW w:w="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 PZ NR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NR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J. Kráľa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124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NR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Vodná 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 PZ NR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Kalvárska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 PZ NR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Nábrežie mládeže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NR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Piaristická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NR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Osvaldová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PPZ MV SR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Rázusova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PPZ MV SR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9.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Železničiarska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Služobná kynológia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Dolnočermánska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64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 HaZZ NR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 - Čermáň, vrch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Stožiar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12.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Štefánikova trieda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69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Nitra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Klienstske centrum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J. Vuruma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Nitra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Kasalová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2704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NR - CO sklad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Plynárenská 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KCHL Nitra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Levická cesta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Ivánka pri Nitre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Novozámocká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273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951 12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Zálužie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Cintorínska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951 35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V. Zálužie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Lužianky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Rastislavova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342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951 41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Lužianky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Vráble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Moravská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952 01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Vráble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Vráble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Kollárova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952 01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HaZZ Vráble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Rišňovce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Rišňovce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951 21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CBTČ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Nitra- Drážovce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Cez panské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JLR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Karpatská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sl. Byt</w:t>
            </w:r>
          </w:p>
        </w:tc>
      </w:tr>
    </w:tbl>
    <w:p w:rsidR="00CC07AE" w:rsidRPr="00CC07AE" w:rsidRDefault="00CC07AE" w:rsidP="00CC07AE"/>
    <w:p w:rsidR="00CC07AE" w:rsidRPr="00CC07AE" w:rsidRDefault="00CC07AE" w:rsidP="00CC07AE"/>
    <w:tbl>
      <w:tblPr>
        <w:tblW w:w="10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2389"/>
        <w:gridCol w:w="2070"/>
        <w:gridCol w:w="631"/>
        <w:gridCol w:w="731"/>
        <w:gridCol w:w="3415"/>
      </w:tblGrid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 PRENÁJME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25.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 - Krškany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 Katrušou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 - Selenec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Janíkovce - Letisko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R. Štefánika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OPP KR PZ NR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Mojmírovce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sv. Ladislava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951 15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Mojmírovce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29.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Močenok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A. Hlinku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951 31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Močenok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Železničiarska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949 01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Železn. Polícia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 Nové Zámky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Baldigariovcov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940 01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NZ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NZ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Žofiina osada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940 01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Služ. Kynológia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Bitúnková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8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 xml:space="preserve">OHCP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Komárňanská cesta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NZ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36.</w:t>
            </w:r>
          </w:p>
        </w:tc>
        <w:tc>
          <w:tcPr>
            <w:tcW w:w="238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Podzámska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NZ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Klientske centrum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Komárňanská ulica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NZ -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Tyršová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Gúgska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Széchényiho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sl. byt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Cyrilometodská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sl. byt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43.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Lastovičia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940 01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sl. byt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Dvory nad Žitavou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Družstevná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941 31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DnŽ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45.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Széchényiho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943 01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Štúrovo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Slobody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943 01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HaZZ Štúrovo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47.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Šurany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Nitrianska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942 01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Šurany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48.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Šurany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Žofie Bosniakovej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942 01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HaZZ Šurarny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 PRENÁJME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49.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Štúrovo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Sv. Štefana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79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943 01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Klientske centum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republiky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940 01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polícia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Zámky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940 01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NZ - ŽSR sklad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52.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Štúrovo (Nána)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Železničný rad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943 01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polícia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Zemianska Olča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Kolárovská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786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946 14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Zemianska Olča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 LEVICE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54.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Ľ. Štúra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LV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55.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Ľ. Štúra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LV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56.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Sv. Michala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LV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57.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Vajanského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služ. Byt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58.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Dostojevského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Železnič. Polícia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59.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Požiarnická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Levice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60.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Vojenská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61.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Družstevnícka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LV, CO sklad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Služ. Kynológia</w:t>
            </w:r>
          </w:p>
        </w:tc>
      </w:tr>
    </w:tbl>
    <w:p w:rsidR="00CC07AE" w:rsidRPr="00CC07AE" w:rsidRDefault="00CC07AE" w:rsidP="00CC07AE"/>
    <w:tbl>
      <w:tblPr>
        <w:tblW w:w="10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2389"/>
        <w:gridCol w:w="2070"/>
        <w:gridCol w:w="631"/>
        <w:gridCol w:w="731"/>
        <w:gridCol w:w="3415"/>
      </w:tblGrid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62.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Družstevnícka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archív, sklady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Dopravná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LV, PaLO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64.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T. Vansovej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LV - KO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Saratovská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Škola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66.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Želiezovce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Úzka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937 01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OO PZ Želiez.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67.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Želiezovce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Mierová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937 01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HaZZ Želiez.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68.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Šahy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Petofiho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936 01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Šahy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69.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Šahy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SNP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60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936 01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HaZZ Šahy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Tlmače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Ružová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935 21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Tlmače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71.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Kalná nad Hronom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Dlhá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935 32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KnH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72.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Horná Seč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Horná Seč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935 31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 PRENÁJME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73.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Ľ. Štúra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934 01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klientske centrum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74.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Želiezovce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937 01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klientske centrum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75.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Hlavné námestie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936 01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klientske centrum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 KOMÁRNO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76.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Pohraničná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KN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77.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Záhradnícka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KN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Klientske centrum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78.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Družstevná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HaZZ  KN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79.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Senný trh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80.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Senný trh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KN - PaLO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81.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Platanova alej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OÚ KN - KO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82.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Gen. Klapku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KN - ŽP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83.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Hradná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84.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Dunajské nábrežie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85.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Elektrárenská cesta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86.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Bátorove Kosihy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Remeselnícka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876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946 34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B. Kos.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87.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Hurbanovo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Konkolyho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947 01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Hurbanovo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88.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Kolárovo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Kostolné námestie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946 03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Kolárovo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89.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Kolárovo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Ružová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946 03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HaZZ Kolárovo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90.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Hurbanovo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Krivá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947 01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Sklad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91.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Marcelová - stožiar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 PRENÁJME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92.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Komárno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945 01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Železn. Polícia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 Topoľčany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93.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Ľ. Štúra</w:t>
            </w:r>
          </w:p>
        </w:tc>
        <w:tc>
          <w:tcPr>
            <w:tcW w:w="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1738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OR PZ TO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TO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Klientske centrum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Moyzesova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TO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Stummerova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PR TO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kpt. Jaroša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97.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Fraňa Kráľa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Služobná kynológia</w:t>
            </w:r>
          </w:p>
        </w:tc>
      </w:tr>
    </w:tbl>
    <w:p w:rsidR="00CC07AE" w:rsidRPr="00CC07AE" w:rsidRDefault="00CC07AE" w:rsidP="00CC07AE"/>
    <w:tbl>
      <w:tblPr>
        <w:tblW w:w="10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2389"/>
        <w:gridCol w:w="2070"/>
        <w:gridCol w:w="631"/>
        <w:gridCol w:w="731"/>
        <w:gridCol w:w="3415"/>
      </w:tblGrid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98.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Krušovská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1357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TO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99.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17. novembra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100.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Bernolákova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1652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101.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 Kalváriou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TO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102.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 Kalváriou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103.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Stummerova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Škola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104.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Nitrianska Streda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956 16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Archív MV SR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 PRENÁJME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105.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Nitrianska Blatnica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956 05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N. Blatnica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106.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Železn. Stanica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955 01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polícia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ŠAĽA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107.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Šaľa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927 01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Šaľa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108.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Šaľa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Murgašova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927 01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HaZZ Šaľa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109.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Šaľa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2/1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Šaľa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927 01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Šaľa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Klientske centrum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110.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Šaľa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Pazmánya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927 01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111.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Lúč na Ostrove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Malá lúč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- Šaľa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 PRENÁJME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112.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Šaľa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Staničná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927 01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Šaľa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113.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Vlčany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Hlavná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925 84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Vlčany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ZLATÉ MORAVCE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114.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Zlaté Moravce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Sládkovičova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109/B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953 01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ZM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115.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Zlaté Moravce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1. mája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1/A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953 01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ZM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116.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Zlaté Moravce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Duklianska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953 01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Služ. Byt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117.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Zlaté Moravce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1 mája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953 01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OÚ ŽP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118.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Zlaté Moravce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953 01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OÚ KO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119.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Topoľčianky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951 93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Ústredné sklady MV SR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100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 PRENÁJME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120.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Zlaté Moravce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Sládkovičova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953 01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ZM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121.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Zlaté Moravce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Sládkovičova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953 01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Klientske centrum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  <w:t xml:space="preserve">Položenie nástrahy proti hlodavcom sa požaduje do uzatvorenej deratizačnej staničky (kŕmidlo) – nástraha musí byť schválená Centrom pre chemické látky a prípravky Slovenskej republiky s platnou kartou bezpečnostných údajov.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  <w:lang w:eastAsia="cs-CZ"/>
        </w:rPr>
        <w:t>Uchádzač uvedie vo svojom návrhu označenie a typ prípravku a zároveň predloží kartu bezpečnostných údajov</w:t>
      </w:r>
      <w:r w:rsidRPr="00CC07A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  <w:t>.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</w:rPr>
        <w:t xml:space="preserve">Spoločnosť vykonávajúca deratizáciu musí byť registrovaná na Štátnej veterinárnej a potravinovej správe Slovenskej republiky.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</w:rPr>
        <w:t xml:space="preserve">Uchádzač v svojej ponuke uvedie akým spôsobom má zabezpečené uvedené plnenie zákona 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(napr. uvedie registračné číslo spoločnosti a zoznam osôb, ktorí budú vykonávať 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val="x-none" w:eastAsia="cs-CZ"/>
        </w:rPr>
        <w:t>prácu s dezinfekčnými látkami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eastAsia="cs-CZ"/>
        </w:rPr>
        <w:t>.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 V zozname uvedie dátum platnosti  odbornej spôsobilosti) </w:t>
      </w:r>
    </w:p>
    <w:p w:rsidR="00CC07AE" w:rsidRPr="00CC07AE" w:rsidRDefault="00CC07AE" w:rsidP="00CC07AE">
      <w:pPr>
        <w:overflowPunct/>
        <w:adjustRightInd/>
        <w:spacing w:line="271" w:lineRule="auto"/>
        <w:ind w:firstLine="708"/>
        <w:jc w:val="both"/>
        <w:textAlignment w:val="auto"/>
        <w:rPr>
          <w:rFonts w:eastAsia="Calibri"/>
          <w:color w:val="000000" w:themeColor="text1"/>
          <w:sz w:val="22"/>
          <w:szCs w:val="22"/>
        </w:rPr>
      </w:pPr>
      <w:r w:rsidRPr="00CC07AE">
        <w:rPr>
          <w:rFonts w:ascii="Arial Narrow" w:eastAsia="Calibri" w:hAnsi="Arial Narrow"/>
          <w:color w:val="000000" w:themeColor="text1"/>
          <w:sz w:val="22"/>
          <w:szCs w:val="22"/>
        </w:rPr>
        <w:t xml:space="preserve">Uchádzači sú pri výkone regulácie živočíšnych škodcov povinné postupovať podľa § 52, ods. 4 zákona NR SR č. 355/2007 Z. z. to znamená, že deratizáciu môže vykonávať iba  osoba ktorá má  odbornú spôsobilosť  na prácu s dezinfekčnými látkami a prípravkami na reguláciu  živočíšnych  škodcov v zmysle §15 zákona č. 355/2007 Z.z. s platným preskúšaním  (1 krát za 5 rokov). 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b/>
          <w:sz w:val="22"/>
          <w:szCs w:val="22"/>
          <w:lang w:eastAsia="cs-CZ" w:bidi="sk-SK"/>
        </w:rPr>
        <w:lastRenderedPageBreak/>
        <w:t>pre časť 3 – Trenčiansky kraj</w:t>
      </w:r>
    </w:p>
    <w:p w:rsid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sz w:val="22"/>
          <w:szCs w:val="22"/>
          <w:lang w:eastAsia="cs-CZ" w:bidi="sk-SK"/>
        </w:rPr>
        <w:t>Predmetom zákazky je deratizácia vrátane dodania súvisiacich tovarov v nasledovnom rozsahu:</w:t>
      </w:r>
    </w:p>
    <w:p w:rsidR="009D0B36" w:rsidRPr="00CC07AE" w:rsidRDefault="009D0B36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tbl>
      <w:tblPr>
        <w:tblpPr w:leftFromText="141" w:rightFromText="141" w:bottomFromText="155" w:vertAnchor="text" w:tblpXSpec="center"/>
        <w:tblW w:w="10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536"/>
        <w:gridCol w:w="992"/>
        <w:gridCol w:w="1418"/>
        <w:gridCol w:w="2835"/>
      </w:tblGrid>
      <w:tr w:rsidR="009D0B36" w:rsidRPr="00FD01E5" w:rsidTr="0015395C">
        <w:trPr>
          <w:trHeight w:val="345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Predpoklad objemu </w:t>
            </w:r>
          </w:p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9D0B36" w:rsidRPr="00FD01E5" w:rsidTr="0015395C">
        <w:trPr>
          <w:trHeight w:val="34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666A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666A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A5A1B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22 50</w:t>
            </w:r>
            <w:r w:rsidRPr="008A5A1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cena s materiálom a s nástrahou</w:t>
            </w:r>
          </w:p>
        </w:tc>
      </w:tr>
      <w:tr w:rsidR="009D0B36" w:rsidRPr="00FD01E5" w:rsidTr="0015395C">
        <w:trPr>
          <w:trHeight w:val="34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666A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666A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 4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7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čistenie plôch od exkrementov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666A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666A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875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4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666A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666A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3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s materiálom </w:t>
            </w:r>
          </w:p>
        </w:tc>
      </w:tr>
    </w:tbl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bCs/>
          <w:color w:val="000000"/>
          <w:sz w:val="22"/>
          <w:szCs w:val="22"/>
        </w:rPr>
      </w:pPr>
      <w:r w:rsidRPr="00CC07AE">
        <w:rPr>
          <w:rFonts w:ascii="Arial Narrow" w:hAnsi="Arial Narrow"/>
          <w:b/>
          <w:bCs/>
          <w:color w:val="000000"/>
          <w:sz w:val="22"/>
          <w:szCs w:val="22"/>
        </w:rPr>
        <w:t>Zoznam objektov v pôsobnosti Centra podpory Trenčín</w:t>
      </w:r>
    </w:p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10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844"/>
        <w:gridCol w:w="879"/>
        <w:gridCol w:w="2178"/>
        <w:gridCol w:w="3346"/>
      </w:tblGrid>
      <w:tr w:rsidR="00CC07AE" w:rsidRPr="00CC07AE" w:rsidTr="0055213D">
        <w:trPr>
          <w:trHeight w:val="57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Adresa nehnuteľnosti (mesto)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Ulica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č.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Druh nehnuteľnosti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Účel využitia (útvar, byt atď)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10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Bánovce nad Bebravou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Školská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27A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Bánovce nad Bebravou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Bánovce nad Bebravou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Školská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27A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koterce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Bánovce nad Bebravou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Bánovce nad Bebravou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Bánovce nad Bebravou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Dubnica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Športovcov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PPÚ Dubnica nad Váhom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Dubnica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Športovcov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PPÚ Dubnica nad Váhom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Dubnica nad Váhom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Okružná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Dubnica nad Váhom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Ilava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J.L. Bellu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Ilava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Ilava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J.L. Bellu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Ilava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Myjava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Pažite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Myjava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Myjava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Pažite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Myjava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Mesto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38,39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stavebný objekt SO101/D,E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Nové Mesto nad Váhom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Mesto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Bzinská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+ OO PZ Nové Mesto nad Váhom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Mesto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Bzinská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Nové Mesto nad Váhom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Mesto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Bzinská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kynológie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Odd. služobnej kynológie OR PZ Nové Mesto nad Váhom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Turá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Hlubockého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Stará Turá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Turá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Hlubockého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koterce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Stará Turá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Turá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Hlubockého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Stará Turá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Kukučínova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Považská Bystrica + OO PZ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Kukučínova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transformatorovne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OR PZ Považská Bystrica 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Kukučínova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OR PZ Považská Bystrica 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Kukučínova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služobnej kynológie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Odd. služobnej kynológie OR PZ Považská Bystrica 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Kukučínova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dielne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OR PZ Považská Bystrica 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Handlová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Handlová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Mišíka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Mišíka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Mišíka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dieľňa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Košovská cesta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Košovská cesta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ODI OR PZ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Košovská cesta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dieľňa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Nábrežie sv. Metoda   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Odd. železničnej polície PZ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Riečna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služobnej kynológie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Odd. služobnej kynológie OR PZ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Riečna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koterce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Nitrianske Rudno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Nitrianske Rudno</w:t>
            </w:r>
          </w:p>
        </w:tc>
      </w:tr>
    </w:tbl>
    <w:p w:rsidR="00CC07AE" w:rsidRPr="00CC07AE" w:rsidRDefault="00CC07AE" w:rsidP="00CC07AE"/>
    <w:tbl>
      <w:tblPr>
        <w:tblW w:w="10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844"/>
        <w:gridCol w:w="879"/>
        <w:gridCol w:w="2178"/>
        <w:gridCol w:w="3346"/>
      </w:tblGrid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Februárova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Partizánske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Púchov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Svätoplukova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Púchov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Jilemnického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Jilemnického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1A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OKP KR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Jilemnického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Jilemnického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služobnej kynológie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Odd. služobnej kynológie KR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Jilemnického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kotolňa, umyvárka, dieľňa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Súdna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Odevná výdajňa KR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Inovecká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ODI OR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Kvetná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Kvetná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Bratislavská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1021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OKP OR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Nemšová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Mládežnícka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Nemšová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Čachtice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Malinovského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882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materská škola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Západná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2507/3-4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Novomestského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2965/1-29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Nábrežná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1636/16-23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Opatovská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666/43-1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Bela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2496/39-6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Generála Goliana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1551/39-6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Východná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2425/5-48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Šafárikova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2734/3-4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Dubnica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Centrum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90/46-31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Dubnica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Centrum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96/64-27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Nová Dubnica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Sad kpt. Nálepku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48/2-25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Nová Dubnica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Pribinove sady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29/2313-13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Bojnice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Lúčky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1246/34-2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Handlová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29. augusta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79/22-10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F. Madvu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20330/21-3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Rudnaya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20213/28-7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Jesenského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10539/23-25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1455/71-6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Mierova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306/28-4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Ilava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kpt. Nálepku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711/2-9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28.októbra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1170/9-71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zamestnanci MV SR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Kožušnícka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915/1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Slovenských partizánov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1135/55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Považská Bystrica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Bojnice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Tehelná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Bojnice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Bánovce nad Bebravou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Na Vŕštek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1047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požiarna zbrojnica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+ hasičská stanica Bánovce nad Bebravou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Bánovce nad Bebravou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Na Vŕštek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2509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hromadná garáž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parkovanie hasičských vozidiel OR HaZZ Bánovce nad Bebravou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Bánovce nad Bebravou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Ľ. Štúra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sídlo Okresného úradu Bánovce and Bebravou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Bánovce nad Bebravou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Ľ. Štúra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parkovanie vozidiel Okresného úradu Bánovce and Bebravou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Bánovce nad Bebravou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Trenčianska cesta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1237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katastrálny odbor Okresného úradu Bánovce and Bebravou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Ilava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Mierové námestie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sídlo Okresného úradu Ilava</w:t>
            </w:r>
          </w:p>
        </w:tc>
      </w:tr>
      <w:tr w:rsidR="00CC07AE" w:rsidRPr="00CC07AE" w:rsidTr="00CC07AE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Dubnica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Pod Hájom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1355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požiarna zbrojnica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Dubnica nad Váhom</w:t>
            </w:r>
          </w:p>
        </w:tc>
      </w:tr>
      <w:tr w:rsidR="00CC07AE" w:rsidRPr="00CC07AE" w:rsidTr="00CC07AE">
        <w:trPr>
          <w:trHeight w:val="25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Myjava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Šimonoviča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905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požiarna zbrojnica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Myjava</w:t>
            </w:r>
          </w:p>
        </w:tc>
      </w:tr>
      <w:tr w:rsidR="00CC07AE" w:rsidRPr="00CC07AE" w:rsidTr="00CC07AE">
        <w:trPr>
          <w:trHeight w:val="25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Myjava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Moravská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991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sídlo Okresného úradu Myjava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Mesto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Odborárska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1376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požiarna zbrojnica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+ hasičská stanica Nové Mesto nad Váhom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Mesto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2254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sídlo Okresného úradu Nové Mesto nad Váhom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Mesto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Športovcov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sídlo Centra pedagogicko - psychologického poradenstva a prevencie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Stred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požiarna zbrojnica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+ hasičská stanica Považská Bystrica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Centrum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sídlo Okresného úradu Považská Bystrica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katastrálny odbor Okresného úradu Považská Bystrica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Považské strojárne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2472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kryt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Považské strojárne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2473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kryt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Považské strojárne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2474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kryt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 Bystrica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Považské strojárne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2475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kryt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Udiča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Udiča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kryt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Púchov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Nimnická cesta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1986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požiarna zbrojnica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Púchov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Handlová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1870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požiarna zbrojnica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Handlová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Vápenická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prevádzkovo-administratívna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+ hasičská stanica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Medzibriežková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sídlo Okresného úradu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Medzibriežková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stavba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 CO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Mišíka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katastrálny odbor Okresného úradu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Nitrianske Rudno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Okružná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stredisko povodňového výcviku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Nitrianska cesta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1484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Partizánske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Nitrianska cesta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1483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Partizánske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Nitrianska cesta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Partizánske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Jesenského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603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+ hasičská stanica Trenčín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Jesenského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6385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parkovanie hasičských vozidiel OR HaZZ Trenčín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Jesenského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6386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parkovanie hasičských vozidiel OR HaZZ Trenčín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Jesenského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6387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parkovanie hasičských vozidiel OR HaZZ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sídlo Okresného úradu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 HaZZ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Piaristická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Centrum podpory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Na Vinohrady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694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kryt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10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Objekty v nájme a výpožičke</w:t>
            </w:r>
          </w:p>
        </w:tc>
      </w:tr>
      <w:tr w:rsidR="00CC07AE" w:rsidRPr="00CC07AE" w:rsidTr="0055213D">
        <w:trPr>
          <w:trHeight w:val="28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Nitrianske Pravno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Budovateľská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Nitrianske Pravno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Nováky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M.R. Štefánika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Nováky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Púchov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Trenčianska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Odd. železničnej polície Púchov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Brezová pod Bradlom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M.R. Štefánika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v budove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Brezová pod Bradlom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Na vinohrady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1022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prevádzkova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Diaľničné oddelenie KR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Jilemnického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nebytové priestory v budove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OPP PMJ KR PZ, OŽP KR PZ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Trenčianske Teplice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M.R. Štefánika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v budove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Trenčianske Teplice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Dubnica nad Váhom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Bratislavská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výpožička - vysunuté pracovisko OÚ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SNP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151/6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výpožička - sídlo OÚ Partizánske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Púchov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820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výpožička - vysunuté pracovisko OÚ Považská Bystrica</w:t>
            </w:r>
          </w:p>
        </w:tc>
      </w:tr>
    </w:tbl>
    <w:p w:rsidR="00CC07AE" w:rsidRPr="00CC07AE" w:rsidRDefault="00CC07AE" w:rsidP="00CC07AE"/>
    <w:tbl>
      <w:tblPr>
        <w:tblW w:w="10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844"/>
        <w:gridCol w:w="879"/>
        <w:gridCol w:w="2178"/>
        <w:gridCol w:w="3346"/>
      </w:tblGrid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Púchov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820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výpožička - sídlo OÚ Púchov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Myjava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M.R. Štefánika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561/6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výpožička - garážové priestory pre OÚ Myjava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Nám. sv. Anny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výpožička - Centrum podpory Trenčín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Zlatovská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výrobná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nájom - pre archív Trenčín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G. Švéniho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2704-1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polyfunkčný dom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nájom - odbor životného prostredia OÚ Prievidza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Prievidza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G. Švéniho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2704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polyfunkčný dom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nájom - archív pre katastrálny odbor OÚ Prievidza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Februárová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1082/11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pre OÚ Partizánske</w:t>
            </w:r>
          </w:p>
        </w:tc>
      </w:tr>
      <w:tr w:rsidR="00CC07AE" w:rsidRPr="00CC07AE" w:rsidTr="0055213D">
        <w:trPr>
          <w:trHeight w:val="25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Ilava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Mierové námestie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81 a 768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nájom - priestory pre OÚ Ilava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  <w:t xml:space="preserve">Položenie nástrahy proti hlodavcom sa požaduje do uzatvorenej deratizačnej staničky (kŕmidlo) – nástraha musí byť schválená Centrom pre chemické látky a prípravky Slovenskej republiky s platnou kartou bezpečnostných údajov.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  <w:lang w:eastAsia="cs-CZ"/>
        </w:rPr>
        <w:t>Uchádzač uvedie vo svojom návrhu označenie a typ prípravku a zároveň predloží kartu bezpečnostných údajov</w:t>
      </w:r>
      <w:r w:rsidRPr="00CC07A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  <w:t>.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</w:rPr>
        <w:t xml:space="preserve">Spoločnosť vykonávajúca deratizáciu musí byť registrovaná na Štátnej veterinárnej a potravinovej správe Slovenskej republiky.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</w:rPr>
        <w:t xml:space="preserve">Uchádzač v svojej ponuke uvedie akým spôsobom má zabezpečené uvedené plnenie zákona 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(napr. uvedie registračné číslo spoločnosti a zoznam osôb, ktorí budú vykonávať 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val="x-none" w:eastAsia="cs-CZ"/>
        </w:rPr>
        <w:t>prácu s dezinfekčnými látkami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eastAsia="cs-CZ"/>
        </w:rPr>
        <w:t>.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 V zozname uvedie dátum platnosti  odbornej spôsobilosti) </w:t>
      </w:r>
    </w:p>
    <w:p w:rsidR="00CC07AE" w:rsidRPr="00CC07AE" w:rsidRDefault="00CC07AE" w:rsidP="00CC07AE">
      <w:pPr>
        <w:overflowPunct/>
        <w:adjustRightInd/>
        <w:spacing w:line="271" w:lineRule="auto"/>
        <w:ind w:firstLine="708"/>
        <w:jc w:val="both"/>
        <w:textAlignment w:val="auto"/>
        <w:rPr>
          <w:rFonts w:eastAsia="Calibri"/>
          <w:color w:val="000000" w:themeColor="text1"/>
          <w:sz w:val="22"/>
          <w:szCs w:val="22"/>
        </w:rPr>
      </w:pPr>
      <w:r w:rsidRPr="00CC07AE">
        <w:rPr>
          <w:rFonts w:ascii="Arial Narrow" w:eastAsia="Calibri" w:hAnsi="Arial Narrow"/>
          <w:color w:val="000000" w:themeColor="text1"/>
          <w:sz w:val="22"/>
          <w:szCs w:val="22"/>
        </w:rPr>
        <w:t xml:space="preserve">Uchádzači sú pri výkone regulácie živočíšnych škodcov povinné postupovať podľa § 52, ods. 4 zákona NR SR č. 355/2007 Z. z. to znamená, že deratizáciu môže vykonávať iba  osoba ktorá má  odbornú spôsobilosť  na prácu s dezinfekčnými látkami a prípravkami na reguláciu  živočíšnych  škodcov v zmysle §15 zákona č. 355/2007 Z.z. s platným preskúšaním  (1 krát za 5 rokov). 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 w:themeColor="text1"/>
          <w:sz w:val="22"/>
          <w:szCs w:val="22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b/>
          <w:sz w:val="22"/>
          <w:szCs w:val="22"/>
          <w:lang w:eastAsia="cs-CZ" w:bidi="sk-SK"/>
        </w:rPr>
        <w:lastRenderedPageBreak/>
        <w:t>pre časť 4 – Žilinský kraj</w:t>
      </w:r>
    </w:p>
    <w:p w:rsid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sz w:val="22"/>
          <w:szCs w:val="22"/>
          <w:lang w:eastAsia="cs-CZ" w:bidi="sk-SK"/>
        </w:rPr>
        <w:t>Predmetom zákazky je deratizácia vrátane dodania súvisiacich tovarov v nasledovnom rozsahu:</w:t>
      </w:r>
    </w:p>
    <w:p w:rsidR="009D0B36" w:rsidRPr="00CC07AE" w:rsidRDefault="009D0B36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tbl>
      <w:tblPr>
        <w:tblpPr w:leftFromText="141" w:rightFromText="141" w:bottomFromText="155" w:vertAnchor="text" w:tblpXSpec="center"/>
        <w:tblW w:w="10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4536"/>
        <w:gridCol w:w="992"/>
        <w:gridCol w:w="1418"/>
        <w:gridCol w:w="2835"/>
      </w:tblGrid>
      <w:tr w:rsidR="009D0B36" w:rsidRPr="00FD01E5" w:rsidTr="0015395C">
        <w:trPr>
          <w:trHeight w:val="345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Predpoklad objemu </w:t>
            </w:r>
          </w:p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9D0B36" w:rsidRPr="00FD01E5" w:rsidTr="0015395C">
        <w:trPr>
          <w:trHeight w:val="345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666A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666A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cena s materiálom a s nástrahou</w:t>
            </w:r>
          </w:p>
        </w:tc>
      </w:tr>
      <w:tr w:rsidR="009D0B36" w:rsidRPr="00FD01E5" w:rsidTr="0015395C">
        <w:trPr>
          <w:trHeight w:val="345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666A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666A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2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7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čistenie plôch od exkrementov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666A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666A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45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666A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666A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80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s materiálom </w:t>
            </w:r>
          </w:p>
        </w:tc>
      </w:tr>
    </w:tbl>
    <w:p w:rsidR="00CC07AE" w:rsidRDefault="00CC07AE" w:rsidP="00CC07AE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lang w:eastAsia="cs-CZ"/>
        </w:rPr>
      </w:pPr>
    </w:p>
    <w:p w:rsidR="009D0B36" w:rsidRPr="00CC07AE" w:rsidRDefault="009D0B36" w:rsidP="00CC07AE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lang w:eastAsia="cs-CZ"/>
        </w:rPr>
      </w:pPr>
    </w:p>
    <w:tbl>
      <w:tblPr>
        <w:tblW w:w="1589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41"/>
        <w:gridCol w:w="82"/>
        <w:gridCol w:w="2753"/>
        <w:gridCol w:w="284"/>
        <w:gridCol w:w="214"/>
        <w:gridCol w:w="495"/>
        <w:gridCol w:w="512"/>
        <w:gridCol w:w="1025"/>
        <w:gridCol w:w="960"/>
        <w:gridCol w:w="3031"/>
        <w:gridCol w:w="229"/>
        <w:gridCol w:w="190"/>
        <w:gridCol w:w="920"/>
        <w:gridCol w:w="238"/>
        <w:gridCol w:w="682"/>
        <w:gridCol w:w="238"/>
        <w:gridCol w:w="148"/>
        <w:gridCol w:w="534"/>
        <w:gridCol w:w="238"/>
        <w:gridCol w:w="148"/>
        <w:gridCol w:w="772"/>
        <w:gridCol w:w="148"/>
        <w:gridCol w:w="920"/>
      </w:tblGrid>
      <w:tr w:rsidR="00CC07AE" w:rsidRPr="00CC07AE" w:rsidTr="00CC07AE">
        <w:trPr>
          <w:gridAfter w:val="2"/>
          <w:wAfter w:w="1068" w:type="dxa"/>
          <w:trHeight w:val="345"/>
        </w:trPr>
        <w:tc>
          <w:tcPr>
            <w:tcW w:w="104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 w:rsidRPr="00CC07AE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Objekty v správe MV SR- CP Žilina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Por. č.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Názov útvaru/organizácie/oddelenia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Mesto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 xml:space="preserve">Adresa 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ŠA v ZA so sídlom v Bytči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Bytča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Bytča, Sakalovej  106/3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OÚ, KAMO Bytča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Bytča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Bytča, Zámok 104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Bytča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Bytča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Bytča,Májová 55, admin.bud.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HS Bytča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Bytča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Bytča,Hlinická cesta 1454, HS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Čadca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Čadca,Podbrežie 179, domy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Čadca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Čadca,KN 1755, pozemky-parkovanie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Čadca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pozemky-parkovanie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Čadca-PaLO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Palárikova 95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Čadca-kataster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Podjavorinská 2576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Čadca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Dobrovoľníkov 1082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Čadca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Palárikova 91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ŠA v ZA so sídlom v BY , pracovis.Čadca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17 novembra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Čadca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Palárikova 977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HaZZ, HS Čadca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A. Hlinku 4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TOV Čadca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Pribinova 5836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Krásno nad Kysucou-ubytovanie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Krásno n. Kysucou,Mládežnícka 1532,sl.ubytov.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OOPZ Krásno nad Kysucou-ubytovanie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Krásno n.Kysucou, l.mája 1435, byty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HS Turzovka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Turzovka,R. Jašíka 9, adm.prev.bud.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Krásno nad Kysucou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Krásno n.Kysucou, Mládežnícka 1155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Turzovka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Turzovka, M.R. Štefánika 89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Kynológia Svrčinovec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Svrčinovec 927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Dolný Kubín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Dolný Kubín, Obrancov mieru 12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Dolný Kubín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Dolný Kubín, pozemky LV č. 4011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Dolný Kubín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Mokraď 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Dolný Kubín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Srňacie 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Dolný Kubín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Žaškov,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ŠA ZA so sídlom v BY, pracov. D.Kubín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Dolný Kubín, Matúškova 8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Dolný Kubín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Veľký Bysterec, Bysterecká 2067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ODI OR PZ Dolný Kubín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Veľký Bysterec, Pelhřimovská 2054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30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ORHa ZZ, HS Dolný Kubín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Dolný Kubín, Matúškova 13</w:t>
            </w:r>
          </w:p>
        </w:tc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Objekt PZ Nižná nad Oravou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Nižná nad Oravou, Nová Doba 496</w:t>
            </w:r>
          </w:p>
        </w:tc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OCP Kysucké N. Mesto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KNM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KNM, Hviezdoslavova 6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Kysucké N. Mesto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KNM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KNM, D. Poľského 1371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HS Kysucké N. Mesto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KNM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KNM, Družstevná 1052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Kysucké N.Mesto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KNM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KNM, Litovelská 1218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Kysucké N.Mesto-kataster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KNM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KNM, Družstevná 1052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Liptovský Mikuláš-ubytovanie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L.Mikuláš,Pišutová 1158, ubytovňa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Liptovský Mikuláš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ORPZ Liptovský Mikuláš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 Mikuláš, Komenského 841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Liptovský Mikuláš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L.Mikuláš, Školská 122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Liptovský Mikuláš-garáže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 Mikuláš, Družstevná 2285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Kynológia Liptovský Mikuláš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L.Mikuláš, Pod stráňami 1146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HaZZ, HS  Liptovský Mikuláš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L.Mikuláš,Podtatranská 25, admin.bud.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HS  Liptovský Hrádok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L.Hrádok, Grajchmana 852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Liptovský Mikuláš-ubytovanie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Okoličné,Morušová 522, byty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Liptovský Mikuláš-ubytovanie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Okoličné,Žiarska 603, byty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Liptovský Mikuláš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Dovalovo,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Liptovský Hrádok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L.Hrádok,Belanská 814, admin.bud.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Liptovský Hrádok-ubytovanie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L.Hrádok,Vyšné Fabriky 15, byt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Liptovský Hrádok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L.Hrádok 20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Liptovská Sielnica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L.Sielnica 74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Liptovský Mikuláš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L.Mikuláš, Kollárova 3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Liptovský Mikuláš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L.Mikuláš, Kollárova 2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Liptovský Mikuláš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L.Mikuláš, Vrbická 1993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PZ, OO PZ-V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Martin,Komenského 4056, admin.bud.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Gorkého 33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Martin-TOV, garáže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Martin,Šoltésová 5989, garáže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HaZZ, HS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Žingora 30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HaZZ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Martin,Kuzmányho 5446, garáže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Martin-kataster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Sládkovičova 15, 2 gar.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Vajanského 1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Mudroňova 45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Severná 15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ŠA ZA so sídlom v BY, pracov.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Bystrička 155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Martin-ubytovanie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Záturčie,M.Jankolu 5993, byty 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Martin-ubytovanie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Záturčie,A.Stodolu 9863, byty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Martin- sklad CO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Bystrička 479,pozemky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Gorkého 4081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ODI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Novomeského 34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Kynológia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Hlboká 3500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Objekt MV SR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Budova bývalej Neografie 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72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Sučany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Sučany, Stromová 9</w:t>
            </w:r>
          </w:p>
        </w:tc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73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Vrútky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Vrútky, Judíková 6</w:t>
            </w:r>
          </w:p>
        </w:tc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Vrútky-ubytovanie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Martin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Vrútky,Čachovský rad 3512, byty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Príbovce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Príbovce 80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HaZZ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Slanica,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Námestovo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Mútne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Mútne,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KC Ružomberok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Ružomberok,Bystrická cesta 13 /MONDI/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Ružomberok-kataster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A. Hlinku 74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Ružomberok-archív OÚ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Š. Moyzesa 9, budovy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FF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Ružomberok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pozemky LV č. 14017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Ružomberok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pozemky LV č. 16972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Ružomberok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A. Hlinku 1875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Ružomberok-ubytovanie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Ružomberok,Kľačno 2211, byty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HS Ružomberok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Nám. Sv. Anny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HaZZ Ružomberok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Nám. A. Hlinku 74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Ružomberok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Ružomberok,Š.Nahálku 1686/1,AB 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CP ZA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pozemky LV č.14007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Ružomberok-ubytovanie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Turík 78, byty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Liptovská Teplá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Liptovská Teplá 71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Liptovská Osada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Liptovská Osada 550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Námestovo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Námestovo, Mláka 7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Námestovo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Ul Hattalová 367/15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HS Námestovo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HaZZ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Diviaky,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Turč. Teplice,Partizánska 419, AB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Turč. Teplice, LV č. 129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HaZZ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Turčiansky Michal,pozemky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HaZZ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Háj,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Martin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Turč. Teplice, Partizánska 416, AB /ubyt.zar./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OÚ Turčianske Teplice- sklad CO, garáže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Turč. Teplice,Banská 21, garáže,sklady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Turčianske Teplice-kryt CO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Turč. Teplice, Banská 211, kryt CO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OÚ, KAMO Turčianske Teplice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Turč. Teplice, SNP 514/122 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104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Turčianske Teplice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Horný Turček, pozemky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105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Turčianske Teplice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Turčianske Teplice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Tur. Teplice, Banská 1401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106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Tvrdošín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Tvrdošín, Medvedzie 254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Tvrdošín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Tvrdošín,Školská 164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108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HS Tvrdošín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Tvrdošín, Radničná 123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Objekt PZ Dolný Štefanov-garáž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Dolný Štefanov 239, garáže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Trstená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Trstená, Krakovská 771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111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ČOV Trstená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Trstená 1497, ČOV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112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Hraničný prechod Trstená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Trstená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113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Terchová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Terchová, Cyrila a Metoda 60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114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Objekt bývalej špeciálnej školy Krpeľany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Krpeľany</w:t>
            </w:r>
          </w:p>
        </w:tc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2"/>
          <w:wAfter w:w="1068" w:type="dxa"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115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Objekt bývalého azylové  zariad. Vlachy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Vlachy</w:t>
            </w:r>
          </w:p>
        </w:tc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116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PZ, OO PZ Žilina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Kuzmányho 26,28,32</w:t>
            </w:r>
          </w:p>
        </w:tc>
        <w:tc>
          <w:tcPr>
            <w:tcW w:w="264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117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 Obchodná 3793,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118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PZ Žilina-dielne, garáže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Pov.Chlmec,Bytčianska 482, dielne,gar.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119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PZ Žilina-ubytovanie Trnové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Trnové,Cintorínska 233, ubytovňa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120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KR PZ Žilina-ubytovanie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Závodie,Petzvalova 3373, byty 3b.j.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121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KR PZ Žilina-ubytovanie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Závodie,Petzvalova 3373, byty 1 b.j.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122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KR, OR HaZZ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Nám. Požiarnikov 1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123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ZB HaZZ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Žilina,Bánovská cesta 81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124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A. Kmeťa 17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125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J. Kráľa 4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126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Komenského 35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127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Predmestská 1613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128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ŠA ZA, sídlo BY,pracov. ZA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Framborská 9 a 15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129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Žilina,Vysokoškolákov 13, admin.bud.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130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Žilina,A. Rudnaya 21, krytCO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131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Žilina-kryt CO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Žilina,Framborská, krytCO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132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Trnové, pozemky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133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KC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Vysokoškolákov 8556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134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Kynológia Turie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Turie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135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PZ ZA-KDI,klub polície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Žilina,Hálková 1317, admin.bud. 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136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PZ , OR PZ Žilina-garáže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Žilina,Veľká Okružná 6383, garáže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137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OKP KR PZ, TOV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Žilina,Hálková 8132, admin.bud. 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138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Žilina-okolie, ŽP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Žilina,Kysucká 8212, admin.bud.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139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PZ Žilina-ubytovanie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Žilina,Lichardova 2801, byty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PZ Žilina-ubytovanie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Žilina,Pittsburgská 1672, byty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141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SŠPO v Žiline-ubytovanie, garáže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Žilina,Hálkova, ubyt.,garaže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142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SŠPO Pov. Chlmec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Pov. Chlmec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143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CP Žilina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Hollého 7, admin. bud.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144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Žilina-garáže, sklad CO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Žilina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Višňové, garáže,sklad CO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145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CP Žilina-sklad pomocného mater.,archív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Hollého 7, admin.budova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146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Oravský Podzámok-pozemok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147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Laskár-pozemky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148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Oravská Polhora-pozemky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Rajec-pozemky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150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Babkov-pozemky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151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Turie-pozemky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152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 - pozemok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3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153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Beňadiková - pozemok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Liptovský Mikuláš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 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18"/>
          <w:wAfter w:w="11428" w:type="dxa"/>
          <w:trHeight w:val="33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18"/>
          <w:wAfter w:w="11428" w:type="dxa"/>
          <w:trHeight w:val="33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ind w:right="-354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ind w:right="-779"/>
              <w:textAlignment w:val="auto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C07AE">
              <w:rPr>
                <w:rFonts w:ascii="Arial Narrow" w:hAnsi="Arial Narrow"/>
                <w:b/>
                <w:color w:val="000000"/>
                <w:sz w:val="22"/>
                <w:szCs w:val="22"/>
              </w:rPr>
              <w:t>Objekty v nájme a vo výpožičke</w:t>
            </w:r>
          </w:p>
          <w:p w:rsidR="00CC07AE" w:rsidRPr="00CC07AE" w:rsidRDefault="00CC07AE" w:rsidP="00CC07AE">
            <w:pPr>
              <w:overflowPunct/>
              <w:autoSpaceDE/>
              <w:autoSpaceDN/>
              <w:adjustRightInd/>
              <w:ind w:right="-779"/>
              <w:textAlignment w:val="auto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154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ŠA ZA, sídlo BY,pracov. archív LM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Liptovský Mikuláš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Liptovský Mikuláš, Parkova 13, garáž,sklad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155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Čadca, garáž PaLO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Hviezdoslavova 5801,garáž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156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OÚ-ŽP Čadca-garáž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 č.5722, garáž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157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 Námestovo-odbory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Námestovo, Miest.priem.571, nebyt.priestory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158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Ružomberok -garáž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Madačova 2488, garáž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Lip. Mikuláš-riešenie priestup.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LM-Liptovský Hrádok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Liptov.Hrádok, Hviezdosl.170, nebyt.priestory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160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HS Rajec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Rajec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Rajec č.155, HS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HS, OR HaZZ Žilina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ZA-Terchová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Terchová,A.F.Kollára 177, nebyt.priestory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162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HaZZ Ružomberok-garáž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J.Jančeka 358/36,garáž.box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163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HaZZ Žilina-garáž,NP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ZA-Tur.Teplice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Kollárova 18,T.Teplice, nebytové 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164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ODI OR PZ Čadca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Horelica 130, nebyt.priestory,parkov.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165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ODI OR PZ Kysucké Nové Mesto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Kysucké N. Mesto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Kysucké Nové Mesto č. 2912, nebyt.priestory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166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Tvrdošín - garáž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Tvrdošín,Medvedzie 3328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167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Bytča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Bytča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Veľká Bytča, pozemok, LV 2403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168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Zákamenné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NO-Zákamenné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Zákamenné 1003, nebyt. 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169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Čadca-vysunuté pracovisko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CA-Turzovka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Turzovka, R.Jašíka 178,nebyt.priestory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170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Železničná polícia Žilina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Hviezdoslavova 697,nebyt.priestory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Liptovská Sielnica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LM-Liptov. Sielnica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Liptovská Sielnica, pozemok pod garáž, LV 327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172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ODI OR PZ Žilina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Rosinská cesta 7, pozemok,nebyt.priest.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173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Východná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LM-Východná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Východná 111, nebyt. 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174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Stará Bystrica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CA-Stará Bystrica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Stará Bystrica 466, nebyt. 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175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PZ Žilina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ZA-Pov.Chlmec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Považský Chlmec 482, nebyt. 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176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ODI OR PZ Žilina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Veľká Okružná 31, nebyt. 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177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Železničná polícia Liptovský Mikuláš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Liptovský Mikuláš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Liptovský Mikuláš č.1, nebyt. 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178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Železničná polícia Vrútky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MT-Vrútky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Vrútky, Švermova ul., nebyt. 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179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Železničná polícia Žilina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Žilina, Hviezdoslavova ul.,pozemok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180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Železničná polícia Čadca - pozemok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Železničná, pozemok /koterce/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Dolný Kubín-telocvičňa,sprchy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TS-Trstená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Ústie nad Priehradou 376, nebyt.priestory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182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Čadca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Matičné nám.1,nebyt. priestory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183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Lipt.Mikuláš,OR PZ Ružomberok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LM,RK-Lip.Mikuláš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Liptovský Mikuláš, pozemok, LV 6355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184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Martin-garáž ŽP,park.miesta,neb.priest.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Nám.S.H.Vajans., garáž, park.miesta,NP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185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Liptovský Mikuláš-ŽP, archív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Liptovský Mikuláš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Lip. Mikuláš, Bernolákova 25, nebyt. priest.,archív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186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ZB HaZZ Malacky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Malacky-BY-Rašov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Rašov, Muničný sklad /2budovy/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187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Diaľničné odd.KR PZ ZA-nebyt.priest.,garáž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LM-Demäňová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Demänová,nebyt.priestory, garáže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188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KR PZ ZA-Kancelária prvého kontaktu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Námestovo, Sv.Cyrila a Metoda 329/6,nebyt. priest.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189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Čadca - archív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Čadca, Horná 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190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Žel.polícia Čadca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Čadca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Čadca, Staničná 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Dolný Kubín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 xml:space="preserve">Dolný Kubín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Dolný Kubín, Námestie slobody 1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192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Liptovský Mikuláš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L.Mikuláš, Nám.Osloboditeľov 1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193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OKP ORPZ,OO PZ Martin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Martin, Sklabinská 12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194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Ružomberok - ODCPaK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 , A.Bernoláka 25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195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OR PZ Ružomberok - OKP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Dončova 1471, admin.budova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196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Ružomberok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Ružomberok, Dončova 11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197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Námestovo-archív pre OÚ 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Námestovo, A.Bernoláka 381/4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198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OÚ KAMO Tvrdošín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Tvrdošín, Medvedzie 132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199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OO PZ Rajec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Žilina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Rajec, SNP 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200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Diaľ.polícia Kunovec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Pov.Bystrica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  <w:r w:rsidRPr="00CC07AE">
              <w:rPr>
                <w:rFonts w:ascii="Arial Narrow" w:hAnsi="Arial Narrow"/>
                <w:color w:val="1C1C1C"/>
              </w:rPr>
              <w:t>Pov.Bystrica,Kunovec 4532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30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gridAfter w:val="5"/>
          <w:wAfter w:w="2226" w:type="dxa"/>
          <w:trHeight w:val="345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1C1C1C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  <w:t xml:space="preserve">Položenie nástrahy proti hlodavcom sa požaduje do uzatvorenej deratizačnej staničky (kŕmidlo) – nástraha musí byť schválená Centrom pre chemické látky a prípravky Slovenskej republiky s platnou kartou bezpečnostných údajov.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  <w:lang w:eastAsia="cs-CZ"/>
        </w:rPr>
        <w:t>Uchádzač uvedie vo svojom návrhu označenie a typ prípravku a zároveň predloží kartu bezpečnostných údajov</w:t>
      </w:r>
      <w:r w:rsidRPr="00CC07A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  <w:t>.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</w:rPr>
        <w:t xml:space="preserve">Spoločnosť vykonávajúca deratizáciu musí byť registrovaná na Štátnej veterinárnej a potravinovej správe Slovenskej republiky.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</w:rPr>
        <w:t xml:space="preserve">Uchádzač v svojej ponuke uvedie akým spôsobom má zabezpečené uvedené plnenie zákona 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(napr. uvedie registračné číslo spoločnosti a zoznam osôb, ktorí budú vykonávať 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val="x-none" w:eastAsia="cs-CZ"/>
        </w:rPr>
        <w:t>prácu s dezinfekčnými látkami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eastAsia="cs-CZ"/>
        </w:rPr>
        <w:t>.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 V zozname uvedie dátum platnosti  odbornej spôsobilosti) </w:t>
      </w:r>
    </w:p>
    <w:p w:rsidR="00CC07AE" w:rsidRPr="00CC07AE" w:rsidRDefault="00CC07AE" w:rsidP="00CC07AE">
      <w:pPr>
        <w:overflowPunct/>
        <w:adjustRightInd/>
        <w:spacing w:line="271" w:lineRule="auto"/>
        <w:ind w:firstLine="708"/>
        <w:jc w:val="both"/>
        <w:textAlignment w:val="auto"/>
        <w:rPr>
          <w:rFonts w:eastAsia="Calibri"/>
          <w:color w:val="000000" w:themeColor="text1"/>
          <w:sz w:val="22"/>
          <w:szCs w:val="22"/>
        </w:rPr>
      </w:pPr>
      <w:r w:rsidRPr="00CC07AE">
        <w:rPr>
          <w:rFonts w:ascii="Arial Narrow" w:eastAsia="Calibri" w:hAnsi="Arial Narrow"/>
          <w:color w:val="000000" w:themeColor="text1"/>
          <w:sz w:val="22"/>
          <w:szCs w:val="22"/>
        </w:rPr>
        <w:t xml:space="preserve">Uchádzači sú pri výkone regulácie živočíšnych škodcov povinné postupovať podľa § 52, ods. 4 zákona NR SR č. 355/2007 Z. z. to znamená, že deratizáciu môže vykonávať iba  osoba ktorá má  odbornú spôsobilosť  na prácu s dezinfekčnými látkami a prípravkami na reguláciu  živočíšnych  škodcov v zmysle §15 zákona č. 355/2007 Z.z. s platným preskúšaním  (1 krát za 5 rokov). 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 w:themeColor="text1"/>
          <w:sz w:val="22"/>
          <w:szCs w:val="22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b/>
          <w:sz w:val="22"/>
          <w:szCs w:val="22"/>
          <w:lang w:eastAsia="cs-CZ" w:bidi="sk-SK"/>
        </w:rPr>
        <w:lastRenderedPageBreak/>
        <w:t>pre časť 5 – Banskobystrický kraj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sz w:val="22"/>
          <w:szCs w:val="22"/>
          <w:lang w:eastAsia="cs-CZ" w:bidi="sk-SK"/>
        </w:rPr>
        <w:t>Predmetom zákazky je deratizácia vrátane dodania súvisiacich tovarov v nasledovnom rozsahu: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tbl>
      <w:tblPr>
        <w:tblpPr w:leftFromText="141" w:rightFromText="141" w:bottomFromText="155" w:vertAnchor="text" w:tblpXSpec="center"/>
        <w:tblW w:w="10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4186"/>
        <w:gridCol w:w="992"/>
        <w:gridCol w:w="1418"/>
        <w:gridCol w:w="2835"/>
      </w:tblGrid>
      <w:tr w:rsidR="009D0B36" w:rsidRPr="00FD01E5" w:rsidTr="0015395C">
        <w:trPr>
          <w:trHeight w:val="345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4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Predpoklad objemu </w:t>
            </w:r>
          </w:p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9D0B36" w:rsidRPr="00FD01E5" w:rsidTr="0015395C">
        <w:trPr>
          <w:trHeight w:val="3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247B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247B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17 5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cena s materiálom a s nástrahou</w:t>
            </w:r>
          </w:p>
        </w:tc>
      </w:tr>
      <w:tr w:rsidR="009D0B36" w:rsidRPr="00FD01E5" w:rsidTr="0015395C">
        <w:trPr>
          <w:trHeight w:val="3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247B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247B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7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čistenie plôch od exkrementov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247B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247B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1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4A247B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4A247B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s materiálom 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1791"/>
        <w:gridCol w:w="878"/>
        <w:gridCol w:w="3258"/>
        <w:gridCol w:w="2475"/>
      </w:tblGrid>
      <w:tr w:rsidR="00CC07AE" w:rsidRPr="00CC07AE" w:rsidTr="0055213D">
        <w:trPr>
          <w:trHeight w:val="375"/>
          <w:jc w:val="center"/>
        </w:trPr>
        <w:tc>
          <w:tcPr>
            <w:tcW w:w="10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Zoznam objektov v pôsobnosti Centra podpory Banská Bystrica</w:t>
            </w:r>
          </w:p>
        </w:tc>
      </w:tr>
      <w:tr w:rsidR="00CC07AE" w:rsidRPr="00CC07AE" w:rsidTr="0055213D">
        <w:trPr>
          <w:trHeight w:val="765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Adresa nehnuteľnosti (mesto)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Ulica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č. popisné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CC07AE">
              <w:rPr>
                <w:rFonts w:ascii="Calibri" w:hAnsi="Calibri"/>
                <w:b/>
                <w:bCs/>
                <w:color w:val="000000"/>
              </w:rPr>
              <w:t>Druh nehnuteľnosti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Účel využitia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Banská  Bystrica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Komenského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Bystrica,Komenského 26, archív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B.Bystrica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Banská  Bystrica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Timravy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,Timravy 17 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informačné stredisko MV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Komenského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,Komenského 27,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Ul.9 mája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,Ul.9 mája,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Ul.9 mája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,Ul.9 mája, garáže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Cikkera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,Cikkera 3, dom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Komenského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,Komenského 14 , telocvičňa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Hurbanova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,Hurbanova 13, dielne,garaže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Hurbanova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,Hurbanova 13, pozemky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Timravy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,Timravy 11, ubytovňa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Timravy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,Timravy 13,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,Hviezdosl.u. 49,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Srnková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,Srnková, pozemky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Štefánikovo nábrežie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,Štefánik.nábr.,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ODI PZ BB, OÚ BB, ŽP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Majerská cesta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,Majers. c., admin.,sklady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 cesta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,Partiz. c., admin.,garaže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NAKA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ČSA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,ČSA 22,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Na zámrzlí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,Na zámrzlí 3,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Viestova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,Viestova ul. 5,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 Urpínom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,Pod Urpínom, domy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 Urpínom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Bystrica ,Pod Urpínom, krytCO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Skuteckého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B.Bystrica, Skuteckého 19, budova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 cesta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 cesta 263/11, bud. + gar.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objekt nevyužívaný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11206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Radvaň,Švermova ul.11206, garáže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Okružná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Radvaň,Okružná 18,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Okružná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Radvaň 18, 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Centrum podporyBB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Sládkovičova ul.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Radvaň ,Sládkovičova ul. 25,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RHCP,OCP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Okružná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Radvaň,Okružná 19,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Oremburská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Radvaň,Oremburská ul. 1 , byty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Radvaň,Švermova ul. 13, byty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Mládežnícka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Radvaň,Mládežnícka 47, byty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Banská Bystrica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Nám. Ľ. Štúra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Radvaň,Nám. Ľ. Štúra 1, admin.bud.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Družby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Radvaň,Družby, zdrav.asoc.zar.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Tatranská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Sásová,Tatranská 28, byty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 cesta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Senica,Partizánska cesta 129, adm.bud.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MV SR SITB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Terézie Vansovej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B.Bystrica,Terézie Vansovej 20, byt č.21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CPBB - dočasná správa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Čerín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Čačín, adm.prev.bud.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Logistic.základňa pre KS CBTČ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Školská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Ľupča,Školská 20,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15,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15, byty 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15, byty 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15, byty 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15, byty 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15, byty 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15, byty 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15, byty 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17,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17, byty 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17, byty 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 nožiarnou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Ľupča,Za nožiarnou 17, byty 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Príboj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559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 Ľupča, adm.prev.bud. 559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MV SR  CBTČ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Slovenská Ľupča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 xml:space="preserve">Príboj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559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Slov. Ľupča, Príboj 559, byt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Rázusova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Brezno,Rázusova 18,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Šrámkova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Brezno,Šrámkova 3,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riaditeľstvo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Mostárenská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Brezno,Mostárenská 13,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riaditeľstvo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Brezno,Švermova 38, byty </w:t>
            </w:r>
            <w:r w:rsidRPr="00CC07AE">
              <w:rPr>
                <w:rFonts w:ascii="Arial Narrow" w:hAnsi="Arial Narrow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Brezno,Švermova 40, byt </w:t>
            </w:r>
            <w:r w:rsidRPr="00CC07AE">
              <w:rPr>
                <w:rFonts w:ascii="Arial Narrow" w:hAnsi="Arial Narrow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Krčulova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Brezno, Krčulova 1,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Nám.M.R.Štefánika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Brezno,Nám.M.R.Štefánika 40 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Brezno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Rázusova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Brezno,Rázusova 40, garáže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Brezno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Tisovská cesta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Brezno, Tisovská cesta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Brezno - koterce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Brezenská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Brezno, Brezenská 808/ 4, admin. 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Katastrálny úrad BR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Čierny Balog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Čierny Balog,Švermova ul.6, AB.,garaže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riaditeľstvo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Pobrezová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Sládkovičova ul.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Podbrezová,Sládkovičova ul.10 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Pohorelá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1. mája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Pohorelá,Ul. 1. mája 25,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Telgárt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Telgárt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Telgárt, pozem.,budovy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Závadka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Osloboditeľov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750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Závadka n. Hronom, admin.bud. 750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Radničné nám.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B. Štiavnica,Radničné nám.16, archív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Slov.banský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Radničné nám.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B. Štiavnica,Radničné nám. 4, archív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Slov.banský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Križovatka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Štiavnica,Križovatka 4, archív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úrad,štátnyarch.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Starozámocká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B. Štiavnica,Starozámocká 9, archív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Slov.banský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Pletiarska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Štiavnica,Pletiarska 23,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Mládežnícka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Štiavnica,Mládežnícka 25,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Dr. J. Straku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Štiavnica,Dr. J. Straku 17, byty 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Dr. J. Straku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19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Štiavnica,Dr. J. Straku 19,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Detva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Požiarnická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Detva,Požiarnická 4,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Detva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Zahradná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854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Detva,Zahradná 854,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</w:tbl>
    <w:p w:rsidR="00CC07AE" w:rsidRPr="00CC07AE" w:rsidRDefault="00CC07AE" w:rsidP="00CC07AE"/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1791"/>
        <w:gridCol w:w="878"/>
        <w:gridCol w:w="3258"/>
        <w:gridCol w:w="2475"/>
      </w:tblGrid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Detva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Záhradná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Detva,Záhradná 12 , garáže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Krupina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Šoltésovej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Krupina,Šoltésovej  12,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Krupina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Kalinčiakova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Krupina,Kalinčiakova 47,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Lučenec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Kubínyiho nám.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Lučenec,Kubínyiho nám. 1, archív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LC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Lučenec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Rázusa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Lučenec,M. Rázusa 18, archív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LC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Novomeského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Lučenec,Novomeského 3,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Dr. Vodu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Lučenec,Dr. Vodu 1,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ODI PZ LC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Tuhárske námestie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Lučenec,Tuhárske námestie 12,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riaditeteľstvo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Begova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Lučenec,Begova ul.27,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Kvetná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Lučenec,Kvetná, dielne,garaže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TOV OR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Sládkovičova ul.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Lučenec,Sládkovičova ul. 12 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LC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M.Rázusa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Lučenec,M.Rázusa 15,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polícia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Rúbanisko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Lučenec,Rúbanisko 3,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LC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Novohradská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Lučenec,Novohradská 46,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Fiľakovská cesta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Lučenec,Fiľakovská cesta 32,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LC sklady,garáže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Rázusa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 M. Rázusa 3051/32, AB+gar.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Katatsrálny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Daxnerova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Lučenec,Daxnerova 3,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Lučenec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republiky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republiky 315/26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Lučenec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Fiľakovo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Hollého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Fiľakovo,Hollého 8,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Fiľakovo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Biskupická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Fiľakovo,Biskupická 33,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Lovinobaňa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Lovinobaňa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Lovinobaňa 311, domy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Poltár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Kanadská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Poltár,Kanadská 229,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Poltár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Poltár,Železničná 2,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Poltár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Okružná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Revúca,Okružná 3 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Remeselnícka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Revúca,Remeselnícka 2,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riaditeteľstvo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Revúca,Priemyselná 9,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Remeselnícka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Revúca, Remeselnícka 307/1,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Katastrány úrad RA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Gen. Viesta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Revúca, Gen. Viesta 5, byt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Kúpeľná 1144/1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Revúca, Kúpeľná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nevyužívané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Kollárova 3348/5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Revúca, Kollárová 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nevyužívané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Jelšava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Teplická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Jelšava,Teplická 41, domy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Sirk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Sirk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Sirk, budovy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R.Sobota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Tornaľa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Hviezdoslavova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Tornaľa,Hviezdoslavova 21,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Tornaľa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Letná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Tornaľa,Letná 6,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Gorkého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Rim. Sobota,Gorkého 10 , archív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Cukrovarská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Rim. Sobota,Cukrovarská 48, archív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Cukrovarská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2282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Rim. Sobota,Cukrovarská 2282, archív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Košická cesta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Rim. Sobota,Košická cesta , skladyCO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Hostinského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Rim. Sobota,Hostinského 2,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riaiditeľstvo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Stavbárov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Rim. Sobota,Stavbárov 1,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Rim. Sobota,Hviezdoslavo. ul. 35,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Cudzinecká polícia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Seč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Seč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Seč 80,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 xml:space="preserve">Hostinského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Rim. Sobota, Hostinského 4, 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Okresný úrad RS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I. Krasku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Rim. Sobota, I. Krasku 615, AB+gar.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Katastrálny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 xml:space="preserve">Cukrovarská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Rim. Sobota, Cukrovarská 91/1,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Okresný úrad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Rimavská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Okružná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Tomášová,Okružná 118 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lastRenderedPageBreak/>
              <w:t>Cakov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Cakov 519/2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Cakov 519/2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rodinný dom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Petrovce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Petrovce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Petrovce 7/4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nevyužívané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Blh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Mierová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Nižný Blh,Mierová 311, domy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Hnúšťa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Školská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Hnúšťa,Školská 143,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Jesenské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Pekárenská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Jesenské,Pekárenská 213,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Veľký Krtíš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Za parkom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851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Krtíš,Za parkom 851, archív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V.Krtíš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A. H. Škultétyho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Krtíš,Nám. Škultétyho 11,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 V.Krtíš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Trhová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2580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Veľký Krtíš,Trhová 2580, garáže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 V.Krtíš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Trhová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2581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Veľký Krtíš,Trhová 2581, garáže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 V.Krtíš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A. H. Škultétyho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2618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Krtíš,Nám.Škult.2618,admin.,garaže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 V.Krtíš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Banícka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Veľký Krtíš,Banícka 20, admin.bud.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riaditeľstvo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Banícka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684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Veľký Krtíš,Banícka 684, admin.bud.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ODI PZ VK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Lučenecká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Krtíš, Lučenecká 393/33,budova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V.Krtíš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Veľký Krtíš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Komenského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Veľký Krtíš, Komenského 3,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Katastrálny úrad OÚ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Dolná Strehová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Dolná Strehová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Dolná Strehová 129,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Modrý Kameň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Prše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723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Modrý Kameň,Prše 723,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Opatovská Nová Ves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Opatovská Nová ves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228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Opatov. Nová Ves 228,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MÚ Azylové stredisko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Slovenské Ďarmoty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 xml:space="preserve">Slovenské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55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Slovenské Ďarmoty 55,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kontaktné pracovisko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Vinica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Nekyjská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Vinica,Nekyjská 20,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Žarnovica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Žarnovica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Žarnovica, adm.prev.bud.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Mat. základňa CO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Žarnovica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Bystrická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Žarnovica,Bystrická 49,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Žarnovica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Bystrická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Žarnovica, Bystrická 467, admin. 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Katastrálny úrad ZC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Nová Baňa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Kollárova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Nová Baňa,Kollárova 17,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Nová Baňa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Cintorínska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Nová Baňa,Cintorínska 33,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Nová Baňa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Cintorínska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Nová Baňa,Cintorínska 113 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Horné Opatovce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Horné Opatovce, skladyCO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ZH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SNP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Hronom,SNP 127 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Hronom,SNP 128,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Chrástekova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Hronom,Chrástekova 123,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riaditeľstvo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Šoltésovej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Hronom,Šoltésovej 17,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ZH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Hronom, SNP 613/124,bud.,gar.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ZH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SNP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125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Žiar nad Hronom, SNP 125, admin. 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ZH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 xml:space="preserve">Sládkovičova ul.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Žiar nad Hronom, Sládkovičova 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ZH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SNP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126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Žiar nad Hronom, SNP 126, kotoľňa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ZH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611/118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Hronom, SNP 611/118,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Katastrálny úrad OÚ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Tajovského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Žiar nad Hronom, Tajovského  28,byt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Kremnica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ČSA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Kremnica ,ČSA 82, archív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Kremnica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Kremnica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Angialova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Kremnica,Angialova 16,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Kremnica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Jula Horvátha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905/40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Kremnica, Jula Horvátha 40,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Kremnica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Továrenská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653/10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Kremnica, Továrenská 653/10 byt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Ladomerská Vieska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Ladomerská Vieska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Vieska, krytCO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ZH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Zvolen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Podborovian. potok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4052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Zvolen,Podborovian. Potok 4052, archív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J.Švermu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Zvolen,J.Švermu 4, admin.bud.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riaditeľstvo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Borovianska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Zvolen,Borovianska 58,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kynológia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Bystrický rad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Zvolen,Bystrický rad 25,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ODI PZ VK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Na Štepnici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Zvolen,Na Štepnici 5, byty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CP BB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Zvolen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Neresnica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Zvolen,Neresnica, pozem.,budovy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Jesenského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Zvolen,Jesenského 730, ubytovňa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Integračné stred.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Študenská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Zvolen, Študenská 12, AB + gar.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Breziny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Breziny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Breziny, Garáže,sklady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Lieskovská cesta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Lieskovec,Lieskovská cesta 38, AB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riaidteľstvo HaZZ</w:t>
            </w:r>
          </w:p>
        </w:tc>
      </w:tr>
      <w:tr w:rsidR="00CC07AE" w:rsidRPr="00CC07AE" w:rsidTr="0055213D">
        <w:trPr>
          <w:trHeight w:val="33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Pliešovce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Školská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690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Pliešovce,Školská 690,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Policajná stanica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Sliač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MDŽ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Rybáre, budovy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odelenie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Pliešovce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Lešť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 xml:space="preserve">Lažteky, Zabava, budovy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HS Lešť  štáb  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Objekty v nájme a výpožičke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Ul. 29. augusta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Ul. 29. augusta  35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polícia Ban. Bystrica</w:t>
            </w:r>
          </w:p>
        </w:tc>
      </w:tr>
      <w:tr w:rsidR="00CC07AE" w:rsidRPr="00CC07AE" w:rsidTr="0055213D">
        <w:trPr>
          <w:trHeight w:val="51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ČSA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ČSA  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Banská Bystrica  SKIS MV SR Banská Bystrica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Bystrica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Trieda SNP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Trieda SNP  75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Krajské riaditeľstvo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Banská Štiavnica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Mládežnícka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Mládežnícka 4 - telocvičňa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Banská Štiavnica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Rázusova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Rázusova  40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Okresné riaditeľstvo PZ Brezno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Brezno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 ul.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  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 Brezno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Detva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Tajovského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Tajovského 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Detva - KAMO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Detva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Záhradná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Záhradná 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Detva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Dolný Hričov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Letisko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Letisko Dolný Hričov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OCP P PPZ Žilina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Hnúšťa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Francisciho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Francisciho 74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KAMO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Hriňová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Partizánska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 súp.č.1367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 Hriňová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Krupina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ČSA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ČSA 2190/ 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Krupina - KAMO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Lučenec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Železničná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Železničná  52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polícia Lučenec</w:t>
            </w:r>
          </w:p>
        </w:tc>
      </w:tr>
      <w:tr w:rsidR="00CC07AE" w:rsidRPr="00CC07AE" w:rsidTr="0055213D">
        <w:trPr>
          <w:trHeight w:val="33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Poltár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Železničná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Poltár, HS Poltár</w:t>
            </w:r>
          </w:p>
        </w:tc>
      </w:tr>
      <w:tr w:rsidR="00CC07AE" w:rsidRPr="00CC07AE" w:rsidTr="0055213D">
        <w:trPr>
          <w:trHeight w:val="57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Revúca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Komenského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Komenského  40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Revúca, Rimavská Sobota, KAMO Revúca</w:t>
            </w:r>
          </w:p>
        </w:tc>
      </w:tr>
      <w:tr w:rsidR="00CC07AE" w:rsidRPr="00CC07AE" w:rsidTr="0055213D">
        <w:trPr>
          <w:trHeight w:val="33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Rim.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Tomášovská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Tomášovská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Rim.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M.Tompu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M. Tompu 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Rimavská Sobota</w:t>
            </w:r>
          </w:p>
        </w:tc>
      </w:tr>
      <w:tr w:rsidR="00CC07AE" w:rsidRPr="00CC07AE" w:rsidTr="0055213D">
        <w:trPr>
          <w:trHeight w:val="345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Rim. Sobota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M.Tompu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M. Tompu 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Sirk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Sirk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Obec Sirk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PZ Revúca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Sliač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Letisko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Letisko Sliač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OCP P PZ Banská Bystrica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Tisovec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Nám.Dr.Clementisa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Dr.Clementisa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Obvodné oddelenie Hnúšťa, Policajná stanica Tisovec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Trenčín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Železničná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714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714 Trenčín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OCP P PPZ Trenčín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Veľký Krtíš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Madácha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Madácha  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Veľký Krtíš PaLO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Veľký Krtíš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A.Škultétyho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A. Škultétyho 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Zvolen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Môťovská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Môťovská  15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polícia Zvolen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Zvolen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T.G.Masaryka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T. G. Masaryka 294/2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polícia Zvolen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Zvolen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stanica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Železničná stanica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OŽP centrála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Zvolen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T.G.Masaryka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T. G. Masaryka 294/3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 polícia Zvolen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Zvolen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SNP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SNP 35/48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Zvolen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SNP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SNP 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Zvolen - OŽP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Neresnícka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Neresnícka 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Mýtna polícia Zvolen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Zvolen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J.Švermu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J.Švermu 1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Zvolen - sklad CO</w:t>
            </w:r>
          </w:p>
        </w:tc>
      </w:tr>
    </w:tbl>
    <w:p w:rsidR="00CC07AE" w:rsidRPr="00CC07AE" w:rsidRDefault="00CC07AE" w:rsidP="00CC07AE"/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1791"/>
        <w:gridCol w:w="878"/>
        <w:gridCol w:w="3258"/>
        <w:gridCol w:w="2475"/>
      </w:tblGrid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Žarnovica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Bystrická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Bystrická  53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C07AE">
              <w:rPr>
                <w:rFonts w:ascii="Arial Narrow" w:hAnsi="Arial Narrow"/>
                <w:color w:val="000000"/>
                <w:sz w:val="18"/>
                <w:szCs w:val="18"/>
              </w:rPr>
              <w:t>ODI ORPZ, OÚ Žiar nad Hronom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Žiar n. Hronom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Matice slovenskej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Námestie Matice slovenskej  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ZH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Žiar n. Hronom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Ul. SNP 122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Banská Štiavnica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Pliešovce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Lešť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Lešť 236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Výcvikové centrum HaZZ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Hnúšťa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Hlavná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43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 xml:space="preserve">Hnúšťa, Hlavá 43, budova 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Obvodné oddelenie PZ Hnúšťa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Žiar n. Hronom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Š.Moyzesa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Ul.Š.Moyzesa  garáž  (p.č. 644)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Okresný úrad ZH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  <w:t xml:space="preserve">Položenie nástrahy proti hlodavcom sa požaduje do uzatvorenej deratizačnej staničky (kŕmidlo) – nástraha musí byť schválená Centrom pre chemické látky a prípravky Slovenskej republiky s platnou kartou bezpečnostných údajov.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  <w:lang w:eastAsia="cs-CZ"/>
        </w:rPr>
        <w:t>Uchádzač uvedie vo svojom návrhu označenie a typ prípravku a zároveň predloží kartu bezpečnostných údajov</w:t>
      </w:r>
      <w:r w:rsidRPr="00CC07A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  <w:t>.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</w:rPr>
        <w:t xml:space="preserve">Spoločnosť vykonávajúca deratizáciu musí byť registrovaná na Štátnej veterinárnej a potravinovej správe Slovenskej republiky.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</w:rPr>
        <w:t xml:space="preserve">Uchádzač v svojej ponuke uvedie akým spôsobom má zabezpečené uvedené plnenie zákona 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(napr. uvedie registračné číslo spoločnosti a zoznam osôb, ktorí budú vykonávať 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val="x-none" w:eastAsia="cs-CZ"/>
        </w:rPr>
        <w:t>prácu s dezinfekčnými látkami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eastAsia="cs-CZ"/>
        </w:rPr>
        <w:t>.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 V zozname uvedie dátum platnosti  odbornej spôsobilosti) </w:t>
      </w:r>
    </w:p>
    <w:p w:rsidR="00CC07AE" w:rsidRPr="00CC07AE" w:rsidRDefault="00CC07AE" w:rsidP="00CC07AE">
      <w:pPr>
        <w:overflowPunct/>
        <w:adjustRightInd/>
        <w:spacing w:line="271" w:lineRule="auto"/>
        <w:ind w:firstLine="708"/>
        <w:jc w:val="both"/>
        <w:textAlignment w:val="auto"/>
        <w:rPr>
          <w:rFonts w:eastAsia="Calibri"/>
          <w:color w:val="000000" w:themeColor="text1"/>
          <w:sz w:val="22"/>
          <w:szCs w:val="22"/>
        </w:rPr>
      </w:pPr>
      <w:r w:rsidRPr="00CC07AE">
        <w:rPr>
          <w:rFonts w:ascii="Arial Narrow" w:eastAsia="Calibri" w:hAnsi="Arial Narrow"/>
          <w:color w:val="000000" w:themeColor="text1"/>
          <w:sz w:val="22"/>
          <w:szCs w:val="22"/>
        </w:rPr>
        <w:t xml:space="preserve">Uchádzači sú pri výkone regulácie živočíšnych škodcov povinné postupovať podľa § 52, ods. 4 zákona NR SR č. 355/2007 Z. z. to znamená, že deratizáciu môže vykonávať iba  osoba ktorá má  odbornú spôsobilosť  na prácu s dezinfekčnými látkami a prípravkami na reguláciu  živočíšnych  škodcov v zmysle §15 zákona č. 355/2007 Z.z. s platným preskúšaním  (1 krát za 5 rokov). 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 w:themeColor="text1"/>
          <w:sz w:val="22"/>
          <w:szCs w:val="22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b/>
          <w:sz w:val="22"/>
          <w:szCs w:val="22"/>
          <w:lang w:eastAsia="cs-CZ" w:bidi="sk-SK"/>
        </w:rPr>
        <w:lastRenderedPageBreak/>
        <w:t>pre časť 6 – Košický kraj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sz w:val="22"/>
          <w:szCs w:val="22"/>
          <w:lang w:eastAsia="cs-CZ" w:bidi="sk-SK"/>
        </w:rPr>
        <w:t>Predmetom zákazky je deratizácia vrátane dodania súvisiacich tovarov v nasledovnom rozsahu:</w:t>
      </w: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tbl>
      <w:tblPr>
        <w:tblpPr w:leftFromText="141" w:rightFromText="141" w:bottomFromText="155" w:vertAnchor="text" w:tblpXSpec="center"/>
        <w:tblW w:w="10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680"/>
        <w:gridCol w:w="992"/>
        <w:gridCol w:w="1418"/>
        <w:gridCol w:w="2835"/>
      </w:tblGrid>
      <w:tr w:rsidR="009D0B36" w:rsidRPr="00FD01E5" w:rsidTr="0015395C">
        <w:trPr>
          <w:trHeight w:val="345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Predpoklad objemu </w:t>
            </w:r>
          </w:p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9D0B36" w:rsidRPr="00FD01E5" w:rsidTr="0015395C">
        <w:trPr>
          <w:trHeight w:val="34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cena s materiálom a s nástrahou</w:t>
            </w:r>
          </w:p>
        </w:tc>
      </w:tr>
      <w:tr w:rsidR="009D0B36" w:rsidRPr="00FD01E5" w:rsidTr="0015395C">
        <w:trPr>
          <w:trHeight w:val="34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1 5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7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čistenie plôch od exkrementov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4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1 0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s materiálom 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bCs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bCs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lang w:eastAsia="cs-CZ"/>
        </w:rPr>
      </w:pPr>
      <w:r w:rsidRPr="00CC07AE">
        <w:rPr>
          <w:rFonts w:ascii="Arial Narrow" w:hAnsi="Arial Narrow" w:cs="Arial"/>
          <w:b/>
          <w:bCs/>
          <w:sz w:val="22"/>
          <w:szCs w:val="22"/>
          <w:lang w:eastAsia="cs-CZ"/>
        </w:rPr>
        <w:t>Zoznam objektov v pôsobnosti  Centra podpory Košice</w:t>
      </w:r>
    </w:p>
    <w:p w:rsidR="00CC07AE" w:rsidRPr="00CC07AE" w:rsidRDefault="00CC07AE" w:rsidP="00CC07AE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lang w:eastAsia="cs-CZ"/>
        </w:rPr>
      </w:pPr>
    </w:p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1668"/>
        <w:gridCol w:w="1024"/>
        <w:gridCol w:w="1097"/>
        <w:gridCol w:w="2200"/>
        <w:gridCol w:w="3262"/>
      </w:tblGrid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Objekt /areál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P.č.</w:t>
            </w:r>
          </w:p>
        </w:tc>
        <w:tc>
          <w:tcPr>
            <w:tcW w:w="59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CC07AE">
              <w:rPr>
                <w:rFonts w:ascii="Arial Narrow" w:hAnsi="Arial Narrow"/>
                <w:b/>
                <w:color w:val="000000"/>
              </w:rPr>
              <w:t xml:space="preserve">Adresa budovy, (ulica, súpisné číslo, mesto) 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Útvary ktoré sídlia v budove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Ulica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orien.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súp. č.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Mesto resp. obec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u w:val="single"/>
              </w:rPr>
            </w:pPr>
            <w:r w:rsidRPr="00CC07AE">
              <w:rPr>
                <w:rFonts w:ascii="Arial Narrow" w:hAnsi="Arial Narrow"/>
                <w:color w:val="000000"/>
                <w:u w:val="single"/>
              </w:rPr>
              <w:t>MESTO KOŠICE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Rastislavova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OBOK Košice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nevyužívaná, vyhlásená za prebyt. majetok štátu</w:t>
            </w:r>
          </w:p>
        </w:tc>
      </w:tr>
      <w:tr w:rsidR="00CC07AE" w:rsidRPr="00CC07AE" w:rsidTr="0055213D">
        <w:trPr>
          <w:trHeight w:val="57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Južná trieda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Stredná odborná škola PZ v Košiciach - blok A - ubytovňa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Južná trieda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Stredná odborná škola PZ v Košiciach - blok B - administratívna budova + učebne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Južná trieda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Stredná odborná škola PZ v Košiciach - blok C a D - budova učební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Južná trieda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Stredná odborná škola PZ v Košiciach - blok E - budova učební + kancelárie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 trieda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64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1588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OO PZ Košice - Juh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 trieda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+ vrátnica - PPÚ Košice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 trieda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PPÚ Košice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 trieda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PPÚ Košice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 trieda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 + posilňovňa - PPÚ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 trieda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mužstva ( šatne, posilňovňa, kancelárie ) - PPÚ Košice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 trieda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- PPÚ Košice   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Južná trieda 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82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OÚ Košice - katastrálny odbor a odbor ŽP - prenájom 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 trieda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Služobný byt č.12 v bytovom dome, 4. poschodie </w:t>
            </w:r>
          </w:p>
        </w:tc>
      </w:tr>
    </w:tbl>
    <w:p w:rsidR="00CC07AE" w:rsidRPr="00CC07AE" w:rsidRDefault="00CC07AE" w:rsidP="00CC07AE"/>
    <w:p w:rsidR="00CC07AE" w:rsidRPr="00CC07AE" w:rsidRDefault="00CC07AE" w:rsidP="00CC07AE"/>
    <w:p w:rsidR="00CC07AE" w:rsidRPr="00CC07AE" w:rsidRDefault="00CC07AE" w:rsidP="00CC07AE"/>
    <w:p w:rsidR="00CC07AE" w:rsidRPr="00CC07AE" w:rsidRDefault="00CC07AE" w:rsidP="00CC07AE"/>
    <w:p w:rsidR="00CC07AE" w:rsidRPr="00CC07AE" w:rsidRDefault="00CC07AE" w:rsidP="00CC07AE"/>
    <w:p w:rsidR="00CC07AE" w:rsidRPr="00CC07AE" w:rsidRDefault="00CC07AE" w:rsidP="00CC07AE"/>
    <w:p w:rsidR="00CC07AE" w:rsidRPr="00CC07AE" w:rsidRDefault="00CC07AE" w:rsidP="00CC07AE"/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1668"/>
        <w:gridCol w:w="1024"/>
        <w:gridCol w:w="1097"/>
        <w:gridCol w:w="2200"/>
        <w:gridCol w:w="3262"/>
      </w:tblGrid>
      <w:tr w:rsidR="00CC07AE" w:rsidRPr="00CC07AE" w:rsidTr="0055213D">
        <w:trPr>
          <w:trHeight w:val="52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7</w:t>
            </w:r>
          </w:p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Požiarnická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Trakt B - KR HaZZ Košice, OR HaZZ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Požiarnická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Trakt C - KR HaZZ Košice, OR HaZZ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Požiarnická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+ garáže - Trakt D - KR HaZZ Košice, OR HaZZ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Požiarnická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- Trakt E - KR HaZZ Košice, OR HaZZ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Požiarnická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- KR HaZZ Košice, OR HaZZ Košice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Požiarnická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 cvičná požiarna dvojveža - KR HaZZ Košice, OR HaZZ Košice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Mudroňova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Juh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OR HaZZ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Pribinova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OO PZ Košice - Staré Mesto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Pribinova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OO PZ Košice - Staré Mesto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Pribinova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OO PZ Košice - Staré Mesto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Kuzmányho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KR PZ Košice, MV SR - CP Košice + laboratória - bloky A, B, C, D, E, F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Puškinova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- odbor ochrany objektov KR PZ v Košiciach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Staničné námestie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šatní s tribúnou Mestského kúpaliska - v správe MV SR a v užívaní Mesta Košice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Staničné námestie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prevádzkový objekt Mestského kúpaliska - v správe MV SR a v užívaní Mesta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Hala ( hangár )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Autoumyváreň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+ vrátnica  - 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odd. autodopravy</w:t>
            </w:r>
          </w:p>
        </w:tc>
      </w:tr>
    </w:tbl>
    <w:p w:rsidR="00CC07AE" w:rsidRPr="00CC07AE" w:rsidRDefault="00CC07AE" w:rsidP="00CC07AE"/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1668"/>
        <w:gridCol w:w="1024"/>
        <w:gridCol w:w="1097"/>
        <w:gridCol w:w="2200"/>
        <w:gridCol w:w="3262"/>
      </w:tblGrid>
      <w:tr w:rsidR="00CC07AE" w:rsidRPr="00CC07AE" w:rsidTr="0055213D">
        <w:trPr>
          <w:trHeight w:val="52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14</w:t>
            </w:r>
          </w:p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3107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Budova pre administratívu - OR PZ Košice, OKP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3108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Kuk. Kasár. - Hydrofórová stanica 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Budova pre administratívu - OR PZ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kontr. Pri vstupe I - vrátnica 39 - MV SR, CP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Ubytovňa 46 + kinosála - MV SR, CP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kontr. Pri vstupe II - vrátnica 39 - MV SR, CP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Trafostanica 23 - OR PZ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Kuchynsko-jed. blok - MV SR, CP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Kotolňa stredotlaká - nevyužívaná budova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Budova mužstva U1 - administratívna budova - MV SR, CP Košice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Budova mužstva U2 - administratívna budova - MV SR, CP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Telocvičňa 22 - OR PZ Košice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Kuk. kasár. - studňa stará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Strelnica - OR PZ Košice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Kuk. Kasár. - Požiarna zbrojnica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Budova KTS 30 - vrátnica autoparku - MV SR, CP Košice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Kuk. kasár. - Tribúna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Veliteľská budova 12  - administratívna budova - NAKA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Ošetrovňa č. 13  - Štátny archív Košice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Školské dielne 17  - zámočnícka dielňa MV SR, CP Košice + TU Košice, LF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Dielne 18 - stolárska dielňa - MV SR, CP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Dielne spojovacie 20  - sklady - MV SR, CP Košice, odd. MTZ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Sklad plynov 36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TOP dielne 21 - sklady HaZZ Košice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Kuk. kasár. - Sklad PHM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Radové garáže 26 + sklady - MV SR, CP Košice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Radové garáže 24  + sklady - MV SR, CP Košice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Rampová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Kuk. kasár. - Radové garáže 28 - sklad MV SR, CP Košice, odd. MTZ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Zádielska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Okresný úrad Košice - vo výpožičke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Bačíkova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Administratívna budova - Štátny archív pobočka Košice 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Svätoplukova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Štátneho archívu pobočka Košice - t. č. nevyužívaná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Svätoplukova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Štátneho archívu pobočka Košice - t. č. nevyužívaná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Kmeťova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 - Železničná polícia SR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Kmeťova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sídlo obecných úradov - vo výpožičke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Vojenská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4710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Radová garáž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Čsl. armády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č.13 v bytovom dome, 3.poschodie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Čsl. armády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č.6 v bytovom dome, 2.poschodie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Štítová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Staré Mesto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č.35 v bytovom dome, 8. poschodie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Trieda SNP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Západ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Nezisková organizácia - Filia - v nájme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Trieda SNP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Západ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OR PZ Košice - okolie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Považská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38/A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Západ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OO PZ  Košice - Západ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Západ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ubytovacieho zariadenia - Ubytovňa MV SR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Západ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šatne, sklady, telocvične - Tenisový klub Mladosť - v nájme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Bernolákova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Západ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pre školstvo - ZŠ Bernolákova 16 a ZŠ sv. Cyrila a Metoda, Bernolákova 18  - vo výpožičke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Hronská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Západ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MV SR, CP Košice, ON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Západ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č.19 v bytovom dome, 6. 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Ružová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Západ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č.55 v bytovom dome, 10. 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Tolstého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OO PZ  Košice - Sever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Vodárenská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Štátny archív pobočka Košice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Komenského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Okresný úrad Košice - budova A, budova B - vo výpožičke</w:t>
            </w:r>
          </w:p>
        </w:tc>
      </w:tr>
    </w:tbl>
    <w:p w:rsidR="00CC07AE" w:rsidRPr="00CC07AE" w:rsidRDefault="00CC07AE" w:rsidP="00CC07AE"/>
    <w:p w:rsidR="00CC07AE" w:rsidRPr="00CC07AE" w:rsidRDefault="00CC07AE" w:rsidP="00CC07AE"/>
    <w:p w:rsidR="00CC07AE" w:rsidRPr="00CC07AE" w:rsidRDefault="00CC07AE" w:rsidP="00CC07AE"/>
    <w:p w:rsidR="00CC07AE" w:rsidRPr="00CC07AE" w:rsidRDefault="00CC07AE" w:rsidP="00CC07AE"/>
    <w:p w:rsidR="00CC07AE" w:rsidRPr="00CC07AE" w:rsidRDefault="00CC07AE" w:rsidP="00CC07AE"/>
    <w:p w:rsidR="00CC07AE" w:rsidRPr="00CC07AE" w:rsidRDefault="00CC07AE" w:rsidP="00CC07AE"/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1668"/>
        <w:gridCol w:w="1024"/>
        <w:gridCol w:w="1097"/>
        <w:gridCol w:w="2200"/>
        <w:gridCol w:w="3262"/>
      </w:tblGrid>
      <w:tr w:rsidR="00CC07AE" w:rsidRPr="00CC07AE" w:rsidTr="0055213D">
        <w:trPr>
          <w:trHeight w:val="52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30</w:t>
            </w:r>
          </w:p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Hroncova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Okresný úrad Košice - okolie - vo výpožičke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Hroncova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5150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 - Okresný úrad Košice - vo výpožičke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Hroncova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 - Okresný úrad Košice - vo výpožičke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Hroncova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 - Okresný úrad Košice - vo výpožičke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Hroncova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 - Okresný úrad Košice - vo výpožičke 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Hlinkova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 - Okresný úrad Košice - vo výpožičke 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Odborárska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č.2 v bytovom dome, 1. 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Čermeľská cesta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súp. č.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Sever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kryt ( Bunker M14 ) - nezapísaný na LV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názvu ulice, Lorinčík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Lorinčík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 budova - KR PZ Košice - odbor služob. kynológie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názvu ulice, Lorinčík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Lorinčík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skladu pachových konzerv - KR PZ Košice - odbor služob. kynológie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názvu ulice, Lorinčík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Lorinčík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vývarovne pre zvieratá ( kuchyňa ) - KR PZ Košice - odbor služob. kynológie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názvu ulice, časť  Bočiar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Šaca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nevyužívaná, vyhlásená za prebyt. majetok štátu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názvu ulice, časť  Bočiar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Šaca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 PZ - nevyužívané, vyhlásené za prebyt. majetok štátu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názvu ulice, časť  Bočiar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Šaca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 PZ - nevyužívané, vyhlásené za prebyt. majetok štátu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názvu ulice, časť  Bočiar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Šaca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 PZ - nevyužívané, vyhlásené za prebyt. majetok štátu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názvu ulice, časť  Bočiar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Šaca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 PZ - nevyužívané, vyhlásené za prebyt. majetok štátu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Nižný Heringeš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Vyšné Opátske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Prevádzková budova - činnosť KR PZ v Košiciach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Nižný Heringeš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Vyšné Opátske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Prevádzková budova - činnosť KR PZ v Košiciach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Nižný Heringeš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Vyšné Opátske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Prevádzková budova - činnosť KR PZ v Košiciach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136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Ranná 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Šaca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- Hasičská stanica - HS Šaca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Trieda arm. gen. Svobodu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Dargovských hrdinov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OO PZ Košice - Dargovských hrdinov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Trieda arm. gen. Svobodu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Dargovských hrdinov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- OO PZ Košice - Dargovských hrdinov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Adlerova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Dargovských hrdinov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MV SR, CP Košice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Buzulucká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Dargovských hrdinov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 2 v bytovom dome, 1. 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Košických mučeníkov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Nad Jazerom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OO PZ Košice - Nad Jazerom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Donská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Nad Jazerom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č.19 v bytovom dome, 6. 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Kaspická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1364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Nad Jazerom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č.19 v bytovom dome, 6. 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Klimkovičova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3107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Sídlisko KVP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č.1 v bytovom dome, prízemie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Klimkovičova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Sídlisko KVP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č.6 v bytovom dome, 1. 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Klimkovičova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Sídlisko KVP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č.20 v bytovom dome, 3. poschodie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Dénešova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Sídlisko KVP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OO PZ Košice - KVP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Sofijská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Sídlisko Ťahanovce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č.3 v bytovom dome, 2. poschodie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Dénešova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53/A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Košice - sídl. KVP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Šebastovská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bez or. č.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 - Šebastovce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Priemyselná budova - ošípareň - t. č. nevyužívaná, rozpadnutá budova 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u w:val="single"/>
              </w:rPr>
            </w:pPr>
            <w:r w:rsidRPr="00CC07AE">
              <w:rPr>
                <w:rFonts w:ascii="Arial Narrow" w:hAnsi="Arial Narrow"/>
                <w:color w:val="000000"/>
                <w:u w:val="single"/>
              </w:rPr>
              <w:t>OKRES KOŠICE - OKOLIE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Bidovce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Bidovce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Bidovce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Bidovce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Bidovce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Košice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Bohdanovce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Bohdanovce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Bohdanovce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Sidlisko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Čaňa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OO PZ Čaňa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Skladná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Čaňa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Čaňa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OO PZ Jasov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Hlavna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pre školstvo - prenájom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Jasov-Počkaj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sklady - nevyužívané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Jasov-Počkaj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sklad na palivo - nevyužívané 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Jasov-Počkaj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strážnica - nevyužívané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Jasov-Počkaj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- nevyužívané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Jasov-Počkaj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- nevyužívané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Jasov-Počkaj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- nevyužívané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Jasov-Počkaj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vodáreň - nevyužívané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(Kriminalisticko chemické laboratórium CO- KCHL) - materiálna základňa CO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KCHL - materiálna základňa CO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vrátnica KCHL CO - materiálna základňa CO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KCHL - materiálna základňa CO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KCHL - parkovanie MV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KCHL - materiálna základňa CO 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 KCHL- materiálna základňa CO 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rozvodňa KCHL - materiálna základňa CO  -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sklad PHM KCHL - materiálna základňa CO 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sklad KCHL- materiálna základňa CO  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 kachličkárni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Jasov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sklad KCHL- materiálna základňa CO  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Kysak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Kysak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Kysak</w:t>
            </w:r>
          </w:p>
        </w:tc>
      </w:tr>
    </w:tbl>
    <w:p w:rsidR="00CC07AE" w:rsidRPr="00CC07AE" w:rsidRDefault="00CC07AE" w:rsidP="00CC07AE"/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1668"/>
        <w:gridCol w:w="1024"/>
        <w:gridCol w:w="1097"/>
        <w:gridCol w:w="2200"/>
        <w:gridCol w:w="3262"/>
      </w:tblGrid>
      <w:tr w:rsidR="00CC07AE" w:rsidRPr="00CC07AE" w:rsidTr="0055213D">
        <w:trPr>
          <w:trHeight w:val="3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11</w:t>
            </w:r>
          </w:p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Rožňavská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Moldava nad Bodvou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Moldava nad Bodvou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Rožňavská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Moldava nad Bodvou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- OO PZ Moldava nad Bodvou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Moldava nad Bodvou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- OO PZ Moldava nad Bodvou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Rožňavská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Moldava nad Bodvou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HS Moldava nad Bodvou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Podhorská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Moldava nad Bodvou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Katastrálny odbor-činnosť OÚ Košice - okolie 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Turňa nad Bodvou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Dom - OO PZ Turňa nad Bodvou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Turňa nad Bodvou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Garaž - OO PZ Turňa nad Bodvou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Malá Ida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Malá Ida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CO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Malá Ida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Malá Ida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CO, vodovodná prípojka do skladu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Veľká Ida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Veľká Ida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OO PZ Veľká Ida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Veľká Ida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Veľká Ida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Dom OO PZ Veľká Ida  nevyužívaný   Zatiaľ bez REKIK -u ( novoobjavený majetok )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Veľká Ida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Veľká Ida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OO PZ Veľká Ida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Veľká Ida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Veľká Ida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OO PZ Veľká Ida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Vyšný Medzev, ul Hrdinov SNP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Vyšný Medzev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pre školstvo - nevyužívané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Skároš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Skároš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Bývalá osobitná škola - Kaštieľ - nevyužívané, vyhlásené za prebyt. majetok štátu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Matúša Čáka Trenčianskeho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Rozhanovce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Dom OO PZ Rozhanovce - nevyužívaný, prebytočný majetok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Kecerovský Lipovec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Kecerovský Lipovec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technickej vybavenosti sídla - OS Makovica (podiel 1/2)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u w:val="single"/>
              </w:rPr>
            </w:pPr>
            <w:r w:rsidRPr="00CC07AE">
              <w:rPr>
                <w:rFonts w:ascii="Arial Narrow" w:hAnsi="Arial Narrow"/>
                <w:color w:val="000000"/>
                <w:u w:val="single"/>
              </w:rPr>
              <w:t>OKRES MICHALOVCE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Ľudovíta Štúra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OO PZ Michalovce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Hollého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OR PZ Michalovce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6213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stojace garáže OR PZ Michalovce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6214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stojace garáže OR PZ Michalovce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Užhorodská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ÚJaKP Michalovce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Volgogradská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Základná škola ktorá je vo výpožičke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Tehliarska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SOU ktoré je vo výpožičke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Fraňa Kráľa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Michalovce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Fraňa Kráľa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OR HaZZ Michalovce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Fraňa Kráľa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OR HaZZ Michalovce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Fraňa Kráľa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Dielne a garáže OR HaZZ Michalovce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Štefana Tučeka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pobočka Michalovce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Ružová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5789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 4, vchod H3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Ružová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5789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 5, vchod H3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Ružová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5789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 15, vchod H3</w:t>
            </w:r>
          </w:p>
        </w:tc>
      </w:tr>
      <w:tr w:rsidR="00CC07AE" w:rsidRPr="00CC07AE" w:rsidTr="00CC07AE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Sama Chalúpku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Okresný úrad Michalovce - činnosť </w:t>
            </w:r>
          </w:p>
        </w:tc>
      </w:tr>
      <w:tr w:rsidR="00CC07AE" w:rsidRPr="00CC07AE" w:rsidTr="00CC07AE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CC07AE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Trhovište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Trhovište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Trhovište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Malokapušanská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656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Kapušany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OO PZ Veľké Kapušany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P.O. Hviezdoslava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Kapušany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vchod č.77, 4.posch, byt č.3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Bratislavská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Kapušany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Michalovce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Vinné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Vinné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Vinné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Brezová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Pavlovce nad Uhom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OO PZ Pavlovce nad Uhom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Maťovské Vojkovce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Maťovské Vojkovce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Oddelenie Hraničnej kontroly (HK)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Ruská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Ruská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Prevádzková budova - riaditeľstvo Hraničnej a cudzineckej polície 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Ruská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Ruská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Garáže a technické zázemie - riaditeľstvo hraničnej a cudzineckej polície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Ruská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Ruská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Karanténne koterce - riaditeľstvo hraničnej a cudzineckej polície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Ruská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Ruská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Samostatná garáž - riaditeľstvo hraničnej a cudzineckej polície 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Ruská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Ruská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Nádrž PHM - riaditeľstvo hraničnej a cudzineckej polície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Slemence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Veľke Slemence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Oddelenie Hraničnej kontroly (HK)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Slemence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Veľke Slemence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Oddelenie HK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Slemence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Veľke Slemence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Oddelenie HK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Slemence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Veľke Slemence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Prečerpávacia stanica - Oddelenie HK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Slemence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Veľke Slemence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Prevádzková budova - Oddelenie HK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Trnava pri Laborci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Trnava pri Laborci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 a garáže CO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u w:val="single"/>
              </w:rPr>
            </w:pPr>
            <w:r w:rsidRPr="00CC07AE">
              <w:rPr>
                <w:rFonts w:ascii="Arial Narrow" w:hAnsi="Arial Narrow"/>
                <w:color w:val="000000"/>
                <w:u w:val="single"/>
              </w:rPr>
              <w:t>OKRES TREBIŠOV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mieru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OO PZ Trebišov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R. Štefánika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OR PZ Trebišov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R. Štefánika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OR PZ Trebišov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R. Štefánika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OR PZ Trebišov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R. Štefánika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OR PZ Trebišov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R. Štefánika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OR PZ Trebišov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R. Štefánika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OR PZ Trebišov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R. Štefánika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OR PZ Trebišov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R. Štefánika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pobočka Trebišov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T.G.Masaryka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Trebišov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Medická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CO sklady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Medická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CO sklady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Medická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CO sklady</w:t>
            </w:r>
          </w:p>
        </w:tc>
      </w:tr>
    </w:tbl>
    <w:p w:rsidR="00CC07AE" w:rsidRPr="00CC07AE" w:rsidRDefault="00CC07AE" w:rsidP="00CC07AE"/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1668"/>
        <w:gridCol w:w="1024"/>
        <w:gridCol w:w="1097"/>
        <w:gridCol w:w="2200"/>
        <w:gridCol w:w="3262"/>
      </w:tblGrid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mieru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804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- činnosť OÚ Trebišov (podiel 114/136 )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Berehovská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 č. 30, 6 posch.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Boľská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Kráľovský Chlmec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Kráľovský Chlmec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Boľská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Kráľovský Chlmec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Kráľovský Chlmec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172/B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Kráľovský Chlmec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Úradná budova OO PZ Kráľovský Chlmec</w:t>
            </w:r>
          </w:p>
        </w:tc>
      </w:tr>
      <w:tr w:rsidR="00CC07AE" w:rsidRPr="00CC07AE" w:rsidTr="0055213D">
        <w:trPr>
          <w:trHeight w:val="103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F. Rákocziho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Kráľovský Chlmec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Rodinný dom s dvoma bytovými jednotkami - nevyužívaný, prebytočný majetok  - Podaný návrh na vklad r. 2019 ( na predaj )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F. Rákocziho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Kráľovský Chlmec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- Podaný návrh na vklad r. 2019  ( na predaj )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Kráľovský Chlmec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činnosť OÚ Kráľovský Chlmec - katastrálny odbor (podiel 1/2)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Na sídlisku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Michaľany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Michaľany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Na sídlisku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Michaľany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Michaľany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Ružová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Streda nad Bodrogom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Úradná budova OO PZ Streda nad Bodrogom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Čerhov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Čerhov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Rodinný dom - PS Čerhov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Sečovce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Sečovce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Štúrova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Sečovce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Sečovce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Bitúnkova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Sečovce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ÚPZC Sečovce - vrátnica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Bitúnkova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Sečovce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ÚPZC Sečovce - sklad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Bitúnkova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Sečovce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ÚPZC Sečovce - sklad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Bitúnkova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Sečovce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ÚPZC Sečovce - sklad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Bitúnkova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Sečovce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stojace garáže ÚPZC Sečovce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Bitúnkova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Sečovce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ÚPZC Sečovce - mun. Kobka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Čierna nad Tisou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Čierna nad Tisou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- Oddelenie HK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Čierna nad Tisou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Čierna nad Tisou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koterce pre služobné psy - Oddelenie HK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Čierna nad Tisou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Čierna nad Tisou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garáž - činnosť úradu RHP Sobrance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Čierna nad Tisou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železníc a dráh ŽP Košice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Pribeník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Pribeník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Rodinný dom    v súčasnosti na predaj-vypracovaná KZ, zaslaná na schválenie na MF SR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u w:val="single"/>
              </w:rPr>
            </w:pPr>
            <w:r w:rsidRPr="00CC07AE">
              <w:rPr>
                <w:rFonts w:ascii="Arial Narrow" w:hAnsi="Arial Narrow"/>
                <w:color w:val="000000"/>
                <w:u w:val="single"/>
              </w:rPr>
              <w:t>OKRES ROŽŇAVA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Janka Kráľa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Rožňava (4 bloky)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Janka Kráľa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technickej vybavenosti OR PZ Rožňava (nádrž PHM)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Jarná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Rožňava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1. mája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TOV PZ Rožňava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1. mája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Hospodárska budova TOV PZ Rožňava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1. mája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TOV PZ Rožňava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Aleja Antona Kissa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stojace garáže TOV PZ Rožňava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Šafárikova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Klub polície Rožňava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Šafárikova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Rožňava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Šafárikova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Slady + telocvičňa Hasičská stanica Rožňava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Šafárikova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(3 boxy ) Hasičská stanica Rožňava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Akademika Hronca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- parkovanie MV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Akademika Hronca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- parkovanie MV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Zakarpatská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Košice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Lipová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činnosť Okresného úradu Rožňava(archív-Registratúrne stredisko Rožňava)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Betliarska cesta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Neštandarná budova (nevyužitá)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Záhradnícka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Rožňava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bývalé životné prostredie (nevyužitá-prebytočnosť)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Jarná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Rožňava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činnosť Okresného úradu Rožňava(katastrálny odbor)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Jarná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Rožňava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činnosť Okresného úradu Rožňava(katastrálny odbor)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E. Rótha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531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Rožňava 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činnosť Okresného úradu Rožňava(životné, pozemkový úrad)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Teplická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Štítnik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Štítnik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Čoltovo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Čoltovo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Kameňolomu (nevyužitá-prebytočnosť)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Jarkova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Dobšiná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Dobšiná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Niže mesta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Dobšiná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HaZZ Rožňava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Jablonov nad Turňou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Jablonov nad Turňou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PS PZ  Jablonov nad Turňou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Jablonov nad Turňou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Jablonov nad Turňou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PS PZ Jablonov nad Turňou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Jablonov nad Turňou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Jablonov nad Turňou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PS PZ Jablonov nad Turňou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Plešivec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Plešivec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Plešivec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OO PZ Plešivec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u w:val="single"/>
              </w:rPr>
            </w:pPr>
            <w:r w:rsidRPr="00CC07AE">
              <w:rPr>
                <w:rFonts w:ascii="Arial Narrow" w:hAnsi="Arial Narrow"/>
                <w:color w:val="000000"/>
                <w:u w:val="single"/>
              </w:rPr>
              <w:t>OKRES SPIŠSKÁ NOVÁ VES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Elektrárenská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1898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OR PZ Spišská Nová Ves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Elektrárenská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Kotolňa OR PZ SNV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Elektrárenská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8675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ORPZ SNV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Elektrárenská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8676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ORPZ SNV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Rázusova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Spišská Nová Ves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Rázusova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OO PZ SNV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Gorazdova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ÚJaKP Spišská Nová Ves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Letecka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Nova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Klub PZ Spišská Nová Ves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Hviezdoslavova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OR PZ Spišská Nová Ves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Hviezdoslavova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OR PZ Spišská Nová Ves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Hviezdoslavova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OR PZ Spišská Nová Ves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Hviezdoslavova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OR PZ Spišská Nová Ves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Hviezdoslavova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OR PZ Spišská Nová Ves</w:t>
            </w:r>
          </w:p>
        </w:tc>
      </w:tr>
    </w:tbl>
    <w:p w:rsidR="00CC07AE" w:rsidRPr="00CC07AE" w:rsidRDefault="00CC07AE" w:rsidP="00CC07AE"/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1668"/>
        <w:gridCol w:w="1024"/>
        <w:gridCol w:w="1097"/>
        <w:gridCol w:w="2200"/>
        <w:gridCol w:w="3262"/>
      </w:tblGrid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Hviezdoslavova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OR PZ Spišská Nová Ves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Brezova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2082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OR HaZZ Spišská Nová Ves + HS Spišská Nová Ves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Brezova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4922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OR HaZZ Spišská Nová Ves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Pri židovskom cintoríne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(využívaný OU SNV)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Markušovská cesta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činnosť Okresného úradu Spišská Nová Ves(katastrálny odbor)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Štefanikovo námestie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činnosť Okresného úradu Spišská Nová Ves podiel 63/100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slobody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Krompachy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Krompachy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slobody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Krompachy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OO PZ Krompachy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slobody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Krompachy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Iná budova - OO PZ Krompachy</w:t>
            </w:r>
          </w:p>
        </w:tc>
      </w:tr>
      <w:tr w:rsidR="00CC07AE" w:rsidRPr="00CC07AE" w:rsidTr="0055213D">
        <w:trPr>
          <w:trHeight w:val="79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Ulica 29.augusta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Krompachy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 Krompachy (BOL VYHOTOVENY NOVY GP-DOPISE P.CEHOVICOVA)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Maurerova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Krompachy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HS Krompachy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Krompachy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Krompachy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Stály tlakový úkryt  CO Krompachy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Lorencová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Krompachy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18, vchod č. 12, 3. posch.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Markušovce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Markušovce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Markušovce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OO PZ Markušovce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Železničná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Spišské Vlachy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Spišské Vlachy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Partizánska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Spišské Vlachy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NOVÉ   OO PZ Spišské Vlachy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u w:val="single"/>
              </w:rPr>
            </w:pPr>
            <w:r w:rsidRPr="00CC07AE">
              <w:rPr>
                <w:rFonts w:ascii="Arial Narrow" w:hAnsi="Arial Narrow"/>
                <w:color w:val="000000"/>
                <w:u w:val="single"/>
              </w:rPr>
              <w:t>OKRES GELNICA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Gelnica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Gelnica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Gelnica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činnosť Okresného úradu Gelnica (katastrálny odbor) podiel 72/1000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Nálepkovo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Nálepkovo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Švedlár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Švedlár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Rybársky dom Švedlár (nájom)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Závadka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Závadka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Rozostavaná budova (prebytočnosť)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u w:val="single"/>
              </w:rPr>
            </w:pPr>
            <w:r w:rsidRPr="00CC07AE">
              <w:rPr>
                <w:rFonts w:ascii="Arial Narrow" w:hAnsi="Arial Narrow"/>
                <w:color w:val="000000"/>
                <w:u w:val="single"/>
              </w:rPr>
              <w:t>OKRES SOBRANCE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Riaditeľstvo hraničnej polície Sobrance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RHP Sobrance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Koterce pre sl. psy RHP Sobrance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Smetník RHP Sobrance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Nádrž pohon.hmôt RHP Sobrance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kpt. Nálepku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Sobrance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16, vchod č. 3, 1. posch.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13, vchod č. 3, 2.posch.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14, vchod č.3, 2. posch.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11, vchod č. 3, 3. posch.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12, vchod č. 3, 3. posch.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10, vchod č. 3, 4. posch.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Štefanikova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Sobrance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9, vchod č. 3. 4. posch.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Pri parku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Hasičská stanica Sobrance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Tyršova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činnosť Okresného úradu Sobrance podiel 661/1000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Tyršova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č.1 Okresného úradu Sobrance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Tyršova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č.2 Okresného úradu Sobrance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Tyršova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č.3 Okresného úradu Sobrance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Tyršova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č.4 Okresného úradu Sobrance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Tyršova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č.5 Okresného úradu Sobrance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Hollého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bývalý kataster (nevyužitá-prebytočnosť)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Podhoroď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Podhoroď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Oddelenie hraničnej kontroly PZ Podhoroď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Podhoroď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Podhoroď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paliva OHK PZ Podhoroď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Podhoroď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Podhoroď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Kynológia, koterce OHK PZ Podhoroď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Podhoroď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Podhoroď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Karanténne koterce OHK PZ Podhoroď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Oddelenie hraničnej kontroly PZ Vyšné Nemecké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Samostatne stojaca garáž OHK PZ Vyšné Nemecké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Stanica PHM OHK PZ Vyšné Nemecké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OHK PZ Vyšné Nemecké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Kynologia  OHK PZ Vyšné Nemecké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Koterec  OHK PZ Vyšné Nemecké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Petrovce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Petrovce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Oddelenie hraničnej kontroly PZ Petrovce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Petrovce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Petrovce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Karanténne koterce OHK PZ Petrovce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Petrovce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Petrovce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Smetník OHK PZ Petrovce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Petrovce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Petrovce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Čerpacia stanica OHK PZ Petrovce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Petrovce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Petrovce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Beňatina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Beňatina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Ruský Hrabovec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Ruský Hrabovec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Vojnatina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Vojnatina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u w:val="single"/>
              </w:rPr>
            </w:pPr>
            <w:r w:rsidRPr="00CC07AE">
              <w:rPr>
                <w:rFonts w:ascii="Arial Narrow" w:hAnsi="Arial Narrow"/>
                <w:color w:val="000000"/>
                <w:u w:val="single"/>
              </w:rPr>
              <w:t>OKRES SNINA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Oddelenie hraničnej kontroly PZ Ulič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Objekt kynológie OHK PZ Ulič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paliva OHK PZ Ulič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Karanténne koterce OHK PZ Ulič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č.1 OHK PZ Ulič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č.2 OHK PZ Ulič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Uličské Krivé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Uličské Krivé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Ulič-Brezovec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Ulič-Brezovec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</w:tbl>
    <w:p w:rsidR="00CC07AE" w:rsidRPr="00CC07AE" w:rsidRDefault="00CC07AE" w:rsidP="00CC07AE"/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1668"/>
        <w:gridCol w:w="1024"/>
        <w:gridCol w:w="1097"/>
        <w:gridCol w:w="2200"/>
        <w:gridCol w:w="3262"/>
      </w:tblGrid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Oddelenie hraničnej kontroly PZ Ubľa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OHK PZ Ubľa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OHK PZ Ubľa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OHK PZ Ubľa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nádrž na PHM OHK PZ Ubľa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 Osoj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 Brezovec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Oddelenie hraničnej kontroly PZ Topoľa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Budovy pre zvieratá - vývarovňa OHK PZ Topoľa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úpravných vôd OHK PZ Topoľa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Haly garáží osobných automobilov OHK PZ Topoľa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Topoľa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Žumpa OHK PZ Topoľa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Oddelenie hraničnej kontroly ZP Zboj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Koterce OHK PZ Zboj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Koterce-garáže OHK PZ Zboj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OHK PZ Zboj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OHK PZ Zboj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Zboj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OHK PZ Zboj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Dúbrava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Dúbrava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Pozorovacia veža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Dobrianskeho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Snina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4, vchod č.1, 2.posch.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Čsl. Armády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Snina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30, vchod č. 1, 4.posch.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Pčolinská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Snina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č.15, vchod č. 1, 4.posch.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Budovateľská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Snina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Služobný byt, Byt č. 16, vchod č. 2, 5.posch.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tbl>
      <w:tblPr>
        <w:tblW w:w="105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445"/>
        <w:gridCol w:w="2062"/>
        <w:gridCol w:w="1463"/>
        <w:gridCol w:w="2060"/>
        <w:gridCol w:w="3260"/>
      </w:tblGrid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lastRenderedPageBreak/>
              <w:t>OKRES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P.č.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Adresa budovy ( ulica, súpisné číslo, mesto)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Útvary ktoré sídlia v budove</w:t>
            </w:r>
          </w:p>
        </w:tc>
      </w:tr>
      <w:tr w:rsidR="00CC07AE" w:rsidRPr="00CC07AE" w:rsidTr="0055213D">
        <w:trPr>
          <w:trHeight w:val="76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Ulica, orientačné číslo/súp.čislo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Mesto resp. obec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Vlastník budovy (dodávateľ)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MICHALOVCE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P.O. Hviezdoslava 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Kapušany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Finančné riaditeľstvo SR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Michalovce, katastrálny odbor a Klientske centrum Veľké Kapušany</w:t>
            </w:r>
          </w:p>
        </w:tc>
      </w:tr>
      <w:tr w:rsidR="00CC07AE" w:rsidRPr="00CC07AE" w:rsidTr="0055213D">
        <w:trPr>
          <w:trHeight w:val="1456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Námestí Slobody 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Michalovce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Michalovce, organizačný odbor, odbor krízového riadenia, odbor starostlivosti o životné prostredie, odbor cestnej dopravy a pozemných komunikácií, odbor živnostenského podnikania, Odbor všeobecnej vnútornej správy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Námestí Slobody 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Michalovce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Michalovce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Michalovce,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KE-OKOLIE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Pionierska 33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Čaňa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Obec Čaňa (priestor ZŠ)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Čaňa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Štóska 182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Medzev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Mestský úrad Medzev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Policajná stanica v Medzeve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Kecerovce 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Kecerovce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Obec Kecerovce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Policajná stanica v Kecerovciach, 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ČSL armády 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Moldava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Moldava nad Bodvou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Košice-okolie, Katastrálny odbor Moldava nad Bodvou, archív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Trebišov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M.R. Štefánika 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Všeobecná úverová banka, a.s.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Trebišov, nebytový priestor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M.R.Štefánika 1161/184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 xml:space="preserve">Mesto Trebišov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Trebišov, nebytový priestor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M.R.Štefánika 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Trebišov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 xml:space="preserve">Mesto Trebišov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Trebišov, garáž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 Hlavnej 172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Kráľovský Chlmec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Kráľovský Chlmec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Trebišov,nebytový priestor</w:t>
            </w:r>
          </w:p>
        </w:tc>
      </w:tr>
      <w:tr w:rsidR="00CC07AE" w:rsidRPr="00CC07AE" w:rsidTr="0055213D">
        <w:trPr>
          <w:trHeight w:val="103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Rožňava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Špitálskej 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Regionálny úrad verejného zdravotníctva Rožňava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Rožňava organizačný odbor, odbor krízového riadenia, odbor živnostenského podnikania, odbor všeobecnej vnútornej správy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Námestí 1. Mája č. 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Rožňava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 xml:space="preserve">Tatran Prešov, s.r.o.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OÚ Rožňava, Garáže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 ulica s.č.360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Gemerská Poloma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Obec Gemerská Poloma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Policajná stanica v Gemerskej Polome</w:t>
            </w:r>
          </w:p>
        </w:tc>
      </w:tr>
      <w:tr w:rsidR="00CC07AE" w:rsidRPr="00CC07AE" w:rsidTr="0055213D">
        <w:trPr>
          <w:trHeight w:val="78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SNV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 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Gelnica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Úrad práce, sociálnych vecí a rodiny Spišská Nová 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OÚ Gelnica a Klientske centrum Gelnica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Bernolákova 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Hrabušice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Obec Hrabušice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Policajná stanica v Hrabušiciach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Štefánikovom námestí 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Spišská Nová 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v Spišskej Novej Vsi - romsky splnomocnenec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Letná 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Spišská Nová 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Spišskej Novej Vsi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Štefánikovom námestí 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Spišská Nová 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v Spišskej Novej Vsi pre OÚ SNV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Požiarnicka 17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Gelnica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Gelnica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HS Gelnica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Kollárova 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Spišská Nová 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kynológia Spišská Nová Ves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dom so s.č. 117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Mníšek nad Hnilcom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Obec Mníšek nad Hnilcom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Policajná stanica v Mníšku nad Hnilcom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Fabiniho 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Nová Ves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Železnice SR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pre Železničnú políciu v Spišskej Novej Vsi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Sobrance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Zboj s.č. 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Zboj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Obec Zboj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v Obci Zboj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Vyšné Nemecké súp. č. 133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Vyšné Nemecké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Finančné riaditeľstvo SR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vo Vyšnom Nemeckom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Slemence s.č. 227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Veľké Slemence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Finančné riaditeľstvo SR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vo Veľkých Slemenciach</w:t>
            </w:r>
          </w:p>
        </w:tc>
      </w:tr>
    </w:tbl>
    <w:p w:rsidR="00CC07AE" w:rsidRPr="00CC07AE" w:rsidRDefault="00CC07AE" w:rsidP="00CC07AE"/>
    <w:tbl>
      <w:tblPr>
        <w:tblW w:w="105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445"/>
        <w:gridCol w:w="2062"/>
        <w:gridCol w:w="1463"/>
        <w:gridCol w:w="2060"/>
        <w:gridCol w:w="3260"/>
      </w:tblGrid>
      <w:tr w:rsidR="00CC07AE" w:rsidRPr="00CC07AE" w:rsidTr="0055213D">
        <w:trPr>
          <w:trHeight w:val="5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 16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Finančné riaditeľstvo SR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v OÚ Sobrance, katastrálny odbor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 súp. č. 362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Ubľa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Finančné riaditeľstvo SR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OHK Ubľa</w:t>
            </w:r>
          </w:p>
        </w:tc>
      </w:tr>
      <w:tr w:rsidR="00CC07AE" w:rsidRPr="00CC07AE" w:rsidTr="0055213D">
        <w:trPr>
          <w:trHeight w:val="52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Tyršova č.12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Sobrance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Sobrance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pre OÚ Sobranciach, odbor krízového riadenia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Košice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Letecká 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Letisko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Nebytový priestor na letisku Košice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Puškinova 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Úrad práce, sociálnych vecí a rodiny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archív OÚ, Košice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Bačíkova 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PhMr.Spurná, Mgr. Spurná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Štátny archív Košice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Teplárenská 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TEKO a.s.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hasičská stanica, nbytové priestory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OST 1223 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 xml:space="preserve">TEHO, s.r.o.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 na Zádielskej 1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Tolstého 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Bytový podnik mesta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Sever, nebytový priestor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Juhoslovanská 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Centrum voľného času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Ťahanovce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Železiarenská 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Mestká časť Košice - Šaca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Košice - Šaca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Krčméryho 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Mesto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PS Luník IX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JT č. 1588/64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 xml:space="preserve">SEZAM, s.r.o.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OO PZ Košice - Juh/časť parkoviska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Európska trieda 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Bytový podnik mesta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 č.4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Hlinkova 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Bytový podnik mesta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 č.17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Adlerova 6, Košice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Bytový podnik mesta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 č.15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kpt. Jaroša 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Bytový podnik mesta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 č.6</w:t>
            </w:r>
          </w:p>
        </w:tc>
      </w:tr>
      <w:tr w:rsidR="00CC07AE" w:rsidRPr="00CC07AE" w:rsidTr="0055213D">
        <w:trPr>
          <w:trHeight w:val="732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Mánesova 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Slovenská republika - Úrad vlády Slovenskej republiky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Dom Hostí Košice na ulici - MV SR</w:t>
            </w:r>
          </w:p>
        </w:tc>
      </w:tr>
      <w:tr w:rsidR="00CC07AE" w:rsidRPr="00CC07AE" w:rsidTr="0055213D">
        <w:trPr>
          <w:trHeight w:val="78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 trieda 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GKÚ 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(Nadstavba a aktualizácia vrcholových bezpečnostných materiálov II.) katastrálny úrad v Košiciach</w:t>
            </w:r>
          </w:p>
        </w:tc>
      </w:tr>
      <w:tr w:rsidR="00CC07AE" w:rsidRPr="00CC07AE" w:rsidTr="0055213D">
        <w:trPr>
          <w:trHeight w:val="540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Trieda KVP 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CC07AE">
              <w:rPr>
                <w:rFonts w:ascii="Arial Narrow" w:hAnsi="Arial Narrow"/>
                <w:bCs/>
                <w:color w:val="000000"/>
              </w:rPr>
              <w:t>Univerzita veteri. lekárstva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 pre odd. jazdnej polície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  <w:t xml:space="preserve">Položenie nástrahy proti hlodavcom sa požaduje do uzatvorenej deratizačnej staničky (kŕmidlo) – nástraha musí byť schválená Centrom pre chemické látky a prípravky Slovenskej republiky s platnou kartou bezpečnostných údajov.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  <w:lang w:eastAsia="cs-CZ"/>
        </w:rPr>
        <w:t>Uchádzač uvedie vo svojom návrhu označenie a typ prípravku a zároveň predloží kartu bezpečnostných údajov</w:t>
      </w:r>
      <w:r w:rsidRPr="00CC07A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  <w:t>.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</w:rPr>
        <w:t xml:space="preserve">Spoločnosť vykonávajúca deratizáciu musí byť registrovaná na Štátnej veterinárnej a potravinovej správe Slovenskej republiky.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</w:rPr>
        <w:t xml:space="preserve">Uchádzač v svojej ponuke uvedie akým spôsobom má zabezpečené uvedené plnenie zákona 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(napr. uvedie registračné číslo spoločnosti a zoznam osôb, ktorí budú vykonávať 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val="x-none" w:eastAsia="cs-CZ"/>
        </w:rPr>
        <w:t>prácu s dezinfekčnými látkami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eastAsia="cs-CZ"/>
        </w:rPr>
        <w:t>.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 V zozname uvedie dátum platnosti  odbornej spôsobilosti) </w:t>
      </w:r>
    </w:p>
    <w:p w:rsidR="00CC07AE" w:rsidRPr="00CC07AE" w:rsidRDefault="00CC07AE" w:rsidP="00CC07AE">
      <w:pPr>
        <w:overflowPunct/>
        <w:adjustRightInd/>
        <w:spacing w:line="271" w:lineRule="auto"/>
        <w:ind w:firstLine="708"/>
        <w:jc w:val="both"/>
        <w:textAlignment w:val="auto"/>
        <w:rPr>
          <w:rFonts w:eastAsia="Calibri"/>
          <w:color w:val="000000" w:themeColor="text1"/>
          <w:sz w:val="22"/>
          <w:szCs w:val="22"/>
        </w:rPr>
      </w:pPr>
      <w:r w:rsidRPr="00CC07AE">
        <w:rPr>
          <w:rFonts w:ascii="Arial Narrow" w:eastAsia="Calibri" w:hAnsi="Arial Narrow"/>
          <w:color w:val="000000" w:themeColor="text1"/>
          <w:sz w:val="22"/>
          <w:szCs w:val="22"/>
        </w:rPr>
        <w:t xml:space="preserve">Uchádzači sú pri výkone regulácie živočíšnych škodcov povinné postupovať podľa § 52, ods. 4 zákona NR SR č. 355/2007 Z. z. to znamená, že deratizáciu môže vykonávať iba  osoba ktorá má  odbornú spôsobilosť  na prácu s dezinfekčnými látkami a prípravkami na reguláciu  živočíšnych  škodcov v zmysle §15 zákona č. 355/2007 Z.z. s platným preskúšaním  (1 krát za 5 rokov). 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 w:themeColor="text1"/>
          <w:sz w:val="22"/>
          <w:szCs w:val="22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b/>
          <w:sz w:val="22"/>
          <w:szCs w:val="22"/>
          <w:lang w:eastAsia="cs-CZ" w:bidi="sk-SK"/>
        </w:rPr>
        <w:lastRenderedPageBreak/>
        <w:t>pre časť 7 – Prešovský kraj</w:t>
      </w:r>
    </w:p>
    <w:p w:rsid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sz w:val="22"/>
          <w:szCs w:val="22"/>
          <w:lang w:eastAsia="cs-CZ" w:bidi="sk-SK"/>
        </w:rPr>
        <w:t>Predmetom zákazky je deratizácia vrátane dodania súvisiacich tovarov v nasledovnom rozsahu:</w:t>
      </w:r>
    </w:p>
    <w:p w:rsidR="009D0B36" w:rsidRPr="00CC07AE" w:rsidRDefault="009D0B36" w:rsidP="009D0B36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tbl>
      <w:tblPr>
        <w:tblpPr w:leftFromText="141" w:rightFromText="141" w:bottomFromText="155" w:vertAnchor="text" w:tblpXSpec="center"/>
        <w:tblW w:w="9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544"/>
        <w:gridCol w:w="992"/>
        <w:gridCol w:w="1276"/>
        <w:gridCol w:w="2902"/>
      </w:tblGrid>
      <w:tr w:rsidR="009D0B36" w:rsidRPr="00FD01E5" w:rsidTr="0015395C">
        <w:trPr>
          <w:trHeight w:val="345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Predpoklad objemu </w:t>
            </w:r>
          </w:p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9D0B36" w:rsidRPr="00FD01E5" w:rsidTr="0015395C">
        <w:trPr>
          <w:trHeight w:val="34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37 5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cena s materiálom a s nástrahou</w:t>
            </w:r>
          </w:p>
        </w:tc>
      </w:tr>
      <w:tr w:rsidR="009D0B36" w:rsidRPr="00FD01E5" w:rsidTr="0015395C">
        <w:trPr>
          <w:trHeight w:val="34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71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čistenie plôch od exkrementov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1 35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4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45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s materiálom </w:t>
            </w:r>
          </w:p>
        </w:tc>
      </w:tr>
    </w:tbl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10"/>
          <w:szCs w:val="10"/>
          <w:lang w:eastAsia="cs-CZ" w:bidi="sk-SK"/>
        </w:rPr>
      </w:pPr>
    </w:p>
    <w:p w:rsidR="00CC07AE" w:rsidRPr="009D0B36" w:rsidRDefault="00CC07AE" w:rsidP="00CC07AE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6"/>
          <w:szCs w:val="6"/>
          <w:lang w:eastAsia="cs-CZ"/>
        </w:rPr>
      </w:pPr>
    </w:p>
    <w:tbl>
      <w:tblPr>
        <w:tblW w:w="15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40"/>
        <w:gridCol w:w="2560"/>
        <w:gridCol w:w="1660"/>
        <w:gridCol w:w="2893"/>
        <w:gridCol w:w="167"/>
        <w:gridCol w:w="960"/>
        <w:gridCol w:w="960"/>
        <w:gridCol w:w="960"/>
        <w:gridCol w:w="960"/>
        <w:gridCol w:w="960"/>
        <w:gridCol w:w="960"/>
      </w:tblGrid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Zoznam objektov - Centrum podpory Prešov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Miesto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Ulica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Súpisné číslo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Druh nehnuteľnosti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Bardejov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Bardejov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1557/42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Bardejov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Hurbanova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664/16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ubytovňa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Bardejov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Miškovského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123/1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Bardejov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Dlhý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31/16, 2748/17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Raslavice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Kopčáková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375/1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Zborov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Školská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465/1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Kurov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Kurov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Bardejov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685/1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Raslavice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Toplianska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588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Bardejov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792/1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 CO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Humenné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Sládkovičova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1430/14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1515/9, 1549/18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Nemocničná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1437/1, 1438/3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Mierová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59/3, 65/4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Mierová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2896/100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1330/18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Koškovce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Gaštanová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1265/68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Sklady, 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Kudlovská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2329/173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Kukorelliho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2315/60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Ruská Poruba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Ruská Poruba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Bývala MŠ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Kamenica nad Cirochou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Kamenica nad Cirochou, Letisko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783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26. novembra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4454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Humenné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Dobrianskeho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4661, 4664, 4665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 a 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Kežmarok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Kežmarok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Južná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1653/2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Stará 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88/173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 + ubytovňa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Kežmarok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Nižná brána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1008/6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Kežmarok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Huncovská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1399/38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Kežmarok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Huncovská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1528/1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Kežmarok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Mučeníkov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1246/4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Belá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Štefániková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189/43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 + 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Spišská Stará 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Jesenského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325/71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Kežmarok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Dr. Alexandra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4192, 4194/61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Garáže, sklady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</w:tbl>
    <w:p w:rsidR="00CC07AE" w:rsidRPr="00CC07AE" w:rsidRDefault="00CC07AE" w:rsidP="00CC07AE"/>
    <w:tbl>
      <w:tblPr>
        <w:tblW w:w="15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40"/>
        <w:gridCol w:w="2560"/>
        <w:gridCol w:w="1660"/>
        <w:gridCol w:w="2893"/>
        <w:gridCol w:w="167"/>
        <w:gridCol w:w="960"/>
        <w:gridCol w:w="960"/>
        <w:gridCol w:w="960"/>
        <w:gridCol w:w="960"/>
        <w:gridCol w:w="960"/>
        <w:gridCol w:w="960"/>
      </w:tblGrid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Jurské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Jurské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školy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Kežmarok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Baštová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1845/16/A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Levoča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Spišské Podhradie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Májová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734/45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 + 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Levoča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Rozvoj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1359/31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Levoča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Probstnerova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670/24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Levoča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Francisciho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634/12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Levoča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Hlaváčka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1839/31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Levoča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Pavla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61, 60, 7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Levoča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Novoveská cesta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1891/34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Levoča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Mäsiarska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294/14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Medzilaborce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Medzilaborce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Ševčenkova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723/46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Medzilaborce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Zámočnícka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 183/1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AB  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Poprad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Alžbetina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714/5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 + ubytovňa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5082/47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TOV, 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Hranovnica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Sládkovičova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400/15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 + 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Banícka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802/33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Donská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1043/52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Záborského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2913/29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 + 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Svit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269/33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Vysoké Tatry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Vysoké Tatry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Rek. zariadenie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Vysoké Tatry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Vysoké Tatry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ubyt.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Kvetnica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4047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strelnica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29. augusta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172/12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686/86, 690/87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Huszova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4430/4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7656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Stráže pod Tatrami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Stráže pod Tatrami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3575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Sklady, garáže CO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Štrba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Štrba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4004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Sobotské námestie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1736, 1737/18-20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Nábr.Jána Pavla II.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439/16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Poprad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Hviezdoslavova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8282-8285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Prešov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Vajanského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M. Nešpora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Duklianska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Moyzesova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ubytovňa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Kapušany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Poštová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Veľký Šariš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Prešovská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Chminianska N.V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Chminianska N.V.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Chminianska N.V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Chminianska N.V.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401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Petrovany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diaľnica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499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garáže, sklady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Drienov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Revolučná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Fučíkova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Kúty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1/A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Jarková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Budovateľská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Sibírska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37, 39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Budovateľská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51/A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Pionierska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</w:tbl>
    <w:p w:rsidR="00CC07AE" w:rsidRPr="00CC07AE" w:rsidRDefault="00CC07AE" w:rsidP="00CC07AE"/>
    <w:tbl>
      <w:tblPr>
        <w:tblW w:w="15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40"/>
        <w:gridCol w:w="2560"/>
        <w:gridCol w:w="1660"/>
        <w:gridCol w:w="2893"/>
        <w:gridCol w:w="167"/>
        <w:gridCol w:w="960"/>
        <w:gridCol w:w="960"/>
        <w:gridCol w:w="960"/>
        <w:gridCol w:w="960"/>
        <w:gridCol w:w="960"/>
        <w:gridCol w:w="960"/>
      </w:tblGrid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Malý Šariš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358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sklady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Ľubotice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Ľubochnianska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Malý Šariš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sklady, 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Slánska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Požiarnická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Námestie mieru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Šrobárova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8.24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Ďumbierska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Masarykova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 Kalváriou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11346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kryt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Masarykova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býv. budova školy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Malý Slivník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Malý Slivník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školy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Bajkalská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11397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Masarykova - podiel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Československej armády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Sabinov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Sabinov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Slobody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Lipany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Sv. Martina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Jarovnice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Sabinov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J. Borodáča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Lipany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Krivianska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Sabinov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Slobody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Sabinov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Ovocinárska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1652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CO kryt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Snina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Študentská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byt, ubyt.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Šmigovec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Švermova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 školy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Strojárska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669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Snina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1057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 + pozemky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Stará Ľubovňa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Ľubovňa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Ubytovňa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Ľubovňa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Okružná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Ľubovňa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Levočská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393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Ľubovňa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gen. Štefánika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Ľubovňa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Mýtna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Ľubotín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Na rovni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Ľubotín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Podolínec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Lesná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Ľubovňa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Prešovská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327/3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Stará Ľubovňa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gen. Štefánika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5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Stará Ľubovňa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 xml:space="preserve">Levočská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1420/48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Šk. internát                    a kotolňa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Stropkov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Stropkov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71/40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Stropkov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Letná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 a pozemok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Stropkov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Šarišská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148/171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Stropkov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Šarišská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1561/8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Stropkov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Športová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1872-1876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Stropkov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Športová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1877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Stropkov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Športová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1878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Stropkov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Športová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832/2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pozemky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</w:tbl>
    <w:p w:rsidR="00CC07AE" w:rsidRPr="00CC07AE" w:rsidRDefault="00CC07AE" w:rsidP="00CC07AE"/>
    <w:tbl>
      <w:tblPr>
        <w:tblW w:w="15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40"/>
        <w:gridCol w:w="2560"/>
        <w:gridCol w:w="1660"/>
        <w:gridCol w:w="2893"/>
        <w:gridCol w:w="167"/>
        <w:gridCol w:w="960"/>
        <w:gridCol w:w="960"/>
        <w:gridCol w:w="960"/>
        <w:gridCol w:w="960"/>
        <w:gridCol w:w="960"/>
        <w:gridCol w:w="960"/>
      </w:tblGrid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Svidník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Giraltovce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Bardejovská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224/9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Svidník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Sov. hrdinov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1421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TOV, 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Svidník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ul. Sov. hrdinov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200/35, 200/33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Svidník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Sov. hrdinov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102/2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pozemky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Svidník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625/12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Svidník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čat. Nebiljaka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458/1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Svidník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Stropkovská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 CO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Giraltovce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Mlynská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283/18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Svidník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Duklianska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</w:rPr>
            </w:pPr>
            <w:r w:rsidRPr="00CC07AE">
              <w:rPr>
                <w:rFonts w:ascii="Arial Narrow" w:hAnsi="Arial Narrow"/>
              </w:rPr>
              <w:t>1143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garáž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Vranov n. Topľou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Vranov n. Topľou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Budovateľská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1307/36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Vranov n. Topľou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Rázusova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106/9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Vranov n. Topľou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Budovateľská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1277/17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Vranov n. Topľou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A. Dubčeka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881/5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Vranov n. Topľou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Kalinčiakova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878/1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Hanušovce n/T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Budovateľská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427/2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Hanušovce n/T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Počekanec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Kajňa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180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ubyt.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Holčíkovce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Vranov n. Topľou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Nám. slobody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AB, ubyt.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Soľ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Vranov n. Topľou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Dr. C. Daxnera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91/6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Vranov n. Topľou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Nemocničná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578/4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CC07AE" w:rsidRPr="00CC07AE" w:rsidTr="0055213D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Vranov n. Topľou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Mierová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Sklad, garáže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7AE" w:rsidRPr="00CC07AE" w:rsidRDefault="00CC07AE" w:rsidP="00CC07AE">
      <w:pPr>
        <w:overflowPunct/>
        <w:autoSpaceDE/>
        <w:autoSpaceDN/>
        <w:adjustRightInd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  <w:t xml:space="preserve">Položenie nástrahy proti hlodavcom sa požaduje do uzatvorenej deratizačnej staničky (kŕmidlo) – nástraha musí byť schválená Centrom pre chemické látky a prípravky Slovenskej republiky s platnou kartou bezpečnostných údajov.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  <w:lang w:eastAsia="cs-CZ"/>
        </w:rPr>
        <w:t>Uchádzač uvedie vo svojom návrhu označenie a typ prípravku a zároveň predloží kartu bezpečnostných údajov</w:t>
      </w:r>
      <w:r w:rsidRPr="00CC07A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  <w:t>.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</w:rPr>
        <w:t xml:space="preserve">Spoločnosť vykonávajúca deratizáciu musí byť registrovaná na Štátnej veterinárnej a potravinovej správe Slovenskej republiky.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</w:rPr>
        <w:t xml:space="preserve">Uchádzač v svojej ponuke uvedie akým spôsobom má zabezpečené uvedené plnenie zákona 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(napr. uvedie registračné číslo spoločnosti a zoznam osôb, ktorí budú vykonávať 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val="x-none" w:eastAsia="cs-CZ"/>
        </w:rPr>
        <w:t>prácu s dezinfekčnými látkami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eastAsia="cs-CZ"/>
        </w:rPr>
        <w:t>.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 V zozname uvedie dátum platnosti  odbornej spôsobilosti) </w:t>
      </w:r>
    </w:p>
    <w:p w:rsidR="00CC07AE" w:rsidRPr="00CC07AE" w:rsidRDefault="00CC07AE" w:rsidP="00CC07AE">
      <w:pPr>
        <w:overflowPunct/>
        <w:adjustRightInd/>
        <w:spacing w:line="271" w:lineRule="auto"/>
        <w:ind w:firstLine="708"/>
        <w:jc w:val="both"/>
        <w:textAlignment w:val="auto"/>
        <w:rPr>
          <w:rFonts w:eastAsia="Calibri"/>
          <w:color w:val="000000" w:themeColor="text1"/>
          <w:sz w:val="22"/>
          <w:szCs w:val="22"/>
        </w:rPr>
      </w:pPr>
      <w:r w:rsidRPr="00CC07AE">
        <w:rPr>
          <w:rFonts w:ascii="Arial Narrow" w:eastAsia="Calibri" w:hAnsi="Arial Narrow"/>
          <w:color w:val="000000" w:themeColor="text1"/>
          <w:sz w:val="22"/>
          <w:szCs w:val="22"/>
        </w:rPr>
        <w:t xml:space="preserve">Uchádzači sú pri výkone regulácie živočíšnych škodcov povinné postupovať podľa § 52, ods. 4 zákona NR SR č. 355/2007 Z. z. to znamená, že deratizáciu môže vykonávať iba  osoba ktorá má  odbornú spôsobilosť  na prácu s dezinfekčnými látkami a prípravkami na reguláciu  živočíšnych  škodcov v zmysle §15 zákona č. 355/2007 Z.z. s platným preskúšaním  (1 krát za 5 rokov). 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 w:themeColor="text1"/>
          <w:sz w:val="22"/>
          <w:szCs w:val="22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</w:pPr>
    </w:p>
    <w:p w:rsidR="00CC07AE" w:rsidRP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b/>
          <w:sz w:val="22"/>
          <w:szCs w:val="22"/>
          <w:lang w:eastAsia="cs-CZ" w:bidi="sk-SK"/>
        </w:rPr>
        <w:lastRenderedPageBreak/>
        <w:t xml:space="preserve">pre časť 8 – </w:t>
      </w:r>
      <w:r w:rsidRPr="00CC07AE">
        <w:rPr>
          <w:rFonts w:ascii="Arial Narrow" w:hAnsi="Arial Narrow" w:cs="Arial"/>
          <w:b/>
          <w:color w:val="000000" w:themeColor="text1"/>
          <w:sz w:val="22"/>
          <w:szCs w:val="22"/>
        </w:rPr>
        <w:t>Útvary SHNM MV SR</w:t>
      </w:r>
    </w:p>
    <w:p w:rsidR="00CC07AE" w:rsidRDefault="00CC07AE" w:rsidP="00CC07A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CC07AE">
        <w:rPr>
          <w:rFonts w:ascii="Arial Narrow" w:hAnsi="Arial Narrow" w:cs="Arial"/>
          <w:sz w:val="22"/>
          <w:szCs w:val="22"/>
          <w:lang w:eastAsia="cs-CZ" w:bidi="sk-SK"/>
        </w:rPr>
        <w:t>Predmetom zákazky je deratizácia vrátane dodania súvisiacich tovarov v nasledovnom rozsahu:</w:t>
      </w:r>
    </w:p>
    <w:tbl>
      <w:tblPr>
        <w:tblpPr w:leftFromText="141" w:rightFromText="141" w:bottomFromText="155" w:vertAnchor="text" w:tblpXSpec="center"/>
        <w:tblW w:w="99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040"/>
        <w:gridCol w:w="992"/>
        <w:gridCol w:w="1418"/>
        <w:gridCol w:w="2835"/>
      </w:tblGrid>
      <w:tr w:rsidR="009D0B36" w:rsidRPr="00FD01E5" w:rsidTr="0015395C">
        <w:trPr>
          <w:trHeight w:val="3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Predpoklad objemu </w:t>
            </w:r>
          </w:p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n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2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9D0B36" w:rsidRPr="00FD01E5" w:rsidTr="0015395C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8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cena s materiálom a s nástrahou</w:t>
            </w:r>
          </w:p>
        </w:tc>
      </w:tr>
      <w:tr w:rsidR="009D0B36" w:rsidRPr="00FD01E5" w:rsidTr="0015395C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1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čistenie plôch od exkrementov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D0B36" w:rsidRPr="00FD01E5" w:rsidTr="0015395C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805B67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805B67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75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B36" w:rsidRPr="00FD01E5" w:rsidRDefault="009D0B36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s materiálom 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z w:val="10"/>
          <w:szCs w:val="10"/>
          <w:lang w:eastAsia="cs-CZ"/>
        </w:rPr>
      </w:pPr>
      <w:bookmarkStart w:id="0" w:name="_GoBack"/>
      <w:bookmarkEnd w:id="0"/>
    </w:p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CC07AE">
        <w:rPr>
          <w:rFonts w:ascii="Arial Narrow" w:hAnsi="Arial Narrow" w:cs="Arial"/>
          <w:b/>
          <w:bCs/>
          <w:sz w:val="22"/>
          <w:szCs w:val="22"/>
          <w:lang w:eastAsia="cs-CZ"/>
        </w:rPr>
        <w:t>Zoznam objektov v pôsobnosti  SHNM MV SR</w:t>
      </w:r>
    </w:p>
    <w:tbl>
      <w:tblPr>
        <w:tblW w:w="9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720"/>
        <w:gridCol w:w="1800"/>
        <w:gridCol w:w="960"/>
        <w:gridCol w:w="2680"/>
        <w:gridCol w:w="2280"/>
      </w:tblGrid>
      <w:tr w:rsidR="00CC07AE" w:rsidRPr="00CC07AE" w:rsidTr="0055213D">
        <w:trPr>
          <w:trHeight w:val="6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Por. č.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Adresa nehnuteľnosti: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Ulica: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č.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Druh nehnuteľnosti: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Účel využitia: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Bratislava 1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Pribinova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vedenie ministerstva 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Partizánska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vila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účelové zariadenie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Novosvetská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útvar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Zrínskeho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útvary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Bratislava 2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útvary MV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Záhradnícka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útvary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Drieňová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SVS, HAZZ, SIZS CO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Bratislava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Tomášiková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Klientske centrum, OÚ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Bratislava 3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Račianska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Prezídium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Bratislava 4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Cesta na Klanec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účelové zariadenie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útvary PZ + byt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Devínska Kobyla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stožiar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C07AE">
              <w:rPr>
                <w:rFonts w:ascii="Arial Narrow" w:hAnsi="Arial Narrow"/>
                <w:b/>
                <w:bCs/>
                <w:color w:val="000000"/>
              </w:rPr>
              <w:t>Bratislava 5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Bratislava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 xml:space="preserve">Vranovská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UOU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Patince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špeciálny útvar PZ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Sl. Ľupča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ústredné sklady MV SR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Bratislava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Sklabinská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KEÚ</w:t>
            </w:r>
          </w:p>
        </w:tc>
      </w:tr>
      <w:tr w:rsidR="00CC07AE" w:rsidRPr="00CC07AE" w:rsidTr="0055213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Slovenská Ľupča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Príboj 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KEÚ</w:t>
            </w:r>
          </w:p>
        </w:tc>
      </w:tr>
      <w:tr w:rsidR="00CC07AE" w:rsidRPr="00CC07AE" w:rsidTr="0055213D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Košice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Kuzmányho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07AE" w:rsidRPr="00CC07AE" w:rsidRDefault="00CC07AE" w:rsidP="00CC0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C07AE">
              <w:rPr>
                <w:rFonts w:ascii="Arial Narrow" w:hAnsi="Arial Narrow"/>
                <w:color w:val="000000"/>
              </w:rPr>
              <w:t>KEÚ</w:t>
            </w:r>
          </w:p>
        </w:tc>
      </w:tr>
    </w:tbl>
    <w:p w:rsidR="00CC07AE" w:rsidRPr="00CC07AE" w:rsidRDefault="00CC07AE" w:rsidP="00CC07AE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/>
          <w:sz w:val="6"/>
          <w:szCs w:val="6"/>
          <w:lang w:eastAsia="en-US"/>
        </w:rPr>
      </w:pP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  <w:lang w:eastAsia="cs-CZ"/>
        </w:rPr>
        <w:t xml:space="preserve">Položenie nástrahy proti hlodavcom sa požaduje do uzatvorenej deratizačnej staničky (kŕmidlo) – nástraha musí byť schválená Centrom pre chemické látky a prípravky Slovenskej republiky s platnou kartou bezpečnostných údajov.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  <w:lang w:eastAsia="cs-CZ"/>
        </w:rPr>
        <w:t>Uchádzač uvedie vo svojom návrhu označenie a typ prípravku a zároveň predloží kartu bezpečnostných údajov</w:t>
      </w:r>
      <w:r w:rsidRPr="00CC07AE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cs-CZ"/>
        </w:rPr>
        <w:t>.</w:t>
      </w:r>
    </w:p>
    <w:p w:rsidR="00CC07AE" w:rsidRPr="00CC07AE" w:rsidRDefault="00CC07AE" w:rsidP="00CC07AE">
      <w:pPr>
        <w:overflowPunct/>
        <w:autoSpaceDE/>
        <w:autoSpaceDN/>
        <w:adjustRightInd/>
        <w:spacing w:line="271" w:lineRule="auto"/>
        <w:ind w:firstLine="708"/>
        <w:jc w:val="both"/>
        <w:textAlignment w:val="auto"/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</w:pPr>
      <w:r w:rsidRPr="00CC07AE">
        <w:rPr>
          <w:rFonts w:ascii="Arial Narrow" w:eastAsiaTheme="minorHAnsi" w:hAnsi="Arial Narrow" w:cs="Arial"/>
          <w:color w:val="000000"/>
          <w:sz w:val="22"/>
          <w:szCs w:val="22"/>
        </w:rPr>
        <w:t xml:space="preserve">Spoločnosť vykonávajúca deratizáciu musí byť registrovaná na Štátnej veterinárnej a potravinovej správe Slovenskej republiky. </w:t>
      </w:r>
      <w:r w:rsidRPr="00CC07AE">
        <w:rPr>
          <w:rFonts w:ascii="Arial Narrow" w:eastAsiaTheme="minorHAnsi" w:hAnsi="Arial Narrow" w:cs="Arial"/>
          <w:b/>
          <w:bCs/>
          <w:i/>
          <w:iCs/>
          <w:color w:val="000000"/>
          <w:sz w:val="22"/>
          <w:szCs w:val="22"/>
        </w:rPr>
        <w:t xml:space="preserve">Uchádzač v svojej ponuke uvedie akým spôsobom má zabezpečené uvedené plnenie zákona 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(napr. uvedie registračné číslo spoločnosti a zoznam osôb, ktorí budú vykonávať 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val="x-none" w:eastAsia="cs-CZ"/>
        </w:rPr>
        <w:t>prácu s dezinfekčnými látkami</w:t>
      </w:r>
      <w:r w:rsidRPr="00CC07AE">
        <w:rPr>
          <w:rFonts w:ascii="Arial Narrow" w:eastAsiaTheme="minorHAnsi" w:hAnsi="Arial Narrow" w:cs="Arial"/>
          <w:i/>
          <w:iCs/>
          <w:sz w:val="22"/>
          <w:szCs w:val="22"/>
          <w:lang w:eastAsia="cs-CZ"/>
        </w:rPr>
        <w:t>.</w:t>
      </w:r>
      <w:r w:rsidRPr="00CC07AE">
        <w:rPr>
          <w:rFonts w:ascii="Arial Narrow" w:eastAsiaTheme="minorHAnsi" w:hAnsi="Arial Narrow" w:cs="Arial"/>
          <w:i/>
          <w:iCs/>
          <w:color w:val="000000"/>
          <w:sz w:val="22"/>
          <w:szCs w:val="22"/>
        </w:rPr>
        <w:t xml:space="preserve"> V zozname uvedie dátum platnosti  odbornej spôsobilosti) </w:t>
      </w:r>
    </w:p>
    <w:p w:rsidR="007B7CA7" w:rsidRPr="00CC07AE" w:rsidRDefault="00CC07AE" w:rsidP="00CC07AE">
      <w:pPr>
        <w:overflowPunct/>
        <w:adjustRightInd/>
        <w:spacing w:line="271" w:lineRule="auto"/>
        <w:ind w:firstLine="708"/>
        <w:jc w:val="both"/>
        <w:textAlignment w:val="auto"/>
      </w:pPr>
      <w:r w:rsidRPr="00CC07AE">
        <w:rPr>
          <w:rFonts w:ascii="Arial Narrow" w:eastAsia="Calibri" w:hAnsi="Arial Narrow"/>
          <w:color w:val="000000" w:themeColor="text1"/>
          <w:sz w:val="22"/>
          <w:szCs w:val="22"/>
        </w:rPr>
        <w:t xml:space="preserve">Uchádzači sú pri výkone regulácie živočíšnych škodcov povinné postupovať podľa § 52, ods. 4 zákona NR SR č. 355/2007 Z. z. to znamená, že deratizáciu môže vykonávať iba  osoba ktorá má  odbornú spôsobilosť  na prácu s dezinfekčnými látkami a prípravkami na reguláciu  živočíšnych  škodcov v zmysle §15 zákona č. 355/2007 Z.z. s platným preskúšaním  (1 krát za 5 rokov). </w:t>
      </w:r>
    </w:p>
    <w:sectPr w:rsidR="007B7CA7" w:rsidRPr="00CC07AE" w:rsidSect="00E07668">
      <w:headerReference w:type="default" r:id="rId8"/>
      <w:footerReference w:type="default" r:id="rId9"/>
      <w:pgSz w:w="11906" w:h="16838"/>
      <w:pgMar w:top="1361" w:right="96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04" w:rsidRDefault="00C52604" w:rsidP="000042E4">
      <w:r>
        <w:separator/>
      </w:r>
    </w:p>
  </w:endnote>
  <w:endnote w:type="continuationSeparator" w:id="0">
    <w:p w:rsidR="00C52604" w:rsidRDefault="00C52604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9D0B36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9D0B36">
      <w:rPr>
        <w:rFonts w:ascii="Arial Narrow" w:hAnsi="Arial Narrow" w:cs="Arial"/>
        <w:noProof/>
        <w:color w:val="000000"/>
        <w:lang w:eastAsia="cs-CZ"/>
      </w:rPr>
      <w:t>45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04" w:rsidRDefault="00C52604" w:rsidP="000042E4">
      <w:r>
        <w:separator/>
      </w:r>
    </w:p>
  </w:footnote>
  <w:footnote w:type="continuationSeparator" w:id="0">
    <w:p w:rsidR="00C52604" w:rsidRDefault="00C52604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684AC4F" wp14:editId="2AD3085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3E794A"/>
    <w:rsid w:val="00451304"/>
    <w:rsid w:val="0059377D"/>
    <w:rsid w:val="00636BE9"/>
    <w:rsid w:val="00637249"/>
    <w:rsid w:val="007B7CA7"/>
    <w:rsid w:val="007F6CA9"/>
    <w:rsid w:val="007F701E"/>
    <w:rsid w:val="009D0B36"/>
    <w:rsid w:val="00C02820"/>
    <w:rsid w:val="00C52604"/>
    <w:rsid w:val="00CC07AE"/>
    <w:rsid w:val="00DD486B"/>
    <w:rsid w:val="00E07668"/>
    <w:rsid w:val="00EA1344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C07AE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CC07A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CC07AE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CC07AE"/>
    <w:pPr>
      <w:keepNext/>
      <w:numPr>
        <w:numId w:val="1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CC07AE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CC07AE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CC07AE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CC07AE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CC07AE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42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042E4"/>
  </w:style>
  <w:style w:type="paragraph" w:styleId="Pta">
    <w:name w:val="footer"/>
    <w:basedOn w:val="Normlny"/>
    <w:link w:val="PtaChar"/>
    <w:unhideWhenUsed/>
    <w:rsid w:val="000042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042E4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E07668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E0766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CC07A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CC07A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CC07AE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CC07AE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CC07AE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CC07AE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CC07AE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CC07AE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CC07AE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CC07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CC07AE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CC07AE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CC07AE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CC07A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7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7AE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C07A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C07A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C07AE"/>
    <w:pPr>
      <w:spacing w:after="0" w:line="240" w:lineRule="auto"/>
    </w:pPr>
  </w:style>
  <w:style w:type="character" w:customStyle="1" w:styleId="eks-form-detail-value">
    <w:name w:val="eks-form-detail-value"/>
    <w:rsid w:val="00CC07AE"/>
  </w:style>
  <w:style w:type="paragraph" w:styleId="Zkladntext3">
    <w:name w:val="Body Text 3"/>
    <w:basedOn w:val="Normlny"/>
    <w:link w:val="Zkladntext3Char"/>
    <w:unhideWhenUsed/>
    <w:rsid w:val="00CC07A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C07AE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CC07A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C07A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CC07AE"/>
  </w:style>
  <w:style w:type="paragraph" w:customStyle="1" w:styleId="Normln1">
    <w:name w:val="Normální1"/>
    <w:basedOn w:val="Normlny"/>
    <w:rsid w:val="00CC07AE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CC07AE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CC07AE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C07AE"/>
    <w:rPr>
      <w:color w:val="0000FF"/>
      <w:u w:val="single"/>
    </w:rPr>
  </w:style>
  <w:style w:type="paragraph" w:styleId="Zoznam2">
    <w:name w:val="List 2"/>
    <w:basedOn w:val="Normlny"/>
    <w:rsid w:val="00CC07AE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CC07AE"/>
  </w:style>
  <w:style w:type="paragraph" w:styleId="Zarkazkladnhotextu3">
    <w:name w:val="Body Text Indent 3"/>
    <w:basedOn w:val="Normlny"/>
    <w:link w:val="Zarkazkladnhotextu3Char"/>
    <w:rsid w:val="00CC07AE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C07AE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CC07AE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C07AE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CC07A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CC07A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CC07AE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CC07A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CC07A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CC07AE"/>
  </w:style>
  <w:style w:type="paragraph" w:styleId="Prvzarkazkladnhotextu2">
    <w:name w:val="Body Text First Indent 2"/>
    <w:basedOn w:val="Zarkazkladnhotextu"/>
    <w:link w:val="Prvzarkazkladnhotextu2Char"/>
    <w:uiPriority w:val="99"/>
    <w:rsid w:val="00CC07A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CC07AE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CC07AE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C07A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CC07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CC07A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CC07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CC07A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C07AE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07AE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CC07A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CC07AE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CC07AE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CC07AE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CC07AE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CC07A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CC0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CC07AE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CC07AE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CC07A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CC07AE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CC07AE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CC07A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CC07AE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C07A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CC07AE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CC07AE"/>
    <w:rPr>
      <w:vertAlign w:val="superscript"/>
    </w:rPr>
  </w:style>
  <w:style w:type="paragraph" w:customStyle="1" w:styleId="CTL">
    <w:name w:val="CTL"/>
    <w:basedOn w:val="Normlny"/>
    <w:rsid w:val="00CC07AE"/>
    <w:pPr>
      <w:widowControl w:val="0"/>
      <w:numPr>
        <w:numId w:val="7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CC07AE"/>
  </w:style>
  <w:style w:type="character" w:styleId="Siln">
    <w:name w:val="Strong"/>
    <w:basedOn w:val="Predvolenpsmoodseku"/>
    <w:uiPriority w:val="22"/>
    <w:qFormat/>
    <w:rsid w:val="00CC07AE"/>
    <w:rPr>
      <w:b/>
      <w:bCs/>
    </w:rPr>
  </w:style>
  <w:style w:type="table" w:customStyle="1" w:styleId="Mriekatabuky3">
    <w:name w:val="Mriežka tabuľky3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CC07AE"/>
  </w:style>
  <w:style w:type="numbering" w:customStyle="1" w:styleId="tl51">
    <w:name w:val="Štýl51"/>
    <w:rsid w:val="00CC07AE"/>
    <w:pPr>
      <w:numPr>
        <w:numId w:val="6"/>
      </w:numPr>
    </w:pPr>
  </w:style>
  <w:style w:type="numbering" w:customStyle="1" w:styleId="tl11">
    <w:name w:val="Štýl11"/>
    <w:rsid w:val="00CC07AE"/>
    <w:pPr>
      <w:numPr>
        <w:numId w:val="5"/>
      </w:numPr>
    </w:pPr>
  </w:style>
  <w:style w:type="numbering" w:customStyle="1" w:styleId="tl1">
    <w:name w:val="Štýl1"/>
    <w:rsid w:val="00CC07AE"/>
    <w:pPr>
      <w:numPr>
        <w:numId w:val="3"/>
      </w:numPr>
    </w:pPr>
  </w:style>
  <w:style w:type="numbering" w:customStyle="1" w:styleId="tl5">
    <w:name w:val="Štýl5"/>
    <w:rsid w:val="00CC07AE"/>
    <w:pPr>
      <w:numPr>
        <w:numId w:val="4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CC07AE"/>
  </w:style>
  <w:style w:type="numbering" w:customStyle="1" w:styleId="Bezzoznamu111">
    <w:name w:val="Bez zoznamu111"/>
    <w:next w:val="Bezzoznamu"/>
    <w:uiPriority w:val="99"/>
    <w:semiHidden/>
    <w:unhideWhenUsed/>
    <w:rsid w:val="00CC07AE"/>
  </w:style>
  <w:style w:type="character" w:customStyle="1" w:styleId="Zkladntext7Netun">
    <w:name w:val="Základní text (7) + Ne tučné"/>
    <w:basedOn w:val="Predvolenpsmoodseku"/>
    <w:rsid w:val="00CC07A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CC07AE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CC07AE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CC07AE"/>
    <w:pPr>
      <w:numPr>
        <w:numId w:val="9"/>
      </w:numPr>
    </w:pPr>
  </w:style>
  <w:style w:type="paragraph" w:customStyle="1" w:styleId="CharChar1">
    <w:name w:val="Char Char1"/>
    <w:basedOn w:val="Normlny"/>
    <w:rsid w:val="00CC07A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7AE"/>
    <w:rPr>
      <w:color w:val="800080"/>
      <w:u w:val="single"/>
    </w:rPr>
  </w:style>
  <w:style w:type="paragraph" w:customStyle="1" w:styleId="xl65">
    <w:name w:val="xl65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CC07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CC07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CC07AE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CC07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CC07A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CC07A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CC07A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CC07AE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CC07AE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CC07A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CC07A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CC07AE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CC07A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CC07A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CC07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CC07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CC07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CC07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CC07A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CC07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CC07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CC07A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CC07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CC07A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CC07A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CC07AE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CC07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CC07A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CC07A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CC07A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CC07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CC07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CC07AE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CC07A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CC07A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CC07A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CC07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CC07AE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CC07AE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CC07AE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CC07AE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CC07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CC07A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CC07A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CC07A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CC07A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CC07AE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CC07A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CC07A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CC07A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CC07A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CC07A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CC07AE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CC07AE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CC07AE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CC07AE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CC07AE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CC07AE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CC07AE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CC07AE"/>
  </w:style>
  <w:style w:type="numbering" w:customStyle="1" w:styleId="tl571">
    <w:name w:val="Štýl571"/>
    <w:rsid w:val="00CC07AE"/>
    <w:pPr>
      <w:numPr>
        <w:numId w:val="8"/>
      </w:numPr>
    </w:pPr>
  </w:style>
  <w:style w:type="character" w:customStyle="1" w:styleId="Zkladntext2Arial105ptTun">
    <w:name w:val="Základní text (2) + Arial;10;5 pt;Tučné"/>
    <w:basedOn w:val="Zkladntext21"/>
    <w:rsid w:val="00CC07A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CC07AE"/>
  </w:style>
  <w:style w:type="character" w:customStyle="1" w:styleId="Zkladntext7">
    <w:name w:val="Základní text (7)_"/>
    <w:basedOn w:val="Predvolenpsmoodseku"/>
    <w:link w:val="Zkladntext70"/>
    <w:rsid w:val="00CC07A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CC07AE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CC07AE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CC07AE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C07AE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CC07A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CC07AE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CC07AE"/>
    <w:pPr>
      <w:keepNext/>
      <w:numPr>
        <w:numId w:val="1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CC07AE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CC07AE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CC07AE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CC07AE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CC07AE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42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042E4"/>
  </w:style>
  <w:style w:type="paragraph" w:styleId="Pta">
    <w:name w:val="footer"/>
    <w:basedOn w:val="Normlny"/>
    <w:link w:val="PtaChar"/>
    <w:unhideWhenUsed/>
    <w:rsid w:val="000042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042E4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E07668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E0766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CC07A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CC07A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CC07AE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CC07AE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CC07AE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CC07AE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CC07AE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CC07AE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CC07AE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CC07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CC07AE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CC07AE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CC07AE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CC07A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7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7AE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C07A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C07A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C07AE"/>
    <w:pPr>
      <w:spacing w:after="0" w:line="240" w:lineRule="auto"/>
    </w:pPr>
  </w:style>
  <w:style w:type="character" w:customStyle="1" w:styleId="eks-form-detail-value">
    <w:name w:val="eks-form-detail-value"/>
    <w:rsid w:val="00CC07AE"/>
  </w:style>
  <w:style w:type="paragraph" w:styleId="Zkladntext3">
    <w:name w:val="Body Text 3"/>
    <w:basedOn w:val="Normlny"/>
    <w:link w:val="Zkladntext3Char"/>
    <w:unhideWhenUsed/>
    <w:rsid w:val="00CC07A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C07AE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CC07A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C07A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CC07AE"/>
  </w:style>
  <w:style w:type="paragraph" w:customStyle="1" w:styleId="Normln1">
    <w:name w:val="Normální1"/>
    <w:basedOn w:val="Normlny"/>
    <w:rsid w:val="00CC07AE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CC07AE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CC07AE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C07AE"/>
    <w:rPr>
      <w:color w:val="0000FF"/>
      <w:u w:val="single"/>
    </w:rPr>
  </w:style>
  <w:style w:type="paragraph" w:styleId="Zoznam2">
    <w:name w:val="List 2"/>
    <w:basedOn w:val="Normlny"/>
    <w:rsid w:val="00CC07AE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CC07AE"/>
  </w:style>
  <w:style w:type="paragraph" w:styleId="Zarkazkladnhotextu3">
    <w:name w:val="Body Text Indent 3"/>
    <w:basedOn w:val="Normlny"/>
    <w:link w:val="Zarkazkladnhotextu3Char"/>
    <w:rsid w:val="00CC07AE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C07AE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CC07AE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C07AE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CC07A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CC07A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CC07AE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CC07A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CC07A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CC07AE"/>
  </w:style>
  <w:style w:type="paragraph" w:styleId="Prvzarkazkladnhotextu2">
    <w:name w:val="Body Text First Indent 2"/>
    <w:basedOn w:val="Zarkazkladnhotextu"/>
    <w:link w:val="Prvzarkazkladnhotextu2Char"/>
    <w:uiPriority w:val="99"/>
    <w:rsid w:val="00CC07AE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CC07AE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CC07AE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C07A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CC07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CC07A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CC07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CC07A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C07AE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07AE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CC07A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CC07AE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CC07AE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CC07AE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CC07AE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CC07A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CC0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CC07AE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CC07AE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CC07A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CC07AE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CC07AE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CC07A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CC07AE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C07A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CC07AE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CC07AE"/>
    <w:rPr>
      <w:vertAlign w:val="superscript"/>
    </w:rPr>
  </w:style>
  <w:style w:type="paragraph" w:customStyle="1" w:styleId="CTL">
    <w:name w:val="CTL"/>
    <w:basedOn w:val="Normlny"/>
    <w:rsid w:val="00CC07AE"/>
    <w:pPr>
      <w:widowControl w:val="0"/>
      <w:numPr>
        <w:numId w:val="7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CC07AE"/>
  </w:style>
  <w:style w:type="character" w:styleId="Siln">
    <w:name w:val="Strong"/>
    <w:basedOn w:val="Predvolenpsmoodseku"/>
    <w:uiPriority w:val="22"/>
    <w:qFormat/>
    <w:rsid w:val="00CC07AE"/>
    <w:rPr>
      <w:b/>
      <w:bCs/>
    </w:rPr>
  </w:style>
  <w:style w:type="table" w:customStyle="1" w:styleId="Mriekatabuky3">
    <w:name w:val="Mriežka tabuľky3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CC07A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CC07AE"/>
  </w:style>
  <w:style w:type="numbering" w:customStyle="1" w:styleId="tl51">
    <w:name w:val="Štýl51"/>
    <w:rsid w:val="00CC07AE"/>
    <w:pPr>
      <w:numPr>
        <w:numId w:val="6"/>
      </w:numPr>
    </w:pPr>
  </w:style>
  <w:style w:type="numbering" w:customStyle="1" w:styleId="tl11">
    <w:name w:val="Štýl11"/>
    <w:rsid w:val="00CC07AE"/>
    <w:pPr>
      <w:numPr>
        <w:numId w:val="5"/>
      </w:numPr>
    </w:pPr>
  </w:style>
  <w:style w:type="numbering" w:customStyle="1" w:styleId="tl1">
    <w:name w:val="Štýl1"/>
    <w:rsid w:val="00CC07AE"/>
    <w:pPr>
      <w:numPr>
        <w:numId w:val="3"/>
      </w:numPr>
    </w:pPr>
  </w:style>
  <w:style w:type="numbering" w:customStyle="1" w:styleId="tl5">
    <w:name w:val="Štýl5"/>
    <w:rsid w:val="00CC07AE"/>
    <w:pPr>
      <w:numPr>
        <w:numId w:val="4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CC07AE"/>
  </w:style>
  <w:style w:type="numbering" w:customStyle="1" w:styleId="Bezzoznamu111">
    <w:name w:val="Bez zoznamu111"/>
    <w:next w:val="Bezzoznamu"/>
    <w:uiPriority w:val="99"/>
    <w:semiHidden/>
    <w:unhideWhenUsed/>
    <w:rsid w:val="00CC07AE"/>
  </w:style>
  <w:style w:type="character" w:customStyle="1" w:styleId="Zkladntext7Netun">
    <w:name w:val="Základní text (7) + Ne tučné"/>
    <w:basedOn w:val="Predvolenpsmoodseku"/>
    <w:rsid w:val="00CC07A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CC07AE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CC07AE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CC07AE"/>
    <w:pPr>
      <w:numPr>
        <w:numId w:val="9"/>
      </w:numPr>
    </w:pPr>
  </w:style>
  <w:style w:type="paragraph" w:customStyle="1" w:styleId="CharChar1">
    <w:name w:val="Char Char1"/>
    <w:basedOn w:val="Normlny"/>
    <w:rsid w:val="00CC07A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7AE"/>
    <w:rPr>
      <w:color w:val="800080"/>
      <w:u w:val="single"/>
    </w:rPr>
  </w:style>
  <w:style w:type="paragraph" w:customStyle="1" w:styleId="xl65">
    <w:name w:val="xl65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CC07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CC07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CC07AE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CC07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CC07A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CC07A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CC07A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CC07AE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CC07AE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CC07A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CC07A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CC07AE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CC07A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CC07A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CC07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CC07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CC07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CC07AE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CC07A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CC07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CC07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CC07AE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CC07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CC07A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CC07AE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CC07AE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CC07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CC07AE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CC07A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CC07A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CC07AE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CC07A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CC07A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CC07A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CC07AE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CC07A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CC07AE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CC07AE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CC07AE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CC07A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CC07A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CC07A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CC07AE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CC07AE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CC07AE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CC07AE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CC07AE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CC0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CC07AE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CC07AE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CC07AE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CC07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CC07A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CC07A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CC07AE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CC07A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CC07A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CC07A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CC07AE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CC0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CC07A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CC07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CC07AE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CC07A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CC07A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CC07AE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CC07AE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CC07AE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CC07AE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CC07A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CC07A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CC07A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CC07A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CC07A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CC07AE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CC07AE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CC07AE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CC07A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CC07AE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CC07AE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CC07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CC07AE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CC07AE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CC07AE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CC07AE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CC07AE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CC07AE"/>
  </w:style>
  <w:style w:type="numbering" w:customStyle="1" w:styleId="tl571">
    <w:name w:val="Štýl571"/>
    <w:rsid w:val="00CC07AE"/>
    <w:pPr>
      <w:numPr>
        <w:numId w:val="8"/>
      </w:numPr>
    </w:pPr>
  </w:style>
  <w:style w:type="character" w:customStyle="1" w:styleId="Zkladntext2Arial105ptTun">
    <w:name w:val="Základní text (2) + Arial;10;5 pt;Tučné"/>
    <w:basedOn w:val="Zkladntext21"/>
    <w:rsid w:val="00CC07A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CC07AE"/>
  </w:style>
  <w:style w:type="character" w:customStyle="1" w:styleId="Zkladntext7">
    <w:name w:val="Základní text (7)_"/>
    <w:basedOn w:val="Predvolenpsmoodseku"/>
    <w:link w:val="Zkladntext70"/>
    <w:rsid w:val="00CC07A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CC07AE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CC07AE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CC07AE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CC07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CC07A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16002</Words>
  <Characters>91215</Characters>
  <Application>Microsoft Office Word</Application>
  <DocSecurity>0</DocSecurity>
  <Lines>760</Lines>
  <Paragraphs>214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2020-01-14T09:28:00Z</dcterms:created>
  <dcterms:modified xsi:type="dcterms:W3CDTF">2020-01-29T07:43:00Z</dcterms:modified>
</cp:coreProperties>
</file>