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77777777" w:rsidR="0045441F" w:rsidRPr="00396AFB" w:rsidRDefault="0045441F" w:rsidP="0045441F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396AFB">
        <w:rPr>
          <w:rFonts w:ascii="Arial Narrow" w:hAnsi="Arial Narrow"/>
          <w:b/>
          <w:sz w:val="22"/>
          <w:szCs w:val="22"/>
        </w:rPr>
        <w:t>PREDMET ZÁKAZKY</w:t>
      </w:r>
    </w:p>
    <w:p w14:paraId="36C4B654" w14:textId="77777777" w:rsidR="003620FC" w:rsidRPr="00396AFB" w:rsidRDefault="003620FC" w:rsidP="0045441F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14:paraId="33937448" w14:textId="1DBE14BA" w:rsidR="003620FC" w:rsidRPr="00396AFB" w:rsidRDefault="003620FC" w:rsidP="00222747">
      <w:pPr>
        <w:pStyle w:val="Default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396AFB">
        <w:rPr>
          <w:rFonts w:ascii="Arial Narrow" w:hAnsi="Arial Narrow"/>
          <w:sz w:val="22"/>
          <w:szCs w:val="22"/>
        </w:rPr>
        <w:t>Názov predmetu zákazky:</w:t>
      </w:r>
      <w:r w:rsidRPr="00396AFB">
        <w:rPr>
          <w:rFonts w:ascii="Arial Narrow" w:hAnsi="Arial Narrow"/>
          <w:b/>
          <w:sz w:val="22"/>
          <w:szCs w:val="22"/>
        </w:rPr>
        <w:t xml:space="preserve"> „</w:t>
      </w:r>
      <w:r w:rsidR="001E33D9">
        <w:rPr>
          <w:rFonts w:ascii="Arial Narrow" w:hAnsi="Arial Narrow"/>
          <w:b/>
          <w:sz w:val="22"/>
          <w:szCs w:val="22"/>
        </w:rPr>
        <w:t xml:space="preserve">Špeciálne ochranné </w:t>
      </w:r>
      <w:proofErr w:type="spellStart"/>
      <w:r w:rsidR="001E33D9">
        <w:rPr>
          <w:rFonts w:ascii="Arial Narrow" w:hAnsi="Arial Narrow"/>
          <w:b/>
          <w:sz w:val="22"/>
          <w:szCs w:val="22"/>
        </w:rPr>
        <w:t>prostriedky</w:t>
      </w:r>
      <w:bookmarkStart w:id="0" w:name="_GoBack"/>
      <w:bookmarkEnd w:id="0"/>
      <w:r w:rsidR="00FE715A">
        <w:rPr>
          <w:rFonts w:ascii="Arial Narrow" w:hAnsi="Arial Narrow"/>
          <w:b/>
          <w:sz w:val="22"/>
          <w:szCs w:val="22"/>
        </w:rPr>
        <w:t>_DNS</w:t>
      </w:r>
      <w:proofErr w:type="spellEnd"/>
      <w:r w:rsidRPr="00396AFB">
        <w:rPr>
          <w:rFonts w:ascii="Arial Narrow" w:hAnsi="Arial Narrow"/>
          <w:b/>
          <w:sz w:val="22"/>
          <w:szCs w:val="22"/>
        </w:rPr>
        <w:t>“</w:t>
      </w:r>
    </w:p>
    <w:p w14:paraId="3AE0B7BD" w14:textId="77777777" w:rsidR="0045441F" w:rsidRPr="00396AFB" w:rsidRDefault="0045441F" w:rsidP="0045441F">
      <w:pPr>
        <w:pStyle w:val="Default"/>
        <w:rPr>
          <w:rFonts w:ascii="Arial Narrow" w:hAnsi="Arial Narrow"/>
          <w:sz w:val="22"/>
          <w:szCs w:val="22"/>
        </w:rPr>
      </w:pPr>
    </w:p>
    <w:p w14:paraId="70D3CE2F" w14:textId="000A7486" w:rsidR="00222747" w:rsidRPr="00222747" w:rsidRDefault="00222747" w:rsidP="005A1066">
      <w:pPr>
        <w:pStyle w:val="Default"/>
        <w:numPr>
          <w:ilvl w:val="0"/>
          <w:numId w:val="10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Lehota plnenia: DNS sa vytvára na obdobie </w:t>
      </w:r>
      <w:r w:rsidR="00F7512A">
        <w:rPr>
          <w:rFonts w:ascii="Arial Narrow" w:hAnsi="Arial Narrow"/>
          <w:color w:val="auto"/>
          <w:sz w:val="22"/>
          <w:szCs w:val="22"/>
        </w:rPr>
        <w:t>48</w:t>
      </w:r>
      <w:r w:rsidR="00093755">
        <w:rPr>
          <w:rFonts w:ascii="Arial Narrow" w:hAnsi="Arial Narrow"/>
          <w:color w:val="auto"/>
          <w:sz w:val="22"/>
          <w:szCs w:val="22"/>
        </w:rPr>
        <w:t xml:space="preserve"> mesiacov od jeho zriadenia</w:t>
      </w:r>
      <w:r w:rsidR="00E66D30">
        <w:rPr>
          <w:rFonts w:ascii="Arial Narrow" w:hAnsi="Arial Narrow"/>
          <w:color w:val="auto"/>
          <w:sz w:val="22"/>
          <w:szCs w:val="22"/>
        </w:rPr>
        <w:t>,</w:t>
      </w:r>
      <w:r w:rsidR="00093755">
        <w:rPr>
          <w:rFonts w:ascii="Arial Narrow" w:hAnsi="Arial Narrow"/>
          <w:color w:val="auto"/>
          <w:sz w:val="22"/>
          <w:szCs w:val="22"/>
        </w:rPr>
        <w:t xml:space="preserve"> alebo do vyčerpania </w:t>
      </w:r>
      <w:r w:rsidR="00E66D30">
        <w:rPr>
          <w:rFonts w:ascii="Arial Narrow" w:hAnsi="Arial Narrow"/>
          <w:color w:val="auto"/>
          <w:sz w:val="22"/>
          <w:szCs w:val="22"/>
        </w:rPr>
        <w:t xml:space="preserve">celkovej </w:t>
      </w:r>
      <w:r w:rsidR="00093755">
        <w:rPr>
          <w:rFonts w:ascii="Arial Narrow" w:hAnsi="Arial Narrow"/>
          <w:color w:val="auto"/>
          <w:sz w:val="22"/>
          <w:szCs w:val="22"/>
        </w:rPr>
        <w:t xml:space="preserve">predpokladanej hodnoty </w:t>
      </w:r>
      <w:r w:rsidR="00E66D30">
        <w:rPr>
          <w:rFonts w:ascii="Arial Narrow" w:hAnsi="Arial Narrow"/>
          <w:color w:val="auto"/>
          <w:sz w:val="22"/>
          <w:szCs w:val="22"/>
        </w:rPr>
        <w:t>DNS, ktorá je:</w:t>
      </w:r>
      <w:r w:rsidR="00093755">
        <w:rPr>
          <w:rFonts w:ascii="Arial Narrow" w:hAnsi="Arial Narrow"/>
          <w:color w:val="auto"/>
          <w:sz w:val="22"/>
          <w:szCs w:val="22"/>
        </w:rPr>
        <w:t xml:space="preserve"> 14 698140,00 </w:t>
      </w:r>
      <w:r w:rsidR="00E66D30">
        <w:rPr>
          <w:rFonts w:ascii="Arial Narrow" w:hAnsi="Arial Narrow"/>
          <w:color w:val="auto"/>
          <w:sz w:val="22"/>
          <w:szCs w:val="22"/>
        </w:rPr>
        <w:t xml:space="preserve">€. Lehota plnenia </w:t>
      </w:r>
      <w:r w:rsidR="00093755">
        <w:rPr>
          <w:rFonts w:ascii="Arial Narrow" w:hAnsi="Arial Narrow"/>
          <w:color w:val="auto"/>
          <w:sz w:val="22"/>
          <w:szCs w:val="22"/>
        </w:rPr>
        <w:t> závis</w:t>
      </w:r>
      <w:r w:rsidR="00E66D30">
        <w:rPr>
          <w:rFonts w:ascii="Arial Narrow" w:hAnsi="Arial Narrow"/>
          <w:color w:val="auto"/>
          <w:sz w:val="22"/>
          <w:szCs w:val="22"/>
        </w:rPr>
        <w:t xml:space="preserve"> </w:t>
      </w:r>
      <w:r w:rsidR="00093755">
        <w:rPr>
          <w:rFonts w:ascii="Arial Narrow" w:hAnsi="Arial Narrow"/>
          <w:color w:val="auto"/>
          <w:sz w:val="22"/>
          <w:szCs w:val="22"/>
        </w:rPr>
        <w:t>od situácie , ktorá nastane skôr.</w:t>
      </w:r>
    </w:p>
    <w:p w14:paraId="0899D19F" w14:textId="77777777" w:rsidR="00222747" w:rsidRDefault="00222747" w:rsidP="00222747">
      <w:pPr>
        <w:pStyle w:val="Odsekzoznamu"/>
        <w:rPr>
          <w:rFonts w:ascii="Arial Narrow" w:hAnsi="Arial Narrow"/>
          <w:sz w:val="22"/>
          <w:szCs w:val="22"/>
        </w:rPr>
      </w:pPr>
    </w:p>
    <w:p w14:paraId="5E3D8518" w14:textId="77777777" w:rsidR="001E33D9" w:rsidRPr="001E33D9" w:rsidRDefault="001E33D9" w:rsidP="001E33D9">
      <w:pPr>
        <w:pStyle w:val="Default"/>
        <w:numPr>
          <w:ilvl w:val="0"/>
          <w:numId w:val="10"/>
        </w:numPr>
        <w:spacing w:line="271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774762">
        <w:rPr>
          <w:rFonts w:ascii="Arial Narrow" w:hAnsi="Arial Narrow"/>
          <w:sz w:val="22"/>
          <w:szCs w:val="22"/>
        </w:rPr>
        <w:t>Verejný obstarávateľ predpokladá zadávanie konkrétnych zákaziek v rámci DNS v dopredu neurčitých, nepravidelných intervaloch, ktoré budú závisieť od aktuálnych potrieb verejného obstarávateľa</w:t>
      </w:r>
      <w:r>
        <w:rPr>
          <w:rFonts w:ascii="Arial Narrow" w:hAnsi="Arial Narrow"/>
          <w:sz w:val="22"/>
          <w:szCs w:val="22"/>
        </w:rPr>
        <w:t>.</w:t>
      </w:r>
      <w:r w:rsidRPr="007747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Rovnako objem konkrétnych zákaziek zadávaných v rámci dynamického nákupného systému, verejný obstarávateľ predpokladá od jednotiek až po tisíce jednotiek v konkrétnej zadávanej zákazke v rámci dynamického nákupného systému.</w:t>
      </w:r>
      <w:r w:rsidRPr="007747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Tovar</w:t>
      </w:r>
      <w:r w:rsidRPr="00774762">
        <w:rPr>
          <w:rFonts w:ascii="Arial Narrow" w:hAnsi="Arial Narrow"/>
          <w:sz w:val="22"/>
          <w:szCs w:val="22"/>
        </w:rPr>
        <w:t xml:space="preserve"> bud</w:t>
      </w:r>
      <w:r>
        <w:rPr>
          <w:rFonts w:ascii="Arial Narrow" w:hAnsi="Arial Narrow"/>
          <w:sz w:val="22"/>
          <w:szCs w:val="22"/>
        </w:rPr>
        <w:t>e</w:t>
      </w:r>
      <w:r w:rsidRPr="007747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dodávaný</w:t>
      </w:r>
      <w:r w:rsidRPr="00774762">
        <w:rPr>
          <w:rFonts w:ascii="Arial Narrow" w:hAnsi="Arial Narrow"/>
          <w:sz w:val="22"/>
          <w:szCs w:val="22"/>
        </w:rPr>
        <w:t xml:space="preserve"> v rozsahu a v závislosti od potrieb verejného obstarávateľa, podľa podrobného opisu v každej konkrétnej zákazke. </w:t>
      </w:r>
      <w:r>
        <w:rPr>
          <w:rFonts w:ascii="Arial Narrow" w:hAnsi="Arial Narrow"/>
          <w:sz w:val="22"/>
          <w:szCs w:val="22"/>
        </w:rPr>
        <w:t>Záujemca (ďalej tiež ako „</w:t>
      </w:r>
      <w:r w:rsidRPr="00774762">
        <w:rPr>
          <w:rFonts w:ascii="Arial Narrow" w:hAnsi="Arial Narrow"/>
          <w:sz w:val="22"/>
          <w:szCs w:val="22"/>
        </w:rPr>
        <w:t>Dodávateľ</w:t>
      </w:r>
      <w:r>
        <w:rPr>
          <w:rFonts w:ascii="Arial Narrow" w:hAnsi="Arial Narrow"/>
          <w:sz w:val="22"/>
          <w:szCs w:val="22"/>
        </w:rPr>
        <w:t>“)</w:t>
      </w:r>
      <w:r w:rsidRPr="00774762">
        <w:rPr>
          <w:rFonts w:ascii="Arial Narrow" w:hAnsi="Arial Narrow"/>
          <w:sz w:val="22"/>
          <w:szCs w:val="22"/>
        </w:rPr>
        <w:t xml:space="preserve"> sa zaväzuje, že bude pri plnení predmetu zákazky dodržiavať platnú legislatívu Slovenskej republiky a Európskej únie.</w:t>
      </w:r>
    </w:p>
    <w:p w14:paraId="421E6BBF" w14:textId="77777777" w:rsidR="001E33D9" w:rsidRDefault="001E33D9" w:rsidP="001E33D9">
      <w:pPr>
        <w:pStyle w:val="Odsekzoznamu"/>
        <w:rPr>
          <w:rFonts w:ascii="Arial Narrow" w:hAnsi="Arial Narrow"/>
          <w:sz w:val="22"/>
          <w:szCs w:val="22"/>
        </w:rPr>
      </w:pPr>
    </w:p>
    <w:p w14:paraId="2A149FD2" w14:textId="154A4B75" w:rsidR="001E33D9" w:rsidRPr="001E33D9" w:rsidRDefault="001E33D9" w:rsidP="001E33D9">
      <w:pPr>
        <w:pStyle w:val="Default"/>
        <w:numPr>
          <w:ilvl w:val="0"/>
          <w:numId w:val="10"/>
        </w:numPr>
        <w:spacing w:line="271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1E33D9">
        <w:rPr>
          <w:rFonts w:ascii="Arial Narrow" w:hAnsi="Arial Narrow"/>
          <w:sz w:val="22"/>
          <w:szCs w:val="22"/>
        </w:rPr>
        <w:t xml:space="preserve">Predmetom zákaziek zadávaných v dynamickom nákupnom systéme (ďalej ako „DNS“) je dodávka predovšetkým špeciálnych ochranných prostriedkov, ktoré sú bežne dostupné na trhu a ktoré sú zaradené podľa spoločného slovníka obstarávania (ďalej ako „CPV“) najmä v nasledujúcom  rozsahu: </w:t>
      </w:r>
    </w:p>
    <w:p w14:paraId="74440457" w14:textId="77777777" w:rsidR="001E33D9" w:rsidRPr="001E33D9" w:rsidRDefault="001E33D9" w:rsidP="001E33D9">
      <w:pPr>
        <w:pStyle w:val="Zarkazkladnhotextu2"/>
        <w:spacing w:before="120" w:after="120"/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</w:pPr>
      <w:r w:rsidRPr="001E33D9"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  <w:t>35113200-1  Ochranné vybavenie proti nukleárnym, biologickým, chemickým a radiačným prostriedkom</w:t>
      </w:r>
    </w:p>
    <w:p w14:paraId="706781A0" w14:textId="77777777" w:rsidR="001E33D9" w:rsidRPr="001E33D9" w:rsidRDefault="001E33D9" w:rsidP="001E33D9">
      <w:pPr>
        <w:pStyle w:val="Zarkazkladnhotextu2"/>
        <w:spacing w:before="120" w:after="120"/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</w:pPr>
      <w:r w:rsidRPr="001E33D9"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  <w:t>35113400-3  Ochranné a bezpečnostné odevy</w:t>
      </w:r>
    </w:p>
    <w:p w14:paraId="4DE4D96D" w14:textId="77777777" w:rsidR="001E33D9" w:rsidRPr="001E33D9" w:rsidRDefault="001E33D9" w:rsidP="001E33D9">
      <w:pPr>
        <w:pStyle w:val="Zarkazkladnhotextu2"/>
        <w:spacing w:before="120" w:after="120"/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</w:pPr>
      <w:r w:rsidRPr="001E33D9"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  <w:t>35113410-6  Odevy na biologickú alebo chemickú ochranu</w:t>
      </w:r>
    </w:p>
    <w:p w14:paraId="5F75FFA4" w14:textId="77777777" w:rsidR="001E33D9" w:rsidRPr="001E33D9" w:rsidRDefault="001E33D9" w:rsidP="001E33D9">
      <w:pPr>
        <w:pStyle w:val="Zarkazkladnhotextu2"/>
        <w:spacing w:before="120" w:after="120"/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</w:pPr>
      <w:r w:rsidRPr="001E33D9"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  <w:t>35111100-6  Dýchacie prístroje pre požiarnikov</w:t>
      </w:r>
    </w:p>
    <w:p w14:paraId="4CDD16A3" w14:textId="77777777" w:rsidR="001E33D9" w:rsidRPr="001E33D9" w:rsidRDefault="001E33D9" w:rsidP="001E33D9">
      <w:pPr>
        <w:pStyle w:val="Zarkazkladnhotextu2"/>
        <w:spacing w:before="120" w:after="120"/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</w:pPr>
      <w:r w:rsidRPr="001E33D9"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  <w:t>39550000-2  Netkané výrobky</w:t>
      </w:r>
    </w:p>
    <w:p w14:paraId="58BA3FCF" w14:textId="77777777" w:rsidR="001E33D9" w:rsidRPr="001E33D9" w:rsidRDefault="001E33D9" w:rsidP="001E33D9">
      <w:pPr>
        <w:pStyle w:val="Zarkazkladnhotextu2"/>
        <w:spacing w:before="120" w:after="120"/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</w:pPr>
      <w:r w:rsidRPr="001E33D9"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  <w:t>18424300-0  Jednorazové rukavice</w:t>
      </w:r>
    </w:p>
    <w:p w14:paraId="7C2EC4CF" w14:textId="77777777" w:rsidR="001E33D9" w:rsidRPr="001E33D9" w:rsidRDefault="001E33D9" w:rsidP="001E33D9">
      <w:pPr>
        <w:pStyle w:val="Zarkazkladnhotextu2"/>
        <w:spacing w:before="120" w:after="120"/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</w:pPr>
      <w:r w:rsidRPr="001E33D9"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  <w:t>33141420-0  Chirurgické rukavice</w:t>
      </w:r>
    </w:p>
    <w:p w14:paraId="29412685" w14:textId="77777777" w:rsidR="001E33D9" w:rsidRPr="001E33D9" w:rsidRDefault="001E33D9" w:rsidP="001E33D9">
      <w:pPr>
        <w:pStyle w:val="Zarkazkladnhotextu2"/>
        <w:spacing w:before="120" w:after="120"/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</w:pPr>
      <w:r w:rsidRPr="001E33D9"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  <w:t>33140000-3  Zdravotnícky spotrebný materiál</w:t>
      </w:r>
    </w:p>
    <w:p w14:paraId="436F96C1" w14:textId="77777777" w:rsidR="001E33D9" w:rsidRPr="001E33D9" w:rsidRDefault="001E33D9" w:rsidP="001E33D9">
      <w:pPr>
        <w:pStyle w:val="Zarkazkladnhotextu2"/>
        <w:spacing w:before="120" w:after="120"/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</w:pPr>
      <w:r w:rsidRPr="001E33D9"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  <w:t>33735000-1  Špeciálne okuliare</w:t>
      </w:r>
    </w:p>
    <w:p w14:paraId="2AF74D2C" w14:textId="77777777" w:rsidR="001E33D9" w:rsidRPr="001E33D9" w:rsidRDefault="001E33D9" w:rsidP="001E33D9">
      <w:pPr>
        <w:pStyle w:val="Zarkazkladnhotextu2"/>
        <w:spacing w:before="120" w:after="120"/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</w:pPr>
      <w:r w:rsidRPr="001E33D9">
        <w:rPr>
          <w:rFonts w:ascii="Arial Narrow" w:eastAsia="Calibri" w:hAnsi="Arial Narrow" w:cs="Arial"/>
          <w:noProof w:val="0"/>
          <w:color w:val="000000"/>
          <w:sz w:val="22"/>
          <w:szCs w:val="22"/>
          <w:lang w:val="sk-SK" w:eastAsia="en-US"/>
        </w:rPr>
        <w:t>33735100-2  Ochranné okuliare</w:t>
      </w:r>
    </w:p>
    <w:p w14:paraId="2E26D199" w14:textId="41772D95" w:rsidR="004C12FE" w:rsidRDefault="001D1882" w:rsidP="001E33D9">
      <w:pPr>
        <w:pStyle w:val="Default"/>
        <w:numPr>
          <w:ilvl w:val="0"/>
          <w:numId w:val="10"/>
        </w:numPr>
        <w:spacing w:line="271" w:lineRule="auto"/>
        <w:ind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4D0586">
        <w:rPr>
          <w:rFonts w:ascii="Arial Narrow" w:hAnsi="Arial Narrow"/>
          <w:color w:val="auto"/>
          <w:sz w:val="22"/>
          <w:szCs w:val="22"/>
        </w:rPr>
        <w:t>Verejný obstarávateľ bude vyhlasovať konkrétnu zákazku s použitím DNS na základe Výzvy na predkladanie ponúk (ďalej ako „Výzva“).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="004C12FE" w:rsidRPr="00552490">
        <w:rPr>
          <w:rFonts w:ascii="Arial Narrow" w:hAnsi="Arial Narrow"/>
          <w:color w:val="auto"/>
          <w:sz w:val="22"/>
          <w:szCs w:val="22"/>
        </w:rPr>
        <w:t>Presná špecifikácia predmetu zákazky bude uvedená v príslušnej v rámci zadávania konkrétnej zákazky, pričom môže</w:t>
      </w:r>
      <w:r w:rsidR="00552490" w:rsidRPr="00552490">
        <w:rPr>
          <w:rFonts w:ascii="Arial Narrow" w:hAnsi="Arial Narrow"/>
          <w:color w:val="auto"/>
          <w:sz w:val="22"/>
          <w:szCs w:val="22"/>
        </w:rPr>
        <w:t xml:space="preserve"> </w:t>
      </w:r>
      <w:r w:rsidR="004C12FE" w:rsidRPr="00552490">
        <w:rPr>
          <w:rFonts w:ascii="Arial Narrow" w:hAnsi="Arial Narrow"/>
          <w:color w:val="auto"/>
          <w:sz w:val="22"/>
          <w:szCs w:val="22"/>
        </w:rPr>
        <w:t xml:space="preserve">obsahovať tovar alebo tovary s inými technickými špecifikáciami, ktoré sú bežne dostupné na trhu a sú </w:t>
      </w:r>
      <w:r w:rsidR="00222747">
        <w:rPr>
          <w:rFonts w:ascii="Arial Narrow" w:hAnsi="Arial Narrow"/>
          <w:color w:val="auto"/>
          <w:sz w:val="22"/>
          <w:szCs w:val="22"/>
        </w:rPr>
        <w:t xml:space="preserve">najmä </w:t>
      </w:r>
      <w:r w:rsidR="004C12FE" w:rsidRPr="00552490">
        <w:rPr>
          <w:rFonts w:ascii="Arial Narrow" w:hAnsi="Arial Narrow"/>
          <w:color w:val="auto"/>
          <w:sz w:val="22"/>
          <w:szCs w:val="22"/>
        </w:rPr>
        <w:t xml:space="preserve">v rozsahu </w:t>
      </w:r>
      <w:r w:rsidR="00222747">
        <w:rPr>
          <w:rFonts w:ascii="Arial Narrow" w:hAnsi="Arial Narrow"/>
          <w:color w:val="auto"/>
          <w:sz w:val="22"/>
          <w:szCs w:val="22"/>
        </w:rPr>
        <w:t>CPV</w:t>
      </w:r>
      <w:r w:rsidR="001E33D9">
        <w:rPr>
          <w:rFonts w:ascii="Arial Narrow" w:hAnsi="Arial Narrow"/>
          <w:color w:val="auto"/>
          <w:sz w:val="22"/>
          <w:szCs w:val="22"/>
        </w:rPr>
        <w:t xml:space="preserve"> uvedené v bode 4.</w:t>
      </w:r>
    </w:p>
    <w:p w14:paraId="7E815D73" w14:textId="1D05FEE5" w:rsidR="00617F21" w:rsidRDefault="00617F21" w:rsidP="001E33D9">
      <w:pPr>
        <w:pStyle w:val="Default"/>
        <w:numPr>
          <w:ilvl w:val="0"/>
          <w:numId w:val="10"/>
        </w:numPr>
        <w:spacing w:line="271" w:lineRule="auto"/>
        <w:ind w:hanging="426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Verejný  obstarávateľ predpokladá </w:t>
      </w:r>
      <w:r w:rsidRPr="00774762">
        <w:rPr>
          <w:rFonts w:ascii="Arial Narrow" w:hAnsi="Arial Narrow"/>
          <w:sz w:val="22"/>
          <w:szCs w:val="22"/>
        </w:rPr>
        <w:t>zadávanie konkrétnych zákaziek</w:t>
      </w:r>
      <w:r>
        <w:rPr>
          <w:rFonts w:ascii="Arial Narrow" w:hAnsi="Arial Narrow"/>
          <w:color w:val="auto"/>
          <w:sz w:val="22"/>
          <w:szCs w:val="22"/>
        </w:rPr>
        <w:t xml:space="preserve"> prostredníctvom DNS najmä na tieto  tovary:</w:t>
      </w:r>
    </w:p>
    <w:p w14:paraId="1CE3139D" w14:textId="77777777" w:rsidR="00617F21" w:rsidRDefault="00617F21" w:rsidP="00617F21">
      <w:pPr>
        <w:pStyle w:val="Default"/>
        <w:spacing w:line="271" w:lineRule="auto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07F24" w14:paraId="79A63BDD" w14:textId="77777777" w:rsidTr="00617F21">
        <w:tc>
          <w:tcPr>
            <w:tcW w:w="562" w:type="dxa"/>
          </w:tcPr>
          <w:p w14:paraId="12D5E31A" w14:textId="36880B63" w:rsidR="00007F24" w:rsidRPr="00007F24" w:rsidRDefault="00007F24" w:rsidP="00617F21">
            <w:pPr>
              <w:pStyle w:val="Default"/>
              <w:spacing w:line="271" w:lineRule="auto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proofErr w:type="spellStart"/>
            <w:r w:rsidRPr="00007F24">
              <w:rPr>
                <w:rFonts w:ascii="Arial Narrow" w:hAnsi="Arial Narrow"/>
                <w:b/>
                <w:color w:val="auto"/>
                <w:sz w:val="22"/>
                <w:szCs w:val="22"/>
              </w:rPr>
              <w:t>P.č</w:t>
            </w:r>
            <w:proofErr w:type="spellEnd"/>
            <w:r w:rsidRPr="00007F24">
              <w:rPr>
                <w:rFonts w:ascii="Arial Narrow" w:hAnsi="Arial Narrow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8500" w:type="dxa"/>
          </w:tcPr>
          <w:p w14:paraId="32762640" w14:textId="05B1A0CD" w:rsidR="00007F24" w:rsidRPr="00007F24" w:rsidRDefault="00007F24" w:rsidP="00617F21">
            <w:pPr>
              <w:pStyle w:val="Default"/>
              <w:spacing w:line="271" w:lineRule="auto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007F24">
              <w:rPr>
                <w:rFonts w:ascii="Arial Narrow" w:hAnsi="Arial Narrow"/>
                <w:b/>
                <w:color w:val="auto"/>
                <w:sz w:val="22"/>
                <w:szCs w:val="22"/>
              </w:rPr>
              <w:t>Názov tovaru</w:t>
            </w:r>
          </w:p>
        </w:tc>
      </w:tr>
      <w:tr w:rsidR="00617F21" w14:paraId="6CCB06E6" w14:textId="77777777" w:rsidTr="00617F21">
        <w:tc>
          <w:tcPr>
            <w:tcW w:w="562" w:type="dxa"/>
          </w:tcPr>
          <w:p w14:paraId="3D263D94" w14:textId="7679AB08" w:rsidR="00617F21" w:rsidRDefault="000662A3" w:rsidP="00617F21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1.</w:t>
            </w:r>
          </w:p>
        </w:tc>
        <w:tc>
          <w:tcPr>
            <w:tcW w:w="8500" w:type="dxa"/>
          </w:tcPr>
          <w:p w14:paraId="7F153CD0" w14:textId="08CD8F68" w:rsidR="00617F21" w:rsidRDefault="00617F21" w:rsidP="00617F21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Respirátor FFP3</w:t>
            </w:r>
            <w:r w:rsidR="00C15FBA">
              <w:rPr>
                <w:rFonts w:ascii="Arial Narrow" w:hAnsi="Arial Narrow"/>
                <w:color w:val="auto"/>
                <w:sz w:val="22"/>
                <w:szCs w:val="22"/>
              </w:rPr>
              <w:t xml:space="preserve"> s</w:t>
            </w:r>
            <w:r w:rsidR="000662A3">
              <w:rPr>
                <w:rFonts w:ascii="Arial Narrow" w:hAnsi="Arial Narrow"/>
                <w:color w:val="auto"/>
                <w:sz w:val="22"/>
                <w:szCs w:val="22"/>
              </w:rPr>
              <w:t xml:space="preserve"> ventilom</w:t>
            </w:r>
          </w:p>
        </w:tc>
      </w:tr>
      <w:tr w:rsidR="00617F21" w14:paraId="4A50C014" w14:textId="77777777" w:rsidTr="00617F21">
        <w:tc>
          <w:tcPr>
            <w:tcW w:w="562" w:type="dxa"/>
          </w:tcPr>
          <w:p w14:paraId="29212747" w14:textId="7E625DBA" w:rsidR="00617F21" w:rsidRDefault="00BB65D2" w:rsidP="00617F21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2.</w:t>
            </w:r>
          </w:p>
        </w:tc>
        <w:tc>
          <w:tcPr>
            <w:tcW w:w="8500" w:type="dxa"/>
          </w:tcPr>
          <w:p w14:paraId="77EC9659" w14:textId="78F1307E" w:rsidR="00617F21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Respirátor FFP3 bez ventilu</w:t>
            </w:r>
          </w:p>
        </w:tc>
      </w:tr>
      <w:tr w:rsidR="00BB65D2" w14:paraId="25E28164" w14:textId="77777777" w:rsidTr="00617F21">
        <w:tc>
          <w:tcPr>
            <w:tcW w:w="562" w:type="dxa"/>
          </w:tcPr>
          <w:p w14:paraId="4307070C" w14:textId="682ECFAD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3.</w:t>
            </w:r>
          </w:p>
        </w:tc>
        <w:tc>
          <w:tcPr>
            <w:tcW w:w="8500" w:type="dxa"/>
          </w:tcPr>
          <w:p w14:paraId="7FA6323E" w14:textId="18425526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Respirátor FFP2 s ventilom</w:t>
            </w:r>
          </w:p>
        </w:tc>
      </w:tr>
      <w:tr w:rsidR="00BB65D2" w14:paraId="1979C5A7" w14:textId="77777777" w:rsidTr="00617F21">
        <w:tc>
          <w:tcPr>
            <w:tcW w:w="562" w:type="dxa"/>
          </w:tcPr>
          <w:p w14:paraId="7D8A9F62" w14:textId="1DEFF1C1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4.</w:t>
            </w:r>
          </w:p>
        </w:tc>
        <w:tc>
          <w:tcPr>
            <w:tcW w:w="8500" w:type="dxa"/>
          </w:tcPr>
          <w:p w14:paraId="4A116C6F" w14:textId="56CD2280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Respirátor FFP2 bez ventilu</w:t>
            </w:r>
          </w:p>
        </w:tc>
      </w:tr>
      <w:tr w:rsidR="00BB65D2" w14:paraId="3862FF24" w14:textId="77777777" w:rsidTr="00617F21">
        <w:tc>
          <w:tcPr>
            <w:tcW w:w="562" w:type="dxa"/>
          </w:tcPr>
          <w:p w14:paraId="13930443" w14:textId="0DE5B5F4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5.</w:t>
            </w:r>
          </w:p>
        </w:tc>
        <w:tc>
          <w:tcPr>
            <w:tcW w:w="8500" w:type="dxa"/>
          </w:tcPr>
          <w:p w14:paraId="0A173BEF" w14:textId="5B5C81DB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Jednorazové rúško</w:t>
            </w:r>
          </w:p>
        </w:tc>
      </w:tr>
      <w:tr w:rsidR="00BB65D2" w14:paraId="6BC0A424" w14:textId="77777777" w:rsidTr="00617F21">
        <w:tc>
          <w:tcPr>
            <w:tcW w:w="562" w:type="dxa"/>
          </w:tcPr>
          <w:p w14:paraId="48E2CE36" w14:textId="047D7798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6.</w:t>
            </w:r>
          </w:p>
        </w:tc>
        <w:tc>
          <w:tcPr>
            <w:tcW w:w="8500" w:type="dxa"/>
          </w:tcPr>
          <w:p w14:paraId="400DC80E" w14:textId="231D3F35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Rukavice jednorazové </w:t>
            </w:r>
            <w:proofErr w:type="spellStart"/>
            <w:r>
              <w:rPr>
                <w:rFonts w:ascii="Arial Narrow" w:hAnsi="Arial Narrow"/>
                <w:color w:val="auto"/>
                <w:sz w:val="22"/>
                <w:szCs w:val="22"/>
              </w:rPr>
              <w:t>nitrilové</w:t>
            </w:r>
            <w:proofErr w:type="spellEnd"/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nepudrované</w:t>
            </w:r>
          </w:p>
        </w:tc>
      </w:tr>
      <w:tr w:rsidR="00BB65D2" w14:paraId="4CFDD30A" w14:textId="77777777" w:rsidTr="00617F21">
        <w:tc>
          <w:tcPr>
            <w:tcW w:w="562" w:type="dxa"/>
          </w:tcPr>
          <w:p w14:paraId="5865D7DC" w14:textId="1F2014AF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7.</w:t>
            </w:r>
          </w:p>
        </w:tc>
        <w:tc>
          <w:tcPr>
            <w:tcW w:w="8500" w:type="dxa"/>
          </w:tcPr>
          <w:p w14:paraId="56170A95" w14:textId="45D7B5CF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Rukavice jednorazové latexové pudrované</w:t>
            </w:r>
          </w:p>
        </w:tc>
      </w:tr>
      <w:tr w:rsidR="00BB65D2" w14:paraId="323CE3C2" w14:textId="77777777" w:rsidTr="00617F21">
        <w:tc>
          <w:tcPr>
            <w:tcW w:w="562" w:type="dxa"/>
          </w:tcPr>
          <w:p w14:paraId="40960977" w14:textId="36CA7939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8.</w:t>
            </w:r>
          </w:p>
        </w:tc>
        <w:tc>
          <w:tcPr>
            <w:tcW w:w="8500" w:type="dxa"/>
          </w:tcPr>
          <w:p w14:paraId="56F5E41C" w14:textId="66D452A6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color w:val="auto"/>
                <w:sz w:val="22"/>
                <w:szCs w:val="22"/>
              </w:rPr>
              <w:t>Polomaska</w:t>
            </w:r>
            <w:proofErr w:type="spellEnd"/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bez filtrov</w:t>
            </w:r>
          </w:p>
        </w:tc>
      </w:tr>
      <w:tr w:rsidR="00BB65D2" w14:paraId="6AE14134" w14:textId="77777777" w:rsidTr="00617F21">
        <w:tc>
          <w:tcPr>
            <w:tcW w:w="562" w:type="dxa"/>
          </w:tcPr>
          <w:p w14:paraId="5FD44427" w14:textId="140A6F3F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9.</w:t>
            </w:r>
          </w:p>
        </w:tc>
        <w:tc>
          <w:tcPr>
            <w:tcW w:w="8500" w:type="dxa"/>
          </w:tcPr>
          <w:p w14:paraId="6D477F08" w14:textId="64D91F7E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Filter do </w:t>
            </w:r>
            <w:proofErr w:type="spellStart"/>
            <w:r>
              <w:rPr>
                <w:rFonts w:ascii="Arial Narrow" w:hAnsi="Arial Narrow"/>
                <w:color w:val="auto"/>
                <w:sz w:val="22"/>
                <w:szCs w:val="22"/>
              </w:rPr>
              <w:t>polomasky</w:t>
            </w:r>
            <w:proofErr w:type="spellEnd"/>
          </w:p>
        </w:tc>
      </w:tr>
      <w:tr w:rsidR="00BB65D2" w14:paraId="28C54173" w14:textId="77777777" w:rsidTr="00617F21">
        <w:tc>
          <w:tcPr>
            <w:tcW w:w="562" w:type="dxa"/>
          </w:tcPr>
          <w:p w14:paraId="5E8F45ED" w14:textId="15286BAD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10.</w:t>
            </w:r>
          </w:p>
        </w:tc>
        <w:tc>
          <w:tcPr>
            <w:tcW w:w="8500" w:type="dxa"/>
          </w:tcPr>
          <w:p w14:paraId="397A6D70" w14:textId="7DB58751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Ochranné okuliare utesnené, číre</w:t>
            </w:r>
          </w:p>
        </w:tc>
      </w:tr>
      <w:tr w:rsidR="00BB65D2" w14:paraId="215A9D42" w14:textId="77777777" w:rsidTr="00617F21">
        <w:tc>
          <w:tcPr>
            <w:tcW w:w="562" w:type="dxa"/>
          </w:tcPr>
          <w:p w14:paraId="326C9180" w14:textId="3EB9046F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11.</w:t>
            </w:r>
          </w:p>
        </w:tc>
        <w:tc>
          <w:tcPr>
            <w:tcW w:w="8500" w:type="dxa"/>
          </w:tcPr>
          <w:p w14:paraId="0A16A23C" w14:textId="76B2C49A" w:rsidR="00BB65D2" w:rsidRDefault="00BB65D2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color w:val="auto"/>
                <w:sz w:val="22"/>
                <w:szCs w:val="22"/>
              </w:rPr>
              <w:t>Protibiologický</w:t>
            </w:r>
            <w:proofErr w:type="spellEnd"/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overal s kapucňou</w:t>
            </w:r>
          </w:p>
        </w:tc>
      </w:tr>
      <w:tr w:rsidR="00BB65D2" w14:paraId="63FDD4A1" w14:textId="77777777" w:rsidTr="00617F21">
        <w:tc>
          <w:tcPr>
            <w:tcW w:w="562" w:type="dxa"/>
          </w:tcPr>
          <w:p w14:paraId="2C4FAF11" w14:textId="15CB801E" w:rsidR="00BB65D2" w:rsidRDefault="00007F24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12.</w:t>
            </w:r>
          </w:p>
        </w:tc>
        <w:tc>
          <w:tcPr>
            <w:tcW w:w="8500" w:type="dxa"/>
          </w:tcPr>
          <w:p w14:paraId="07FBDA99" w14:textId="7A0B5AC1" w:rsidR="00BB65D2" w:rsidRDefault="00007F24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Návleky na členkovú obuv</w:t>
            </w:r>
          </w:p>
        </w:tc>
      </w:tr>
      <w:tr w:rsidR="00007F24" w14:paraId="7B9880DB" w14:textId="77777777" w:rsidTr="00617F21">
        <w:tc>
          <w:tcPr>
            <w:tcW w:w="562" w:type="dxa"/>
          </w:tcPr>
          <w:p w14:paraId="143E2523" w14:textId="1C08D6DC" w:rsidR="00007F24" w:rsidRDefault="00007F24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13.</w:t>
            </w:r>
          </w:p>
        </w:tc>
        <w:tc>
          <w:tcPr>
            <w:tcW w:w="8500" w:type="dxa"/>
          </w:tcPr>
          <w:p w14:paraId="2F2362F8" w14:textId="4CC56264" w:rsidR="00007F24" w:rsidRDefault="00007F24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Protišmykové gumené  pracovné rukavice </w:t>
            </w:r>
            <w:proofErr w:type="spellStart"/>
            <w:r>
              <w:rPr>
                <w:rFonts w:ascii="Arial Narrow" w:hAnsi="Arial Narrow"/>
                <w:color w:val="auto"/>
                <w:sz w:val="22"/>
                <w:szCs w:val="22"/>
              </w:rPr>
              <w:t>cat</w:t>
            </w:r>
            <w:proofErr w:type="spellEnd"/>
            <w:r>
              <w:rPr>
                <w:rFonts w:ascii="Arial Narrow" w:hAnsi="Arial Narrow"/>
                <w:color w:val="auto"/>
                <w:sz w:val="22"/>
                <w:szCs w:val="22"/>
              </w:rPr>
              <w:t>. III</w:t>
            </w:r>
          </w:p>
        </w:tc>
      </w:tr>
      <w:tr w:rsidR="00007F24" w14:paraId="63675F30" w14:textId="77777777" w:rsidTr="00617F21">
        <w:tc>
          <w:tcPr>
            <w:tcW w:w="562" w:type="dxa"/>
          </w:tcPr>
          <w:p w14:paraId="5E2DAC2F" w14:textId="08183150" w:rsidR="00007F24" w:rsidRDefault="00007F24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14.</w:t>
            </w:r>
          </w:p>
        </w:tc>
        <w:tc>
          <w:tcPr>
            <w:tcW w:w="8500" w:type="dxa"/>
          </w:tcPr>
          <w:p w14:paraId="193362F0" w14:textId="2F0577C9" w:rsidR="00007F24" w:rsidRDefault="00007F24" w:rsidP="00BB65D2">
            <w:pPr>
              <w:pStyle w:val="Default"/>
              <w:spacing w:line="271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Protišmykové jednorazové </w:t>
            </w:r>
            <w:proofErr w:type="spellStart"/>
            <w:r>
              <w:rPr>
                <w:rFonts w:ascii="Arial Narrow" w:hAnsi="Arial Narrow"/>
                <w:color w:val="auto"/>
                <w:sz w:val="22"/>
                <w:szCs w:val="22"/>
              </w:rPr>
              <w:t>nitrilové</w:t>
            </w:r>
            <w:proofErr w:type="spellEnd"/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rukavice </w:t>
            </w:r>
            <w:proofErr w:type="spellStart"/>
            <w:r>
              <w:rPr>
                <w:rFonts w:ascii="Arial Narrow" w:hAnsi="Arial Narrow"/>
                <w:color w:val="auto"/>
                <w:sz w:val="22"/>
                <w:szCs w:val="22"/>
              </w:rPr>
              <w:t>cat</w:t>
            </w:r>
            <w:proofErr w:type="spellEnd"/>
            <w:r>
              <w:rPr>
                <w:rFonts w:ascii="Arial Narrow" w:hAnsi="Arial Narrow"/>
                <w:color w:val="auto"/>
                <w:sz w:val="22"/>
                <w:szCs w:val="22"/>
              </w:rPr>
              <w:t>. III</w:t>
            </w:r>
          </w:p>
        </w:tc>
      </w:tr>
    </w:tbl>
    <w:p w14:paraId="17F8B52E" w14:textId="27707F2D" w:rsidR="001E33D9" w:rsidRPr="001E33D9" w:rsidRDefault="00617F21" w:rsidP="00007F24">
      <w:pPr>
        <w:pStyle w:val="Default"/>
        <w:spacing w:line="271" w:lineRule="auto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31574AAC" w14:textId="7324B961" w:rsidR="00222747" w:rsidRDefault="004C12FE" w:rsidP="00CA5734">
      <w:pPr>
        <w:pStyle w:val="Default"/>
        <w:numPr>
          <w:ilvl w:val="0"/>
          <w:numId w:val="10"/>
        </w:numPr>
        <w:spacing w:line="271" w:lineRule="auto"/>
        <w:jc w:val="both"/>
        <w:rPr>
          <w:rFonts w:ascii="Arial Narrow" w:hAnsi="Arial Narrow"/>
          <w:sz w:val="22"/>
          <w:szCs w:val="22"/>
        </w:rPr>
      </w:pPr>
      <w:r w:rsidRPr="00007F24">
        <w:rPr>
          <w:rFonts w:ascii="Arial Narrow" w:hAnsi="Arial Narrow"/>
          <w:sz w:val="22"/>
          <w:szCs w:val="22"/>
        </w:rPr>
        <w:t xml:space="preserve">Výzva na zadávania konkrétnej zákazky </w:t>
      </w:r>
      <w:r w:rsidR="00007F24" w:rsidRPr="00007F24">
        <w:rPr>
          <w:rFonts w:ascii="Arial Narrow" w:hAnsi="Arial Narrow"/>
          <w:sz w:val="22"/>
          <w:szCs w:val="22"/>
        </w:rPr>
        <w:t xml:space="preserve">bude </w:t>
      </w:r>
      <w:r w:rsidRPr="00007F24">
        <w:rPr>
          <w:rFonts w:ascii="Arial Narrow" w:hAnsi="Arial Narrow"/>
          <w:sz w:val="22"/>
          <w:szCs w:val="22"/>
        </w:rPr>
        <w:t>o</w:t>
      </w:r>
      <w:r w:rsidR="00007F24" w:rsidRPr="00007F24">
        <w:rPr>
          <w:rFonts w:ascii="Arial Narrow" w:hAnsi="Arial Narrow"/>
          <w:sz w:val="22"/>
          <w:szCs w:val="22"/>
        </w:rPr>
        <w:t>bsahovať</w:t>
      </w:r>
      <w:r w:rsidRPr="00007F24">
        <w:rPr>
          <w:rFonts w:ascii="Arial Narrow" w:hAnsi="Arial Narrow"/>
          <w:sz w:val="22"/>
          <w:szCs w:val="22"/>
        </w:rPr>
        <w:t xml:space="preserve"> druh, množstvo tovarov a miesta plnenia kde sa budú tovary dodávať,</w:t>
      </w:r>
      <w:r w:rsidR="00007F24" w:rsidRPr="00007F24">
        <w:rPr>
          <w:rFonts w:ascii="Arial Narrow" w:hAnsi="Arial Narrow"/>
          <w:sz w:val="22"/>
          <w:szCs w:val="22"/>
        </w:rPr>
        <w:t xml:space="preserve"> </w:t>
      </w:r>
      <w:r w:rsidRPr="00007F24">
        <w:rPr>
          <w:rFonts w:ascii="Arial Narrow" w:hAnsi="Arial Narrow"/>
          <w:sz w:val="22"/>
          <w:szCs w:val="22"/>
        </w:rPr>
        <w:t xml:space="preserve"> prípadne ďalšie informácie. V prípade, že konkrétna zákazka bude spolufinancovaná z prostriedkov Európskej únie, Výzva bude obsahovať aj informácie o podmienkach poskytovateľa finančných prostriedkov.</w:t>
      </w:r>
      <w:r w:rsidR="00CA5734">
        <w:rPr>
          <w:rFonts w:ascii="Arial Narrow" w:hAnsi="Arial Narrow"/>
          <w:sz w:val="22"/>
          <w:szCs w:val="22"/>
        </w:rPr>
        <w:t xml:space="preserve"> </w:t>
      </w:r>
      <w:r w:rsidR="00CA5734" w:rsidRPr="00CA5734">
        <w:rPr>
          <w:rFonts w:ascii="Arial Narrow" w:hAnsi="Arial Narrow"/>
          <w:sz w:val="22"/>
          <w:szCs w:val="22"/>
        </w:rPr>
        <w:t>S</w:t>
      </w:r>
      <w:r w:rsidR="00222747" w:rsidRPr="00CA5734">
        <w:rPr>
          <w:rFonts w:ascii="Arial Narrow" w:hAnsi="Arial Narrow"/>
          <w:sz w:val="22"/>
          <w:szCs w:val="22"/>
        </w:rPr>
        <w:t xml:space="preserve">účasťou </w:t>
      </w:r>
      <w:r w:rsidR="00093755">
        <w:rPr>
          <w:rFonts w:ascii="Arial Narrow" w:hAnsi="Arial Narrow"/>
          <w:sz w:val="22"/>
          <w:szCs w:val="22"/>
        </w:rPr>
        <w:t>Výzvy</w:t>
      </w:r>
      <w:r w:rsidR="00222747" w:rsidRPr="00CA5734">
        <w:rPr>
          <w:rFonts w:ascii="Arial Narrow" w:hAnsi="Arial Narrow"/>
          <w:sz w:val="22"/>
          <w:szCs w:val="22"/>
        </w:rPr>
        <w:t xml:space="preserve"> budú aj požiadavky na preukázanie čestných vyhlásení, odborných certifikátov, prípadne iných nevyhnutných dokladov potrebných na to, aby sa verejný obstarávateľ uistil, že predmet zákazky</w:t>
      </w:r>
      <w:r w:rsidR="00CA5734" w:rsidRPr="00CA5734">
        <w:rPr>
          <w:rFonts w:ascii="Arial Narrow" w:hAnsi="Arial Narrow"/>
          <w:sz w:val="22"/>
          <w:szCs w:val="22"/>
        </w:rPr>
        <w:t xml:space="preserve"> v rámci konkrétnej zákazky </w:t>
      </w:r>
      <w:r w:rsidR="00222747" w:rsidRPr="00CA5734">
        <w:rPr>
          <w:rFonts w:ascii="Arial Narrow" w:hAnsi="Arial Narrow"/>
          <w:sz w:val="22"/>
          <w:szCs w:val="22"/>
        </w:rPr>
        <w:t xml:space="preserve"> bude realizovaný a dodávaný na profesionálnej úrovni v súlade s platnými právnymi predpismi. </w:t>
      </w:r>
    </w:p>
    <w:p w14:paraId="14FD3282" w14:textId="77777777" w:rsidR="00093755" w:rsidRDefault="00093755" w:rsidP="00093755">
      <w:pPr>
        <w:pStyle w:val="Default"/>
        <w:spacing w:line="271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41D094E7" w14:textId="0AAACACF" w:rsidR="00093755" w:rsidRPr="00093755" w:rsidRDefault="00093755" w:rsidP="00093755">
      <w:pPr>
        <w:pStyle w:val="Default"/>
        <w:numPr>
          <w:ilvl w:val="0"/>
          <w:numId w:val="10"/>
        </w:numPr>
        <w:spacing w:line="271" w:lineRule="auto"/>
        <w:jc w:val="both"/>
        <w:rPr>
          <w:rFonts w:ascii="Arial Narrow" w:hAnsi="Arial Narrow"/>
          <w:sz w:val="22"/>
          <w:szCs w:val="22"/>
        </w:rPr>
      </w:pPr>
      <w:r w:rsidRPr="00093755">
        <w:rPr>
          <w:rFonts w:ascii="Arial Narrow" w:hAnsi="Arial Narrow"/>
          <w:sz w:val="22"/>
          <w:lang w:eastAsia="sk-SK"/>
        </w:rPr>
        <w:t xml:space="preserve">Hlavné miesto dodania predmetu zákazky: </w:t>
      </w:r>
      <w:r w:rsidRPr="00093755">
        <w:rPr>
          <w:rFonts w:ascii="Arial Narrow" w:hAnsi="Arial Narrow"/>
          <w:b/>
          <w:i/>
          <w:sz w:val="22"/>
          <w:lang w:eastAsia="sk-SK"/>
        </w:rPr>
        <w:t>Ústredný sklad Ministerstva vnútra  SR , P</w:t>
      </w:r>
      <w:r w:rsidR="008D04FF">
        <w:rPr>
          <w:rFonts w:ascii="Arial Narrow" w:hAnsi="Arial Narrow"/>
          <w:b/>
          <w:i/>
          <w:sz w:val="22"/>
          <w:lang w:eastAsia="sk-SK"/>
        </w:rPr>
        <w:t>ríboj 560, 976 13  Slovenská Ľup</w:t>
      </w:r>
      <w:r w:rsidRPr="00093755">
        <w:rPr>
          <w:rFonts w:ascii="Arial Narrow" w:hAnsi="Arial Narrow"/>
          <w:b/>
          <w:i/>
          <w:sz w:val="22"/>
          <w:lang w:eastAsia="sk-SK"/>
        </w:rPr>
        <w:t>ča</w:t>
      </w:r>
      <w:r>
        <w:rPr>
          <w:rFonts w:ascii="Arial Narrow" w:hAnsi="Arial Narrow"/>
          <w:sz w:val="22"/>
          <w:lang w:eastAsia="sk-SK"/>
        </w:rPr>
        <w:t xml:space="preserve">. </w:t>
      </w:r>
      <w:r w:rsidRPr="00093755">
        <w:rPr>
          <w:rFonts w:ascii="Arial Narrow" w:hAnsi="Arial Narrow"/>
          <w:sz w:val="22"/>
          <w:lang w:eastAsia="sk-SK"/>
        </w:rPr>
        <w:t xml:space="preserve">Konkrétne miesta dodania predmetu konkrétnych zákaziek </w:t>
      </w:r>
      <w:r w:rsidRPr="00093755">
        <w:rPr>
          <w:rFonts w:ascii="Arial Narrow" w:hAnsi="Arial Narrow"/>
          <w:sz w:val="22"/>
        </w:rPr>
        <w:t xml:space="preserve">zadávaných v rámci </w:t>
      </w:r>
      <w:r>
        <w:rPr>
          <w:rFonts w:ascii="Arial Narrow" w:hAnsi="Arial Narrow"/>
          <w:sz w:val="22"/>
        </w:rPr>
        <w:t>DNS</w:t>
      </w:r>
      <w:r w:rsidRPr="00093755">
        <w:rPr>
          <w:rFonts w:ascii="Arial Narrow" w:hAnsi="Arial Narrow"/>
          <w:sz w:val="22"/>
        </w:rPr>
        <w:t xml:space="preserve"> budú uvedené v príslušnej </w:t>
      </w:r>
      <w:r>
        <w:rPr>
          <w:rFonts w:ascii="Arial Narrow" w:hAnsi="Arial Narrow"/>
          <w:sz w:val="22"/>
        </w:rPr>
        <w:t>V</w:t>
      </w:r>
      <w:r w:rsidRPr="00093755">
        <w:rPr>
          <w:rFonts w:ascii="Arial Narrow" w:hAnsi="Arial Narrow"/>
          <w:sz w:val="22"/>
        </w:rPr>
        <w:t xml:space="preserve">ýzve </w:t>
      </w:r>
      <w:r>
        <w:rPr>
          <w:rFonts w:ascii="Arial Narrow" w:hAnsi="Arial Narrow"/>
          <w:sz w:val="22"/>
        </w:rPr>
        <w:t>.</w:t>
      </w:r>
      <w:r w:rsidRPr="00093755">
        <w:rPr>
          <w:rFonts w:ascii="Arial Narrow" w:hAnsi="Arial Narrow"/>
          <w:sz w:val="22"/>
        </w:rPr>
        <w:t xml:space="preserve">. </w:t>
      </w:r>
    </w:p>
    <w:p w14:paraId="7F8819DD" w14:textId="77777777" w:rsidR="00093755" w:rsidRDefault="00093755" w:rsidP="00093755">
      <w:pPr>
        <w:pStyle w:val="Odsekzoznamu"/>
        <w:rPr>
          <w:rFonts w:ascii="Arial Narrow" w:hAnsi="Arial Narrow"/>
          <w:sz w:val="22"/>
          <w:lang w:eastAsia="sk-SK"/>
        </w:rPr>
      </w:pPr>
    </w:p>
    <w:p w14:paraId="6EFD8B85" w14:textId="41441851" w:rsidR="00093755" w:rsidRPr="00093755" w:rsidRDefault="00093755" w:rsidP="00093755">
      <w:pPr>
        <w:pStyle w:val="Default"/>
        <w:numPr>
          <w:ilvl w:val="0"/>
          <w:numId w:val="10"/>
        </w:numPr>
        <w:spacing w:line="271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lang w:eastAsia="sk-SK"/>
        </w:rPr>
        <w:t xml:space="preserve">Požadovaný termín  dodania je minimálne 30 dní  a maximálne  90 kalendárnych dní. </w:t>
      </w:r>
      <w:r w:rsidRPr="00093755">
        <w:rPr>
          <w:rFonts w:ascii="Arial Narrow" w:hAnsi="Arial Narrow"/>
          <w:sz w:val="22"/>
          <w:lang w:eastAsia="sk-SK"/>
        </w:rPr>
        <w:t xml:space="preserve"> </w:t>
      </w:r>
      <w:r>
        <w:rPr>
          <w:rFonts w:ascii="Arial Narrow" w:hAnsi="Arial Narrow"/>
          <w:sz w:val="22"/>
          <w:lang w:eastAsia="sk-SK"/>
        </w:rPr>
        <w:t>Konkrétny termín bude uvedený  v príslušnej Výzve.</w:t>
      </w:r>
    </w:p>
    <w:p w14:paraId="15265DB2" w14:textId="77777777" w:rsidR="00CA5734" w:rsidRPr="00CA5734" w:rsidRDefault="00CA5734" w:rsidP="00CA5734">
      <w:pPr>
        <w:pStyle w:val="Default"/>
        <w:spacing w:line="271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3EAC477D" w14:textId="2E8505F2" w:rsidR="00CA5734" w:rsidRPr="00CA5734" w:rsidRDefault="00CA5734" w:rsidP="00CA5734">
      <w:pPr>
        <w:pStyle w:val="Odsekzoznamu"/>
        <w:numPr>
          <w:ilvl w:val="0"/>
          <w:numId w:val="10"/>
        </w:numPr>
        <w:contextualSpacing/>
        <w:rPr>
          <w:rFonts w:ascii="Arial Narrow" w:hAnsi="Arial Narrow" w:cs="Arial"/>
          <w:color w:val="000000"/>
          <w:sz w:val="22"/>
          <w:szCs w:val="22"/>
          <w:lang w:eastAsia="en-US"/>
        </w:rPr>
      </w:pPr>
      <w:r w:rsidRPr="00CA5734">
        <w:rPr>
          <w:rFonts w:ascii="Arial Narrow" w:hAnsi="Arial Narrow" w:cs="Arial"/>
          <w:color w:val="000000"/>
          <w:sz w:val="22"/>
          <w:szCs w:val="22"/>
          <w:lang w:eastAsia="en-US"/>
        </w:rPr>
        <w:t>Verejný obstarávateľ si vyhradzuje právo prevziať iba tovar nový, zabalený v neporušených pôvodných obaloch výrobcu, funkčný, bez zjavných vád, dodaný v kompletnom stave a v požadovanom množstve. V opačnom prípade si vyhradzuje právo nepodpísať dodací list, neprebrať dodaný tovar a nezaplatiť cenu za neprebraný tovar. Tovar nesmie byť recyklovaný, repasovaný, renovovaný a ani iným spôsobom modifikovaný</w:t>
      </w:r>
    </w:p>
    <w:p w14:paraId="723F5E4C" w14:textId="77777777" w:rsidR="00CA5734" w:rsidRPr="008F6346" w:rsidRDefault="00CA5734" w:rsidP="00CA5734">
      <w:pPr>
        <w:ind w:left="862"/>
        <w:rPr>
          <w:rFonts w:cs="Arial"/>
        </w:rPr>
      </w:pPr>
    </w:p>
    <w:p w14:paraId="04118C4A" w14:textId="77DF2A9C" w:rsidR="00CA5734" w:rsidRPr="00CA5734" w:rsidRDefault="00CA5734" w:rsidP="00CA5734">
      <w:pPr>
        <w:pStyle w:val="Odsekzoznamu"/>
        <w:numPr>
          <w:ilvl w:val="0"/>
          <w:numId w:val="10"/>
        </w:numPr>
        <w:contextualSpacing/>
        <w:rPr>
          <w:rFonts w:ascii="Arial Narrow" w:hAnsi="Arial Narrow" w:cs="Arial"/>
          <w:color w:val="000000"/>
          <w:sz w:val="22"/>
          <w:szCs w:val="22"/>
          <w:lang w:eastAsia="en-US"/>
        </w:rPr>
      </w:pPr>
      <w:r w:rsidRPr="00CA5734">
        <w:rPr>
          <w:rFonts w:ascii="Arial Narrow" w:hAnsi="Arial Narrow" w:cs="Arial"/>
          <w:color w:val="000000"/>
          <w:sz w:val="22"/>
          <w:szCs w:val="22"/>
          <w:lang w:eastAsia="en-US"/>
        </w:rPr>
        <w:t>Verejný obstarávateľ má právo v prípade pochybností si vyžiadať vzorku ktorejkoľvek časti zákazky na otestovanie, čo je dodávateľ povinný poskytnúť do päť (5) pracovných dní.</w:t>
      </w:r>
    </w:p>
    <w:p w14:paraId="303F9DF8" w14:textId="77777777" w:rsidR="00CA5734" w:rsidRPr="008F6346" w:rsidRDefault="00CA5734" w:rsidP="00CA5734">
      <w:pPr>
        <w:rPr>
          <w:rFonts w:cs="Arial"/>
        </w:rPr>
      </w:pPr>
    </w:p>
    <w:p w14:paraId="139BF795" w14:textId="5CBDD21E" w:rsidR="00CA5734" w:rsidRPr="00CA5734" w:rsidRDefault="00CA5734" w:rsidP="00CA5734">
      <w:pPr>
        <w:pStyle w:val="Odsekzoznamu"/>
        <w:numPr>
          <w:ilvl w:val="0"/>
          <w:numId w:val="10"/>
        </w:numPr>
        <w:contextualSpacing/>
        <w:rPr>
          <w:rFonts w:ascii="Arial Narrow" w:hAnsi="Arial Narrow" w:cs="Arial"/>
          <w:color w:val="000000"/>
          <w:sz w:val="22"/>
          <w:szCs w:val="22"/>
          <w:lang w:eastAsia="en-US"/>
        </w:rPr>
      </w:pPr>
      <w:r w:rsidRPr="00CA5734">
        <w:rPr>
          <w:rFonts w:ascii="Arial Narrow" w:hAnsi="Arial Narrow" w:cs="Arial"/>
          <w:color w:val="000000"/>
          <w:sz w:val="22"/>
          <w:szCs w:val="22"/>
          <w:lang w:eastAsia="en-US"/>
        </w:rPr>
        <w:t>Ak má verejný obstarávateľ odôvodnenú pochybnosť o tom, ž dodaná vzorka nezodpovedá požadovanej špecifikácií, dodávateľ zabezpečí preukázanie zhody z ponúkanou špecifikáciou, obvyklým spôsobom, treťou nezávislou odbornou stranou, ktorá má oprávnenie takúto zhodu preukázať.</w:t>
      </w:r>
    </w:p>
    <w:p w14:paraId="6175C35A" w14:textId="77777777" w:rsidR="00CA5734" w:rsidRPr="008F6346" w:rsidRDefault="00CA5734" w:rsidP="00CA5734">
      <w:pPr>
        <w:rPr>
          <w:rFonts w:cs="Arial"/>
        </w:rPr>
      </w:pPr>
    </w:p>
    <w:p w14:paraId="200739A8" w14:textId="7E304205" w:rsidR="00CA5734" w:rsidRPr="00CA5734" w:rsidRDefault="00CA5734" w:rsidP="00CA5734">
      <w:pPr>
        <w:pStyle w:val="Default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A5734">
        <w:rPr>
          <w:rFonts w:ascii="Arial Narrow" w:hAnsi="Arial Narrow"/>
          <w:sz w:val="22"/>
          <w:szCs w:val="22"/>
        </w:rPr>
        <w:t xml:space="preserve">Verejný obstarávateľ požaduje na dodaný tovar minimálne 24 mesačnú záručnú dobu s tým, že v konkrétnej zákazke môže byť uvedená aj dlhšia záručná doba. Pri uplatnení reklamácie je dodávateľ povinný predmet zákazky prevziať v sídle </w:t>
      </w:r>
      <w:r>
        <w:rPr>
          <w:rFonts w:ascii="Arial Narrow" w:hAnsi="Arial Narrow"/>
          <w:sz w:val="22"/>
          <w:szCs w:val="22"/>
        </w:rPr>
        <w:t>verejného obstarávateľa</w:t>
      </w:r>
      <w:r w:rsidRPr="00CA5734">
        <w:rPr>
          <w:rFonts w:ascii="Arial Narrow" w:hAnsi="Arial Narrow"/>
          <w:sz w:val="22"/>
          <w:szCs w:val="22"/>
        </w:rPr>
        <w:t xml:space="preserve"> na vlastné náklady.</w:t>
      </w:r>
    </w:p>
    <w:p w14:paraId="537C0433" w14:textId="77777777" w:rsidR="00CF70A9" w:rsidRPr="00250C26" w:rsidRDefault="00CF70A9" w:rsidP="00CF70A9">
      <w:pPr>
        <w:outlineLvl w:val="0"/>
        <w:rPr>
          <w:b/>
          <w:sz w:val="22"/>
          <w:szCs w:val="22"/>
          <w:highlight w:val="yellow"/>
          <w:u w:val="single"/>
        </w:rPr>
      </w:pPr>
    </w:p>
    <w:sectPr w:rsidR="00CF70A9" w:rsidRPr="00250C26" w:rsidSect="00A176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E3E79" w14:textId="77777777" w:rsidR="003E56CA" w:rsidRDefault="003E56CA" w:rsidP="007F0D4C">
      <w:r>
        <w:separator/>
      </w:r>
    </w:p>
  </w:endnote>
  <w:endnote w:type="continuationSeparator" w:id="0">
    <w:p w14:paraId="5CEBCFD7" w14:textId="77777777" w:rsidR="003E56CA" w:rsidRDefault="003E56CA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8C1A9" w14:textId="77777777" w:rsidR="000F7591" w:rsidRDefault="000F75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51012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06B1980" w14:textId="4FFF51E0" w:rsidR="002574B1" w:rsidRPr="002574B1" w:rsidRDefault="002574B1">
            <w:pPr>
              <w:pStyle w:val="Pta"/>
              <w:jc w:val="right"/>
              <w:rPr>
                <w:sz w:val="18"/>
                <w:szCs w:val="18"/>
              </w:rPr>
            </w:pPr>
            <w:r w:rsidRPr="000F7591">
              <w:rPr>
                <w:bCs/>
                <w:sz w:val="18"/>
                <w:szCs w:val="18"/>
              </w:rPr>
              <w:fldChar w:fldCharType="begin"/>
            </w:r>
            <w:r w:rsidRPr="000F7591">
              <w:rPr>
                <w:bCs/>
                <w:sz w:val="18"/>
                <w:szCs w:val="18"/>
              </w:rPr>
              <w:instrText>PAGE</w:instrText>
            </w:r>
            <w:r w:rsidRPr="000F7591">
              <w:rPr>
                <w:bCs/>
                <w:sz w:val="18"/>
                <w:szCs w:val="18"/>
              </w:rPr>
              <w:fldChar w:fldCharType="separate"/>
            </w:r>
            <w:r w:rsidR="002E70CB">
              <w:rPr>
                <w:bCs/>
                <w:noProof/>
                <w:sz w:val="18"/>
                <w:szCs w:val="18"/>
              </w:rPr>
              <w:t>2</w:t>
            </w:r>
            <w:r w:rsidRPr="000F7591">
              <w:rPr>
                <w:bCs/>
                <w:sz w:val="18"/>
                <w:szCs w:val="18"/>
              </w:rPr>
              <w:fldChar w:fldCharType="end"/>
            </w:r>
            <w:r w:rsidR="000F7591" w:rsidRPr="000F7591">
              <w:rPr>
                <w:sz w:val="18"/>
                <w:szCs w:val="18"/>
              </w:rPr>
              <w:t xml:space="preserve"> /</w:t>
            </w:r>
            <w:r w:rsidRPr="000F7591">
              <w:rPr>
                <w:sz w:val="18"/>
                <w:szCs w:val="18"/>
              </w:rPr>
              <w:t xml:space="preserve"> </w:t>
            </w:r>
            <w:r w:rsidRPr="000F7591">
              <w:rPr>
                <w:bCs/>
                <w:sz w:val="18"/>
                <w:szCs w:val="18"/>
              </w:rPr>
              <w:fldChar w:fldCharType="begin"/>
            </w:r>
            <w:r w:rsidRPr="000F7591">
              <w:rPr>
                <w:bCs/>
                <w:sz w:val="18"/>
                <w:szCs w:val="18"/>
              </w:rPr>
              <w:instrText>NUMPAGES</w:instrText>
            </w:r>
            <w:r w:rsidRPr="000F7591">
              <w:rPr>
                <w:bCs/>
                <w:sz w:val="18"/>
                <w:szCs w:val="18"/>
              </w:rPr>
              <w:fldChar w:fldCharType="separate"/>
            </w:r>
            <w:r w:rsidR="002E70CB">
              <w:rPr>
                <w:bCs/>
                <w:noProof/>
                <w:sz w:val="18"/>
                <w:szCs w:val="18"/>
              </w:rPr>
              <w:t>2</w:t>
            </w:r>
            <w:r w:rsidRPr="000F7591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94C48B3" w14:textId="77777777" w:rsidR="00CC2FD7" w:rsidRDefault="00CC2FD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FA31" w14:textId="77777777" w:rsidR="000F7591" w:rsidRDefault="000F75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69702" w14:textId="77777777" w:rsidR="003E56CA" w:rsidRDefault="003E56CA" w:rsidP="007F0D4C">
      <w:r>
        <w:separator/>
      </w:r>
    </w:p>
  </w:footnote>
  <w:footnote w:type="continuationSeparator" w:id="0">
    <w:p w14:paraId="5F900768" w14:textId="77777777" w:rsidR="003E56CA" w:rsidRDefault="003E56CA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426B2" w14:textId="77777777" w:rsidR="000F7591" w:rsidRDefault="000F759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03152" w14:textId="77777777" w:rsidR="000F7591" w:rsidRDefault="000F759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CA357" w14:textId="77777777" w:rsidR="00A17617" w:rsidRPr="000F1549" w:rsidRDefault="00A17617" w:rsidP="00A17617">
    <w:pPr>
      <w:pStyle w:val="Hlavika"/>
      <w:jc w:val="right"/>
      <w:rPr>
        <w:rFonts w:ascii="Arial Narrow" w:hAnsi="Arial Narrow"/>
      </w:rPr>
    </w:pPr>
    <w:r w:rsidRPr="000F1549">
      <w:rPr>
        <w:rFonts w:ascii="Arial Narrow" w:hAnsi="Arial Narrow"/>
      </w:rPr>
      <w:t>Príloha č. 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7F6FAA"/>
    <w:multiLevelType w:val="multilevel"/>
    <w:tmpl w:val="00A6443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A4FF8"/>
    <w:multiLevelType w:val="multilevel"/>
    <w:tmpl w:val="34F2B6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28"/>
  </w:num>
  <w:num w:numId="5">
    <w:abstractNumId w:val="21"/>
  </w:num>
  <w:num w:numId="6">
    <w:abstractNumId w:val="1"/>
  </w:num>
  <w:num w:numId="7">
    <w:abstractNumId w:val="0"/>
  </w:num>
  <w:num w:numId="8">
    <w:abstractNumId w:val="27"/>
  </w:num>
  <w:num w:numId="9">
    <w:abstractNumId w:val="23"/>
  </w:num>
  <w:num w:numId="10">
    <w:abstractNumId w:val="19"/>
  </w:num>
  <w:num w:numId="11">
    <w:abstractNumId w:val="8"/>
  </w:num>
  <w:num w:numId="12">
    <w:abstractNumId w:val="25"/>
  </w:num>
  <w:num w:numId="13">
    <w:abstractNumId w:val="11"/>
  </w:num>
  <w:num w:numId="14">
    <w:abstractNumId w:val="16"/>
  </w:num>
  <w:num w:numId="15">
    <w:abstractNumId w:val="24"/>
  </w:num>
  <w:num w:numId="16">
    <w:abstractNumId w:val="10"/>
  </w:num>
  <w:num w:numId="17">
    <w:abstractNumId w:val="7"/>
  </w:num>
  <w:num w:numId="18">
    <w:abstractNumId w:val="13"/>
  </w:num>
  <w:num w:numId="19">
    <w:abstractNumId w:val="17"/>
  </w:num>
  <w:num w:numId="20">
    <w:abstractNumId w:val="2"/>
  </w:num>
  <w:num w:numId="21">
    <w:abstractNumId w:val="26"/>
  </w:num>
  <w:num w:numId="22">
    <w:abstractNumId w:val="12"/>
  </w:num>
  <w:num w:numId="23">
    <w:abstractNumId w:val="20"/>
  </w:num>
  <w:num w:numId="24">
    <w:abstractNumId w:val="5"/>
  </w:num>
  <w:num w:numId="25">
    <w:abstractNumId w:val="29"/>
  </w:num>
  <w:num w:numId="26">
    <w:abstractNumId w:val="22"/>
  </w:num>
  <w:num w:numId="27">
    <w:abstractNumId w:val="9"/>
  </w:num>
  <w:num w:numId="28">
    <w:abstractNumId w:val="4"/>
  </w:num>
  <w:num w:numId="29">
    <w:abstractNumId w:val="6"/>
  </w:num>
  <w:num w:numId="30">
    <w:abstractNumId w:val="14"/>
  </w:num>
  <w:num w:numId="31">
    <w:abstractNumId w:val="1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59"/>
    <w:rsid w:val="00000AB6"/>
    <w:rsid w:val="000032EE"/>
    <w:rsid w:val="00007F24"/>
    <w:rsid w:val="00011B6D"/>
    <w:rsid w:val="00017EEC"/>
    <w:rsid w:val="00033148"/>
    <w:rsid w:val="00034185"/>
    <w:rsid w:val="00035E9F"/>
    <w:rsid w:val="0005754B"/>
    <w:rsid w:val="000662A3"/>
    <w:rsid w:val="000749E9"/>
    <w:rsid w:val="00081B91"/>
    <w:rsid w:val="000826DB"/>
    <w:rsid w:val="00093755"/>
    <w:rsid w:val="000C30F6"/>
    <w:rsid w:val="000C5353"/>
    <w:rsid w:val="000D37E8"/>
    <w:rsid w:val="000D7E62"/>
    <w:rsid w:val="000E54C9"/>
    <w:rsid w:val="000E6731"/>
    <w:rsid w:val="000E79A2"/>
    <w:rsid w:val="000F1549"/>
    <w:rsid w:val="000F7591"/>
    <w:rsid w:val="00123970"/>
    <w:rsid w:val="00124CE2"/>
    <w:rsid w:val="00130769"/>
    <w:rsid w:val="00133D13"/>
    <w:rsid w:val="001343C1"/>
    <w:rsid w:val="00135308"/>
    <w:rsid w:val="0016045D"/>
    <w:rsid w:val="0016419D"/>
    <w:rsid w:val="001661DD"/>
    <w:rsid w:val="00176D7D"/>
    <w:rsid w:val="00190633"/>
    <w:rsid w:val="001A55DF"/>
    <w:rsid w:val="001B1015"/>
    <w:rsid w:val="001B5E27"/>
    <w:rsid w:val="001C40B1"/>
    <w:rsid w:val="001D1882"/>
    <w:rsid w:val="001D7EFA"/>
    <w:rsid w:val="001E33D9"/>
    <w:rsid w:val="001F0636"/>
    <w:rsid w:val="001F788F"/>
    <w:rsid w:val="00217D57"/>
    <w:rsid w:val="00222747"/>
    <w:rsid w:val="00230947"/>
    <w:rsid w:val="00236C44"/>
    <w:rsid w:val="00241BCD"/>
    <w:rsid w:val="00241D4D"/>
    <w:rsid w:val="00250C26"/>
    <w:rsid w:val="00251FD7"/>
    <w:rsid w:val="002544C8"/>
    <w:rsid w:val="00257314"/>
    <w:rsid w:val="002574B1"/>
    <w:rsid w:val="00260982"/>
    <w:rsid w:val="00274094"/>
    <w:rsid w:val="002758CF"/>
    <w:rsid w:val="00283C1F"/>
    <w:rsid w:val="002901E2"/>
    <w:rsid w:val="00291C2E"/>
    <w:rsid w:val="00294290"/>
    <w:rsid w:val="00294A95"/>
    <w:rsid w:val="002953E9"/>
    <w:rsid w:val="002B21C6"/>
    <w:rsid w:val="002E21F7"/>
    <w:rsid w:val="002E70CB"/>
    <w:rsid w:val="002F26CB"/>
    <w:rsid w:val="002F37DD"/>
    <w:rsid w:val="00334554"/>
    <w:rsid w:val="003364DE"/>
    <w:rsid w:val="0034007A"/>
    <w:rsid w:val="00341694"/>
    <w:rsid w:val="003554C3"/>
    <w:rsid w:val="00361C56"/>
    <w:rsid w:val="00361D1C"/>
    <w:rsid w:val="003620FC"/>
    <w:rsid w:val="00362B6A"/>
    <w:rsid w:val="00370539"/>
    <w:rsid w:val="00372931"/>
    <w:rsid w:val="003729AB"/>
    <w:rsid w:val="00374ADF"/>
    <w:rsid w:val="00385C7D"/>
    <w:rsid w:val="00387C84"/>
    <w:rsid w:val="00396AFB"/>
    <w:rsid w:val="003976B7"/>
    <w:rsid w:val="003A74D6"/>
    <w:rsid w:val="003B2372"/>
    <w:rsid w:val="003B556E"/>
    <w:rsid w:val="003C05B3"/>
    <w:rsid w:val="003C52EE"/>
    <w:rsid w:val="003C57E5"/>
    <w:rsid w:val="003D2989"/>
    <w:rsid w:val="003E37FF"/>
    <w:rsid w:val="003E56CA"/>
    <w:rsid w:val="003E5E78"/>
    <w:rsid w:val="003F167E"/>
    <w:rsid w:val="003F3C0A"/>
    <w:rsid w:val="003F4652"/>
    <w:rsid w:val="00405788"/>
    <w:rsid w:val="00421B60"/>
    <w:rsid w:val="004261A1"/>
    <w:rsid w:val="00433D37"/>
    <w:rsid w:val="00440EE8"/>
    <w:rsid w:val="004414E3"/>
    <w:rsid w:val="0045441F"/>
    <w:rsid w:val="00460730"/>
    <w:rsid w:val="00472A2B"/>
    <w:rsid w:val="004750CB"/>
    <w:rsid w:val="0047671A"/>
    <w:rsid w:val="00484F5C"/>
    <w:rsid w:val="00492EE4"/>
    <w:rsid w:val="00493C00"/>
    <w:rsid w:val="004A4239"/>
    <w:rsid w:val="004B13FE"/>
    <w:rsid w:val="004B51AB"/>
    <w:rsid w:val="004B7D5A"/>
    <w:rsid w:val="004C0B13"/>
    <w:rsid w:val="004C12FE"/>
    <w:rsid w:val="004C3980"/>
    <w:rsid w:val="004E0D4A"/>
    <w:rsid w:val="004E76F6"/>
    <w:rsid w:val="004F3AE2"/>
    <w:rsid w:val="004F407E"/>
    <w:rsid w:val="004F629C"/>
    <w:rsid w:val="005012FA"/>
    <w:rsid w:val="00505316"/>
    <w:rsid w:val="005353B5"/>
    <w:rsid w:val="00536775"/>
    <w:rsid w:val="00540B43"/>
    <w:rsid w:val="00541C6A"/>
    <w:rsid w:val="00542C78"/>
    <w:rsid w:val="00552490"/>
    <w:rsid w:val="0056256F"/>
    <w:rsid w:val="00573D7E"/>
    <w:rsid w:val="0058475D"/>
    <w:rsid w:val="00587045"/>
    <w:rsid w:val="005961CD"/>
    <w:rsid w:val="005A1066"/>
    <w:rsid w:val="005A3B68"/>
    <w:rsid w:val="005C528D"/>
    <w:rsid w:val="005D3FD0"/>
    <w:rsid w:val="005D4CBF"/>
    <w:rsid w:val="005E325B"/>
    <w:rsid w:val="005F0686"/>
    <w:rsid w:val="005F3200"/>
    <w:rsid w:val="005F39FC"/>
    <w:rsid w:val="005F72C8"/>
    <w:rsid w:val="0060322B"/>
    <w:rsid w:val="00612C43"/>
    <w:rsid w:val="0061466D"/>
    <w:rsid w:val="00617F21"/>
    <w:rsid w:val="00623E5F"/>
    <w:rsid w:val="00666C22"/>
    <w:rsid w:val="006747F6"/>
    <w:rsid w:val="00676746"/>
    <w:rsid w:val="00682AAD"/>
    <w:rsid w:val="00685CF7"/>
    <w:rsid w:val="0069323F"/>
    <w:rsid w:val="006A29B1"/>
    <w:rsid w:val="006A4877"/>
    <w:rsid w:val="006D0837"/>
    <w:rsid w:val="006D19D9"/>
    <w:rsid w:val="006E0662"/>
    <w:rsid w:val="0070772C"/>
    <w:rsid w:val="00710A7C"/>
    <w:rsid w:val="00734044"/>
    <w:rsid w:val="00745747"/>
    <w:rsid w:val="00752ADC"/>
    <w:rsid w:val="007864C5"/>
    <w:rsid w:val="007A1AD8"/>
    <w:rsid w:val="007A7E78"/>
    <w:rsid w:val="007B57CC"/>
    <w:rsid w:val="007B5C08"/>
    <w:rsid w:val="007C1E6F"/>
    <w:rsid w:val="007D5580"/>
    <w:rsid w:val="007D5994"/>
    <w:rsid w:val="007E74D7"/>
    <w:rsid w:val="007F0526"/>
    <w:rsid w:val="007F0D4C"/>
    <w:rsid w:val="007F5F8D"/>
    <w:rsid w:val="007F6AEE"/>
    <w:rsid w:val="007F6F18"/>
    <w:rsid w:val="0080211A"/>
    <w:rsid w:val="008059E6"/>
    <w:rsid w:val="008077EF"/>
    <w:rsid w:val="00812C30"/>
    <w:rsid w:val="008174C3"/>
    <w:rsid w:val="008245DF"/>
    <w:rsid w:val="00825562"/>
    <w:rsid w:val="00836337"/>
    <w:rsid w:val="008714DB"/>
    <w:rsid w:val="00871E24"/>
    <w:rsid w:val="00891A18"/>
    <w:rsid w:val="00892FDE"/>
    <w:rsid w:val="00893234"/>
    <w:rsid w:val="00896579"/>
    <w:rsid w:val="008B6468"/>
    <w:rsid w:val="008B7BC0"/>
    <w:rsid w:val="008C0228"/>
    <w:rsid w:val="008C5959"/>
    <w:rsid w:val="008C74BE"/>
    <w:rsid w:val="008D04FF"/>
    <w:rsid w:val="008D1B78"/>
    <w:rsid w:val="008D321A"/>
    <w:rsid w:val="008D37E6"/>
    <w:rsid w:val="008D7446"/>
    <w:rsid w:val="008D774E"/>
    <w:rsid w:val="008E07A0"/>
    <w:rsid w:val="008F423F"/>
    <w:rsid w:val="008F5E5E"/>
    <w:rsid w:val="00905300"/>
    <w:rsid w:val="00910677"/>
    <w:rsid w:val="00911E9A"/>
    <w:rsid w:val="009201A0"/>
    <w:rsid w:val="00925E0B"/>
    <w:rsid w:val="00930989"/>
    <w:rsid w:val="00941E4E"/>
    <w:rsid w:val="0094402B"/>
    <w:rsid w:val="00944215"/>
    <w:rsid w:val="0096440E"/>
    <w:rsid w:val="00965FF5"/>
    <w:rsid w:val="009759DA"/>
    <w:rsid w:val="00984791"/>
    <w:rsid w:val="00993D11"/>
    <w:rsid w:val="009966B9"/>
    <w:rsid w:val="009B68D8"/>
    <w:rsid w:val="009E0BF3"/>
    <w:rsid w:val="009F11EC"/>
    <w:rsid w:val="00A17617"/>
    <w:rsid w:val="00A62199"/>
    <w:rsid w:val="00A80BB9"/>
    <w:rsid w:val="00A8475E"/>
    <w:rsid w:val="00A855BE"/>
    <w:rsid w:val="00AA40AB"/>
    <w:rsid w:val="00AB3286"/>
    <w:rsid w:val="00AB4876"/>
    <w:rsid w:val="00AC60E1"/>
    <w:rsid w:val="00AD0EA0"/>
    <w:rsid w:val="00AD4615"/>
    <w:rsid w:val="00AF48EF"/>
    <w:rsid w:val="00B01D63"/>
    <w:rsid w:val="00B04021"/>
    <w:rsid w:val="00B04500"/>
    <w:rsid w:val="00B05C81"/>
    <w:rsid w:val="00B176C5"/>
    <w:rsid w:val="00B20317"/>
    <w:rsid w:val="00B20702"/>
    <w:rsid w:val="00B22576"/>
    <w:rsid w:val="00B3669B"/>
    <w:rsid w:val="00B41E73"/>
    <w:rsid w:val="00B43075"/>
    <w:rsid w:val="00B77AAD"/>
    <w:rsid w:val="00B80BC3"/>
    <w:rsid w:val="00B96345"/>
    <w:rsid w:val="00BA4D60"/>
    <w:rsid w:val="00BA7A3C"/>
    <w:rsid w:val="00BB3F00"/>
    <w:rsid w:val="00BB65D2"/>
    <w:rsid w:val="00BC2EE2"/>
    <w:rsid w:val="00BC3D66"/>
    <w:rsid w:val="00BC4E18"/>
    <w:rsid w:val="00BC6D7A"/>
    <w:rsid w:val="00BD27A5"/>
    <w:rsid w:val="00BE40E2"/>
    <w:rsid w:val="00BE5520"/>
    <w:rsid w:val="00BE5A08"/>
    <w:rsid w:val="00BF039C"/>
    <w:rsid w:val="00BF4488"/>
    <w:rsid w:val="00C110A9"/>
    <w:rsid w:val="00C15DF0"/>
    <w:rsid w:val="00C15FBA"/>
    <w:rsid w:val="00C45EE3"/>
    <w:rsid w:val="00C55B5F"/>
    <w:rsid w:val="00C61F61"/>
    <w:rsid w:val="00C67629"/>
    <w:rsid w:val="00C80F5B"/>
    <w:rsid w:val="00C820C7"/>
    <w:rsid w:val="00C86898"/>
    <w:rsid w:val="00C90E95"/>
    <w:rsid w:val="00CA3CE3"/>
    <w:rsid w:val="00CA4E1B"/>
    <w:rsid w:val="00CA5734"/>
    <w:rsid w:val="00CA6F0F"/>
    <w:rsid w:val="00CB1E52"/>
    <w:rsid w:val="00CB79B4"/>
    <w:rsid w:val="00CC2FD7"/>
    <w:rsid w:val="00CC53C9"/>
    <w:rsid w:val="00CD074E"/>
    <w:rsid w:val="00CD78A0"/>
    <w:rsid w:val="00CF70A9"/>
    <w:rsid w:val="00D512AC"/>
    <w:rsid w:val="00D668E7"/>
    <w:rsid w:val="00D70E30"/>
    <w:rsid w:val="00D72147"/>
    <w:rsid w:val="00D75EED"/>
    <w:rsid w:val="00D81406"/>
    <w:rsid w:val="00D867E2"/>
    <w:rsid w:val="00D87125"/>
    <w:rsid w:val="00DB4339"/>
    <w:rsid w:val="00DC3794"/>
    <w:rsid w:val="00DD010A"/>
    <w:rsid w:val="00DE35C8"/>
    <w:rsid w:val="00DE3638"/>
    <w:rsid w:val="00DE75D2"/>
    <w:rsid w:val="00E00272"/>
    <w:rsid w:val="00E02893"/>
    <w:rsid w:val="00E06CAC"/>
    <w:rsid w:val="00E37623"/>
    <w:rsid w:val="00E43ED3"/>
    <w:rsid w:val="00E554DB"/>
    <w:rsid w:val="00E609D1"/>
    <w:rsid w:val="00E66D30"/>
    <w:rsid w:val="00E67147"/>
    <w:rsid w:val="00E703DE"/>
    <w:rsid w:val="00E73EEF"/>
    <w:rsid w:val="00E827EB"/>
    <w:rsid w:val="00E84697"/>
    <w:rsid w:val="00E91F56"/>
    <w:rsid w:val="00E949AB"/>
    <w:rsid w:val="00E95B87"/>
    <w:rsid w:val="00EA1323"/>
    <w:rsid w:val="00EB4B7A"/>
    <w:rsid w:val="00ED1432"/>
    <w:rsid w:val="00ED14A8"/>
    <w:rsid w:val="00EF6798"/>
    <w:rsid w:val="00F0084B"/>
    <w:rsid w:val="00F12F9F"/>
    <w:rsid w:val="00F1411E"/>
    <w:rsid w:val="00F24EA0"/>
    <w:rsid w:val="00F27C37"/>
    <w:rsid w:val="00F34EF7"/>
    <w:rsid w:val="00F36D81"/>
    <w:rsid w:val="00F46C93"/>
    <w:rsid w:val="00F523BE"/>
    <w:rsid w:val="00F637E3"/>
    <w:rsid w:val="00F7338F"/>
    <w:rsid w:val="00F73DB0"/>
    <w:rsid w:val="00F7512A"/>
    <w:rsid w:val="00F8280C"/>
    <w:rsid w:val="00F877B9"/>
    <w:rsid w:val="00FA212D"/>
    <w:rsid w:val="00FC1FCC"/>
    <w:rsid w:val="00FE715A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  <w15:docId w15:val="{134576A2-C011-411B-8877-E34A698F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4C12FE"/>
    <w:rPr>
      <w:rFonts w:ascii="Arial" w:hAnsi="Arial"/>
      <w:szCs w:val="24"/>
      <w:lang w:eastAsia="zh-CN"/>
    </w:rPr>
  </w:style>
  <w:style w:type="table" w:styleId="Mriekatabuky">
    <w:name w:val="Table Grid"/>
    <w:basedOn w:val="Normlnatabuka"/>
    <w:uiPriority w:val="59"/>
    <w:rsid w:val="0061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494D69D-5782-4717-B60E-7810BDF1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Roman Novosad</cp:lastModifiedBy>
  <cp:revision>26</cp:revision>
  <cp:lastPrinted>2020-10-02T07:43:00Z</cp:lastPrinted>
  <dcterms:created xsi:type="dcterms:W3CDTF">2020-01-09T14:23:00Z</dcterms:created>
  <dcterms:modified xsi:type="dcterms:W3CDTF">2020-10-02T07:43:00Z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