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D9" w:rsidRPr="00EC2537" w:rsidRDefault="00D059D9" w:rsidP="001255E7">
      <w:pPr>
        <w:tabs>
          <w:tab w:val="num" w:pos="1080"/>
          <w:tab w:val="left" w:leader="dot" w:pos="9469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D059D9" w:rsidRPr="007129AC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7129AC">
        <w:rPr>
          <w:rFonts w:ascii="Arial Narrow" w:hAnsi="Arial Narrow" w:cs="Arial"/>
          <w:b/>
          <w:sz w:val="22"/>
          <w:szCs w:val="22"/>
        </w:rPr>
        <w:t xml:space="preserve">Vzor štruktúrovaného rozpočtu ceny </w:t>
      </w:r>
    </w:p>
    <w:p w:rsidR="002D7035" w:rsidRPr="007129AC" w:rsidRDefault="002D7035" w:rsidP="00B80D17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sz w:val="22"/>
          <w:szCs w:val="22"/>
        </w:rPr>
      </w:pPr>
    </w:p>
    <w:p w:rsidR="000722A9" w:rsidRPr="007129AC" w:rsidRDefault="000722A9" w:rsidP="002D703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7129AC" w:rsidRPr="007129AC" w:rsidRDefault="007129AC" w:rsidP="007129AC">
      <w:pPr>
        <w:ind w:left="112"/>
        <w:rPr>
          <w:rFonts w:ascii="Arial Narrow" w:hAnsi="Arial Narrow"/>
          <w:b/>
          <w:sz w:val="22"/>
          <w:szCs w:val="22"/>
        </w:rPr>
      </w:pPr>
      <w:r w:rsidRPr="007129AC">
        <w:rPr>
          <w:rFonts w:ascii="Arial Narrow" w:hAnsi="Arial Narrow"/>
          <w:b/>
          <w:sz w:val="22"/>
          <w:szCs w:val="22"/>
        </w:rPr>
        <w:t>Elektronické osobné radiačné detektory s dozimetrom</w:t>
      </w:r>
    </w:p>
    <w:p w:rsidR="007129AC" w:rsidRPr="007129AC" w:rsidRDefault="007129AC" w:rsidP="007129AC">
      <w:pPr>
        <w:pStyle w:val="Zkladntext"/>
        <w:spacing w:before="8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1771"/>
        <w:gridCol w:w="461"/>
        <w:gridCol w:w="1153"/>
        <w:gridCol w:w="1541"/>
        <w:gridCol w:w="1249"/>
        <w:gridCol w:w="593"/>
        <w:gridCol w:w="1014"/>
        <w:gridCol w:w="1373"/>
      </w:tblGrid>
      <w:tr w:rsidR="007129AC" w:rsidRPr="007129AC" w:rsidTr="00C72B70">
        <w:trPr>
          <w:trHeight w:val="1776"/>
        </w:trPr>
        <w:tc>
          <w:tcPr>
            <w:tcW w:w="171" w:type="pct"/>
          </w:tcPr>
          <w:p w:rsidR="007129AC" w:rsidRPr="007129AC" w:rsidRDefault="007129AC" w:rsidP="0072635D">
            <w:pPr>
              <w:pStyle w:val="TableParagraph"/>
              <w:spacing w:before="114"/>
              <w:ind w:left="117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P.</w:t>
            </w:r>
          </w:p>
          <w:p w:rsidR="007129AC" w:rsidRPr="007129AC" w:rsidRDefault="007129AC" w:rsidP="0072635D">
            <w:pPr>
              <w:pStyle w:val="TableParagraph"/>
              <w:spacing w:before="1"/>
              <w:ind w:left="131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č.</w:t>
            </w:r>
          </w:p>
        </w:tc>
        <w:tc>
          <w:tcPr>
            <w:tcW w:w="934" w:type="pct"/>
          </w:tcPr>
          <w:p w:rsidR="007129AC" w:rsidRPr="007129AC" w:rsidRDefault="007129AC" w:rsidP="007129AC">
            <w:pPr>
              <w:pStyle w:val="TableParagraph"/>
              <w:spacing w:before="114"/>
              <w:ind w:left="737" w:right="732" w:hanging="247"/>
              <w:jc w:val="center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Názov</w:t>
            </w:r>
          </w:p>
        </w:tc>
        <w:tc>
          <w:tcPr>
            <w:tcW w:w="243" w:type="pct"/>
            <w:textDirection w:val="btLr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b/>
                <w:lang w:val="sk-SK"/>
              </w:rPr>
            </w:pPr>
          </w:p>
          <w:p w:rsidR="007129AC" w:rsidRPr="007129AC" w:rsidRDefault="007129AC" w:rsidP="0072635D">
            <w:pPr>
              <w:pStyle w:val="TableParagraph"/>
              <w:spacing w:line="167" w:lineRule="exact"/>
              <w:ind w:left="184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Merná jednotka</w:t>
            </w:r>
          </w:p>
        </w:tc>
        <w:tc>
          <w:tcPr>
            <w:tcW w:w="608" w:type="pct"/>
          </w:tcPr>
          <w:p w:rsidR="007129AC" w:rsidRPr="007129AC" w:rsidRDefault="007129AC" w:rsidP="007129AC">
            <w:pPr>
              <w:pStyle w:val="TableParagraph"/>
              <w:spacing w:before="114"/>
              <w:ind w:left="62" w:right="81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Maximálna cena za kus (ks) v EUR bez DPH</w:t>
            </w:r>
          </w:p>
        </w:tc>
        <w:tc>
          <w:tcPr>
            <w:tcW w:w="812" w:type="pct"/>
          </w:tcPr>
          <w:p w:rsidR="007129AC" w:rsidRPr="007129AC" w:rsidRDefault="007129AC" w:rsidP="007129AC">
            <w:pPr>
              <w:pStyle w:val="TableParagraph"/>
              <w:spacing w:before="114"/>
              <w:ind w:left="123" w:right="79" w:hanging="2"/>
              <w:jc w:val="center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Celkové predpokladané množstvo</w:t>
            </w:r>
            <w:r w:rsidRPr="007129AC">
              <w:rPr>
                <w:rFonts w:ascii="Arial Narrow" w:hAnsi="Arial Narrow"/>
                <w:spacing w:val="-13"/>
                <w:lang w:val="sk-SK"/>
              </w:rPr>
              <w:t xml:space="preserve"> </w:t>
            </w:r>
            <w:r w:rsidRPr="007129AC">
              <w:rPr>
                <w:rFonts w:ascii="Arial Narrow" w:hAnsi="Arial Narrow"/>
                <w:lang w:val="sk-SK"/>
              </w:rPr>
              <w:t>kusov počas trvania RD</w:t>
            </w:r>
          </w:p>
        </w:tc>
        <w:tc>
          <w:tcPr>
            <w:tcW w:w="659" w:type="pct"/>
          </w:tcPr>
          <w:p w:rsidR="007129AC" w:rsidRPr="007129AC" w:rsidRDefault="007129AC" w:rsidP="0072635D">
            <w:pPr>
              <w:pStyle w:val="TableParagraph"/>
              <w:spacing w:before="114"/>
              <w:ind w:left="163" w:right="149"/>
              <w:jc w:val="center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Maximálna cena celkom v EUR bez DPH</w:t>
            </w:r>
          </w:p>
        </w:tc>
        <w:tc>
          <w:tcPr>
            <w:tcW w:w="313" w:type="pct"/>
          </w:tcPr>
          <w:p w:rsidR="007129AC" w:rsidRPr="007129AC" w:rsidRDefault="007129AC" w:rsidP="0072635D">
            <w:pPr>
              <w:pStyle w:val="TableParagraph"/>
              <w:spacing w:before="114"/>
              <w:ind w:left="111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DPH</w:t>
            </w:r>
          </w:p>
          <w:p w:rsidR="007129AC" w:rsidRPr="007129AC" w:rsidRDefault="007129AC" w:rsidP="0072635D">
            <w:pPr>
              <w:pStyle w:val="TableParagraph"/>
              <w:spacing w:before="123"/>
              <w:ind w:left="145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( % )</w:t>
            </w:r>
          </w:p>
        </w:tc>
        <w:tc>
          <w:tcPr>
            <w:tcW w:w="535" w:type="pct"/>
          </w:tcPr>
          <w:p w:rsidR="007129AC" w:rsidRPr="007129AC" w:rsidRDefault="007129AC" w:rsidP="00C72B70">
            <w:pPr>
              <w:pStyle w:val="TableParagraph"/>
              <w:spacing w:before="114"/>
              <w:ind w:left="143" w:right="21" w:hanging="361"/>
              <w:jc w:val="center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DPH</w:t>
            </w:r>
          </w:p>
          <w:p w:rsidR="007129AC" w:rsidRPr="007129AC" w:rsidRDefault="007129AC" w:rsidP="00C72B70">
            <w:pPr>
              <w:pStyle w:val="TableParagraph"/>
              <w:spacing w:before="123"/>
              <w:ind w:left="366" w:right="221" w:hanging="365"/>
              <w:jc w:val="center"/>
              <w:rPr>
                <w:rFonts w:ascii="Arial Narrow" w:hAnsi="Arial Narrow"/>
                <w:lang w:val="sk-SK"/>
              </w:rPr>
            </w:pPr>
            <w:bookmarkStart w:id="0" w:name="_GoBack"/>
            <w:bookmarkEnd w:id="0"/>
            <w:r w:rsidRPr="007129AC">
              <w:rPr>
                <w:rFonts w:ascii="Arial Narrow" w:hAnsi="Arial Narrow"/>
                <w:lang w:val="sk-SK"/>
              </w:rPr>
              <w:t>(EUR)</w:t>
            </w:r>
          </w:p>
        </w:tc>
        <w:tc>
          <w:tcPr>
            <w:tcW w:w="724" w:type="pct"/>
          </w:tcPr>
          <w:p w:rsidR="007129AC" w:rsidRPr="007129AC" w:rsidRDefault="007129AC" w:rsidP="0072635D">
            <w:pPr>
              <w:pStyle w:val="TableParagraph"/>
              <w:spacing w:before="114"/>
              <w:ind w:left="162" w:right="153"/>
              <w:jc w:val="center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Maximálna cena celkom v EUR s DPH</w:t>
            </w:r>
          </w:p>
        </w:tc>
      </w:tr>
      <w:tr w:rsidR="007129AC" w:rsidRPr="007129AC" w:rsidTr="00C72B70">
        <w:trPr>
          <w:trHeight w:val="897"/>
        </w:trPr>
        <w:tc>
          <w:tcPr>
            <w:tcW w:w="171" w:type="pct"/>
          </w:tcPr>
          <w:p w:rsidR="007129AC" w:rsidRPr="007129AC" w:rsidRDefault="007129AC" w:rsidP="0072635D">
            <w:pPr>
              <w:pStyle w:val="TableParagraph"/>
              <w:spacing w:before="7"/>
              <w:rPr>
                <w:rFonts w:ascii="Arial Narrow" w:hAnsi="Arial Narrow"/>
                <w:b/>
                <w:lang w:val="sk-SK"/>
              </w:rPr>
            </w:pPr>
          </w:p>
          <w:p w:rsidR="007129AC" w:rsidRPr="007129AC" w:rsidRDefault="007129AC" w:rsidP="0072635D">
            <w:pPr>
              <w:pStyle w:val="TableParagraph"/>
              <w:ind w:right="134"/>
              <w:jc w:val="right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w w:val="95"/>
                <w:lang w:val="sk-SK"/>
              </w:rPr>
              <w:t>1.</w:t>
            </w:r>
          </w:p>
        </w:tc>
        <w:tc>
          <w:tcPr>
            <w:tcW w:w="934" w:type="pct"/>
          </w:tcPr>
          <w:p w:rsidR="007129AC" w:rsidRPr="007129AC" w:rsidRDefault="007129AC" w:rsidP="0072635D">
            <w:pPr>
              <w:pStyle w:val="TableParagraph"/>
              <w:spacing w:before="67"/>
              <w:ind w:left="108"/>
              <w:rPr>
                <w:rFonts w:ascii="Arial Narrow" w:hAnsi="Arial Narrow"/>
                <w:b/>
                <w:lang w:val="sk-SK"/>
              </w:rPr>
            </w:pPr>
            <w:r w:rsidRPr="007129AC">
              <w:rPr>
                <w:rFonts w:ascii="Arial Narrow" w:hAnsi="Arial Narrow"/>
                <w:b/>
                <w:spacing w:val="-7"/>
                <w:lang w:val="sk-SK"/>
              </w:rPr>
              <w:t xml:space="preserve">Elektronický </w:t>
            </w:r>
            <w:r w:rsidRPr="007129AC">
              <w:rPr>
                <w:rFonts w:ascii="Arial Narrow" w:hAnsi="Arial Narrow"/>
                <w:b/>
                <w:spacing w:val="-6"/>
                <w:lang w:val="sk-SK"/>
              </w:rPr>
              <w:t xml:space="preserve">osobný </w:t>
            </w:r>
            <w:r w:rsidRPr="007129AC">
              <w:rPr>
                <w:rFonts w:ascii="Arial Narrow" w:hAnsi="Arial Narrow"/>
                <w:b/>
                <w:spacing w:val="-7"/>
                <w:lang w:val="sk-SK"/>
              </w:rPr>
              <w:t xml:space="preserve">radiačný </w:t>
            </w:r>
            <w:r w:rsidRPr="007129AC">
              <w:rPr>
                <w:rFonts w:ascii="Arial Narrow" w:hAnsi="Arial Narrow"/>
                <w:b/>
                <w:spacing w:val="-6"/>
                <w:lang w:val="sk-SK"/>
              </w:rPr>
              <w:t>detektor</w:t>
            </w:r>
          </w:p>
          <w:p w:rsidR="007129AC" w:rsidRPr="007129AC" w:rsidRDefault="007129AC" w:rsidP="0072635D">
            <w:pPr>
              <w:pStyle w:val="TableParagraph"/>
              <w:spacing w:before="1"/>
              <w:ind w:left="108"/>
              <w:rPr>
                <w:rFonts w:ascii="Arial Narrow" w:hAnsi="Arial Narrow"/>
                <w:b/>
                <w:lang w:val="sk-SK"/>
              </w:rPr>
            </w:pPr>
            <w:r w:rsidRPr="007129AC">
              <w:rPr>
                <w:rFonts w:ascii="Arial Narrow" w:hAnsi="Arial Narrow"/>
                <w:b/>
                <w:lang w:val="sk-SK"/>
              </w:rPr>
              <w:t>s dozimetrom**</w:t>
            </w:r>
          </w:p>
        </w:tc>
        <w:tc>
          <w:tcPr>
            <w:tcW w:w="243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b/>
                <w:lang w:val="sk-SK"/>
              </w:rPr>
            </w:pPr>
          </w:p>
          <w:p w:rsidR="007129AC" w:rsidRPr="007129AC" w:rsidRDefault="007129AC" w:rsidP="0072635D">
            <w:pPr>
              <w:pStyle w:val="TableParagraph"/>
              <w:spacing w:before="6"/>
              <w:rPr>
                <w:rFonts w:ascii="Arial Narrow" w:hAnsi="Arial Narrow"/>
                <w:b/>
                <w:lang w:val="sk-SK"/>
              </w:rPr>
            </w:pPr>
          </w:p>
          <w:p w:rsidR="007129AC" w:rsidRPr="007129AC" w:rsidRDefault="007129AC" w:rsidP="0072635D">
            <w:pPr>
              <w:pStyle w:val="TableParagraph"/>
              <w:ind w:left="111" w:right="101"/>
              <w:jc w:val="center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ks</w:t>
            </w:r>
          </w:p>
        </w:tc>
        <w:tc>
          <w:tcPr>
            <w:tcW w:w="608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812" w:type="pct"/>
          </w:tcPr>
          <w:p w:rsidR="007129AC" w:rsidRPr="007129AC" w:rsidRDefault="007129AC" w:rsidP="0072635D">
            <w:pPr>
              <w:pStyle w:val="TableParagraph"/>
              <w:spacing w:before="8"/>
              <w:rPr>
                <w:rFonts w:ascii="Arial Narrow" w:hAnsi="Arial Narrow"/>
                <w:b/>
                <w:lang w:val="sk-SK"/>
              </w:rPr>
            </w:pPr>
          </w:p>
          <w:p w:rsidR="007129AC" w:rsidRPr="007129AC" w:rsidRDefault="007129AC" w:rsidP="0072635D">
            <w:pPr>
              <w:pStyle w:val="TableParagraph"/>
              <w:ind w:left="572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600</w:t>
            </w:r>
          </w:p>
        </w:tc>
        <w:tc>
          <w:tcPr>
            <w:tcW w:w="659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313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535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724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129AC" w:rsidRPr="007129AC" w:rsidTr="00C72B70">
        <w:trPr>
          <w:trHeight w:val="688"/>
        </w:trPr>
        <w:tc>
          <w:tcPr>
            <w:tcW w:w="171" w:type="pct"/>
          </w:tcPr>
          <w:p w:rsidR="007129AC" w:rsidRPr="007129AC" w:rsidRDefault="00E169CF" w:rsidP="00E169CF">
            <w:pPr>
              <w:pStyle w:val="TableParagraph"/>
              <w:spacing w:before="114"/>
              <w:ind w:right="115"/>
              <w:jc w:val="right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w w:val="95"/>
                <w:lang w:val="sk-SK"/>
              </w:rPr>
              <w:t>2</w:t>
            </w:r>
            <w:r w:rsidR="007129AC" w:rsidRPr="007129AC">
              <w:rPr>
                <w:rFonts w:ascii="Arial Narrow" w:hAnsi="Arial Narrow"/>
                <w:w w:val="95"/>
                <w:lang w:val="sk-SK"/>
              </w:rPr>
              <w:t>.</w:t>
            </w:r>
          </w:p>
        </w:tc>
        <w:tc>
          <w:tcPr>
            <w:tcW w:w="934" w:type="pct"/>
          </w:tcPr>
          <w:p w:rsidR="007129AC" w:rsidRPr="007129AC" w:rsidRDefault="00E169CF" w:rsidP="00E169CF">
            <w:pPr>
              <w:pStyle w:val="TableParagrap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 xml:space="preserve">  </w:t>
            </w:r>
            <w:r w:rsidR="007129AC" w:rsidRPr="007129AC">
              <w:rPr>
                <w:rFonts w:ascii="Arial Narrow" w:hAnsi="Arial Narrow"/>
                <w:b/>
                <w:lang w:val="sk-SK"/>
              </w:rPr>
              <w:t>Softvér</w:t>
            </w:r>
            <w:r w:rsidR="007129AC" w:rsidRPr="007129AC">
              <w:rPr>
                <w:rFonts w:ascii="Arial Narrow" w:hAnsi="Arial Narrow"/>
                <w:b/>
                <w:color w:val="00B050"/>
                <w:lang w:val="sk-SK"/>
              </w:rPr>
              <w:t xml:space="preserve"> </w:t>
            </w:r>
            <w:r w:rsidR="007129AC" w:rsidRPr="00E169CF">
              <w:rPr>
                <w:rFonts w:ascii="Arial Narrow" w:hAnsi="Arial Narrow"/>
                <w:b/>
                <w:lang w:val="sk-SK"/>
              </w:rPr>
              <w:t>**</w:t>
            </w:r>
          </w:p>
        </w:tc>
        <w:tc>
          <w:tcPr>
            <w:tcW w:w="243" w:type="pct"/>
          </w:tcPr>
          <w:p w:rsidR="007129AC" w:rsidRPr="007129AC" w:rsidRDefault="007129AC" w:rsidP="0072635D">
            <w:pPr>
              <w:pStyle w:val="TableParagraph"/>
              <w:spacing w:before="114"/>
              <w:ind w:left="111" w:right="101"/>
              <w:jc w:val="center"/>
              <w:rPr>
                <w:rFonts w:ascii="Arial Narrow" w:hAnsi="Arial Narrow"/>
                <w:lang w:val="sk-SK"/>
              </w:rPr>
            </w:pPr>
            <w:r w:rsidRPr="007129AC">
              <w:rPr>
                <w:rFonts w:ascii="Arial Narrow" w:hAnsi="Arial Narrow"/>
                <w:lang w:val="sk-SK"/>
              </w:rPr>
              <w:t>ks</w:t>
            </w:r>
          </w:p>
        </w:tc>
        <w:tc>
          <w:tcPr>
            <w:tcW w:w="608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812" w:type="pct"/>
          </w:tcPr>
          <w:p w:rsidR="007129AC" w:rsidRPr="007129AC" w:rsidRDefault="007129AC" w:rsidP="0072635D">
            <w:pPr>
              <w:pStyle w:val="TableParagraph"/>
              <w:spacing w:before="4"/>
              <w:rPr>
                <w:rFonts w:ascii="Arial Narrow" w:hAnsi="Arial Narrow"/>
                <w:b/>
                <w:lang w:val="sk-SK"/>
              </w:rPr>
            </w:pPr>
          </w:p>
          <w:p w:rsidR="007129AC" w:rsidRPr="007129AC" w:rsidRDefault="00E169CF" w:rsidP="0072635D">
            <w:pPr>
              <w:pStyle w:val="TableParagraph"/>
              <w:ind w:left="9"/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w w:val="99"/>
                <w:lang w:val="sk-SK"/>
              </w:rPr>
              <w:t>2</w:t>
            </w:r>
          </w:p>
        </w:tc>
        <w:tc>
          <w:tcPr>
            <w:tcW w:w="659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313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535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724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129AC" w:rsidRPr="007129AC" w:rsidTr="00C72B70">
        <w:trPr>
          <w:trHeight w:val="504"/>
        </w:trPr>
        <w:tc>
          <w:tcPr>
            <w:tcW w:w="2769" w:type="pct"/>
            <w:gridSpan w:val="5"/>
          </w:tcPr>
          <w:p w:rsidR="00F54FB4" w:rsidRPr="000032DA" w:rsidRDefault="00F54FB4" w:rsidP="00F54FB4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="120" w:after="120"/>
              <w:ind w:left="172"/>
              <w:rPr>
                <w:rFonts w:ascii="Arial Narrow" w:eastAsia="Calibri" w:hAnsi="Arial Narrow"/>
                <w:sz w:val="22"/>
                <w:szCs w:val="22"/>
                <w:lang w:eastAsia="sk-SK"/>
              </w:rPr>
            </w:pPr>
            <w:r w:rsidRPr="000032DA">
              <w:rPr>
                <w:rFonts w:ascii="Arial Narrow" w:eastAsia="Calibri" w:hAnsi="Arial Narrow"/>
                <w:b/>
                <w:bCs/>
                <w:sz w:val="22"/>
                <w:szCs w:val="22"/>
                <w:lang w:eastAsia="sk-SK"/>
              </w:rPr>
              <w:t>Celková cena za dodanie požadovaného predmetu zákazky vyjadrená v EUR bez DPH</w:t>
            </w:r>
          </w:p>
          <w:p w:rsidR="007129AC" w:rsidRPr="007129AC" w:rsidRDefault="007129AC" w:rsidP="0072635D">
            <w:pPr>
              <w:pStyle w:val="TableParagraph"/>
              <w:spacing w:line="250" w:lineRule="exact"/>
              <w:ind w:left="208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659" w:type="pct"/>
            <w:shd w:val="clear" w:color="auto" w:fill="FFFF00"/>
          </w:tcPr>
          <w:p w:rsidR="007129AC" w:rsidRPr="007129AC" w:rsidRDefault="007129AC" w:rsidP="0072635D">
            <w:pPr>
              <w:pStyle w:val="TableParagraph"/>
              <w:spacing w:before="115"/>
              <w:ind w:right="93"/>
              <w:jc w:val="right"/>
              <w:rPr>
                <w:rFonts w:ascii="Arial Narrow" w:hAnsi="Arial Narrow"/>
                <w:b/>
                <w:lang w:val="sk-SK"/>
              </w:rPr>
            </w:pPr>
            <w:r w:rsidRPr="007129AC">
              <w:rPr>
                <w:rFonts w:ascii="Arial Narrow" w:hAnsi="Arial Narrow"/>
                <w:b/>
                <w:w w:val="99"/>
                <w:lang w:val="sk-SK"/>
              </w:rPr>
              <w:t>*</w:t>
            </w:r>
          </w:p>
        </w:tc>
        <w:tc>
          <w:tcPr>
            <w:tcW w:w="313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535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  <w:tc>
          <w:tcPr>
            <w:tcW w:w="724" w:type="pct"/>
          </w:tcPr>
          <w:p w:rsidR="007129AC" w:rsidRPr="007129AC" w:rsidRDefault="007129AC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</w:tbl>
    <w:p w:rsidR="007129AC" w:rsidRPr="007129AC" w:rsidRDefault="007129AC" w:rsidP="007129AC">
      <w:pPr>
        <w:pStyle w:val="Zkladntext"/>
        <w:spacing w:before="118"/>
        <w:ind w:left="112"/>
        <w:rPr>
          <w:lang w:val="sk-SK"/>
        </w:rPr>
      </w:pPr>
      <w:r w:rsidRPr="007129AC">
        <w:rPr>
          <w:lang w:val="sk-SK"/>
        </w:rPr>
        <w:t>* maximálna cena celkom za dodanie požadovaného predmetu zákazky vyjadrená v EUR bez DPH</w:t>
      </w:r>
    </w:p>
    <w:p w:rsidR="001255E7" w:rsidRDefault="007129AC" w:rsidP="001255E7">
      <w:pPr>
        <w:pStyle w:val="Zkladntext"/>
        <w:spacing w:before="122" w:line="352" w:lineRule="auto"/>
        <w:ind w:left="112" w:right="1812"/>
        <w:rPr>
          <w:lang w:val="sk-SK"/>
        </w:rPr>
      </w:pPr>
      <w:r w:rsidRPr="007129AC">
        <w:rPr>
          <w:lang w:val="sk-SK"/>
        </w:rPr>
        <w:t>** Presná špecifikácia</w:t>
      </w:r>
      <w:r w:rsidR="001255E7">
        <w:rPr>
          <w:lang w:val="sk-SK"/>
        </w:rPr>
        <w:t xml:space="preserve"> v rozsahu podľa prílohy č. 1-</w:t>
      </w:r>
      <w:r w:rsidRPr="007129AC">
        <w:rPr>
          <w:lang w:val="sk-SK"/>
        </w:rPr>
        <w:t xml:space="preserve">Opis predmetu zákazky </w:t>
      </w:r>
    </w:p>
    <w:p w:rsidR="007129AC" w:rsidRPr="007129AC" w:rsidRDefault="007129AC" w:rsidP="001255E7">
      <w:pPr>
        <w:pStyle w:val="Zkladntext"/>
        <w:spacing w:before="122" w:line="352" w:lineRule="auto"/>
        <w:ind w:left="112" w:right="1812"/>
        <w:rPr>
          <w:lang w:val="sk-SK"/>
        </w:rPr>
      </w:pPr>
      <w:r w:rsidRPr="007129AC">
        <w:rPr>
          <w:lang w:val="sk-SK"/>
        </w:rPr>
        <w:t>Pozn. Všetky uvedené ceny musia byť zaokrúhlené na dve desatinné miesta.</w:t>
      </w:r>
    </w:p>
    <w:p w:rsidR="00B80D17" w:rsidRDefault="00B80D17" w:rsidP="007129AC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rPr>
          <w:rFonts w:ascii="Arial Narrow" w:hAnsi="Arial Narrow" w:cs="Arial"/>
          <w:sz w:val="22"/>
          <w:szCs w:val="22"/>
        </w:rPr>
      </w:pPr>
    </w:p>
    <w:sectPr w:rsidR="00B80D17" w:rsidSect="001255E7">
      <w:pgSz w:w="11906" w:h="16838" w:code="9"/>
      <w:pgMar w:top="1418" w:right="849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49E" w:rsidRDefault="002A649E" w:rsidP="00FE7CB0">
      <w:r>
        <w:separator/>
      </w:r>
    </w:p>
  </w:endnote>
  <w:endnote w:type="continuationSeparator" w:id="0">
    <w:p w:rsidR="002A649E" w:rsidRDefault="002A649E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49E" w:rsidRDefault="002A649E" w:rsidP="00FE7CB0">
      <w:r>
        <w:separator/>
      </w:r>
    </w:p>
  </w:footnote>
  <w:footnote w:type="continuationSeparator" w:id="0">
    <w:p w:rsidR="002A649E" w:rsidRDefault="002A649E" w:rsidP="00F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83A7D"/>
    <w:multiLevelType w:val="hybridMultilevel"/>
    <w:tmpl w:val="89FE7F40"/>
    <w:lvl w:ilvl="0" w:tplc="B622A7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C386E"/>
    <w:multiLevelType w:val="hybridMultilevel"/>
    <w:tmpl w:val="C8CE201A"/>
    <w:lvl w:ilvl="0" w:tplc="43F20B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019B8"/>
    <w:rsid w:val="000722A9"/>
    <w:rsid w:val="001255E7"/>
    <w:rsid w:val="00131CEF"/>
    <w:rsid w:val="002300CF"/>
    <w:rsid w:val="002607AC"/>
    <w:rsid w:val="0027697D"/>
    <w:rsid w:val="002A649E"/>
    <w:rsid w:val="002D7035"/>
    <w:rsid w:val="00316A0A"/>
    <w:rsid w:val="004015BB"/>
    <w:rsid w:val="00473D44"/>
    <w:rsid w:val="00486CB7"/>
    <w:rsid w:val="004F5869"/>
    <w:rsid w:val="00503909"/>
    <w:rsid w:val="006445F5"/>
    <w:rsid w:val="006714BE"/>
    <w:rsid w:val="006C54EC"/>
    <w:rsid w:val="006D518A"/>
    <w:rsid w:val="007129AC"/>
    <w:rsid w:val="00724DAD"/>
    <w:rsid w:val="007257B8"/>
    <w:rsid w:val="0080405E"/>
    <w:rsid w:val="00855E91"/>
    <w:rsid w:val="008F23F0"/>
    <w:rsid w:val="0090573E"/>
    <w:rsid w:val="009723B8"/>
    <w:rsid w:val="00A9087A"/>
    <w:rsid w:val="00A91071"/>
    <w:rsid w:val="00B80D17"/>
    <w:rsid w:val="00BD7E38"/>
    <w:rsid w:val="00BE5E97"/>
    <w:rsid w:val="00BF2DAB"/>
    <w:rsid w:val="00C72B70"/>
    <w:rsid w:val="00C8303A"/>
    <w:rsid w:val="00D059D9"/>
    <w:rsid w:val="00D1644D"/>
    <w:rsid w:val="00D33A05"/>
    <w:rsid w:val="00D92A0A"/>
    <w:rsid w:val="00DD4381"/>
    <w:rsid w:val="00E169CF"/>
    <w:rsid w:val="00E27E24"/>
    <w:rsid w:val="00F1708C"/>
    <w:rsid w:val="00F54FB4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FFAD58-BEB8-4EC9-BD76-C2F42A7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6C54E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7129AC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Arial Narrow" w:eastAsia="Arial Narrow" w:hAnsi="Arial Narrow"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29AC"/>
    <w:rPr>
      <w:rFonts w:ascii="Arial Narrow" w:eastAsia="Arial Narrow" w:hAnsi="Arial Narrow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7129AC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</w:pPr>
    <w:rPr>
      <w:rFonts w:eastAsia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A9F5-DA14-4B8F-80AE-B119B208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21</cp:revision>
  <cp:lastPrinted>2018-08-27T13:08:00Z</cp:lastPrinted>
  <dcterms:created xsi:type="dcterms:W3CDTF">2018-08-24T12:31:00Z</dcterms:created>
  <dcterms:modified xsi:type="dcterms:W3CDTF">2019-02-27T09:53:00Z</dcterms:modified>
</cp:coreProperties>
</file>