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41"/>
        <w:gridCol w:w="1719"/>
        <w:gridCol w:w="1197"/>
        <w:gridCol w:w="1427"/>
        <w:gridCol w:w="1547"/>
        <w:gridCol w:w="1064"/>
        <w:gridCol w:w="1305"/>
        <w:gridCol w:w="125"/>
        <w:gridCol w:w="1664"/>
        <w:gridCol w:w="974"/>
        <w:gridCol w:w="974"/>
        <w:gridCol w:w="1461"/>
        <w:gridCol w:w="974"/>
      </w:tblGrid>
      <w:tr w:rsidR="007A205D" w:rsidRPr="00244BFA" w:rsidTr="003D67BC">
        <w:trPr>
          <w:trHeight w:val="288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bookmarkStart w:id="0" w:name="_GoBack"/>
            <w:bookmarkEnd w:id="0"/>
            <w:r w:rsidRPr="00244BFA">
              <w:rPr>
                <w:rFonts w:ascii="Arial Narrow" w:hAnsi="Arial Narrow"/>
              </w:rPr>
              <w:t xml:space="preserve">časť 9 – </w:t>
            </w:r>
            <w:r>
              <w:rPr>
                <w:rFonts w:ascii="Arial Narrow" w:hAnsi="Arial Narrow"/>
              </w:rPr>
              <w:t>O</w:t>
            </w:r>
            <w:r w:rsidRPr="00244BFA">
              <w:rPr>
                <w:rFonts w:ascii="Arial Narrow" w:hAnsi="Arial Narrow"/>
              </w:rPr>
              <w:t>dbor hospodárskeho zabezpečenia  SE MV SR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</w:tr>
      <w:tr w:rsidR="007A205D" w:rsidRPr="00244BFA" w:rsidTr="003D67BC">
        <w:trPr>
          <w:trHeight w:val="288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tbl>
            <w:tblPr>
              <w:tblW w:w="9160" w:type="dxa"/>
              <w:tblInd w:w="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7A205D" w:rsidRPr="00244BFA" w:rsidTr="003D67BC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Vykonanie odbornej prehl</w:t>
                  </w:r>
                  <w:r>
                    <w:rPr>
                      <w:rFonts w:ascii="Arial Narrow" w:hAnsi="Arial Narrow"/>
                    </w:rPr>
                    <w:t>iadky - vonkajšia VTZ tlakových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7A205D" w:rsidRPr="00244BFA" w:rsidTr="003D67BC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s DPH  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B, písm. b)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</w:tr>
      <w:tr w:rsidR="007A205D" w:rsidRPr="00244BFA" w:rsidTr="003D67BC">
        <w:trPr>
          <w:trHeight w:val="300"/>
        </w:trPr>
        <w:tc>
          <w:tcPr>
            <w:tcW w:w="15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tbl>
            <w:tblPr>
              <w:tblW w:w="9160" w:type="dxa"/>
              <w:tblInd w:w="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7A205D" w:rsidRPr="00244BFA" w:rsidTr="003D67BC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Vykonanie odbornej preh</w:t>
                  </w:r>
                  <w:r>
                    <w:rPr>
                      <w:rFonts w:ascii="Arial Narrow" w:hAnsi="Arial Narrow"/>
                    </w:rPr>
                    <w:t>liadky – vnútorná VTZ tlakových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7A205D" w:rsidRPr="00244BFA" w:rsidTr="003D67BC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s DPH  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B, písm. b)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05D" w:rsidRPr="00244BFA" w:rsidRDefault="007A205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7A205D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205D" w:rsidRPr="00244BFA" w:rsidRDefault="007A205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</w:t>
            </w:r>
            <w:r>
              <w:rPr>
                <w:rFonts w:ascii="Arial Narrow" w:hAnsi="Arial Narrow"/>
              </w:rPr>
              <w:t>e tlakovej skúšky VTZ tlakových</w:t>
            </w: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244BFA">
              <w:rPr>
                <w:rFonts w:ascii="Arial Narrow" w:hAnsi="Arial Narrow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05D" w:rsidRPr="00244BFA" w:rsidRDefault="007A205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</w:t>
            </w:r>
            <w:r>
              <w:rPr>
                <w:rFonts w:ascii="Arial Narrow" w:hAnsi="Arial Narrow"/>
              </w:rPr>
              <w:t>ej úradnej skúšky VTZ tlakových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05D" w:rsidRPr="00244BFA" w:rsidRDefault="007A205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7A205D" w:rsidRPr="00244BFA" w:rsidTr="003D67BC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D" w:rsidRPr="00244BFA" w:rsidRDefault="007A205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7A205D" w:rsidRPr="00244BFA" w:rsidRDefault="007A205D" w:rsidP="007A205D">
      <w:pPr>
        <w:rPr>
          <w:rFonts w:ascii="Arial Narrow" w:hAnsi="Arial Narrow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5D"/>
    <w:rsid w:val="007A205D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0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0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MVSR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2021-10-20T07:51:00Z</dcterms:created>
  <dcterms:modified xsi:type="dcterms:W3CDTF">2021-10-20T07:52:00Z</dcterms:modified>
</cp:coreProperties>
</file>