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B2CE" w14:textId="4BE4344A" w:rsidR="006C3D3C" w:rsidRPr="00224153" w:rsidRDefault="002E00E9" w:rsidP="006C3D3C">
      <w:pPr>
        <w:jc w:val="right"/>
        <w:rPr>
          <w:rFonts w:ascii="Arial Narrow" w:hAnsi="Arial Narrow"/>
          <w:sz w:val="22"/>
          <w:szCs w:val="22"/>
        </w:rPr>
      </w:pPr>
      <w:r w:rsidRPr="00224153">
        <w:rPr>
          <w:rFonts w:ascii="Arial Narrow" w:hAnsi="Arial Narrow"/>
          <w:sz w:val="22"/>
          <w:szCs w:val="22"/>
        </w:rPr>
        <w:t xml:space="preserve"> </w:t>
      </w:r>
      <w:r w:rsidR="006C3D3C" w:rsidRPr="00224153">
        <w:rPr>
          <w:rFonts w:ascii="Arial Narrow" w:hAnsi="Arial Narrow"/>
          <w:sz w:val="22"/>
          <w:szCs w:val="22"/>
        </w:rPr>
        <w:t xml:space="preserve">Príloha č. </w:t>
      </w:r>
      <w:r w:rsidR="008C79B2">
        <w:rPr>
          <w:rFonts w:ascii="Arial Narrow" w:hAnsi="Arial Narrow"/>
          <w:sz w:val="22"/>
          <w:szCs w:val="22"/>
        </w:rPr>
        <w:t>2</w:t>
      </w:r>
      <w:r w:rsidR="006C3D3C" w:rsidRPr="00224153">
        <w:rPr>
          <w:rFonts w:ascii="Arial Narrow" w:hAnsi="Arial Narrow"/>
          <w:sz w:val="22"/>
          <w:szCs w:val="22"/>
        </w:rPr>
        <w:t>: Návrh zmluvy o dielo</w:t>
      </w:r>
    </w:p>
    <w:p w14:paraId="5CADE6E0" w14:textId="77777777" w:rsidR="00C4216B" w:rsidRPr="00224153" w:rsidRDefault="00C4216B">
      <w:pPr>
        <w:jc w:val="center"/>
        <w:rPr>
          <w:rFonts w:ascii="Arial Narrow" w:hAnsi="Arial Narrow"/>
          <w:b/>
          <w:sz w:val="22"/>
          <w:szCs w:val="22"/>
        </w:rPr>
      </w:pPr>
    </w:p>
    <w:p w14:paraId="27120BD4" w14:textId="77777777" w:rsidR="00094FC6" w:rsidRPr="00224153" w:rsidRDefault="00473A0A">
      <w:pPr>
        <w:jc w:val="center"/>
        <w:rPr>
          <w:rFonts w:ascii="Arial Narrow" w:hAnsi="Arial Narrow"/>
          <w:sz w:val="22"/>
          <w:szCs w:val="22"/>
        </w:rPr>
      </w:pPr>
      <w:r w:rsidRPr="00224153">
        <w:rPr>
          <w:rFonts w:ascii="Arial Narrow" w:hAnsi="Arial Narrow"/>
          <w:b/>
          <w:sz w:val="22"/>
          <w:szCs w:val="22"/>
        </w:rPr>
        <w:t>Zmluva o dielo</w:t>
      </w:r>
      <w:r w:rsidRPr="00224153">
        <w:rPr>
          <w:rFonts w:ascii="Arial Narrow" w:hAnsi="Arial Narrow"/>
          <w:sz w:val="22"/>
          <w:szCs w:val="22"/>
        </w:rPr>
        <w:t xml:space="preserve"> </w:t>
      </w:r>
    </w:p>
    <w:p w14:paraId="7A5C9742" w14:textId="77777777" w:rsidR="00094FC6" w:rsidRPr="00224153" w:rsidRDefault="00473A0A">
      <w:pPr>
        <w:jc w:val="center"/>
        <w:rPr>
          <w:rFonts w:ascii="Arial Narrow" w:hAnsi="Arial Narrow"/>
          <w:sz w:val="22"/>
          <w:szCs w:val="22"/>
        </w:rPr>
      </w:pPr>
      <w:r w:rsidRPr="00224153">
        <w:rPr>
          <w:rFonts w:ascii="Arial Narrow" w:hAnsi="Arial Narrow"/>
          <w:sz w:val="22"/>
          <w:szCs w:val="22"/>
        </w:rPr>
        <w:t>uzatvorená podľa § 536 a nasl. zákona č. 513/1991 Zb. Obchodný zákonník v znení neskorších predpisov (ďalej len „</w:t>
      </w:r>
      <w:r w:rsidRPr="00224153">
        <w:rPr>
          <w:rFonts w:ascii="Arial Narrow" w:hAnsi="Arial Narrow"/>
          <w:b/>
          <w:sz w:val="22"/>
          <w:szCs w:val="22"/>
        </w:rPr>
        <w:t>Zmluva</w:t>
      </w:r>
      <w:r w:rsidRPr="00224153">
        <w:rPr>
          <w:rFonts w:ascii="Arial Narrow" w:hAnsi="Arial Narrow"/>
          <w:sz w:val="22"/>
          <w:szCs w:val="22"/>
        </w:rPr>
        <w:t>“) medzi:</w:t>
      </w:r>
    </w:p>
    <w:p w14:paraId="4D23B79C" w14:textId="77777777" w:rsidR="00094FC6" w:rsidRPr="00224153" w:rsidRDefault="00094FC6">
      <w:pPr>
        <w:jc w:val="center"/>
        <w:rPr>
          <w:rFonts w:ascii="Arial Narrow" w:hAnsi="Arial Narrow"/>
          <w:sz w:val="22"/>
          <w:szCs w:val="22"/>
        </w:rPr>
      </w:pPr>
    </w:p>
    <w:p w14:paraId="501DB025" w14:textId="13A2D42F" w:rsidR="00224153" w:rsidRPr="00BA4267" w:rsidRDefault="00473A0A" w:rsidP="00A90D40">
      <w:pPr>
        <w:ind w:left="3119" w:hanging="3119"/>
        <w:rPr>
          <w:rFonts w:ascii="Arial Narrow" w:hAnsi="Arial Narrow" w:cs="Calibri"/>
          <w:bCs/>
          <w:iCs/>
          <w:sz w:val="22"/>
          <w:szCs w:val="22"/>
        </w:rPr>
      </w:pPr>
      <w:r w:rsidRPr="00BA4267">
        <w:rPr>
          <w:rFonts w:ascii="Arial Narrow" w:hAnsi="Arial Narrow"/>
          <w:b/>
          <w:sz w:val="22"/>
          <w:szCs w:val="22"/>
        </w:rPr>
        <w:t>Objednávateľ:</w:t>
      </w:r>
      <w:r w:rsidR="00224153" w:rsidRPr="00BA4267">
        <w:rPr>
          <w:rFonts w:ascii="Arial Narrow" w:hAnsi="Arial Narrow"/>
          <w:b/>
          <w:sz w:val="22"/>
          <w:szCs w:val="22"/>
        </w:rPr>
        <w:tab/>
      </w:r>
      <w:r w:rsidR="00224153" w:rsidRPr="00BA4267">
        <w:rPr>
          <w:rFonts w:ascii="Arial Narrow" w:hAnsi="Arial Narrow" w:cs="Calibri"/>
          <w:b/>
          <w:iCs/>
          <w:sz w:val="22"/>
          <w:szCs w:val="22"/>
        </w:rPr>
        <w:t>Horská záchranná služba</w:t>
      </w:r>
    </w:p>
    <w:p w14:paraId="529A96C6" w14:textId="2DE85087" w:rsidR="00094FC6" w:rsidRPr="00BA4267" w:rsidRDefault="00473A0A" w:rsidP="00A90D40">
      <w:pPr>
        <w:tabs>
          <w:tab w:val="left" w:pos="2918"/>
        </w:tabs>
        <w:ind w:left="3119" w:hanging="3119"/>
        <w:rPr>
          <w:rFonts w:ascii="Arial Narrow" w:hAnsi="Arial Narrow"/>
          <w:sz w:val="22"/>
          <w:szCs w:val="22"/>
        </w:rPr>
      </w:pPr>
      <w:r w:rsidRPr="00BA4267">
        <w:rPr>
          <w:rFonts w:ascii="Arial Narrow" w:hAnsi="Arial Narrow"/>
          <w:sz w:val="22"/>
          <w:szCs w:val="22"/>
        </w:rPr>
        <w:t>Sídlo:</w:t>
      </w:r>
      <w:r w:rsidRPr="00BA4267">
        <w:rPr>
          <w:rFonts w:ascii="Arial Narrow" w:hAnsi="Arial Narrow"/>
          <w:sz w:val="22"/>
          <w:szCs w:val="22"/>
        </w:rPr>
        <w:tab/>
      </w:r>
      <w:r w:rsidRPr="00BA4267">
        <w:rPr>
          <w:rFonts w:ascii="Arial Narrow" w:hAnsi="Arial Narrow"/>
          <w:sz w:val="22"/>
          <w:szCs w:val="22"/>
        </w:rPr>
        <w:tab/>
      </w:r>
      <w:r w:rsidR="00BA4267" w:rsidRPr="00BA4267">
        <w:rPr>
          <w:rFonts w:ascii="Arial Narrow" w:hAnsi="Arial Narrow" w:cs="Calibri"/>
          <w:sz w:val="22"/>
          <w:szCs w:val="22"/>
        </w:rPr>
        <w:t>Horný Smokovec 52, 062 01 Vysoké Tatry</w:t>
      </w:r>
    </w:p>
    <w:p w14:paraId="0F9716F4" w14:textId="2F382CA8" w:rsidR="00094FC6" w:rsidRPr="00BA4267" w:rsidRDefault="00473A0A" w:rsidP="00A90D40">
      <w:pPr>
        <w:tabs>
          <w:tab w:val="left" w:pos="2905"/>
        </w:tabs>
        <w:ind w:left="3119" w:hanging="3119"/>
        <w:rPr>
          <w:rFonts w:ascii="Arial Narrow" w:hAnsi="Arial Narrow"/>
          <w:sz w:val="22"/>
          <w:szCs w:val="22"/>
        </w:rPr>
      </w:pPr>
      <w:r w:rsidRPr="00BA4267">
        <w:rPr>
          <w:rFonts w:ascii="Arial Narrow" w:hAnsi="Arial Narrow"/>
          <w:sz w:val="22"/>
          <w:szCs w:val="22"/>
        </w:rPr>
        <w:t>IČO:</w:t>
      </w:r>
      <w:r w:rsidRPr="00BA4267">
        <w:rPr>
          <w:rFonts w:ascii="Arial Narrow" w:hAnsi="Arial Narrow"/>
          <w:sz w:val="22"/>
          <w:szCs w:val="22"/>
        </w:rPr>
        <w:tab/>
      </w:r>
      <w:r w:rsidRPr="00BA4267">
        <w:rPr>
          <w:rFonts w:ascii="Arial Narrow" w:hAnsi="Arial Narrow"/>
          <w:sz w:val="22"/>
          <w:szCs w:val="22"/>
        </w:rPr>
        <w:tab/>
      </w:r>
      <w:r w:rsidR="00BA4267" w:rsidRPr="00BA4267">
        <w:rPr>
          <w:rFonts w:ascii="Arial Narrow" w:hAnsi="Arial Narrow" w:cs="Calibri"/>
          <w:sz w:val="22"/>
          <w:szCs w:val="22"/>
        </w:rPr>
        <w:t>37879693</w:t>
      </w:r>
    </w:p>
    <w:p w14:paraId="615BEA19" w14:textId="7F37DC8E" w:rsidR="00BA4267" w:rsidRPr="00BA4267" w:rsidRDefault="00473A0A" w:rsidP="00A90D40">
      <w:pPr>
        <w:ind w:left="3119" w:hanging="3119"/>
        <w:rPr>
          <w:rFonts w:ascii="Arial Narrow" w:hAnsi="Arial Narrow" w:cs="Calibri"/>
          <w:sz w:val="22"/>
          <w:szCs w:val="22"/>
        </w:rPr>
      </w:pPr>
      <w:r w:rsidRPr="00BA4267">
        <w:rPr>
          <w:rFonts w:ascii="Arial Narrow" w:hAnsi="Arial Narrow"/>
          <w:sz w:val="22"/>
          <w:szCs w:val="22"/>
        </w:rPr>
        <w:t xml:space="preserve">DIČ: </w:t>
      </w:r>
      <w:r w:rsidRPr="00BA4267">
        <w:rPr>
          <w:rFonts w:ascii="Arial Narrow" w:hAnsi="Arial Narrow"/>
          <w:color w:val="000000"/>
          <w:sz w:val="22"/>
          <w:szCs w:val="22"/>
        </w:rPr>
        <w:t xml:space="preserve">          </w:t>
      </w:r>
      <w:r w:rsidR="00BA4267" w:rsidRPr="00BA4267">
        <w:rPr>
          <w:rFonts w:ascii="Arial Narrow" w:hAnsi="Arial Narrow"/>
          <w:color w:val="000000"/>
          <w:sz w:val="22"/>
          <w:szCs w:val="22"/>
        </w:rPr>
        <w:tab/>
      </w:r>
      <w:r w:rsidR="00BA4267" w:rsidRPr="00BA4267">
        <w:rPr>
          <w:rFonts w:ascii="Arial Narrow" w:hAnsi="Arial Narrow" w:cs="Calibri"/>
          <w:sz w:val="22"/>
          <w:szCs w:val="22"/>
        </w:rPr>
        <w:t>2021707776</w:t>
      </w:r>
    </w:p>
    <w:p w14:paraId="3135AB90" w14:textId="5676D2ED" w:rsidR="00A90D40" w:rsidRPr="00D134D5" w:rsidRDefault="00A90D40" w:rsidP="00A90D40">
      <w:pPr>
        <w:pStyle w:val="Odsekzoznamu1"/>
        <w:tabs>
          <w:tab w:val="clear" w:pos="2160"/>
          <w:tab w:val="clear" w:pos="2880"/>
          <w:tab w:val="clear" w:pos="4500"/>
        </w:tabs>
        <w:ind w:left="3119" w:hanging="3119"/>
        <w:contextualSpacing/>
        <w:rPr>
          <w:rFonts w:ascii="Arial Narrow" w:hAnsi="Arial Narrow" w:cs="Arial Narrow"/>
          <w:sz w:val="22"/>
          <w:szCs w:val="22"/>
        </w:rPr>
      </w:pPr>
      <w:r w:rsidRPr="00D134D5">
        <w:rPr>
          <w:rFonts w:ascii="Arial Narrow" w:hAnsi="Arial Narrow" w:cs="Arial Narrow"/>
          <w:sz w:val="22"/>
          <w:szCs w:val="22"/>
        </w:rPr>
        <w:t>IČ DPH:</w:t>
      </w:r>
      <w:r w:rsidRPr="00D134D5">
        <w:rPr>
          <w:rFonts w:ascii="Arial Narrow" w:hAnsi="Arial Narrow" w:cs="Arial Narrow"/>
          <w:sz w:val="22"/>
          <w:szCs w:val="22"/>
        </w:rPr>
        <w:tab/>
        <w:t>Kupujúci nie je platcom DPH</w:t>
      </w:r>
    </w:p>
    <w:p w14:paraId="0093D790" w14:textId="465725A9" w:rsidR="00094FC6" w:rsidRPr="00BA4267" w:rsidRDefault="00473A0A" w:rsidP="00A90D40">
      <w:pPr>
        <w:ind w:left="3119" w:hanging="3119"/>
        <w:rPr>
          <w:rFonts w:ascii="Arial Narrow" w:hAnsi="Arial Narrow"/>
          <w:color w:val="000000"/>
          <w:sz w:val="22"/>
          <w:szCs w:val="22"/>
        </w:rPr>
      </w:pPr>
      <w:r w:rsidRPr="00BA4267">
        <w:rPr>
          <w:rFonts w:ascii="Arial Narrow" w:hAnsi="Arial Narrow"/>
          <w:sz w:val="22"/>
          <w:szCs w:val="22"/>
        </w:rPr>
        <w:t>Zastúpený:</w:t>
      </w:r>
      <w:r w:rsidRPr="00BA4267">
        <w:rPr>
          <w:rFonts w:ascii="Arial Narrow" w:hAnsi="Arial Narrow"/>
          <w:sz w:val="22"/>
          <w:szCs w:val="22"/>
        </w:rPr>
        <w:tab/>
      </w:r>
      <w:r w:rsidR="00BF608A">
        <w:rPr>
          <w:rFonts w:ascii="Arial Narrow" w:hAnsi="Arial Narrow" w:cs="Calibri"/>
          <w:sz w:val="22"/>
          <w:szCs w:val="22"/>
        </w:rPr>
        <w:t>p</w:t>
      </w:r>
      <w:r w:rsidR="00BA4267" w:rsidRPr="00BA4267">
        <w:rPr>
          <w:rFonts w:ascii="Arial Narrow" w:hAnsi="Arial Narrow" w:cs="Calibri"/>
          <w:sz w:val="22"/>
          <w:szCs w:val="22"/>
        </w:rPr>
        <w:t xml:space="preserve">lk. Ing. Jozef Janiga, </w:t>
      </w:r>
      <w:r w:rsidR="003E15AA">
        <w:rPr>
          <w:rFonts w:ascii="Arial Narrow" w:hAnsi="Arial Narrow" w:cs="Calibri"/>
          <w:sz w:val="22"/>
          <w:szCs w:val="22"/>
        </w:rPr>
        <w:t xml:space="preserve">MBA, </w:t>
      </w:r>
      <w:r w:rsidR="00BA4267" w:rsidRPr="00BA4267">
        <w:rPr>
          <w:rFonts w:ascii="Arial Narrow" w:hAnsi="Arial Narrow" w:cs="Calibri"/>
          <w:sz w:val="22"/>
          <w:szCs w:val="22"/>
        </w:rPr>
        <w:t>riaditeľ</w:t>
      </w:r>
    </w:p>
    <w:p w14:paraId="42C16A5B" w14:textId="0EA8BD56" w:rsidR="00094FC6" w:rsidRPr="00BA4267" w:rsidRDefault="00473A0A" w:rsidP="00A90D40">
      <w:pPr>
        <w:tabs>
          <w:tab w:val="left" w:pos="1134"/>
        </w:tabs>
        <w:ind w:left="3119" w:hanging="3119"/>
        <w:rPr>
          <w:rFonts w:ascii="Arial Narrow" w:hAnsi="Arial Narrow"/>
          <w:sz w:val="22"/>
          <w:szCs w:val="22"/>
        </w:rPr>
      </w:pPr>
      <w:r w:rsidRPr="00BA4267">
        <w:rPr>
          <w:rFonts w:ascii="Arial Narrow" w:hAnsi="Arial Narrow"/>
          <w:sz w:val="22"/>
          <w:szCs w:val="22"/>
        </w:rPr>
        <w:t>Bankové spojenie:</w:t>
      </w:r>
      <w:r w:rsidRPr="00BA4267">
        <w:rPr>
          <w:rFonts w:ascii="Arial Narrow" w:hAnsi="Arial Narrow"/>
          <w:sz w:val="22"/>
          <w:szCs w:val="22"/>
        </w:rPr>
        <w:tab/>
      </w:r>
      <w:r w:rsidR="00DB59E4" w:rsidRPr="00BA4267">
        <w:rPr>
          <w:rFonts w:ascii="Arial Narrow" w:hAnsi="Arial Narrow"/>
          <w:sz w:val="22"/>
          <w:szCs w:val="22"/>
        </w:rPr>
        <w:t>Štátna pokladnica</w:t>
      </w:r>
      <w:r w:rsidRPr="00BA4267">
        <w:rPr>
          <w:rFonts w:ascii="Arial Narrow" w:hAnsi="Arial Narrow"/>
          <w:sz w:val="22"/>
          <w:szCs w:val="22"/>
        </w:rPr>
        <w:tab/>
      </w:r>
      <w:r w:rsidRPr="00BA4267">
        <w:rPr>
          <w:rFonts w:ascii="Arial Narrow" w:hAnsi="Arial Narrow"/>
          <w:sz w:val="22"/>
          <w:szCs w:val="22"/>
        </w:rPr>
        <w:tab/>
        <w:t xml:space="preserve">                                                            </w:t>
      </w:r>
    </w:p>
    <w:p w14:paraId="111A03FF" w14:textId="4C6E3938" w:rsidR="00094FC6" w:rsidRPr="003E15AA" w:rsidRDefault="00473A0A" w:rsidP="00A90D40">
      <w:pPr>
        <w:ind w:left="3119" w:hanging="3119"/>
        <w:rPr>
          <w:rFonts w:ascii="Arial Narrow" w:hAnsi="Arial Narrow"/>
          <w:sz w:val="22"/>
          <w:szCs w:val="22"/>
        </w:rPr>
      </w:pPr>
      <w:r w:rsidRPr="003E15AA">
        <w:rPr>
          <w:rFonts w:ascii="Arial Narrow" w:hAnsi="Arial Narrow"/>
          <w:sz w:val="22"/>
          <w:szCs w:val="22"/>
        </w:rPr>
        <w:t xml:space="preserve">Číslo účtu (IBAN):     </w:t>
      </w:r>
      <w:r w:rsidRPr="003E15AA">
        <w:rPr>
          <w:rFonts w:ascii="Arial Narrow" w:hAnsi="Arial Narrow"/>
          <w:sz w:val="22"/>
          <w:szCs w:val="22"/>
        </w:rPr>
        <w:tab/>
      </w:r>
      <w:r w:rsidR="00DB59E4" w:rsidRPr="003E15AA">
        <w:rPr>
          <w:rFonts w:ascii="Arial Narrow" w:hAnsi="Arial Narrow"/>
          <w:sz w:val="22"/>
          <w:szCs w:val="22"/>
        </w:rPr>
        <w:t>SK1</w:t>
      </w:r>
      <w:r w:rsidR="00224153" w:rsidRPr="003E15AA">
        <w:rPr>
          <w:rFonts w:ascii="Arial Narrow" w:hAnsi="Arial Narrow"/>
          <w:sz w:val="22"/>
          <w:szCs w:val="22"/>
        </w:rPr>
        <w:t xml:space="preserve">5 </w:t>
      </w:r>
      <w:r w:rsidR="00224153" w:rsidRPr="003E15AA">
        <w:rPr>
          <w:rFonts w:ascii="Arial Narrow" w:hAnsi="Arial Narrow" w:cs="Calibri"/>
          <w:sz w:val="22"/>
          <w:szCs w:val="22"/>
        </w:rPr>
        <w:t>8180 0000 0070 0041</w:t>
      </w:r>
      <w:r w:rsidR="00224153" w:rsidRPr="003E15AA">
        <w:rPr>
          <w:rFonts w:ascii="Arial Narrow" w:hAnsi="Arial Narrow" w:cs="Calibri"/>
          <w:i/>
          <w:sz w:val="22"/>
          <w:szCs w:val="22"/>
        </w:rPr>
        <w:t xml:space="preserve"> </w:t>
      </w:r>
      <w:r w:rsidR="003E15AA" w:rsidRPr="003E15AA">
        <w:rPr>
          <w:rFonts w:ascii="Arial Narrow" w:hAnsi="Arial Narrow" w:cs="Calibri"/>
          <w:iCs/>
          <w:sz w:val="22"/>
          <w:szCs w:val="22"/>
        </w:rPr>
        <w:t>6382</w:t>
      </w:r>
      <w:r w:rsidRPr="003E15AA">
        <w:rPr>
          <w:rFonts w:ascii="Arial Narrow" w:hAnsi="Arial Narrow"/>
          <w:iCs/>
          <w:sz w:val="22"/>
          <w:szCs w:val="22"/>
        </w:rPr>
        <w:t xml:space="preserve">  </w:t>
      </w:r>
      <w:r w:rsidRPr="003E15AA">
        <w:rPr>
          <w:rFonts w:ascii="Arial Narrow" w:hAnsi="Arial Narrow"/>
          <w:sz w:val="22"/>
          <w:szCs w:val="22"/>
        </w:rPr>
        <w:t xml:space="preserve">                            </w:t>
      </w:r>
    </w:p>
    <w:p w14:paraId="2E1811E6" w14:textId="77777777" w:rsidR="00094FC6" w:rsidRPr="003E15AA" w:rsidRDefault="00473A0A">
      <w:pPr>
        <w:rPr>
          <w:rFonts w:ascii="Arial Narrow" w:hAnsi="Arial Narrow"/>
          <w:sz w:val="22"/>
          <w:szCs w:val="22"/>
        </w:rPr>
      </w:pPr>
      <w:r w:rsidRPr="003E15AA">
        <w:rPr>
          <w:rFonts w:ascii="Arial Narrow" w:hAnsi="Arial Narrow"/>
          <w:sz w:val="22"/>
          <w:szCs w:val="22"/>
        </w:rPr>
        <w:t xml:space="preserve">Osoba oprávnená na rokovanie </w:t>
      </w:r>
    </w:p>
    <w:p w14:paraId="1644A1A3" w14:textId="77777777" w:rsidR="003E15AA" w:rsidRPr="003E15AA" w:rsidRDefault="00473A0A" w:rsidP="003E15AA">
      <w:pPr>
        <w:tabs>
          <w:tab w:val="left" w:pos="3155"/>
        </w:tabs>
        <w:ind w:left="3119" w:hanging="3119"/>
        <w:rPr>
          <w:rFonts w:ascii="Arial Narrow" w:hAnsi="Arial Narrow"/>
          <w:sz w:val="22"/>
          <w:szCs w:val="22"/>
        </w:rPr>
      </w:pPr>
      <w:r w:rsidRPr="003E15AA">
        <w:rPr>
          <w:rFonts w:ascii="Arial Narrow" w:hAnsi="Arial Narrow"/>
          <w:sz w:val="22"/>
          <w:szCs w:val="22"/>
        </w:rPr>
        <w:t>vo veciach zmluvných:</w:t>
      </w:r>
      <w:r w:rsidRPr="003E15AA">
        <w:rPr>
          <w:rFonts w:ascii="Arial Narrow" w:hAnsi="Arial Narrow"/>
          <w:sz w:val="22"/>
          <w:szCs w:val="22"/>
        </w:rPr>
        <w:tab/>
      </w:r>
      <w:r w:rsidR="003E15AA" w:rsidRPr="003E15AA">
        <w:rPr>
          <w:rFonts w:ascii="Arial Narrow" w:hAnsi="Arial Narrow"/>
          <w:sz w:val="22"/>
          <w:szCs w:val="22"/>
        </w:rPr>
        <w:t>plk. Ing. Jozef Janiga, MBA</w:t>
      </w:r>
    </w:p>
    <w:p w14:paraId="22BF7D27" w14:textId="3F175BF8" w:rsidR="00094FC6" w:rsidRPr="003E15AA" w:rsidRDefault="00473A0A" w:rsidP="003E15AA">
      <w:pPr>
        <w:tabs>
          <w:tab w:val="left" w:pos="3155"/>
        </w:tabs>
        <w:ind w:left="3119" w:hanging="3119"/>
        <w:rPr>
          <w:rFonts w:ascii="Arial Narrow" w:hAnsi="Arial Narrow"/>
          <w:sz w:val="22"/>
          <w:szCs w:val="22"/>
        </w:rPr>
      </w:pPr>
      <w:r w:rsidRPr="003E15AA">
        <w:rPr>
          <w:rFonts w:ascii="Arial Narrow" w:hAnsi="Arial Narrow"/>
          <w:sz w:val="22"/>
          <w:szCs w:val="22"/>
        </w:rPr>
        <w:t xml:space="preserve">Osoba oprávnená na rokovanie </w:t>
      </w:r>
    </w:p>
    <w:p w14:paraId="273116AA" w14:textId="7A2ABF5D" w:rsidR="00094FC6" w:rsidRPr="00224153" w:rsidRDefault="00473A0A">
      <w:pPr>
        <w:ind w:left="3119" w:hanging="3119"/>
        <w:rPr>
          <w:rFonts w:ascii="Arial Narrow" w:hAnsi="Arial Narrow"/>
          <w:sz w:val="22"/>
          <w:szCs w:val="22"/>
        </w:rPr>
      </w:pPr>
      <w:r w:rsidRPr="003E15AA">
        <w:rPr>
          <w:rFonts w:ascii="Arial Narrow" w:hAnsi="Arial Narrow"/>
          <w:sz w:val="22"/>
          <w:szCs w:val="22"/>
        </w:rPr>
        <w:t>vo veciach technických:</w:t>
      </w:r>
      <w:r w:rsidRPr="003E15AA">
        <w:rPr>
          <w:rFonts w:ascii="Arial Narrow" w:hAnsi="Arial Narrow"/>
          <w:sz w:val="22"/>
          <w:szCs w:val="22"/>
        </w:rPr>
        <w:tab/>
      </w:r>
      <w:r w:rsidR="003E15AA" w:rsidRPr="008A306D">
        <w:rPr>
          <w:rFonts w:ascii="Arial Narrow" w:hAnsi="Arial Narrow"/>
          <w:sz w:val="22"/>
          <w:szCs w:val="22"/>
        </w:rPr>
        <w:t>por. Ing. Marián Rusnák</w:t>
      </w:r>
    </w:p>
    <w:p w14:paraId="213F34E7" w14:textId="77777777" w:rsidR="00094FC6" w:rsidRPr="00224153" w:rsidRDefault="00473A0A">
      <w:pPr>
        <w:ind w:left="3119" w:hanging="3119"/>
        <w:rPr>
          <w:rFonts w:ascii="Arial Narrow" w:hAnsi="Arial Narrow"/>
          <w:color w:val="000000"/>
          <w:sz w:val="22"/>
          <w:szCs w:val="22"/>
        </w:rPr>
      </w:pPr>
      <w:r w:rsidRPr="00224153">
        <w:rPr>
          <w:rFonts w:ascii="Arial Narrow" w:hAnsi="Arial Narrow"/>
          <w:sz w:val="22"/>
          <w:szCs w:val="22"/>
        </w:rPr>
        <w:tab/>
        <w:t xml:space="preserve">           </w:t>
      </w:r>
      <w:r w:rsidRPr="00224153">
        <w:rPr>
          <w:rFonts w:ascii="Arial Narrow" w:hAnsi="Arial Narrow"/>
          <w:color w:val="000000"/>
          <w:sz w:val="22"/>
          <w:szCs w:val="22"/>
        </w:rPr>
        <w:t xml:space="preserve"> </w:t>
      </w:r>
      <w:r w:rsidRPr="00224153">
        <w:rPr>
          <w:rFonts w:ascii="Arial Narrow" w:hAnsi="Arial Narrow"/>
          <w:color w:val="000000"/>
          <w:sz w:val="22"/>
          <w:szCs w:val="22"/>
        </w:rPr>
        <w:tab/>
      </w:r>
    </w:p>
    <w:p w14:paraId="10DD3DCA" w14:textId="77777777" w:rsidR="00094FC6" w:rsidRPr="00224153" w:rsidRDefault="00473A0A">
      <w:pPr>
        <w:rPr>
          <w:rFonts w:ascii="Arial Narrow" w:hAnsi="Arial Narrow"/>
          <w:sz w:val="22"/>
          <w:szCs w:val="22"/>
        </w:rPr>
      </w:pPr>
      <w:r w:rsidRPr="00224153">
        <w:rPr>
          <w:rFonts w:ascii="Arial Narrow" w:hAnsi="Arial Narrow"/>
          <w:sz w:val="22"/>
          <w:szCs w:val="22"/>
        </w:rPr>
        <w:t>(ďalej len „</w:t>
      </w:r>
      <w:r w:rsidRPr="00224153">
        <w:rPr>
          <w:rFonts w:ascii="Arial Narrow" w:hAnsi="Arial Narrow"/>
          <w:b/>
          <w:sz w:val="22"/>
          <w:szCs w:val="22"/>
        </w:rPr>
        <w:t>Objednávateľ</w:t>
      </w:r>
      <w:r w:rsidRPr="00224153">
        <w:rPr>
          <w:rFonts w:ascii="Arial Narrow" w:hAnsi="Arial Narrow"/>
          <w:sz w:val="22"/>
          <w:szCs w:val="22"/>
        </w:rPr>
        <w:t>“)</w:t>
      </w:r>
    </w:p>
    <w:p w14:paraId="129826E2" w14:textId="77777777" w:rsidR="00094FC6" w:rsidRPr="005F6F6A" w:rsidRDefault="00473A0A">
      <w:pPr>
        <w:rPr>
          <w:sz w:val="22"/>
          <w:szCs w:val="22"/>
        </w:rPr>
      </w:pPr>
      <w:r w:rsidRPr="00224153">
        <w:rPr>
          <w:rFonts w:ascii="Arial Narrow" w:hAnsi="Arial Narrow"/>
          <w:color w:val="000000"/>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224153">
        <w:rPr>
          <w:rFonts w:ascii="Arial Narrow" w:hAnsi="Arial Narrow"/>
          <w:sz w:val="22"/>
          <w:szCs w:val="22"/>
        </w:rPr>
        <w:tab/>
      </w:r>
      <w:r w:rsidRPr="005F6F6A">
        <w:rPr>
          <w:sz w:val="22"/>
          <w:szCs w:val="22"/>
        </w:rPr>
        <w:t xml:space="preserve"> </w:t>
      </w:r>
      <w:r w:rsidRPr="005F6F6A">
        <w:rPr>
          <w:sz w:val="22"/>
          <w:szCs w:val="22"/>
        </w:rPr>
        <w:tab/>
      </w:r>
      <w:r w:rsidRPr="005F6F6A">
        <w:rPr>
          <w:sz w:val="22"/>
          <w:szCs w:val="22"/>
        </w:rPr>
        <w:tab/>
      </w:r>
      <w:r w:rsidRPr="005F6F6A">
        <w:rPr>
          <w:sz w:val="22"/>
          <w:szCs w:val="22"/>
        </w:rPr>
        <w:tab/>
        <w:t xml:space="preserve">             </w:t>
      </w:r>
    </w:p>
    <w:p w14:paraId="72185DED" w14:textId="77777777" w:rsidR="00094FC6" w:rsidRPr="00DF736F" w:rsidRDefault="00473A0A">
      <w:pPr>
        <w:rPr>
          <w:rFonts w:ascii="Arial Narrow" w:hAnsi="Arial Narrow"/>
          <w:sz w:val="22"/>
          <w:szCs w:val="22"/>
        </w:rPr>
      </w:pPr>
      <w:r w:rsidRPr="00DF736F">
        <w:rPr>
          <w:rFonts w:ascii="Arial Narrow" w:hAnsi="Arial Narrow"/>
          <w:b/>
          <w:bCs/>
          <w:iCs/>
          <w:sz w:val="22"/>
          <w:szCs w:val="22"/>
        </w:rPr>
        <w:t>Zhotoviteľ</w:t>
      </w:r>
      <w:r w:rsidRPr="00DF736F">
        <w:rPr>
          <w:rFonts w:ascii="Arial Narrow" w:hAnsi="Arial Narrow"/>
          <w:sz w:val="22"/>
          <w:szCs w:val="22"/>
        </w:rPr>
        <w:t>:</w:t>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p>
    <w:p w14:paraId="2BD84549" w14:textId="77777777" w:rsidR="00094FC6" w:rsidRPr="00DF736F" w:rsidRDefault="00473A0A">
      <w:pPr>
        <w:rPr>
          <w:rFonts w:ascii="Arial Narrow" w:hAnsi="Arial Narrow"/>
          <w:sz w:val="22"/>
          <w:szCs w:val="22"/>
        </w:rPr>
      </w:pPr>
      <w:r w:rsidRPr="00DF736F">
        <w:rPr>
          <w:rFonts w:ascii="Arial Narrow" w:hAnsi="Arial Narrow"/>
          <w:sz w:val="22"/>
          <w:szCs w:val="22"/>
        </w:rPr>
        <w:t>Sídlo:</w:t>
      </w:r>
    </w:p>
    <w:p w14:paraId="22E6C27C" w14:textId="77777777" w:rsidR="00094FC6" w:rsidRPr="00DF736F" w:rsidRDefault="00473A0A">
      <w:pPr>
        <w:spacing w:after="47" w:line="249" w:lineRule="auto"/>
        <w:ind w:left="3119" w:right="321" w:hanging="3119"/>
        <w:rPr>
          <w:rFonts w:ascii="Arial Narrow" w:hAnsi="Arial Narrow"/>
          <w:sz w:val="22"/>
          <w:szCs w:val="22"/>
        </w:rPr>
      </w:pPr>
      <w:r w:rsidRPr="00DF736F">
        <w:rPr>
          <w:rFonts w:ascii="Arial Narrow" w:hAnsi="Arial Narrow"/>
          <w:sz w:val="22"/>
          <w:szCs w:val="22"/>
        </w:rPr>
        <w:t xml:space="preserve">Zapísaný: </w:t>
      </w:r>
      <w:r w:rsidRPr="00DF736F">
        <w:rPr>
          <w:rFonts w:ascii="Arial Narrow" w:hAnsi="Arial Narrow"/>
          <w:sz w:val="22"/>
          <w:szCs w:val="22"/>
        </w:rPr>
        <w:tab/>
        <w:t>v Obchodnom registri Okresného súdu _______________, oddiel: _____, vložka číslo č. ________</w:t>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p>
    <w:p w14:paraId="09BFD509" w14:textId="77777777" w:rsidR="00094FC6" w:rsidRPr="00DF736F" w:rsidRDefault="00473A0A">
      <w:pPr>
        <w:rPr>
          <w:rFonts w:ascii="Arial Narrow" w:hAnsi="Arial Narrow"/>
          <w:sz w:val="22"/>
          <w:szCs w:val="22"/>
        </w:rPr>
      </w:pPr>
      <w:r w:rsidRPr="00DF736F">
        <w:rPr>
          <w:rFonts w:ascii="Arial Narrow" w:hAnsi="Arial Narrow"/>
          <w:sz w:val="22"/>
          <w:szCs w:val="22"/>
        </w:rPr>
        <w:t>IČO:</w:t>
      </w:r>
    </w:p>
    <w:p w14:paraId="1F5C6069" w14:textId="77777777" w:rsidR="00094FC6" w:rsidRPr="00DF736F" w:rsidRDefault="00473A0A">
      <w:pPr>
        <w:rPr>
          <w:rFonts w:ascii="Arial Narrow" w:hAnsi="Arial Narrow"/>
          <w:sz w:val="22"/>
          <w:szCs w:val="22"/>
        </w:rPr>
      </w:pPr>
      <w:r w:rsidRPr="00DF736F">
        <w:rPr>
          <w:rFonts w:ascii="Arial Narrow" w:hAnsi="Arial Narrow"/>
          <w:sz w:val="22"/>
          <w:szCs w:val="22"/>
        </w:rPr>
        <w:t>DIČ:</w:t>
      </w:r>
    </w:p>
    <w:p w14:paraId="35EB6114" w14:textId="77777777" w:rsidR="00094FC6" w:rsidRPr="00DF736F" w:rsidRDefault="00473A0A">
      <w:pPr>
        <w:rPr>
          <w:rFonts w:ascii="Arial Narrow" w:hAnsi="Arial Narrow"/>
          <w:sz w:val="22"/>
          <w:szCs w:val="22"/>
        </w:rPr>
      </w:pPr>
      <w:r w:rsidRPr="00DF736F">
        <w:rPr>
          <w:rFonts w:ascii="Arial Narrow" w:hAnsi="Arial Narrow"/>
          <w:sz w:val="22"/>
          <w:szCs w:val="22"/>
        </w:rPr>
        <w:t>Zastúpený:</w:t>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t xml:space="preserve">                       </w:t>
      </w:r>
      <w:r w:rsidRPr="00DF736F">
        <w:rPr>
          <w:rFonts w:ascii="Arial Narrow" w:hAnsi="Arial Narrow"/>
          <w:sz w:val="22"/>
          <w:szCs w:val="22"/>
        </w:rPr>
        <w:tab/>
        <w:t xml:space="preserve"> </w:t>
      </w:r>
      <w:r w:rsidRPr="00DF736F">
        <w:rPr>
          <w:rFonts w:ascii="Arial Narrow" w:hAnsi="Arial Narrow"/>
          <w:sz w:val="22"/>
          <w:szCs w:val="22"/>
        </w:rPr>
        <w:tab/>
      </w:r>
      <w:r w:rsidRPr="00DF736F">
        <w:rPr>
          <w:rFonts w:ascii="Arial Narrow" w:hAnsi="Arial Narrow"/>
          <w:sz w:val="22"/>
          <w:szCs w:val="22"/>
        </w:rPr>
        <w:tab/>
        <w:t xml:space="preserve">           </w:t>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t xml:space="preserve">   </w:t>
      </w:r>
      <w:r w:rsidRPr="00DF736F">
        <w:rPr>
          <w:rFonts w:ascii="Arial Narrow" w:hAnsi="Arial Narrow"/>
          <w:sz w:val="22"/>
          <w:szCs w:val="22"/>
        </w:rPr>
        <w:tab/>
        <w:t xml:space="preserve">        </w:t>
      </w:r>
    </w:p>
    <w:p w14:paraId="21F81A4E" w14:textId="77777777" w:rsidR="00094FC6" w:rsidRPr="00DF736F" w:rsidRDefault="00473A0A">
      <w:pPr>
        <w:rPr>
          <w:rFonts w:ascii="Arial Narrow" w:hAnsi="Arial Narrow"/>
          <w:sz w:val="22"/>
          <w:szCs w:val="22"/>
        </w:rPr>
      </w:pPr>
      <w:r w:rsidRPr="00DF736F">
        <w:rPr>
          <w:rFonts w:ascii="Arial Narrow" w:hAnsi="Arial Narrow"/>
          <w:sz w:val="22"/>
          <w:szCs w:val="22"/>
        </w:rPr>
        <w:t>Bankové spojenie:</w:t>
      </w:r>
      <w:r w:rsidRPr="00DF736F">
        <w:rPr>
          <w:rFonts w:ascii="Arial Narrow" w:hAnsi="Arial Narrow"/>
          <w:sz w:val="22"/>
          <w:szCs w:val="22"/>
        </w:rPr>
        <w:tab/>
        <w:t xml:space="preserve"> </w:t>
      </w:r>
      <w:r w:rsidRPr="00DF736F">
        <w:rPr>
          <w:rFonts w:ascii="Arial Narrow" w:hAnsi="Arial Narrow"/>
          <w:sz w:val="22"/>
          <w:szCs w:val="22"/>
        </w:rPr>
        <w:tab/>
      </w:r>
      <w:r w:rsidRPr="00DF736F">
        <w:rPr>
          <w:rFonts w:ascii="Arial Narrow" w:hAnsi="Arial Narrow"/>
          <w:sz w:val="22"/>
          <w:szCs w:val="22"/>
        </w:rPr>
        <w:tab/>
        <w:t xml:space="preserve">        </w:t>
      </w:r>
    </w:p>
    <w:p w14:paraId="4615D43D" w14:textId="77777777" w:rsidR="00094FC6" w:rsidRPr="00DF736F" w:rsidRDefault="00473A0A">
      <w:pPr>
        <w:rPr>
          <w:rFonts w:ascii="Arial Narrow" w:hAnsi="Arial Narrow"/>
          <w:sz w:val="22"/>
          <w:szCs w:val="22"/>
        </w:rPr>
      </w:pPr>
      <w:r w:rsidRPr="00DF736F">
        <w:rPr>
          <w:rFonts w:ascii="Arial Narrow" w:hAnsi="Arial Narrow"/>
          <w:sz w:val="22"/>
          <w:szCs w:val="22"/>
        </w:rPr>
        <w:t>Číslo účtu (IBAN):</w:t>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r>
      <w:r w:rsidRPr="00DF736F">
        <w:rPr>
          <w:rFonts w:ascii="Arial Narrow" w:hAnsi="Arial Narrow"/>
          <w:sz w:val="22"/>
          <w:szCs w:val="22"/>
        </w:rPr>
        <w:tab/>
        <w:t xml:space="preserve">                      </w:t>
      </w:r>
    </w:p>
    <w:p w14:paraId="4E7C00F3" w14:textId="77777777" w:rsidR="00094FC6" w:rsidRPr="00DF736F" w:rsidRDefault="00473A0A">
      <w:pPr>
        <w:rPr>
          <w:rFonts w:ascii="Arial Narrow" w:hAnsi="Arial Narrow"/>
          <w:sz w:val="22"/>
          <w:szCs w:val="22"/>
        </w:rPr>
      </w:pPr>
      <w:r w:rsidRPr="00DF736F">
        <w:rPr>
          <w:rFonts w:ascii="Arial Narrow" w:hAnsi="Arial Narrow"/>
          <w:sz w:val="22"/>
          <w:szCs w:val="22"/>
        </w:rPr>
        <w:t xml:space="preserve">Osoba oprávnená na rokovanie </w:t>
      </w:r>
    </w:p>
    <w:p w14:paraId="063D4D7C" w14:textId="77777777" w:rsidR="00094FC6" w:rsidRPr="00DF736F" w:rsidRDefault="00473A0A">
      <w:pPr>
        <w:tabs>
          <w:tab w:val="left" w:pos="3155"/>
        </w:tabs>
        <w:ind w:left="3119" w:hanging="3119"/>
        <w:rPr>
          <w:rFonts w:ascii="Arial Narrow" w:hAnsi="Arial Narrow"/>
          <w:sz w:val="22"/>
          <w:szCs w:val="22"/>
        </w:rPr>
      </w:pPr>
      <w:r w:rsidRPr="00DF736F">
        <w:rPr>
          <w:rFonts w:ascii="Arial Narrow" w:hAnsi="Arial Narrow"/>
          <w:sz w:val="22"/>
          <w:szCs w:val="22"/>
        </w:rPr>
        <w:t>vo veciach zmluvných:</w:t>
      </w:r>
      <w:r w:rsidRPr="00DF736F">
        <w:rPr>
          <w:rFonts w:ascii="Arial Narrow" w:hAnsi="Arial Narrow"/>
          <w:sz w:val="22"/>
          <w:szCs w:val="22"/>
        </w:rPr>
        <w:tab/>
        <w:t>_________________</w:t>
      </w:r>
    </w:p>
    <w:p w14:paraId="78D25467" w14:textId="77777777" w:rsidR="00094FC6" w:rsidRPr="00DF736F" w:rsidRDefault="00473A0A">
      <w:pPr>
        <w:rPr>
          <w:rFonts w:ascii="Arial Narrow" w:hAnsi="Arial Narrow"/>
          <w:sz w:val="22"/>
          <w:szCs w:val="22"/>
        </w:rPr>
      </w:pPr>
      <w:r w:rsidRPr="00DF736F">
        <w:rPr>
          <w:rFonts w:ascii="Arial Narrow" w:hAnsi="Arial Narrow"/>
          <w:sz w:val="22"/>
          <w:szCs w:val="22"/>
        </w:rPr>
        <w:t xml:space="preserve">Osoba oprávnená na rokovanie </w:t>
      </w:r>
    </w:p>
    <w:p w14:paraId="37FCE2C3" w14:textId="77777777" w:rsidR="00094FC6" w:rsidRPr="00DF736F" w:rsidRDefault="00473A0A">
      <w:pPr>
        <w:ind w:left="3119" w:hanging="3119"/>
        <w:rPr>
          <w:rFonts w:ascii="Arial Narrow" w:hAnsi="Arial Narrow"/>
          <w:sz w:val="22"/>
          <w:szCs w:val="22"/>
        </w:rPr>
      </w:pPr>
      <w:r w:rsidRPr="00DF736F">
        <w:rPr>
          <w:rFonts w:ascii="Arial Narrow" w:hAnsi="Arial Narrow"/>
          <w:sz w:val="22"/>
          <w:szCs w:val="22"/>
        </w:rPr>
        <w:t>vo veciach technických:</w:t>
      </w:r>
      <w:r w:rsidRPr="00DF736F">
        <w:rPr>
          <w:rFonts w:ascii="Arial Narrow" w:hAnsi="Arial Narrow"/>
          <w:sz w:val="22"/>
          <w:szCs w:val="22"/>
        </w:rPr>
        <w:tab/>
        <w:t>_________________</w:t>
      </w:r>
    </w:p>
    <w:p w14:paraId="7B9429AE" w14:textId="77777777" w:rsidR="00094FC6" w:rsidRPr="00DF736F" w:rsidRDefault="00094FC6">
      <w:pPr>
        <w:ind w:left="3119" w:hanging="3119"/>
        <w:rPr>
          <w:rFonts w:ascii="Arial Narrow" w:hAnsi="Arial Narrow"/>
          <w:sz w:val="22"/>
          <w:szCs w:val="22"/>
        </w:rPr>
      </w:pPr>
    </w:p>
    <w:p w14:paraId="7E0FE60D" w14:textId="77777777" w:rsidR="00094FC6" w:rsidRPr="00DF736F" w:rsidRDefault="00473A0A">
      <w:pPr>
        <w:rPr>
          <w:rFonts w:ascii="Arial Narrow" w:hAnsi="Arial Narrow"/>
          <w:sz w:val="22"/>
          <w:szCs w:val="22"/>
        </w:rPr>
      </w:pPr>
      <w:r w:rsidRPr="00DF736F">
        <w:rPr>
          <w:rFonts w:ascii="Arial Narrow" w:hAnsi="Arial Narrow"/>
          <w:sz w:val="22"/>
          <w:szCs w:val="22"/>
        </w:rPr>
        <w:t>(ďalej len „</w:t>
      </w:r>
      <w:r w:rsidRPr="00DF736F">
        <w:rPr>
          <w:rFonts w:ascii="Arial Narrow" w:hAnsi="Arial Narrow"/>
          <w:b/>
          <w:sz w:val="22"/>
          <w:szCs w:val="22"/>
        </w:rPr>
        <w:t>Zhotoviteľ</w:t>
      </w:r>
      <w:r w:rsidRPr="00DF736F">
        <w:rPr>
          <w:rFonts w:ascii="Arial Narrow" w:hAnsi="Arial Narrow"/>
          <w:sz w:val="22"/>
          <w:szCs w:val="22"/>
        </w:rPr>
        <w:t>“)</w:t>
      </w:r>
    </w:p>
    <w:p w14:paraId="42F98C04" w14:textId="77777777" w:rsidR="00094FC6" w:rsidRPr="00DF736F" w:rsidRDefault="00094FC6">
      <w:pPr>
        <w:rPr>
          <w:rFonts w:ascii="Arial Narrow" w:hAnsi="Arial Narrow"/>
          <w:sz w:val="22"/>
          <w:szCs w:val="22"/>
        </w:rPr>
      </w:pPr>
    </w:p>
    <w:p w14:paraId="14F2FD23" w14:textId="77777777" w:rsidR="00DF736F" w:rsidRDefault="00DF736F">
      <w:pPr>
        <w:rPr>
          <w:rFonts w:ascii="Arial Narrow" w:hAnsi="Arial Narrow"/>
          <w:sz w:val="22"/>
          <w:szCs w:val="22"/>
        </w:rPr>
      </w:pPr>
    </w:p>
    <w:p w14:paraId="7A7D42B3" w14:textId="4E86658F" w:rsidR="00094FC6" w:rsidRPr="00DF736F" w:rsidRDefault="00473A0A">
      <w:pPr>
        <w:rPr>
          <w:rFonts w:ascii="Arial Narrow" w:hAnsi="Arial Narrow"/>
          <w:sz w:val="22"/>
          <w:szCs w:val="22"/>
        </w:rPr>
      </w:pPr>
      <w:r w:rsidRPr="00DF736F">
        <w:rPr>
          <w:rFonts w:ascii="Arial Narrow" w:hAnsi="Arial Narrow"/>
          <w:sz w:val="22"/>
          <w:szCs w:val="22"/>
        </w:rPr>
        <w:t>(Objednávateľ a Zhotoviteľ ďalej spoločne ako „</w:t>
      </w:r>
      <w:r w:rsidRPr="00DF736F">
        <w:rPr>
          <w:rFonts w:ascii="Arial Narrow" w:hAnsi="Arial Narrow"/>
          <w:b/>
          <w:sz w:val="22"/>
          <w:szCs w:val="22"/>
        </w:rPr>
        <w:t>zmluvné strany</w:t>
      </w:r>
      <w:r w:rsidRPr="00DF736F">
        <w:rPr>
          <w:rFonts w:ascii="Arial Narrow" w:hAnsi="Arial Narrow"/>
          <w:sz w:val="22"/>
          <w:szCs w:val="22"/>
        </w:rPr>
        <w:t>“ alebo jednotlivo aj ako „</w:t>
      </w:r>
      <w:r w:rsidRPr="00DF736F">
        <w:rPr>
          <w:rFonts w:ascii="Arial Narrow" w:hAnsi="Arial Narrow"/>
          <w:b/>
          <w:sz w:val="22"/>
          <w:szCs w:val="22"/>
        </w:rPr>
        <w:t>zmluvná strana</w:t>
      </w:r>
      <w:r w:rsidRPr="00DF736F">
        <w:rPr>
          <w:rFonts w:ascii="Arial Narrow" w:hAnsi="Arial Narrow"/>
          <w:sz w:val="22"/>
          <w:szCs w:val="22"/>
        </w:rPr>
        <w:t>“)</w:t>
      </w:r>
    </w:p>
    <w:p w14:paraId="3274D7A5" w14:textId="77777777" w:rsidR="00094FC6" w:rsidRPr="00DF736F" w:rsidRDefault="00094FC6">
      <w:pPr>
        <w:spacing w:after="120"/>
        <w:ind w:firstLine="1"/>
        <w:jc w:val="center"/>
        <w:rPr>
          <w:rFonts w:ascii="Arial Narrow" w:hAnsi="Arial Narrow"/>
          <w:b/>
          <w:sz w:val="22"/>
          <w:szCs w:val="22"/>
        </w:rPr>
      </w:pPr>
    </w:p>
    <w:p w14:paraId="4781B047" w14:textId="77777777" w:rsidR="00094FC6" w:rsidRPr="00DF736F" w:rsidRDefault="00473A0A">
      <w:pPr>
        <w:ind w:firstLine="1"/>
        <w:jc w:val="center"/>
        <w:rPr>
          <w:rFonts w:ascii="Arial Narrow" w:hAnsi="Arial Narrow"/>
          <w:b/>
          <w:sz w:val="22"/>
          <w:szCs w:val="22"/>
        </w:rPr>
      </w:pPr>
      <w:r w:rsidRPr="00DF736F">
        <w:rPr>
          <w:rFonts w:ascii="Arial Narrow" w:hAnsi="Arial Narrow"/>
          <w:b/>
          <w:sz w:val="22"/>
          <w:szCs w:val="22"/>
        </w:rPr>
        <w:t>PREAMBULA</w:t>
      </w:r>
    </w:p>
    <w:p w14:paraId="55547DBE" w14:textId="77777777" w:rsidR="00094FC6" w:rsidRPr="00DF736F" w:rsidRDefault="00094FC6">
      <w:pPr>
        <w:jc w:val="both"/>
        <w:rPr>
          <w:rFonts w:ascii="Arial Narrow" w:hAnsi="Arial Narrow"/>
          <w:sz w:val="22"/>
          <w:szCs w:val="22"/>
        </w:rPr>
      </w:pPr>
    </w:p>
    <w:p w14:paraId="2568B5B8" w14:textId="7F7447CD" w:rsidR="00094FC6" w:rsidRPr="00443E02" w:rsidRDefault="00473A0A">
      <w:pPr>
        <w:numPr>
          <w:ilvl w:val="0"/>
          <w:numId w:val="33"/>
        </w:numPr>
        <w:spacing w:line="248" w:lineRule="auto"/>
        <w:ind w:left="426" w:hanging="426"/>
        <w:jc w:val="both"/>
        <w:rPr>
          <w:rFonts w:ascii="Arial Narrow" w:hAnsi="Arial Narrow"/>
          <w:sz w:val="22"/>
          <w:szCs w:val="22"/>
        </w:rPr>
      </w:pPr>
      <w:r w:rsidRPr="00DF736F">
        <w:rPr>
          <w:rFonts w:ascii="Arial Narrow" w:hAnsi="Arial Narrow"/>
          <w:sz w:val="22"/>
          <w:szCs w:val="22"/>
        </w:rPr>
        <w:t xml:space="preserve">Objednávateľ vyhlásil </w:t>
      </w:r>
      <w:r w:rsidRPr="00443E02">
        <w:rPr>
          <w:rFonts w:ascii="Arial Narrow" w:hAnsi="Arial Narrow"/>
          <w:sz w:val="22"/>
          <w:szCs w:val="22"/>
        </w:rPr>
        <w:t>v súlade so zákonom č. 343/2015 Z. z. o verejnom obstarávaní a o zmene a doplnení niektorých zákonov v znení neskorších predpisov (ďalej len „</w:t>
      </w:r>
      <w:r w:rsidRPr="00443E02">
        <w:rPr>
          <w:rFonts w:ascii="Arial Narrow" w:hAnsi="Arial Narrow"/>
          <w:b/>
          <w:sz w:val="22"/>
          <w:szCs w:val="22"/>
        </w:rPr>
        <w:t>Zákon o verejnom obstarávaní</w:t>
      </w:r>
      <w:r w:rsidRPr="00443E02">
        <w:rPr>
          <w:rFonts w:ascii="Arial Narrow" w:hAnsi="Arial Narrow"/>
          <w:sz w:val="22"/>
          <w:szCs w:val="22"/>
        </w:rPr>
        <w:t>“) verejné obstarávanie na predmet zákazky „</w:t>
      </w:r>
      <w:r w:rsidR="00443E02" w:rsidRPr="00443E02">
        <w:rPr>
          <w:rFonts w:ascii="Arial Narrow" w:hAnsi="Arial Narrow" w:cs="Arial"/>
          <w:b/>
          <w:bCs/>
          <w:sz w:val="22"/>
          <w:szCs w:val="22"/>
        </w:rPr>
        <w:t>Multifunkčné vysokošpecializované pracovisko Liptovský Hrádok</w:t>
      </w:r>
      <w:r w:rsidRPr="00443E02">
        <w:rPr>
          <w:rFonts w:ascii="Arial Narrow" w:hAnsi="Arial Narrow"/>
          <w:sz w:val="22"/>
          <w:szCs w:val="22"/>
        </w:rPr>
        <w:t xml:space="preserve">“ vyhlásenej vo Vestníku verejného obstarávania č. </w:t>
      </w:r>
      <w:r w:rsidRPr="00D00D88">
        <w:rPr>
          <w:rFonts w:ascii="Arial Narrow" w:hAnsi="Arial Narrow"/>
          <w:sz w:val="22"/>
          <w:szCs w:val="22"/>
          <w:highlight w:val="yellow"/>
        </w:rPr>
        <w:t>____ zo dňa _________ pod. zn. __________________</w:t>
      </w:r>
      <w:r w:rsidRPr="00443E02">
        <w:rPr>
          <w:rFonts w:ascii="Arial Narrow" w:hAnsi="Arial Narrow"/>
          <w:sz w:val="22"/>
          <w:szCs w:val="22"/>
        </w:rPr>
        <w:t xml:space="preserve"> (ďalej len „</w:t>
      </w:r>
      <w:r w:rsidRPr="00443E02">
        <w:rPr>
          <w:rFonts w:ascii="Arial Narrow" w:hAnsi="Arial Narrow"/>
          <w:b/>
          <w:sz w:val="22"/>
          <w:szCs w:val="22"/>
        </w:rPr>
        <w:t>Verejné obstarávanie</w:t>
      </w:r>
      <w:r w:rsidRPr="00443E02">
        <w:rPr>
          <w:rFonts w:ascii="Arial Narrow" w:hAnsi="Arial Narrow"/>
          <w:sz w:val="22"/>
          <w:szCs w:val="22"/>
        </w:rPr>
        <w:t>“).</w:t>
      </w:r>
    </w:p>
    <w:p w14:paraId="3D102990" w14:textId="77777777" w:rsidR="00094FC6" w:rsidRPr="00DF736F" w:rsidRDefault="00094FC6">
      <w:pPr>
        <w:spacing w:line="248" w:lineRule="auto"/>
        <w:ind w:left="426"/>
        <w:jc w:val="both"/>
        <w:rPr>
          <w:rFonts w:ascii="Arial Narrow" w:hAnsi="Arial Narrow"/>
          <w:sz w:val="22"/>
          <w:szCs w:val="22"/>
        </w:rPr>
      </w:pPr>
    </w:p>
    <w:p w14:paraId="30174B5C" w14:textId="77777777" w:rsidR="00094FC6" w:rsidRPr="00DF736F" w:rsidRDefault="00473A0A">
      <w:pPr>
        <w:numPr>
          <w:ilvl w:val="0"/>
          <w:numId w:val="33"/>
        </w:numPr>
        <w:spacing w:line="248" w:lineRule="auto"/>
        <w:ind w:left="426" w:hanging="426"/>
        <w:jc w:val="both"/>
        <w:rPr>
          <w:rFonts w:ascii="Arial Narrow" w:hAnsi="Arial Narrow"/>
          <w:sz w:val="22"/>
          <w:szCs w:val="22"/>
        </w:rPr>
      </w:pPr>
      <w:r w:rsidRPr="00DF736F">
        <w:rPr>
          <w:rFonts w:ascii="Arial Narrow" w:hAnsi="Arial Narrow"/>
          <w:sz w:val="22"/>
          <w:szCs w:val="22"/>
        </w:rPr>
        <w:t>Na základe vyhodnotenia ponúk vo Verejnom obstarávaní bola vybraná ponuka Zhotoviteľa ako ponuka úspešného uchádzača. Vzhľadom na túto skutočnosť a predloženú ponuku Zhotoviteľa sa zmluvné strany v slobodnej vôli a v súlade s platnými právnymi predpismi rozhodli uzatvoriť túto Zmluvu.</w:t>
      </w:r>
    </w:p>
    <w:p w14:paraId="08B2DE4B" w14:textId="77777777" w:rsidR="00094FC6" w:rsidRPr="00DF736F" w:rsidRDefault="00094FC6">
      <w:pPr>
        <w:spacing w:line="248" w:lineRule="auto"/>
        <w:jc w:val="both"/>
        <w:rPr>
          <w:rFonts w:ascii="Arial Narrow" w:hAnsi="Arial Narrow"/>
          <w:sz w:val="22"/>
          <w:szCs w:val="22"/>
        </w:rPr>
      </w:pPr>
    </w:p>
    <w:p w14:paraId="05BCBE47" w14:textId="2F8A2AF0" w:rsidR="00094FC6" w:rsidRDefault="00473A0A" w:rsidP="009E61F7">
      <w:pPr>
        <w:numPr>
          <w:ilvl w:val="0"/>
          <w:numId w:val="33"/>
        </w:numPr>
        <w:spacing w:after="120" w:line="248" w:lineRule="auto"/>
        <w:ind w:left="426" w:hanging="426"/>
        <w:jc w:val="both"/>
        <w:rPr>
          <w:rFonts w:ascii="Arial Narrow" w:hAnsi="Arial Narrow"/>
          <w:sz w:val="22"/>
          <w:szCs w:val="22"/>
        </w:rPr>
      </w:pPr>
      <w:r w:rsidRPr="00DF736F">
        <w:rPr>
          <w:rFonts w:ascii="Arial Narrow" w:hAnsi="Arial Narrow"/>
          <w:sz w:val="22"/>
          <w:szCs w:val="22"/>
        </w:rPr>
        <w:t>Objednávateľ a Zhotoviteľ týmto vyhlasujú, že sú, každý samostatne, spôsobilí túto Zmluvu uzatvoriť a plniť záväzky v nej obsiahnuté.</w:t>
      </w:r>
    </w:p>
    <w:p w14:paraId="658082E3" w14:textId="77777777" w:rsidR="00230560" w:rsidRDefault="00230560" w:rsidP="00230560">
      <w:pPr>
        <w:pStyle w:val="Odsekzoznamu"/>
        <w:rPr>
          <w:rFonts w:ascii="Arial Narrow" w:hAnsi="Arial Narrow"/>
          <w:sz w:val="22"/>
          <w:szCs w:val="22"/>
        </w:rPr>
      </w:pPr>
    </w:p>
    <w:p w14:paraId="0E2A1A68" w14:textId="46AD3C49" w:rsidR="00230560" w:rsidRPr="00E263AC" w:rsidRDefault="00230560" w:rsidP="00230560">
      <w:pPr>
        <w:numPr>
          <w:ilvl w:val="0"/>
          <w:numId w:val="33"/>
        </w:numPr>
        <w:ind w:left="426" w:hanging="426"/>
        <w:jc w:val="both"/>
        <w:rPr>
          <w:rFonts w:ascii="Arial Narrow" w:hAnsi="Arial Narrow"/>
          <w:bCs/>
          <w:iCs/>
          <w:sz w:val="22"/>
          <w:szCs w:val="22"/>
        </w:rPr>
      </w:pPr>
      <w:r w:rsidRPr="00F93DEF">
        <w:rPr>
          <w:rFonts w:ascii="Arial Narrow" w:hAnsi="Arial Narrow"/>
          <w:bCs/>
          <w:iCs/>
          <w:sz w:val="22"/>
          <w:szCs w:val="22"/>
        </w:rPr>
        <w:t xml:space="preserve">Predmet </w:t>
      </w:r>
      <w:r w:rsidR="00770315" w:rsidRPr="00F93DEF">
        <w:rPr>
          <w:rFonts w:ascii="Arial Narrow" w:hAnsi="Arial Narrow"/>
          <w:bCs/>
          <w:iCs/>
          <w:sz w:val="22"/>
          <w:szCs w:val="22"/>
        </w:rPr>
        <w:t>tejto Zmluvy</w:t>
      </w:r>
      <w:r w:rsidRPr="00F93DEF">
        <w:rPr>
          <w:rFonts w:ascii="Arial Narrow" w:hAnsi="Arial Narrow"/>
          <w:bCs/>
          <w:iCs/>
          <w:sz w:val="22"/>
          <w:szCs w:val="22"/>
        </w:rPr>
        <w:t xml:space="preserve"> je financovaný z prostriedkov Európskych štrukturálnych a investičných fondov (Operačný program Kvalita životného prostredia), prípadne z iných relevantných programov, fondov a finančných mechanizmov ako aj z rozpočtových prostriedkov verejného </w:t>
      </w:r>
      <w:r w:rsidRPr="00E263AC">
        <w:rPr>
          <w:rFonts w:ascii="Arial Narrow" w:hAnsi="Arial Narrow"/>
          <w:bCs/>
          <w:iCs/>
          <w:sz w:val="22"/>
          <w:szCs w:val="22"/>
        </w:rPr>
        <w:t>obstarávateľa</w:t>
      </w:r>
      <w:r w:rsidR="00CB3EF8" w:rsidRPr="00E263AC">
        <w:rPr>
          <w:rFonts w:ascii="Arial Narrow" w:hAnsi="Arial Narrow"/>
          <w:bCs/>
          <w:iCs/>
          <w:sz w:val="22"/>
          <w:szCs w:val="22"/>
        </w:rPr>
        <w:t>/Objednávateľa</w:t>
      </w:r>
      <w:r w:rsidRPr="00E263AC">
        <w:rPr>
          <w:rFonts w:ascii="Arial Narrow" w:hAnsi="Arial Narrow"/>
          <w:bCs/>
          <w:iCs/>
          <w:sz w:val="22"/>
          <w:szCs w:val="22"/>
        </w:rPr>
        <w:t>.</w:t>
      </w:r>
    </w:p>
    <w:p w14:paraId="629E1460" w14:textId="77777777" w:rsidR="00230560" w:rsidRPr="00E263AC" w:rsidRDefault="00230560" w:rsidP="00230560">
      <w:pPr>
        <w:spacing w:after="120" w:line="248" w:lineRule="auto"/>
        <w:ind w:left="426"/>
        <w:jc w:val="both"/>
        <w:rPr>
          <w:rFonts w:ascii="Arial Narrow" w:hAnsi="Arial Narrow"/>
          <w:sz w:val="22"/>
          <w:szCs w:val="22"/>
        </w:rPr>
      </w:pPr>
    </w:p>
    <w:p w14:paraId="34DC642A" w14:textId="77777777" w:rsidR="00094FC6" w:rsidRPr="00DF736F" w:rsidRDefault="00473A0A">
      <w:pPr>
        <w:ind w:firstLine="1"/>
        <w:jc w:val="center"/>
        <w:rPr>
          <w:rFonts w:ascii="Arial Narrow" w:hAnsi="Arial Narrow"/>
          <w:b/>
          <w:sz w:val="22"/>
          <w:szCs w:val="22"/>
        </w:rPr>
      </w:pPr>
      <w:r w:rsidRPr="00DF736F">
        <w:rPr>
          <w:rFonts w:ascii="Arial Narrow" w:hAnsi="Arial Narrow"/>
          <w:b/>
          <w:sz w:val="22"/>
          <w:szCs w:val="22"/>
        </w:rPr>
        <w:t>Čl. I</w:t>
      </w:r>
    </w:p>
    <w:p w14:paraId="05FB65D8" w14:textId="77777777" w:rsidR="00094FC6" w:rsidRPr="00DF736F" w:rsidRDefault="00473A0A">
      <w:pPr>
        <w:ind w:firstLine="1"/>
        <w:jc w:val="center"/>
        <w:rPr>
          <w:rFonts w:ascii="Arial Narrow" w:hAnsi="Arial Narrow"/>
          <w:b/>
          <w:sz w:val="22"/>
          <w:szCs w:val="22"/>
        </w:rPr>
      </w:pPr>
      <w:r w:rsidRPr="00DF736F">
        <w:rPr>
          <w:rFonts w:ascii="Arial Narrow" w:hAnsi="Arial Narrow"/>
          <w:b/>
          <w:sz w:val="22"/>
          <w:szCs w:val="22"/>
        </w:rPr>
        <w:t>Predmet Zmluvy</w:t>
      </w:r>
    </w:p>
    <w:p w14:paraId="187EC6FE" w14:textId="77777777" w:rsidR="00094FC6" w:rsidRPr="00DF736F" w:rsidRDefault="00094FC6">
      <w:pPr>
        <w:jc w:val="both"/>
        <w:rPr>
          <w:rFonts w:ascii="Arial Narrow" w:hAnsi="Arial Narrow"/>
          <w:sz w:val="22"/>
          <w:szCs w:val="22"/>
        </w:rPr>
      </w:pPr>
    </w:p>
    <w:p w14:paraId="52A4C89A" w14:textId="25D482E1" w:rsidR="00094FC6" w:rsidRDefault="00473A0A" w:rsidP="00694217">
      <w:pPr>
        <w:pStyle w:val="Odsekzoznamu"/>
        <w:numPr>
          <w:ilvl w:val="1"/>
          <w:numId w:val="22"/>
        </w:numPr>
        <w:ind w:left="426" w:hanging="426"/>
        <w:jc w:val="both"/>
        <w:rPr>
          <w:rFonts w:ascii="Arial Narrow" w:hAnsi="Arial Narrow"/>
          <w:sz w:val="22"/>
          <w:szCs w:val="22"/>
        </w:rPr>
      </w:pPr>
      <w:r w:rsidRPr="00DF736F">
        <w:rPr>
          <w:rFonts w:ascii="Arial Narrow" w:hAnsi="Arial Narrow"/>
          <w:sz w:val="22"/>
          <w:szCs w:val="22"/>
        </w:rPr>
        <w:t>Predmetom tejto Zmluvy je záväzok Zhotoviteľa za podmienok dohodnutých v tejto Zmluve, vo vlastnom mene</w:t>
      </w:r>
      <w:r w:rsidR="00E866A2" w:rsidRPr="00DF736F">
        <w:rPr>
          <w:rFonts w:ascii="Arial Narrow" w:hAnsi="Arial Narrow"/>
          <w:sz w:val="22"/>
          <w:szCs w:val="22"/>
        </w:rPr>
        <w:t>, na svoje náklady a svoje nebezpečenstvo</w:t>
      </w:r>
      <w:r w:rsidRPr="00DF736F">
        <w:rPr>
          <w:rFonts w:ascii="Arial Narrow" w:hAnsi="Arial Narrow"/>
          <w:sz w:val="22"/>
          <w:szCs w:val="22"/>
        </w:rPr>
        <w:t xml:space="preserve"> a na vlastnú zodpovednosť vykonať pre Objednávateľa dielo „</w:t>
      </w:r>
      <w:r w:rsidR="009B0869" w:rsidRPr="009B0869">
        <w:rPr>
          <w:rFonts w:ascii="Arial Narrow" w:hAnsi="Arial Narrow"/>
          <w:sz w:val="22"/>
          <w:szCs w:val="22"/>
        </w:rPr>
        <w:t>Multifunkčné vysokošpecializované pracovisko Liptovský Hrádok</w:t>
      </w:r>
      <w:r w:rsidRPr="00DF736F">
        <w:rPr>
          <w:rFonts w:ascii="Arial Narrow" w:hAnsi="Arial Narrow"/>
          <w:sz w:val="22"/>
          <w:szCs w:val="22"/>
        </w:rPr>
        <w:t>“ (ďalej len „</w:t>
      </w:r>
      <w:r w:rsidRPr="00DF736F">
        <w:rPr>
          <w:rFonts w:ascii="Arial Narrow" w:hAnsi="Arial Narrow"/>
          <w:b/>
          <w:sz w:val="22"/>
          <w:szCs w:val="22"/>
        </w:rPr>
        <w:t>Dielo</w:t>
      </w:r>
      <w:r w:rsidRPr="00DF736F">
        <w:rPr>
          <w:rFonts w:ascii="Arial Narrow" w:hAnsi="Arial Narrow"/>
          <w:sz w:val="22"/>
          <w:szCs w:val="22"/>
        </w:rPr>
        <w:t>“)</w:t>
      </w:r>
      <w:r w:rsidR="00E866A2" w:rsidRPr="00DF736F">
        <w:rPr>
          <w:rFonts w:ascii="Arial Narrow" w:hAnsi="Arial Narrow"/>
          <w:sz w:val="22"/>
          <w:szCs w:val="22"/>
        </w:rPr>
        <w:t>.</w:t>
      </w:r>
      <w:r w:rsidRPr="00DF736F">
        <w:rPr>
          <w:rFonts w:ascii="Arial Narrow" w:hAnsi="Arial Narrow"/>
          <w:sz w:val="22"/>
          <w:szCs w:val="22"/>
        </w:rPr>
        <w:t xml:space="preserve"> </w:t>
      </w:r>
    </w:p>
    <w:p w14:paraId="64ADC8A7" w14:textId="420EE1BE" w:rsidR="002A63FC" w:rsidRPr="000539CE" w:rsidRDefault="002A63FC" w:rsidP="00331F1B">
      <w:pPr>
        <w:tabs>
          <w:tab w:val="left" w:pos="2160"/>
          <w:tab w:val="left" w:pos="2880"/>
          <w:tab w:val="left" w:pos="4500"/>
        </w:tabs>
        <w:ind w:left="426"/>
        <w:jc w:val="both"/>
        <w:rPr>
          <w:rFonts w:ascii="Arial Narrow" w:hAnsi="Arial Narrow"/>
          <w:sz w:val="22"/>
          <w:szCs w:val="22"/>
        </w:rPr>
      </w:pPr>
      <w:r w:rsidRPr="000539CE">
        <w:rPr>
          <w:rFonts w:ascii="Arial Narrow" w:hAnsi="Arial Narrow"/>
          <w:sz w:val="22"/>
          <w:szCs w:val="22"/>
        </w:rPr>
        <w:t>Dielom podľa tejto Zmluvy nie je</w:t>
      </w:r>
      <w:r w:rsidR="00331F1B" w:rsidRPr="000539CE">
        <w:rPr>
          <w:rFonts w:ascii="Arial Narrow" w:hAnsi="Arial Narrow"/>
          <w:sz w:val="22"/>
          <w:szCs w:val="22"/>
        </w:rPr>
        <w:t xml:space="preserve"> „</w:t>
      </w:r>
      <w:r w:rsidR="00B60B0D" w:rsidRPr="000539CE">
        <w:rPr>
          <w:rFonts w:ascii="Arial Narrow" w:hAnsi="Arial Narrow"/>
          <w:sz w:val="22"/>
          <w:szCs w:val="22"/>
        </w:rPr>
        <w:t>Vybavenie cvičiska“ (</w:t>
      </w:r>
      <w:r w:rsidR="00526DCF" w:rsidRPr="000539CE">
        <w:rPr>
          <w:rFonts w:ascii="Arial Narrow" w:hAnsi="Arial Narrow"/>
          <w:sz w:val="22"/>
          <w:szCs w:val="22"/>
        </w:rPr>
        <w:t xml:space="preserve">žeriavová dráha s maketou vrtuľníka; model lanovej dráhy </w:t>
      </w:r>
      <w:r w:rsidR="00331F1B" w:rsidRPr="000539CE">
        <w:rPr>
          <w:rFonts w:ascii="Arial Narrow" w:hAnsi="Arial Narrow"/>
          <w:sz w:val="22"/>
          <w:szCs w:val="22"/>
        </w:rPr>
        <w:t>-</w:t>
      </w:r>
      <w:r w:rsidR="00526DCF" w:rsidRPr="000539CE">
        <w:rPr>
          <w:rFonts w:ascii="Arial Narrow" w:hAnsi="Arial Narrow" w:cs="Arial"/>
          <w:sz w:val="22"/>
          <w:szCs w:val="22"/>
          <w:shd w:val="clear" w:color="auto" w:fill="FFFFFF"/>
        </w:rPr>
        <w:t xml:space="preserve">1x kabína a 1x sedačka; </w:t>
      </w:r>
      <w:r w:rsidR="00526DCF" w:rsidRPr="000539CE">
        <w:rPr>
          <w:rFonts w:ascii="Arial Narrow" w:hAnsi="Arial Narrow"/>
          <w:sz w:val="22"/>
          <w:szCs w:val="22"/>
        </w:rPr>
        <w:t>lezecká stena; prvky jaskynného systému; sklápacia stena</w:t>
      </w:r>
      <w:r w:rsidR="00331F1B" w:rsidRPr="000539CE">
        <w:rPr>
          <w:rFonts w:ascii="Arial Narrow" w:hAnsi="Arial Narrow"/>
          <w:sz w:val="22"/>
          <w:szCs w:val="22"/>
        </w:rPr>
        <w:t>)</w:t>
      </w:r>
      <w:r w:rsidR="00526DCF" w:rsidRPr="000539CE">
        <w:rPr>
          <w:rFonts w:ascii="Arial Narrow" w:hAnsi="Arial Narrow"/>
          <w:sz w:val="22"/>
          <w:szCs w:val="22"/>
        </w:rPr>
        <w:t xml:space="preserve">, ako aj </w:t>
      </w:r>
      <w:r w:rsidR="00526DCF" w:rsidRPr="000539CE">
        <w:rPr>
          <w:rStyle w:val="fontstyle01"/>
          <w:rFonts w:ascii="Arial Narrow" w:hAnsi="Arial Narrow"/>
          <w:color w:val="auto"/>
        </w:rPr>
        <w:t>NÁHRADNÝ ZDROJ</w:t>
      </w:r>
      <w:r w:rsidR="00331F1B" w:rsidRPr="000539CE">
        <w:rPr>
          <w:rStyle w:val="fontstyle01"/>
          <w:rFonts w:ascii="Arial Narrow" w:hAnsi="Arial Narrow"/>
          <w:color w:val="auto"/>
        </w:rPr>
        <w:t xml:space="preserve"> </w:t>
      </w:r>
      <w:r w:rsidR="00BD3461" w:rsidRPr="000539CE">
        <w:rPr>
          <w:rFonts w:ascii="Arial Narrow" w:hAnsi="Arial Narrow"/>
          <w:sz w:val="22"/>
          <w:szCs w:val="22"/>
        </w:rPr>
        <w:t>podľa projektovej dokumentácii uvedenej v bode 2 písm. c) tohto článku Zmluvy.</w:t>
      </w:r>
    </w:p>
    <w:p w14:paraId="16B09CFB" w14:textId="77777777" w:rsidR="00094FC6" w:rsidRPr="000B50D8" w:rsidRDefault="00473A0A">
      <w:pPr>
        <w:tabs>
          <w:tab w:val="left" w:pos="426"/>
        </w:tabs>
        <w:ind w:left="426" w:hanging="426"/>
        <w:jc w:val="both"/>
        <w:rPr>
          <w:rFonts w:ascii="Arial Narrow" w:hAnsi="Arial Narrow"/>
          <w:b/>
          <w:color w:val="FF0000"/>
          <w:sz w:val="22"/>
          <w:szCs w:val="22"/>
        </w:rPr>
      </w:pPr>
      <w:r w:rsidRPr="000B50D8">
        <w:rPr>
          <w:rFonts w:ascii="Arial Narrow" w:hAnsi="Arial Narrow"/>
          <w:color w:val="FF0000"/>
          <w:sz w:val="22"/>
          <w:szCs w:val="22"/>
        </w:rPr>
        <w:tab/>
      </w:r>
    </w:p>
    <w:p w14:paraId="10830548" w14:textId="38810253" w:rsidR="00094FC6" w:rsidRPr="00A20584" w:rsidRDefault="00057B3F" w:rsidP="00DB3508">
      <w:pPr>
        <w:pStyle w:val="Odsekzoznamu"/>
        <w:numPr>
          <w:ilvl w:val="1"/>
          <w:numId w:val="22"/>
        </w:numPr>
        <w:tabs>
          <w:tab w:val="left" w:pos="426"/>
        </w:tabs>
        <w:ind w:left="426" w:hanging="426"/>
        <w:jc w:val="both"/>
        <w:rPr>
          <w:rFonts w:ascii="Arial Narrow" w:hAnsi="Arial Narrow"/>
          <w:sz w:val="22"/>
          <w:szCs w:val="22"/>
        </w:rPr>
      </w:pPr>
      <w:r w:rsidRPr="00232A52">
        <w:rPr>
          <w:rFonts w:ascii="Arial Narrow" w:hAnsi="Arial Narrow"/>
          <w:sz w:val="22"/>
          <w:szCs w:val="22"/>
        </w:rPr>
        <w:t xml:space="preserve">Účelom tejto Zmluvy je vykonanie </w:t>
      </w:r>
      <w:r w:rsidR="00473A0A" w:rsidRPr="00232A52">
        <w:rPr>
          <w:rFonts w:ascii="Arial Narrow" w:hAnsi="Arial Narrow"/>
          <w:sz w:val="22"/>
          <w:szCs w:val="22"/>
        </w:rPr>
        <w:t>Diel</w:t>
      </w:r>
      <w:r w:rsidRPr="00232A52">
        <w:rPr>
          <w:rFonts w:ascii="Arial Narrow" w:hAnsi="Arial Narrow"/>
          <w:sz w:val="22"/>
          <w:szCs w:val="22"/>
        </w:rPr>
        <w:t>a</w:t>
      </w:r>
      <w:r w:rsidR="00473A0A" w:rsidRPr="00232A52">
        <w:rPr>
          <w:rFonts w:ascii="Arial Narrow" w:hAnsi="Arial Narrow"/>
          <w:sz w:val="22"/>
          <w:szCs w:val="22"/>
        </w:rPr>
        <w:t xml:space="preserve"> pri zachovaní postupu a podmienok dohodnutých v tejto Zmluve,</w:t>
      </w:r>
      <w:r w:rsidR="00DB3508" w:rsidRPr="00232A52" w:rsidDel="00DB3508">
        <w:rPr>
          <w:rFonts w:ascii="Arial Narrow" w:hAnsi="Arial Narrow"/>
          <w:sz w:val="22"/>
          <w:szCs w:val="22"/>
        </w:rPr>
        <w:t xml:space="preserve"> </w:t>
      </w:r>
      <w:r w:rsidR="00473A0A" w:rsidRPr="00232A52">
        <w:rPr>
          <w:rFonts w:ascii="Arial Narrow" w:hAnsi="Arial Narrow"/>
          <w:sz w:val="22"/>
          <w:szCs w:val="22"/>
        </w:rPr>
        <w:t xml:space="preserve">ktorými sú </w:t>
      </w:r>
      <w:r w:rsidR="00473A0A" w:rsidRPr="00A20584">
        <w:rPr>
          <w:rFonts w:ascii="Arial Narrow" w:hAnsi="Arial Narrow"/>
          <w:sz w:val="22"/>
          <w:szCs w:val="22"/>
        </w:rPr>
        <w:t>zmluvné strany viazané</w:t>
      </w:r>
      <w:r w:rsidR="00BC7854" w:rsidRPr="00A20584">
        <w:rPr>
          <w:rFonts w:ascii="Arial Narrow" w:hAnsi="Arial Narrow"/>
          <w:sz w:val="22"/>
          <w:szCs w:val="22"/>
        </w:rPr>
        <w:t>, pričom Dielo</w:t>
      </w:r>
      <w:r w:rsidR="003306BE" w:rsidRPr="00A20584">
        <w:rPr>
          <w:rFonts w:ascii="Arial Narrow" w:hAnsi="Arial Narrow"/>
          <w:sz w:val="22"/>
          <w:szCs w:val="22"/>
        </w:rPr>
        <w:t xml:space="preserve"> bude spĺňať vlastnosti</w:t>
      </w:r>
      <w:r w:rsidR="00473A0A" w:rsidRPr="00A20584">
        <w:rPr>
          <w:rFonts w:ascii="Arial Narrow" w:hAnsi="Arial Narrow"/>
          <w:sz w:val="22"/>
          <w:szCs w:val="22"/>
        </w:rPr>
        <w:t xml:space="preserve"> </w:t>
      </w:r>
      <w:r w:rsidR="003306BE" w:rsidRPr="00A20584">
        <w:rPr>
          <w:rFonts w:ascii="Arial Narrow" w:hAnsi="Arial Narrow"/>
          <w:sz w:val="22"/>
          <w:szCs w:val="22"/>
        </w:rPr>
        <w:t xml:space="preserve">a </w:t>
      </w:r>
      <w:r w:rsidR="00473A0A" w:rsidRPr="00A20584">
        <w:rPr>
          <w:rFonts w:ascii="Arial Narrow" w:hAnsi="Arial Narrow"/>
          <w:sz w:val="22"/>
          <w:szCs w:val="22"/>
        </w:rPr>
        <w:t>bude vykonané</w:t>
      </w:r>
      <w:r w:rsidR="003306BE" w:rsidRPr="00A20584">
        <w:rPr>
          <w:rFonts w:ascii="Arial Narrow" w:hAnsi="Arial Narrow"/>
          <w:sz w:val="22"/>
          <w:szCs w:val="22"/>
        </w:rPr>
        <w:t xml:space="preserve"> </w:t>
      </w:r>
      <w:r w:rsidR="00473A0A" w:rsidRPr="00A20584">
        <w:rPr>
          <w:rFonts w:ascii="Arial Narrow" w:hAnsi="Arial Narrow"/>
          <w:sz w:val="22"/>
          <w:szCs w:val="22"/>
        </w:rPr>
        <w:t>podľa:</w:t>
      </w:r>
    </w:p>
    <w:p w14:paraId="0D6E4233" w14:textId="2267FD8D" w:rsidR="00094FC6" w:rsidRPr="00A20584" w:rsidRDefault="001D117C">
      <w:pPr>
        <w:pStyle w:val="Odsekzoznamu"/>
        <w:numPr>
          <w:ilvl w:val="0"/>
          <w:numId w:val="19"/>
        </w:numPr>
        <w:jc w:val="both"/>
        <w:rPr>
          <w:rFonts w:ascii="Arial Narrow" w:hAnsi="Arial Narrow"/>
          <w:sz w:val="22"/>
          <w:szCs w:val="22"/>
        </w:rPr>
      </w:pPr>
      <w:r w:rsidRPr="00A20584">
        <w:rPr>
          <w:rFonts w:ascii="Arial Narrow" w:hAnsi="Arial Narrow"/>
          <w:sz w:val="22"/>
          <w:szCs w:val="22"/>
        </w:rPr>
        <w:t xml:space="preserve">právoplatných povolení a rozhodnutí vydaných vo veci vykonávania Diela (najmä </w:t>
      </w:r>
      <w:r w:rsidR="00473A0A" w:rsidRPr="00A20584">
        <w:rPr>
          <w:rFonts w:ascii="Arial Narrow" w:hAnsi="Arial Narrow"/>
          <w:sz w:val="22"/>
          <w:szCs w:val="22"/>
        </w:rPr>
        <w:t>stavebné povoleni</w:t>
      </w:r>
      <w:r w:rsidRPr="00A20584">
        <w:rPr>
          <w:rFonts w:ascii="Arial Narrow" w:hAnsi="Arial Narrow"/>
          <w:sz w:val="22"/>
          <w:szCs w:val="22"/>
        </w:rPr>
        <w:t>e</w:t>
      </w:r>
      <w:r w:rsidR="005B1453" w:rsidRPr="00A20584">
        <w:rPr>
          <w:rFonts w:ascii="Arial Narrow" w:hAnsi="Arial Narrow"/>
          <w:sz w:val="22"/>
          <w:szCs w:val="22"/>
        </w:rPr>
        <w:t>,</w:t>
      </w:r>
      <w:r w:rsidR="00473A0A" w:rsidRPr="00A20584">
        <w:rPr>
          <w:rFonts w:ascii="Arial Narrow" w:hAnsi="Arial Narrow"/>
          <w:sz w:val="22"/>
          <w:szCs w:val="22"/>
        </w:rPr>
        <w:t xml:space="preserve"> </w:t>
      </w:r>
      <w:r w:rsidR="00112691" w:rsidRPr="00A20584">
        <w:rPr>
          <w:rFonts w:ascii="Arial Narrow" w:hAnsi="Arial Narrow"/>
          <w:sz w:val="22"/>
          <w:szCs w:val="22"/>
        </w:rPr>
        <w:t xml:space="preserve"> </w:t>
      </w:r>
      <w:r w:rsidRPr="00A20584">
        <w:rPr>
          <w:rFonts w:ascii="Arial Narrow" w:hAnsi="Arial Narrow"/>
          <w:sz w:val="22"/>
          <w:szCs w:val="22"/>
        </w:rPr>
        <w:t>vodoprávne povolenie</w:t>
      </w:r>
      <w:r w:rsidR="00232A52" w:rsidRPr="00A20584">
        <w:rPr>
          <w:rFonts w:ascii="Arial Narrow" w:hAnsi="Arial Narrow"/>
          <w:sz w:val="22"/>
          <w:szCs w:val="22"/>
        </w:rPr>
        <w:t xml:space="preserve">, </w:t>
      </w:r>
      <w:r w:rsidRPr="00A20584">
        <w:rPr>
          <w:rFonts w:ascii="Arial Narrow" w:hAnsi="Arial Narrow"/>
          <w:sz w:val="22"/>
          <w:szCs w:val="22"/>
        </w:rPr>
        <w:t>územné rozhodnutie, r</w:t>
      </w:r>
      <w:r w:rsidR="00232A52" w:rsidRPr="00A20584">
        <w:rPr>
          <w:rFonts w:ascii="Arial Narrow" w:hAnsi="Arial Narrow"/>
          <w:sz w:val="22"/>
          <w:szCs w:val="22"/>
        </w:rPr>
        <w:t>ozhodnutie-súhlas na výrub drevín</w:t>
      </w:r>
      <w:r w:rsidRPr="00A20584">
        <w:rPr>
          <w:rFonts w:ascii="Arial Narrow" w:hAnsi="Arial Narrow"/>
          <w:sz w:val="22"/>
          <w:szCs w:val="22"/>
        </w:rPr>
        <w:t xml:space="preserve"> </w:t>
      </w:r>
      <w:r w:rsidR="00232A52" w:rsidRPr="00A20584">
        <w:rPr>
          <w:rFonts w:ascii="Arial Narrow" w:hAnsi="Arial Narrow"/>
          <w:sz w:val="22"/>
          <w:szCs w:val="22"/>
        </w:rPr>
        <w:t>a ďalšie vyjadrenia verejných orgánov a organizácií k územnému a stavebnému konaniu</w:t>
      </w:r>
      <w:r w:rsidRPr="00A20584">
        <w:rPr>
          <w:rFonts w:ascii="Arial Narrow" w:hAnsi="Arial Narrow"/>
          <w:sz w:val="22"/>
          <w:szCs w:val="22"/>
        </w:rPr>
        <w:t>);</w:t>
      </w:r>
    </w:p>
    <w:p w14:paraId="00782A26" w14:textId="77777777" w:rsidR="00232A52" w:rsidRPr="00A20584" w:rsidRDefault="00232A52" w:rsidP="00232A52">
      <w:pPr>
        <w:pStyle w:val="Odsekzoznamu"/>
        <w:ind w:left="720"/>
        <w:jc w:val="both"/>
        <w:rPr>
          <w:rFonts w:ascii="Arial Narrow" w:hAnsi="Arial Narrow"/>
          <w:sz w:val="22"/>
          <w:szCs w:val="22"/>
          <w:highlight w:val="yellow"/>
        </w:rPr>
      </w:pPr>
    </w:p>
    <w:p w14:paraId="59EE43FE" w14:textId="1CF598F9" w:rsidR="00094FC6" w:rsidRDefault="00473A0A">
      <w:pPr>
        <w:pStyle w:val="Odsekzoznamu"/>
        <w:numPr>
          <w:ilvl w:val="0"/>
          <w:numId w:val="19"/>
        </w:numPr>
        <w:jc w:val="both"/>
        <w:rPr>
          <w:rFonts w:ascii="Arial Narrow" w:hAnsi="Arial Narrow"/>
          <w:sz w:val="22"/>
          <w:szCs w:val="22"/>
        </w:rPr>
      </w:pPr>
      <w:r w:rsidRPr="00DF736F">
        <w:rPr>
          <w:rFonts w:ascii="Arial Narrow" w:hAnsi="Arial Narrow"/>
          <w:sz w:val="22"/>
          <w:szCs w:val="22"/>
        </w:rPr>
        <w:t>špecifikácie ceny Diela Zhotoviteľa, ktorá tvorí prílohu č. 2 tejto Zmluvy a ktorá bola vypracovaná vyplnením výkazu výmer predloženého Objednávateľom v rámci súťažných podkladov (ďalej len „</w:t>
      </w:r>
      <w:r w:rsidRPr="00DF736F">
        <w:rPr>
          <w:rFonts w:ascii="Arial Narrow" w:hAnsi="Arial Narrow"/>
          <w:b/>
          <w:sz w:val="22"/>
          <w:szCs w:val="22"/>
        </w:rPr>
        <w:t>výkaz výmer</w:t>
      </w:r>
      <w:r w:rsidRPr="00DF736F">
        <w:rPr>
          <w:rFonts w:ascii="Arial Narrow" w:hAnsi="Arial Narrow"/>
          <w:sz w:val="22"/>
          <w:szCs w:val="22"/>
        </w:rPr>
        <w:t>“),</w:t>
      </w:r>
    </w:p>
    <w:p w14:paraId="5F6416CA" w14:textId="77777777" w:rsidR="00232A52" w:rsidRPr="00232A52" w:rsidRDefault="00232A52" w:rsidP="00232A52">
      <w:pPr>
        <w:pStyle w:val="Odsekzoznamu"/>
        <w:rPr>
          <w:rFonts w:ascii="Arial Narrow" w:hAnsi="Arial Narrow"/>
          <w:sz w:val="22"/>
          <w:szCs w:val="22"/>
        </w:rPr>
      </w:pPr>
    </w:p>
    <w:p w14:paraId="090EC11E" w14:textId="299FE7AA" w:rsidR="00AD7BC8" w:rsidRDefault="000C3049">
      <w:pPr>
        <w:pStyle w:val="Odsekzoznamu"/>
        <w:numPr>
          <w:ilvl w:val="0"/>
          <w:numId w:val="19"/>
        </w:numPr>
        <w:jc w:val="both"/>
        <w:rPr>
          <w:rFonts w:ascii="Arial Narrow" w:hAnsi="Arial Narrow"/>
          <w:sz w:val="22"/>
          <w:szCs w:val="22"/>
        </w:rPr>
      </w:pPr>
      <w:r w:rsidRPr="007D115B">
        <w:rPr>
          <w:rFonts w:ascii="Arial Narrow" w:eastAsia="Arial" w:hAnsi="Arial Narrow" w:cs="Calibri"/>
          <w:iCs/>
          <w:sz w:val="22"/>
          <w:szCs w:val="22"/>
        </w:rPr>
        <w:t>projektovej dokumentácie na realizáciu stavby Multifunkčné vysokošpecializované pracovisko Liptovský Hrádok s umiestnením: ulica Dr. J. Gašperíka, 598, 033 01 Liptovský Hrádok (ďalej len „</w:t>
      </w:r>
      <w:r w:rsidR="00785AFD" w:rsidRPr="00E439CB">
        <w:rPr>
          <w:rFonts w:ascii="Arial Narrow" w:eastAsia="Arial" w:hAnsi="Arial Narrow" w:cs="Calibri"/>
          <w:b/>
          <w:bCs/>
          <w:iCs/>
          <w:sz w:val="22"/>
          <w:szCs w:val="22"/>
        </w:rPr>
        <w:t>Stavba</w:t>
      </w:r>
      <w:r w:rsidRPr="007D115B">
        <w:rPr>
          <w:rFonts w:ascii="Arial Narrow" w:eastAsia="Arial" w:hAnsi="Arial Narrow" w:cs="Calibri"/>
          <w:iCs/>
          <w:sz w:val="22"/>
          <w:szCs w:val="22"/>
        </w:rPr>
        <w:t>“), zhotovenej projektantom SLOVHOLDING, a.s., Kpt. Nálepku 4, 937 01 Želiezovce  - Ing. Ján Hlina, autorizovaný stavebný inžinier</w:t>
      </w:r>
      <w:r w:rsidR="00473A0A" w:rsidRPr="007D115B">
        <w:rPr>
          <w:rFonts w:ascii="Arial Narrow" w:hAnsi="Arial Narrow"/>
          <w:iCs/>
          <w:sz w:val="22"/>
          <w:szCs w:val="22"/>
        </w:rPr>
        <w:t>,</w:t>
      </w:r>
      <w:r w:rsidR="00473A0A" w:rsidRPr="007D115B">
        <w:rPr>
          <w:rFonts w:ascii="Arial Narrow" w:hAnsi="Arial Narrow"/>
          <w:sz w:val="22"/>
          <w:szCs w:val="22"/>
        </w:rPr>
        <w:t xml:space="preserve"> ktorá je súčasťou súťažných podkladov (ďalej len „</w:t>
      </w:r>
      <w:r w:rsidR="00473A0A" w:rsidRPr="007D115B">
        <w:rPr>
          <w:rFonts w:ascii="Arial Narrow" w:hAnsi="Arial Narrow"/>
          <w:b/>
          <w:sz w:val="22"/>
          <w:szCs w:val="22"/>
        </w:rPr>
        <w:t>projektová dokumentácia</w:t>
      </w:r>
      <w:r w:rsidR="00473A0A" w:rsidRPr="007D115B">
        <w:rPr>
          <w:rFonts w:ascii="Arial Narrow" w:hAnsi="Arial Narrow"/>
          <w:sz w:val="22"/>
          <w:szCs w:val="22"/>
        </w:rPr>
        <w:t>“). Projektová dokumentácia tvorí prílohu č. 1 tejto Zmluvy</w:t>
      </w:r>
      <w:r w:rsidR="001028D2" w:rsidRPr="007D115B">
        <w:rPr>
          <w:rFonts w:ascii="Arial Narrow" w:hAnsi="Arial Narrow"/>
          <w:sz w:val="22"/>
          <w:szCs w:val="22"/>
        </w:rPr>
        <w:t>,</w:t>
      </w:r>
    </w:p>
    <w:p w14:paraId="1813E17D" w14:textId="77777777" w:rsidR="00A46D05" w:rsidRPr="00A46D05" w:rsidRDefault="00A46D05" w:rsidP="00A46D05">
      <w:pPr>
        <w:pStyle w:val="Odsekzoznamu"/>
        <w:rPr>
          <w:rFonts w:ascii="Arial Narrow" w:hAnsi="Arial Narrow"/>
          <w:sz w:val="22"/>
          <w:szCs w:val="22"/>
        </w:rPr>
      </w:pPr>
    </w:p>
    <w:p w14:paraId="49371BE2" w14:textId="5D770276" w:rsidR="0069281D" w:rsidRPr="00A46D05" w:rsidRDefault="00132677" w:rsidP="00A46D05">
      <w:pPr>
        <w:pStyle w:val="Odsekzoznamu"/>
        <w:numPr>
          <w:ilvl w:val="0"/>
          <w:numId w:val="19"/>
        </w:numPr>
        <w:jc w:val="both"/>
        <w:rPr>
          <w:rFonts w:ascii="Arial Narrow" w:hAnsi="Arial Narrow"/>
          <w:sz w:val="22"/>
          <w:szCs w:val="22"/>
        </w:rPr>
      </w:pPr>
      <w:r>
        <w:rPr>
          <w:rFonts w:ascii="Arial Narrow" w:hAnsi="Arial Narrow" w:cstheme="majorHAnsi"/>
          <w:bCs/>
          <w:sz w:val="22"/>
          <w:szCs w:val="22"/>
        </w:rPr>
        <w:t>i</w:t>
      </w:r>
      <w:r w:rsidR="00A9486C" w:rsidRPr="00A46D05">
        <w:rPr>
          <w:rFonts w:ascii="Arial Narrow" w:hAnsi="Arial Narrow" w:cstheme="majorHAnsi"/>
          <w:bCs/>
          <w:sz w:val="22"/>
          <w:szCs w:val="22"/>
        </w:rPr>
        <w:t xml:space="preserve">nformácií získaných obhliadkou </w:t>
      </w:r>
      <w:r w:rsidR="001028D2" w:rsidRPr="00A46D05">
        <w:rPr>
          <w:rFonts w:ascii="Arial Narrow" w:hAnsi="Arial Narrow" w:cstheme="majorHAnsi"/>
          <w:bCs/>
          <w:sz w:val="22"/>
          <w:szCs w:val="22"/>
        </w:rPr>
        <w:t>miesta vykonania Diela.</w:t>
      </w:r>
    </w:p>
    <w:p w14:paraId="0ACD531C" w14:textId="77777777" w:rsidR="00094FC6" w:rsidRPr="00A537C0" w:rsidRDefault="00094FC6" w:rsidP="00AD7BC8">
      <w:pPr>
        <w:rPr>
          <w:rFonts w:ascii="Arial Narrow" w:hAnsi="Arial Narrow"/>
          <w:sz w:val="22"/>
          <w:szCs w:val="22"/>
        </w:rPr>
      </w:pPr>
    </w:p>
    <w:p w14:paraId="57887059" w14:textId="6D45F2DF" w:rsidR="00A87404" w:rsidRPr="0058535D" w:rsidRDefault="00A87404" w:rsidP="00E5169E">
      <w:pPr>
        <w:pStyle w:val="Odsekzoznamu"/>
        <w:numPr>
          <w:ilvl w:val="1"/>
          <w:numId w:val="22"/>
        </w:numPr>
        <w:tabs>
          <w:tab w:val="left" w:pos="426"/>
        </w:tabs>
        <w:ind w:left="426" w:hanging="426"/>
        <w:jc w:val="both"/>
        <w:rPr>
          <w:rFonts w:ascii="Arial Narrow" w:hAnsi="Arial Narrow"/>
          <w:sz w:val="22"/>
          <w:szCs w:val="22"/>
        </w:rPr>
      </w:pPr>
      <w:r w:rsidRPr="0058535D">
        <w:rPr>
          <w:rFonts w:ascii="Arial Narrow" w:hAnsi="Arial Narrow"/>
          <w:sz w:val="22"/>
          <w:szCs w:val="22"/>
        </w:rPr>
        <w:t xml:space="preserve">Vykonanie Diela bude prebiehať </w:t>
      </w:r>
      <w:r w:rsidR="00164CE1" w:rsidRPr="0058535D">
        <w:rPr>
          <w:rFonts w:ascii="Arial Narrow" w:hAnsi="Arial Narrow"/>
          <w:sz w:val="22"/>
          <w:szCs w:val="22"/>
        </w:rPr>
        <w:t>nasledovne</w:t>
      </w:r>
      <w:r w:rsidRPr="0058535D">
        <w:rPr>
          <w:rFonts w:ascii="Arial Narrow" w:hAnsi="Arial Narrow"/>
          <w:sz w:val="22"/>
          <w:szCs w:val="22"/>
        </w:rPr>
        <w:t>:</w:t>
      </w:r>
    </w:p>
    <w:p w14:paraId="3B1F2424" w14:textId="24373B53" w:rsidR="00A62B53" w:rsidRPr="0058535D" w:rsidRDefault="00A87404" w:rsidP="00BE2E4E">
      <w:pPr>
        <w:pStyle w:val="Odsekzoznamu"/>
        <w:ind w:left="851" w:hanging="709"/>
        <w:jc w:val="both"/>
        <w:rPr>
          <w:rFonts w:ascii="Arial Narrow" w:hAnsi="Arial Narrow"/>
          <w:sz w:val="22"/>
          <w:szCs w:val="22"/>
        </w:rPr>
      </w:pPr>
      <w:r w:rsidRPr="0058535D">
        <w:rPr>
          <w:rFonts w:ascii="Arial Narrow" w:hAnsi="Arial Narrow"/>
          <w:sz w:val="22"/>
          <w:szCs w:val="22"/>
        </w:rPr>
        <w:t xml:space="preserve">      a)    </w:t>
      </w:r>
      <w:r w:rsidRPr="004E09A2">
        <w:rPr>
          <w:rFonts w:ascii="Arial Narrow" w:hAnsi="Arial Narrow"/>
          <w:sz w:val="22"/>
          <w:szCs w:val="22"/>
        </w:rPr>
        <w:t>realizácia stavebného objektu SO 02</w:t>
      </w:r>
      <w:r w:rsidR="00B56C98" w:rsidRPr="004E09A2">
        <w:rPr>
          <w:rFonts w:ascii="Arial Narrow" w:hAnsi="Arial Narrow"/>
          <w:sz w:val="22"/>
          <w:szCs w:val="22"/>
        </w:rPr>
        <w:t xml:space="preserve"> </w:t>
      </w:r>
      <w:r w:rsidR="002F5F66" w:rsidRPr="004E09A2">
        <w:rPr>
          <w:rFonts w:ascii="Arial Narrow" w:hAnsi="Arial Narrow"/>
          <w:sz w:val="22"/>
          <w:szCs w:val="22"/>
        </w:rPr>
        <w:t>(ďalej len „</w:t>
      </w:r>
      <w:r w:rsidR="002F5F66" w:rsidRPr="004E09A2">
        <w:rPr>
          <w:rFonts w:ascii="Arial Narrow" w:hAnsi="Arial Narrow"/>
          <w:b/>
          <w:bCs/>
          <w:sz w:val="22"/>
          <w:szCs w:val="22"/>
        </w:rPr>
        <w:t>Novostavba</w:t>
      </w:r>
      <w:r w:rsidR="002F5F66" w:rsidRPr="004E09A2">
        <w:rPr>
          <w:rFonts w:ascii="Arial Narrow" w:hAnsi="Arial Narrow"/>
          <w:sz w:val="22"/>
          <w:szCs w:val="22"/>
        </w:rPr>
        <w:t xml:space="preserve">“) </w:t>
      </w:r>
      <w:r w:rsidR="00B56C98" w:rsidRPr="004E09A2">
        <w:rPr>
          <w:rFonts w:ascii="Arial Narrow" w:hAnsi="Arial Narrow"/>
          <w:sz w:val="22"/>
          <w:szCs w:val="22"/>
        </w:rPr>
        <w:t xml:space="preserve">a </w:t>
      </w:r>
      <w:r w:rsidRPr="004E09A2">
        <w:rPr>
          <w:rFonts w:ascii="Arial Narrow" w:hAnsi="Arial Narrow"/>
          <w:sz w:val="22"/>
          <w:szCs w:val="22"/>
        </w:rPr>
        <w:t>realizácia jestvujúceho objektu SO 01</w:t>
      </w:r>
      <w:r w:rsidR="00930DD5" w:rsidRPr="004E09A2">
        <w:rPr>
          <w:rFonts w:ascii="Arial Narrow" w:hAnsi="Arial Narrow"/>
          <w:sz w:val="22"/>
          <w:szCs w:val="22"/>
        </w:rPr>
        <w:t xml:space="preserve"> (ďalej len „</w:t>
      </w:r>
      <w:r w:rsidR="00930DD5" w:rsidRPr="004E09A2">
        <w:rPr>
          <w:rFonts w:ascii="Arial Narrow" w:hAnsi="Arial Narrow"/>
          <w:b/>
          <w:bCs/>
          <w:sz w:val="22"/>
          <w:szCs w:val="22"/>
        </w:rPr>
        <w:t>Jestvujúca prevádzková budova</w:t>
      </w:r>
      <w:r w:rsidR="00930DD5" w:rsidRPr="004E09A2">
        <w:rPr>
          <w:rFonts w:ascii="Arial Narrow" w:hAnsi="Arial Narrow"/>
          <w:sz w:val="22"/>
          <w:szCs w:val="22"/>
        </w:rPr>
        <w:t>“)</w:t>
      </w:r>
      <w:r w:rsidRPr="004E09A2">
        <w:rPr>
          <w:rFonts w:ascii="Arial Narrow" w:hAnsi="Arial Narrow"/>
          <w:sz w:val="22"/>
          <w:szCs w:val="22"/>
        </w:rPr>
        <w:t xml:space="preserve">; pričom realizácii </w:t>
      </w:r>
      <w:r w:rsidR="00DF25A9" w:rsidRPr="004E09A2">
        <w:rPr>
          <w:rFonts w:ascii="Arial Narrow" w:hAnsi="Arial Narrow"/>
          <w:sz w:val="22"/>
          <w:szCs w:val="22"/>
        </w:rPr>
        <w:t xml:space="preserve">Jestvujúcej prevádzkovej budovy </w:t>
      </w:r>
      <w:r w:rsidRPr="004E09A2">
        <w:rPr>
          <w:rFonts w:ascii="Arial Narrow" w:hAnsi="Arial Narrow"/>
          <w:sz w:val="22"/>
          <w:szCs w:val="22"/>
        </w:rPr>
        <w:t>predchádza presťahovanie prítomných zamestnancov</w:t>
      </w:r>
      <w:r w:rsidR="00164CE1" w:rsidRPr="004E09A2">
        <w:rPr>
          <w:rFonts w:ascii="Arial Narrow" w:hAnsi="Arial Narrow"/>
          <w:sz w:val="22"/>
          <w:szCs w:val="22"/>
        </w:rPr>
        <w:t xml:space="preserve"> aj nábytku</w:t>
      </w:r>
      <w:r w:rsidRPr="004E09A2">
        <w:rPr>
          <w:rFonts w:ascii="Arial Narrow" w:hAnsi="Arial Narrow"/>
          <w:sz w:val="22"/>
          <w:szCs w:val="22"/>
        </w:rPr>
        <w:t xml:space="preserve"> Objednávateľa.</w:t>
      </w:r>
      <w:r w:rsidR="00EA08EC" w:rsidRPr="004E09A2">
        <w:rPr>
          <w:rFonts w:ascii="Arial Narrow" w:hAnsi="Arial Narrow"/>
          <w:sz w:val="22"/>
          <w:szCs w:val="22"/>
        </w:rPr>
        <w:t xml:space="preserve"> Presťahovanie zamestnancov a nábytku </w:t>
      </w:r>
      <w:r w:rsidR="00DF25A9" w:rsidRPr="004E09A2">
        <w:rPr>
          <w:rFonts w:ascii="Arial Narrow" w:hAnsi="Arial Narrow"/>
          <w:sz w:val="22"/>
          <w:szCs w:val="22"/>
        </w:rPr>
        <w:t xml:space="preserve">v Jestvujúcej prevádzkovej budove </w:t>
      </w:r>
      <w:r w:rsidR="00EA08EC" w:rsidRPr="004E09A2">
        <w:rPr>
          <w:rFonts w:ascii="Arial Narrow" w:hAnsi="Arial Narrow"/>
          <w:sz w:val="22"/>
          <w:szCs w:val="22"/>
        </w:rPr>
        <w:t>po poschodiach si zabezpečí Objednávateľ.</w:t>
      </w:r>
      <w:r w:rsidRPr="004E09A2">
        <w:rPr>
          <w:rFonts w:ascii="Arial Narrow" w:hAnsi="Arial Narrow"/>
          <w:sz w:val="22"/>
          <w:szCs w:val="22"/>
        </w:rPr>
        <w:t xml:space="preserve"> </w:t>
      </w:r>
      <w:r w:rsidR="008F5A18" w:rsidRPr="004E09A2">
        <w:rPr>
          <w:rFonts w:ascii="Arial Narrow" w:hAnsi="Arial Narrow"/>
          <w:sz w:val="22"/>
          <w:szCs w:val="22"/>
        </w:rPr>
        <w:t xml:space="preserve">Zhotoviteľ </w:t>
      </w:r>
      <w:r w:rsidR="008F5A18" w:rsidRPr="0058535D">
        <w:rPr>
          <w:rFonts w:ascii="Arial Narrow" w:hAnsi="Arial Narrow"/>
          <w:sz w:val="22"/>
          <w:szCs w:val="22"/>
        </w:rPr>
        <w:t xml:space="preserve">je povinný vykonať realizáciu v Jestvujúcej prevádzkovej budove tak, aby </w:t>
      </w:r>
      <w:r w:rsidR="00FC2E4D" w:rsidRPr="0058535D">
        <w:rPr>
          <w:rFonts w:ascii="Arial Narrow" w:hAnsi="Arial Narrow"/>
          <w:sz w:val="22"/>
          <w:szCs w:val="22"/>
        </w:rPr>
        <w:t xml:space="preserve">tým </w:t>
      </w:r>
      <w:r w:rsidR="008F5A18" w:rsidRPr="0058535D">
        <w:rPr>
          <w:rFonts w:ascii="Arial Narrow" w:hAnsi="Arial Narrow"/>
          <w:sz w:val="22"/>
          <w:szCs w:val="22"/>
        </w:rPr>
        <w:t>nenarušil prevádzku Objednávateľa.</w:t>
      </w:r>
    </w:p>
    <w:p w14:paraId="186EB94D" w14:textId="18BD4079" w:rsidR="0067639D" w:rsidRPr="0058535D" w:rsidRDefault="00A62B53" w:rsidP="00BE2E4E">
      <w:pPr>
        <w:pStyle w:val="Odsekzoznamu"/>
        <w:ind w:left="426" w:hanging="218"/>
        <w:jc w:val="both"/>
        <w:rPr>
          <w:color w:val="000000" w:themeColor="text1"/>
        </w:rPr>
      </w:pPr>
      <w:r w:rsidRPr="0058535D">
        <w:rPr>
          <w:rFonts w:ascii="Arial Narrow" w:hAnsi="Arial Narrow"/>
          <w:sz w:val="22"/>
          <w:szCs w:val="22"/>
        </w:rPr>
        <w:t xml:space="preserve">     </w:t>
      </w:r>
      <w:r w:rsidR="00B56C98" w:rsidRPr="0058535D">
        <w:rPr>
          <w:rFonts w:ascii="Arial Narrow" w:hAnsi="Arial Narrow"/>
          <w:sz w:val="22"/>
          <w:szCs w:val="22"/>
        </w:rPr>
        <w:t>b</w:t>
      </w:r>
      <w:r w:rsidRPr="0058535D">
        <w:rPr>
          <w:rFonts w:ascii="Arial Narrow" w:hAnsi="Arial Narrow"/>
          <w:sz w:val="22"/>
          <w:szCs w:val="22"/>
        </w:rPr>
        <w:t xml:space="preserve">)  </w:t>
      </w:r>
      <w:r w:rsidR="00BE2E4E">
        <w:rPr>
          <w:rFonts w:ascii="Arial Narrow" w:hAnsi="Arial Narrow"/>
          <w:sz w:val="22"/>
          <w:szCs w:val="22"/>
        </w:rPr>
        <w:t xml:space="preserve">  </w:t>
      </w:r>
      <w:r w:rsidRPr="0058535D">
        <w:rPr>
          <w:rFonts w:ascii="Arial Narrow" w:hAnsi="Arial Narrow"/>
          <w:sz w:val="22"/>
          <w:szCs w:val="22"/>
        </w:rPr>
        <w:t xml:space="preserve">realizácia ostatných objektov, môže prebiehať </w:t>
      </w:r>
      <w:r w:rsidRPr="0058535D">
        <w:rPr>
          <w:rFonts w:ascii="Arial Narrow" w:hAnsi="Arial Narrow"/>
          <w:color w:val="000000" w:themeColor="text1"/>
          <w:sz w:val="22"/>
          <w:szCs w:val="22"/>
        </w:rPr>
        <w:t xml:space="preserve">súčasne </w:t>
      </w:r>
      <w:r w:rsidR="003B1713">
        <w:rPr>
          <w:rFonts w:ascii="Arial Narrow" w:hAnsi="Arial Narrow"/>
          <w:color w:val="000000" w:themeColor="text1"/>
          <w:sz w:val="22"/>
          <w:szCs w:val="22"/>
        </w:rPr>
        <w:t>s</w:t>
      </w:r>
      <w:r w:rsidR="00A87404" w:rsidRPr="0058535D">
        <w:rPr>
          <w:color w:val="000000" w:themeColor="text1"/>
        </w:rPr>
        <w:t xml:space="preserve"> </w:t>
      </w:r>
      <w:r w:rsidR="00DF25A9" w:rsidRPr="0058535D">
        <w:rPr>
          <w:rFonts w:ascii="Arial Narrow" w:hAnsi="Arial Narrow"/>
          <w:color w:val="000000" w:themeColor="text1"/>
          <w:sz w:val="22"/>
          <w:szCs w:val="22"/>
        </w:rPr>
        <w:t>Jestvujúcou prevádzkovou</w:t>
      </w:r>
      <w:r w:rsidR="008F5A18" w:rsidRPr="0058535D">
        <w:rPr>
          <w:rFonts w:ascii="Arial Narrow" w:hAnsi="Arial Narrow"/>
          <w:color w:val="000000" w:themeColor="text1"/>
          <w:sz w:val="22"/>
          <w:szCs w:val="22"/>
        </w:rPr>
        <w:t xml:space="preserve"> </w:t>
      </w:r>
      <w:r w:rsidR="0075405E" w:rsidRPr="0058535D">
        <w:rPr>
          <w:rFonts w:ascii="Arial Narrow" w:hAnsi="Arial Narrow"/>
          <w:color w:val="000000" w:themeColor="text1"/>
          <w:sz w:val="22"/>
          <w:szCs w:val="22"/>
        </w:rPr>
        <w:t xml:space="preserve">budovou </w:t>
      </w:r>
      <w:r w:rsidR="00404D35" w:rsidRPr="0058535D">
        <w:rPr>
          <w:rFonts w:ascii="Arial Narrow" w:hAnsi="Arial Narrow"/>
          <w:color w:val="000000" w:themeColor="text1"/>
          <w:sz w:val="22"/>
          <w:szCs w:val="22"/>
        </w:rPr>
        <w:t xml:space="preserve">aj </w:t>
      </w:r>
      <w:r w:rsidR="00F94F36" w:rsidRPr="0058535D">
        <w:rPr>
          <w:rFonts w:ascii="Arial Narrow" w:hAnsi="Arial Narrow"/>
          <w:color w:val="000000" w:themeColor="text1"/>
          <w:sz w:val="22"/>
          <w:szCs w:val="22"/>
        </w:rPr>
        <w:t xml:space="preserve"> </w:t>
      </w:r>
      <w:r w:rsidR="002F5F66" w:rsidRPr="0058535D">
        <w:rPr>
          <w:rFonts w:ascii="Arial Narrow" w:hAnsi="Arial Narrow"/>
          <w:color w:val="000000" w:themeColor="text1"/>
          <w:sz w:val="22"/>
          <w:szCs w:val="22"/>
        </w:rPr>
        <w:t>Novostavbou.</w:t>
      </w:r>
    </w:p>
    <w:p w14:paraId="1681CC18" w14:textId="77777777" w:rsidR="00B013FE" w:rsidRPr="001D6721" w:rsidRDefault="00B013FE" w:rsidP="00BE2E4E">
      <w:pPr>
        <w:pStyle w:val="Odsekzoznamu"/>
        <w:ind w:left="360" w:hanging="633"/>
        <w:jc w:val="both"/>
        <w:rPr>
          <w:strike/>
        </w:rPr>
      </w:pPr>
    </w:p>
    <w:p w14:paraId="3E31BC6E" w14:textId="129D4A17" w:rsidR="00094FC6" w:rsidRPr="00CB3EF8" w:rsidRDefault="00473A0A" w:rsidP="00A46D05">
      <w:pPr>
        <w:pStyle w:val="Odsekzoznamu"/>
        <w:numPr>
          <w:ilvl w:val="1"/>
          <w:numId w:val="22"/>
        </w:numPr>
        <w:tabs>
          <w:tab w:val="left" w:pos="426"/>
        </w:tabs>
        <w:ind w:left="426" w:hanging="426"/>
        <w:jc w:val="both"/>
        <w:rPr>
          <w:rFonts w:ascii="Arial Narrow" w:hAnsi="Arial Narrow"/>
          <w:sz w:val="22"/>
          <w:szCs w:val="22"/>
        </w:rPr>
      </w:pPr>
      <w:r w:rsidRPr="00B013FE">
        <w:rPr>
          <w:rFonts w:ascii="Arial Narrow" w:hAnsi="Arial Narrow"/>
          <w:sz w:val="22"/>
          <w:szCs w:val="22"/>
        </w:rPr>
        <w:t>Zhotoviteľ sa zaväzuje vykonať Dielo v rozsahu uvedenom v tomto článku Zmluvy, prílohách Zmluvy a podľa pokynov Objednávateľa. V prípade nevyhnutnosti realizácie stave</w:t>
      </w:r>
      <w:r w:rsidR="005E7655" w:rsidRPr="00B013FE">
        <w:rPr>
          <w:rFonts w:ascii="Arial Narrow" w:hAnsi="Arial Narrow"/>
          <w:sz w:val="22"/>
          <w:szCs w:val="22"/>
        </w:rPr>
        <w:t>b</w:t>
      </w:r>
      <w:r w:rsidRPr="00B013FE">
        <w:rPr>
          <w:rFonts w:ascii="Arial Narrow" w:hAnsi="Arial Narrow"/>
          <w:sz w:val="22"/>
          <w:szCs w:val="22"/>
        </w:rPr>
        <w:t>ných prác nad rámec vykonania Diela dojednaného v tejto Zmluve</w:t>
      </w:r>
      <w:r w:rsidRPr="00B75299">
        <w:rPr>
          <w:rFonts w:ascii="Arial Narrow" w:hAnsi="Arial Narrow"/>
          <w:sz w:val="22"/>
          <w:szCs w:val="22"/>
        </w:rPr>
        <w:t>, ktoré vzniknú na základe nepredvídateľných okolností a nie sú zahrnuté do tejto Zmluvy (ďalej len „</w:t>
      </w:r>
      <w:r w:rsidRPr="00B75299">
        <w:rPr>
          <w:rFonts w:ascii="Arial Narrow" w:hAnsi="Arial Narrow"/>
          <w:b/>
          <w:bCs/>
          <w:sz w:val="22"/>
          <w:szCs w:val="22"/>
        </w:rPr>
        <w:t>Naviac práce</w:t>
      </w:r>
      <w:r w:rsidRPr="00B75299">
        <w:rPr>
          <w:rFonts w:ascii="Arial Narrow" w:hAnsi="Arial Narrow"/>
          <w:sz w:val="22"/>
          <w:szCs w:val="22"/>
        </w:rPr>
        <w:t xml:space="preserve">“), je možná realizácia týchto Naviac prác výhradne na základe písomného dodatku </w:t>
      </w:r>
      <w:r w:rsidRPr="00B013FE">
        <w:rPr>
          <w:rFonts w:ascii="Arial Narrow" w:hAnsi="Arial Narrow"/>
          <w:sz w:val="22"/>
          <w:szCs w:val="22"/>
        </w:rPr>
        <w:t xml:space="preserve">k tejto Zmluve v súlade s § 18 </w:t>
      </w:r>
      <w:r w:rsidRPr="00CB3EF8">
        <w:rPr>
          <w:rFonts w:ascii="Arial Narrow" w:hAnsi="Arial Narrow"/>
          <w:sz w:val="22"/>
          <w:szCs w:val="22"/>
        </w:rPr>
        <w:t>Zákona o verejnom obstarávaní, pričom kompetencie osôb na st</w:t>
      </w:r>
      <w:r w:rsidR="00D17CB4" w:rsidRPr="00CB3EF8">
        <w:rPr>
          <w:rFonts w:ascii="Arial Narrow" w:hAnsi="Arial Narrow"/>
          <w:sz w:val="22"/>
          <w:szCs w:val="22"/>
        </w:rPr>
        <w:t>r</w:t>
      </w:r>
      <w:r w:rsidRPr="00CB3EF8">
        <w:rPr>
          <w:rFonts w:ascii="Arial Narrow" w:hAnsi="Arial Narrow"/>
          <w:sz w:val="22"/>
          <w:szCs w:val="22"/>
        </w:rPr>
        <w:t>ane Objednávateľa vo veci cenového, termínového a vecného odsúhlasovania Naviac prác v priebehu vykonávania Diela sa stanovujú nasledovne:</w:t>
      </w:r>
    </w:p>
    <w:p w14:paraId="15169477" w14:textId="4B5D2B12" w:rsidR="00094FC6" w:rsidRPr="00A537C0" w:rsidRDefault="00473A0A">
      <w:pPr>
        <w:numPr>
          <w:ilvl w:val="1"/>
          <w:numId w:val="35"/>
        </w:numPr>
        <w:spacing w:after="120" w:line="248" w:lineRule="auto"/>
        <w:jc w:val="both"/>
        <w:rPr>
          <w:rFonts w:ascii="Arial Narrow" w:hAnsi="Arial Narrow"/>
          <w:sz w:val="22"/>
          <w:szCs w:val="22"/>
        </w:rPr>
      </w:pPr>
      <w:r w:rsidRPr="00CB3EF8">
        <w:rPr>
          <w:rFonts w:ascii="Arial Narrow" w:hAnsi="Arial Narrow"/>
          <w:sz w:val="22"/>
          <w:szCs w:val="22"/>
        </w:rPr>
        <w:t>Osoba oprávnená podpísať Zmluvu</w:t>
      </w:r>
      <w:r w:rsidR="00CC316E" w:rsidRPr="00CB3EF8">
        <w:rPr>
          <w:rFonts w:ascii="Arial Narrow" w:hAnsi="Arial Narrow"/>
          <w:sz w:val="22"/>
          <w:szCs w:val="22"/>
        </w:rPr>
        <w:t>,</w:t>
      </w:r>
      <w:r w:rsidRPr="00CB3EF8">
        <w:rPr>
          <w:rFonts w:ascii="Arial Narrow" w:hAnsi="Arial Narrow"/>
          <w:sz w:val="22"/>
          <w:szCs w:val="22"/>
        </w:rPr>
        <w:t xml:space="preserve"> resp</w:t>
      </w:r>
      <w:r w:rsidRPr="00A537C0">
        <w:rPr>
          <w:rFonts w:ascii="Arial Narrow" w:hAnsi="Arial Narrow"/>
          <w:sz w:val="22"/>
          <w:szCs w:val="22"/>
        </w:rPr>
        <w:t xml:space="preserve">. jej dodatok odsúhlasuje úpravu </w:t>
      </w:r>
      <w:r w:rsidR="0051123A" w:rsidRPr="00A537C0">
        <w:rPr>
          <w:rFonts w:ascii="Arial Narrow" w:hAnsi="Arial Narrow"/>
          <w:sz w:val="22"/>
          <w:szCs w:val="22"/>
        </w:rPr>
        <w:t>z</w:t>
      </w:r>
      <w:r w:rsidRPr="00A537C0">
        <w:rPr>
          <w:rFonts w:ascii="Arial Narrow" w:hAnsi="Arial Narrow"/>
          <w:sz w:val="22"/>
          <w:szCs w:val="22"/>
        </w:rPr>
        <w:t xml:space="preserve">mluvnej ceny Diela </w:t>
      </w:r>
      <w:r w:rsidR="0051123A" w:rsidRPr="00A537C0">
        <w:rPr>
          <w:rFonts w:ascii="Arial Narrow" w:hAnsi="Arial Narrow"/>
          <w:sz w:val="22"/>
          <w:szCs w:val="22"/>
        </w:rPr>
        <w:t xml:space="preserve">podľa článku III tejto Zmluvy </w:t>
      </w:r>
      <w:r w:rsidRPr="00A537C0">
        <w:rPr>
          <w:rFonts w:ascii="Arial Narrow" w:hAnsi="Arial Narrow"/>
          <w:sz w:val="22"/>
          <w:szCs w:val="22"/>
        </w:rPr>
        <w:t>v dôsledku vzniku Naviac prác;</w:t>
      </w:r>
    </w:p>
    <w:p w14:paraId="1E4A5E2B" w14:textId="312D940A" w:rsidR="00094FC6" w:rsidRPr="00A537C0" w:rsidRDefault="00473A0A">
      <w:pPr>
        <w:numPr>
          <w:ilvl w:val="1"/>
          <w:numId w:val="35"/>
        </w:numPr>
        <w:spacing w:line="248" w:lineRule="auto"/>
        <w:jc w:val="both"/>
        <w:rPr>
          <w:rFonts w:ascii="Arial Narrow" w:hAnsi="Arial Narrow"/>
          <w:sz w:val="22"/>
          <w:szCs w:val="22"/>
        </w:rPr>
      </w:pPr>
      <w:r w:rsidRPr="00A537C0">
        <w:rPr>
          <w:rFonts w:ascii="Arial Narrow" w:hAnsi="Arial Narrow"/>
          <w:sz w:val="22"/>
          <w:szCs w:val="22"/>
        </w:rPr>
        <w:t xml:space="preserve">Osoba poverená výkonom funkcie stavebného dozoru odsúhlasuje práce, ktoré nezvýšia </w:t>
      </w:r>
      <w:r w:rsidR="0051123A" w:rsidRPr="00A537C0">
        <w:rPr>
          <w:rFonts w:ascii="Arial Narrow" w:hAnsi="Arial Narrow"/>
          <w:sz w:val="22"/>
          <w:szCs w:val="22"/>
        </w:rPr>
        <w:t>z</w:t>
      </w:r>
      <w:r w:rsidRPr="00A537C0">
        <w:rPr>
          <w:rFonts w:ascii="Arial Narrow" w:hAnsi="Arial Narrow"/>
          <w:sz w:val="22"/>
          <w:szCs w:val="22"/>
        </w:rPr>
        <w:t>mluvnú cenu Diela</w:t>
      </w:r>
      <w:r w:rsidR="0051123A" w:rsidRPr="00A537C0">
        <w:rPr>
          <w:rFonts w:ascii="Arial Narrow" w:hAnsi="Arial Narrow"/>
          <w:sz w:val="22"/>
          <w:szCs w:val="22"/>
        </w:rPr>
        <w:t xml:space="preserve"> podľa článku III tejto Zmluvy</w:t>
      </w:r>
      <w:r w:rsidRPr="00A537C0">
        <w:rPr>
          <w:rFonts w:ascii="Arial Narrow" w:hAnsi="Arial Narrow"/>
          <w:sz w:val="22"/>
          <w:szCs w:val="22"/>
        </w:rPr>
        <w:t xml:space="preserve"> a bezodkladne predkladá na odsúhlasenie Objednávateľovi zmeny </w:t>
      </w:r>
      <w:r w:rsidR="00A14001" w:rsidRPr="00A537C0">
        <w:rPr>
          <w:rFonts w:ascii="Arial Narrow" w:hAnsi="Arial Narrow"/>
          <w:sz w:val="22"/>
          <w:szCs w:val="22"/>
        </w:rPr>
        <w:t>projektovej dokumentácie</w:t>
      </w:r>
      <w:r w:rsidRPr="00A537C0">
        <w:rPr>
          <w:rFonts w:ascii="Arial Narrow" w:hAnsi="Arial Narrow"/>
          <w:sz w:val="22"/>
          <w:szCs w:val="22"/>
        </w:rPr>
        <w:t xml:space="preserve">, ktoré zvýšia </w:t>
      </w:r>
      <w:r w:rsidR="0051123A" w:rsidRPr="00A537C0">
        <w:rPr>
          <w:rFonts w:ascii="Arial Narrow" w:hAnsi="Arial Narrow"/>
          <w:sz w:val="22"/>
          <w:szCs w:val="22"/>
        </w:rPr>
        <w:t>z</w:t>
      </w:r>
      <w:r w:rsidRPr="00A537C0">
        <w:rPr>
          <w:rFonts w:ascii="Arial Narrow" w:hAnsi="Arial Narrow"/>
          <w:sz w:val="22"/>
          <w:szCs w:val="22"/>
        </w:rPr>
        <w:t>mluvnú cenu Diela</w:t>
      </w:r>
      <w:r w:rsidR="0051123A" w:rsidRPr="00A537C0">
        <w:rPr>
          <w:rFonts w:ascii="Arial Narrow" w:hAnsi="Arial Narrow"/>
          <w:sz w:val="22"/>
          <w:szCs w:val="22"/>
        </w:rPr>
        <w:t xml:space="preserve"> podľa článku III tejto Zmluvy</w:t>
      </w:r>
      <w:r w:rsidRPr="00A537C0">
        <w:rPr>
          <w:rFonts w:ascii="Arial Narrow" w:hAnsi="Arial Narrow"/>
          <w:sz w:val="22"/>
          <w:szCs w:val="22"/>
        </w:rPr>
        <w:t>.</w:t>
      </w:r>
    </w:p>
    <w:p w14:paraId="260B4F4B" w14:textId="77777777" w:rsidR="00094FC6" w:rsidRPr="00A537C0" w:rsidRDefault="00094FC6">
      <w:pPr>
        <w:spacing w:line="248" w:lineRule="auto"/>
        <w:ind w:left="1440"/>
        <w:jc w:val="both"/>
        <w:rPr>
          <w:rFonts w:ascii="Arial Narrow" w:hAnsi="Arial Narrow"/>
          <w:sz w:val="22"/>
          <w:szCs w:val="22"/>
        </w:rPr>
      </w:pPr>
    </w:p>
    <w:p w14:paraId="1AEDC884" w14:textId="5BBC824F" w:rsidR="00094FC6" w:rsidRPr="00A537C0" w:rsidRDefault="00473A0A" w:rsidP="00944B33">
      <w:pPr>
        <w:pStyle w:val="Odsekzoznamu"/>
        <w:numPr>
          <w:ilvl w:val="0"/>
          <w:numId w:val="33"/>
        </w:numPr>
        <w:tabs>
          <w:tab w:val="left" w:pos="426"/>
        </w:tabs>
        <w:ind w:left="426" w:hanging="426"/>
        <w:jc w:val="both"/>
        <w:rPr>
          <w:rFonts w:ascii="Arial Narrow" w:hAnsi="Arial Narrow"/>
          <w:sz w:val="22"/>
          <w:szCs w:val="22"/>
        </w:rPr>
      </w:pPr>
      <w:bookmarkStart w:id="0" w:name="_Hlk58677538"/>
      <w:r w:rsidRPr="00A537C0">
        <w:rPr>
          <w:rFonts w:ascii="Arial Narrow" w:hAnsi="Arial Narrow"/>
          <w:sz w:val="22"/>
          <w:szCs w:val="22"/>
        </w:rPr>
        <w:t>Objednávateľ sa zaväzuje protokolárne prevziať od Zhotoviteľa v dohodnutom termíne riadne vykonané Dielo, bez vád a nedorobkov</w:t>
      </w:r>
      <w:r w:rsidR="00AD5714" w:rsidRPr="00AD5714">
        <w:t xml:space="preserve"> </w:t>
      </w:r>
      <w:r w:rsidR="00AD5714" w:rsidRPr="00AD5714">
        <w:rPr>
          <w:rFonts w:ascii="Arial Narrow" w:hAnsi="Arial Narrow"/>
          <w:sz w:val="22"/>
          <w:szCs w:val="22"/>
        </w:rPr>
        <w:t>brániacich užívaniu Diela</w:t>
      </w:r>
      <w:r w:rsidRPr="00A537C0">
        <w:rPr>
          <w:rFonts w:ascii="Arial Narrow" w:hAnsi="Arial Narrow"/>
          <w:sz w:val="22"/>
          <w:szCs w:val="22"/>
        </w:rPr>
        <w:t xml:space="preserve">, za jeho vykonanie zaplatiť Zhotoviteľovi dohodnutú cenu vo výške </w:t>
      </w:r>
      <w:r w:rsidRPr="00A537C0">
        <w:rPr>
          <w:rFonts w:ascii="Arial Narrow" w:hAnsi="Arial Narrow"/>
          <w:sz w:val="22"/>
          <w:szCs w:val="22"/>
        </w:rPr>
        <w:lastRenderedPageBreak/>
        <w:t xml:space="preserve">a termínoch podľa tejto Zmluvy a zároveň poskytnúť Zhotoviteľovi pri plnení </w:t>
      </w:r>
      <w:r w:rsidR="0051123A" w:rsidRPr="00A537C0">
        <w:rPr>
          <w:rFonts w:ascii="Arial Narrow" w:hAnsi="Arial Narrow"/>
          <w:sz w:val="22"/>
          <w:szCs w:val="22"/>
        </w:rPr>
        <w:t xml:space="preserve">jeho záväzkov </w:t>
      </w:r>
      <w:r w:rsidRPr="00A537C0">
        <w:rPr>
          <w:rFonts w:ascii="Arial Narrow" w:hAnsi="Arial Narrow"/>
          <w:sz w:val="22"/>
          <w:szCs w:val="22"/>
        </w:rPr>
        <w:t xml:space="preserve">podľa tejto Zmluvy všetku potrebnú súčinnosť tak, aby Dielo bolo vykonané čo najrýchlejšie a s najnižšími možnými nákladmi.    </w:t>
      </w:r>
    </w:p>
    <w:bookmarkEnd w:id="0"/>
    <w:p w14:paraId="2F322262" w14:textId="77777777" w:rsidR="00094FC6" w:rsidRPr="00A537C0" w:rsidRDefault="00094FC6">
      <w:pPr>
        <w:pStyle w:val="Odsekzoznamu"/>
        <w:tabs>
          <w:tab w:val="left" w:pos="709"/>
        </w:tabs>
        <w:ind w:left="709"/>
        <w:jc w:val="both"/>
        <w:rPr>
          <w:rFonts w:ascii="Arial Narrow" w:hAnsi="Arial Narrow"/>
          <w:sz w:val="22"/>
          <w:szCs w:val="22"/>
        </w:rPr>
      </w:pPr>
    </w:p>
    <w:p w14:paraId="315DC672" w14:textId="3890FEF5" w:rsidR="00094FC6" w:rsidRPr="007F15BF" w:rsidRDefault="00473A0A" w:rsidP="00944B33">
      <w:pPr>
        <w:pStyle w:val="Odsekzoznamu"/>
        <w:numPr>
          <w:ilvl w:val="0"/>
          <w:numId w:val="33"/>
        </w:numPr>
        <w:ind w:left="426" w:hanging="426"/>
        <w:jc w:val="both"/>
        <w:rPr>
          <w:rFonts w:ascii="Arial Narrow" w:hAnsi="Arial Narrow"/>
          <w:sz w:val="22"/>
          <w:szCs w:val="22"/>
        </w:rPr>
      </w:pPr>
      <w:r w:rsidRPr="00A537C0">
        <w:rPr>
          <w:rFonts w:ascii="Arial Narrow" w:hAnsi="Arial Narrow"/>
          <w:sz w:val="22"/>
          <w:szCs w:val="22"/>
        </w:rPr>
        <w:t>Zhotoviteľ podpisom tejto Zmluvy potvrdzuje, že sa pred jej podpisom riadne oboznámil s projektovou dokumentáciou a výkazom výmer. Zhotoviteľ vyhlasuje, že mu je známe technické riešenie Diela, že sa oboznámil s požiadavkami Objednávateľa vyplývajúcimi zo súťažných podkladov a z tejto Zmluvy a jej príloh. Zhotoviteľ pred podpisom tejto Zmluvy zvážil a odborne posúdil všetky riziká spojené s vykonaním Diela, oboznámil sa s miestom a predmetom realizácie</w:t>
      </w:r>
      <w:r w:rsidR="0051123A" w:rsidRPr="00A537C0">
        <w:rPr>
          <w:rFonts w:ascii="Arial Narrow" w:hAnsi="Arial Narrow"/>
          <w:sz w:val="22"/>
          <w:szCs w:val="22"/>
        </w:rPr>
        <w:t xml:space="preserve"> Diela</w:t>
      </w:r>
      <w:r w:rsidRPr="00A537C0">
        <w:rPr>
          <w:rFonts w:ascii="Arial Narrow" w:hAnsi="Arial Narrow"/>
          <w:sz w:val="22"/>
          <w:szCs w:val="22"/>
        </w:rPr>
        <w:t xml:space="preserve">, zobral do úvahy rozsah potrebných materiálov, prác a služieb potrebných na vykonanie Diela (najmä materiály, transport, </w:t>
      </w:r>
      <w:r w:rsidRPr="007F15BF">
        <w:rPr>
          <w:rFonts w:ascii="Arial Narrow" w:hAnsi="Arial Narrow"/>
          <w:sz w:val="22"/>
          <w:szCs w:val="22"/>
        </w:rPr>
        <w:t xml:space="preserve">energie, </w:t>
      </w:r>
      <w:r w:rsidR="008E0B6D" w:rsidRPr="007F15BF">
        <w:rPr>
          <w:rFonts w:ascii="Arial Narrow" w:hAnsi="Arial Narrow"/>
          <w:sz w:val="22"/>
          <w:szCs w:val="22"/>
        </w:rPr>
        <w:t xml:space="preserve">revízie elektriky, tlakové skúšky, geometrický plán overený na katastri, a iné., </w:t>
      </w:r>
      <w:r w:rsidRPr="007F15BF">
        <w:rPr>
          <w:rFonts w:ascii="Arial Narrow" w:hAnsi="Arial Narrow"/>
          <w:sz w:val="22"/>
          <w:szCs w:val="22"/>
        </w:rPr>
        <w:t xml:space="preserve">náklady na zariadenia a stroje, náklady na odstránenie odpadov, náklady na zamestnancov a špecialistov ako aj ostatné náklady súvisiace s vykonaním Diela). Podpisom tejto Zmluvy Zhotoviteľ potvrdzuje, že má záujem, za podmienok špecifikovaných v Zmluve vykonať pre Objednávateľa Dielo. </w:t>
      </w:r>
    </w:p>
    <w:p w14:paraId="389CFAB3" w14:textId="77777777" w:rsidR="00B013FE" w:rsidRPr="007F15BF" w:rsidRDefault="00B013FE" w:rsidP="00944B33">
      <w:pPr>
        <w:pStyle w:val="Odsekzoznamu"/>
        <w:ind w:left="426" w:hanging="426"/>
        <w:rPr>
          <w:rFonts w:ascii="Arial Narrow" w:hAnsi="Arial Narrow"/>
          <w:sz w:val="22"/>
          <w:szCs w:val="22"/>
        </w:rPr>
      </w:pPr>
    </w:p>
    <w:p w14:paraId="1B5379EA" w14:textId="3F2A669B" w:rsidR="00094FC6" w:rsidRPr="00B013FE" w:rsidRDefault="00473A0A" w:rsidP="00944B33">
      <w:pPr>
        <w:pStyle w:val="Odsekzoznamu"/>
        <w:numPr>
          <w:ilvl w:val="0"/>
          <w:numId w:val="33"/>
        </w:numPr>
        <w:ind w:left="426" w:hanging="426"/>
        <w:jc w:val="both"/>
        <w:rPr>
          <w:rFonts w:ascii="Arial Narrow" w:hAnsi="Arial Narrow"/>
          <w:sz w:val="22"/>
          <w:szCs w:val="22"/>
        </w:rPr>
      </w:pPr>
      <w:bookmarkStart w:id="1" w:name="_Hlk58677411"/>
      <w:r w:rsidRPr="007F15BF">
        <w:rPr>
          <w:rFonts w:ascii="Arial Narrow" w:hAnsi="Arial Narrow"/>
          <w:sz w:val="22"/>
          <w:szCs w:val="22"/>
        </w:rPr>
        <w:t xml:space="preserve">Zhotoviteľ na základe tejto Zmluvy </w:t>
      </w:r>
      <w:r w:rsidR="0051123A" w:rsidRPr="007F15BF">
        <w:rPr>
          <w:rFonts w:ascii="Arial Narrow" w:hAnsi="Arial Narrow"/>
          <w:sz w:val="22"/>
          <w:szCs w:val="22"/>
        </w:rPr>
        <w:t>vykoná</w:t>
      </w:r>
      <w:r w:rsidRPr="007F15BF">
        <w:rPr>
          <w:rFonts w:ascii="Arial Narrow" w:hAnsi="Arial Narrow"/>
          <w:sz w:val="22"/>
          <w:szCs w:val="22"/>
        </w:rPr>
        <w:t xml:space="preserve"> Diel</w:t>
      </w:r>
      <w:r w:rsidR="0051123A" w:rsidRPr="007F15BF">
        <w:rPr>
          <w:rFonts w:ascii="Arial Narrow" w:hAnsi="Arial Narrow"/>
          <w:sz w:val="22"/>
          <w:szCs w:val="22"/>
        </w:rPr>
        <w:t>o</w:t>
      </w:r>
      <w:r w:rsidRPr="007F15BF">
        <w:rPr>
          <w:rFonts w:ascii="Arial Narrow" w:hAnsi="Arial Narrow"/>
          <w:sz w:val="22"/>
          <w:szCs w:val="22"/>
        </w:rPr>
        <w:t xml:space="preserve"> v súlade </w:t>
      </w:r>
      <w:r w:rsidR="00AD5714">
        <w:rPr>
          <w:rFonts w:ascii="Arial Narrow" w:hAnsi="Arial Narrow"/>
          <w:sz w:val="22"/>
          <w:szCs w:val="22"/>
        </w:rPr>
        <w:t xml:space="preserve">s touto Zmluvou </w:t>
      </w:r>
      <w:r w:rsidR="009F4CA3" w:rsidRPr="007F15BF">
        <w:rPr>
          <w:rFonts w:ascii="Arial Narrow" w:hAnsi="Arial Narrow"/>
          <w:sz w:val="22"/>
          <w:szCs w:val="22"/>
        </w:rPr>
        <w:t xml:space="preserve">a </w:t>
      </w:r>
      <w:r w:rsidRPr="007F15BF">
        <w:rPr>
          <w:rFonts w:ascii="Arial Narrow" w:hAnsi="Arial Narrow"/>
          <w:sz w:val="22"/>
          <w:szCs w:val="22"/>
        </w:rPr>
        <w:t xml:space="preserve"> platnými právnymi predpismi a platnými technickými a technologickými </w:t>
      </w:r>
      <w:r w:rsidRPr="00B013FE">
        <w:rPr>
          <w:rFonts w:ascii="Arial Narrow" w:hAnsi="Arial Narrow"/>
          <w:sz w:val="22"/>
          <w:szCs w:val="22"/>
        </w:rPr>
        <w:t xml:space="preserve">normami. </w:t>
      </w:r>
    </w:p>
    <w:bookmarkEnd w:id="1"/>
    <w:p w14:paraId="6C78B67C" w14:textId="77777777" w:rsidR="00094FC6" w:rsidRPr="00A537C0" w:rsidRDefault="00094FC6">
      <w:pPr>
        <w:pStyle w:val="Odsekzoznamu"/>
        <w:tabs>
          <w:tab w:val="left" w:pos="709"/>
        </w:tabs>
        <w:spacing w:after="120"/>
        <w:ind w:left="709"/>
        <w:jc w:val="both"/>
        <w:rPr>
          <w:rStyle w:val="FontStyle22"/>
          <w:rFonts w:ascii="Arial Narrow" w:hAnsi="Arial Narrow"/>
          <w:color w:val="auto"/>
          <w:szCs w:val="22"/>
        </w:rPr>
      </w:pPr>
    </w:p>
    <w:p w14:paraId="6DFDA0E4" w14:textId="77777777" w:rsidR="00094FC6" w:rsidRPr="00A537C0" w:rsidRDefault="00473A0A">
      <w:pPr>
        <w:jc w:val="center"/>
        <w:rPr>
          <w:rFonts w:ascii="Arial Narrow" w:hAnsi="Arial Narrow"/>
          <w:b/>
          <w:sz w:val="22"/>
          <w:szCs w:val="22"/>
        </w:rPr>
      </w:pPr>
      <w:r w:rsidRPr="00A537C0">
        <w:rPr>
          <w:rFonts w:ascii="Arial Narrow" w:hAnsi="Arial Narrow"/>
          <w:b/>
          <w:sz w:val="22"/>
          <w:szCs w:val="22"/>
        </w:rPr>
        <w:t>Čl. II</w:t>
      </w:r>
    </w:p>
    <w:p w14:paraId="36122FC2" w14:textId="77777777" w:rsidR="00094FC6" w:rsidRPr="00A537C0" w:rsidRDefault="00473A0A">
      <w:pPr>
        <w:jc w:val="center"/>
        <w:rPr>
          <w:rFonts w:ascii="Arial Narrow" w:hAnsi="Arial Narrow"/>
          <w:b/>
          <w:sz w:val="22"/>
          <w:szCs w:val="22"/>
        </w:rPr>
      </w:pPr>
      <w:r w:rsidRPr="00A537C0">
        <w:rPr>
          <w:rFonts w:ascii="Arial Narrow" w:hAnsi="Arial Narrow"/>
          <w:b/>
          <w:sz w:val="22"/>
          <w:szCs w:val="22"/>
        </w:rPr>
        <w:t>Čas vykonania Diela a preberacie konanie</w:t>
      </w:r>
    </w:p>
    <w:p w14:paraId="72BEF2BA" w14:textId="77777777" w:rsidR="00094FC6" w:rsidRPr="00A537C0" w:rsidRDefault="00094FC6">
      <w:pPr>
        <w:jc w:val="center"/>
        <w:rPr>
          <w:rFonts w:ascii="Arial Narrow" w:hAnsi="Arial Narrow"/>
          <w:b/>
          <w:sz w:val="22"/>
          <w:szCs w:val="22"/>
        </w:rPr>
      </w:pPr>
    </w:p>
    <w:p w14:paraId="2272ADD4" w14:textId="3D96930F" w:rsidR="00094FC6" w:rsidRPr="00A537C0" w:rsidRDefault="00473A0A">
      <w:pPr>
        <w:numPr>
          <w:ilvl w:val="0"/>
          <w:numId w:val="23"/>
        </w:numPr>
        <w:ind w:left="426" w:hanging="426"/>
        <w:jc w:val="both"/>
        <w:rPr>
          <w:rFonts w:ascii="Arial Narrow" w:hAnsi="Arial Narrow"/>
          <w:sz w:val="22"/>
          <w:szCs w:val="22"/>
        </w:rPr>
      </w:pPr>
      <w:r w:rsidRPr="00A537C0">
        <w:rPr>
          <w:rFonts w:ascii="Arial Narrow" w:hAnsi="Arial Narrow"/>
          <w:sz w:val="22"/>
          <w:szCs w:val="22"/>
        </w:rPr>
        <w:t>Objednávateľ sa zaväzuje odovzdať Zhotoviteľovi a Zhotoviteľ sa zaväzuje prevziať stavenisko</w:t>
      </w:r>
      <w:r w:rsidR="007F15BF">
        <w:rPr>
          <w:rFonts w:ascii="Arial Narrow" w:hAnsi="Arial Narrow"/>
          <w:sz w:val="22"/>
          <w:szCs w:val="22"/>
        </w:rPr>
        <w:t xml:space="preserve"> </w:t>
      </w:r>
      <w:r w:rsidRPr="00A537C0">
        <w:rPr>
          <w:rFonts w:ascii="Arial Narrow" w:hAnsi="Arial Narrow"/>
          <w:sz w:val="22"/>
          <w:szCs w:val="22"/>
        </w:rPr>
        <w:t xml:space="preserve">v termíne do siedmich (7) kalendárnych dní odo dňa </w:t>
      </w:r>
      <w:r w:rsidR="00873A07">
        <w:rPr>
          <w:rFonts w:ascii="Arial Narrow" w:hAnsi="Arial Narrow"/>
          <w:sz w:val="22"/>
          <w:szCs w:val="22"/>
        </w:rPr>
        <w:t xml:space="preserve">nadobudnutia </w:t>
      </w:r>
      <w:r w:rsidRPr="00A537C0">
        <w:rPr>
          <w:rFonts w:ascii="Arial Narrow" w:hAnsi="Arial Narrow"/>
          <w:sz w:val="22"/>
          <w:szCs w:val="22"/>
        </w:rPr>
        <w:t xml:space="preserve">účinnosti tejto Zmluvy, a to v stave spôsobilom na zriadenie staveniska v zmysle príslušných právnych predpisov a spolu s východiskovými podkladmi, </w:t>
      </w:r>
      <w:r w:rsidR="001F3943" w:rsidRPr="00A537C0">
        <w:rPr>
          <w:rFonts w:ascii="Arial Narrow" w:hAnsi="Arial Narrow"/>
          <w:sz w:val="22"/>
          <w:szCs w:val="22"/>
        </w:rPr>
        <w:t xml:space="preserve">ktorými sú najmä podklady podľa článku I bod 2. tejto Zmluvy </w:t>
      </w:r>
      <w:r w:rsidRPr="00A537C0">
        <w:rPr>
          <w:rFonts w:ascii="Arial Narrow" w:hAnsi="Arial Narrow"/>
          <w:sz w:val="22"/>
          <w:szCs w:val="22"/>
        </w:rPr>
        <w:t xml:space="preserve">pokiaľ ich už predtým </w:t>
      </w:r>
      <w:r w:rsidR="001F3943" w:rsidRPr="00A537C0">
        <w:rPr>
          <w:rFonts w:ascii="Arial Narrow" w:hAnsi="Arial Narrow"/>
          <w:sz w:val="22"/>
          <w:szCs w:val="22"/>
        </w:rPr>
        <w:t xml:space="preserve">Objednávateľ </w:t>
      </w:r>
      <w:r w:rsidRPr="00A537C0">
        <w:rPr>
          <w:rFonts w:ascii="Arial Narrow" w:hAnsi="Arial Narrow"/>
          <w:sz w:val="22"/>
          <w:szCs w:val="22"/>
        </w:rPr>
        <w:t xml:space="preserve">Zhotoviteľovi neodovzdal. </w:t>
      </w:r>
      <w:r w:rsidR="00D17CB4" w:rsidRPr="00ED2B60">
        <w:rPr>
          <w:rFonts w:ascii="Arial Narrow" w:hAnsi="Arial Narrow"/>
          <w:sz w:val="22"/>
          <w:szCs w:val="22"/>
        </w:rPr>
        <w:t>Objednávateľ určí Zhotoviteľovi bod napojenia na elektriku a vodu, ktoré sú k dispozícii na stavenisku.</w:t>
      </w:r>
      <w:r w:rsidR="00D17CB4" w:rsidRPr="006F3194">
        <w:rPr>
          <w:rFonts w:ascii="Arial Narrow" w:hAnsi="Arial Narrow"/>
          <w:sz w:val="22"/>
          <w:szCs w:val="22"/>
        </w:rPr>
        <w:t xml:space="preserve"> </w:t>
      </w:r>
      <w:r w:rsidR="00D17CB4">
        <w:rPr>
          <w:rFonts w:ascii="Arial Narrow" w:hAnsi="Arial Narrow"/>
          <w:sz w:val="22"/>
          <w:szCs w:val="22"/>
        </w:rPr>
        <w:t xml:space="preserve"> </w:t>
      </w:r>
      <w:r w:rsidRPr="00A537C0">
        <w:rPr>
          <w:rFonts w:ascii="Arial Narrow" w:hAnsi="Arial Narrow"/>
          <w:sz w:val="22"/>
          <w:szCs w:val="22"/>
        </w:rPr>
        <w:t>Zhotoviteľ sa bezodkladne po odovzdaní staveniska zaväzuje zabezpečiť na stavenisku inštaláciu meracích zariadení na spotrebu energií a vody, ak tieto zariadenia nie sú na stavenisku inštalované.</w:t>
      </w:r>
    </w:p>
    <w:p w14:paraId="248352FE" w14:textId="77777777" w:rsidR="00094FC6" w:rsidRPr="00A537C0" w:rsidRDefault="00094FC6">
      <w:pPr>
        <w:ind w:left="426"/>
        <w:jc w:val="both"/>
        <w:rPr>
          <w:rFonts w:ascii="Arial Narrow" w:hAnsi="Arial Narrow"/>
          <w:sz w:val="22"/>
          <w:szCs w:val="22"/>
        </w:rPr>
      </w:pPr>
    </w:p>
    <w:p w14:paraId="5D139DDB" w14:textId="77777777" w:rsidR="00094FC6" w:rsidRPr="00A537C0" w:rsidRDefault="00473A0A">
      <w:pPr>
        <w:numPr>
          <w:ilvl w:val="0"/>
          <w:numId w:val="23"/>
        </w:numPr>
        <w:ind w:left="426" w:hanging="426"/>
        <w:jc w:val="both"/>
        <w:rPr>
          <w:rFonts w:ascii="Arial Narrow" w:hAnsi="Arial Narrow"/>
          <w:sz w:val="22"/>
          <w:szCs w:val="22"/>
        </w:rPr>
      </w:pPr>
      <w:r w:rsidRPr="00A537C0">
        <w:rPr>
          <w:rFonts w:ascii="Arial Narrow" w:hAnsi="Arial Narrow"/>
          <w:sz w:val="22"/>
          <w:szCs w:val="22"/>
        </w:rPr>
        <w:t xml:space="preserve">Zhotoviteľ je povinný stavenisko označiť na vlastné náklady a v súlade so všeobecne záväznými právnymi predpismi. Od prevzatia staveniska zodpovedá za stavenisko Zhotoviteľ.   </w:t>
      </w:r>
    </w:p>
    <w:p w14:paraId="549BD49E" w14:textId="77777777" w:rsidR="00094FC6" w:rsidRPr="00A537C0" w:rsidRDefault="00473A0A">
      <w:pPr>
        <w:ind w:left="426"/>
        <w:jc w:val="both"/>
        <w:rPr>
          <w:rFonts w:ascii="Arial Narrow" w:hAnsi="Arial Narrow"/>
          <w:sz w:val="22"/>
          <w:szCs w:val="22"/>
        </w:rPr>
      </w:pPr>
      <w:r w:rsidRPr="00A537C0">
        <w:rPr>
          <w:rFonts w:ascii="Arial Narrow" w:hAnsi="Arial Narrow"/>
          <w:sz w:val="22"/>
          <w:szCs w:val="22"/>
        </w:rPr>
        <w:t xml:space="preserve"> </w:t>
      </w:r>
    </w:p>
    <w:p w14:paraId="7938871D" w14:textId="77777777" w:rsidR="00094FC6" w:rsidRPr="00A537C0" w:rsidRDefault="00473A0A">
      <w:pPr>
        <w:numPr>
          <w:ilvl w:val="0"/>
          <w:numId w:val="23"/>
        </w:numPr>
        <w:ind w:left="426" w:hanging="426"/>
        <w:jc w:val="both"/>
        <w:rPr>
          <w:rFonts w:ascii="Arial Narrow" w:hAnsi="Arial Narrow"/>
          <w:sz w:val="22"/>
          <w:szCs w:val="22"/>
        </w:rPr>
      </w:pPr>
      <w:r w:rsidRPr="00A537C0">
        <w:rPr>
          <w:rFonts w:ascii="Arial Narrow" w:hAnsi="Arial Narrow"/>
          <w:sz w:val="22"/>
          <w:szCs w:val="22"/>
        </w:rPr>
        <w:t xml:space="preserve">Zhotoviteľ sa zaväzuje vykonať Dielo bez vád a nedorobkov </w:t>
      </w:r>
      <w:bookmarkStart w:id="2" w:name="_Hlk58677576"/>
      <w:r w:rsidRPr="00A537C0">
        <w:rPr>
          <w:rFonts w:ascii="Arial Narrow" w:hAnsi="Arial Narrow"/>
          <w:sz w:val="22"/>
          <w:szCs w:val="22"/>
        </w:rPr>
        <w:t xml:space="preserve">brániacich užívaniu Diela </w:t>
      </w:r>
      <w:bookmarkEnd w:id="2"/>
      <w:r w:rsidRPr="00A537C0">
        <w:rPr>
          <w:rFonts w:ascii="Arial Narrow" w:hAnsi="Arial Narrow"/>
          <w:sz w:val="22"/>
          <w:szCs w:val="22"/>
        </w:rPr>
        <w:t>v týchto termínoch:</w:t>
      </w:r>
    </w:p>
    <w:p w14:paraId="08A45BF3" w14:textId="52C5C5EB" w:rsidR="00094FC6" w:rsidRPr="00A537C0" w:rsidRDefault="00473A0A">
      <w:pPr>
        <w:pStyle w:val="Odsekzoznamu"/>
        <w:numPr>
          <w:ilvl w:val="0"/>
          <w:numId w:val="24"/>
        </w:numPr>
        <w:ind w:left="851" w:hanging="284"/>
        <w:jc w:val="both"/>
        <w:rPr>
          <w:rFonts w:ascii="Arial Narrow" w:hAnsi="Arial Narrow"/>
          <w:sz w:val="22"/>
          <w:szCs w:val="22"/>
        </w:rPr>
      </w:pPr>
      <w:r w:rsidRPr="00A537C0">
        <w:rPr>
          <w:rFonts w:ascii="Arial Narrow" w:hAnsi="Arial Narrow"/>
          <w:sz w:val="22"/>
          <w:szCs w:val="22"/>
        </w:rPr>
        <w:t>začatie prác:</w:t>
      </w:r>
      <w:r w:rsidR="00046DE9">
        <w:rPr>
          <w:rFonts w:ascii="Arial Narrow" w:hAnsi="Arial Narrow"/>
          <w:sz w:val="22"/>
          <w:szCs w:val="22"/>
        </w:rPr>
        <w:t xml:space="preserve"> </w:t>
      </w:r>
      <w:r w:rsidRPr="00A537C0">
        <w:rPr>
          <w:rFonts w:ascii="Arial Narrow" w:hAnsi="Arial Narrow"/>
          <w:sz w:val="22"/>
          <w:szCs w:val="22"/>
        </w:rPr>
        <w:t>do siedmich (7) kalendárnych dní odo dňa odovzdania a prevzatia staveniska v zmysle bodu 1</w:t>
      </w:r>
      <w:r w:rsidR="00D91099">
        <w:rPr>
          <w:rFonts w:ascii="Arial Narrow" w:hAnsi="Arial Narrow"/>
          <w:sz w:val="22"/>
          <w:szCs w:val="22"/>
        </w:rPr>
        <w:t>.</w:t>
      </w:r>
      <w:r w:rsidRPr="00A537C0">
        <w:rPr>
          <w:rFonts w:ascii="Arial Narrow" w:hAnsi="Arial Narrow"/>
          <w:sz w:val="22"/>
          <w:szCs w:val="22"/>
        </w:rPr>
        <w:t xml:space="preserve"> tohto článku Zmluvy;</w:t>
      </w:r>
    </w:p>
    <w:p w14:paraId="246828DC" w14:textId="526B2B43" w:rsidR="00094FC6" w:rsidRPr="00E263AC" w:rsidRDefault="00473A0A">
      <w:pPr>
        <w:pStyle w:val="Odsekzoznamu"/>
        <w:numPr>
          <w:ilvl w:val="0"/>
          <w:numId w:val="24"/>
        </w:numPr>
        <w:ind w:left="851" w:hanging="284"/>
        <w:jc w:val="both"/>
        <w:rPr>
          <w:rFonts w:ascii="Arial Narrow" w:hAnsi="Arial Narrow"/>
          <w:sz w:val="22"/>
          <w:szCs w:val="22"/>
        </w:rPr>
      </w:pPr>
      <w:r w:rsidRPr="00A537C0">
        <w:rPr>
          <w:rFonts w:ascii="Arial Narrow" w:hAnsi="Arial Narrow"/>
          <w:sz w:val="22"/>
          <w:szCs w:val="22"/>
        </w:rPr>
        <w:t xml:space="preserve">ukončenie dohodnutých </w:t>
      </w:r>
      <w:r w:rsidRPr="00E263AC">
        <w:rPr>
          <w:rFonts w:ascii="Arial Narrow" w:hAnsi="Arial Narrow"/>
          <w:sz w:val="22"/>
          <w:szCs w:val="22"/>
        </w:rPr>
        <w:t xml:space="preserve">prác: </w:t>
      </w:r>
      <w:r w:rsidR="00CB3EF8" w:rsidRPr="00E263AC">
        <w:rPr>
          <w:rFonts w:ascii="Arial Narrow" w:hAnsi="Arial Narrow"/>
          <w:sz w:val="22"/>
          <w:szCs w:val="22"/>
        </w:rPr>
        <w:t xml:space="preserve">maximálne </w:t>
      </w:r>
      <w:r w:rsidRPr="00E263AC">
        <w:rPr>
          <w:rFonts w:ascii="Arial Narrow" w:hAnsi="Arial Narrow"/>
          <w:sz w:val="22"/>
          <w:szCs w:val="22"/>
        </w:rPr>
        <w:t xml:space="preserve">do </w:t>
      </w:r>
      <w:r w:rsidR="003E147F" w:rsidRPr="00E263AC">
        <w:rPr>
          <w:rFonts w:ascii="Arial Narrow" w:hAnsi="Arial Narrow"/>
          <w:sz w:val="22"/>
          <w:szCs w:val="22"/>
        </w:rPr>
        <w:t xml:space="preserve"> pätnástich</w:t>
      </w:r>
      <w:r w:rsidRPr="00E263AC">
        <w:rPr>
          <w:rFonts w:ascii="Arial Narrow" w:hAnsi="Arial Narrow"/>
          <w:sz w:val="22"/>
          <w:szCs w:val="22"/>
        </w:rPr>
        <w:t xml:space="preserve"> (</w:t>
      </w:r>
      <w:r w:rsidR="009E1FBD" w:rsidRPr="00E263AC">
        <w:rPr>
          <w:rFonts w:ascii="Arial Narrow" w:hAnsi="Arial Narrow"/>
          <w:sz w:val="22"/>
          <w:szCs w:val="22"/>
        </w:rPr>
        <w:t>1</w:t>
      </w:r>
      <w:r w:rsidR="003E147F" w:rsidRPr="00E263AC">
        <w:rPr>
          <w:rFonts w:ascii="Arial Narrow" w:hAnsi="Arial Narrow"/>
          <w:sz w:val="22"/>
          <w:szCs w:val="22"/>
        </w:rPr>
        <w:t>5</w:t>
      </w:r>
      <w:r w:rsidRPr="00E263AC">
        <w:rPr>
          <w:rFonts w:ascii="Arial Narrow" w:hAnsi="Arial Narrow"/>
          <w:sz w:val="22"/>
          <w:szCs w:val="22"/>
        </w:rPr>
        <w:t>) mesiacov odo dňa odovzdania a prevzatia staveniska v zmysle bodu 1</w:t>
      </w:r>
      <w:r w:rsidR="00D91099" w:rsidRPr="00E263AC">
        <w:rPr>
          <w:rFonts w:ascii="Arial Narrow" w:hAnsi="Arial Narrow"/>
          <w:sz w:val="22"/>
          <w:szCs w:val="22"/>
        </w:rPr>
        <w:t>.</w:t>
      </w:r>
      <w:r w:rsidRPr="00E263AC">
        <w:rPr>
          <w:rFonts w:ascii="Arial Narrow" w:hAnsi="Arial Narrow"/>
          <w:sz w:val="22"/>
          <w:szCs w:val="22"/>
        </w:rPr>
        <w:t xml:space="preserve"> tohto článku Zmluvy. </w:t>
      </w:r>
    </w:p>
    <w:p w14:paraId="4AF44082" w14:textId="77777777" w:rsidR="00094FC6" w:rsidRPr="00A537C0" w:rsidRDefault="00473A0A">
      <w:pPr>
        <w:rPr>
          <w:rFonts w:ascii="Arial Narrow" w:hAnsi="Arial Narrow"/>
          <w:sz w:val="22"/>
          <w:szCs w:val="22"/>
        </w:rPr>
      </w:pPr>
      <w:r w:rsidRPr="00A537C0">
        <w:rPr>
          <w:rFonts w:ascii="Arial Narrow" w:hAnsi="Arial Narrow"/>
          <w:sz w:val="22"/>
          <w:szCs w:val="22"/>
        </w:rPr>
        <w:t xml:space="preserve">        (ďalej len „</w:t>
      </w:r>
      <w:r w:rsidRPr="00A537C0">
        <w:rPr>
          <w:rFonts w:ascii="Arial Narrow" w:hAnsi="Arial Narrow"/>
          <w:b/>
          <w:sz w:val="22"/>
          <w:szCs w:val="22"/>
        </w:rPr>
        <w:t>termín zhotovenia Diela</w:t>
      </w:r>
      <w:r w:rsidRPr="00A537C0">
        <w:rPr>
          <w:rFonts w:ascii="Arial Narrow" w:hAnsi="Arial Narrow"/>
          <w:sz w:val="22"/>
          <w:szCs w:val="22"/>
        </w:rPr>
        <w:t>“)</w:t>
      </w:r>
    </w:p>
    <w:p w14:paraId="175BAB19" w14:textId="77777777" w:rsidR="00094FC6" w:rsidRPr="005F6F6A" w:rsidRDefault="00094FC6">
      <w:pPr>
        <w:jc w:val="both"/>
        <w:rPr>
          <w:sz w:val="22"/>
          <w:szCs w:val="22"/>
        </w:rPr>
      </w:pPr>
    </w:p>
    <w:p w14:paraId="32BF98D4" w14:textId="24420B37" w:rsidR="00094FC6" w:rsidRPr="00EC7567" w:rsidRDefault="00473A0A">
      <w:pPr>
        <w:numPr>
          <w:ilvl w:val="0"/>
          <w:numId w:val="23"/>
        </w:numPr>
        <w:ind w:left="426" w:hanging="426"/>
        <w:jc w:val="both"/>
        <w:rPr>
          <w:rFonts w:ascii="Arial Narrow" w:hAnsi="Arial Narrow"/>
          <w:sz w:val="22"/>
          <w:szCs w:val="22"/>
        </w:rPr>
      </w:pPr>
      <w:r w:rsidRPr="00EC7567">
        <w:rPr>
          <w:rFonts w:ascii="Arial Narrow" w:hAnsi="Arial Narrow"/>
          <w:sz w:val="22"/>
          <w:szCs w:val="22"/>
        </w:rPr>
        <w:t xml:space="preserve">Zhotoviteľ je povinný do </w:t>
      </w:r>
      <w:r w:rsidR="00351397" w:rsidRPr="00EC7567">
        <w:rPr>
          <w:rFonts w:ascii="Arial Narrow" w:hAnsi="Arial Narrow"/>
          <w:sz w:val="22"/>
          <w:szCs w:val="22"/>
        </w:rPr>
        <w:t>piatich (</w:t>
      </w:r>
      <w:r w:rsidRPr="00EC7567">
        <w:rPr>
          <w:rFonts w:ascii="Arial Narrow" w:hAnsi="Arial Narrow"/>
          <w:sz w:val="22"/>
          <w:szCs w:val="22"/>
        </w:rPr>
        <w:t>5</w:t>
      </w:r>
      <w:r w:rsidR="00351397" w:rsidRPr="00EC7567">
        <w:rPr>
          <w:rFonts w:ascii="Arial Narrow" w:hAnsi="Arial Narrow"/>
          <w:sz w:val="22"/>
          <w:szCs w:val="22"/>
        </w:rPr>
        <w:t>)</w:t>
      </w:r>
      <w:r w:rsidRPr="00EC7567">
        <w:rPr>
          <w:rFonts w:ascii="Arial Narrow" w:hAnsi="Arial Narrow"/>
          <w:sz w:val="22"/>
          <w:szCs w:val="22"/>
        </w:rPr>
        <w:t xml:space="preserve"> pracovných dní odo dňa </w:t>
      </w:r>
      <w:r w:rsidR="00EB754F" w:rsidRPr="00EC7567">
        <w:rPr>
          <w:rFonts w:ascii="Arial Narrow" w:hAnsi="Arial Narrow"/>
          <w:sz w:val="22"/>
          <w:szCs w:val="22"/>
        </w:rPr>
        <w:t>nadobudnutia účinnosti</w:t>
      </w:r>
      <w:r w:rsidRPr="00EC7567">
        <w:rPr>
          <w:rFonts w:ascii="Arial Narrow" w:hAnsi="Arial Narrow"/>
          <w:sz w:val="22"/>
          <w:szCs w:val="22"/>
        </w:rPr>
        <w:t xml:space="preserve"> tejto Zmluvy predložiť Objednávateľovi na schválenie</w:t>
      </w:r>
      <w:r w:rsidR="009A3797" w:rsidRPr="00EC7567">
        <w:rPr>
          <w:rFonts w:ascii="Arial Narrow" w:hAnsi="Arial Narrow"/>
          <w:sz w:val="22"/>
          <w:szCs w:val="22"/>
        </w:rPr>
        <w:t xml:space="preserve"> </w:t>
      </w:r>
      <w:r w:rsidRPr="00EC7567">
        <w:rPr>
          <w:rFonts w:ascii="Arial Narrow" w:hAnsi="Arial Narrow"/>
          <w:sz w:val="22"/>
          <w:szCs w:val="22"/>
        </w:rPr>
        <w:t>vecný a časový harmonogram vykonania Diela (ďalej len „</w:t>
      </w:r>
      <w:r w:rsidRPr="00EC7567">
        <w:rPr>
          <w:rFonts w:ascii="Arial Narrow" w:hAnsi="Arial Narrow"/>
          <w:b/>
          <w:sz w:val="22"/>
          <w:szCs w:val="22"/>
        </w:rPr>
        <w:t>harmonogram</w:t>
      </w:r>
      <w:r w:rsidRPr="00EC7567">
        <w:rPr>
          <w:rFonts w:ascii="Arial Narrow" w:hAnsi="Arial Narrow"/>
          <w:sz w:val="22"/>
          <w:szCs w:val="22"/>
        </w:rPr>
        <w:t>“) a</w:t>
      </w:r>
      <w:r w:rsidR="009A3797" w:rsidRPr="00EC7567">
        <w:rPr>
          <w:rFonts w:ascii="Arial Narrow" w:hAnsi="Arial Narrow"/>
          <w:sz w:val="22"/>
          <w:szCs w:val="22"/>
        </w:rPr>
        <w:t xml:space="preserve">  </w:t>
      </w:r>
      <w:r w:rsidRPr="00EC7567">
        <w:rPr>
          <w:rFonts w:ascii="Arial Narrow" w:hAnsi="Arial Narrow"/>
          <w:sz w:val="22"/>
          <w:szCs w:val="22"/>
        </w:rPr>
        <w:t>plán organizácie výstavby, ktorý bude podrobne popisovať postup výstavby a dôležité termíny vo výstavbe (ďalej len „</w:t>
      </w:r>
      <w:r w:rsidRPr="00EC7567">
        <w:rPr>
          <w:rFonts w:ascii="Arial Narrow" w:hAnsi="Arial Narrow"/>
          <w:b/>
          <w:sz w:val="22"/>
          <w:szCs w:val="22"/>
        </w:rPr>
        <w:t>Plán organizácie výstavby</w:t>
      </w:r>
      <w:r w:rsidRPr="00EC7567">
        <w:rPr>
          <w:rFonts w:ascii="Arial Narrow" w:hAnsi="Arial Narrow"/>
          <w:sz w:val="22"/>
          <w:szCs w:val="22"/>
        </w:rPr>
        <w:t>“).</w:t>
      </w:r>
    </w:p>
    <w:p w14:paraId="7B56C013" w14:textId="77777777" w:rsidR="00094FC6" w:rsidRPr="00A537C0" w:rsidRDefault="00094FC6">
      <w:pPr>
        <w:ind w:left="426"/>
        <w:jc w:val="both"/>
        <w:rPr>
          <w:rFonts w:ascii="Arial Narrow" w:hAnsi="Arial Narrow"/>
          <w:sz w:val="22"/>
          <w:szCs w:val="22"/>
        </w:rPr>
      </w:pPr>
    </w:p>
    <w:p w14:paraId="4A13888C" w14:textId="1D02BF8F" w:rsidR="00094FC6" w:rsidRPr="006442A5" w:rsidRDefault="00473A0A">
      <w:pPr>
        <w:numPr>
          <w:ilvl w:val="0"/>
          <w:numId w:val="23"/>
        </w:numPr>
        <w:ind w:left="426" w:hanging="426"/>
        <w:jc w:val="both"/>
        <w:rPr>
          <w:rFonts w:ascii="Arial Narrow" w:hAnsi="Arial Narrow"/>
          <w:sz w:val="22"/>
          <w:szCs w:val="22"/>
        </w:rPr>
      </w:pPr>
      <w:r w:rsidRPr="00A537C0">
        <w:rPr>
          <w:rFonts w:ascii="Arial Narrow" w:hAnsi="Arial Narrow"/>
          <w:sz w:val="22"/>
          <w:szCs w:val="22"/>
        </w:rPr>
        <w:t xml:space="preserve">Harmonogram musí byť koncipovaný tak, aby vykonávanie Diela výrazne neovplyvňovalo fungovanie </w:t>
      </w:r>
      <w:r w:rsidR="001E575E">
        <w:rPr>
          <w:rFonts w:ascii="Arial Narrow" w:hAnsi="Arial Narrow"/>
          <w:sz w:val="22"/>
          <w:szCs w:val="22"/>
        </w:rPr>
        <w:t>Jestvujúcej prevádzkovej budovy</w:t>
      </w:r>
      <w:r w:rsidRPr="00A537C0">
        <w:rPr>
          <w:rFonts w:ascii="Arial Narrow" w:hAnsi="Arial Narrow"/>
          <w:sz w:val="22"/>
          <w:szCs w:val="22"/>
        </w:rPr>
        <w:t xml:space="preserve">. Funkčnosť </w:t>
      </w:r>
      <w:r w:rsidR="001E575E">
        <w:rPr>
          <w:rFonts w:ascii="Arial Narrow" w:hAnsi="Arial Narrow"/>
          <w:sz w:val="22"/>
          <w:szCs w:val="22"/>
        </w:rPr>
        <w:t>Jestv</w:t>
      </w:r>
      <w:r w:rsidR="00436697">
        <w:rPr>
          <w:rFonts w:ascii="Arial Narrow" w:hAnsi="Arial Narrow"/>
          <w:sz w:val="22"/>
          <w:szCs w:val="22"/>
        </w:rPr>
        <w:t>u</w:t>
      </w:r>
      <w:r w:rsidR="001E575E">
        <w:rPr>
          <w:rFonts w:ascii="Arial Narrow" w:hAnsi="Arial Narrow"/>
          <w:sz w:val="22"/>
          <w:szCs w:val="22"/>
        </w:rPr>
        <w:t>júcej prevádzkovej budovy</w:t>
      </w:r>
      <w:r w:rsidRPr="00A537C0">
        <w:rPr>
          <w:rFonts w:ascii="Arial Narrow" w:hAnsi="Arial Narrow"/>
          <w:sz w:val="22"/>
          <w:szCs w:val="22"/>
        </w:rPr>
        <w:t xml:space="preserve"> počas vykonávania Diela musí ostať </w:t>
      </w:r>
      <w:r w:rsidR="001E575E">
        <w:rPr>
          <w:rFonts w:ascii="Arial Narrow" w:hAnsi="Arial Narrow"/>
          <w:sz w:val="22"/>
          <w:szCs w:val="22"/>
        </w:rPr>
        <w:t xml:space="preserve">v rozsahu </w:t>
      </w:r>
      <w:r w:rsidR="001E575E" w:rsidRPr="009049CF">
        <w:rPr>
          <w:rFonts w:ascii="Arial Narrow" w:hAnsi="Arial Narrow"/>
          <w:sz w:val="22"/>
          <w:szCs w:val="22"/>
        </w:rPr>
        <w:t xml:space="preserve">podľa </w:t>
      </w:r>
      <w:r w:rsidR="00436697" w:rsidRPr="009049CF">
        <w:rPr>
          <w:rFonts w:ascii="Arial Narrow" w:hAnsi="Arial Narrow"/>
          <w:sz w:val="22"/>
          <w:szCs w:val="22"/>
        </w:rPr>
        <w:t xml:space="preserve">článku I </w:t>
      </w:r>
      <w:r w:rsidR="001E575E" w:rsidRPr="009049CF">
        <w:rPr>
          <w:rFonts w:ascii="Arial Narrow" w:hAnsi="Arial Narrow"/>
          <w:sz w:val="22"/>
          <w:szCs w:val="22"/>
        </w:rPr>
        <w:t>bod</w:t>
      </w:r>
      <w:r w:rsidR="001E575E">
        <w:rPr>
          <w:rFonts w:ascii="Arial Narrow" w:hAnsi="Arial Narrow"/>
          <w:sz w:val="22"/>
          <w:szCs w:val="22"/>
        </w:rPr>
        <w:t xml:space="preserve"> 3</w:t>
      </w:r>
      <w:r w:rsidR="00892F77">
        <w:rPr>
          <w:rFonts w:ascii="Arial Narrow" w:hAnsi="Arial Narrow"/>
          <w:sz w:val="22"/>
          <w:szCs w:val="22"/>
        </w:rPr>
        <w:t>.</w:t>
      </w:r>
      <w:r w:rsidR="001E575E">
        <w:rPr>
          <w:rFonts w:ascii="Arial Narrow" w:hAnsi="Arial Narrow"/>
          <w:sz w:val="22"/>
          <w:szCs w:val="22"/>
        </w:rPr>
        <w:t xml:space="preserve"> tejto Zmluvy </w:t>
      </w:r>
      <w:r w:rsidRPr="00A537C0">
        <w:rPr>
          <w:rFonts w:ascii="Arial Narrow" w:hAnsi="Arial Narrow"/>
          <w:sz w:val="22"/>
          <w:szCs w:val="22"/>
        </w:rPr>
        <w:t>zachovaná. Nevyhnutné stavebné úpravy prepojenia jednotlivých st</w:t>
      </w:r>
      <w:r w:rsidR="00351397">
        <w:rPr>
          <w:rFonts w:ascii="Arial Narrow" w:hAnsi="Arial Narrow"/>
          <w:sz w:val="22"/>
          <w:szCs w:val="22"/>
        </w:rPr>
        <w:t>ú</w:t>
      </w:r>
      <w:r w:rsidRPr="00A537C0">
        <w:rPr>
          <w:rFonts w:ascii="Arial Narrow" w:hAnsi="Arial Narrow"/>
          <w:sz w:val="22"/>
          <w:szCs w:val="22"/>
        </w:rPr>
        <w:t>pačiek inžinierskych sietí a podlaží sa budú vopred vzájomne koordinovať medzi Zhotoviteľom a povereným pracovníkom Objednávateľa.  Obsahom harmonogramu je po týždňoch uvedený vecný postup prác, ktorý definuje termíny začatia a </w:t>
      </w:r>
      <w:r w:rsidRPr="00CA316C">
        <w:rPr>
          <w:rFonts w:ascii="Arial Narrow" w:hAnsi="Arial Narrow"/>
          <w:sz w:val="22"/>
          <w:szCs w:val="22"/>
        </w:rPr>
        <w:t>dokončenia jednotlivých častí vykonania</w:t>
      </w:r>
      <w:r w:rsidRPr="00A537C0">
        <w:rPr>
          <w:rFonts w:ascii="Arial Narrow" w:hAnsi="Arial Narrow"/>
          <w:sz w:val="22"/>
          <w:szCs w:val="22"/>
        </w:rPr>
        <w:t xml:space="preserve"> Diela. Harmonogram musí rešpektovať termín vykonania Diela dohodnutý v bode 3</w:t>
      </w:r>
      <w:r w:rsidR="00892F77">
        <w:rPr>
          <w:rFonts w:ascii="Arial Narrow" w:hAnsi="Arial Narrow"/>
          <w:sz w:val="22"/>
          <w:szCs w:val="22"/>
        </w:rPr>
        <w:t>.</w:t>
      </w:r>
      <w:r w:rsidRPr="00A537C0">
        <w:rPr>
          <w:rFonts w:ascii="Arial Narrow" w:hAnsi="Arial Narrow"/>
          <w:sz w:val="22"/>
          <w:szCs w:val="22"/>
        </w:rPr>
        <w:t xml:space="preserve"> tohto článku Zmluvy. </w:t>
      </w:r>
      <w:r w:rsidRPr="006442A5">
        <w:rPr>
          <w:rFonts w:ascii="Arial Narrow" w:hAnsi="Arial Narrow"/>
          <w:sz w:val="22"/>
          <w:szCs w:val="22"/>
        </w:rPr>
        <w:t xml:space="preserve">Zhotoviteľ sa zaväzuje vykonať Dielo bez vád a nedorobkov brániacich užívaniu Diela v lehotách podľa </w:t>
      </w:r>
      <w:r w:rsidRPr="006442A5">
        <w:rPr>
          <w:rFonts w:ascii="Arial Narrow" w:eastAsiaTheme="minorHAnsi" w:hAnsi="Arial Narrow"/>
          <w:sz w:val="22"/>
          <w:szCs w:val="22"/>
        </w:rPr>
        <w:t xml:space="preserve">harmonogramu, pričom </w:t>
      </w:r>
      <w:r w:rsidRPr="006442A5">
        <w:rPr>
          <w:rFonts w:ascii="Arial Narrow" w:hAnsi="Arial Narrow"/>
          <w:sz w:val="22"/>
          <w:szCs w:val="22"/>
        </w:rPr>
        <w:t>nedodržanie termínov v súlade s harmonogramom</w:t>
      </w:r>
      <w:r w:rsidRPr="006442A5">
        <w:rPr>
          <w:rFonts w:ascii="Arial Narrow" w:eastAsiaTheme="minorHAnsi" w:hAnsi="Arial Narrow"/>
          <w:sz w:val="22"/>
          <w:szCs w:val="22"/>
        </w:rPr>
        <w:t xml:space="preserve"> </w:t>
      </w:r>
      <w:r w:rsidRPr="006442A5">
        <w:rPr>
          <w:rFonts w:ascii="Arial Narrow" w:hAnsi="Arial Narrow"/>
          <w:sz w:val="22"/>
          <w:szCs w:val="22"/>
        </w:rPr>
        <w:t>sa považuje za podstatné porušenie Zmluvy a oprávňuje Objednávateľa na okamžité odstúpenie od tejto Zmluvy.</w:t>
      </w:r>
    </w:p>
    <w:p w14:paraId="6A6A2F36" w14:textId="77777777" w:rsidR="00094FC6" w:rsidRPr="00A537C0" w:rsidRDefault="00094FC6">
      <w:pPr>
        <w:pStyle w:val="Odsekzoznamu"/>
        <w:rPr>
          <w:rFonts w:ascii="Arial Narrow" w:hAnsi="Arial Narrow"/>
          <w:sz w:val="22"/>
          <w:szCs w:val="22"/>
        </w:rPr>
      </w:pPr>
    </w:p>
    <w:p w14:paraId="06A207FB" w14:textId="77777777" w:rsidR="00094FC6" w:rsidRPr="00A537C0" w:rsidRDefault="00473A0A">
      <w:pPr>
        <w:numPr>
          <w:ilvl w:val="0"/>
          <w:numId w:val="23"/>
        </w:numPr>
        <w:ind w:left="426" w:hanging="426"/>
        <w:jc w:val="both"/>
        <w:rPr>
          <w:rFonts w:ascii="Arial Narrow" w:hAnsi="Arial Narrow"/>
          <w:sz w:val="22"/>
          <w:szCs w:val="22"/>
        </w:rPr>
      </w:pPr>
      <w:r w:rsidRPr="00A537C0">
        <w:rPr>
          <w:rFonts w:ascii="Arial Narrow" w:hAnsi="Arial Narrow"/>
          <w:sz w:val="22"/>
          <w:szCs w:val="22"/>
        </w:rPr>
        <w:t>Všetky prípadné návrhy na zmenu harmonogramu musia byť vždy vopred písomne odsúhlasené Objednávateľom.</w:t>
      </w:r>
    </w:p>
    <w:p w14:paraId="1118E81A" w14:textId="77777777" w:rsidR="00094FC6" w:rsidRPr="00A537C0" w:rsidRDefault="00094FC6">
      <w:pPr>
        <w:ind w:left="567"/>
        <w:jc w:val="both"/>
        <w:rPr>
          <w:rFonts w:ascii="Arial Narrow" w:hAnsi="Arial Narrow"/>
          <w:sz w:val="22"/>
          <w:szCs w:val="22"/>
        </w:rPr>
      </w:pPr>
    </w:p>
    <w:p w14:paraId="038CDE9A" w14:textId="33563BC4" w:rsidR="00094FC6" w:rsidRPr="00A537C0" w:rsidRDefault="007E3A9D">
      <w:pPr>
        <w:numPr>
          <w:ilvl w:val="0"/>
          <w:numId w:val="23"/>
        </w:numPr>
        <w:ind w:left="426" w:hanging="426"/>
        <w:jc w:val="both"/>
        <w:rPr>
          <w:rFonts w:ascii="Arial Narrow" w:hAnsi="Arial Narrow"/>
          <w:sz w:val="22"/>
          <w:szCs w:val="22"/>
        </w:rPr>
      </w:pPr>
      <w:r>
        <w:rPr>
          <w:rFonts w:ascii="Arial Narrow" w:hAnsi="Arial Narrow"/>
          <w:sz w:val="22"/>
          <w:szCs w:val="22"/>
        </w:rPr>
        <w:lastRenderedPageBreak/>
        <w:t>T</w:t>
      </w:r>
      <w:r w:rsidR="00473A0A" w:rsidRPr="00A537C0">
        <w:rPr>
          <w:rFonts w:ascii="Arial Narrow" w:hAnsi="Arial Narrow"/>
          <w:sz w:val="22"/>
          <w:szCs w:val="22"/>
        </w:rPr>
        <w:t xml:space="preserve">ermín vykonania Diela uvedeného v tomto článku Zmluvy </w:t>
      </w:r>
      <w:r>
        <w:rPr>
          <w:rFonts w:ascii="Arial Narrow" w:hAnsi="Arial Narrow"/>
          <w:sz w:val="22"/>
          <w:szCs w:val="22"/>
        </w:rPr>
        <w:t xml:space="preserve"> sa predĺži </w:t>
      </w:r>
      <w:r w:rsidR="00473A0A" w:rsidRPr="00A537C0">
        <w:rPr>
          <w:rFonts w:ascii="Arial Narrow" w:hAnsi="Arial Narrow"/>
          <w:sz w:val="22"/>
          <w:szCs w:val="22"/>
        </w:rPr>
        <w:t>výlučne v nasledovných prípadoch:</w:t>
      </w:r>
    </w:p>
    <w:p w14:paraId="4E44736A" w14:textId="6A2778E6" w:rsidR="00094FC6" w:rsidRPr="00A537C0" w:rsidRDefault="00473A0A">
      <w:pPr>
        <w:pStyle w:val="Odsekzoznamu"/>
        <w:numPr>
          <w:ilvl w:val="0"/>
          <w:numId w:val="25"/>
        </w:numPr>
        <w:tabs>
          <w:tab w:val="left" w:pos="851"/>
        </w:tabs>
        <w:ind w:left="851" w:hanging="284"/>
        <w:jc w:val="both"/>
        <w:rPr>
          <w:rFonts w:ascii="Arial Narrow" w:hAnsi="Arial Narrow"/>
          <w:sz w:val="22"/>
          <w:szCs w:val="22"/>
        </w:rPr>
      </w:pPr>
      <w:r w:rsidRPr="00A537C0">
        <w:rPr>
          <w:rFonts w:ascii="Arial Narrow" w:hAnsi="Arial Narrow"/>
          <w:sz w:val="22"/>
          <w:szCs w:val="22"/>
        </w:rPr>
        <w:t>v prípade zásahu štátnych orgánov, orgánov samosprávy, ktorý nespôsobil Zhotoviteľ, ako aj v prípade prieťahov akýchkoľvek správnych konaní súvisiacich s vykonaním Diela</w:t>
      </w:r>
      <w:r w:rsidR="00C57006">
        <w:rPr>
          <w:rFonts w:ascii="Arial Narrow" w:hAnsi="Arial Narrow"/>
          <w:sz w:val="22"/>
          <w:szCs w:val="22"/>
        </w:rPr>
        <w:t xml:space="preserve">, </w:t>
      </w:r>
      <w:r w:rsidR="00C57006" w:rsidRPr="00C57006">
        <w:rPr>
          <w:rFonts w:ascii="Arial Narrow" w:hAnsi="Arial Narrow"/>
          <w:sz w:val="22"/>
          <w:szCs w:val="22"/>
        </w:rPr>
        <w:t>ktoré majú vplyv na termín vykonania Diela</w:t>
      </w:r>
      <w:r w:rsidRPr="00A537C0">
        <w:rPr>
          <w:rFonts w:ascii="Arial Narrow" w:hAnsi="Arial Narrow"/>
          <w:sz w:val="22"/>
          <w:szCs w:val="22"/>
        </w:rPr>
        <w:t>, o celú dobu trvania tohto zásahu a prieťahov,</w:t>
      </w:r>
    </w:p>
    <w:p w14:paraId="330C8F90" w14:textId="77777777" w:rsidR="00094FC6" w:rsidRPr="00A537C0" w:rsidRDefault="00473A0A">
      <w:pPr>
        <w:pStyle w:val="Odsekzoznamu"/>
        <w:numPr>
          <w:ilvl w:val="0"/>
          <w:numId w:val="25"/>
        </w:numPr>
        <w:tabs>
          <w:tab w:val="left" w:pos="851"/>
        </w:tabs>
        <w:ind w:left="851" w:hanging="284"/>
        <w:jc w:val="both"/>
        <w:rPr>
          <w:rFonts w:ascii="Arial Narrow" w:hAnsi="Arial Narrow"/>
          <w:sz w:val="22"/>
          <w:szCs w:val="22"/>
        </w:rPr>
      </w:pPr>
      <w:r w:rsidRPr="00A537C0">
        <w:rPr>
          <w:rFonts w:ascii="Arial Narrow" w:hAnsi="Arial Narrow"/>
          <w:sz w:val="22"/>
          <w:szCs w:val="22"/>
        </w:rPr>
        <w:t>v prípade zásahu vyššej moci,</w:t>
      </w:r>
    </w:p>
    <w:p w14:paraId="03EC49EE" w14:textId="77777777" w:rsidR="00094FC6" w:rsidRPr="00A537C0" w:rsidRDefault="00473A0A">
      <w:pPr>
        <w:pStyle w:val="Odsekzoznamu"/>
        <w:numPr>
          <w:ilvl w:val="0"/>
          <w:numId w:val="25"/>
        </w:numPr>
        <w:tabs>
          <w:tab w:val="left" w:pos="851"/>
        </w:tabs>
        <w:ind w:left="851" w:hanging="284"/>
        <w:jc w:val="both"/>
        <w:rPr>
          <w:rFonts w:ascii="Arial Narrow" w:hAnsi="Arial Narrow"/>
          <w:sz w:val="22"/>
          <w:szCs w:val="22"/>
        </w:rPr>
      </w:pPr>
      <w:r w:rsidRPr="00A537C0">
        <w:rPr>
          <w:rFonts w:ascii="Arial Narrow" w:hAnsi="Arial Narrow"/>
          <w:sz w:val="22"/>
          <w:szCs w:val="22"/>
        </w:rPr>
        <w:t>v prípade prerušenia vykonávania Diela na pokyn Objednávateľa,</w:t>
      </w:r>
    </w:p>
    <w:p w14:paraId="1ADCCEEF" w14:textId="77777777" w:rsidR="00094FC6" w:rsidRPr="00A6275A" w:rsidRDefault="00473A0A">
      <w:pPr>
        <w:pStyle w:val="Odsekzoznamu"/>
        <w:numPr>
          <w:ilvl w:val="0"/>
          <w:numId w:val="25"/>
        </w:numPr>
        <w:tabs>
          <w:tab w:val="left" w:pos="851"/>
        </w:tabs>
        <w:ind w:left="851" w:hanging="284"/>
        <w:jc w:val="both"/>
        <w:rPr>
          <w:rFonts w:ascii="Arial Narrow" w:hAnsi="Arial Narrow"/>
          <w:sz w:val="22"/>
          <w:szCs w:val="22"/>
        </w:rPr>
      </w:pPr>
      <w:r w:rsidRPr="00A6275A">
        <w:rPr>
          <w:rFonts w:ascii="Arial Narrow" w:hAnsi="Arial Narrow"/>
          <w:sz w:val="22"/>
          <w:szCs w:val="22"/>
        </w:rPr>
        <w:t>v prípade realizácie Naviac prác, ktoré si vyžiada Objednávateľ,</w:t>
      </w:r>
    </w:p>
    <w:p w14:paraId="23FB6564" w14:textId="1ED9B078" w:rsidR="00094FC6" w:rsidRPr="00E263AC" w:rsidRDefault="00473A0A">
      <w:pPr>
        <w:pStyle w:val="Odsekzoznamu"/>
        <w:numPr>
          <w:ilvl w:val="0"/>
          <w:numId w:val="25"/>
        </w:numPr>
        <w:tabs>
          <w:tab w:val="left" w:pos="851"/>
        </w:tabs>
        <w:ind w:left="851" w:hanging="284"/>
        <w:jc w:val="both"/>
        <w:rPr>
          <w:rFonts w:ascii="Arial Narrow" w:hAnsi="Arial Narrow"/>
          <w:sz w:val="22"/>
          <w:szCs w:val="22"/>
        </w:rPr>
      </w:pPr>
      <w:r w:rsidRPr="00A6275A">
        <w:rPr>
          <w:rFonts w:ascii="Arial Narrow" w:hAnsi="Arial Narrow"/>
          <w:sz w:val="22"/>
          <w:szCs w:val="22"/>
        </w:rPr>
        <w:t xml:space="preserve">v prípade, keď Objednávateľ poruší svoju povinnosť poskytovať súčinnosť podľa Zmluvy alebo je v omeškaní s plnením akejkoľvek povinnosti vyplývajúcej zo Zmluvy alebo príslušných právnych predpisov o takú dobu, </w:t>
      </w:r>
      <w:r w:rsidRPr="00E263AC">
        <w:rPr>
          <w:rFonts w:ascii="Arial Narrow" w:hAnsi="Arial Narrow"/>
          <w:sz w:val="22"/>
          <w:szCs w:val="22"/>
        </w:rPr>
        <w:t>o koľko je Objednávateľ v omeškaní s plnením danej povinnosti</w:t>
      </w:r>
      <w:r w:rsidR="00346245" w:rsidRPr="00E263AC">
        <w:rPr>
          <w:rFonts w:ascii="Arial Narrow" w:hAnsi="Arial Narrow"/>
          <w:sz w:val="22"/>
          <w:szCs w:val="22"/>
        </w:rPr>
        <w:t>,</w:t>
      </w:r>
    </w:p>
    <w:p w14:paraId="7E6D7A80" w14:textId="77777777" w:rsidR="00094FC6" w:rsidRPr="00E263AC" w:rsidRDefault="00094FC6">
      <w:pPr>
        <w:tabs>
          <w:tab w:val="left" w:pos="426"/>
        </w:tabs>
        <w:jc w:val="both"/>
        <w:rPr>
          <w:rFonts w:ascii="Arial Narrow" w:hAnsi="Arial Narrow"/>
          <w:sz w:val="22"/>
          <w:szCs w:val="22"/>
        </w:rPr>
      </w:pPr>
    </w:p>
    <w:p w14:paraId="1A229423" w14:textId="7DE9CB97" w:rsidR="00346245" w:rsidRPr="00A6275A" w:rsidRDefault="00473A0A" w:rsidP="00346245">
      <w:pPr>
        <w:numPr>
          <w:ilvl w:val="0"/>
          <w:numId w:val="23"/>
        </w:numPr>
        <w:ind w:left="426" w:hanging="426"/>
        <w:jc w:val="both"/>
        <w:rPr>
          <w:rFonts w:ascii="Arial Narrow" w:hAnsi="Arial Narrow"/>
          <w:sz w:val="22"/>
          <w:szCs w:val="22"/>
        </w:rPr>
      </w:pPr>
      <w:bookmarkStart w:id="3" w:name="_Hlk58678704"/>
      <w:bookmarkStart w:id="4" w:name="_Hlk58679227"/>
      <w:r w:rsidRPr="00E263AC">
        <w:rPr>
          <w:rFonts w:ascii="Arial Narrow" w:hAnsi="Arial Narrow"/>
          <w:sz w:val="22"/>
          <w:szCs w:val="22"/>
        </w:rPr>
        <w:t xml:space="preserve">Pokiaľ vzniknú prekážky v plnení záväzku </w:t>
      </w:r>
      <w:r w:rsidR="00283230" w:rsidRPr="00E263AC">
        <w:rPr>
          <w:rFonts w:ascii="Arial Narrow" w:hAnsi="Arial Narrow"/>
          <w:sz w:val="22"/>
          <w:szCs w:val="22"/>
        </w:rPr>
        <w:t xml:space="preserve">Zhotoviteľa podľa tejto Zmluvy </w:t>
      </w:r>
      <w:r w:rsidRPr="00E263AC">
        <w:rPr>
          <w:rFonts w:ascii="Arial Narrow" w:hAnsi="Arial Narrow"/>
          <w:sz w:val="22"/>
          <w:szCs w:val="22"/>
        </w:rPr>
        <w:t xml:space="preserve">z príčin </w:t>
      </w:r>
      <w:r w:rsidR="00346245" w:rsidRPr="00E263AC">
        <w:rPr>
          <w:rFonts w:ascii="Arial Narrow" w:hAnsi="Arial Narrow"/>
          <w:sz w:val="22"/>
          <w:szCs w:val="22"/>
        </w:rPr>
        <w:t>podľa predchádzajúceho bodu</w:t>
      </w:r>
      <w:r w:rsidRPr="00E263AC">
        <w:rPr>
          <w:rFonts w:ascii="Arial Narrow" w:hAnsi="Arial Narrow"/>
          <w:sz w:val="22"/>
          <w:szCs w:val="22"/>
        </w:rPr>
        <w:t xml:space="preserve"> </w:t>
      </w:r>
      <w:r w:rsidR="009900D4" w:rsidRPr="00E263AC">
        <w:rPr>
          <w:rFonts w:ascii="Arial Narrow" w:hAnsi="Arial Narrow"/>
          <w:sz w:val="22"/>
          <w:szCs w:val="22"/>
        </w:rPr>
        <w:t>pre ktoré nie je Zhotoviteľ schopný plniť svoje záväzky podľa tejto Zmluvy</w:t>
      </w:r>
      <w:bookmarkEnd w:id="3"/>
      <w:r w:rsidR="009900D4" w:rsidRPr="00E263AC">
        <w:rPr>
          <w:rFonts w:ascii="Arial Narrow" w:hAnsi="Arial Narrow"/>
          <w:sz w:val="22"/>
          <w:szCs w:val="22"/>
        </w:rPr>
        <w:t xml:space="preserve">, </w:t>
      </w:r>
      <w:r w:rsidRPr="00E263AC">
        <w:rPr>
          <w:rFonts w:ascii="Arial Narrow" w:hAnsi="Arial Narrow"/>
          <w:sz w:val="22"/>
          <w:szCs w:val="22"/>
        </w:rPr>
        <w:t xml:space="preserve">je Zhotoviteľ povinný písomne na tieto prekážky </w:t>
      </w:r>
      <w:r w:rsidR="009900D4" w:rsidRPr="00E263AC">
        <w:rPr>
          <w:rFonts w:ascii="Arial Narrow" w:hAnsi="Arial Narrow"/>
          <w:sz w:val="22"/>
          <w:szCs w:val="22"/>
        </w:rPr>
        <w:t xml:space="preserve">Objednávateľa </w:t>
      </w:r>
      <w:r w:rsidRPr="00E263AC">
        <w:rPr>
          <w:rFonts w:ascii="Arial Narrow" w:hAnsi="Arial Narrow"/>
          <w:sz w:val="22"/>
          <w:szCs w:val="22"/>
        </w:rPr>
        <w:t>upozorniť. Po dobu odstránenia prekážky nie je Zhotoviteľ v omeškaní s plnením dohodnutých termínov.</w:t>
      </w:r>
      <w:r w:rsidR="00346245" w:rsidRPr="00E263AC">
        <w:rPr>
          <w:rFonts w:ascii="Arial Narrow" w:hAnsi="Arial Narrow"/>
          <w:sz w:val="22"/>
          <w:szCs w:val="22"/>
        </w:rPr>
        <w:t xml:space="preserve"> Termíny stanovené v bode 3. tohto článku Zmluvy</w:t>
      </w:r>
      <w:r w:rsidR="00C57006" w:rsidRPr="00A6275A">
        <w:rPr>
          <w:rFonts w:ascii="Arial Narrow" w:hAnsi="Arial Narrow"/>
          <w:sz w:val="22"/>
          <w:szCs w:val="22"/>
        </w:rPr>
        <w:t>, ktoré sú omeškaním dotknuté,</w:t>
      </w:r>
      <w:r w:rsidR="00346245" w:rsidRPr="00A6275A">
        <w:rPr>
          <w:rFonts w:ascii="Arial Narrow" w:hAnsi="Arial Narrow"/>
          <w:sz w:val="22"/>
          <w:szCs w:val="22"/>
        </w:rPr>
        <w:t xml:space="preserve"> sa posunú </w:t>
      </w:r>
      <w:r w:rsidR="00EA21C5" w:rsidRPr="00A6275A">
        <w:rPr>
          <w:rFonts w:ascii="Arial Narrow" w:hAnsi="Arial Narrow"/>
          <w:sz w:val="22"/>
          <w:szCs w:val="22"/>
        </w:rPr>
        <w:t xml:space="preserve">minimálne </w:t>
      </w:r>
      <w:r w:rsidR="00346245" w:rsidRPr="00A6275A">
        <w:rPr>
          <w:rFonts w:ascii="Arial Narrow" w:hAnsi="Arial Narrow"/>
          <w:sz w:val="22"/>
          <w:szCs w:val="22"/>
        </w:rPr>
        <w:t>o dobu, po ktorú Zhotoviteľ nemôže plniť svoje povinnosti a ktorej dĺžka bude schválená a oznámená Objednávateľom Zhotoviteľovi, a to aj bez potreby zmeny Zmluvy.</w:t>
      </w:r>
    </w:p>
    <w:bookmarkEnd w:id="4"/>
    <w:p w14:paraId="5A378530" w14:textId="77777777" w:rsidR="00094FC6" w:rsidRPr="00F13BBC" w:rsidRDefault="00094FC6" w:rsidP="007B1FC1">
      <w:pPr>
        <w:rPr>
          <w:rFonts w:ascii="Arial Narrow" w:hAnsi="Arial Narrow"/>
          <w:sz w:val="22"/>
          <w:szCs w:val="22"/>
        </w:rPr>
      </w:pPr>
    </w:p>
    <w:p w14:paraId="152B4A3C" w14:textId="70635170" w:rsidR="00346245" w:rsidRPr="00F13BBC" w:rsidRDefault="00346245" w:rsidP="00096C74">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Objednávateľ je povinný nahradiť Zhotoviteľovi </w:t>
      </w:r>
      <w:r w:rsidR="00F771D1" w:rsidRPr="00F13BBC">
        <w:rPr>
          <w:rFonts w:ascii="Arial Narrow" w:hAnsi="Arial Narrow"/>
          <w:sz w:val="22"/>
          <w:szCs w:val="22"/>
        </w:rPr>
        <w:t xml:space="preserve">nevyhnutné </w:t>
      </w:r>
      <w:r w:rsidRPr="00F13BBC">
        <w:rPr>
          <w:rFonts w:ascii="Arial Narrow" w:hAnsi="Arial Narrow"/>
          <w:sz w:val="22"/>
          <w:szCs w:val="22"/>
        </w:rPr>
        <w:t>náklady spojené s prerušením a opätovným začatím prác na Diele alebo jeho časti,</w:t>
      </w:r>
      <w:r w:rsidR="009F51E3" w:rsidRPr="00F13BBC">
        <w:rPr>
          <w:rFonts w:ascii="Arial Narrow" w:hAnsi="Arial Narrow"/>
          <w:sz w:val="22"/>
          <w:szCs w:val="22"/>
        </w:rPr>
        <w:t xml:space="preserve"> ku ktorým došlo najmä v</w:t>
      </w:r>
      <w:r w:rsidR="000B4912" w:rsidRPr="00F13BBC">
        <w:rPr>
          <w:rFonts w:ascii="Arial Narrow" w:hAnsi="Arial Narrow"/>
          <w:sz w:val="22"/>
          <w:szCs w:val="22"/>
        </w:rPr>
        <w:t> </w:t>
      </w:r>
      <w:r w:rsidR="009F51E3" w:rsidRPr="00F13BBC">
        <w:rPr>
          <w:rFonts w:ascii="Arial Narrow" w:hAnsi="Arial Narrow"/>
          <w:sz w:val="22"/>
          <w:szCs w:val="22"/>
        </w:rPr>
        <w:t>dôsledku</w:t>
      </w:r>
      <w:r w:rsidR="000B4912" w:rsidRPr="00F13BBC">
        <w:rPr>
          <w:rFonts w:ascii="Arial Narrow" w:hAnsi="Arial Narrow"/>
          <w:sz w:val="22"/>
          <w:szCs w:val="22"/>
        </w:rPr>
        <w:t xml:space="preserve"> </w:t>
      </w:r>
      <w:r w:rsidR="00EE4A1E" w:rsidRPr="00F13BBC">
        <w:rPr>
          <w:rFonts w:ascii="Arial Narrow" w:hAnsi="Arial Narrow"/>
          <w:sz w:val="22"/>
          <w:szCs w:val="22"/>
        </w:rPr>
        <w:t>prerušenia vykonávania Diela na pokyn Objednávateľa</w:t>
      </w:r>
      <w:r w:rsidR="0006120E" w:rsidRPr="00F13BBC">
        <w:rPr>
          <w:rFonts w:ascii="Arial Narrow" w:hAnsi="Arial Narrow"/>
          <w:sz w:val="22"/>
          <w:szCs w:val="22"/>
        </w:rPr>
        <w:t xml:space="preserve">, a tiež v dôsledku prerušenia vykonávania Diela v zmysle § 551 </w:t>
      </w:r>
      <w:r w:rsidR="002F227E" w:rsidRPr="003C2D6D">
        <w:rPr>
          <w:rFonts w:ascii="Arial Narrow" w:hAnsi="Arial Narrow"/>
          <w:sz w:val="22"/>
          <w:szCs w:val="22"/>
        </w:rPr>
        <w:t>zákona č. 513/1991 Zb. Obchodný zákonník v znení neskorších predpisov (ďalej len „</w:t>
      </w:r>
      <w:r w:rsidR="0006120E" w:rsidRPr="003C2D6D">
        <w:rPr>
          <w:rFonts w:ascii="Arial Narrow" w:hAnsi="Arial Narrow"/>
          <w:sz w:val="22"/>
          <w:szCs w:val="22"/>
        </w:rPr>
        <w:t>Obchodného zákonníka</w:t>
      </w:r>
      <w:r w:rsidR="002F227E" w:rsidRPr="003C2D6D">
        <w:rPr>
          <w:rFonts w:ascii="Arial Narrow" w:hAnsi="Arial Narrow"/>
          <w:sz w:val="22"/>
          <w:szCs w:val="22"/>
        </w:rPr>
        <w:t>“)</w:t>
      </w:r>
      <w:r w:rsidR="0006120E" w:rsidRPr="003C2D6D">
        <w:rPr>
          <w:rFonts w:ascii="Arial Narrow" w:hAnsi="Arial Narrow"/>
          <w:sz w:val="22"/>
          <w:szCs w:val="22"/>
        </w:rPr>
        <w:t>,</w:t>
      </w:r>
      <w:r w:rsidR="00EE4A1E" w:rsidRPr="003C2D6D">
        <w:rPr>
          <w:rFonts w:ascii="Arial Narrow" w:hAnsi="Arial Narrow"/>
          <w:sz w:val="22"/>
          <w:szCs w:val="22"/>
        </w:rPr>
        <w:t xml:space="preserve"> </w:t>
      </w:r>
      <w:r w:rsidRPr="003C2D6D">
        <w:rPr>
          <w:rFonts w:ascii="Arial Narrow" w:hAnsi="Arial Narrow"/>
          <w:sz w:val="22"/>
          <w:szCs w:val="22"/>
        </w:rPr>
        <w:t>s</w:t>
      </w:r>
      <w:r w:rsidRPr="00F13BBC">
        <w:rPr>
          <w:rFonts w:ascii="Arial Narrow" w:hAnsi="Arial Narrow"/>
          <w:sz w:val="22"/>
          <w:szCs w:val="22"/>
        </w:rPr>
        <w:t xml:space="preserve"> výnimkou nasledovných prípadov:</w:t>
      </w:r>
    </w:p>
    <w:p w14:paraId="76CEFFBA" w14:textId="7C769FA1" w:rsidR="00346245" w:rsidRPr="00F13BBC" w:rsidRDefault="00346245" w:rsidP="00096C74">
      <w:pPr>
        <w:pStyle w:val="Odsekzoznamu"/>
        <w:numPr>
          <w:ilvl w:val="2"/>
          <w:numId w:val="35"/>
        </w:numPr>
        <w:ind w:left="993" w:hanging="567"/>
        <w:jc w:val="both"/>
        <w:rPr>
          <w:rFonts w:ascii="Arial Narrow" w:hAnsi="Arial Narrow"/>
          <w:sz w:val="22"/>
          <w:szCs w:val="22"/>
        </w:rPr>
      </w:pPr>
      <w:r w:rsidRPr="00F13BBC">
        <w:rPr>
          <w:rFonts w:ascii="Arial Narrow" w:hAnsi="Arial Narrow"/>
          <w:sz w:val="22"/>
          <w:szCs w:val="22"/>
        </w:rPr>
        <w:t>ak je prerušenie upravené v harmonograme,</w:t>
      </w:r>
    </w:p>
    <w:p w14:paraId="7E356BEB" w14:textId="4BE3D457" w:rsidR="00346245" w:rsidRPr="00F13BBC" w:rsidRDefault="00346245" w:rsidP="00096C74">
      <w:pPr>
        <w:pStyle w:val="Odsekzoznamu"/>
        <w:numPr>
          <w:ilvl w:val="2"/>
          <w:numId w:val="35"/>
        </w:numPr>
        <w:ind w:left="993" w:hanging="567"/>
        <w:jc w:val="both"/>
        <w:rPr>
          <w:rFonts w:ascii="Arial Narrow" w:hAnsi="Arial Narrow"/>
          <w:sz w:val="22"/>
          <w:szCs w:val="22"/>
        </w:rPr>
      </w:pPr>
      <w:r w:rsidRPr="00F13BBC">
        <w:rPr>
          <w:rFonts w:ascii="Arial Narrow" w:hAnsi="Arial Narrow"/>
          <w:sz w:val="22"/>
          <w:szCs w:val="22"/>
        </w:rPr>
        <w:t xml:space="preserve">ak prerušenie je nutné z dôvodu </w:t>
      </w:r>
      <w:r w:rsidR="00F771D1" w:rsidRPr="00F13BBC">
        <w:rPr>
          <w:rFonts w:ascii="Arial Narrow" w:hAnsi="Arial Narrow"/>
          <w:sz w:val="22"/>
          <w:szCs w:val="22"/>
        </w:rPr>
        <w:t xml:space="preserve">dodržania </w:t>
      </w:r>
      <w:r w:rsidRPr="00F13BBC">
        <w:rPr>
          <w:rFonts w:ascii="Arial Narrow" w:hAnsi="Arial Narrow"/>
          <w:sz w:val="22"/>
          <w:szCs w:val="22"/>
        </w:rPr>
        <w:t>technologických postupov</w:t>
      </w:r>
      <w:r w:rsidR="00DB3508">
        <w:rPr>
          <w:rFonts w:ascii="Arial Narrow" w:hAnsi="Arial Narrow"/>
          <w:sz w:val="22"/>
          <w:szCs w:val="22"/>
        </w:rPr>
        <w:t>,</w:t>
      </w:r>
    </w:p>
    <w:p w14:paraId="66078277" w14:textId="65C84CEA" w:rsidR="00F771D1" w:rsidRPr="00F13BBC" w:rsidRDefault="00F771D1" w:rsidP="00096C74">
      <w:pPr>
        <w:pStyle w:val="Odsekzoznamu"/>
        <w:numPr>
          <w:ilvl w:val="2"/>
          <w:numId w:val="35"/>
        </w:numPr>
        <w:ind w:left="993" w:hanging="567"/>
        <w:jc w:val="both"/>
        <w:rPr>
          <w:rFonts w:ascii="Arial Narrow" w:hAnsi="Arial Narrow"/>
          <w:sz w:val="22"/>
          <w:szCs w:val="22"/>
        </w:rPr>
      </w:pPr>
      <w:r w:rsidRPr="00F13BBC">
        <w:rPr>
          <w:rFonts w:ascii="Arial Narrow" w:hAnsi="Arial Narrow"/>
          <w:sz w:val="22"/>
          <w:szCs w:val="22"/>
        </w:rPr>
        <w:t>ak je prerušenie nutné z dôvodu tzv. vyššej moci,</w:t>
      </w:r>
    </w:p>
    <w:p w14:paraId="6279FF32" w14:textId="503B954F" w:rsidR="00346245" w:rsidRPr="00F13BBC" w:rsidRDefault="00346245" w:rsidP="00096C74">
      <w:pPr>
        <w:pStyle w:val="Odsekzoznamu"/>
        <w:numPr>
          <w:ilvl w:val="2"/>
          <w:numId w:val="35"/>
        </w:numPr>
        <w:ind w:left="993" w:hanging="567"/>
        <w:jc w:val="both"/>
        <w:rPr>
          <w:rFonts w:ascii="Arial Narrow" w:hAnsi="Arial Narrow"/>
          <w:sz w:val="22"/>
          <w:szCs w:val="22"/>
        </w:rPr>
      </w:pPr>
      <w:r w:rsidRPr="00F13BBC">
        <w:rPr>
          <w:rFonts w:ascii="Arial Narrow" w:hAnsi="Arial Narrow"/>
          <w:sz w:val="22"/>
          <w:szCs w:val="22"/>
        </w:rPr>
        <w:t xml:space="preserve">ak je prerušenie nutné z dôvodu porušenia povinností </w:t>
      </w:r>
      <w:r w:rsidR="00F771D1" w:rsidRPr="00F13BBC">
        <w:rPr>
          <w:rFonts w:ascii="Arial Narrow" w:hAnsi="Arial Narrow"/>
          <w:sz w:val="22"/>
          <w:szCs w:val="22"/>
        </w:rPr>
        <w:t xml:space="preserve">na strane </w:t>
      </w:r>
      <w:r w:rsidRPr="00F13BBC">
        <w:rPr>
          <w:rFonts w:ascii="Arial Narrow" w:hAnsi="Arial Narrow"/>
          <w:sz w:val="22"/>
          <w:szCs w:val="22"/>
        </w:rPr>
        <w:t>Zhotoviteľa,</w:t>
      </w:r>
    </w:p>
    <w:p w14:paraId="7D3FFF7F" w14:textId="2B6CA9F3" w:rsidR="00346245" w:rsidRPr="00F13BBC" w:rsidRDefault="00346245" w:rsidP="00346245">
      <w:pPr>
        <w:pStyle w:val="Odsekzoznamu"/>
        <w:numPr>
          <w:ilvl w:val="2"/>
          <w:numId w:val="35"/>
        </w:numPr>
        <w:ind w:left="993" w:hanging="567"/>
        <w:jc w:val="both"/>
        <w:rPr>
          <w:rFonts w:ascii="Arial Narrow" w:hAnsi="Arial Narrow"/>
          <w:sz w:val="22"/>
          <w:szCs w:val="22"/>
        </w:rPr>
      </w:pPr>
      <w:r w:rsidRPr="00F13BBC">
        <w:rPr>
          <w:rFonts w:ascii="Arial Narrow" w:hAnsi="Arial Narrow"/>
          <w:sz w:val="22"/>
          <w:szCs w:val="22"/>
        </w:rPr>
        <w:t xml:space="preserve">ak je prerušenie nutné za účelom zabezpečenia riadneho </w:t>
      </w:r>
      <w:r w:rsidR="00206485">
        <w:rPr>
          <w:rFonts w:ascii="Arial Narrow" w:hAnsi="Arial Narrow"/>
          <w:sz w:val="22"/>
          <w:szCs w:val="22"/>
        </w:rPr>
        <w:t xml:space="preserve">vykonania </w:t>
      </w:r>
      <w:r w:rsidRPr="00F13BBC">
        <w:rPr>
          <w:rFonts w:ascii="Arial Narrow" w:hAnsi="Arial Narrow"/>
          <w:sz w:val="22"/>
          <w:szCs w:val="22"/>
        </w:rPr>
        <w:t xml:space="preserve">Diela alebo ochrany života, zdravia alebo majetku na </w:t>
      </w:r>
      <w:r w:rsidR="001728EC" w:rsidRPr="00F13BBC">
        <w:rPr>
          <w:rFonts w:ascii="Arial Narrow" w:hAnsi="Arial Narrow"/>
          <w:sz w:val="22"/>
          <w:szCs w:val="22"/>
        </w:rPr>
        <w:t>s</w:t>
      </w:r>
      <w:r w:rsidRPr="00F13BBC">
        <w:rPr>
          <w:rFonts w:ascii="Arial Narrow" w:hAnsi="Arial Narrow"/>
          <w:sz w:val="22"/>
          <w:szCs w:val="22"/>
        </w:rPr>
        <w:t>tavenisku.</w:t>
      </w:r>
    </w:p>
    <w:p w14:paraId="2BABF573" w14:textId="77777777" w:rsidR="00346245" w:rsidRPr="00F13BBC" w:rsidRDefault="00346245" w:rsidP="00096C74">
      <w:pPr>
        <w:pStyle w:val="Odsekzoznamu"/>
        <w:ind w:left="993"/>
        <w:jc w:val="both"/>
        <w:rPr>
          <w:rFonts w:ascii="Arial Narrow" w:hAnsi="Arial Narrow"/>
          <w:sz w:val="22"/>
          <w:szCs w:val="22"/>
        </w:rPr>
      </w:pPr>
    </w:p>
    <w:p w14:paraId="4526F05B" w14:textId="3E2EE28A" w:rsidR="00346245" w:rsidRPr="00CA316C" w:rsidRDefault="00346245" w:rsidP="00D369C9">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Výšku </w:t>
      </w:r>
      <w:r w:rsidR="00B42A98" w:rsidRPr="00F13BBC">
        <w:rPr>
          <w:rFonts w:ascii="Arial Narrow" w:hAnsi="Arial Narrow"/>
          <w:sz w:val="22"/>
          <w:szCs w:val="22"/>
        </w:rPr>
        <w:t xml:space="preserve">nevyhnutných </w:t>
      </w:r>
      <w:r w:rsidRPr="00F13BBC">
        <w:rPr>
          <w:rFonts w:ascii="Arial Narrow" w:hAnsi="Arial Narrow"/>
          <w:sz w:val="22"/>
          <w:szCs w:val="22"/>
        </w:rPr>
        <w:t>nákladov spojených s prerušením a</w:t>
      </w:r>
      <w:r w:rsidR="00A35F07" w:rsidRPr="00F13BBC">
        <w:rPr>
          <w:rFonts w:ascii="Arial Narrow" w:hAnsi="Arial Narrow"/>
          <w:sz w:val="22"/>
          <w:szCs w:val="22"/>
        </w:rPr>
        <w:t xml:space="preserve"> opätovným </w:t>
      </w:r>
      <w:r w:rsidRPr="00F13BBC">
        <w:rPr>
          <w:rFonts w:ascii="Arial Narrow" w:hAnsi="Arial Narrow"/>
          <w:sz w:val="22"/>
          <w:szCs w:val="22"/>
        </w:rPr>
        <w:t xml:space="preserve">začatím prác na Diele </w:t>
      </w:r>
      <w:r w:rsidRPr="00CA316C">
        <w:rPr>
          <w:rFonts w:ascii="Arial Narrow" w:hAnsi="Arial Narrow"/>
          <w:sz w:val="22"/>
          <w:szCs w:val="22"/>
        </w:rPr>
        <w:t>alebo jeho časti, na ktorých náhradu je Objednávateľ povinný</w:t>
      </w:r>
      <w:r w:rsidR="00B42A98" w:rsidRPr="00CA316C">
        <w:rPr>
          <w:rFonts w:ascii="Arial Narrow" w:hAnsi="Arial Narrow"/>
          <w:sz w:val="22"/>
          <w:szCs w:val="22"/>
        </w:rPr>
        <w:t xml:space="preserve"> podľa bodu 9</w:t>
      </w:r>
      <w:r w:rsidR="00892F77" w:rsidRPr="00CA316C">
        <w:rPr>
          <w:rFonts w:ascii="Arial Narrow" w:hAnsi="Arial Narrow"/>
          <w:sz w:val="22"/>
          <w:szCs w:val="22"/>
        </w:rPr>
        <w:t>.</w:t>
      </w:r>
      <w:r w:rsidR="00B42A98" w:rsidRPr="00CA316C">
        <w:rPr>
          <w:rFonts w:ascii="Arial Narrow" w:hAnsi="Arial Narrow"/>
          <w:sz w:val="22"/>
          <w:szCs w:val="22"/>
        </w:rPr>
        <w:t xml:space="preserve"> tohto článku</w:t>
      </w:r>
      <w:r w:rsidR="009F51E3" w:rsidRPr="00CA316C">
        <w:rPr>
          <w:rFonts w:ascii="Arial Narrow" w:hAnsi="Arial Narrow"/>
          <w:sz w:val="22"/>
          <w:szCs w:val="22"/>
        </w:rPr>
        <w:t xml:space="preserve"> Zmluvy</w:t>
      </w:r>
      <w:r w:rsidRPr="00CA316C">
        <w:rPr>
          <w:rFonts w:ascii="Arial Narrow" w:hAnsi="Arial Narrow"/>
          <w:sz w:val="22"/>
          <w:szCs w:val="22"/>
        </w:rPr>
        <w:t xml:space="preserve">, určia </w:t>
      </w:r>
      <w:r w:rsidR="00A626F2" w:rsidRPr="00CA316C">
        <w:rPr>
          <w:rFonts w:ascii="Arial Narrow" w:hAnsi="Arial Narrow"/>
          <w:sz w:val="22"/>
          <w:szCs w:val="22"/>
        </w:rPr>
        <w:t>zmluvné s</w:t>
      </w:r>
      <w:r w:rsidRPr="00CA316C">
        <w:rPr>
          <w:rFonts w:ascii="Arial Narrow" w:hAnsi="Arial Narrow"/>
          <w:sz w:val="22"/>
          <w:szCs w:val="22"/>
        </w:rPr>
        <w:t xml:space="preserve">trany </w:t>
      </w:r>
      <w:r w:rsidR="00D628F3" w:rsidRPr="00CA316C">
        <w:rPr>
          <w:rFonts w:ascii="Arial Narrow" w:hAnsi="Arial Narrow"/>
          <w:sz w:val="22"/>
          <w:szCs w:val="22"/>
        </w:rPr>
        <w:t xml:space="preserve">spôsobom určeným v článku </w:t>
      </w:r>
      <w:r w:rsidR="00A626F2" w:rsidRPr="00CA316C">
        <w:rPr>
          <w:rFonts w:ascii="Arial Narrow" w:hAnsi="Arial Narrow"/>
          <w:sz w:val="22"/>
          <w:szCs w:val="22"/>
        </w:rPr>
        <w:t xml:space="preserve">I </w:t>
      </w:r>
      <w:r w:rsidR="001A31D1" w:rsidRPr="00CA316C">
        <w:rPr>
          <w:rFonts w:ascii="Arial Narrow" w:hAnsi="Arial Narrow"/>
          <w:sz w:val="22"/>
          <w:szCs w:val="22"/>
        </w:rPr>
        <w:t xml:space="preserve"> </w:t>
      </w:r>
      <w:r w:rsidR="00D628F3" w:rsidRPr="00CA316C">
        <w:rPr>
          <w:rFonts w:ascii="Arial Narrow" w:hAnsi="Arial Narrow"/>
          <w:sz w:val="22"/>
          <w:szCs w:val="22"/>
        </w:rPr>
        <w:t>bod 4. Zmluvy.</w:t>
      </w:r>
      <w:r w:rsidRPr="00CA316C">
        <w:rPr>
          <w:rFonts w:ascii="Arial Narrow" w:hAnsi="Arial Narrow"/>
          <w:sz w:val="22"/>
          <w:szCs w:val="22"/>
        </w:rPr>
        <w:t xml:space="preserve">  </w:t>
      </w:r>
    </w:p>
    <w:p w14:paraId="3F037F72" w14:textId="77777777" w:rsidR="00346245" w:rsidRPr="00CA316C" w:rsidRDefault="00346245" w:rsidP="00D369C9">
      <w:pPr>
        <w:ind w:left="426" w:hanging="426"/>
        <w:jc w:val="both"/>
        <w:rPr>
          <w:rFonts w:ascii="Arial Narrow" w:hAnsi="Arial Narrow"/>
          <w:sz w:val="22"/>
          <w:szCs w:val="22"/>
        </w:rPr>
      </w:pPr>
    </w:p>
    <w:p w14:paraId="1EFD650C" w14:textId="460EE9AA" w:rsidR="00094FC6" w:rsidRPr="00CA316C" w:rsidRDefault="00473A0A" w:rsidP="00D369C9">
      <w:pPr>
        <w:numPr>
          <w:ilvl w:val="0"/>
          <w:numId w:val="23"/>
        </w:numPr>
        <w:ind w:left="426" w:hanging="426"/>
        <w:jc w:val="both"/>
        <w:rPr>
          <w:rFonts w:ascii="Arial Narrow" w:hAnsi="Arial Narrow"/>
          <w:sz w:val="22"/>
          <w:szCs w:val="22"/>
        </w:rPr>
      </w:pPr>
      <w:r w:rsidRPr="00CA316C">
        <w:rPr>
          <w:rFonts w:ascii="Arial Narrow" w:hAnsi="Arial Narrow"/>
          <w:sz w:val="22"/>
          <w:szCs w:val="22"/>
        </w:rPr>
        <w:t>Pokiaľ Objednávateľ písomne upozorní Zhotoviteľa na omeškanie s výkonom prác vo vzťahu k dohodnutému termínu, je Zhotoviteľ povinný okamžite informovať Objednávateľa o opatreniach, ktoré vykonal za účelom odstránenia nepriaznivého stavu.</w:t>
      </w:r>
    </w:p>
    <w:p w14:paraId="7A1A3255" w14:textId="77777777" w:rsidR="00094FC6" w:rsidRPr="00CA316C" w:rsidRDefault="00094FC6" w:rsidP="00D369C9">
      <w:pPr>
        <w:ind w:left="426" w:hanging="426"/>
        <w:jc w:val="both"/>
        <w:rPr>
          <w:rFonts w:ascii="Arial Narrow" w:hAnsi="Arial Narrow"/>
          <w:sz w:val="22"/>
          <w:szCs w:val="22"/>
        </w:rPr>
      </w:pPr>
    </w:p>
    <w:p w14:paraId="5A09D0D4" w14:textId="0469B3CD" w:rsidR="00094FC6" w:rsidRPr="00CA316C" w:rsidRDefault="00473A0A">
      <w:pPr>
        <w:numPr>
          <w:ilvl w:val="0"/>
          <w:numId w:val="23"/>
        </w:numPr>
        <w:ind w:left="426" w:hanging="426"/>
        <w:jc w:val="both"/>
        <w:rPr>
          <w:rFonts w:ascii="Arial Narrow" w:hAnsi="Arial Narrow"/>
          <w:sz w:val="22"/>
          <w:szCs w:val="22"/>
        </w:rPr>
      </w:pPr>
      <w:r w:rsidRPr="00CA316C">
        <w:rPr>
          <w:rFonts w:ascii="Arial Narrow" w:hAnsi="Arial Narrow"/>
          <w:sz w:val="22"/>
          <w:szCs w:val="22"/>
        </w:rPr>
        <w:t xml:space="preserve">Ak Zhotoviteľ vykoná Dielo v skoršom termíne než je dohodnutý v bode 3. tohto článku Zmluvy, Objednávateľ sa zaväzuje toto Dielo protokolárne prevziať, ak </w:t>
      </w:r>
      <w:r w:rsidR="00935464" w:rsidRPr="00CA316C">
        <w:rPr>
          <w:rFonts w:ascii="Arial Narrow" w:hAnsi="Arial Narrow"/>
          <w:sz w:val="22"/>
          <w:szCs w:val="22"/>
        </w:rPr>
        <w:t xml:space="preserve">bolo </w:t>
      </w:r>
      <w:r w:rsidRPr="00CA316C">
        <w:rPr>
          <w:rFonts w:ascii="Arial Narrow" w:hAnsi="Arial Narrow"/>
          <w:sz w:val="22"/>
          <w:szCs w:val="22"/>
        </w:rPr>
        <w:t xml:space="preserve">Dielo </w:t>
      </w:r>
      <w:r w:rsidR="00935464" w:rsidRPr="00CA316C">
        <w:rPr>
          <w:rFonts w:ascii="Arial Narrow" w:hAnsi="Arial Narrow"/>
          <w:sz w:val="22"/>
          <w:szCs w:val="22"/>
        </w:rPr>
        <w:t xml:space="preserve">vykonané v súlade s touto Zmluvou a pokynmi Objednávateľa a </w:t>
      </w:r>
      <w:r w:rsidRPr="00CA316C">
        <w:rPr>
          <w:rFonts w:ascii="Arial Narrow" w:hAnsi="Arial Narrow"/>
          <w:sz w:val="22"/>
          <w:szCs w:val="22"/>
        </w:rPr>
        <w:t>nemá vady brániace jeho užívaniu, bez nároku Zhotoviteľa na finančné zvýhodnenie.</w:t>
      </w:r>
    </w:p>
    <w:p w14:paraId="459D28DC" w14:textId="77777777" w:rsidR="00094FC6" w:rsidRPr="00CA316C" w:rsidRDefault="00094FC6">
      <w:pPr>
        <w:ind w:left="567"/>
        <w:jc w:val="both"/>
        <w:rPr>
          <w:rFonts w:ascii="Arial Narrow" w:hAnsi="Arial Narrow"/>
          <w:sz w:val="22"/>
          <w:szCs w:val="22"/>
        </w:rPr>
      </w:pPr>
    </w:p>
    <w:p w14:paraId="66747769" w14:textId="4D679D9F" w:rsidR="00707773" w:rsidRPr="00F13BBC" w:rsidRDefault="00707773">
      <w:pPr>
        <w:numPr>
          <w:ilvl w:val="0"/>
          <w:numId w:val="23"/>
        </w:numPr>
        <w:ind w:left="426" w:hanging="426"/>
        <w:jc w:val="both"/>
        <w:rPr>
          <w:rFonts w:ascii="Arial Narrow" w:hAnsi="Arial Narrow"/>
          <w:sz w:val="22"/>
          <w:szCs w:val="22"/>
        </w:rPr>
      </w:pPr>
      <w:r w:rsidRPr="00CA316C">
        <w:rPr>
          <w:rFonts w:ascii="Arial Narrow" w:hAnsi="Arial Narrow"/>
          <w:sz w:val="22"/>
          <w:szCs w:val="22"/>
        </w:rPr>
        <w:t>Zhotoviteľ vykoná na svoje náklady všetky skúšky, kontroly a merania, ktoré sú potrebné pre riadne ukončenie Diela v zmysle príslušných právnych predpisov</w:t>
      </w:r>
      <w:r w:rsidR="00E36E42" w:rsidRPr="00CA316C">
        <w:rPr>
          <w:rFonts w:ascii="Arial Narrow" w:hAnsi="Arial Narrow"/>
          <w:sz w:val="22"/>
          <w:szCs w:val="22"/>
        </w:rPr>
        <w:t xml:space="preserve"> (ďalej len „</w:t>
      </w:r>
      <w:r w:rsidR="00E36E42" w:rsidRPr="00CA316C">
        <w:rPr>
          <w:rFonts w:ascii="Arial Narrow" w:hAnsi="Arial Narrow"/>
          <w:b/>
          <w:sz w:val="22"/>
          <w:szCs w:val="22"/>
        </w:rPr>
        <w:t>skúšky Diela</w:t>
      </w:r>
      <w:r w:rsidR="00E36E42" w:rsidRPr="00CA316C">
        <w:rPr>
          <w:rFonts w:ascii="Arial Narrow" w:hAnsi="Arial Narrow"/>
          <w:sz w:val="22"/>
          <w:szCs w:val="22"/>
        </w:rPr>
        <w:t>“)</w:t>
      </w:r>
      <w:r w:rsidRPr="00CA316C">
        <w:rPr>
          <w:rFonts w:ascii="Arial Narrow" w:hAnsi="Arial Narrow"/>
          <w:sz w:val="22"/>
          <w:szCs w:val="22"/>
        </w:rPr>
        <w:t>. Zhotoviteľ sa zaväzuje písomne vyzvať Objednávateľa aspoň päť (5) pracovných dní vopred k účasti na skúškach Diela alebo jeho časti</w:t>
      </w:r>
      <w:r w:rsidR="00766175" w:rsidRPr="00CA316C">
        <w:rPr>
          <w:rFonts w:ascii="Arial Narrow" w:hAnsi="Arial Narrow"/>
          <w:sz w:val="22"/>
          <w:szCs w:val="22"/>
        </w:rPr>
        <w:t>, pričom účasť Zhotoviteľa na týchto skúškach Diela je povinná“</w:t>
      </w:r>
      <w:r w:rsidRPr="00CA316C">
        <w:rPr>
          <w:rFonts w:ascii="Arial Narrow" w:hAnsi="Arial Narrow"/>
          <w:sz w:val="22"/>
          <w:szCs w:val="22"/>
        </w:rPr>
        <w:t>. Zhotoviteľ je povinný viesť podrobný písomný technický záznam</w:t>
      </w:r>
      <w:r w:rsidRPr="00F13BBC">
        <w:rPr>
          <w:rFonts w:ascii="Arial Narrow" w:hAnsi="Arial Narrow"/>
          <w:sz w:val="22"/>
          <w:szCs w:val="22"/>
        </w:rPr>
        <w:t xml:space="preserve"> o vykonaných skúškach </w:t>
      </w:r>
      <w:r w:rsidR="00EC3E5D" w:rsidRPr="00F13BBC">
        <w:rPr>
          <w:rFonts w:ascii="Arial Narrow" w:hAnsi="Arial Narrow"/>
          <w:sz w:val="22"/>
          <w:szCs w:val="22"/>
        </w:rPr>
        <w:t xml:space="preserve">Diela </w:t>
      </w:r>
      <w:r w:rsidRPr="00F13BBC">
        <w:rPr>
          <w:rFonts w:ascii="Arial Narrow" w:hAnsi="Arial Narrow"/>
          <w:sz w:val="22"/>
          <w:szCs w:val="22"/>
        </w:rPr>
        <w:t>a odovzdať ho Objednávateľovi.</w:t>
      </w:r>
      <w:r w:rsidRPr="00F13BBC">
        <w:rPr>
          <w:rFonts w:ascii="Arial Narrow" w:hAnsi="Arial Narrow"/>
        </w:rPr>
        <w:t xml:space="preserve"> </w:t>
      </w:r>
      <w:r w:rsidR="00EC3E5D" w:rsidRPr="00F13BBC">
        <w:rPr>
          <w:rFonts w:ascii="Arial Narrow" w:hAnsi="Arial Narrow"/>
          <w:sz w:val="22"/>
          <w:szCs w:val="22"/>
        </w:rPr>
        <w:t xml:space="preserve">Pokiaľ sa Objednávateľ nemôže zúčastniť skúšok Diela v deň navrhnutý Zhotoviteľom, oznámi to najneskôr v nasledujúci pracovný deň </w:t>
      </w:r>
      <w:r w:rsidR="00A50A7B" w:rsidRPr="00F13BBC">
        <w:rPr>
          <w:rFonts w:ascii="Arial Narrow" w:hAnsi="Arial Narrow"/>
          <w:sz w:val="22"/>
          <w:szCs w:val="22"/>
        </w:rPr>
        <w:t xml:space="preserve">po doručení písomnej výzvy podľa tohto bodu </w:t>
      </w:r>
      <w:r w:rsidR="00EC3E5D" w:rsidRPr="00F13BBC">
        <w:rPr>
          <w:rFonts w:ascii="Arial Narrow" w:hAnsi="Arial Narrow"/>
          <w:sz w:val="22"/>
          <w:szCs w:val="22"/>
        </w:rPr>
        <w:t xml:space="preserve">Zhotoviteľovi. Zhotoviteľ určí náhradný termín skúšok Diela, ktorý je pre </w:t>
      </w:r>
      <w:r w:rsidR="00A50A7B" w:rsidRPr="00F13BBC">
        <w:rPr>
          <w:rFonts w:ascii="Arial Narrow" w:hAnsi="Arial Narrow"/>
          <w:sz w:val="22"/>
          <w:szCs w:val="22"/>
        </w:rPr>
        <w:t>z</w:t>
      </w:r>
      <w:r w:rsidR="00EC3E5D" w:rsidRPr="00F13BBC">
        <w:rPr>
          <w:rFonts w:ascii="Arial Narrow" w:hAnsi="Arial Narrow"/>
          <w:sz w:val="22"/>
          <w:szCs w:val="22"/>
        </w:rPr>
        <w:t xml:space="preserve">mluvné strany záväzný. Zmluvné strany sa zaväzujú zúčastniť sa </w:t>
      </w:r>
      <w:r w:rsidR="00FD72C0" w:rsidRPr="00F13BBC">
        <w:rPr>
          <w:rFonts w:ascii="Arial Narrow" w:hAnsi="Arial Narrow"/>
          <w:sz w:val="22"/>
          <w:szCs w:val="22"/>
        </w:rPr>
        <w:t>skúšok Diela.</w:t>
      </w:r>
    </w:p>
    <w:p w14:paraId="5039EE92" w14:textId="77777777" w:rsidR="00094FC6" w:rsidRPr="00F13BBC" w:rsidRDefault="00094FC6">
      <w:pPr>
        <w:pStyle w:val="Odsekzoznamu"/>
        <w:rPr>
          <w:rFonts w:ascii="Arial Narrow" w:hAnsi="Arial Narrow"/>
          <w:sz w:val="22"/>
          <w:szCs w:val="22"/>
        </w:rPr>
      </w:pPr>
    </w:p>
    <w:p w14:paraId="59822DA8" w14:textId="1096C3BF"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Súčasne s výzvou na prevzatie Diela doručí Zhotoviteľ Objednávateľovi v dvoch vyhotoveniach všetky predpísané doklady preukazujúce úspešné vykonanie všetkých skúšok </w:t>
      </w:r>
      <w:r w:rsidR="00EC3E5D" w:rsidRPr="00F13BBC">
        <w:rPr>
          <w:rFonts w:ascii="Arial Narrow" w:hAnsi="Arial Narrow"/>
          <w:sz w:val="22"/>
          <w:szCs w:val="22"/>
        </w:rPr>
        <w:t xml:space="preserve">Diela </w:t>
      </w:r>
      <w:r w:rsidRPr="00F13BBC">
        <w:rPr>
          <w:rFonts w:ascii="Arial Narrow" w:hAnsi="Arial Narrow"/>
          <w:sz w:val="22"/>
          <w:szCs w:val="22"/>
        </w:rPr>
        <w:t xml:space="preserve">predpísaných osobitnými predpismi, záväznými normami a projektovou dokumentáciou, vrátane atestov výrobkov a zariadení, potvrdených záručných listov a prevádzkových predpisov. </w:t>
      </w:r>
    </w:p>
    <w:p w14:paraId="721E5EF8" w14:textId="77777777" w:rsidR="00094FC6" w:rsidRPr="00F13BBC" w:rsidRDefault="00094FC6">
      <w:pPr>
        <w:pStyle w:val="Odsekzoznamu"/>
        <w:rPr>
          <w:rFonts w:ascii="Arial Narrow" w:hAnsi="Arial Narrow"/>
          <w:sz w:val="22"/>
          <w:szCs w:val="22"/>
        </w:rPr>
      </w:pPr>
    </w:p>
    <w:p w14:paraId="42840F9D" w14:textId="3A331A97" w:rsidR="00707773" w:rsidRPr="00F13BBC" w:rsidRDefault="00707773" w:rsidP="00707773">
      <w:pPr>
        <w:numPr>
          <w:ilvl w:val="0"/>
          <w:numId w:val="23"/>
        </w:numPr>
        <w:ind w:left="426" w:hanging="426"/>
        <w:jc w:val="both"/>
        <w:rPr>
          <w:rFonts w:ascii="Arial Narrow" w:hAnsi="Arial Narrow"/>
          <w:sz w:val="22"/>
          <w:szCs w:val="22"/>
        </w:rPr>
      </w:pPr>
      <w:r w:rsidRPr="00F13BBC">
        <w:rPr>
          <w:rFonts w:ascii="Arial Narrow" w:hAnsi="Arial Narrow"/>
          <w:sz w:val="22"/>
          <w:szCs w:val="22"/>
        </w:rPr>
        <w:lastRenderedPageBreak/>
        <w:t>Zhotoviteľ odovzdá Dielo Objednávateľovi vo forme protokolárneho odovzdania dokončeného Diela. Predmetom odovzdania Zhotoviteľom a prevzatia Objednávateľom je Dielo ako celok.</w:t>
      </w:r>
      <w:r w:rsidR="00EC3E5D" w:rsidRPr="00F13BBC">
        <w:rPr>
          <w:rFonts w:ascii="Arial Narrow" w:hAnsi="Arial Narrow"/>
          <w:sz w:val="22"/>
          <w:szCs w:val="22"/>
        </w:rPr>
        <w:t xml:space="preserve"> Preberacie konanie bude spočívať z komplexnej prehliadky Diela a kontroly výskytu možných vád  a nedorobkov Diela.</w:t>
      </w:r>
      <w:r w:rsidRPr="00F13BBC">
        <w:rPr>
          <w:rFonts w:ascii="Arial Narrow" w:hAnsi="Arial Narrow"/>
          <w:sz w:val="22"/>
          <w:szCs w:val="22"/>
        </w:rPr>
        <w:t xml:space="preserve"> Zhotoviteľ je povinný písomne vyzvať Objednávateľa </w:t>
      </w:r>
      <w:r w:rsidR="00EC3E5D" w:rsidRPr="00F13BBC">
        <w:rPr>
          <w:rFonts w:ascii="Arial Narrow" w:hAnsi="Arial Narrow"/>
          <w:sz w:val="22"/>
          <w:szCs w:val="22"/>
        </w:rPr>
        <w:t xml:space="preserve">po ukončení stavby Diela a vykonaní všetkých skúšok Diela </w:t>
      </w:r>
      <w:r w:rsidRPr="00F13BBC">
        <w:rPr>
          <w:rFonts w:ascii="Arial Narrow" w:hAnsi="Arial Narrow"/>
          <w:sz w:val="22"/>
          <w:szCs w:val="22"/>
        </w:rPr>
        <w:t xml:space="preserve">na odovzdanie a prevzatie Diela s určením termínu jeho odovzdania nie skôr ako  sedem (7) kalendárnych dní od doručenia </w:t>
      </w:r>
      <w:r w:rsidR="00041F05" w:rsidRPr="00F13BBC">
        <w:rPr>
          <w:rFonts w:ascii="Arial Narrow" w:hAnsi="Arial Narrow"/>
          <w:sz w:val="22"/>
          <w:szCs w:val="22"/>
        </w:rPr>
        <w:t xml:space="preserve">písomnej </w:t>
      </w:r>
      <w:r w:rsidRPr="00F13BBC">
        <w:rPr>
          <w:rFonts w:ascii="Arial Narrow" w:hAnsi="Arial Narrow"/>
          <w:sz w:val="22"/>
          <w:szCs w:val="22"/>
        </w:rPr>
        <w:t>výzvy Objednávateľovi. Objednávateľ je tiež povinný začať preberacie konanie a riadne v ňom pokračovať. Ak sa Objednávateľ napriek riadnemu a včasnému určeniu termínu odovzdania Diela Zhotoviteľom nezúčastní odovzdania Diela, Zhotoviteľ je povinný dohodnúť sa s Objednávateľom na inom termíne odovzdania Diela.</w:t>
      </w:r>
      <w:r w:rsidR="00EC3E5D" w:rsidRPr="00F13BBC">
        <w:rPr>
          <w:rFonts w:ascii="Arial Narrow" w:hAnsi="Arial Narrow"/>
          <w:sz w:val="22"/>
          <w:szCs w:val="22"/>
          <w:highlight w:val="yellow"/>
        </w:rPr>
        <w:t xml:space="preserve"> </w:t>
      </w:r>
    </w:p>
    <w:p w14:paraId="13897F6E" w14:textId="77777777" w:rsidR="00094FC6" w:rsidRPr="005F6F6A" w:rsidRDefault="00094FC6">
      <w:pPr>
        <w:tabs>
          <w:tab w:val="left" w:pos="426"/>
        </w:tabs>
        <w:jc w:val="both"/>
        <w:rPr>
          <w:sz w:val="22"/>
          <w:szCs w:val="22"/>
        </w:rPr>
      </w:pPr>
    </w:p>
    <w:p w14:paraId="1CEA5044" w14:textId="77777777"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K preberaciemu konaniu Zhotoviteľ pripraví a odovzdá Objednávateľovi:</w:t>
      </w:r>
    </w:p>
    <w:p w14:paraId="6416081C" w14:textId="548D2D25" w:rsidR="00094FC6" w:rsidRPr="00F13BBC" w:rsidRDefault="00473A0A">
      <w:pPr>
        <w:ind w:left="567"/>
        <w:jc w:val="both"/>
        <w:rPr>
          <w:rFonts w:ascii="Arial Narrow" w:hAnsi="Arial Narrow"/>
          <w:sz w:val="22"/>
          <w:szCs w:val="22"/>
        </w:rPr>
      </w:pPr>
      <w:r w:rsidRPr="00F13BBC">
        <w:rPr>
          <w:rFonts w:ascii="Arial Narrow" w:hAnsi="Arial Narrow"/>
          <w:sz w:val="22"/>
          <w:szCs w:val="22"/>
        </w:rPr>
        <w:t xml:space="preserve">- projekt skutočného vykonania Diela so zakreslenými všetkými zmenami, ku ktorým došlo počas </w:t>
      </w:r>
      <w:r w:rsidR="00787786" w:rsidRPr="00F13BBC">
        <w:rPr>
          <w:rFonts w:ascii="Arial Narrow" w:hAnsi="Arial Narrow"/>
          <w:sz w:val="22"/>
          <w:szCs w:val="22"/>
        </w:rPr>
        <w:t>realizáci</w:t>
      </w:r>
      <w:r w:rsidR="002B3F02">
        <w:rPr>
          <w:rFonts w:ascii="Arial Narrow" w:hAnsi="Arial Narrow"/>
          <w:sz w:val="22"/>
          <w:szCs w:val="22"/>
        </w:rPr>
        <w:t>e</w:t>
      </w:r>
      <w:r w:rsidR="00787786" w:rsidRPr="00F13BBC">
        <w:rPr>
          <w:rFonts w:ascii="Arial Narrow" w:hAnsi="Arial Narrow"/>
          <w:sz w:val="22"/>
          <w:szCs w:val="22"/>
        </w:rPr>
        <w:t xml:space="preserve"> Diela</w:t>
      </w:r>
      <w:r w:rsidRPr="00F13BBC">
        <w:rPr>
          <w:rFonts w:ascii="Arial Narrow" w:hAnsi="Arial Narrow"/>
          <w:sz w:val="22"/>
          <w:szCs w:val="22"/>
        </w:rPr>
        <w:t>,</w:t>
      </w:r>
    </w:p>
    <w:p w14:paraId="3C41F7FC"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stavebný denník,</w:t>
      </w:r>
    </w:p>
    <w:p w14:paraId="49D341E8"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certifikáty,</w:t>
      </w:r>
    </w:p>
    <w:p w14:paraId="4894466F"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doklady o likvidácii stavebnej sute a odpadu,</w:t>
      </w:r>
    </w:p>
    <w:p w14:paraId="7B5EF267"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revízne správy elektroinštalácie, plynoinštalácie, bleskozvodov, atesty od rozvádzačov,</w:t>
      </w:r>
    </w:p>
    <w:p w14:paraId="048650B5"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akékoľvek doklady preukazujúce úspešné vykonanie všetkých predpísaných skúšok, ako aj  všetky atesty,</w:t>
      </w:r>
    </w:p>
    <w:p w14:paraId="2FD2E9D3"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zápisy o vykonaných tlakových skúškach, skúškach tesnosti sanitnej inštalácie, ústredného kúrenia, kanalizácie,</w:t>
      </w:r>
    </w:p>
    <w:p w14:paraId="496114B9"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záručné listy,</w:t>
      </w:r>
    </w:p>
    <w:p w14:paraId="2C64EB94"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zápisy o kontrole časti Diela, ktoré boli počas jeho realizácie vykonané,</w:t>
      </w:r>
    </w:p>
    <w:p w14:paraId="36AE5599" w14:textId="60B0DD1D" w:rsidR="00094FC6" w:rsidRDefault="00473A0A">
      <w:pPr>
        <w:ind w:left="567"/>
        <w:jc w:val="both"/>
        <w:rPr>
          <w:rFonts w:ascii="Arial Narrow" w:hAnsi="Arial Narrow"/>
          <w:sz w:val="22"/>
          <w:szCs w:val="22"/>
        </w:rPr>
      </w:pPr>
      <w:r w:rsidRPr="00F13BBC">
        <w:rPr>
          <w:rFonts w:ascii="Arial Narrow" w:hAnsi="Arial Narrow"/>
          <w:sz w:val="22"/>
          <w:szCs w:val="22"/>
        </w:rPr>
        <w:t>- kompletnú technickú dokumentáciu technologických zariadení a návody na obsluhu a údržbu technologických zariadení,</w:t>
      </w:r>
    </w:p>
    <w:p w14:paraId="7C1F9BD1" w14:textId="6508F6FA" w:rsidR="00E63948" w:rsidRPr="00F13BBC" w:rsidRDefault="00E63948">
      <w:pPr>
        <w:ind w:left="567"/>
        <w:jc w:val="both"/>
        <w:rPr>
          <w:rFonts w:ascii="Arial Narrow" w:hAnsi="Arial Narrow"/>
          <w:sz w:val="22"/>
          <w:szCs w:val="22"/>
        </w:rPr>
      </w:pPr>
      <w:r>
        <w:rPr>
          <w:rFonts w:ascii="Arial Narrow" w:hAnsi="Arial Narrow"/>
          <w:sz w:val="22"/>
          <w:szCs w:val="22"/>
        </w:rPr>
        <w:t xml:space="preserve">- </w:t>
      </w:r>
      <w:r w:rsidRPr="00E63948">
        <w:rPr>
          <w:rFonts w:ascii="Arial Narrow" w:hAnsi="Arial Narrow"/>
          <w:sz w:val="22"/>
          <w:szCs w:val="22"/>
        </w:rPr>
        <w:t>porealizačné zameranie, geometrický plán overený na katastri, a pod.</w:t>
      </w:r>
    </w:p>
    <w:p w14:paraId="59169756" w14:textId="77777777" w:rsidR="00094FC6" w:rsidRPr="00F13BBC" w:rsidRDefault="00473A0A">
      <w:pPr>
        <w:ind w:left="567"/>
        <w:jc w:val="both"/>
        <w:rPr>
          <w:rFonts w:ascii="Arial Narrow" w:hAnsi="Arial Narrow"/>
          <w:sz w:val="22"/>
          <w:szCs w:val="22"/>
        </w:rPr>
      </w:pPr>
      <w:r w:rsidRPr="00F13BBC">
        <w:rPr>
          <w:rFonts w:ascii="Arial Narrow" w:hAnsi="Arial Narrow"/>
          <w:sz w:val="22"/>
          <w:szCs w:val="22"/>
        </w:rPr>
        <w:t>- ďalšie doklady potrebné ku kolaudácii.</w:t>
      </w:r>
    </w:p>
    <w:p w14:paraId="52B8A664" w14:textId="77777777" w:rsidR="00094FC6" w:rsidRPr="00F13BBC" w:rsidRDefault="00094FC6">
      <w:pPr>
        <w:tabs>
          <w:tab w:val="left" w:pos="426"/>
        </w:tabs>
        <w:ind w:left="786"/>
        <w:jc w:val="both"/>
        <w:rPr>
          <w:rFonts w:ascii="Arial Narrow" w:hAnsi="Arial Narrow"/>
          <w:sz w:val="22"/>
          <w:szCs w:val="22"/>
        </w:rPr>
      </w:pPr>
    </w:p>
    <w:p w14:paraId="65AEC27F" w14:textId="72E582EC" w:rsidR="006D13FF" w:rsidRPr="00F13BBC" w:rsidRDefault="00473A0A" w:rsidP="00096C74">
      <w:pPr>
        <w:pStyle w:val="Odsekzoznamu"/>
        <w:numPr>
          <w:ilvl w:val="0"/>
          <w:numId w:val="23"/>
        </w:numPr>
        <w:ind w:left="426" w:hanging="426"/>
        <w:jc w:val="both"/>
        <w:rPr>
          <w:rFonts w:ascii="Arial Narrow" w:hAnsi="Arial Narrow"/>
          <w:sz w:val="22"/>
          <w:szCs w:val="22"/>
        </w:rPr>
      </w:pPr>
      <w:r w:rsidRPr="00F84608">
        <w:rPr>
          <w:rFonts w:ascii="Arial Narrow" w:hAnsi="Arial Narrow"/>
          <w:sz w:val="22"/>
          <w:szCs w:val="22"/>
        </w:rPr>
        <w:t>Povinnosť Zhotoviteľa vykonať</w:t>
      </w:r>
      <w:r w:rsidRPr="00F13BBC">
        <w:rPr>
          <w:rFonts w:ascii="Arial Narrow" w:hAnsi="Arial Narrow"/>
          <w:sz w:val="22"/>
          <w:szCs w:val="22"/>
        </w:rPr>
        <w:t xml:space="preserve"> Dielo je splnená dňom odovzdania riadne dokončeného Diela poverenému zamestnancovi Objednávateľa, ktorý Dielo prevezme po prehliadke Diela. Objednávateľ má </w:t>
      </w:r>
      <w:r w:rsidR="00EB754F" w:rsidRPr="00F13BBC">
        <w:rPr>
          <w:rFonts w:ascii="Arial Narrow" w:hAnsi="Arial Narrow"/>
          <w:sz w:val="22"/>
          <w:szCs w:val="22"/>
        </w:rPr>
        <w:t xml:space="preserve"> sedem</w:t>
      </w:r>
      <w:r w:rsidRPr="00F13BBC">
        <w:rPr>
          <w:rFonts w:ascii="Arial Narrow" w:hAnsi="Arial Narrow"/>
          <w:sz w:val="22"/>
          <w:szCs w:val="22"/>
        </w:rPr>
        <w:t xml:space="preserve"> (</w:t>
      </w:r>
      <w:r w:rsidR="00EB754F" w:rsidRPr="00F13BBC">
        <w:rPr>
          <w:rFonts w:ascii="Arial Narrow" w:hAnsi="Arial Narrow"/>
          <w:sz w:val="22"/>
          <w:szCs w:val="22"/>
        </w:rPr>
        <w:t>7</w:t>
      </w:r>
      <w:r w:rsidRPr="00F13BBC">
        <w:rPr>
          <w:rFonts w:ascii="Arial Narrow" w:hAnsi="Arial Narrow"/>
          <w:sz w:val="22"/>
          <w:szCs w:val="22"/>
        </w:rPr>
        <w:t>) kalendárnych dní na prezretie/prehliadku Diela a dokumentácie pred podpisom konečného protokolu o odovzdaní a prevzatí Diela (ďalej len „</w:t>
      </w:r>
      <w:r w:rsidRPr="00F13BBC">
        <w:rPr>
          <w:rFonts w:ascii="Arial Narrow" w:hAnsi="Arial Narrow"/>
          <w:b/>
          <w:sz w:val="22"/>
          <w:szCs w:val="22"/>
        </w:rPr>
        <w:t>preberací protokol</w:t>
      </w:r>
      <w:r w:rsidRPr="00F13BBC">
        <w:rPr>
          <w:rFonts w:ascii="Arial Narrow" w:hAnsi="Arial Narrow"/>
          <w:sz w:val="22"/>
          <w:szCs w:val="22"/>
        </w:rPr>
        <w:t xml:space="preserve">“). O odovzdaní a prevzatí Diela Zhotoviteľ vyhotoví preberací protokol, z ktorého bude zrejmé, že zamestnanec Objednávateľa vykonané Dielo preberá. Preberací protokol musí obsahovať názov vykonaného Diela, deň odovzdania Diela, zoznam odovzdaných dokladov k Dielu podľa predchádzajúceho bodu tohto článku Zmluvy, prehlásenie zmluvných strán o tom, že Zhotoviteľ Dielo odovzdáva a Objednávateľ Dielo preberá a podpis oprávnených zástupcov Zhotoviteľa a Objednávateľa. V preberacom protokole zmluvné strany ďalej uvedú vady a nedorobky, ktoré nebránia Dielo užívať a dohodnutý termín pre ich odstránenie. </w:t>
      </w:r>
      <w:r w:rsidR="006D13FF" w:rsidRPr="00F13BBC">
        <w:rPr>
          <w:rFonts w:ascii="Arial Narrow" w:hAnsi="Arial Narrow"/>
          <w:sz w:val="22"/>
          <w:szCs w:val="22"/>
        </w:rPr>
        <w:t xml:space="preserve">Objednávateľ sa zaväzuje prevziať Dielo v </w:t>
      </w:r>
      <w:r w:rsidR="00E4425D" w:rsidRPr="00F13BBC">
        <w:rPr>
          <w:rFonts w:ascii="Arial Narrow" w:hAnsi="Arial Narrow"/>
          <w:sz w:val="22"/>
          <w:szCs w:val="22"/>
        </w:rPr>
        <w:t>p</w:t>
      </w:r>
      <w:r w:rsidR="006D13FF" w:rsidRPr="00F13BBC">
        <w:rPr>
          <w:rFonts w:ascii="Arial Narrow" w:hAnsi="Arial Narrow"/>
          <w:sz w:val="22"/>
          <w:szCs w:val="22"/>
        </w:rPr>
        <w:t>reberacom konaní</w:t>
      </w:r>
      <w:r w:rsidR="00E4425D" w:rsidRPr="00F13BBC">
        <w:rPr>
          <w:rFonts w:ascii="Arial Narrow" w:hAnsi="Arial Narrow"/>
          <w:sz w:val="22"/>
          <w:szCs w:val="22"/>
        </w:rPr>
        <w:t xml:space="preserve"> podľa tejto Zmluvy</w:t>
      </w:r>
      <w:r w:rsidR="006D13FF" w:rsidRPr="00F13BBC">
        <w:rPr>
          <w:rFonts w:ascii="Arial Narrow" w:hAnsi="Arial Narrow"/>
          <w:sz w:val="22"/>
          <w:szCs w:val="22"/>
        </w:rPr>
        <w:t>, pokiaľ Dielo nemá také vady a nedorobky, ktoré bránia jeho riadnemu užívaniu.</w:t>
      </w:r>
    </w:p>
    <w:p w14:paraId="5E064288" w14:textId="77777777" w:rsidR="006D13FF" w:rsidRPr="00F13BBC" w:rsidRDefault="006D13FF" w:rsidP="00096C74">
      <w:pPr>
        <w:pStyle w:val="Odsekzoznamu"/>
        <w:ind w:left="426"/>
        <w:rPr>
          <w:rFonts w:ascii="Arial Narrow" w:hAnsi="Arial Narrow"/>
          <w:sz w:val="22"/>
          <w:szCs w:val="22"/>
        </w:rPr>
      </w:pPr>
    </w:p>
    <w:p w14:paraId="10D4369A" w14:textId="69645262"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Podpisom preberacieho protokolu oboma zmluvnými stranami sa Dielo považuje za odovzdané. Ak sú v tejto Zmluve použité termíny na dokončenie Diela alebo odovzdanie Diela, rozumie sa tým deň, v ktorom dôjde k podpisu preberacieho protokolu.</w:t>
      </w:r>
    </w:p>
    <w:p w14:paraId="383F777B" w14:textId="77777777" w:rsidR="00094FC6" w:rsidRPr="00F13BBC" w:rsidRDefault="00094FC6">
      <w:pPr>
        <w:pStyle w:val="Odsekzoznamu"/>
        <w:rPr>
          <w:rFonts w:ascii="Arial Narrow" w:hAnsi="Arial Narrow"/>
          <w:sz w:val="22"/>
          <w:szCs w:val="22"/>
        </w:rPr>
      </w:pPr>
    </w:p>
    <w:p w14:paraId="75D772BC" w14:textId="77777777"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Objednávateľ nie je povinný prevziať Dielo, ak nie je riadne vykonané, najmä ak v čase, kedy má dôjsť k odovzdaniu a prevzatiu Diela, vykazuje Dielo alebo jeho časť vady a nedorobky, ktoré bránia užívaniu Diela.</w:t>
      </w:r>
    </w:p>
    <w:p w14:paraId="65599A52" w14:textId="77777777" w:rsidR="00094FC6" w:rsidRPr="00F13BBC" w:rsidRDefault="00094FC6">
      <w:pPr>
        <w:pStyle w:val="Odsekzoznamu"/>
        <w:rPr>
          <w:rFonts w:ascii="Arial Narrow" w:hAnsi="Arial Narrow"/>
          <w:sz w:val="22"/>
          <w:szCs w:val="22"/>
        </w:rPr>
      </w:pPr>
    </w:p>
    <w:p w14:paraId="398217BA" w14:textId="1EF2D6CD"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Vadou sa rozumie aj odchýlka v kvalite, rozsahu alebo parametroch Diela stanovených projektovou dokumentáciou, touto Zmluvou, všeobecne záväznými právnymi predpismi alebo technickými normami. Nedorobkom sa rozumie aj nedokončená práca oproti projektovej dokumentácii. Na účely uplatňovania </w:t>
      </w:r>
      <w:r w:rsidR="00F30E8E" w:rsidRPr="00F13BBC">
        <w:rPr>
          <w:rFonts w:ascii="Arial Narrow" w:hAnsi="Arial Narrow"/>
          <w:sz w:val="22"/>
          <w:szCs w:val="22"/>
        </w:rPr>
        <w:t xml:space="preserve">nárokov Objednávateľa zo zodpovednosti za vady Diela ako aj </w:t>
      </w:r>
      <w:r w:rsidRPr="00F13BBC">
        <w:rPr>
          <w:rFonts w:ascii="Arial Narrow" w:hAnsi="Arial Narrow"/>
          <w:sz w:val="22"/>
          <w:szCs w:val="22"/>
        </w:rPr>
        <w:t xml:space="preserve">nárokov </w:t>
      </w:r>
      <w:r w:rsidR="00F30E8E" w:rsidRPr="00F13BBC">
        <w:rPr>
          <w:rFonts w:ascii="Arial Narrow" w:hAnsi="Arial Narrow"/>
          <w:sz w:val="22"/>
          <w:szCs w:val="22"/>
        </w:rPr>
        <w:t xml:space="preserve">Objednávateľa </w:t>
      </w:r>
      <w:r w:rsidRPr="00F13BBC">
        <w:rPr>
          <w:rFonts w:ascii="Arial Narrow" w:hAnsi="Arial Narrow"/>
          <w:sz w:val="22"/>
          <w:szCs w:val="22"/>
        </w:rPr>
        <w:t>zo záruky za Dielo</w:t>
      </w:r>
      <w:r w:rsidR="00F30E8E" w:rsidRPr="00F13BBC">
        <w:rPr>
          <w:rFonts w:ascii="Arial Narrow" w:hAnsi="Arial Narrow"/>
          <w:sz w:val="22"/>
          <w:szCs w:val="22"/>
        </w:rPr>
        <w:t>,</w:t>
      </w:r>
      <w:r w:rsidRPr="00F13BBC">
        <w:rPr>
          <w:rFonts w:ascii="Arial Narrow" w:hAnsi="Arial Narrow"/>
          <w:sz w:val="22"/>
          <w:szCs w:val="22"/>
        </w:rPr>
        <w:t xml:space="preserve"> sa nedorobky považujú za vady Diela. </w:t>
      </w:r>
    </w:p>
    <w:p w14:paraId="4ED50F8A" w14:textId="77777777" w:rsidR="00094FC6" w:rsidRPr="00F13BBC" w:rsidRDefault="00094FC6">
      <w:pPr>
        <w:tabs>
          <w:tab w:val="left" w:pos="426"/>
        </w:tabs>
        <w:jc w:val="both"/>
        <w:rPr>
          <w:rFonts w:ascii="Arial Narrow" w:hAnsi="Arial Narrow"/>
          <w:sz w:val="22"/>
          <w:szCs w:val="22"/>
        </w:rPr>
      </w:pPr>
    </w:p>
    <w:p w14:paraId="5EC1FA39" w14:textId="0151020A" w:rsidR="00094FC6" w:rsidRPr="00F13BB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Zhotoviteľ sa zaväzuje, že ku dňu odovzdania a prevzatia Diela odovzdá Objednávateľovi telefónne, e-mailové a iné kontakty, na ktorých bude možné nepretržite 24 hodín denne nahlásiť reklamovanú vadu alebo haváriu. Tento zoznam bude neoddeliteľnou súčasťou preberacieho protokolu.  </w:t>
      </w:r>
    </w:p>
    <w:p w14:paraId="52A9356C" w14:textId="77777777" w:rsidR="00094FC6" w:rsidRPr="00F13BBC" w:rsidRDefault="00094FC6">
      <w:pPr>
        <w:pStyle w:val="Odsekzoznamu"/>
        <w:rPr>
          <w:rFonts w:ascii="Arial Narrow" w:hAnsi="Arial Narrow"/>
          <w:sz w:val="22"/>
          <w:szCs w:val="22"/>
        </w:rPr>
      </w:pPr>
    </w:p>
    <w:p w14:paraId="40734C79" w14:textId="77777777" w:rsidR="00094FC6" w:rsidRPr="00FE231C" w:rsidRDefault="00473A0A">
      <w:pPr>
        <w:numPr>
          <w:ilvl w:val="0"/>
          <w:numId w:val="23"/>
        </w:numPr>
        <w:ind w:left="426" w:hanging="426"/>
        <w:jc w:val="both"/>
        <w:rPr>
          <w:rFonts w:ascii="Arial Narrow" w:hAnsi="Arial Narrow"/>
          <w:sz w:val="22"/>
          <w:szCs w:val="22"/>
        </w:rPr>
      </w:pPr>
      <w:r w:rsidRPr="00F13BBC">
        <w:rPr>
          <w:rFonts w:ascii="Arial Narrow" w:hAnsi="Arial Narrow"/>
          <w:sz w:val="22"/>
          <w:szCs w:val="22"/>
        </w:rPr>
        <w:t xml:space="preserve">Zhotoviteľ uvoľní a vyprace stavenisko najneskôr do </w:t>
      </w:r>
      <w:r w:rsidRPr="00FE231C">
        <w:rPr>
          <w:rFonts w:ascii="Arial Narrow" w:hAnsi="Arial Narrow"/>
          <w:sz w:val="22"/>
          <w:szCs w:val="22"/>
        </w:rPr>
        <w:t xml:space="preserve">desiatich (10) pracovných dní po podpise preberacieho protokolu, pokiaľ sa s Objednávateľom nedohodne v preberacom protokole inak. V prípade, že Zhotoviteľ termín na </w:t>
      </w:r>
      <w:r w:rsidRPr="00FE231C">
        <w:rPr>
          <w:rFonts w:ascii="Arial Narrow" w:hAnsi="Arial Narrow"/>
          <w:sz w:val="22"/>
          <w:szCs w:val="22"/>
        </w:rPr>
        <w:lastRenderedPageBreak/>
        <w:t>vypratanie staveniska nedodrží, je Objednávateľ oprávnený dať vypratať stavenisko treťou osobou. Náklady spojené s vyprataním staveniska treťou osobou je Objednávateľ oprávnený uplatniť u Zhotoviteľa. Po uplynutí termínu na vypratanie staveniska má Zhotoviteľ právo ponechať na stavenisku iba zariadenie, stroje a materiál nutné na odstránenie vád a nedorobkov Diela.</w:t>
      </w:r>
    </w:p>
    <w:p w14:paraId="22498870" w14:textId="77777777" w:rsidR="00094FC6" w:rsidRPr="00FE231C" w:rsidRDefault="00094FC6">
      <w:pPr>
        <w:ind w:left="567"/>
        <w:jc w:val="both"/>
        <w:rPr>
          <w:rFonts w:ascii="Arial Narrow" w:hAnsi="Arial Narrow"/>
          <w:sz w:val="22"/>
          <w:szCs w:val="22"/>
        </w:rPr>
      </w:pPr>
    </w:p>
    <w:p w14:paraId="7A03F94A" w14:textId="3A081636" w:rsidR="00094FC6" w:rsidRPr="00FE231C" w:rsidRDefault="00473A0A">
      <w:pPr>
        <w:numPr>
          <w:ilvl w:val="0"/>
          <w:numId w:val="23"/>
        </w:numPr>
        <w:ind w:left="426" w:hanging="426"/>
        <w:jc w:val="both"/>
        <w:rPr>
          <w:rFonts w:ascii="Arial Narrow" w:hAnsi="Arial Narrow"/>
          <w:sz w:val="22"/>
          <w:szCs w:val="22"/>
        </w:rPr>
      </w:pPr>
      <w:r w:rsidRPr="00FE231C">
        <w:rPr>
          <w:rFonts w:ascii="Arial Narrow" w:hAnsi="Arial Narrow"/>
          <w:sz w:val="22"/>
          <w:szCs w:val="22"/>
        </w:rPr>
        <w:t xml:space="preserve">Zhotoviteľ odstráni na vlastné náklady odpady, nánosy prachu, blata a iných predmetov, ktoré budú výsledkom </w:t>
      </w:r>
      <w:r w:rsidR="00B5229F" w:rsidRPr="00FE231C">
        <w:rPr>
          <w:rFonts w:ascii="Arial Narrow" w:hAnsi="Arial Narrow"/>
          <w:sz w:val="22"/>
          <w:szCs w:val="22"/>
        </w:rPr>
        <w:t xml:space="preserve">alebo sprievodným javom plnenia </w:t>
      </w:r>
      <w:r w:rsidRPr="00FE231C">
        <w:rPr>
          <w:rFonts w:ascii="Arial Narrow" w:hAnsi="Arial Narrow"/>
          <w:sz w:val="22"/>
          <w:szCs w:val="22"/>
        </w:rPr>
        <w:t xml:space="preserve">jeho </w:t>
      </w:r>
      <w:r w:rsidR="00B5229F" w:rsidRPr="00FE231C">
        <w:rPr>
          <w:rFonts w:ascii="Arial Narrow" w:hAnsi="Arial Narrow"/>
          <w:sz w:val="22"/>
          <w:szCs w:val="22"/>
        </w:rPr>
        <w:t>záväzkov podľa tejto Zmluvy, a to</w:t>
      </w:r>
      <w:r w:rsidRPr="00FE231C">
        <w:rPr>
          <w:rFonts w:ascii="Arial Narrow" w:hAnsi="Arial Narrow"/>
          <w:sz w:val="22"/>
          <w:szCs w:val="22"/>
        </w:rPr>
        <w:t xml:space="preserve"> v termíne, ktorý bude dohodnutý v preberacom protokole. V prípade, že Zhotoviteľ tento termín nedodrží, je Objednávateľ oprávnený dať odstrániť odpad, nánosy prachu, blata a ostatné predmety treťou osobou. Náklady spojené s ich odstránením treťou osobou je Objednávateľ oprávnený uplatniť</w:t>
      </w:r>
      <w:r w:rsidR="00B5229F" w:rsidRPr="00FE231C">
        <w:rPr>
          <w:rFonts w:ascii="Arial Narrow" w:hAnsi="Arial Narrow"/>
          <w:sz w:val="22"/>
          <w:szCs w:val="22"/>
        </w:rPr>
        <w:t xml:space="preserve"> si</w:t>
      </w:r>
      <w:r w:rsidRPr="00FE231C">
        <w:rPr>
          <w:rFonts w:ascii="Arial Narrow" w:hAnsi="Arial Narrow"/>
          <w:sz w:val="22"/>
          <w:szCs w:val="22"/>
        </w:rPr>
        <w:t xml:space="preserve"> u Zhotoviteľa.</w:t>
      </w:r>
    </w:p>
    <w:p w14:paraId="057F8C77" w14:textId="77777777" w:rsidR="00094FC6" w:rsidRPr="005F6F6A" w:rsidRDefault="00094FC6">
      <w:pPr>
        <w:spacing w:after="120"/>
        <w:ind w:left="426"/>
        <w:jc w:val="both"/>
        <w:rPr>
          <w:sz w:val="22"/>
          <w:szCs w:val="22"/>
        </w:rPr>
      </w:pPr>
    </w:p>
    <w:p w14:paraId="093C5905" w14:textId="77777777" w:rsidR="00094FC6" w:rsidRPr="00FE231C" w:rsidRDefault="00473A0A">
      <w:pPr>
        <w:jc w:val="center"/>
        <w:rPr>
          <w:rFonts w:ascii="Arial Narrow" w:hAnsi="Arial Narrow"/>
          <w:b/>
          <w:sz w:val="22"/>
          <w:szCs w:val="22"/>
        </w:rPr>
      </w:pPr>
      <w:r w:rsidRPr="00FE231C">
        <w:rPr>
          <w:rFonts w:ascii="Arial Narrow" w:hAnsi="Arial Narrow"/>
          <w:b/>
          <w:sz w:val="22"/>
          <w:szCs w:val="22"/>
        </w:rPr>
        <w:t>Čl. III</w:t>
      </w:r>
    </w:p>
    <w:p w14:paraId="6B2FD999" w14:textId="77777777" w:rsidR="00094FC6" w:rsidRPr="00FE231C" w:rsidRDefault="00473A0A">
      <w:pPr>
        <w:jc w:val="center"/>
        <w:rPr>
          <w:rFonts w:ascii="Arial Narrow" w:hAnsi="Arial Narrow"/>
          <w:b/>
          <w:sz w:val="22"/>
          <w:szCs w:val="22"/>
        </w:rPr>
      </w:pPr>
      <w:r w:rsidRPr="00FE231C">
        <w:rPr>
          <w:rFonts w:ascii="Arial Narrow" w:hAnsi="Arial Narrow"/>
          <w:b/>
          <w:sz w:val="22"/>
          <w:szCs w:val="22"/>
        </w:rPr>
        <w:t>Cena a platobné podmienky</w:t>
      </w:r>
    </w:p>
    <w:p w14:paraId="25BBB90C" w14:textId="77777777" w:rsidR="00094FC6" w:rsidRPr="00FE231C" w:rsidRDefault="00094FC6">
      <w:pPr>
        <w:jc w:val="center"/>
        <w:rPr>
          <w:rFonts w:ascii="Arial Narrow" w:hAnsi="Arial Narrow"/>
          <w:b/>
          <w:sz w:val="22"/>
          <w:szCs w:val="22"/>
        </w:rPr>
      </w:pPr>
    </w:p>
    <w:p w14:paraId="2DB6BB95" w14:textId="77777777" w:rsidR="00094FC6" w:rsidRPr="00FE231C" w:rsidRDefault="00473A0A">
      <w:pPr>
        <w:numPr>
          <w:ilvl w:val="0"/>
          <w:numId w:val="26"/>
        </w:numPr>
        <w:ind w:left="426"/>
        <w:jc w:val="both"/>
        <w:rPr>
          <w:rFonts w:ascii="Arial Narrow" w:hAnsi="Arial Narrow"/>
          <w:sz w:val="22"/>
          <w:szCs w:val="22"/>
        </w:rPr>
      </w:pPr>
      <w:r w:rsidRPr="00FE231C">
        <w:rPr>
          <w:rFonts w:ascii="Arial Narrow" w:hAnsi="Arial Narrow"/>
          <w:sz w:val="22"/>
          <w:szCs w:val="22"/>
        </w:rPr>
        <w:t xml:space="preserve">Cena za vykonanie Diela je stanovená dohodou zmluvných strán a je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 a je špecifikovaná v prílohe č. 2, ktorá je neoddeliteľnou súčasťou tejto Zmluvy. </w:t>
      </w:r>
    </w:p>
    <w:p w14:paraId="5646FBC6" w14:textId="77777777" w:rsidR="00094FC6" w:rsidRPr="00FE231C" w:rsidRDefault="00094FC6">
      <w:pPr>
        <w:ind w:left="567"/>
        <w:jc w:val="both"/>
        <w:rPr>
          <w:rFonts w:ascii="Arial Narrow" w:hAnsi="Arial Narrow"/>
          <w:sz w:val="22"/>
          <w:szCs w:val="22"/>
        </w:rPr>
      </w:pPr>
    </w:p>
    <w:p w14:paraId="7C35C10E" w14:textId="1D37CFA8" w:rsidR="00094FC6" w:rsidRPr="000D2762"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Špecifikácia ceny Diela predstavuje vyplnený výkaz výmer</w:t>
      </w:r>
      <w:r w:rsidR="009D58B2">
        <w:rPr>
          <w:rFonts w:ascii="Arial Narrow" w:hAnsi="Arial Narrow"/>
          <w:sz w:val="22"/>
          <w:szCs w:val="22"/>
        </w:rPr>
        <w:t>, podľa vzoru</w:t>
      </w:r>
      <w:r w:rsidRPr="00FE231C">
        <w:rPr>
          <w:rFonts w:ascii="Arial Narrow" w:hAnsi="Arial Narrow"/>
          <w:sz w:val="22"/>
          <w:szCs w:val="22"/>
        </w:rPr>
        <w:t xml:space="preserve"> </w:t>
      </w:r>
      <w:r w:rsidR="009D58B2" w:rsidRPr="00FE231C">
        <w:rPr>
          <w:rFonts w:ascii="Arial Narrow" w:hAnsi="Arial Narrow"/>
          <w:sz w:val="22"/>
          <w:szCs w:val="22"/>
        </w:rPr>
        <w:t>predložen</w:t>
      </w:r>
      <w:r w:rsidR="009D58B2">
        <w:rPr>
          <w:rFonts w:ascii="Arial Narrow" w:hAnsi="Arial Narrow"/>
          <w:sz w:val="22"/>
          <w:szCs w:val="22"/>
        </w:rPr>
        <w:t>ého</w:t>
      </w:r>
      <w:r w:rsidR="009D58B2" w:rsidRPr="00FE231C">
        <w:rPr>
          <w:rFonts w:ascii="Arial Narrow" w:hAnsi="Arial Narrow"/>
          <w:sz w:val="22"/>
          <w:szCs w:val="22"/>
        </w:rPr>
        <w:t xml:space="preserve"> </w:t>
      </w:r>
      <w:r w:rsidRPr="00FE231C">
        <w:rPr>
          <w:rFonts w:ascii="Arial Narrow" w:hAnsi="Arial Narrow"/>
          <w:sz w:val="22"/>
          <w:szCs w:val="22"/>
        </w:rPr>
        <w:t xml:space="preserve">Objednávateľom v rámci súťažných podkladov, za ktorého úplnosť a správnosť zodpovedá Objednávateľ. </w:t>
      </w:r>
      <w:r w:rsidRPr="000D2762">
        <w:rPr>
          <w:rFonts w:ascii="Arial Narrow" w:hAnsi="Arial Narrow"/>
          <w:sz w:val="22"/>
          <w:szCs w:val="22"/>
        </w:rPr>
        <w:t>Vzhľadom na uvedené sa zmluvné strany dohodli, že ak by sa v budúcnosti počas realizácie Diela zistil akýkoľvek nesúlad medzi cenovou špecifikáciou (resp. výkazom výmer) a projektovou dokumentáciou, prednosť má cenová špecifikácia a prípadné položky v nej nezahrnuté, avšak zahrnuté v projektovej dokumentácii budú riešené ako Naviac práce v zmysle článku I bod 4</w:t>
      </w:r>
      <w:r w:rsidR="00EB73CD" w:rsidRPr="000D2762">
        <w:rPr>
          <w:rFonts w:ascii="Arial Narrow" w:hAnsi="Arial Narrow"/>
          <w:sz w:val="22"/>
          <w:szCs w:val="22"/>
        </w:rPr>
        <w:t>.</w:t>
      </w:r>
      <w:r w:rsidRPr="000D2762">
        <w:rPr>
          <w:rFonts w:ascii="Arial Narrow" w:hAnsi="Arial Narrow"/>
          <w:sz w:val="22"/>
          <w:szCs w:val="22"/>
        </w:rPr>
        <w:t xml:space="preserve"> tejto Zmluvy.</w:t>
      </w:r>
    </w:p>
    <w:p w14:paraId="353C2608" w14:textId="77777777" w:rsidR="00094FC6" w:rsidRPr="00FE231C" w:rsidRDefault="00094FC6">
      <w:pPr>
        <w:tabs>
          <w:tab w:val="left" w:pos="426"/>
        </w:tabs>
        <w:ind w:left="426"/>
        <w:jc w:val="both"/>
        <w:rPr>
          <w:rFonts w:ascii="Arial Narrow" w:hAnsi="Arial Narrow"/>
          <w:sz w:val="22"/>
          <w:szCs w:val="22"/>
        </w:rPr>
      </w:pPr>
    </w:p>
    <w:p w14:paraId="5F8BC2C4" w14:textId="07C8FFB4"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 xml:space="preserve">Cena za Dielo bola zmluvnými stranami dohodnutá vo výške </w:t>
      </w:r>
      <w:r w:rsidRPr="00BE5925">
        <w:rPr>
          <w:rFonts w:ascii="Arial Narrow" w:hAnsi="Arial Narrow"/>
          <w:sz w:val="22"/>
          <w:szCs w:val="22"/>
          <w:highlight w:val="yellow"/>
        </w:rPr>
        <w:t>__________</w:t>
      </w:r>
      <w:r w:rsidRPr="00FE231C">
        <w:rPr>
          <w:rFonts w:ascii="Arial Narrow" w:hAnsi="Arial Narrow"/>
          <w:sz w:val="22"/>
          <w:szCs w:val="22"/>
        </w:rPr>
        <w:t xml:space="preserve"> EUR bez DPH (slovom </w:t>
      </w:r>
      <w:r w:rsidRPr="00BE5925">
        <w:rPr>
          <w:rFonts w:ascii="Arial Narrow" w:hAnsi="Arial Narrow"/>
          <w:sz w:val="22"/>
          <w:szCs w:val="22"/>
          <w:highlight w:val="yellow"/>
        </w:rPr>
        <w:t>__________</w:t>
      </w:r>
      <w:r w:rsidRPr="00FE231C">
        <w:rPr>
          <w:rFonts w:ascii="Arial Narrow" w:hAnsi="Arial Narrow"/>
          <w:sz w:val="22"/>
          <w:szCs w:val="22"/>
        </w:rPr>
        <w:t xml:space="preserve"> EUR bez DPH); teda </w:t>
      </w:r>
      <w:r w:rsidRPr="00BE5925">
        <w:rPr>
          <w:rFonts w:ascii="Arial Narrow" w:hAnsi="Arial Narrow"/>
          <w:sz w:val="22"/>
          <w:szCs w:val="22"/>
          <w:highlight w:val="yellow"/>
        </w:rPr>
        <w:t>__________</w:t>
      </w:r>
      <w:r w:rsidRPr="00FE231C">
        <w:rPr>
          <w:rFonts w:ascii="Arial Narrow" w:hAnsi="Arial Narrow"/>
          <w:sz w:val="22"/>
          <w:szCs w:val="22"/>
        </w:rPr>
        <w:t xml:space="preserve"> EUR vrátane DPH (slovom </w:t>
      </w:r>
      <w:r w:rsidRPr="00BE5925">
        <w:rPr>
          <w:rFonts w:ascii="Arial Narrow" w:hAnsi="Arial Narrow"/>
          <w:sz w:val="22"/>
          <w:szCs w:val="22"/>
          <w:highlight w:val="yellow"/>
        </w:rPr>
        <w:t>___________</w:t>
      </w:r>
      <w:r w:rsidRPr="00FE231C">
        <w:rPr>
          <w:rFonts w:ascii="Arial Narrow" w:hAnsi="Arial Narrow"/>
          <w:sz w:val="22"/>
          <w:szCs w:val="22"/>
        </w:rPr>
        <w:t xml:space="preserve"> EUR vrátane DPH) (ďalej len „</w:t>
      </w:r>
      <w:r w:rsidRPr="00FE231C">
        <w:rPr>
          <w:rFonts w:ascii="Arial Narrow" w:hAnsi="Arial Narrow"/>
          <w:b/>
          <w:sz w:val="22"/>
          <w:szCs w:val="22"/>
        </w:rPr>
        <w:t>Cena Diela</w:t>
      </w:r>
      <w:r w:rsidRPr="00FE231C">
        <w:rPr>
          <w:rFonts w:ascii="Arial Narrow" w:hAnsi="Arial Narrow"/>
          <w:sz w:val="22"/>
          <w:szCs w:val="22"/>
        </w:rPr>
        <w:t xml:space="preserve">“). Špecifikácia Ceny Diela – rozpočet (ocenený výkaz výmer), </w:t>
      </w:r>
      <w:r w:rsidR="00BF43DF" w:rsidRPr="00FE231C">
        <w:rPr>
          <w:rFonts w:ascii="Arial Narrow" w:hAnsi="Arial Narrow"/>
          <w:sz w:val="22"/>
          <w:szCs w:val="22"/>
        </w:rPr>
        <w:t>ktor</w:t>
      </w:r>
      <w:r w:rsidR="00BF43DF">
        <w:rPr>
          <w:rFonts w:ascii="Arial Narrow" w:hAnsi="Arial Narrow"/>
          <w:sz w:val="22"/>
          <w:szCs w:val="22"/>
        </w:rPr>
        <w:t>á</w:t>
      </w:r>
      <w:r w:rsidRPr="00FE231C">
        <w:rPr>
          <w:rFonts w:ascii="Arial Narrow" w:hAnsi="Arial Narrow"/>
          <w:sz w:val="22"/>
          <w:szCs w:val="22"/>
        </w:rPr>
        <w:t xml:space="preserve"> tvorí prílohu č. 2 tejto Zmluvy, je pre zmluvné strany záväzná. </w:t>
      </w:r>
    </w:p>
    <w:p w14:paraId="0FBBCC72" w14:textId="77777777" w:rsidR="00094FC6" w:rsidRPr="00FE231C" w:rsidRDefault="00094FC6">
      <w:pPr>
        <w:pStyle w:val="Odsekzoznamu"/>
        <w:rPr>
          <w:rFonts w:ascii="Arial Narrow" w:hAnsi="Arial Narrow"/>
          <w:sz w:val="22"/>
          <w:szCs w:val="22"/>
        </w:rPr>
      </w:pPr>
    </w:p>
    <w:p w14:paraId="329EF2D4" w14:textId="7B990A5A" w:rsidR="00094FC6" w:rsidRPr="00E263AC" w:rsidRDefault="00473A0A">
      <w:pPr>
        <w:numPr>
          <w:ilvl w:val="0"/>
          <w:numId w:val="26"/>
        </w:numPr>
        <w:ind w:left="426" w:hanging="426"/>
        <w:jc w:val="both"/>
        <w:rPr>
          <w:rFonts w:ascii="Arial Narrow" w:hAnsi="Arial Narrow"/>
          <w:sz w:val="22"/>
          <w:szCs w:val="22"/>
        </w:rPr>
      </w:pPr>
      <w:r w:rsidRPr="00E263AC">
        <w:rPr>
          <w:rFonts w:ascii="Arial Narrow" w:hAnsi="Arial Narrow"/>
          <w:sz w:val="22"/>
          <w:szCs w:val="22"/>
        </w:rPr>
        <w:t xml:space="preserve">Cena Diela zahŕňa </w:t>
      </w:r>
      <w:r w:rsidR="00696DB9" w:rsidRPr="00E263AC">
        <w:rPr>
          <w:rFonts w:ascii="Arial Narrow" w:hAnsi="Arial Narrow"/>
          <w:sz w:val="22"/>
          <w:szCs w:val="22"/>
        </w:rPr>
        <w:t>akékoľvek (</w:t>
      </w:r>
      <w:r w:rsidRPr="00E263AC">
        <w:rPr>
          <w:rFonts w:ascii="Arial Narrow" w:hAnsi="Arial Narrow"/>
          <w:sz w:val="22"/>
          <w:szCs w:val="22"/>
        </w:rPr>
        <w:t>všetky</w:t>
      </w:r>
      <w:r w:rsidR="00696DB9" w:rsidRPr="00E263AC">
        <w:rPr>
          <w:rFonts w:ascii="Arial Narrow" w:hAnsi="Arial Narrow"/>
          <w:sz w:val="22"/>
          <w:szCs w:val="22"/>
        </w:rPr>
        <w:t>)</w:t>
      </w:r>
      <w:r w:rsidRPr="00E263AC">
        <w:rPr>
          <w:rFonts w:ascii="Arial Narrow" w:hAnsi="Arial Narrow"/>
          <w:sz w:val="22"/>
          <w:szCs w:val="22"/>
        </w:rPr>
        <w:t xml:space="preserve"> náklady Zhotoviteľa spojené s dopravou materiálu potrebného k vykonaniu Diela na miesto </w:t>
      </w:r>
      <w:r w:rsidR="00696DB9" w:rsidRPr="00E263AC">
        <w:rPr>
          <w:rFonts w:ascii="Arial Narrow" w:hAnsi="Arial Narrow"/>
          <w:sz w:val="22"/>
          <w:szCs w:val="22"/>
        </w:rPr>
        <w:t>vykonania Diela</w:t>
      </w:r>
      <w:r w:rsidRPr="00E263AC">
        <w:rPr>
          <w:rFonts w:ascii="Arial Narrow" w:hAnsi="Arial Narrow"/>
          <w:sz w:val="22"/>
          <w:szCs w:val="22"/>
        </w:rPr>
        <w:t xml:space="preserve"> a</w:t>
      </w:r>
      <w:r w:rsidR="00696DB9" w:rsidRPr="00E263AC">
        <w:rPr>
          <w:rFonts w:ascii="Arial Narrow" w:hAnsi="Arial Narrow"/>
          <w:sz w:val="22"/>
          <w:szCs w:val="22"/>
        </w:rPr>
        <w:t> všetky ostatné</w:t>
      </w:r>
      <w:r w:rsidRPr="00E263AC">
        <w:rPr>
          <w:rFonts w:ascii="Arial Narrow" w:hAnsi="Arial Narrow"/>
          <w:sz w:val="22"/>
          <w:szCs w:val="22"/>
        </w:rPr>
        <w:t xml:space="preserve"> náklady Zhotoviteľa spojené s vykonaním Diela. V cene Diela sú zahrnuté aj všetky náklady Zhotoviteľa spojené s vybudovaním, prevádzkou, údržbou a vyprataním staveniska. </w:t>
      </w:r>
      <w:r w:rsidR="00A6275A" w:rsidRPr="00E263AC">
        <w:rPr>
          <w:rFonts w:ascii="Arial Narrow" w:hAnsi="Arial Narrow"/>
          <w:sz w:val="22"/>
          <w:szCs w:val="22"/>
        </w:rPr>
        <w:t xml:space="preserve">     Zhotoviteľ nie je oprávnený domáhať sa zvýšenia ceny Diela, ak sa pri vykonávaní Diela objaví potreba činností nezahrnutých do ponuky, pokiaľ tieto činnosti boli predvídateľné v čase pred predložením ponuky v rámci Verejného obstarávania. Zhotoviteľ nie je oprávnený sa domáhať zvýšenia ceny Diela z dôvodu potreby zvýšenia nákladov nezahrnutých do ponuky, pokiaľ tieto náklady boli predvídateľné v čase pred predložením ponuky v rámci Verejného obstarávania.</w:t>
      </w:r>
    </w:p>
    <w:p w14:paraId="16D67873" w14:textId="77777777" w:rsidR="00094FC6" w:rsidRPr="00FE231C" w:rsidRDefault="00094FC6">
      <w:pPr>
        <w:tabs>
          <w:tab w:val="left" w:pos="426"/>
        </w:tabs>
        <w:jc w:val="both"/>
        <w:rPr>
          <w:rFonts w:ascii="Arial Narrow" w:hAnsi="Arial Narrow"/>
          <w:sz w:val="22"/>
          <w:szCs w:val="22"/>
        </w:rPr>
      </w:pPr>
    </w:p>
    <w:p w14:paraId="337819C5" w14:textId="0CC102F0" w:rsidR="00094FC6" w:rsidRPr="00FE231C" w:rsidRDefault="00473A0A" w:rsidP="006F69A7">
      <w:pPr>
        <w:numPr>
          <w:ilvl w:val="0"/>
          <w:numId w:val="26"/>
        </w:numPr>
        <w:ind w:left="426" w:hanging="426"/>
        <w:jc w:val="both"/>
        <w:rPr>
          <w:rFonts w:ascii="Arial Narrow" w:hAnsi="Arial Narrow"/>
          <w:sz w:val="22"/>
          <w:szCs w:val="22"/>
        </w:rPr>
      </w:pPr>
      <w:r w:rsidRPr="00FE231C">
        <w:rPr>
          <w:rFonts w:ascii="Arial Narrow" w:hAnsi="Arial Narrow"/>
          <w:sz w:val="22"/>
          <w:szCs w:val="22"/>
        </w:rPr>
        <w:t xml:space="preserve">Zhotoviteľ vyhlasuje a zaručuje, že Zhotoviteľom predložená cenová kalkulácia – podrobný rozpočet </w:t>
      </w:r>
      <w:r w:rsidR="00827CE3">
        <w:rPr>
          <w:rFonts w:ascii="Arial Narrow" w:hAnsi="Arial Narrow"/>
          <w:sz w:val="22"/>
          <w:szCs w:val="22"/>
        </w:rPr>
        <w:t xml:space="preserve">(ocenený výkaz výmer) </w:t>
      </w:r>
      <w:r w:rsidRPr="00FE231C">
        <w:rPr>
          <w:rFonts w:ascii="Arial Narrow" w:hAnsi="Arial Narrow"/>
          <w:sz w:val="22"/>
          <w:szCs w:val="22"/>
        </w:rPr>
        <w:t>je úplný a</w:t>
      </w:r>
      <w:r w:rsidR="00EB754F" w:rsidRPr="00FE231C">
        <w:rPr>
          <w:rFonts w:ascii="Arial Narrow" w:hAnsi="Arial Narrow"/>
          <w:sz w:val="22"/>
          <w:szCs w:val="22"/>
        </w:rPr>
        <w:t> </w:t>
      </w:r>
      <w:r w:rsidRPr="00FE231C">
        <w:rPr>
          <w:rFonts w:ascii="Arial Narrow" w:hAnsi="Arial Narrow"/>
          <w:sz w:val="22"/>
          <w:szCs w:val="22"/>
        </w:rPr>
        <w:t>záväzný</w:t>
      </w:r>
      <w:r w:rsidR="00EB754F" w:rsidRPr="00FE231C">
        <w:rPr>
          <w:rFonts w:ascii="Arial Narrow" w:hAnsi="Arial Narrow"/>
          <w:sz w:val="22"/>
          <w:szCs w:val="22"/>
        </w:rPr>
        <w:t xml:space="preserve">. Tým nie je </w:t>
      </w:r>
      <w:r w:rsidR="00EB754F" w:rsidRPr="009049CF">
        <w:rPr>
          <w:rFonts w:ascii="Arial Narrow" w:hAnsi="Arial Narrow"/>
          <w:sz w:val="22"/>
          <w:szCs w:val="22"/>
        </w:rPr>
        <w:t>dotknutý čl</w:t>
      </w:r>
      <w:r w:rsidR="00D91099" w:rsidRPr="009049CF">
        <w:rPr>
          <w:rFonts w:ascii="Arial Narrow" w:hAnsi="Arial Narrow"/>
          <w:sz w:val="22"/>
          <w:szCs w:val="22"/>
        </w:rPr>
        <w:t>ánok</w:t>
      </w:r>
      <w:r w:rsidR="00EB754F" w:rsidRPr="009049CF">
        <w:rPr>
          <w:rFonts w:ascii="Arial Narrow" w:hAnsi="Arial Narrow"/>
          <w:sz w:val="22"/>
          <w:szCs w:val="22"/>
        </w:rPr>
        <w:t xml:space="preserve"> I bod</w:t>
      </w:r>
      <w:r w:rsidR="00EB754F" w:rsidRPr="00FE231C">
        <w:rPr>
          <w:rFonts w:ascii="Arial Narrow" w:hAnsi="Arial Narrow"/>
          <w:sz w:val="22"/>
          <w:szCs w:val="22"/>
        </w:rPr>
        <w:t xml:space="preserve"> 4. tejto </w:t>
      </w:r>
      <w:r w:rsidR="00962D4D">
        <w:rPr>
          <w:rFonts w:ascii="Arial Narrow" w:hAnsi="Arial Narrow"/>
          <w:sz w:val="22"/>
          <w:szCs w:val="22"/>
        </w:rPr>
        <w:t>Z</w:t>
      </w:r>
      <w:r w:rsidR="00EB754F" w:rsidRPr="00FE231C">
        <w:rPr>
          <w:rFonts w:ascii="Arial Narrow" w:hAnsi="Arial Narrow"/>
          <w:sz w:val="22"/>
          <w:szCs w:val="22"/>
        </w:rPr>
        <w:t>mluvy.</w:t>
      </w:r>
      <w:r w:rsidRPr="00FE231C">
        <w:rPr>
          <w:rFonts w:ascii="Arial Narrow" w:hAnsi="Arial Narrow"/>
          <w:sz w:val="22"/>
          <w:szCs w:val="22"/>
        </w:rPr>
        <w:t xml:space="preserve"> Zmluvné strany sa dohodli, že v prípade, ak sa niektoré práce podľa výkazu výmer nevykonajú alebo sa vykonajú v menšom rozsahu, Zhotoviteľ tieto nevykonané práce nebude Objednávateľovi fakturovať. </w:t>
      </w:r>
    </w:p>
    <w:p w14:paraId="19F6187B" w14:textId="77777777" w:rsidR="00870EFE" w:rsidRPr="00FE231C" w:rsidRDefault="00870EFE" w:rsidP="00870EFE">
      <w:pPr>
        <w:ind w:left="426"/>
        <w:jc w:val="both"/>
        <w:rPr>
          <w:rFonts w:ascii="Arial Narrow" w:hAnsi="Arial Narrow"/>
          <w:sz w:val="22"/>
          <w:szCs w:val="22"/>
        </w:rPr>
      </w:pPr>
    </w:p>
    <w:p w14:paraId="21816379" w14:textId="563DB14E"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Cena </w:t>
      </w:r>
      <w:r w:rsidR="00B448E3">
        <w:rPr>
          <w:rFonts w:ascii="Arial Narrow" w:hAnsi="Arial Narrow"/>
          <w:sz w:val="22"/>
          <w:szCs w:val="22"/>
        </w:rPr>
        <w:t xml:space="preserve">Diela </w:t>
      </w:r>
      <w:r w:rsidRPr="00FE231C">
        <w:rPr>
          <w:rFonts w:ascii="Arial Narrow" w:hAnsi="Arial Narrow"/>
          <w:sz w:val="22"/>
          <w:szCs w:val="22"/>
        </w:rPr>
        <w:t>je dohodnutá ako cena pevná, ak táto Zmluva neurčuje inak pričom fakturované budú len skutočne vykonané a odovzdané práce a materiál, ak táto Zmluva neurčuje inak. Práce, ktoré Zhotoviteľ nevykoná, Objednávateľ nie je povinný uhradiť.</w:t>
      </w:r>
    </w:p>
    <w:p w14:paraId="7BD1E8AD" w14:textId="77777777" w:rsidR="00094FC6" w:rsidRPr="00FE231C" w:rsidRDefault="00094FC6">
      <w:pPr>
        <w:pStyle w:val="Odsekzoznamu"/>
        <w:rPr>
          <w:rFonts w:ascii="Arial Narrow" w:hAnsi="Arial Narrow"/>
          <w:sz w:val="22"/>
          <w:szCs w:val="22"/>
        </w:rPr>
      </w:pPr>
    </w:p>
    <w:p w14:paraId="3ED83F3E" w14:textId="660C68A1" w:rsidR="00094FC6" w:rsidRPr="00142B14" w:rsidRDefault="00473A0A">
      <w:pPr>
        <w:numPr>
          <w:ilvl w:val="0"/>
          <w:numId w:val="26"/>
        </w:numPr>
        <w:ind w:left="426" w:hanging="426"/>
        <w:jc w:val="both"/>
        <w:rPr>
          <w:rFonts w:ascii="Arial Narrow" w:hAnsi="Arial Narrow"/>
          <w:sz w:val="22"/>
          <w:szCs w:val="22"/>
        </w:rPr>
      </w:pPr>
      <w:r w:rsidRPr="00347589">
        <w:rPr>
          <w:rFonts w:ascii="Arial Narrow" w:hAnsi="Arial Narrow"/>
          <w:sz w:val="22"/>
          <w:szCs w:val="22"/>
        </w:rPr>
        <w:t xml:space="preserve">Zmluvné strany sa dohodli, že Objednávateľ uhradí </w:t>
      </w:r>
      <w:r w:rsidR="00B565C7" w:rsidRPr="00347589">
        <w:rPr>
          <w:rFonts w:ascii="Arial Narrow" w:hAnsi="Arial Narrow"/>
          <w:sz w:val="22"/>
          <w:szCs w:val="22"/>
        </w:rPr>
        <w:t>C</w:t>
      </w:r>
      <w:r w:rsidRPr="00347589">
        <w:rPr>
          <w:rFonts w:ascii="Arial Narrow" w:hAnsi="Arial Narrow"/>
          <w:sz w:val="22"/>
          <w:szCs w:val="22"/>
        </w:rPr>
        <w:t>enu Diela na základe čiastkov</w:t>
      </w:r>
      <w:r w:rsidR="00267A7A" w:rsidRPr="00347589">
        <w:rPr>
          <w:rFonts w:ascii="Arial Narrow" w:hAnsi="Arial Narrow"/>
          <w:sz w:val="22"/>
          <w:szCs w:val="22"/>
        </w:rPr>
        <w:t>ých</w:t>
      </w:r>
      <w:r w:rsidRPr="00347589">
        <w:rPr>
          <w:rFonts w:ascii="Arial Narrow" w:hAnsi="Arial Narrow"/>
          <w:sz w:val="22"/>
          <w:szCs w:val="22"/>
        </w:rPr>
        <w:t xml:space="preserve"> faktúr a jednej (1) záverečnej faktúry</w:t>
      </w:r>
      <w:r w:rsidR="00332D71" w:rsidRPr="00347589">
        <w:rPr>
          <w:rFonts w:ascii="Arial Narrow" w:hAnsi="Arial Narrow"/>
          <w:sz w:val="22"/>
          <w:szCs w:val="22"/>
        </w:rPr>
        <w:t xml:space="preserve">, pričom </w:t>
      </w:r>
      <w:bookmarkStart w:id="5" w:name="_Hlk58681004"/>
      <w:r w:rsidR="00332D71" w:rsidRPr="00347589">
        <w:rPr>
          <w:rFonts w:ascii="Arial Narrow" w:hAnsi="Arial Narrow"/>
          <w:sz w:val="22"/>
          <w:szCs w:val="22"/>
        </w:rPr>
        <w:t>výška každej čiastkovej faktúry, ako aj záverečnej faktúry nesmie byť vyššia ako 470 000, - EUR</w:t>
      </w:r>
      <w:r w:rsidR="006E3CE8" w:rsidRPr="00347589">
        <w:rPr>
          <w:rFonts w:ascii="Arial Narrow" w:hAnsi="Arial Narrow"/>
          <w:sz w:val="22"/>
          <w:szCs w:val="22"/>
        </w:rPr>
        <w:t xml:space="preserve"> s DPH</w:t>
      </w:r>
      <w:r w:rsidRPr="00347589">
        <w:rPr>
          <w:rFonts w:ascii="Arial Narrow" w:hAnsi="Arial Narrow"/>
          <w:sz w:val="22"/>
          <w:szCs w:val="22"/>
        </w:rPr>
        <w:t xml:space="preserve"> </w:t>
      </w:r>
      <w:r w:rsidR="006838B1" w:rsidRPr="00347589">
        <w:rPr>
          <w:rFonts w:ascii="Arial Narrow" w:hAnsi="Arial Narrow"/>
          <w:sz w:val="22"/>
          <w:szCs w:val="22"/>
        </w:rPr>
        <w:t>(ďalej spolu len „</w:t>
      </w:r>
      <w:r w:rsidR="006838B1" w:rsidRPr="00347589">
        <w:rPr>
          <w:rFonts w:ascii="Arial Narrow" w:hAnsi="Arial Narrow"/>
          <w:b/>
          <w:sz w:val="22"/>
          <w:szCs w:val="22"/>
        </w:rPr>
        <w:t>faktúra</w:t>
      </w:r>
      <w:r w:rsidR="006838B1" w:rsidRPr="00347589">
        <w:rPr>
          <w:rFonts w:ascii="Arial Narrow" w:hAnsi="Arial Narrow"/>
          <w:sz w:val="22"/>
          <w:szCs w:val="22"/>
        </w:rPr>
        <w:t xml:space="preserve">“) </w:t>
      </w:r>
      <w:r w:rsidR="008F5ED0" w:rsidRPr="00347589">
        <w:rPr>
          <w:rFonts w:ascii="Arial Narrow" w:hAnsi="Arial Narrow"/>
          <w:sz w:val="22"/>
          <w:szCs w:val="22"/>
        </w:rPr>
        <w:t xml:space="preserve">vystavených </w:t>
      </w:r>
      <w:r w:rsidRPr="00347589">
        <w:rPr>
          <w:rFonts w:ascii="Arial Narrow" w:hAnsi="Arial Narrow"/>
          <w:sz w:val="22"/>
          <w:szCs w:val="22"/>
        </w:rPr>
        <w:t>Zhotoviteľom v súlade s týmto článkom Zmluvy</w:t>
      </w:r>
      <w:bookmarkEnd w:id="5"/>
      <w:r w:rsidRPr="00347589">
        <w:rPr>
          <w:rFonts w:ascii="Arial Narrow" w:hAnsi="Arial Narrow"/>
          <w:sz w:val="22"/>
          <w:szCs w:val="22"/>
        </w:rPr>
        <w:t xml:space="preserve">. Zhotoviteľ je oprávnený vystaviť </w:t>
      </w:r>
      <w:r w:rsidR="008F5ED0" w:rsidRPr="00347589">
        <w:rPr>
          <w:rFonts w:ascii="Arial Narrow" w:hAnsi="Arial Narrow"/>
          <w:sz w:val="22"/>
          <w:szCs w:val="22"/>
        </w:rPr>
        <w:t xml:space="preserve">prvú čiastkovú </w:t>
      </w:r>
      <w:r w:rsidRPr="00347589">
        <w:rPr>
          <w:rFonts w:ascii="Arial Narrow" w:hAnsi="Arial Narrow"/>
          <w:sz w:val="22"/>
          <w:szCs w:val="22"/>
        </w:rPr>
        <w:t>faktúr</w:t>
      </w:r>
      <w:r w:rsidR="008F5ED0" w:rsidRPr="00347589">
        <w:rPr>
          <w:rFonts w:ascii="Arial Narrow" w:hAnsi="Arial Narrow"/>
          <w:sz w:val="22"/>
          <w:szCs w:val="22"/>
        </w:rPr>
        <w:t>u</w:t>
      </w:r>
      <w:r w:rsidR="00267A7A" w:rsidRPr="00347589">
        <w:rPr>
          <w:rFonts w:ascii="Arial Narrow" w:hAnsi="Arial Narrow"/>
          <w:sz w:val="22"/>
          <w:szCs w:val="22"/>
        </w:rPr>
        <w:t xml:space="preserve"> </w:t>
      </w:r>
      <w:r w:rsidR="005E2C8B" w:rsidRPr="00347589">
        <w:rPr>
          <w:rFonts w:ascii="Arial Narrow" w:hAnsi="Arial Narrow"/>
          <w:sz w:val="22"/>
          <w:szCs w:val="22"/>
        </w:rPr>
        <w:t xml:space="preserve">najneskôr do </w:t>
      </w:r>
      <w:r w:rsidR="00267A7A" w:rsidRPr="00347589">
        <w:rPr>
          <w:rFonts w:ascii="Arial Narrow" w:hAnsi="Arial Narrow"/>
          <w:sz w:val="22"/>
          <w:szCs w:val="22"/>
        </w:rPr>
        <w:t>troch</w:t>
      </w:r>
      <w:r w:rsidRPr="00347589">
        <w:rPr>
          <w:rFonts w:ascii="Arial Narrow" w:hAnsi="Arial Narrow"/>
          <w:sz w:val="22"/>
          <w:szCs w:val="22"/>
        </w:rPr>
        <w:t xml:space="preserve"> (</w:t>
      </w:r>
      <w:r w:rsidR="00267A7A" w:rsidRPr="00347589">
        <w:rPr>
          <w:rFonts w:ascii="Arial Narrow" w:hAnsi="Arial Narrow"/>
          <w:sz w:val="22"/>
          <w:szCs w:val="22"/>
        </w:rPr>
        <w:t>3</w:t>
      </w:r>
      <w:r w:rsidRPr="00347589">
        <w:rPr>
          <w:rFonts w:ascii="Arial Narrow" w:hAnsi="Arial Narrow"/>
          <w:sz w:val="22"/>
          <w:szCs w:val="22"/>
        </w:rPr>
        <w:t>) mesiaco</w:t>
      </w:r>
      <w:r w:rsidR="00DC3E67" w:rsidRPr="00347589">
        <w:rPr>
          <w:rFonts w:ascii="Arial Narrow" w:hAnsi="Arial Narrow"/>
          <w:sz w:val="22"/>
          <w:szCs w:val="22"/>
        </w:rPr>
        <w:t>v</w:t>
      </w:r>
      <w:r w:rsidR="008F5ED0" w:rsidRPr="00347589">
        <w:rPr>
          <w:rFonts w:ascii="Arial Narrow" w:hAnsi="Arial Narrow"/>
          <w:sz w:val="22"/>
          <w:szCs w:val="22"/>
        </w:rPr>
        <w:t xml:space="preserve"> od začatia prác podľa článku II bod 3. tejto Zmluvy</w:t>
      </w:r>
      <w:r w:rsidR="005E2C8B" w:rsidRPr="00347589">
        <w:rPr>
          <w:rFonts w:ascii="Arial Narrow" w:hAnsi="Arial Narrow"/>
          <w:sz w:val="22"/>
          <w:szCs w:val="22"/>
        </w:rPr>
        <w:t>.</w:t>
      </w:r>
      <w:r w:rsidRPr="00347589">
        <w:rPr>
          <w:rFonts w:ascii="Arial Narrow" w:hAnsi="Arial Narrow"/>
          <w:sz w:val="22"/>
          <w:szCs w:val="22"/>
        </w:rPr>
        <w:t xml:space="preserve"> </w:t>
      </w:r>
      <w:r w:rsidR="00CC6BFC" w:rsidRPr="00142B14">
        <w:rPr>
          <w:rFonts w:ascii="Arial Narrow" w:hAnsi="Arial Narrow"/>
          <w:sz w:val="22"/>
          <w:szCs w:val="22"/>
        </w:rPr>
        <w:t>Č</w:t>
      </w:r>
      <w:r w:rsidR="00B565C7" w:rsidRPr="00142B14">
        <w:rPr>
          <w:rFonts w:ascii="Arial Narrow" w:hAnsi="Arial Narrow"/>
          <w:sz w:val="22"/>
          <w:szCs w:val="22"/>
        </w:rPr>
        <w:t>iastkov</w:t>
      </w:r>
      <w:r w:rsidR="005B7EF1" w:rsidRPr="00142B14">
        <w:rPr>
          <w:rFonts w:ascii="Arial Narrow" w:hAnsi="Arial Narrow"/>
          <w:sz w:val="22"/>
          <w:szCs w:val="22"/>
        </w:rPr>
        <w:t>é</w:t>
      </w:r>
      <w:r w:rsidR="00B565C7" w:rsidRPr="00142B14">
        <w:rPr>
          <w:rFonts w:ascii="Arial Narrow" w:hAnsi="Arial Narrow"/>
          <w:sz w:val="22"/>
          <w:szCs w:val="22"/>
        </w:rPr>
        <w:t xml:space="preserve"> faktúr</w:t>
      </w:r>
      <w:r w:rsidR="005B7EF1" w:rsidRPr="00142B14">
        <w:rPr>
          <w:rFonts w:ascii="Arial Narrow" w:hAnsi="Arial Narrow"/>
          <w:sz w:val="22"/>
          <w:szCs w:val="22"/>
        </w:rPr>
        <w:t>y</w:t>
      </w:r>
      <w:r w:rsidR="00B565C7" w:rsidRPr="00142B14">
        <w:rPr>
          <w:rFonts w:ascii="Arial Narrow" w:hAnsi="Arial Narrow"/>
          <w:sz w:val="22"/>
          <w:szCs w:val="22"/>
        </w:rPr>
        <w:t xml:space="preserve"> bud</w:t>
      </w:r>
      <w:r w:rsidR="005B7EF1" w:rsidRPr="00142B14">
        <w:rPr>
          <w:rFonts w:ascii="Arial Narrow" w:hAnsi="Arial Narrow"/>
          <w:sz w:val="22"/>
          <w:szCs w:val="22"/>
        </w:rPr>
        <w:t>ú</w:t>
      </w:r>
      <w:r w:rsidR="00B565C7" w:rsidRPr="00142B14">
        <w:rPr>
          <w:rFonts w:ascii="Arial Narrow" w:hAnsi="Arial Narrow"/>
          <w:sz w:val="22"/>
          <w:szCs w:val="22"/>
        </w:rPr>
        <w:t xml:space="preserve"> Zhotoviteľom vystaven</w:t>
      </w:r>
      <w:r w:rsidR="005B7EF1" w:rsidRPr="00142B14">
        <w:rPr>
          <w:rFonts w:ascii="Arial Narrow" w:hAnsi="Arial Narrow"/>
          <w:sz w:val="22"/>
          <w:szCs w:val="22"/>
        </w:rPr>
        <w:t>é</w:t>
      </w:r>
      <w:r w:rsidR="00B565C7" w:rsidRPr="00142B14">
        <w:rPr>
          <w:rFonts w:ascii="Arial Narrow" w:hAnsi="Arial Narrow"/>
          <w:sz w:val="22"/>
          <w:szCs w:val="22"/>
        </w:rPr>
        <w:t xml:space="preserve"> len za stavebné práce skutočne zrealizované Zhotoviteľom do času </w:t>
      </w:r>
      <w:r w:rsidR="00B565C7" w:rsidRPr="00142B14">
        <w:rPr>
          <w:rFonts w:ascii="Arial Narrow" w:hAnsi="Arial Narrow"/>
          <w:sz w:val="22"/>
          <w:szCs w:val="22"/>
        </w:rPr>
        <w:lastRenderedPageBreak/>
        <w:t xml:space="preserve">vystavenia </w:t>
      </w:r>
      <w:r w:rsidR="005B7EF1" w:rsidRPr="00142B14">
        <w:rPr>
          <w:rFonts w:ascii="Arial Narrow" w:hAnsi="Arial Narrow"/>
          <w:sz w:val="22"/>
          <w:szCs w:val="22"/>
        </w:rPr>
        <w:t xml:space="preserve">príslušnej čiastkovej </w:t>
      </w:r>
      <w:r w:rsidR="00B565C7" w:rsidRPr="00142B14">
        <w:rPr>
          <w:rFonts w:ascii="Arial Narrow" w:hAnsi="Arial Narrow"/>
          <w:sz w:val="22"/>
          <w:szCs w:val="22"/>
        </w:rPr>
        <w:t xml:space="preserve">faktúry. </w:t>
      </w:r>
      <w:r w:rsidRPr="00142B14">
        <w:rPr>
          <w:rFonts w:ascii="Arial Narrow" w:hAnsi="Arial Narrow"/>
          <w:sz w:val="22"/>
          <w:szCs w:val="22"/>
        </w:rPr>
        <w:t xml:space="preserve">Objednávateľ vykoná kontrolu vykonaných prác na Diele, najmä vykoná prehliadku vykonaných prác na základe stavebného denníka a kontrolu vykonaných prác stavebným a autorským dozorom. Zhotoviteľ je oprávnený vystaviť </w:t>
      </w:r>
      <w:r w:rsidR="00616398">
        <w:rPr>
          <w:rFonts w:ascii="Arial Narrow" w:hAnsi="Arial Narrow"/>
          <w:sz w:val="22"/>
          <w:szCs w:val="22"/>
        </w:rPr>
        <w:t>č</w:t>
      </w:r>
      <w:r w:rsidR="00616398" w:rsidRPr="00142B14">
        <w:rPr>
          <w:rFonts w:ascii="Arial Narrow" w:hAnsi="Arial Narrow"/>
          <w:sz w:val="22"/>
          <w:szCs w:val="22"/>
        </w:rPr>
        <w:t>iastkovú</w:t>
      </w:r>
      <w:r w:rsidR="00425724" w:rsidRPr="00142B14">
        <w:rPr>
          <w:rFonts w:ascii="Arial Narrow" w:hAnsi="Arial Narrow"/>
          <w:sz w:val="22"/>
          <w:szCs w:val="22"/>
        </w:rPr>
        <w:t xml:space="preserve"> </w:t>
      </w:r>
      <w:r w:rsidRPr="00142B14">
        <w:rPr>
          <w:rFonts w:ascii="Arial Narrow" w:hAnsi="Arial Narrow"/>
          <w:sz w:val="22"/>
          <w:szCs w:val="22"/>
        </w:rPr>
        <w:t>faktúru až po kontrole vykonávania Diela</w:t>
      </w:r>
      <w:r w:rsidR="00CB2BFC" w:rsidRPr="00142B14">
        <w:rPr>
          <w:rFonts w:ascii="Arial Narrow" w:hAnsi="Arial Narrow"/>
          <w:sz w:val="22"/>
          <w:szCs w:val="22"/>
        </w:rPr>
        <w:t xml:space="preserve"> podľa predchádzajúcej vety</w:t>
      </w:r>
      <w:r w:rsidRPr="00142B14">
        <w:rPr>
          <w:rFonts w:ascii="Arial Narrow" w:hAnsi="Arial Narrow"/>
          <w:sz w:val="22"/>
          <w:szCs w:val="22"/>
        </w:rPr>
        <w:t xml:space="preserve"> </w:t>
      </w:r>
      <w:r w:rsidR="00B565C7" w:rsidRPr="00142B14">
        <w:rPr>
          <w:rFonts w:ascii="Arial Narrow" w:hAnsi="Arial Narrow"/>
          <w:sz w:val="22"/>
          <w:szCs w:val="22"/>
        </w:rPr>
        <w:t>a odsúhlasení uskutočnených prác</w:t>
      </w:r>
      <w:r w:rsidR="00CB2BFC" w:rsidRPr="00142B14">
        <w:rPr>
          <w:rFonts w:ascii="Arial Narrow" w:hAnsi="Arial Narrow"/>
          <w:sz w:val="22"/>
          <w:szCs w:val="22"/>
        </w:rPr>
        <w:t xml:space="preserve"> Objednávateľom</w:t>
      </w:r>
      <w:r w:rsidRPr="00142B14">
        <w:rPr>
          <w:rFonts w:ascii="Arial Narrow" w:hAnsi="Arial Narrow"/>
          <w:sz w:val="22"/>
          <w:szCs w:val="22"/>
        </w:rPr>
        <w:t>.</w:t>
      </w:r>
      <w:r w:rsidR="0077321F" w:rsidRPr="00142B14">
        <w:rPr>
          <w:rFonts w:ascii="Arial Narrow" w:hAnsi="Arial Narrow"/>
          <w:sz w:val="22"/>
          <w:szCs w:val="22"/>
        </w:rPr>
        <w:t xml:space="preserve"> </w:t>
      </w:r>
    </w:p>
    <w:p w14:paraId="08FEF3E3" w14:textId="77777777" w:rsidR="00094FC6" w:rsidRPr="00FE231C" w:rsidRDefault="00094FC6">
      <w:pPr>
        <w:tabs>
          <w:tab w:val="left" w:pos="426"/>
        </w:tabs>
        <w:jc w:val="both"/>
        <w:rPr>
          <w:rFonts w:ascii="Arial Narrow" w:hAnsi="Arial Narrow"/>
          <w:sz w:val="22"/>
          <w:szCs w:val="22"/>
        </w:rPr>
      </w:pPr>
    </w:p>
    <w:p w14:paraId="37DEEE15" w14:textId="30486FE7" w:rsidR="00094FC6" w:rsidRPr="00FE231C" w:rsidRDefault="006838B1">
      <w:pPr>
        <w:numPr>
          <w:ilvl w:val="0"/>
          <w:numId w:val="26"/>
        </w:numPr>
        <w:ind w:left="426" w:hanging="426"/>
        <w:jc w:val="both"/>
        <w:rPr>
          <w:rFonts w:ascii="Arial Narrow" w:hAnsi="Arial Narrow"/>
          <w:sz w:val="22"/>
          <w:szCs w:val="22"/>
        </w:rPr>
      </w:pPr>
      <w:r>
        <w:rPr>
          <w:rFonts w:ascii="Arial Narrow" w:hAnsi="Arial Narrow"/>
          <w:sz w:val="22"/>
          <w:szCs w:val="22"/>
        </w:rPr>
        <w:t>F</w:t>
      </w:r>
      <w:r w:rsidR="00473A0A" w:rsidRPr="00FE231C">
        <w:rPr>
          <w:rFonts w:ascii="Arial Narrow" w:hAnsi="Arial Narrow"/>
          <w:sz w:val="22"/>
          <w:szCs w:val="22"/>
        </w:rPr>
        <w:t>aktúr</w:t>
      </w:r>
      <w:r w:rsidR="005B7EF1" w:rsidRPr="00FE231C">
        <w:rPr>
          <w:rFonts w:ascii="Arial Narrow" w:hAnsi="Arial Narrow"/>
          <w:sz w:val="22"/>
          <w:szCs w:val="22"/>
        </w:rPr>
        <w:t>y</w:t>
      </w:r>
      <w:r w:rsidR="00473A0A" w:rsidRPr="00FE231C">
        <w:rPr>
          <w:rFonts w:ascii="Arial Narrow" w:hAnsi="Arial Narrow"/>
          <w:sz w:val="22"/>
          <w:szCs w:val="22"/>
        </w:rPr>
        <w:t xml:space="preserve"> musia byť dokladované súpismi skutočne vykonaných a odovzdaných prác za príslušné obdobie vykonávania prác na Diele, ktoré budú odsúhlasené oboma zmluvnými stranami. Objednávateľ je povinný vyjadriť sa do piatich (5) pracovných dní odo dňa doručenia súpisu vykonaných prác k predloženému súpisu vykonaných prác. Ak sa Objednávateľ v danej lehote k súpisu vykonaných prác nevyjadrí, Zhotoviteľ je oprávnený vystaviť faktúru a Objednávateľ je povinný takto vystavenú faktúru uhradiť v súlade s podmienkami Zmluvy. V prípade, ak Objednávateľ preukáže, že z objektívnych príčin sa nemohol k súpisu vykonaných prác v uvedenej lehote vyjadriť, námietky, ktoré by mohol uplatniť voči súpisu vykonaných prác</w:t>
      </w:r>
      <w:r w:rsidR="003B3B6B" w:rsidRPr="00FE231C">
        <w:rPr>
          <w:rFonts w:ascii="Arial Narrow" w:hAnsi="Arial Narrow"/>
          <w:sz w:val="22"/>
          <w:szCs w:val="22"/>
        </w:rPr>
        <w:t>,</w:t>
      </w:r>
      <w:r w:rsidR="00473A0A" w:rsidRPr="00FE231C">
        <w:rPr>
          <w:rFonts w:ascii="Arial Narrow" w:hAnsi="Arial Narrow"/>
          <w:sz w:val="22"/>
          <w:szCs w:val="22"/>
        </w:rPr>
        <w:t xml:space="preserve"> mu ostávajú zachované. Všetky súpisy vykonaných prác predložené Zhotoviteľom musia byť členené podľa položiek, množstva a zoznamu prác a zároveň podložené fotodokumentáciou vykonaných prác. </w:t>
      </w:r>
    </w:p>
    <w:p w14:paraId="7E607251" w14:textId="77777777" w:rsidR="00094FC6" w:rsidRPr="00FE231C" w:rsidRDefault="00094FC6">
      <w:pPr>
        <w:tabs>
          <w:tab w:val="left" w:pos="426"/>
        </w:tabs>
        <w:jc w:val="both"/>
        <w:rPr>
          <w:rFonts w:ascii="Arial Narrow" w:hAnsi="Arial Narrow"/>
          <w:sz w:val="22"/>
          <w:szCs w:val="22"/>
        </w:rPr>
      </w:pPr>
    </w:p>
    <w:p w14:paraId="550E93B2" w14:textId="77777777"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 xml:space="preserve">Záverečnú faktúru je Zhotoviteľ oprávnený vystaviť až po podpise preberacieho protokolu zástupcami oboch zmluvných strán. Súčasťou záverečnej faktúry bude záverečné zúčtovanie Diela. Po vystavení záverečnej faktúry nie je Zhotoviteľ oprávnený vystaviť Objednávateľovi žiadnu ďalšiu faktúru, ktorou by fakturoval cenu prác a dodávok vykonaných na Diele pred odovzdaním Diela Objednávateľovi. </w:t>
      </w:r>
    </w:p>
    <w:p w14:paraId="2B4500B0" w14:textId="77777777" w:rsidR="00094FC6" w:rsidRPr="00FE231C" w:rsidRDefault="00094FC6">
      <w:pPr>
        <w:pStyle w:val="Odsekzoznamu"/>
        <w:rPr>
          <w:rFonts w:ascii="Arial Narrow" w:hAnsi="Arial Narrow"/>
          <w:sz w:val="22"/>
          <w:szCs w:val="22"/>
        </w:rPr>
      </w:pPr>
    </w:p>
    <w:p w14:paraId="11381E6E" w14:textId="027C975B"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Vykonané Naviac práce pôvodne nezahrnuté do Diela budú fakturované osobitne po ich predchádzajúcom vecnom, cenovom a termínovom odsúhlasení v zmysle článku I bod 4</w:t>
      </w:r>
      <w:r w:rsidR="00B5463F" w:rsidRPr="00FE231C">
        <w:rPr>
          <w:rFonts w:ascii="Arial Narrow" w:hAnsi="Arial Narrow"/>
          <w:sz w:val="22"/>
          <w:szCs w:val="22"/>
        </w:rPr>
        <w:t>.</w:t>
      </w:r>
      <w:r w:rsidRPr="00FE231C">
        <w:rPr>
          <w:rFonts w:ascii="Arial Narrow" w:hAnsi="Arial Narrow"/>
          <w:sz w:val="22"/>
          <w:szCs w:val="22"/>
        </w:rPr>
        <w:t xml:space="preserve"> tejto Zmluvy. Zhotoviteľ sa zaväzuje pri oceňovaní Naviac prác použiť rovnakú metodiku a jednotkové ceny tak, ako ich použil pri stanovení cenovej špecifikácie </w:t>
      </w:r>
      <w:r w:rsidR="00B2633E" w:rsidRPr="00FE231C">
        <w:rPr>
          <w:rFonts w:ascii="Arial Narrow" w:hAnsi="Arial Narrow"/>
          <w:sz w:val="22"/>
          <w:szCs w:val="22"/>
        </w:rPr>
        <w:t>Diela podľa</w:t>
      </w:r>
      <w:r w:rsidRPr="00FE231C">
        <w:rPr>
          <w:rFonts w:ascii="Arial Narrow" w:hAnsi="Arial Narrow"/>
          <w:sz w:val="22"/>
          <w:szCs w:val="22"/>
        </w:rPr>
        <w:t xml:space="preserve"> príloh</w:t>
      </w:r>
      <w:r w:rsidR="00B2633E" w:rsidRPr="00FE231C">
        <w:rPr>
          <w:rFonts w:ascii="Arial Narrow" w:hAnsi="Arial Narrow"/>
          <w:sz w:val="22"/>
          <w:szCs w:val="22"/>
        </w:rPr>
        <w:t>y</w:t>
      </w:r>
      <w:r w:rsidRPr="00FE231C">
        <w:rPr>
          <w:rFonts w:ascii="Arial Narrow" w:hAnsi="Arial Narrow"/>
          <w:sz w:val="22"/>
          <w:szCs w:val="22"/>
        </w:rPr>
        <w:t xml:space="preserve"> č. 2 tejto Zmluvy.</w:t>
      </w:r>
    </w:p>
    <w:p w14:paraId="30F4282C" w14:textId="77777777" w:rsidR="00094FC6" w:rsidRPr="00FE231C" w:rsidRDefault="00094FC6">
      <w:pPr>
        <w:pStyle w:val="Odsekzoznamu"/>
        <w:rPr>
          <w:rFonts w:ascii="Arial Narrow" w:hAnsi="Arial Narrow"/>
          <w:sz w:val="22"/>
          <w:szCs w:val="22"/>
        </w:rPr>
      </w:pPr>
    </w:p>
    <w:p w14:paraId="21B5DB08" w14:textId="4B89DF8D"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 xml:space="preserve">Lehota </w:t>
      </w:r>
      <w:r w:rsidRPr="00043585">
        <w:rPr>
          <w:rFonts w:ascii="Arial Narrow" w:hAnsi="Arial Narrow"/>
          <w:sz w:val="22"/>
          <w:szCs w:val="22"/>
        </w:rPr>
        <w:t xml:space="preserve">splatnosti faktúry je </w:t>
      </w:r>
      <w:r w:rsidR="00D843A6" w:rsidRPr="00043585">
        <w:rPr>
          <w:rFonts w:ascii="Arial Narrow" w:hAnsi="Arial Narrow"/>
          <w:sz w:val="22"/>
          <w:szCs w:val="22"/>
        </w:rPr>
        <w:t>šesťdesiat</w:t>
      </w:r>
      <w:r w:rsidRPr="00043585">
        <w:rPr>
          <w:rFonts w:ascii="Arial Narrow" w:hAnsi="Arial Narrow"/>
          <w:sz w:val="22"/>
          <w:szCs w:val="22"/>
        </w:rPr>
        <w:t xml:space="preserve"> (</w:t>
      </w:r>
      <w:r w:rsidR="00D843A6" w:rsidRPr="00043585">
        <w:rPr>
          <w:rFonts w:ascii="Arial Narrow" w:hAnsi="Arial Narrow"/>
          <w:sz w:val="22"/>
          <w:szCs w:val="22"/>
        </w:rPr>
        <w:t>6</w:t>
      </w:r>
      <w:r w:rsidRPr="00043585">
        <w:rPr>
          <w:rFonts w:ascii="Arial Narrow" w:hAnsi="Arial Narrow"/>
          <w:sz w:val="22"/>
          <w:szCs w:val="22"/>
        </w:rPr>
        <w:t xml:space="preserve">0) kalendárnych dní odo dňa jej doručenia Objednávateľovi zo strany Zhotoviteľa za predpokladu, že doručená faktúra bude spĺňať všetky zákonné náležitosti a náležitosti podľa tejto Zmluvy a bude doručená na adresu Objednávateľa uvedenú v záhlaví tejto Zmluvy v troch vyhotoveniach. Lehota splatnosti faktúry začína plynúť dňom nasledujúcim po dni, v ktorom bola faktúra preukázateľne doručená Objednávateľovi. </w:t>
      </w:r>
      <w:r w:rsidR="00811266" w:rsidRPr="00043585">
        <w:rPr>
          <w:rFonts w:ascii="Arial Narrow" w:hAnsi="Arial Narrow"/>
          <w:sz w:val="22"/>
          <w:szCs w:val="22"/>
        </w:rPr>
        <w:t xml:space="preserve">Zhotoviteľ berie na vedomie, že </w:t>
      </w:r>
      <w:r w:rsidR="00907FCA" w:rsidRPr="00043585">
        <w:rPr>
          <w:rFonts w:ascii="Arial Narrow" w:hAnsi="Arial Narrow"/>
          <w:sz w:val="22"/>
          <w:szCs w:val="22"/>
        </w:rPr>
        <w:t>Dielo podľa tejto Zmluvy</w:t>
      </w:r>
      <w:r w:rsidR="00811266" w:rsidRPr="00043585">
        <w:rPr>
          <w:rFonts w:ascii="Arial Narrow" w:hAnsi="Arial Narrow"/>
          <w:sz w:val="22"/>
          <w:szCs w:val="22"/>
        </w:rPr>
        <w:t xml:space="preserve"> je financovan</w:t>
      </w:r>
      <w:r w:rsidR="00907FCA" w:rsidRPr="00043585">
        <w:rPr>
          <w:rFonts w:ascii="Arial Narrow" w:hAnsi="Arial Narrow"/>
          <w:sz w:val="22"/>
          <w:szCs w:val="22"/>
        </w:rPr>
        <w:t>é</w:t>
      </w:r>
      <w:r w:rsidR="00811266" w:rsidRPr="00043585">
        <w:rPr>
          <w:rFonts w:ascii="Arial Narrow" w:hAnsi="Arial Narrow"/>
          <w:sz w:val="22"/>
          <w:szCs w:val="22"/>
        </w:rPr>
        <w:t xml:space="preserve"> z prostriedkov Európskej </w:t>
      </w:r>
      <w:r w:rsidR="00811266" w:rsidRPr="00A02CEC">
        <w:rPr>
          <w:rFonts w:ascii="Arial Narrow" w:hAnsi="Arial Narrow"/>
          <w:sz w:val="22"/>
          <w:szCs w:val="22"/>
        </w:rPr>
        <w:t xml:space="preserve">únie a z vlastných prostriedkov </w:t>
      </w:r>
      <w:r w:rsidR="00907FCA" w:rsidRPr="00A02CEC">
        <w:rPr>
          <w:rFonts w:ascii="Arial Narrow" w:hAnsi="Arial Narrow"/>
          <w:sz w:val="22"/>
          <w:szCs w:val="22"/>
        </w:rPr>
        <w:t>Objednávateľa</w:t>
      </w:r>
      <w:r w:rsidR="00811266" w:rsidRPr="00A02CEC">
        <w:rPr>
          <w:rFonts w:ascii="Arial Narrow" w:hAnsi="Arial Narrow"/>
          <w:sz w:val="22"/>
          <w:szCs w:val="22"/>
        </w:rPr>
        <w:t xml:space="preserve">. </w:t>
      </w:r>
      <w:r w:rsidR="00907FCA" w:rsidRPr="00A02CEC">
        <w:rPr>
          <w:rFonts w:ascii="Arial Narrow" w:hAnsi="Arial Narrow"/>
          <w:sz w:val="22"/>
          <w:szCs w:val="22"/>
        </w:rPr>
        <w:t>Zhotoviteľ</w:t>
      </w:r>
      <w:r w:rsidR="00811266" w:rsidRPr="00A02CEC">
        <w:rPr>
          <w:rFonts w:ascii="Arial Narrow" w:hAnsi="Arial Narrow"/>
          <w:sz w:val="22"/>
          <w:szCs w:val="22"/>
        </w:rPr>
        <w:t xml:space="preserve"> berie </w:t>
      </w:r>
      <w:r w:rsidR="00F91E7F" w:rsidRPr="00A02CEC">
        <w:rPr>
          <w:rFonts w:ascii="Arial Narrow" w:hAnsi="Arial Narrow"/>
          <w:sz w:val="22"/>
          <w:szCs w:val="22"/>
        </w:rPr>
        <w:t xml:space="preserve">tiež </w:t>
      </w:r>
      <w:r w:rsidR="00811266" w:rsidRPr="00A02CEC">
        <w:rPr>
          <w:rFonts w:ascii="Arial Narrow" w:hAnsi="Arial Narrow"/>
          <w:sz w:val="22"/>
          <w:szCs w:val="22"/>
        </w:rPr>
        <w:t>na vedomie, že uvedené financovanie platieb z prostriedkov Európskej únie je časovo a</w:t>
      </w:r>
      <w:r w:rsidR="00811266" w:rsidRPr="00043585">
        <w:rPr>
          <w:rFonts w:ascii="Arial Narrow" w:hAnsi="Arial Narrow"/>
          <w:sz w:val="22"/>
          <w:szCs w:val="22"/>
        </w:rPr>
        <w:t xml:space="preserve"> administratívne náročné. </w:t>
      </w:r>
      <w:r w:rsidR="00907FCA" w:rsidRPr="00043585">
        <w:rPr>
          <w:rFonts w:ascii="Arial Narrow" w:hAnsi="Arial Narrow"/>
          <w:sz w:val="22"/>
          <w:szCs w:val="22"/>
        </w:rPr>
        <w:t>Zhotoviteľ</w:t>
      </w:r>
      <w:r w:rsidR="00811266" w:rsidRPr="00043585">
        <w:rPr>
          <w:rFonts w:ascii="Arial Narrow" w:hAnsi="Arial Narrow"/>
          <w:sz w:val="22"/>
          <w:szCs w:val="22"/>
        </w:rPr>
        <w:t xml:space="preserve"> zároveň súhlasí a vyhlasuje, že lehota splatnosti nie je v hrubom nepomere k právam a povinnostiam vyplývajúcim z tejto </w:t>
      </w:r>
      <w:r w:rsidR="00907FCA" w:rsidRPr="00043585">
        <w:rPr>
          <w:rFonts w:ascii="Arial Narrow" w:hAnsi="Arial Narrow"/>
          <w:sz w:val="22"/>
          <w:szCs w:val="22"/>
        </w:rPr>
        <w:t>Zmluvy</w:t>
      </w:r>
      <w:r w:rsidR="00811266" w:rsidRPr="00043585">
        <w:rPr>
          <w:rFonts w:ascii="Arial Narrow" w:hAnsi="Arial Narrow"/>
          <w:sz w:val="22"/>
          <w:szCs w:val="22"/>
        </w:rPr>
        <w:t xml:space="preserve">. </w:t>
      </w:r>
      <w:r w:rsidRPr="00043585">
        <w:rPr>
          <w:rFonts w:ascii="Arial Narrow" w:hAnsi="Arial Narrow"/>
          <w:sz w:val="22"/>
          <w:szCs w:val="22"/>
        </w:rPr>
        <w:t xml:space="preserve">Úhrada faktúry bude realizovaná bezhotovostným platobným stykom na účet Zhotoviteľa uvedený v záhlaví </w:t>
      </w:r>
      <w:r w:rsidRPr="00FE231C">
        <w:rPr>
          <w:rFonts w:ascii="Arial Narrow" w:hAnsi="Arial Narrow"/>
          <w:sz w:val="22"/>
          <w:szCs w:val="22"/>
        </w:rPr>
        <w:t>tejto Zmluvy. Faktúra sa považuje za zaplatenú okamihom pripísania príslušnej peňažnej sumy na účet Zhotoviteľa.</w:t>
      </w:r>
    </w:p>
    <w:p w14:paraId="58A07A7A" w14:textId="77777777" w:rsidR="00094FC6" w:rsidRPr="00FE231C" w:rsidRDefault="00094FC6">
      <w:pPr>
        <w:pStyle w:val="Odsekzoznamu"/>
        <w:rPr>
          <w:rFonts w:ascii="Arial Narrow" w:hAnsi="Arial Narrow"/>
          <w:sz w:val="22"/>
          <w:szCs w:val="22"/>
        </w:rPr>
      </w:pPr>
    </w:p>
    <w:p w14:paraId="1F87797B" w14:textId="2FE2B83E" w:rsidR="00094FC6" w:rsidRPr="00EC660F"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Faktúra musí byť vystavená zo strany Zhotoviteľa v súlade s ustanoveniami tejto Zmluvy a musí spĺňať náležitosti daňového dokladu v zmysle platných právnych predpisov Slovenskej republiky (najmä zákon č. 222/2004 Z. z. o dani z pridanej hodnoty v znení neskorších predpisov). Výdavky vo faktúre musia byť rozdelené do jednotlivých položiek s uvedenými mernými jednotkami, jednotkovými cenami s jednoznačnou identifikáciou, ktorej položky rozpočtu (prílohy č. 2 Zmluvy) sa daná fakturovaná čiastka týka. Celkové ceny jednotlivých položiek aj sumár musia byť uvedené zaokrúhlené na 2 desatinné miesta</w:t>
      </w:r>
      <w:r w:rsidRPr="00EC660F">
        <w:rPr>
          <w:rFonts w:ascii="Arial Narrow" w:hAnsi="Arial Narrow"/>
          <w:sz w:val="22"/>
          <w:szCs w:val="22"/>
        </w:rPr>
        <w:t>. Ku faktúre bude priložený originál akceptačného</w:t>
      </w:r>
      <w:r w:rsidR="00B3508E" w:rsidRPr="00EC660F">
        <w:rPr>
          <w:rFonts w:ascii="Arial Narrow" w:hAnsi="Arial Narrow"/>
          <w:sz w:val="22"/>
          <w:szCs w:val="22"/>
        </w:rPr>
        <w:t>,</w:t>
      </w:r>
      <w:r w:rsidRPr="00EC660F">
        <w:rPr>
          <w:rFonts w:ascii="Arial Narrow" w:hAnsi="Arial Narrow"/>
          <w:sz w:val="22"/>
          <w:szCs w:val="22"/>
        </w:rPr>
        <w:t xml:space="preserve"> </w:t>
      </w:r>
      <w:r w:rsidR="00CD1AF7" w:rsidRPr="00EC660F">
        <w:rPr>
          <w:rFonts w:ascii="Arial Narrow" w:hAnsi="Arial Narrow"/>
          <w:sz w:val="22"/>
          <w:szCs w:val="22"/>
        </w:rPr>
        <w:t>resp. preberacieho</w:t>
      </w:r>
      <w:r w:rsidRPr="00EC660F">
        <w:rPr>
          <w:rFonts w:ascii="Arial Narrow" w:hAnsi="Arial Narrow"/>
          <w:sz w:val="22"/>
          <w:szCs w:val="22"/>
        </w:rPr>
        <w:t xml:space="preserve"> protokolu podpísaného zodpovednými osobami oboch zmluvných strán. </w:t>
      </w:r>
      <w:r w:rsidR="00CD1AF7" w:rsidRPr="00EC660F">
        <w:rPr>
          <w:rFonts w:ascii="Arial Narrow" w:hAnsi="Arial Narrow"/>
          <w:sz w:val="22"/>
          <w:szCs w:val="22"/>
        </w:rPr>
        <w:t>F</w:t>
      </w:r>
      <w:r w:rsidRPr="00EC660F">
        <w:rPr>
          <w:rFonts w:ascii="Arial Narrow" w:hAnsi="Arial Narrow"/>
          <w:sz w:val="22"/>
          <w:szCs w:val="22"/>
        </w:rPr>
        <w:t xml:space="preserve">aktúra (vrátane príloh) musí byť doručená Objednávateľovi v troch vyhotoveniach. </w:t>
      </w:r>
    </w:p>
    <w:p w14:paraId="2B4C3163" w14:textId="77777777" w:rsidR="00094FC6" w:rsidRPr="00FE231C" w:rsidRDefault="00094FC6">
      <w:pPr>
        <w:pStyle w:val="Odsekzoznamu"/>
        <w:rPr>
          <w:rFonts w:ascii="Arial Narrow" w:hAnsi="Arial Narrow"/>
          <w:sz w:val="22"/>
          <w:szCs w:val="22"/>
        </w:rPr>
      </w:pPr>
    </w:p>
    <w:p w14:paraId="250F644E" w14:textId="65F9C6A2" w:rsidR="00094FC6" w:rsidRPr="00FE231C" w:rsidRDefault="00473A0A">
      <w:pPr>
        <w:numPr>
          <w:ilvl w:val="0"/>
          <w:numId w:val="26"/>
        </w:numPr>
        <w:ind w:left="426" w:hanging="426"/>
        <w:jc w:val="both"/>
        <w:rPr>
          <w:rFonts w:ascii="Arial Narrow" w:hAnsi="Arial Narrow"/>
          <w:sz w:val="22"/>
          <w:szCs w:val="22"/>
        </w:rPr>
      </w:pPr>
      <w:r w:rsidRPr="00FE231C">
        <w:rPr>
          <w:rFonts w:ascii="Arial Narrow" w:hAnsi="Arial Narrow"/>
          <w:sz w:val="22"/>
          <w:szCs w:val="22"/>
        </w:rPr>
        <w:t xml:space="preserve">V prípade, ak doručená faktúra nebude obsahovať náležitosti v zmysle tohto článku Zmluvy, Objednávateľ je oprávnený vrátiť faktúru Zhotoviteľovi na doplnenie a/alebo prepracovanie s uvedením nedostatkov, ktoré sa majú odstrániť. </w:t>
      </w:r>
      <w:r w:rsidRPr="00043585">
        <w:rPr>
          <w:rFonts w:ascii="Arial Narrow" w:hAnsi="Arial Narrow"/>
          <w:sz w:val="22"/>
          <w:szCs w:val="22"/>
        </w:rPr>
        <w:t xml:space="preserve">Nová </w:t>
      </w:r>
      <w:r w:rsidR="0099040A" w:rsidRPr="00043585">
        <w:rPr>
          <w:rFonts w:ascii="Arial Narrow" w:hAnsi="Arial Narrow"/>
          <w:sz w:val="22"/>
          <w:szCs w:val="22"/>
        </w:rPr>
        <w:t>šesťdesiat (</w:t>
      </w:r>
      <w:r w:rsidR="00CC1F05" w:rsidRPr="00043585">
        <w:rPr>
          <w:rFonts w:ascii="Arial Narrow" w:hAnsi="Arial Narrow"/>
          <w:sz w:val="22"/>
          <w:szCs w:val="22"/>
        </w:rPr>
        <w:t>6</w:t>
      </w:r>
      <w:r w:rsidRPr="00043585">
        <w:rPr>
          <w:rFonts w:ascii="Arial Narrow" w:hAnsi="Arial Narrow"/>
          <w:sz w:val="22"/>
          <w:szCs w:val="22"/>
        </w:rPr>
        <w:t>0</w:t>
      </w:r>
      <w:r w:rsidR="0099040A" w:rsidRPr="00043585">
        <w:rPr>
          <w:rFonts w:ascii="Arial Narrow" w:hAnsi="Arial Narrow"/>
          <w:sz w:val="22"/>
          <w:szCs w:val="22"/>
        </w:rPr>
        <w:t xml:space="preserve">)  </w:t>
      </w:r>
      <w:r w:rsidRPr="00043585">
        <w:rPr>
          <w:rFonts w:ascii="Arial Narrow" w:hAnsi="Arial Narrow"/>
          <w:sz w:val="22"/>
          <w:szCs w:val="22"/>
        </w:rPr>
        <w:t xml:space="preserve">dňová lehota splatnosti </w:t>
      </w:r>
      <w:r w:rsidRPr="00FE231C">
        <w:rPr>
          <w:rFonts w:ascii="Arial Narrow" w:hAnsi="Arial Narrow"/>
          <w:sz w:val="22"/>
          <w:szCs w:val="22"/>
        </w:rPr>
        <w:t xml:space="preserve">začne plynúť dňom nasledujúcim po dni, v ktorom bola riadne doplnená a/alebo prepracovaná faktúra preukázateľne doručená Objednávateľovi. </w:t>
      </w:r>
    </w:p>
    <w:p w14:paraId="5A87C6CC" w14:textId="77777777" w:rsidR="00094FC6" w:rsidRPr="00FE231C" w:rsidRDefault="00094FC6">
      <w:pPr>
        <w:pStyle w:val="Odsekzoznamu"/>
        <w:rPr>
          <w:rFonts w:ascii="Arial Narrow" w:hAnsi="Arial Narrow"/>
          <w:sz w:val="22"/>
          <w:szCs w:val="22"/>
        </w:rPr>
      </w:pPr>
    </w:p>
    <w:p w14:paraId="25E25E5F" w14:textId="77777777" w:rsidR="00094FC6" w:rsidRPr="008B3B6F" w:rsidRDefault="00473A0A">
      <w:pPr>
        <w:numPr>
          <w:ilvl w:val="0"/>
          <w:numId w:val="26"/>
        </w:numPr>
        <w:ind w:left="426" w:hanging="426"/>
        <w:jc w:val="both"/>
        <w:rPr>
          <w:rFonts w:ascii="Arial Narrow" w:hAnsi="Arial Narrow"/>
          <w:sz w:val="22"/>
          <w:szCs w:val="22"/>
        </w:rPr>
      </w:pPr>
      <w:r w:rsidRPr="008B3B6F">
        <w:rPr>
          <w:rFonts w:ascii="Arial Narrow" w:hAnsi="Arial Narrow"/>
          <w:sz w:val="22"/>
          <w:szCs w:val="22"/>
        </w:rPr>
        <w:t>Objednávateľ neposkytuje preddavky ani zálohové platby a Zhotoviteľ ich nebude požadovať.</w:t>
      </w:r>
    </w:p>
    <w:p w14:paraId="784B2951" w14:textId="77777777" w:rsidR="00094FC6" w:rsidRPr="008B3B6F" w:rsidRDefault="00094FC6">
      <w:pPr>
        <w:ind w:left="567"/>
        <w:jc w:val="both"/>
        <w:rPr>
          <w:rFonts w:ascii="Arial Narrow" w:hAnsi="Arial Narrow"/>
          <w:sz w:val="22"/>
          <w:szCs w:val="22"/>
        </w:rPr>
      </w:pPr>
    </w:p>
    <w:p w14:paraId="6D17716A" w14:textId="3CDBF34E" w:rsidR="00C708C4" w:rsidRPr="00347589" w:rsidRDefault="005A5B6A" w:rsidP="00D07130">
      <w:pPr>
        <w:numPr>
          <w:ilvl w:val="0"/>
          <w:numId w:val="26"/>
        </w:numPr>
        <w:ind w:left="426" w:hanging="426"/>
        <w:jc w:val="both"/>
        <w:rPr>
          <w:rFonts w:ascii="Arial Narrow" w:hAnsi="Arial Narrow"/>
          <w:iCs/>
          <w:strike/>
          <w:sz w:val="22"/>
          <w:szCs w:val="22"/>
        </w:rPr>
      </w:pPr>
      <w:r w:rsidRPr="00347589">
        <w:rPr>
          <w:rFonts w:ascii="Arial Narrow" w:hAnsi="Arial Narrow" w:cs="Calibri"/>
          <w:iCs/>
          <w:sz w:val="22"/>
          <w:szCs w:val="22"/>
        </w:rPr>
        <w:t>Objednávateľ</w:t>
      </w:r>
      <w:r w:rsidR="00E03787" w:rsidRPr="00347589">
        <w:rPr>
          <w:rFonts w:ascii="Arial Narrow" w:hAnsi="Arial Narrow" w:cs="Calibri"/>
          <w:iCs/>
          <w:sz w:val="22"/>
          <w:szCs w:val="22"/>
        </w:rPr>
        <w:t xml:space="preserve"> </w:t>
      </w:r>
      <w:r w:rsidR="005D328C" w:rsidRPr="00347589">
        <w:rPr>
          <w:rFonts w:ascii="Arial Narrow" w:hAnsi="Arial Narrow" w:cs="Calibri"/>
          <w:iCs/>
          <w:sz w:val="22"/>
          <w:szCs w:val="22"/>
        </w:rPr>
        <w:t xml:space="preserve">vyžaduje </w:t>
      </w:r>
      <w:r w:rsidR="00000254" w:rsidRPr="00347589">
        <w:rPr>
          <w:rFonts w:ascii="Arial Narrow" w:hAnsi="Arial Narrow" w:cs="Calibri"/>
          <w:iCs/>
          <w:sz w:val="22"/>
          <w:szCs w:val="22"/>
        </w:rPr>
        <w:t xml:space="preserve">a Zhotoviteľ je povinný akceptovať </w:t>
      </w:r>
      <w:r w:rsidR="00C708C4" w:rsidRPr="00347589">
        <w:rPr>
          <w:rFonts w:ascii="Arial Narrow" w:hAnsi="Arial Narrow" w:cs="Calibri"/>
          <w:iCs/>
          <w:sz w:val="22"/>
          <w:szCs w:val="22"/>
        </w:rPr>
        <w:t xml:space="preserve">zádržné z ceny Diela vo výške 5% z každej fakturovanej čiastky bez DPH (ďalej len „zádržné“). Táto skutočnosť bude uvedená v každej </w:t>
      </w:r>
      <w:r w:rsidR="00CC01A6" w:rsidRPr="00347589">
        <w:rPr>
          <w:rFonts w:ascii="Arial Narrow" w:hAnsi="Arial Narrow" w:cs="Calibri"/>
          <w:iCs/>
          <w:sz w:val="22"/>
          <w:szCs w:val="22"/>
        </w:rPr>
        <w:t xml:space="preserve">čiastkovej </w:t>
      </w:r>
      <w:r w:rsidR="00C708C4" w:rsidRPr="00347589">
        <w:rPr>
          <w:rFonts w:ascii="Arial Narrow" w:hAnsi="Arial Narrow" w:cs="Calibri"/>
          <w:iCs/>
          <w:sz w:val="22"/>
          <w:szCs w:val="22"/>
        </w:rPr>
        <w:t xml:space="preserve">faktúre. Zádržné slúži na prípadnú úhradu nákladov na odstránenie nedorobkov </w:t>
      </w:r>
      <w:r w:rsidR="00C708C4" w:rsidRPr="00B4122F">
        <w:rPr>
          <w:rFonts w:ascii="Arial Narrow" w:hAnsi="Arial Narrow" w:cs="Calibri"/>
          <w:iCs/>
          <w:sz w:val="22"/>
          <w:szCs w:val="22"/>
        </w:rPr>
        <w:t xml:space="preserve">alebo vád, ktoré Zhotoviteľ včas nezačal odstraňovať alebo </w:t>
      </w:r>
      <w:r w:rsidR="00C708C4" w:rsidRPr="00B4122F">
        <w:rPr>
          <w:rFonts w:ascii="Arial Narrow" w:hAnsi="Arial Narrow" w:cs="Calibri"/>
          <w:iCs/>
          <w:sz w:val="22"/>
          <w:szCs w:val="22"/>
        </w:rPr>
        <w:lastRenderedPageBreak/>
        <w:t xml:space="preserve">ich včas neodstránil, na náhradu škody spôsobenú v </w:t>
      </w:r>
      <w:r w:rsidR="00C708C4" w:rsidRPr="00347589">
        <w:rPr>
          <w:rFonts w:ascii="Arial Narrow" w:hAnsi="Arial Narrow" w:cs="Calibri"/>
          <w:iCs/>
          <w:sz w:val="22"/>
          <w:szCs w:val="22"/>
        </w:rPr>
        <w:t xml:space="preserve">dôsledku konania alebo nekonania Zhotoviteľa, alebo úhradu akýchkoľvek nárokov Objednávateľa voči Zhotoviteľovi v priamej alebo nepriamej súvislosti s touto Zmluvou vrátane nároku Objednávateľa na zaplatenie zmluvnej pokuty podľa tejto Zmluvy. Zádržné vo výške podľa predchádzajúcej vety, znížené o prípadné náklady na odstránenie vád Diela Objednávateľom, alebo o iné nároky Objednávateľa voči Zhotoviteľovi, na ktoré Objednávateľovi vznikol nárok, bude Objednávateľom uvoľnené do pätnástich (15) kalendárnych dní odo dňa odstránenia všetkých vád a nedorobkov zistených v preberacom konaní podľa článku </w:t>
      </w:r>
      <w:r w:rsidR="00131F25" w:rsidRPr="00347589">
        <w:rPr>
          <w:rFonts w:ascii="Arial Narrow" w:hAnsi="Arial Narrow" w:cs="Calibri"/>
          <w:iCs/>
          <w:sz w:val="22"/>
          <w:szCs w:val="22"/>
        </w:rPr>
        <w:t>II</w:t>
      </w:r>
      <w:r w:rsidR="001B7CBD" w:rsidRPr="00347589">
        <w:rPr>
          <w:rFonts w:ascii="Arial Narrow" w:hAnsi="Arial Narrow" w:cs="Calibri"/>
          <w:iCs/>
          <w:sz w:val="22"/>
          <w:szCs w:val="22"/>
        </w:rPr>
        <w:t xml:space="preserve"> bod</w:t>
      </w:r>
      <w:r w:rsidR="00C708C4" w:rsidRPr="00347589">
        <w:rPr>
          <w:rFonts w:ascii="Arial Narrow" w:hAnsi="Arial Narrow" w:cs="Calibri"/>
          <w:iCs/>
          <w:sz w:val="22"/>
          <w:szCs w:val="22"/>
        </w:rPr>
        <w:t xml:space="preserve"> </w:t>
      </w:r>
      <w:r w:rsidR="00B74155" w:rsidRPr="00347589">
        <w:rPr>
          <w:rFonts w:ascii="Arial Narrow" w:hAnsi="Arial Narrow" w:cs="Calibri"/>
          <w:iCs/>
          <w:sz w:val="22"/>
          <w:szCs w:val="22"/>
        </w:rPr>
        <w:t>17</w:t>
      </w:r>
      <w:r w:rsidR="00892F77" w:rsidRPr="00347589">
        <w:rPr>
          <w:rFonts w:ascii="Arial Narrow" w:hAnsi="Arial Narrow" w:cs="Calibri"/>
          <w:iCs/>
          <w:sz w:val="22"/>
          <w:szCs w:val="22"/>
        </w:rPr>
        <w:t>.</w:t>
      </w:r>
      <w:r w:rsidR="00B74155" w:rsidRPr="00347589">
        <w:rPr>
          <w:rFonts w:ascii="Arial Narrow" w:hAnsi="Arial Narrow" w:cs="Calibri"/>
          <w:iCs/>
          <w:sz w:val="22"/>
          <w:szCs w:val="22"/>
        </w:rPr>
        <w:t xml:space="preserve"> a bod 18</w:t>
      </w:r>
      <w:r w:rsidR="00892F77" w:rsidRPr="00347589">
        <w:rPr>
          <w:rFonts w:ascii="Arial Narrow" w:hAnsi="Arial Narrow" w:cs="Calibri"/>
          <w:iCs/>
          <w:sz w:val="22"/>
          <w:szCs w:val="22"/>
        </w:rPr>
        <w:t>.</w:t>
      </w:r>
      <w:r w:rsidR="00930DD5" w:rsidRPr="00347589">
        <w:rPr>
          <w:rFonts w:ascii="Arial Narrow" w:hAnsi="Arial Narrow" w:cs="Calibri"/>
          <w:iCs/>
          <w:sz w:val="22"/>
          <w:szCs w:val="22"/>
        </w:rPr>
        <w:t xml:space="preserve"> </w:t>
      </w:r>
    </w:p>
    <w:p w14:paraId="0CEC1B8B" w14:textId="77777777" w:rsidR="008B3B6F" w:rsidRPr="00347589" w:rsidRDefault="008B3B6F" w:rsidP="008B3B6F">
      <w:pPr>
        <w:pStyle w:val="Odsekzoznamu"/>
        <w:rPr>
          <w:rFonts w:ascii="Arial Narrow" w:hAnsi="Arial Narrow"/>
          <w:iCs/>
          <w:strike/>
          <w:sz w:val="22"/>
          <w:szCs w:val="22"/>
        </w:rPr>
      </w:pPr>
    </w:p>
    <w:p w14:paraId="731CD153" w14:textId="78BE0371" w:rsidR="00C708C4" w:rsidRPr="008B3B6F" w:rsidRDefault="00C708C4" w:rsidP="008B3B6F">
      <w:pPr>
        <w:numPr>
          <w:ilvl w:val="0"/>
          <w:numId w:val="26"/>
        </w:numPr>
        <w:ind w:left="426" w:hanging="426"/>
        <w:jc w:val="both"/>
        <w:rPr>
          <w:rFonts w:ascii="Arial Narrow" w:hAnsi="Arial Narrow"/>
          <w:iCs/>
          <w:strike/>
          <w:color w:val="FF0000"/>
          <w:sz w:val="22"/>
          <w:szCs w:val="22"/>
        </w:rPr>
      </w:pPr>
      <w:r w:rsidRPr="008B3B6F">
        <w:rPr>
          <w:rFonts w:ascii="Arial Narrow" w:hAnsi="Arial Narrow" w:cs="Calibri"/>
          <w:iCs/>
          <w:sz w:val="22"/>
          <w:szCs w:val="22"/>
        </w:rPr>
        <w:t>Zhotoviteľ je oprávnený vystaviť záverečnú faktúru</w:t>
      </w:r>
      <w:r w:rsidRPr="008B3B6F">
        <w:rPr>
          <w:rFonts w:ascii="Arial Narrow" w:hAnsi="Arial Narrow" w:cs="Calibri"/>
          <w:b/>
          <w:iCs/>
          <w:sz w:val="22"/>
          <w:szCs w:val="22"/>
        </w:rPr>
        <w:t xml:space="preserve"> </w:t>
      </w:r>
      <w:r w:rsidRPr="008B3B6F">
        <w:rPr>
          <w:rFonts w:ascii="Arial Narrow" w:hAnsi="Arial Narrow" w:cs="Calibri"/>
          <w:iCs/>
          <w:sz w:val="22"/>
          <w:szCs w:val="22"/>
        </w:rPr>
        <w:t>po tom, ako predloží Objednávateľovi doklad preukazujúci prevedenie finančných prostriedkov vo výške 5 % z ceny Diela bez DPH na neúročený účet Objednávateľa uvedený v záhlaví tejto Zmluvy. Tieto finančné prostriedky slúžia na</w:t>
      </w:r>
      <w:r w:rsidRPr="008B3B6F">
        <w:rPr>
          <w:rFonts w:ascii="Arial Narrow" w:hAnsi="Arial Narrow" w:cs="Calibri"/>
          <w:b/>
          <w:iCs/>
          <w:sz w:val="22"/>
          <w:szCs w:val="22"/>
        </w:rPr>
        <w:t xml:space="preserve"> </w:t>
      </w:r>
      <w:r w:rsidRPr="008B3B6F">
        <w:rPr>
          <w:rFonts w:ascii="Arial Narrow" w:hAnsi="Arial Narrow" w:cs="Calibri"/>
          <w:iCs/>
          <w:sz w:val="22"/>
          <w:szCs w:val="22"/>
        </w:rPr>
        <w:t xml:space="preserve">prípadnú úhradu nákladov na odstránenie záručných vád, ktoré Zhotoviteľ včas nezačal odstraňovať alebo ich včas neodstránil alebo na úhradu akýchkoľvek nárokov Objednávateľa voči Zhotoviteľovi v súvislosti s neplnením si povinností Zhotoviteľa podľa článku </w:t>
      </w:r>
      <w:r w:rsidR="002A1CD6" w:rsidRPr="008B3B6F">
        <w:rPr>
          <w:rFonts w:ascii="Arial Narrow" w:hAnsi="Arial Narrow" w:cs="Calibri"/>
          <w:iCs/>
          <w:sz w:val="22"/>
          <w:szCs w:val="22"/>
        </w:rPr>
        <w:t>VI</w:t>
      </w:r>
      <w:r w:rsidRPr="008B3B6F">
        <w:rPr>
          <w:rFonts w:ascii="Arial Narrow" w:hAnsi="Arial Narrow" w:cs="Calibri"/>
          <w:iCs/>
          <w:sz w:val="22"/>
          <w:szCs w:val="22"/>
        </w:rPr>
        <w:t xml:space="preserve"> Zmluvy. Finančné prostriedky podľa prvej vety tohto bodu Zmluvy Objednávateľ vráti Zhotoviteľovi na účet uvedený v Záhlaví tejto Zmluvy v lehote najneskôr do </w:t>
      </w:r>
      <w:r w:rsidR="002A1CD6" w:rsidRPr="008B3B6F">
        <w:rPr>
          <w:rFonts w:ascii="Arial Narrow" w:hAnsi="Arial Narrow" w:cs="Calibri"/>
          <w:iCs/>
          <w:sz w:val="22"/>
          <w:szCs w:val="22"/>
        </w:rPr>
        <w:t>pätnástich (</w:t>
      </w:r>
      <w:r w:rsidRPr="008B3B6F">
        <w:rPr>
          <w:rFonts w:ascii="Arial Narrow" w:hAnsi="Arial Narrow" w:cs="Calibri"/>
          <w:iCs/>
          <w:sz w:val="22"/>
          <w:szCs w:val="22"/>
        </w:rPr>
        <w:t>15</w:t>
      </w:r>
      <w:r w:rsidR="002A1CD6" w:rsidRPr="008B3B6F">
        <w:rPr>
          <w:rFonts w:ascii="Arial Narrow" w:hAnsi="Arial Narrow" w:cs="Calibri"/>
          <w:iCs/>
          <w:sz w:val="22"/>
          <w:szCs w:val="22"/>
        </w:rPr>
        <w:t>)</w:t>
      </w:r>
      <w:r w:rsidRPr="008B3B6F">
        <w:rPr>
          <w:rFonts w:ascii="Arial Narrow" w:hAnsi="Arial Narrow" w:cs="Calibri"/>
          <w:iCs/>
          <w:sz w:val="22"/>
          <w:szCs w:val="22"/>
        </w:rPr>
        <w:t xml:space="preserve"> kalendárnych dní po uplynutí záručnej doby na Dielo v trvaní </w:t>
      </w:r>
      <w:r w:rsidR="002A1CD6" w:rsidRPr="008B3B6F">
        <w:rPr>
          <w:rFonts w:ascii="Arial Narrow" w:hAnsi="Arial Narrow" w:cs="Calibri"/>
          <w:iCs/>
          <w:sz w:val="22"/>
          <w:szCs w:val="22"/>
        </w:rPr>
        <w:t>šesťdesiat (</w:t>
      </w:r>
      <w:r w:rsidRPr="008B3B6F">
        <w:rPr>
          <w:rFonts w:ascii="Arial Narrow" w:hAnsi="Arial Narrow" w:cs="Calibri"/>
          <w:iCs/>
          <w:sz w:val="22"/>
          <w:szCs w:val="22"/>
        </w:rPr>
        <w:t>60</w:t>
      </w:r>
      <w:r w:rsidR="002A1CD6" w:rsidRPr="008B3B6F">
        <w:rPr>
          <w:rFonts w:ascii="Arial Narrow" w:hAnsi="Arial Narrow" w:cs="Calibri"/>
          <w:iCs/>
          <w:sz w:val="22"/>
          <w:szCs w:val="22"/>
        </w:rPr>
        <w:t>)</w:t>
      </w:r>
      <w:r w:rsidRPr="008B3B6F">
        <w:rPr>
          <w:rFonts w:ascii="Arial Narrow" w:hAnsi="Arial Narrow" w:cs="Calibri"/>
          <w:iCs/>
          <w:sz w:val="22"/>
          <w:szCs w:val="22"/>
        </w:rPr>
        <w:t xml:space="preserve">  mesiacov</w:t>
      </w:r>
      <w:r w:rsidR="00F31EFB">
        <w:rPr>
          <w:rFonts w:ascii="Arial Narrow" w:hAnsi="Arial Narrow" w:cs="Calibri"/>
          <w:iCs/>
          <w:sz w:val="22"/>
          <w:szCs w:val="22"/>
        </w:rPr>
        <w:t xml:space="preserve"> </w:t>
      </w:r>
      <w:r w:rsidR="00F31EFB" w:rsidRPr="003C2D6D">
        <w:rPr>
          <w:rFonts w:ascii="Arial Narrow" w:hAnsi="Arial Narrow"/>
          <w:sz w:val="22"/>
          <w:szCs w:val="22"/>
        </w:rPr>
        <w:t>uvedenej v článku VIII bod 5. tejto Zmluvy</w:t>
      </w:r>
      <w:r w:rsidRPr="003C2D6D">
        <w:rPr>
          <w:rFonts w:ascii="Arial Narrow" w:hAnsi="Arial Narrow" w:cs="Calibri"/>
          <w:iCs/>
          <w:sz w:val="22"/>
          <w:szCs w:val="22"/>
        </w:rPr>
        <w:t>,</w:t>
      </w:r>
      <w:r w:rsidRPr="008B3B6F">
        <w:rPr>
          <w:rFonts w:ascii="Arial Narrow" w:hAnsi="Arial Narrow" w:cs="Calibri"/>
          <w:iCs/>
          <w:sz w:val="22"/>
          <w:szCs w:val="22"/>
        </w:rPr>
        <w:t xml:space="preserve"> a to znížené o prípadné náklady na odstránenie záručných vád Diela Objednávateľom, alebo o iné nároky Objednávateľa voči Zhotoviteľovi, na ktoré Objednávateľovi vznikol nárok. Objednávateľ pri vrátení finančných prostriedkov, ak si z nich uplatnil plnenie, odovzdá Zhotoviteľovi aj písomný prehľad ich použitia.</w:t>
      </w:r>
    </w:p>
    <w:p w14:paraId="332302A0" w14:textId="77777777" w:rsidR="00C479BF" w:rsidRDefault="00C479BF" w:rsidP="008B3B6F">
      <w:pPr>
        <w:pStyle w:val="Odsekzoznamu"/>
        <w:ind w:left="426"/>
        <w:jc w:val="both"/>
        <w:rPr>
          <w:rFonts w:ascii="Arial Narrow" w:hAnsi="Arial Narrow" w:cs="Calibri"/>
          <w:iCs/>
          <w:sz w:val="22"/>
          <w:szCs w:val="22"/>
        </w:rPr>
      </w:pPr>
    </w:p>
    <w:p w14:paraId="102B6ADA" w14:textId="3DCA0D2A" w:rsidR="00AC3E16" w:rsidRDefault="00432100" w:rsidP="008B3B6F">
      <w:pPr>
        <w:pStyle w:val="Odsekzoznamu"/>
        <w:numPr>
          <w:ilvl w:val="0"/>
          <w:numId w:val="26"/>
        </w:numPr>
        <w:ind w:left="426" w:hanging="426"/>
        <w:jc w:val="both"/>
        <w:rPr>
          <w:rFonts w:ascii="Arial Narrow" w:hAnsi="Arial Narrow"/>
          <w:sz w:val="22"/>
          <w:szCs w:val="22"/>
          <w:lang w:eastAsia="sk-SK"/>
        </w:rPr>
      </w:pPr>
      <w:r w:rsidRPr="00347589">
        <w:rPr>
          <w:rFonts w:ascii="Arial Narrow" w:hAnsi="Arial Narrow"/>
          <w:sz w:val="22"/>
          <w:szCs w:val="22"/>
        </w:rPr>
        <w:t xml:space="preserve">Zmluvné strany sa dohodli, že Zhotoviteľ je oprávnený namiesto </w:t>
      </w:r>
      <w:r w:rsidRPr="00347589">
        <w:rPr>
          <w:rFonts w:ascii="Arial Narrow" w:hAnsi="Arial Narrow" w:cs="Calibri"/>
          <w:iCs/>
          <w:sz w:val="22"/>
          <w:szCs w:val="22"/>
        </w:rPr>
        <w:t xml:space="preserve">prevedenia finančných prostriedkov vo výške 5 % z ceny Diela bez DPH na neúročený účet Objednávateľa </w:t>
      </w:r>
      <w:r w:rsidR="00AC3E16" w:rsidRPr="00347589">
        <w:rPr>
          <w:rFonts w:ascii="Arial Narrow" w:hAnsi="Arial Narrow"/>
          <w:sz w:val="22"/>
          <w:szCs w:val="22"/>
        </w:rPr>
        <w:t xml:space="preserve">podľa článku </w:t>
      </w:r>
      <w:r w:rsidR="00AC3E16" w:rsidRPr="00347589">
        <w:rPr>
          <w:rFonts w:ascii="Arial Narrow" w:hAnsi="Arial Narrow" w:cs="Calibri"/>
          <w:iCs/>
          <w:sz w:val="22"/>
          <w:szCs w:val="22"/>
        </w:rPr>
        <w:t>III bod 16</w:t>
      </w:r>
      <w:r w:rsidR="004E54CA" w:rsidRPr="00347589">
        <w:rPr>
          <w:rFonts w:ascii="Arial Narrow" w:hAnsi="Arial Narrow" w:cs="Calibri"/>
          <w:iCs/>
          <w:sz w:val="22"/>
          <w:szCs w:val="22"/>
        </w:rPr>
        <w:t>.</w:t>
      </w:r>
      <w:r w:rsidR="00AC3E16" w:rsidRPr="00347589">
        <w:rPr>
          <w:rFonts w:ascii="Arial Narrow" w:hAnsi="Arial Narrow" w:cs="Calibri"/>
          <w:iCs/>
          <w:sz w:val="22"/>
          <w:szCs w:val="22"/>
        </w:rPr>
        <w:t xml:space="preserve"> tejto Zmluvy</w:t>
      </w:r>
      <w:r w:rsidR="004349E7" w:rsidRPr="00347589">
        <w:rPr>
          <w:rFonts w:ascii="Arial Narrow" w:hAnsi="Arial Narrow" w:cs="Calibri"/>
          <w:iCs/>
          <w:sz w:val="22"/>
          <w:szCs w:val="22"/>
        </w:rPr>
        <w:t>,</w:t>
      </w:r>
      <w:r w:rsidR="00AC3E16" w:rsidRPr="00347589">
        <w:rPr>
          <w:rFonts w:ascii="Arial Narrow" w:hAnsi="Arial Narrow" w:cs="Calibri"/>
          <w:iCs/>
          <w:sz w:val="22"/>
          <w:szCs w:val="22"/>
        </w:rPr>
        <w:t xml:space="preserve"> </w:t>
      </w:r>
      <w:r w:rsidRPr="00347589">
        <w:rPr>
          <w:rFonts w:ascii="Arial Narrow" w:hAnsi="Arial Narrow"/>
          <w:sz w:val="22"/>
          <w:szCs w:val="22"/>
        </w:rPr>
        <w:t xml:space="preserve">predložiť Objednávateľovi </w:t>
      </w:r>
      <w:r w:rsidR="00AC3E16" w:rsidRPr="00347589">
        <w:rPr>
          <w:rFonts w:ascii="Arial Narrow" w:hAnsi="Arial Narrow"/>
          <w:sz w:val="22"/>
          <w:szCs w:val="22"/>
        </w:rPr>
        <w:t xml:space="preserve">pred </w:t>
      </w:r>
      <w:r w:rsidR="00AC3E16" w:rsidRPr="00347589">
        <w:rPr>
          <w:rFonts w:ascii="Arial Narrow" w:hAnsi="Arial Narrow" w:cs="Calibri"/>
          <w:iCs/>
          <w:sz w:val="22"/>
          <w:szCs w:val="22"/>
        </w:rPr>
        <w:t>vystav</w:t>
      </w:r>
      <w:r w:rsidR="0093469E" w:rsidRPr="00347589">
        <w:rPr>
          <w:rFonts w:ascii="Arial Narrow" w:hAnsi="Arial Narrow" w:cs="Calibri"/>
          <w:iCs/>
          <w:sz w:val="22"/>
          <w:szCs w:val="22"/>
        </w:rPr>
        <w:t>ením</w:t>
      </w:r>
      <w:r w:rsidR="00AC3E16" w:rsidRPr="00347589">
        <w:rPr>
          <w:rFonts w:ascii="Arial Narrow" w:hAnsi="Arial Narrow" w:cs="Calibri"/>
          <w:iCs/>
          <w:sz w:val="22"/>
          <w:szCs w:val="22"/>
        </w:rPr>
        <w:t xml:space="preserve"> záverečnej faktúry</w:t>
      </w:r>
      <w:r w:rsidR="004E54CA" w:rsidRPr="00347589">
        <w:rPr>
          <w:rFonts w:ascii="Arial Narrow" w:hAnsi="Arial Narrow" w:cs="Calibri"/>
          <w:iCs/>
          <w:sz w:val="22"/>
          <w:szCs w:val="22"/>
        </w:rPr>
        <w:t>,</w:t>
      </w:r>
      <w:r w:rsidR="00AC3E16" w:rsidRPr="00347589">
        <w:rPr>
          <w:rFonts w:ascii="Arial Narrow" w:hAnsi="Arial Narrow" w:cs="Calibri"/>
          <w:b/>
          <w:iCs/>
          <w:sz w:val="22"/>
          <w:szCs w:val="22"/>
        </w:rPr>
        <w:t xml:space="preserve"> </w:t>
      </w:r>
      <w:r w:rsidRPr="00347589">
        <w:rPr>
          <w:rFonts w:ascii="Arial Narrow" w:hAnsi="Arial Narrow"/>
          <w:sz w:val="22"/>
          <w:szCs w:val="22"/>
        </w:rPr>
        <w:t>bankovú záruku</w:t>
      </w:r>
      <w:r w:rsidR="00AC3E16" w:rsidRPr="00347589">
        <w:rPr>
          <w:rFonts w:ascii="Arial Narrow" w:hAnsi="Arial Narrow"/>
          <w:sz w:val="22"/>
          <w:szCs w:val="22"/>
        </w:rPr>
        <w:t xml:space="preserve"> </w:t>
      </w:r>
      <w:r w:rsidR="00AC3E16" w:rsidRPr="00347589">
        <w:rPr>
          <w:rFonts w:ascii="Arial Narrow" w:hAnsi="Arial Narrow" w:cs="Calibri"/>
          <w:iCs/>
          <w:sz w:val="22"/>
          <w:szCs w:val="22"/>
        </w:rPr>
        <w:t>vo výške 5 % z ceny Diela bez DPH</w:t>
      </w:r>
      <w:r w:rsidRPr="00347589">
        <w:rPr>
          <w:rFonts w:ascii="Arial Narrow" w:hAnsi="Arial Narrow"/>
          <w:sz w:val="22"/>
          <w:szCs w:val="22"/>
        </w:rPr>
        <w:t>,</w:t>
      </w:r>
      <w:r w:rsidR="00AC3E16" w:rsidRPr="00347589">
        <w:rPr>
          <w:rFonts w:ascii="Arial Narrow" w:hAnsi="Arial Narrow"/>
          <w:sz w:val="22"/>
          <w:szCs w:val="22"/>
        </w:rPr>
        <w:t xml:space="preserve"> splatnú na účet </w:t>
      </w:r>
      <w:r w:rsidR="004E54CA" w:rsidRPr="00347589">
        <w:rPr>
          <w:rFonts w:ascii="Arial Narrow" w:hAnsi="Arial Narrow"/>
          <w:sz w:val="22"/>
          <w:szCs w:val="22"/>
        </w:rPr>
        <w:t>O</w:t>
      </w:r>
      <w:r w:rsidR="00AC3E16" w:rsidRPr="00347589">
        <w:rPr>
          <w:rFonts w:ascii="Arial Narrow" w:hAnsi="Arial Narrow"/>
          <w:sz w:val="22"/>
          <w:szCs w:val="22"/>
        </w:rPr>
        <w:t xml:space="preserve">bjednávateľa na splnenie záväzkov podľa </w:t>
      </w:r>
      <w:r w:rsidR="004E54CA" w:rsidRPr="00347589">
        <w:rPr>
          <w:rFonts w:ascii="Arial Narrow" w:hAnsi="Arial Narrow"/>
          <w:sz w:val="22"/>
          <w:szCs w:val="22"/>
        </w:rPr>
        <w:t xml:space="preserve">článku III </w:t>
      </w:r>
      <w:r w:rsidR="00AC3E16" w:rsidRPr="00347589">
        <w:rPr>
          <w:rFonts w:ascii="Arial Narrow" w:hAnsi="Arial Narrow"/>
          <w:sz w:val="22"/>
          <w:szCs w:val="22"/>
        </w:rPr>
        <w:t>bod 1</w:t>
      </w:r>
      <w:r w:rsidR="004E54CA" w:rsidRPr="00347589">
        <w:rPr>
          <w:rFonts w:ascii="Arial Narrow" w:hAnsi="Arial Narrow"/>
          <w:sz w:val="22"/>
          <w:szCs w:val="22"/>
        </w:rPr>
        <w:t>6</w:t>
      </w:r>
      <w:r w:rsidR="00AC3E16" w:rsidRPr="00347589">
        <w:rPr>
          <w:rFonts w:ascii="Arial Narrow" w:hAnsi="Arial Narrow"/>
          <w:sz w:val="22"/>
          <w:szCs w:val="22"/>
        </w:rPr>
        <w:t>. t</w:t>
      </w:r>
      <w:r w:rsidR="004E54CA" w:rsidRPr="00347589">
        <w:rPr>
          <w:rFonts w:ascii="Arial Narrow" w:hAnsi="Arial Narrow"/>
          <w:sz w:val="22"/>
          <w:szCs w:val="22"/>
        </w:rPr>
        <w:t>ejto Z</w:t>
      </w:r>
      <w:r w:rsidR="00AC3E16" w:rsidRPr="00347589">
        <w:rPr>
          <w:rFonts w:ascii="Arial Narrow" w:hAnsi="Arial Narrow"/>
          <w:sz w:val="22"/>
          <w:szCs w:val="22"/>
        </w:rPr>
        <w:t xml:space="preserve">mluvy, ktorá musí mať formu neodvolateľnej bankovej záruky (na prvú výzvu a bez námietok). Banková záruka musí byť poskytnutá bankou </w:t>
      </w:r>
      <w:r w:rsidR="000B67A2" w:rsidRPr="00347589">
        <w:rPr>
          <w:rFonts w:ascii="Arial Narrow" w:hAnsi="Arial Narrow"/>
          <w:sz w:val="22"/>
          <w:szCs w:val="22"/>
        </w:rPr>
        <w:br/>
      </w:r>
      <w:r w:rsidR="00AC3E16" w:rsidRPr="00347589">
        <w:rPr>
          <w:rFonts w:ascii="Arial Narrow" w:hAnsi="Arial Narrow"/>
          <w:sz w:val="22"/>
          <w:szCs w:val="22"/>
        </w:rPr>
        <w:t xml:space="preserve">so sídlom v Slovenskej republike alebo pobočkou zahraničnej banky v Slovenskej republike alebo bankou so sídlom v inom členskom štáte Európskej únie. Banková záruka musí oprávňovať </w:t>
      </w:r>
      <w:r w:rsidR="006F2AA9" w:rsidRPr="00347589">
        <w:rPr>
          <w:rFonts w:ascii="Arial Narrow" w:hAnsi="Arial Narrow"/>
          <w:sz w:val="22"/>
          <w:szCs w:val="22"/>
        </w:rPr>
        <w:t>O</w:t>
      </w:r>
      <w:r w:rsidR="00AC3E16" w:rsidRPr="00347589">
        <w:rPr>
          <w:rFonts w:ascii="Arial Narrow" w:hAnsi="Arial Narrow"/>
          <w:sz w:val="22"/>
          <w:szCs w:val="22"/>
        </w:rPr>
        <w:t xml:space="preserve">bjednávateľa na čiastočné alebo úplné využitie bankovej záruky. Banková záruka nesmie obsahovať zákaz odstúpenia, postúpenia, založenia alebo vinkulácie nárokov zo záruky. V prípade, že banková záruka bude vystavená v cudzom jazyku, spolu s bankovou zárukou musí </w:t>
      </w:r>
      <w:r w:rsidR="006F2AA9" w:rsidRPr="00347589">
        <w:rPr>
          <w:rFonts w:ascii="Arial Narrow" w:hAnsi="Arial Narrow"/>
          <w:sz w:val="22"/>
          <w:szCs w:val="22"/>
        </w:rPr>
        <w:t>Z</w:t>
      </w:r>
      <w:r w:rsidR="00AC3E16" w:rsidRPr="00347589">
        <w:rPr>
          <w:rFonts w:ascii="Arial Narrow" w:hAnsi="Arial Narrow"/>
          <w:sz w:val="22"/>
          <w:szCs w:val="22"/>
        </w:rPr>
        <w:t xml:space="preserve">hotoviteľ predložiť </w:t>
      </w:r>
      <w:r w:rsidR="006F2AA9" w:rsidRPr="00347589">
        <w:rPr>
          <w:rFonts w:ascii="Arial Narrow" w:hAnsi="Arial Narrow"/>
          <w:sz w:val="22"/>
          <w:szCs w:val="22"/>
        </w:rPr>
        <w:t>O</w:t>
      </w:r>
      <w:r w:rsidR="00AC3E16" w:rsidRPr="00347589">
        <w:rPr>
          <w:rFonts w:ascii="Arial Narrow" w:hAnsi="Arial Narrow"/>
          <w:sz w:val="22"/>
          <w:szCs w:val="22"/>
        </w:rPr>
        <w:t xml:space="preserve">bjednávateľovi jej úradný preklad do slovenského jazyka. V bankovej záruke musí banka písomne vyhlásiť, že neodvolateľne a bez akýchkoľvek námietok na prvú výzvu uspokojí </w:t>
      </w:r>
      <w:r w:rsidR="006F2AA9" w:rsidRPr="00347589">
        <w:rPr>
          <w:rFonts w:ascii="Arial Narrow" w:hAnsi="Arial Narrow"/>
          <w:sz w:val="22"/>
          <w:szCs w:val="22"/>
        </w:rPr>
        <w:t>O</w:t>
      </w:r>
      <w:r w:rsidR="00AC3E16" w:rsidRPr="00347589">
        <w:rPr>
          <w:rFonts w:ascii="Arial Narrow" w:hAnsi="Arial Narrow"/>
          <w:sz w:val="22"/>
          <w:szCs w:val="22"/>
        </w:rPr>
        <w:t xml:space="preserve">bjednávateľa uhradením peňažnej sumy alebo peňažných súm v akejkoľvek výške, ktorých celková výška neprekročí peňažnú sumu, ktorú </w:t>
      </w:r>
      <w:r w:rsidR="006F2AA9" w:rsidRPr="00347589">
        <w:rPr>
          <w:rFonts w:ascii="Arial Narrow" w:hAnsi="Arial Narrow"/>
          <w:sz w:val="22"/>
          <w:szCs w:val="22"/>
        </w:rPr>
        <w:t>O</w:t>
      </w:r>
      <w:r w:rsidR="00AC3E16" w:rsidRPr="00347589">
        <w:rPr>
          <w:rFonts w:ascii="Arial Narrow" w:hAnsi="Arial Narrow"/>
          <w:sz w:val="22"/>
          <w:szCs w:val="22"/>
        </w:rPr>
        <w:t xml:space="preserve">bjednávateľ požaduje ako bankovú záruku v prípade, ak </w:t>
      </w:r>
      <w:r w:rsidR="006F2AA9" w:rsidRPr="00347589">
        <w:rPr>
          <w:rFonts w:ascii="Arial Narrow" w:hAnsi="Arial Narrow"/>
          <w:sz w:val="22"/>
          <w:szCs w:val="22"/>
        </w:rPr>
        <w:t>Z</w:t>
      </w:r>
      <w:r w:rsidR="00AC3E16" w:rsidRPr="00347589">
        <w:rPr>
          <w:rFonts w:ascii="Arial Narrow" w:hAnsi="Arial Narrow"/>
          <w:sz w:val="22"/>
          <w:szCs w:val="22"/>
        </w:rPr>
        <w:t xml:space="preserve">hotoviteľ porušuje svoje záväzky vyplývajúce </w:t>
      </w:r>
      <w:r w:rsidR="006F2AA9" w:rsidRPr="00347589">
        <w:rPr>
          <w:rFonts w:ascii="Arial Narrow" w:hAnsi="Arial Narrow"/>
          <w:sz w:val="22"/>
          <w:szCs w:val="22"/>
        </w:rPr>
        <w:t>z článku III</w:t>
      </w:r>
      <w:r w:rsidR="007621DD" w:rsidRPr="00347589">
        <w:rPr>
          <w:rFonts w:ascii="Arial Narrow" w:hAnsi="Arial Narrow"/>
          <w:sz w:val="22"/>
          <w:szCs w:val="22"/>
        </w:rPr>
        <w:t xml:space="preserve"> bod 16. tejto</w:t>
      </w:r>
      <w:r w:rsidR="00AC3E16" w:rsidRPr="00347589">
        <w:rPr>
          <w:rFonts w:ascii="Arial Narrow" w:hAnsi="Arial Narrow"/>
          <w:sz w:val="22"/>
          <w:szCs w:val="22"/>
        </w:rPr>
        <w:t xml:space="preserve"> </w:t>
      </w:r>
      <w:r w:rsidR="007621DD" w:rsidRPr="00347589">
        <w:rPr>
          <w:rFonts w:ascii="Arial Narrow" w:hAnsi="Arial Narrow"/>
          <w:sz w:val="22"/>
          <w:szCs w:val="22"/>
        </w:rPr>
        <w:t>Zm</w:t>
      </w:r>
      <w:r w:rsidR="00AC3E16" w:rsidRPr="00347589">
        <w:rPr>
          <w:rFonts w:ascii="Arial Narrow" w:hAnsi="Arial Narrow"/>
          <w:sz w:val="22"/>
          <w:szCs w:val="22"/>
        </w:rPr>
        <w:t>luvy a všeobecne záväzných právnych predpisov. Banková záruka zostane v plnej výške platná až do uplynutia záručnej doby</w:t>
      </w:r>
      <w:r w:rsidR="007621DD" w:rsidRPr="00347589">
        <w:rPr>
          <w:rFonts w:ascii="Arial Narrow" w:hAnsi="Arial Narrow"/>
          <w:sz w:val="22"/>
          <w:szCs w:val="22"/>
        </w:rPr>
        <w:t xml:space="preserve"> na Dielo</w:t>
      </w:r>
      <w:r w:rsidR="00F87D62" w:rsidRPr="00347589">
        <w:rPr>
          <w:rFonts w:ascii="Arial Narrow" w:hAnsi="Arial Narrow"/>
          <w:sz w:val="22"/>
          <w:szCs w:val="22"/>
        </w:rPr>
        <w:t xml:space="preserve"> podľa tejto Zmluvy</w:t>
      </w:r>
      <w:r w:rsidR="00AC3E16" w:rsidRPr="00347589">
        <w:rPr>
          <w:rFonts w:ascii="Arial Narrow" w:hAnsi="Arial Narrow"/>
          <w:sz w:val="22"/>
          <w:szCs w:val="22"/>
        </w:rPr>
        <w:t xml:space="preserve">. Originál bankovej záruky je </w:t>
      </w:r>
      <w:r w:rsidR="007621DD" w:rsidRPr="00347589">
        <w:rPr>
          <w:rFonts w:ascii="Arial Narrow" w:hAnsi="Arial Narrow"/>
          <w:sz w:val="22"/>
          <w:szCs w:val="22"/>
        </w:rPr>
        <w:t>O</w:t>
      </w:r>
      <w:r w:rsidR="00AC3E16" w:rsidRPr="00347589">
        <w:rPr>
          <w:rFonts w:ascii="Arial Narrow" w:hAnsi="Arial Narrow"/>
          <w:sz w:val="22"/>
          <w:szCs w:val="22"/>
        </w:rPr>
        <w:t xml:space="preserve">bjednávateľ povinný vrátiť </w:t>
      </w:r>
      <w:r w:rsidR="007621DD" w:rsidRPr="00347589">
        <w:rPr>
          <w:rFonts w:ascii="Arial Narrow" w:hAnsi="Arial Narrow"/>
          <w:sz w:val="22"/>
          <w:szCs w:val="22"/>
        </w:rPr>
        <w:t>Z</w:t>
      </w:r>
      <w:r w:rsidR="00AC3E16" w:rsidRPr="00347589">
        <w:rPr>
          <w:rFonts w:ascii="Arial Narrow" w:hAnsi="Arial Narrow"/>
          <w:sz w:val="22"/>
          <w:szCs w:val="22"/>
        </w:rPr>
        <w:t xml:space="preserve">hotoviteľovi do </w:t>
      </w:r>
      <w:r w:rsidR="000B67A2" w:rsidRPr="00347589">
        <w:rPr>
          <w:rFonts w:ascii="Arial Narrow" w:hAnsi="Arial Narrow"/>
          <w:sz w:val="22"/>
          <w:szCs w:val="22"/>
        </w:rPr>
        <w:t>pätnástich (</w:t>
      </w:r>
      <w:r w:rsidR="00F87D62" w:rsidRPr="00347589">
        <w:rPr>
          <w:rFonts w:ascii="Arial Narrow" w:hAnsi="Arial Narrow"/>
          <w:sz w:val="22"/>
          <w:szCs w:val="22"/>
        </w:rPr>
        <w:t>15</w:t>
      </w:r>
      <w:r w:rsidR="000B67A2" w:rsidRPr="00347589">
        <w:rPr>
          <w:rFonts w:ascii="Arial Narrow" w:hAnsi="Arial Narrow"/>
          <w:sz w:val="22"/>
          <w:szCs w:val="22"/>
        </w:rPr>
        <w:t>)</w:t>
      </w:r>
      <w:r w:rsidR="00082C14" w:rsidRPr="00347589">
        <w:rPr>
          <w:rFonts w:ascii="Arial Narrow" w:hAnsi="Arial Narrow"/>
          <w:sz w:val="22"/>
          <w:szCs w:val="22"/>
        </w:rPr>
        <w:t xml:space="preserve"> </w:t>
      </w:r>
      <w:r w:rsidR="000B67A2" w:rsidRPr="00347589">
        <w:rPr>
          <w:rFonts w:ascii="Arial Narrow" w:hAnsi="Arial Narrow"/>
          <w:sz w:val="22"/>
          <w:szCs w:val="22"/>
        </w:rPr>
        <w:t>kalendárnych</w:t>
      </w:r>
      <w:r w:rsidR="00AC3E16" w:rsidRPr="00347589">
        <w:rPr>
          <w:rFonts w:ascii="Arial Narrow" w:hAnsi="Arial Narrow"/>
          <w:sz w:val="22"/>
          <w:szCs w:val="22"/>
        </w:rPr>
        <w:t xml:space="preserve"> dní po uplynutí záručnej doby</w:t>
      </w:r>
      <w:r w:rsidR="00F87D62" w:rsidRPr="00347589">
        <w:rPr>
          <w:rFonts w:ascii="Arial Narrow" w:hAnsi="Arial Narrow"/>
          <w:sz w:val="22"/>
          <w:szCs w:val="22"/>
        </w:rPr>
        <w:t xml:space="preserve"> na Dielo v trvaní </w:t>
      </w:r>
      <w:r w:rsidR="00F87D62" w:rsidRPr="00347589">
        <w:rPr>
          <w:rFonts w:ascii="Arial Narrow" w:hAnsi="Arial Narrow" w:cs="Calibri"/>
          <w:iCs/>
          <w:sz w:val="22"/>
          <w:szCs w:val="22"/>
        </w:rPr>
        <w:t>šesťdesiatich (60)  mesiacov</w:t>
      </w:r>
      <w:r w:rsidR="00AC3E16" w:rsidRPr="00347589">
        <w:rPr>
          <w:rFonts w:ascii="Arial Narrow" w:hAnsi="Arial Narrow"/>
          <w:sz w:val="22"/>
          <w:szCs w:val="22"/>
        </w:rPr>
        <w:t xml:space="preserve"> uvedenej v</w:t>
      </w:r>
      <w:r w:rsidR="00F87D62" w:rsidRPr="00347589">
        <w:rPr>
          <w:rFonts w:ascii="Arial Narrow" w:hAnsi="Arial Narrow"/>
          <w:sz w:val="22"/>
          <w:szCs w:val="22"/>
        </w:rPr>
        <w:t> </w:t>
      </w:r>
      <w:r w:rsidR="00AC3E16" w:rsidRPr="00347589">
        <w:rPr>
          <w:rFonts w:ascii="Arial Narrow" w:hAnsi="Arial Narrow"/>
          <w:sz w:val="22"/>
          <w:szCs w:val="22"/>
        </w:rPr>
        <w:t>čl</w:t>
      </w:r>
      <w:r w:rsidR="00F87D62" w:rsidRPr="00347589">
        <w:rPr>
          <w:rFonts w:ascii="Arial Narrow" w:hAnsi="Arial Narrow"/>
          <w:sz w:val="22"/>
          <w:szCs w:val="22"/>
        </w:rPr>
        <w:t>ánku</w:t>
      </w:r>
      <w:r w:rsidR="00AC3E16" w:rsidRPr="00347589">
        <w:rPr>
          <w:rFonts w:ascii="Arial Narrow" w:hAnsi="Arial Narrow"/>
          <w:sz w:val="22"/>
          <w:szCs w:val="22"/>
        </w:rPr>
        <w:t xml:space="preserve"> V</w:t>
      </w:r>
      <w:r w:rsidR="004349E7" w:rsidRPr="00347589">
        <w:rPr>
          <w:rFonts w:ascii="Arial Narrow" w:hAnsi="Arial Narrow"/>
          <w:sz w:val="22"/>
          <w:szCs w:val="22"/>
        </w:rPr>
        <w:t>II</w:t>
      </w:r>
      <w:r w:rsidR="00AC3E16" w:rsidRPr="00347589">
        <w:rPr>
          <w:rFonts w:ascii="Arial Narrow" w:hAnsi="Arial Narrow"/>
          <w:sz w:val="22"/>
          <w:szCs w:val="22"/>
        </w:rPr>
        <w:t xml:space="preserve">I bod 5. tejto </w:t>
      </w:r>
      <w:r w:rsidR="004349E7" w:rsidRPr="00347589">
        <w:rPr>
          <w:rFonts w:ascii="Arial Narrow" w:hAnsi="Arial Narrow"/>
          <w:sz w:val="22"/>
          <w:szCs w:val="22"/>
        </w:rPr>
        <w:t>Z</w:t>
      </w:r>
      <w:r w:rsidR="00AC3E16" w:rsidRPr="00347589">
        <w:rPr>
          <w:rFonts w:ascii="Arial Narrow" w:hAnsi="Arial Narrow"/>
          <w:sz w:val="22"/>
          <w:szCs w:val="22"/>
        </w:rPr>
        <w:t>mluvy</w:t>
      </w:r>
      <w:r w:rsidR="004349E7" w:rsidRPr="00347589">
        <w:rPr>
          <w:rFonts w:ascii="Arial Narrow" w:hAnsi="Arial Narrow"/>
          <w:sz w:val="22"/>
          <w:szCs w:val="22"/>
        </w:rPr>
        <w:t>.</w:t>
      </w:r>
    </w:p>
    <w:p w14:paraId="0B67DA6E" w14:textId="77777777" w:rsidR="00F017C0" w:rsidRDefault="00F017C0" w:rsidP="00F017C0">
      <w:pPr>
        <w:pStyle w:val="Odsekzoznamu"/>
        <w:ind w:left="426"/>
        <w:jc w:val="both"/>
        <w:rPr>
          <w:rFonts w:ascii="Arial Narrow" w:hAnsi="Arial Narrow"/>
          <w:sz w:val="22"/>
          <w:szCs w:val="22"/>
          <w:lang w:eastAsia="sk-SK"/>
        </w:rPr>
      </w:pPr>
    </w:p>
    <w:p w14:paraId="0CBA6293" w14:textId="1A970CB6" w:rsidR="003C5DA3" w:rsidRPr="0092204E" w:rsidRDefault="003C5DA3" w:rsidP="008B3B6F">
      <w:pPr>
        <w:pStyle w:val="Odsekzoznamu"/>
        <w:numPr>
          <w:ilvl w:val="0"/>
          <w:numId w:val="26"/>
        </w:numPr>
        <w:ind w:left="426" w:hanging="426"/>
        <w:jc w:val="both"/>
        <w:rPr>
          <w:rFonts w:ascii="Arial Narrow" w:hAnsi="Arial Narrow"/>
          <w:sz w:val="22"/>
          <w:szCs w:val="22"/>
          <w:lang w:eastAsia="sk-SK"/>
        </w:rPr>
      </w:pPr>
      <w:r w:rsidRPr="0092204E">
        <w:rPr>
          <w:rFonts w:ascii="Arial Narrow" w:hAnsi="Arial Narrow"/>
          <w:sz w:val="22"/>
          <w:szCs w:val="22"/>
        </w:rPr>
        <w:t xml:space="preserve">Zmluvné strany sa dohodli, že v prípade, ak Objednávateľ zistí, že si Zhotoviteľ neplní svoje finančné povinnosti, </w:t>
      </w:r>
      <w:r w:rsidRPr="0092204E">
        <w:rPr>
          <w:rFonts w:ascii="Arial Narrow" w:hAnsi="Arial Narrow"/>
          <w:sz w:val="22"/>
          <w:szCs w:val="22"/>
        </w:rPr>
        <w:br/>
        <w:t>t. j. nevykonáva úhrady jednotlivých faktúr za práce, ktoré pre Zhotoviteľa realizujú subdodávatelia uvedení v Prílohe č. 3 tejto Zmluvy, Objednávateľ</w:t>
      </w:r>
      <w:r w:rsidR="00341F4F" w:rsidRPr="0092204E">
        <w:rPr>
          <w:rFonts w:ascii="Arial Narrow" w:hAnsi="Arial Narrow"/>
          <w:sz w:val="22"/>
          <w:szCs w:val="22"/>
        </w:rPr>
        <w:t xml:space="preserve"> je oprávnený</w:t>
      </w:r>
    </w:p>
    <w:p w14:paraId="0ACD47F8" w14:textId="77777777" w:rsidR="003C5DA3" w:rsidRPr="00EC7763" w:rsidRDefault="003C5DA3" w:rsidP="003C5DA3">
      <w:pPr>
        <w:pStyle w:val="Odsekzoznamu"/>
        <w:ind w:left="426"/>
        <w:jc w:val="both"/>
        <w:rPr>
          <w:rFonts w:ascii="Arial Narrow" w:hAnsi="Arial Narrow"/>
          <w:color w:val="00B050"/>
          <w:sz w:val="22"/>
          <w:szCs w:val="22"/>
          <w:lang w:eastAsia="sk-SK"/>
        </w:rPr>
      </w:pPr>
    </w:p>
    <w:p w14:paraId="3AAFA479" w14:textId="59E1711E" w:rsidR="003C5DA3" w:rsidRPr="0092204E" w:rsidRDefault="003C5DA3" w:rsidP="003C5DA3">
      <w:pPr>
        <w:pStyle w:val="Odsekzoznamu"/>
        <w:ind w:left="426"/>
        <w:jc w:val="both"/>
        <w:rPr>
          <w:rFonts w:ascii="Arial Narrow" w:hAnsi="Arial Narrow"/>
          <w:sz w:val="22"/>
          <w:szCs w:val="22"/>
        </w:rPr>
      </w:pPr>
      <w:r w:rsidRPr="0092204E">
        <w:rPr>
          <w:rFonts w:ascii="Arial Narrow" w:hAnsi="Arial Narrow"/>
          <w:sz w:val="22"/>
          <w:szCs w:val="22"/>
        </w:rPr>
        <w:t xml:space="preserve">a) </w:t>
      </w:r>
      <w:r w:rsidR="00341F4F" w:rsidRPr="0092204E">
        <w:rPr>
          <w:rFonts w:ascii="Arial Narrow" w:hAnsi="Arial Narrow"/>
          <w:sz w:val="22"/>
          <w:szCs w:val="22"/>
        </w:rPr>
        <w:t>vyzvať</w:t>
      </w:r>
      <w:r w:rsidRPr="0092204E">
        <w:rPr>
          <w:rFonts w:ascii="Arial Narrow" w:hAnsi="Arial Narrow"/>
          <w:sz w:val="22"/>
          <w:szCs w:val="22"/>
        </w:rPr>
        <w:t xml:space="preserve"> Zhotoviteľa, aby v primeranej lehote určenej Objednávateľom vykonal nápravu. Zhotoviteľ je povinný </w:t>
      </w:r>
      <w:r w:rsidR="00341F4F" w:rsidRPr="0092204E">
        <w:rPr>
          <w:rFonts w:ascii="Arial Narrow" w:hAnsi="Arial Narrow"/>
          <w:sz w:val="22"/>
          <w:szCs w:val="22"/>
        </w:rPr>
        <w:br/>
      </w:r>
      <w:r w:rsidRPr="0092204E">
        <w:rPr>
          <w:rFonts w:ascii="Arial Narrow" w:hAnsi="Arial Narrow"/>
          <w:sz w:val="22"/>
          <w:szCs w:val="22"/>
        </w:rPr>
        <w:t xml:space="preserve">v lehote určenej Objednávateľom </w:t>
      </w:r>
      <w:r w:rsidR="00E12E7E" w:rsidRPr="0092204E">
        <w:rPr>
          <w:rFonts w:ascii="Arial Narrow" w:hAnsi="Arial Narrow"/>
          <w:sz w:val="22"/>
          <w:szCs w:val="22"/>
        </w:rPr>
        <w:t xml:space="preserve">uspokojiť nároky subdodávateľa a </w:t>
      </w:r>
      <w:r w:rsidR="00F017C0" w:rsidRPr="0092204E">
        <w:rPr>
          <w:rFonts w:ascii="Arial Narrow" w:hAnsi="Arial Narrow"/>
          <w:sz w:val="22"/>
          <w:szCs w:val="22"/>
        </w:rPr>
        <w:t xml:space="preserve">písomne preukázať Objednávateľovi vykonanie úhrady za práce, ktoré pre Zhotoviteľa realizoval </w:t>
      </w:r>
      <w:r w:rsidR="00341F4F" w:rsidRPr="0092204E">
        <w:rPr>
          <w:rFonts w:ascii="Arial Narrow" w:hAnsi="Arial Narrow"/>
          <w:sz w:val="22"/>
          <w:szCs w:val="22"/>
        </w:rPr>
        <w:t>subdodávateľ</w:t>
      </w:r>
      <w:r w:rsidR="00F017C0" w:rsidRPr="0092204E">
        <w:rPr>
          <w:rFonts w:ascii="Arial Narrow" w:hAnsi="Arial Narrow"/>
          <w:sz w:val="22"/>
          <w:szCs w:val="22"/>
        </w:rPr>
        <w:t>,</w:t>
      </w:r>
    </w:p>
    <w:p w14:paraId="394DB2E3" w14:textId="74D47784" w:rsidR="00F017C0" w:rsidRPr="00EC7763" w:rsidRDefault="00F017C0" w:rsidP="003C5DA3">
      <w:pPr>
        <w:pStyle w:val="Odsekzoznamu"/>
        <w:ind w:left="426"/>
        <w:jc w:val="both"/>
        <w:rPr>
          <w:rFonts w:ascii="Arial Narrow" w:hAnsi="Arial Narrow"/>
          <w:color w:val="00B050"/>
          <w:sz w:val="22"/>
          <w:szCs w:val="22"/>
        </w:rPr>
      </w:pPr>
    </w:p>
    <w:p w14:paraId="15FA06FB" w14:textId="1D98C53B" w:rsidR="00F017C0" w:rsidRPr="0092204E" w:rsidRDefault="00F017C0" w:rsidP="003C5DA3">
      <w:pPr>
        <w:pStyle w:val="Odsekzoznamu"/>
        <w:ind w:left="426"/>
        <w:jc w:val="both"/>
        <w:rPr>
          <w:rFonts w:ascii="Arial Narrow" w:hAnsi="Arial Narrow"/>
          <w:sz w:val="22"/>
          <w:szCs w:val="22"/>
        </w:rPr>
      </w:pPr>
      <w:r w:rsidRPr="0092204E">
        <w:rPr>
          <w:rFonts w:ascii="Arial Narrow" w:hAnsi="Arial Narrow"/>
          <w:sz w:val="22"/>
          <w:szCs w:val="22"/>
        </w:rPr>
        <w:t>b</w:t>
      </w:r>
      <w:r w:rsidR="00B5677D" w:rsidRPr="0092204E">
        <w:rPr>
          <w:rFonts w:ascii="Arial Narrow" w:hAnsi="Arial Narrow"/>
          <w:sz w:val="22"/>
          <w:szCs w:val="22"/>
        </w:rPr>
        <w:t>)</w:t>
      </w:r>
      <w:r w:rsidRPr="0092204E">
        <w:rPr>
          <w:rFonts w:ascii="Arial Narrow" w:hAnsi="Arial Narrow"/>
          <w:sz w:val="22"/>
          <w:szCs w:val="22"/>
        </w:rPr>
        <w:t xml:space="preserve"> podľa § 41 ods. 7 Zákona o verejnom obstarávaní uhradiť vykonané práce priamo subdodávateľovi, ak Zhotoviteľ nevykoná úhradu podľa písm. a) tohto článku tejto Zmluvy a ak o to subdodávateľ požiada a k svojej žiadosti priloží aj doklady preukazujúce riadne splnenie príslušnej časti záväzku. K subdodávateľom predloženým dokladom si Objednávateľ vyžiada písomné stanovisko Zhotoviteľa, ktorý je povinný ho Objednávateľovi doručiť </w:t>
      </w:r>
      <w:r w:rsidRPr="0092204E">
        <w:rPr>
          <w:rFonts w:ascii="Arial Narrow" w:hAnsi="Arial Narrow"/>
          <w:sz w:val="22"/>
          <w:szCs w:val="22"/>
        </w:rPr>
        <w:br/>
        <w:t>do troch (3) pracovných dní odo dňa doručenia žiadosti Objednávateľa. Uvedené stanovisko nie je pre Objednávateľa záväzné, môže sa ním riadiť pri rozhodovaní o priamej platbe subdo</w:t>
      </w:r>
      <w:r w:rsidR="00E94731" w:rsidRPr="0092204E">
        <w:rPr>
          <w:rFonts w:ascii="Arial Narrow" w:hAnsi="Arial Narrow"/>
          <w:sz w:val="22"/>
          <w:szCs w:val="22"/>
        </w:rPr>
        <w:t>dávateľovi. Ak Zhotoviteľ v uvedenej lehote nedoručí stanovisko Objednávateľovi, bude Objednávateľ považovať nárok subdodávateľa za oprávnený,</w:t>
      </w:r>
    </w:p>
    <w:p w14:paraId="4760725E" w14:textId="5A104B73" w:rsidR="00E94731" w:rsidRPr="00EC7763" w:rsidRDefault="00E94731" w:rsidP="003C5DA3">
      <w:pPr>
        <w:pStyle w:val="Odsekzoznamu"/>
        <w:ind w:left="426"/>
        <w:jc w:val="both"/>
        <w:rPr>
          <w:rFonts w:ascii="Arial Narrow" w:hAnsi="Arial Narrow"/>
          <w:color w:val="00B050"/>
          <w:sz w:val="22"/>
          <w:szCs w:val="22"/>
        </w:rPr>
      </w:pPr>
    </w:p>
    <w:p w14:paraId="767CFB37" w14:textId="2AB9F928" w:rsidR="00094FC6" w:rsidRPr="00631182" w:rsidRDefault="00E94731" w:rsidP="00E94731">
      <w:pPr>
        <w:pStyle w:val="Odsekzoznamu"/>
        <w:ind w:left="426"/>
        <w:jc w:val="both"/>
        <w:rPr>
          <w:rFonts w:ascii="Arial Narrow" w:hAnsi="Arial Narrow"/>
          <w:iCs/>
          <w:sz w:val="22"/>
          <w:szCs w:val="22"/>
        </w:rPr>
      </w:pPr>
      <w:r w:rsidRPr="00631182">
        <w:rPr>
          <w:rFonts w:ascii="Arial Narrow" w:hAnsi="Arial Narrow"/>
          <w:sz w:val="22"/>
          <w:szCs w:val="22"/>
        </w:rPr>
        <w:lastRenderedPageBreak/>
        <w:t xml:space="preserve">c) </w:t>
      </w:r>
      <w:r w:rsidRPr="00631182">
        <w:rPr>
          <w:rFonts w:ascii="Arial Narrow" w:hAnsi="Arial Narrow"/>
          <w:iCs/>
          <w:sz w:val="22"/>
          <w:szCs w:val="22"/>
        </w:rPr>
        <w:t xml:space="preserve">si v prípade priamej úhrady vykonaných prác subdodávateľovi započítať sumu uhradenú subdodávateľovi voči Zhotoviteľom nárokovaným uhradeným aj neuhradeným pohľadávkam z tejto Zmluvy, alebo vyzvať Zhotoviteľa </w:t>
      </w:r>
      <w:r w:rsidR="003C74FB" w:rsidRPr="00631182">
        <w:rPr>
          <w:rFonts w:ascii="Arial Narrow" w:hAnsi="Arial Narrow"/>
          <w:iCs/>
          <w:sz w:val="22"/>
          <w:szCs w:val="22"/>
        </w:rPr>
        <w:br/>
      </w:r>
      <w:r w:rsidRPr="00631182">
        <w:rPr>
          <w:rFonts w:ascii="Arial Narrow" w:hAnsi="Arial Narrow"/>
          <w:iCs/>
          <w:sz w:val="22"/>
          <w:szCs w:val="22"/>
        </w:rPr>
        <w:t>na zaplatenie tejto sumy na účet Objednávateľa. V takomto prípade je Zhotoviteľ povinný túto sumu zaplatiť na účet Objednávateľa najneskôr do piatich (5) pracovných dní od doručenia písomnej výzvy.</w:t>
      </w:r>
    </w:p>
    <w:p w14:paraId="688D5B43" w14:textId="0AE1C92D" w:rsidR="00A40012" w:rsidRPr="00631182" w:rsidRDefault="00A40012" w:rsidP="00A40012">
      <w:pPr>
        <w:jc w:val="both"/>
        <w:rPr>
          <w:rFonts w:ascii="Arial Narrow" w:hAnsi="Arial Narrow"/>
          <w:sz w:val="22"/>
          <w:szCs w:val="22"/>
          <w:lang w:eastAsia="sk-SK"/>
        </w:rPr>
      </w:pPr>
    </w:p>
    <w:p w14:paraId="12EF6DC3" w14:textId="62EE5D80" w:rsidR="00A40012" w:rsidRPr="00631182" w:rsidRDefault="00A40012" w:rsidP="00A40012">
      <w:pPr>
        <w:jc w:val="both"/>
        <w:rPr>
          <w:rFonts w:ascii="Arial Narrow" w:hAnsi="Arial Narrow"/>
          <w:sz w:val="22"/>
          <w:szCs w:val="22"/>
          <w:lang w:eastAsia="sk-SK"/>
        </w:rPr>
      </w:pPr>
      <w:r w:rsidRPr="00631182">
        <w:rPr>
          <w:rFonts w:ascii="Arial Narrow" w:hAnsi="Arial Narrow"/>
          <w:sz w:val="22"/>
          <w:szCs w:val="22"/>
          <w:lang w:eastAsia="sk-SK"/>
        </w:rPr>
        <w:t>19.   Priama platba Objednávateľa subdodávateľovi nemá vplyv na ostatné ustanovenia tejto Zmluvy.</w:t>
      </w:r>
    </w:p>
    <w:p w14:paraId="33BE514F" w14:textId="77777777" w:rsidR="00094FC6" w:rsidRPr="007B464F" w:rsidRDefault="00094FC6">
      <w:pPr>
        <w:pStyle w:val="Odsekzoznamu"/>
        <w:tabs>
          <w:tab w:val="left" w:pos="709"/>
        </w:tabs>
        <w:spacing w:after="120"/>
        <w:ind w:left="709"/>
        <w:jc w:val="both"/>
        <w:rPr>
          <w:rStyle w:val="FontStyle22"/>
          <w:rFonts w:ascii="Arial Narrow" w:hAnsi="Arial Narrow"/>
          <w:color w:val="auto"/>
          <w:szCs w:val="22"/>
        </w:rPr>
      </w:pPr>
    </w:p>
    <w:p w14:paraId="274225EF" w14:textId="77777777" w:rsidR="00094FC6" w:rsidRPr="007B464F" w:rsidRDefault="00473A0A">
      <w:pPr>
        <w:jc w:val="center"/>
        <w:rPr>
          <w:rFonts w:ascii="Arial Narrow" w:hAnsi="Arial Narrow"/>
          <w:b/>
          <w:sz w:val="22"/>
          <w:szCs w:val="22"/>
        </w:rPr>
      </w:pPr>
      <w:r w:rsidRPr="007B464F">
        <w:rPr>
          <w:rFonts w:ascii="Arial Narrow" w:hAnsi="Arial Narrow"/>
          <w:b/>
          <w:sz w:val="22"/>
          <w:szCs w:val="22"/>
        </w:rPr>
        <w:t>Čl. IV</w:t>
      </w:r>
    </w:p>
    <w:p w14:paraId="2FB5FA52" w14:textId="77777777" w:rsidR="00094FC6" w:rsidRPr="007B464F" w:rsidRDefault="00473A0A">
      <w:pPr>
        <w:jc w:val="center"/>
        <w:rPr>
          <w:rFonts w:ascii="Arial Narrow" w:hAnsi="Arial Narrow"/>
          <w:b/>
          <w:sz w:val="22"/>
          <w:szCs w:val="22"/>
        </w:rPr>
      </w:pPr>
      <w:r w:rsidRPr="007B464F">
        <w:rPr>
          <w:rFonts w:ascii="Arial Narrow" w:hAnsi="Arial Narrow"/>
          <w:b/>
          <w:sz w:val="22"/>
          <w:szCs w:val="22"/>
        </w:rPr>
        <w:t>Práva a povinnosti zmluvných strán</w:t>
      </w:r>
    </w:p>
    <w:p w14:paraId="7350F3FA" w14:textId="77777777" w:rsidR="00094FC6" w:rsidRPr="007B464F" w:rsidRDefault="00094FC6">
      <w:pPr>
        <w:jc w:val="center"/>
        <w:rPr>
          <w:rFonts w:ascii="Arial Narrow" w:hAnsi="Arial Narrow"/>
          <w:b/>
          <w:sz w:val="22"/>
          <w:szCs w:val="22"/>
        </w:rPr>
      </w:pPr>
    </w:p>
    <w:p w14:paraId="03ACB602" w14:textId="341DA053" w:rsidR="00094FC6" w:rsidRPr="007B464F" w:rsidRDefault="00473A0A">
      <w:pPr>
        <w:numPr>
          <w:ilvl w:val="0"/>
          <w:numId w:val="21"/>
        </w:numPr>
        <w:tabs>
          <w:tab w:val="left" w:pos="426"/>
        </w:tabs>
        <w:ind w:left="426" w:hanging="426"/>
        <w:jc w:val="both"/>
        <w:rPr>
          <w:rFonts w:ascii="Arial Narrow" w:hAnsi="Arial Narrow"/>
          <w:sz w:val="22"/>
          <w:szCs w:val="22"/>
        </w:rPr>
      </w:pPr>
      <w:r w:rsidRPr="007B464F">
        <w:rPr>
          <w:rFonts w:ascii="Arial Narrow" w:hAnsi="Arial Narrow"/>
          <w:sz w:val="22"/>
          <w:szCs w:val="22"/>
        </w:rPr>
        <w:t xml:space="preserve">Zhotoviteľ je povinný vykonať Dielo riadne, v množstve, v rozsahu a v termíne podľa podmienok dohodnutých v tejto Zmluve a odovzdať Objednávateľovi Dielo v bezchybnom stave spôsobilom na riadne užívanie </w:t>
      </w:r>
      <w:r w:rsidR="0061185B" w:rsidRPr="007B464F">
        <w:rPr>
          <w:rFonts w:ascii="Arial Narrow" w:hAnsi="Arial Narrow"/>
          <w:sz w:val="22"/>
          <w:szCs w:val="22"/>
        </w:rPr>
        <w:t xml:space="preserve">a </w:t>
      </w:r>
      <w:r w:rsidRPr="007B464F">
        <w:rPr>
          <w:rFonts w:ascii="Arial Narrow" w:hAnsi="Arial Narrow"/>
          <w:sz w:val="22"/>
          <w:szCs w:val="22"/>
        </w:rPr>
        <w:t xml:space="preserve">na </w:t>
      </w:r>
      <w:r w:rsidR="0061185B" w:rsidRPr="007B464F">
        <w:rPr>
          <w:rFonts w:ascii="Arial Narrow" w:hAnsi="Arial Narrow"/>
          <w:sz w:val="22"/>
          <w:szCs w:val="22"/>
        </w:rPr>
        <w:t xml:space="preserve">účel </w:t>
      </w:r>
      <w:r w:rsidRPr="007B464F">
        <w:rPr>
          <w:rFonts w:ascii="Arial Narrow" w:hAnsi="Arial Narrow"/>
          <w:sz w:val="22"/>
          <w:szCs w:val="22"/>
        </w:rPr>
        <w:t xml:space="preserve">dojednaný </w:t>
      </w:r>
      <w:r w:rsidR="0061185B" w:rsidRPr="007B464F">
        <w:rPr>
          <w:rFonts w:ascii="Arial Narrow" w:hAnsi="Arial Narrow"/>
          <w:sz w:val="22"/>
          <w:szCs w:val="22"/>
        </w:rPr>
        <w:t>v</w:t>
      </w:r>
      <w:r w:rsidR="000C1257" w:rsidRPr="007B464F">
        <w:rPr>
          <w:rFonts w:ascii="Arial Narrow" w:hAnsi="Arial Narrow"/>
          <w:sz w:val="22"/>
          <w:szCs w:val="22"/>
        </w:rPr>
        <w:t xml:space="preserve"> zmysle </w:t>
      </w:r>
      <w:r w:rsidR="0061185B" w:rsidRPr="007B464F">
        <w:rPr>
          <w:rFonts w:ascii="Arial Narrow" w:hAnsi="Arial Narrow"/>
          <w:sz w:val="22"/>
          <w:szCs w:val="22"/>
        </w:rPr>
        <w:t>článku I bod 2</w:t>
      </w:r>
      <w:r w:rsidR="00D91099">
        <w:rPr>
          <w:rFonts w:ascii="Arial Narrow" w:hAnsi="Arial Narrow"/>
          <w:sz w:val="22"/>
          <w:szCs w:val="22"/>
        </w:rPr>
        <w:t>.</w:t>
      </w:r>
      <w:r w:rsidR="0061185B" w:rsidRPr="007B464F">
        <w:rPr>
          <w:rFonts w:ascii="Arial Narrow" w:hAnsi="Arial Narrow"/>
          <w:sz w:val="22"/>
          <w:szCs w:val="22"/>
        </w:rPr>
        <w:t xml:space="preserve"> tejto Zmluvy</w:t>
      </w:r>
      <w:r w:rsidRPr="007B464F">
        <w:rPr>
          <w:rFonts w:ascii="Arial Narrow" w:hAnsi="Arial Narrow"/>
          <w:sz w:val="22"/>
          <w:szCs w:val="22"/>
        </w:rPr>
        <w:t xml:space="preserve">. Zhotoviteľ je povinný vykonať Dielo na vlastnú zodpovednosť, náklady a nebezpečenstvo a spôsobom dohodnutým v tejto Zmluve. </w:t>
      </w:r>
    </w:p>
    <w:p w14:paraId="13CF2BB1" w14:textId="77777777" w:rsidR="00094FC6" w:rsidRPr="007B464F" w:rsidRDefault="00094FC6">
      <w:pPr>
        <w:tabs>
          <w:tab w:val="left" w:pos="426"/>
        </w:tabs>
        <w:ind w:left="426"/>
        <w:jc w:val="both"/>
        <w:rPr>
          <w:rFonts w:ascii="Arial Narrow" w:hAnsi="Arial Narrow"/>
          <w:sz w:val="22"/>
          <w:szCs w:val="22"/>
        </w:rPr>
      </w:pPr>
    </w:p>
    <w:p w14:paraId="0DCBEB4A" w14:textId="4AF2AD1E"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Zhotoviteľ je povinný pri vykonávaní Diela postupovať s náležitou odbornou starostlivosťou a dodržiavať všeobecne záväzné právne predpisy, Slovenské technické normy (STN), technické normalizačné informácie (TNI), postupovať v súlade s technickou dokumentáciou inštalovaných zariadení, odporúčaní výrobcu inštalovaných zariadení a projektanta zariadení a dodržiavať podmienky stanovené touto Zmluvou. Zhotoviteľ pri vykonaní Diela postupuje samostatne vychádzajúc z predloženej </w:t>
      </w:r>
      <w:r w:rsidRPr="00347589">
        <w:rPr>
          <w:rFonts w:ascii="Arial Narrow" w:hAnsi="Arial Narrow"/>
          <w:sz w:val="22"/>
          <w:szCs w:val="22"/>
        </w:rPr>
        <w:t xml:space="preserve">projektovej dokumentácie. </w:t>
      </w:r>
      <w:r w:rsidR="00C50E95" w:rsidRPr="00347589">
        <w:rPr>
          <w:rFonts w:ascii="Arial Narrow" w:hAnsi="Arial Narrow"/>
          <w:sz w:val="22"/>
          <w:szCs w:val="22"/>
        </w:rPr>
        <w:t xml:space="preserve">Pri vykonávaní </w:t>
      </w:r>
      <w:r w:rsidR="00C50E95" w:rsidRPr="004F1687">
        <w:rPr>
          <w:rFonts w:ascii="Arial Narrow" w:hAnsi="Arial Narrow"/>
          <w:sz w:val="22"/>
          <w:szCs w:val="22"/>
        </w:rPr>
        <w:t>Diela je Zhotoviteľ viazaný aj pokynmi Objednávateľa. V prípade, že Zhotoviteľ má za to, že pokyny dané mu Objednávateľom týkajúce sa spôsobu vykonávania Diela sú nevhodné, je povinný pred ich splnením Objednávateľa na túto nevhodnosť vopred</w:t>
      </w:r>
      <w:r w:rsidR="00C50E95" w:rsidRPr="007B464F">
        <w:rPr>
          <w:rFonts w:ascii="Arial Narrow" w:hAnsi="Arial Narrow"/>
          <w:sz w:val="22"/>
          <w:szCs w:val="22"/>
        </w:rPr>
        <w:t xml:space="preserve"> upozorniť.</w:t>
      </w:r>
    </w:p>
    <w:p w14:paraId="630E1C05" w14:textId="77777777" w:rsidR="00094FC6" w:rsidRPr="007B464F" w:rsidRDefault="00094FC6">
      <w:pPr>
        <w:tabs>
          <w:tab w:val="left" w:pos="567"/>
        </w:tabs>
        <w:ind w:left="567"/>
        <w:jc w:val="both"/>
        <w:rPr>
          <w:rFonts w:ascii="Arial Narrow" w:hAnsi="Arial Narrow"/>
          <w:sz w:val="22"/>
          <w:szCs w:val="22"/>
        </w:rPr>
      </w:pPr>
    </w:p>
    <w:p w14:paraId="2F55D71D" w14:textId="77777777"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Zhotoviteľ vykonáva priebežnú kompletizáciu a kontrolu dokladov v súvislosti s dodávkami materiálu, konštrukcií a technológií. Zhotoviteľ je povinný na vlastné náklady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0B2A5193" w14:textId="77777777" w:rsidR="00094FC6" w:rsidRPr="007B464F" w:rsidRDefault="00094FC6">
      <w:pPr>
        <w:tabs>
          <w:tab w:val="left" w:pos="426"/>
        </w:tabs>
        <w:jc w:val="both"/>
        <w:rPr>
          <w:rFonts w:ascii="Arial Narrow" w:hAnsi="Arial Narrow"/>
          <w:sz w:val="22"/>
          <w:szCs w:val="22"/>
        </w:rPr>
      </w:pPr>
    </w:p>
    <w:p w14:paraId="7188264D" w14:textId="31433935"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Objednávateľ sa zaväzuje zabezpečiť Zhotoviteľovi </w:t>
      </w:r>
      <w:r w:rsidR="005E2A82" w:rsidRPr="007B464F">
        <w:rPr>
          <w:rFonts w:ascii="Arial Narrow" w:hAnsi="Arial Narrow"/>
          <w:sz w:val="22"/>
          <w:szCs w:val="22"/>
        </w:rPr>
        <w:t xml:space="preserve">vhodné </w:t>
      </w:r>
      <w:r w:rsidRPr="007B464F">
        <w:rPr>
          <w:rFonts w:ascii="Arial Narrow" w:hAnsi="Arial Narrow"/>
          <w:sz w:val="22"/>
          <w:szCs w:val="22"/>
        </w:rPr>
        <w:t>podmienky pre vykonanie Diela. Objednávateľ umožní Zhotoviteľovi </w:t>
      </w:r>
      <w:r w:rsidR="005E2A82" w:rsidRPr="007B464F">
        <w:rPr>
          <w:rFonts w:ascii="Arial Narrow" w:hAnsi="Arial Narrow"/>
          <w:sz w:val="22"/>
          <w:szCs w:val="22"/>
        </w:rPr>
        <w:t xml:space="preserve">v nevyhnutnej miere </w:t>
      </w:r>
      <w:r w:rsidRPr="007B464F">
        <w:rPr>
          <w:rFonts w:ascii="Arial Narrow" w:hAnsi="Arial Narrow"/>
          <w:sz w:val="22"/>
          <w:szCs w:val="22"/>
        </w:rPr>
        <w:t xml:space="preserve">užívanie staveniska, resp. </w:t>
      </w:r>
      <w:r w:rsidR="0045417A">
        <w:rPr>
          <w:rFonts w:ascii="Arial Narrow" w:hAnsi="Arial Narrow"/>
          <w:sz w:val="22"/>
          <w:szCs w:val="22"/>
        </w:rPr>
        <w:t>Stavby</w:t>
      </w:r>
      <w:r w:rsidRPr="007B464F">
        <w:rPr>
          <w:rFonts w:ascii="Arial Narrow" w:hAnsi="Arial Narrow"/>
          <w:sz w:val="22"/>
          <w:szCs w:val="22"/>
        </w:rPr>
        <w:t xml:space="preserve"> po celú dobu realizácie prác</w:t>
      </w:r>
      <w:r w:rsidR="005E2A82" w:rsidRPr="007B464F">
        <w:rPr>
          <w:rFonts w:ascii="Arial Narrow" w:hAnsi="Arial Narrow"/>
          <w:sz w:val="22"/>
          <w:szCs w:val="22"/>
        </w:rPr>
        <w:t xml:space="preserve"> (vykonávania Diela)</w:t>
      </w:r>
      <w:r w:rsidRPr="007B464F">
        <w:rPr>
          <w:rFonts w:ascii="Arial Narrow" w:hAnsi="Arial Narrow"/>
          <w:sz w:val="22"/>
          <w:szCs w:val="22"/>
        </w:rPr>
        <w:t>.</w:t>
      </w:r>
    </w:p>
    <w:p w14:paraId="0F325721" w14:textId="77777777" w:rsidR="00094FC6" w:rsidRPr="007B464F" w:rsidRDefault="00094FC6">
      <w:pPr>
        <w:rPr>
          <w:rFonts w:ascii="Arial Narrow" w:hAnsi="Arial Narrow"/>
          <w:sz w:val="22"/>
          <w:szCs w:val="22"/>
        </w:rPr>
      </w:pPr>
    </w:p>
    <w:p w14:paraId="194549E8" w14:textId="070B3D88"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Objednávateľ sa zaväzuje odovzdať Zhotoviteľovi miesto vykonania Diela, v stave spôsobilom na zriadenie staveniska v zmysle príslušných právnych predpisov. Objednávateľ je povinný obstarať všetky povolenia, vyjadrenia a iné podklady potrebné pre riadne a včasné vykonanie Diela zo strany Zhotoviteľa a tieto protokolárne odovzdať Zhotoviteľovi najneskôr pri odovzdaní </w:t>
      </w:r>
      <w:r w:rsidRPr="00353551">
        <w:rPr>
          <w:rFonts w:ascii="Arial Narrow" w:hAnsi="Arial Narrow"/>
          <w:sz w:val="22"/>
          <w:szCs w:val="22"/>
        </w:rPr>
        <w:t xml:space="preserve">staveniska, v opačnom prípade Zhotoviteľ nie je zodpovedný za akékoľvek omeškanie spôsobené nedodržaním povinnosti Objednávateľa podľa tohto bodu. Objednávateľ sa tiež zaväzuje, že bez zbytočného odkladu po doručení písomnej výzvy (vrátane e-mailovej) poskytne Zhotoviteľovi </w:t>
      </w:r>
      <w:r w:rsidRPr="007B464F">
        <w:rPr>
          <w:rFonts w:ascii="Arial Narrow" w:hAnsi="Arial Narrow"/>
          <w:sz w:val="22"/>
          <w:szCs w:val="22"/>
        </w:rPr>
        <w:t xml:space="preserve">ďalšie podklady potrebné na uskutočnenie Diela. Všetky takto odovzdané podklady zostávajú vo vlastníctve Objednávateľa. Zhotoviteľ je oprávnený podklady </w:t>
      </w:r>
      <w:r w:rsidR="005E2A82" w:rsidRPr="007B464F">
        <w:rPr>
          <w:rFonts w:ascii="Arial Narrow" w:hAnsi="Arial Narrow"/>
          <w:sz w:val="22"/>
          <w:szCs w:val="22"/>
        </w:rPr>
        <w:t xml:space="preserve">potrebné </w:t>
      </w:r>
      <w:r w:rsidRPr="007B464F">
        <w:rPr>
          <w:rFonts w:ascii="Arial Narrow" w:hAnsi="Arial Narrow"/>
          <w:sz w:val="22"/>
          <w:szCs w:val="22"/>
        </w:rPr>
        <w:t xml:space="preserve">pre vykonanie Diela </w:t>
      </w:r>
      <w:r w:rsidR="005E2A82" w:rsidRPr="007B464F">
        <w:rPr>
          <w:rFonts w:ascii="Arial Narrow" w:hAnsi="Arial Narrow"/>
          <w:sz w:val="22"/>
          <w:szCs w:val="22"/>
        </w:rPr>
        <w:t xml:space="preserve">vrátane projektovej dokumentácie </w:t>
      </w:r>
      <w:r w:rsidRPr="007B464F">
        <w:rPr>
          <w:rFonts w:ascii="Arial Narrow" w:hAnsi="Arial Narrow"/>
          <w:sz w:val="22"/>
          <w:szCs w:val="22"/>
        </w:rPr>
        <w:t xml:space="preserve">použiť výhradne pre účely plnenia tejto Zmluvy. </w:t>
      </w:r>
    </w:p>
    <w:p w14:paraId="1231169C" w14:textId="77777777" w:rsidR="00094FC6" w:rsidRPr="007B464F" w:rsidRDefault="00094FC6">
      <w:pPr>
        <w:tabs>
          <w:tab w:val="left" w:pos="426"/>
        </w:tabs>
        <w:ind w:left="426"/>
        <w:jc w:val="both"/>
        <w:rPr>
          <w:rFonts w:ascii="Arial Narrow" w:hAnsi="Arial Narrow"/>
          <w:sz w:val="22"/>
          <w:szCs w:val="22"/>
        </w:rPr>
      </w:pPr>
    </w:p>
    <w:p w14:paraId="003D2389" w14:textId="364DDF4D"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Zhotoviteľ a všetci jeho </w:t>
      </w:r>
      <w:r w:rsidR="003964DD" w:rsidRPr="007B464F">
        <w:rPr>
          <w:rFonts w:ascii="Arial Narrow" w:hAnsi="Arial Narrow"/>
          <w:sz w:val="22"/>
          <w:szCs w:val="22"/>
        </w:rPr>
        <w:t>zamestnanci</w:t>
      </w:r>
      <w:r w:rsidRPr="007B464F">
        <w:rPr>
          <w:rFonts w:ascii="Arial Narrow" w:hAnsi="Arial Narrow"/>
          <w:sz w:val="22"/>
          <w:szCs w:val="22"/>
        </w:rPr>
        <w:t xml:space="preserve">, subdodávatelia Zhotoviteľa a ich </w:t>
      </w:r>
      <w:r w:rsidR="003964DD" w:rsidRPr="007B464F">
        <w:rPr>
          <w:rFonts w:ascii="Arial Narrow" w:hAnsi="Arial Narrow"/>
          <w:sz w:val="22"/>
          <w:szCs w:val="22"/>
        </w:rPr>
        <w:t>zamestnanci</w:t>
      </w:r>
      <w:r w:rsidRPr="007B464F">
        <w:rPr>
          <w:rFonts w:ascii="Arial Narrow" w:hAnsi="Arial Narrow"/>
          <w:sz w:val="22"/>
          <w:szCs w:val="22"/>
        </w:rPr>
        <w:t xml:space="preserve"> a iné osoby vykonávajúce činnosti pre Zhotoviteľa, vykonávajúci Dielo sú povinní dodržiavať právne predpisy a opatrenia na zaistenie bezpečnosti a ochrany zdravia pri práci, protipožiarne opatrenia  a opatrenia na ochranu životného prostredia. Zhotoviteľ zároveň zabezpečí, aby všetci jeho </w:t>
      </w:r>
      <w:r w:rsidR="003964DD" w:rsidRPr="007B464F">
        <w:rPr>
          <w:rFonts w:ascii="Arial Narrow" w:hAnsi="Arial Narrow"/>
          <w:sz w:val="22"/>
          <w:szCs w:val="22"/>
        </w:rPr>
        <w:t>zamestnanci</w:t>
      </w:r>
      <w:r w:rsidRPr="007B464F">
        <w:rPr>
          <w:rFonts w:ascii="Arial Narrow" w:hAnsi="Arial Narrow"/>
          <w:sz w:val="22"/>
          <w:szCs w:val="22"/>
        </w:rPr>
        <w:t xml:space="preserve">, subdodávatelia a ich </w:t>
      </w:r>
      <w:r w:rsidR="003964DD" w:rsidRPr="007B464F">
        <w:rPr>
          <w:rFonts w:ascii="Arial Narrow" w:hAnsi="Arial Narrow"/>
          <w:sz w:val="22"/>
          <w:szCs w:val="22"/>
        </w:rPr>
        <w:t>zamestnanci</w:t>
      </w:r>
      <w:r w:rsidRPr="007B464F">
        <w:rPr>
          <w:rFonts w:ascii="Arial Narrow" w:hAnsi="Arial Narrow"/>
          <w:sz w:val="22"/>
          <w:szCs w:val="22"/>
        </w:rPr>
        <w:t xml:space="preserve"> a ďalšie osoby vykonávajúce pre Zhotoviteľa činnosti na Diele absolvovali právnymi predpismi ustanovené školenia alebo mali príslušné atesty a osvedčenia. Zhotoviteľ je povinný zabezpečiť svojim </w:t>
      </w:r>
      <w:r w:rsidR="003964DD" w:rsidRPr="007B464F">
        <w:rPr>
          <w:rFonts w:ascii="Arial Narrow" w:hAnsi="Arial Narrow"/>
          <w:sz w:val="22"/>
          <w:szCs w:val="22"/>
        </w:rPr>
        <w:t>zamestnancom</w:t>
      </w:r>
      <w:r w:rsidRPr="007B464F">
        <w:rPr>
          <w:rFonts w:ascii="Arial Narrow" w:hAnsi="Arial Narrow"/>
          <w:sz w:val="22"/>
          <w:szCs w:val="22"/>
        </w:rPr>
        <w:t xml:space="preserve"> príslušné osobné </w:t>
      </w:r>
      <w:r w:rsidR="003964DD" w:rsidRPr="007B464F">
        <w:rPr>
          <w:rFonts w:ascii="Arial Narrow" w:hAnsi="Arial Narrow"/>
          <w:sz w:val="22"/>
          <w:szCs w:val="22"/>
        </w:rPr>
        <w:t xml:space="preserve">ochranné </w:t>
      </w:r>
      <w:r w:rsidRPr="007B464F">
        <w:rPr>
          <w:rFonts w:ascii="Arial Narrow" w:hAnsi="Arial Narrow"/>
          <w:sz w:val="22"/>
          <w:szCs w:val="22"/>
        </w:rPr>
        <w:t xml:space="preserve">pracovné pomôcky. Zhotoviteľ bude v prípade nehody, pracovného úrazu alebo inej podobnej udalosti okamžite postupovať v súlade so všeobecne záväznými právnymi predpismi. Ak porušením týchto povinností </w:t>
      </w:r>
      <w:r w:rsidR="003964DD" w:rsidRPr="007B464F">
        <w:rPr>
          <w:rFonts w:ascii="Arial Narrow" w:hAnsi="Arial Narrow"/>
          <w:sz w:val="22"/>
          <w:szCs w:val="22"/>
        </w:rPr>
        <w:t xml:space="preserve">Zhotoviteľa </w:t>
      </w:r>
      <w:r w:rsidRPr="007B464F">
        <w:rPr>
          <w:rFonts w:ascii="Arial Narrow" w:hAnsi="Arial Narrow"/>
          <w:sz w:val="22"/>
          <w:szCs w:val="22"/>
        </w:rPr>
        <w:t>vznikne Objednávateľovi škoda, zodpovedá za ňu v plnom rozsahu Zhotoviteľ. Zaistenie prostriedkov bezpečnosti a ochrany zdravia, ako aj protipožiarnej ochrany pracovníkov Zhotoviteľa je povinnosťou Zhotoviteľa.</w:t>
      </w:r>
    </w:p>
    <w:p w14:paraId="4488EF79" w14:textId="77777777" w:rsidR="00094FC6" w:rsidRPr="007B464F" w:rsidRDefault="00094FC6">
      <w:pPr>
        <w:pStyle w:val="Odsekzoznamu"/>
        <w:rPr>
          <w:rFonts w:ascii="Arial Narrow" w:hAnsi="Arial Narrow"/>
          <w:sz w:val="22"/>
          <w:szCs w:val="22"/>
        </w:rPr>
      </w:pPr>
    </w:p>
    <w:p w14:paraId="5457D158" w14:textId="50FD329F"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lastRenderedPageBreak/>
        <w:t xml:space="preserve">Zhotoviteľ je povinný bez </w:t>
      </w:r>
      <w:r w:rsidRPr="008B7A3E">
        <w:rPr>
          <w:rFonts w:ascii="Arial Narrow" w:hAnsi="Arial Narrow"/>
          <w:sz w:val="22"/>
          <w:szCs w:val="22"/>
        </w:rPr>
        <w:t xml:space="preserve">zbytočného odkladu po podpise tejto Zmluvy, </w:t>
      </w:r>
      <w:r w:rsidR="00E63948" w:rsidRPr="00E63948">
        <w:rPr>
          <w:rFonts w:ascii="Arial Narrow" w:hAnsi="Arial Narrow"/>
          <w:sz w:val="22"/>
          <w:szCs w:val="22"/>
        </w:rPr>
        <w:t>najneskôr v deň prevzatia staveniska</w:t>
      </w:r>
      <w:r w:rsidR="00E63948" w:rsidRPr="00E63948" w:rsidDel="00E63948">
        <w:rPr>
          <w:rFonts w:ascii="Arial Narrow" w:hAnsi="Arial Narrow"/>
          <w:sz w:val="22"/>
          <w:szCs w:val="22"/>
        </w:rPr>
        <w:t xml:space="preserve"> </w:t>
      </w:r>
      <w:r w:rsidRPr="008B7A3E">
        <w:rPr>
          <w:rFonts w:ascii="Arial Narrow" w:hAnsi="Arial Narrow"/>
          <w:sz w:val="22"/>
          <w:szCs w:val="22"/>
        </w:rPr>
        <w:t>určiť pre vykonanie stavebných prác zodpovedného stavbyvedúceho. Stavbyvedúci musí byť bezúhonný a musí svojimi odbornými a profesionálnymi znalosťami a dĺžkou praxe zaručovať riadne a včasné splnenie povinností Zhotoviteľa. Stavbyvedúci Zhotoviteľa musí spĺňať minimálne požiadavky, ktoré boli stanovené na stavbyvedúceho vo Verejnom obstarávaní. Men</w:t>
      </w:r>
      <w:r w:rsidR="003964DD" w:rsidRPr="008B7A3E">
        <w:rPr>
          <w:rFonts w:ascii="Arial Narrow" w:hAnsi="Arial Narrow"/>
          <w:sz w:val="22"/>
          <w:szCs w:val="22"/>
        </w:rPr>
        <w:t>o</w:t>
      </w:r>
      <w:r w:rsidRPr="008B7A3E">
        <w:rPr>
          <w:rFonts w:ascii="Arial Narrow" w:hAnsi="Arial Narrow"/>
          <w:sz w:val="22"/>
          <w:szCs w:val="22"/>
        </w:rPr>
        <w:t xml:space="preserve"> a fotokópie dokladov o jeho odbornej spôsobilosti budú predložené Objednávateľovi vo vyššie uvedenom termíne. V prípade neprítomnosti stavbyvedúceho musí byť na stavenisku prítomný zástupca stavbyvedúceho. Zhotoviteľ </w:t>
      </w:r>
      <w:r w:rsidRPr="007B464F">
        <w:rPr>
          <w:rFonts w:ascii="Arial Narrow" w:hAnsi="Arial Narrow"/>
          <w:sz w:val="22"/>
          <w:szCs w:val="22"/>
        </w:rPr>
        <w:t xml:space="preserve">sa zaväzuje v prípade neplnenia povinností stavbyvedúceho na základe odôvodneného písomného oznámenia Objednávateľa nahradiť ho bezodkladne inou osobou.  </w:t>
      </w:r>
    </w:p>
    <w:p w14:paraId="480703C5" w14:textId="77777777" w:rsidR="00094FC6" w:rsidRPr="007B464F" w:rsidRDefault="00094FC6">
      <w:pPr>
        <w:pStyle w:val="Odsekzoznamu"/>
        <w:rPr>
          <w:rFonts w:ascii="Arial Narrow" w:hAnsi="Arial Narrow"/>
          <w:sz w:val="22"/>
          <w:szCs w:val="22"/>
        </w:rPr>
      </w:pPr>
    </w:p>
    <w:p w14:paraId="50287E7F" w14:textId="68BB269E" w:rsidR="00094FC6" w:rsidRPr="00353551"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Objednávateľ je oprávnený prostredníctvom poverenej osoby priebežne kontrolovať </w:t>
      </w:r>
      <w:r w:rsidRPr="00CA316C">
        <w:rPr>
          <w:rFonts w:ascii="Arial Narrow" w:hAnsi="Arial Narrow"/>
          <w:sz w:val="22"/>
          <w:szCs w:val="22"/>
        </w:rPr>
        <w:t>všetky časti Diela,</w:t>
      </w:r>
      <w:r w:rsidRPr="007B464F">
        <w:rPr>
          <w:rFonts w:ascii="Arial Narrow" w:hAnsi="Arial Narrow"/>
          <w:sz w:val="22"/>
          <w:szCs w:val="22"/>
        </w:rPr>
        <w:t xml:space="preserve"> ktoré budú zakryté alebo sa stanú neprístupnými. Zhotoviteľ je povinný vopred písomne vyzvať Objednávateľa na kontrolu a preverenie prác, ktoré v ďalšom postupe budú zakryté, alebo sa stanú neprístupnými. Výzva musí byť doručená Objednávateľovi najneskôr tri (3) pracovné dni vopred. Ak Zhotoviteľ nevyzve Objednávateľa na kontrolu podľa tohto bodu Zmluvy, je povinný na žiadosť Objednávateľa na svoje náklady odkryť práce, ktoré boli zakryté alebo ktoré sa stali neprístupnými. V prípade, ak sa Objednávateľ, resp. jeho </w:t>
      </w:r>
      <w:r w:rsidR="00420C30">
        <w:rPr>
          <w:rFonts w:ascii="Arial Narrow" w:hAnsi="Arial Narrow"/>
          <w:sz w:val="22"/>
          <w:szCs w:val="22"/>
        </w:rPr>
        <w:t xml:space="preserve">stavebný </w:t>
      </w:r>
      <w:r w:rsidRPr="007B464F">
        <w:rPr>
          <w:rFonts w:ascii="Arial Narrow" w:hAnsi="Arial Narrow"/>
          <w:sz w:val="22"/>
          <w:szCs w:val="22"/>
        </w:rPr>
        <w:t>dozor na vykonanie kontroly nedostaví, Zhotoviteľ môže pokračovať v zhotovovaní Diela bez vykonania kontroly. Objednávateľ má právo požadovať od Zhotoviteľa vykonanie dodatočnej kontroly, len ak mu účasť na kontrole znemožnila preukázateľne prekážka, ktorú objektívne nemohol odvrátiť a pokiaľ je vykonanie dodatočnej kontroly možné s prihliadnutím na riadne a včasné zhotovovanie Diela Zhotoviteľom</w:t>
      </w:r>
      <w:r w:rsidRPr="00353551">
        <w:rPr>
          <w:rFonts w:ascii="Arial Narrow" w:hAnsi="Arial Narrow"/>
          <w:sz w:val="22"/>
          <w:szCs w:val="22"/>
        </w:rPr>
        <w:t xml:space="preserve">. V takom prípade je však Objednávateľ povinný nahradiť </w:t>
      </w:r>
      <w:r w:rsidR="003964DD" w:rsidRPr="00353551">
        <w:rPr>
          <w:rFonts w:ascii="Arial Narrow" w:hAnsi="Arial Narrow"/>
          <w:sz w:val="22"/>
          <w:szCs w:val="22"/>
        </w:rPr>
        <w:t>Z</w:t>
      </w:r>
      <w:r w:rsidRPr="00353551">
        <w:rPr>
          <w:rFonts w:ascii="Arial Narrow" w:hAnsi="Arial Narrow"/>
          <w:sz w:val="22"/>
          <w:szCs w:val="22"/>
        </w:rPr>
        <w:t xml:space="preserve">hotoviteľovi všetky náklady spôsobené oneskorením kontroly a v dôsledku jej vykonania sa Zhotoviteľ nemôže dostať do omeškania s plnením svojich povinností/termínov podľa tejto Zmluvy. </w:t>
      </w:r>
    </w:p>
    <w:p w14:paraId="3C89B77D" w14:textId="77777777" w:rsidR="00094FC6" w:rsidRPr="007B464F" w:rsidRDefault="00094FC6">
      <w:pPr>
        <w:pStyle w:val="Odsekzoznamu"/>
        <w:ind w:left="0"/>
        <w:rPr>
          <w:rFonts w:ascii="Arial Narrow" w:hAnsi="Arial Narrow"/>
          <w:sz w:val="22"/>
          <w:szCs w:val="22"/>
        </w:rPr>
      </w:pPr>
    </w:p>
    <w:p w14:paraId="0A50F8BA" w14:textId="7C9316AC"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Všetky odborné práce musia vykonávať zamestnanci Zhotoviteľa alebo jeho subdodávatelia majúci príslušnú kvalifikáciu. Doklad o kvalifikácii zamestnancov je Zhotoviteľ na žiadosť Objednávateľa povinný predložiť</w:t>
      </w:r>
      <w:r w:rsidR="00C57006">
        <w:rPr>
          <w:rFonts w:ascii="Arial Narrow" w:hAnsi="Arial Narrow"/>
          <w:sz w:val="22"/>
          <w:szCs w:val="22"/>
        </w:rPr>
        <w:t xml:space="preserve"> v lehote určenej Objednávateľom, ktorá bude v trvaní minimálne 5 pracovných dní</w:t>
      </w:r>
      <w:r w:rsidR="00E36557">
        <w:rPr>
          <w:rFonts w:ascii="Arial Narrow" w:hAnsi="Arial Narrow"/>
          <w:sz w:val="22"/>
          <w:szCs w:val="22"/>
        </w:rPr>
        <w:t>, ak v tejto Zmluve nie je uvedené inak</w:t>
      </w:r>
      <w:r w:rsidRPr="007B464F">
        <w:rPr>
          <w:rFonts w:ascii="Arial Narrow" w:hAnsi="Arial Narrow"/>
          <w:sz w:val="22"/>
          <w:szCs w:val="22"/>
        </w:rPr>
        <w:t>.</w:t>
      </w:r>
      <w:r w:rsidR="0052356D">
        <w:rPr>
          <w:rFonts w:ascii="Arial Narrow" w:hAnsi="Arial Narrow"/>
          <w:sz w:val="22"/>
          <w:szCs w:val="22"/>
        </w:rPr>
        <w:t xml:space="preserve"> </w:t>
      </w:r>
      <w:r w:rsidR="00275BE0">
        <w:rPr>
          <w:rFonts w:ascii="Arial Narrow" w:hAnsi="Arial Narrow"/>
          <w:sz w:val="22"/>
          <w:szCs w:val="22"/>
        </w:rPr>
        <w:t>V prípade ak Zhotoviteľ nesplní ktorúkoľvek povinnosť podľa tohto článku Zmluvy napriek predchádzajúcemu písomnému upozorneniu Objednávateľa, ide o podstatné porušenie Zmluvy Zhotoviteľom a Objedná</w:t>
      </w:r>
      <w:r w:rsidR="001E4517">
        <w:rPr>
          <w:rFonts w:ascii="Arial Narrow" w:hAnsi="Arial Narrow"/>
          <w:sz w:val="22"/>
          <w:szCs w:val="22"/>
        </w:rPr>
        <w:t>va</w:t>
      </w:r>
      <w:r w:rsidR="00275BE0">
        <w:rPr>
          <w:rFonts w:ascii="Arial Narrow" w:hAnsi="Arial Narrow"/>
          <w:sz w:val="22"/>
          <w:szCs w:val="22"/>
        </w:rPr>
        <w:t>teľ je oprávnený odstúpiť od Zmluvy.</w:t>
      </w:r>
    </w:p>
    <w:p w14:paraId="5F62A187" w14:textId="77777777" w:rsidR="00094FC6" w:rsidRPr="007B464F" w:rsidRDefault="00094FC6">
      <w:pPr>
        <w:tabs>
          <w:tab w:val="left" w:pos="142"/>
        </w:tabs>
        <w:ind w:left="426"/>
        <w:jc w:val="both"/>
        <w:rPr>
          <w:rFonts w:ascii="Arial Narrow" w:hAnsi="Arial Narrow"/>
          <w:sz w:val="22"/>
          <w:szCs w:val="22"/>
        </w:rPr>
      </w:pPr>
    </w:p>
    <w:p w14:paraId="65DBAD74" w14:textId="77C3102B" w:rsidR="00094FC6" w:rsidRPr="00353551"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Pri plnení predmetu tejto Zmluvy je Objednávateľ povinný poskytnúť Zhotoviteľovi potrebnú súčinnosť a spoluprácu v rozsahu, aký je potrebný na vykonanie Diela, a to bezodkladne, najneskôr však v lehote piatich (5) kalendárnych dní od </w:t>
      </w:r>
      <w:r w:rsidRPr="00353551">
        <w:rPr>
          <w:rFonts w:ascii="Arial Narrow" w:hAnsi="Arial Narrow"/>
          <w:sz w:val="22"/>
          <w:szCs w:val="22"/>
        </w:rPr>
        <w:t xml:space="preserve">výzvy Zhotoviteľa, pričom o súčinnosť má právo Zhotoviteľ požiadať aj formou zápisu (výzvy) v stavebnom denníku. Po dobu omeškania Objednávateľa s poskytnutím súčinnosti nie je Zhotoviteľ v omeškaní s plnením </w:t>
      </w:r>
      <w:r w:rsidR="005605F3" w:rsidRPr="00353551">
        <w:rPr>
          <w:rFonts w:ascii="Arial Narrow" w:hAnsi="Arial Narrow"/>
          <w:sz w:val="22"/>
          <w:szCs w:val="22"/>
        </w:rPr>
        <w:t xml:space="preserve">jeho záväzkov podľa </w:t>
      </w:r>
      <w:r w:rsidRPr="00353551">
        <w:rPr>
          <w:rFonts w:ascii="Arial Narrow" w:hAnsi="Arial Narrow"/>
          <w:sz w:val="22"/>
          <w:szCs w:val="22"/>
        </w:rPr>
        <w:t>tejto Zmluvy. V prípade neposkytnutia súčinnosti zo strany Objednávateľa budú lehoty predĺžené o</w:t>
      </w:r>
      <w:r w:rsidR="005605F3" w:rsidRPr="00353551">
        <w:rPr>
          <w:rFonts w:ascii="Arial Narrow" w:hAnsi="Arial Narrow"/>
          <w:sz w:val="22"/>
          <w:szCs w:val="22"/>
        </w:rPr>
        <w:t xml:space="preserve"> rovnaký </w:t>
      </w:r>
      <w:r w:rsidRPr="00353551">
        <w:rPr>
          <w:rFonts w:ascii="Arial Narrow" w:hAnsi="Arial Narrow"/>
          <w:sz w:val="22"/>
          <w:szCs w:val="22"/>
        </w:rPr>
        <w:t xml:space="preserve">počet dní, počas ktorých si Objednávateľ neplnil svoj záväzok </w:t>
      </w:r>
      <w:r w:rsidR="005605F3" w:rsidRPr="00353551">
        <w:rPr>
          <w:rFonts w:ascii="Arial Narrow" w:hAnsi="Arial Narrow"/>
          <w:sz w:val="22"/>
          <w:szCs w:val="22"/>
        </w:rPr>
        <w:t xml:space="preserve">poskytnúť súčinnosť </w:t>
      </w:r>
      <w:r w:rsidRPr="00353551">
        <w:rPr>
          <w:rFonts w:ascii="Arial Narrow" w:hAnsi="Arial Narrow"/>
          <w:sz w:val="22"/>
          <w:szCs w:val="22"/>
        </w:rPr>
        <w:t>voči Zhotoviteľovi.</w:t>
      </w:r>
    </w:p>
    <w:p w14:paraId="379A2D2F" w14:textId="77777777" w:rsidR="00094FC6" w:rsidRPr="007B464F" w:rsidRDefault="00094FC6">
      <w:pPr>
        <w:pStyle w:val="Odsekzoznamu"/>
        <w:rPr>
          <w:rFonts w:ascii="Arial Narrow" w:hAnsi="Arial Narrow"/>
          <w:sz w:val="22"/>
          <w:szCs w:val="22"/>
        </w:rPr>
      </w:pPr>
    </w:p>
    <w:p w14:paraId="30C42916" w14:textId="35916ACA"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Zhotoviteľ je povinný zabezpečiť na svoje náklady dopravu všetkých materiálov a dielov, výrobkov a strojov a zariadení a ich presun na stavenisko</w:t>
      </w:r>
      <w:r w:rsidRPr="00CA316C">
        <w:rPr>
          <w:rFonts w:ascii="Arial Narrow" w:hAnsi="Arial Narrow"/>
          <w:sz w:val="22"/>
          <w:szCs w:val="22"/>
        </w:rPr>
        <w:t xml:space="preserve">. </w:t>
      </w:r>
      <w:r w:rsidR="000420E8" w:rsidRPr="00CA316C">
        <w:rPr>
          <w:rFonts w:ascii="Arial Narrow" w:hAnsi="Arial Narrow"/>
          <w:sz w:val="22"/>
          <w:szCs w:val="22"/>
        </w:rPr>
        <w:t>Zhotoviteľ sa zaväzuje realizovať prepravu nákladu vozidlami nad 7,5t vrátane len cez pracovné dni a soboty (mimo štátnych sviatkoch a dní pracovného pokoja) v čase od 08.00 hod.</w:t>
      </w:r>
      <w:r w:rsidR="000420E8" w:rsidRPr="00CA316C">
        <w:rPr>
          <w:rFonts w:ascii="Arial Narrow" w:hAnsi="Arial Narrow"/>
          <w:sz w:val="22"/>
          <w:szCs w:val="22"/>
        </w:rPr>
        <w:br/>
        <w:t xml:space="preserve"> do 17.00 hod. </w:t>
      </w:r>
      <w:r w:rsidRPr="00CA316C">
        <w:rPr>
          <w:rFonts w:ascii="Arial Narrow" w:hAnsi="Arial Narrow"/>
          <w:sz w:val="22"/>
        </w:rPr>
        <w:t xml:space="preserve">Zhotoviteľ </w:t>
      </w:r>
      <w:r w:rsidRPr="004D1419">
        <w:rPr>
          <w:rFonts w:ascii="Arial Narrow" w:hAnsi="Arial Narrow"/>
          <w:sz w:val="22"/>
        </w:rPr>
        <w:t>bude oprávnený používať pr</w:t>
      </w:r>
      <w:r w:rsidR="00AC5A6E" w:rsidRPr="004D1419">
        <w:rPr>
          <w:rFonts w:ascii="Arial Narrow" w:hAnsi="Arial Narrow"/>
          <w:sz w:val="22"/>
        </w:rPr>
        <w:t>i</w:t>
      </w:r>
      <w:r w:rsidRPr="004D1419">
        <w:rPr>
          <w:rFonts w:ascii="Arial Narrow" w:hAnsi="Arial Narrow"/>
          <w:sz w:val="22"/>
        </w:rPr>
        <w:t xml:space="preserve"> </w:t>
      </w:r>
      <w:r w:rsidR="00AC5A6E" w:rsidRPr="004D1419">
        <w:rPr>
          <w:rFonts w:ascii="Arial Narrow" w:hAnsi="Arial Narrow"/>
          <w:sz w:val="22"/>
        </w:rPr>
        <w:t>stavebných prácach podľa tejto Zmluvy</w:t>
      </w:r>
      <w:r w:rsidRPr="004D1419">
        <w:rPr>
          <w:rFonts w:ascii="Arial Narrow" w:hAnsi="Arial Narrow"/>
          <w:sz w:val="22"/>
        </w:rPr>
        <w:t xml:space="preserve"> tie zdroje elektrickej energie, vody</w:t>
      </w:r>
      <w:r w:rsidR="0052356D" w:rsidRPr="004D1419">
        <w:rPr>
          <w:rFonts w:ascii="Arial Narrow" w:hAnsi="Arial Narrow"/>
          <w:sz w:val="22"/>
        </w:rPr>
        <w:t xml:space="preserve"> </w:t>
      </w:r>
      <w:r w:rsidRPr="004D1419">
        <w:rPr>
          <w:rFonts w:ascii="Arial Narrow" w:hAnsi="Arial Narrow"/>
          <w:sz w:val="22"/>
        </w:rPr>
        <w:t xml:space="preserve"> a ďalších služieb, ktoré sú k dispozícii na stavenisku</w:t>
      </w:r>
      <w:r w:rsidRPr="004D1419">
        <w:rPr>
          <w:rFonts w:ascii="Arial Narrow" w:hAnsi="Arial Narrow"/>
          <w:sz w:val="22"/>
          <w:szCs w:val="22"/>
        </w:rPr>
        <w:t xml:space="preserve">. Zhotoviteľ </w:t>
      </w:r>
      <w:r w:rsidRPr="007B464F">
        <w:rPr>
          <w:rFonts w:ascii="Arial Narrow" w:hAnsi="Arial Narrow"/>
          <w:sz w:val="22"/>
          <w:szCs w:val="22"/>
        </w:rPr>
        <w:t>zabezpečí na vlastné náklady a riziko všetky prístroje potrebné pre používanie týchto služieb.</w:t>
      </w:r>
      <w:r w:rsidR="00190C14">
        <w:rPr>
          <w:rFonts w:ascii="Arial Narrow" w:hAnsi="Arial Narrow"/>
          <w:sz w:val="22"/>
          <w:szCs w:val="22"/>
        </w:rPr>
        <w:t xml:space="preserve"> Všetky náklady súvisiace s energiami hradí Zhotoviteľ.</w:t>
      </w:r>
    </w:p>
    <w:p w14:paraId="7068EFA1" w14:textId="77777777" w:rsidR="00094FC6" w:rsidRPr="007B464F" w:rsidRDefault="00094FC6">
      <w:pPr>
        <w:tabs>
          <w:tab w:val="left" w:pos="567"/>
        </w:tabs>
        <w:ind w:left="567"/>
        <w:jc w:val="both"/>
        <w:rPr>
          <w:rFonts w:ascii="Arial Narrow" w:hAnsi="Arial Narrow"/>
          <w:sz w:val="22"/>
          <w:szCs w:val="22"/>
        </w:rPr>
      </w:pPr>
    </w:p>
    <w:p w14:paraId="04BDEE00" w14:textId="6855BBDC"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Objednávateľ je oprávnený kontrolovať vykonávanie Diela a všetky postupy, najmä či sa Dielo vykonáva podľa projektovej dokumentácie, </w:t>
      </w:r>
      <w:r w:rsidR="00B00EFE">
        <w:rPr>
          <w:rFonts w:ascii="Arial Narrow" w:hAnsi="Arial Narrow"/>
          <w:sz w:val="22"/>
          <w:szCs w:val="22"/>
        </w:rPr>
        <w:t>s</w:t>
      </w:r>
      <w:r w:rsidR="000939FB" w:rsidRPr="007B464F">
        <w:rPr>
          <w:rFonts w:ascii="Arial Narrow" w:hAnsi="Arial Narrow"/>
          <w:sz w:val="22"/>
          <w:szCs w:val="22"/>
        </w:rPr>
        <w:t xml:space="preserve">tavebného </w:t>
      </w:r>
      <w:r w:rsidRPr="007B464F">
        <w:rPr>
          <w:rFonts w:ascii="Arial Narrow" w:hAnsi="Arial Narrow"/>
          <w:sz w:val="22"/>
          <w:szCs w:val="22"/>
        </w:rPr>
        <w:t xml:space="preserve">povolenia, touto Zmluvou dohodnutých podmienok, technických noriem a iných všeobecne záväzných právnych predpisov. Objednávateľ je tiež oprávnený organizovať kontrolné dni a koordinačné porady, ktorých je Zhotoviteľ povinný sa zúčastniť, a to prostredníctvom stavbyvedúceho a ďalších splnomocnených zástupcov Zhotoviteľa. Miesto a termín konania koordinačných porád a kontrolných dní je Objednávateľ povinný oznámiť Zhotoviteľovi písomne alebo e-mailom, najmenej päť (5) pracovných dní vopred, pokiaľ sa zmluvné strany nedohodnú inak. Ak Objednávateľ zistí, že Zhotoviteľ vykonáva Dielo v rozpore so svojimi povinnosťami podľa príslušných predpisov a podľa tejto Zmluvy, je Objednávateľ oprávnený dožadovať sa toho, aby Zhotoviteľ odstránil vady vzniknuté vadným vykonávaním </w:t>
      </w:r>
      <w:r w:rsidR="00AC5A6E" w:rsidRPr="007B464F">
        <w:rPr>
          <w:rFonts w:ascii="Arial Narrow" w:hAnsi="Arial Narrow"/>
          <w:sz w:val="22"/>
          <w:szCs w:val="22"/>
        </w:rPr>
        <w:t xml:space="preserve">Diela </w:t>
      </w:r>
      <w:r w:rsidRPr="007B464F">
        <w:rPr>
          <w:rFonts w:ascii="Arial Narrow" w:hAnsi="Arial Narrow"/>
          <w:sz w:val="22"/>
          <w:szCs w:val="22"/>
        </w:rPr>
        <w:t>a Dielo vykonal riadnym spôsobom.</w:t>
      </w:r>
    </w:p>
    <w:p w14:paraId="056028E1" w14:textId="77777777" w:rsidR="00094FC6" w:rsidRPr="007B464F" w:rsidRDefault="00094FC6">
      <w:pPr>
        <w:pStyle w:val="Odsekzoznamu"/>
        <w:rPr>
          <w:rFonts w:ascii="Arial Narrow" w:hAnsi="Arial Narrow"/>
          <w:sz w:val="22"/>
          <w:szCs w:val="22"/>
        </w:rPr>
      </w:pPr>
    </w:p>
    <w:p w14:paraId="550D0007" w14:textId="77777777"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Objednávateľ zabezpečí všetky rozhodnutia orgánov štátnej správy potrebné pre vykonanie Diela.</w:t>
      </w:r>
    </w:p>
    <w:p w14:paraId="6EC6E089" w14:textId="77777777" w:rsidR="00094FC6" w:rsidRPr="007B464F" w:rsidRDefault="00094FC6">
      <w:pPr>
        <w:tabs>
          <w:tab w:val="left" w:pos="426"/>
        </w:tabs>
        <w:ind w:left="426"/>
        <w:jc w:val="both"/>
        <w:rPr>
          <w:rFonts w:ascii="Arial Narrow" w:hAnsi="Arial Narrow"/>
          <w:sz w:val="22"/>
          <w:szCs w:val="22"/>
        </w:rPr>
      </w:pPr>
    </w:p>
    <w:p w14:paraId="5EA0D95C" w14:textId="0A3D6074"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lastRenderedPageBreak/>
        <w:t xml:space="preserve">Zhotoviteľ je povinný rešpektovať a dôsledne plniť podmienky vyplývajúce </w:t>
      </w:r>
      <w:r w:rsidR="00C312C0">
        <w:rPr>
          <w:rFonts w:ascii="Arial Narrow" w:hAnsi="Arial Narrow"/>
          <w:sz w:val="22"/>
          <w:szCs w:val="22"/>
        </w:rPr>
        <w:t xml:space="preserve">zo </w:t>
      </w:r>
      <w:r w:rsidR="00B00EFE">
        <w:rPr>
          <w:rFonts w:ascii="Arial Narrow" w:hAnsi="Arial Narrow"/>
          <w:sz w:val="22"/>
          <w:szCs w:val="22"/>
        </w:rPr>
        <w:t>s</w:t>
      </w:r>
      <w:r w:rsidR="00C312C0">
        <w:rPr>
          <w:rFonts w:ascii="Arial Narrow" w:hAnsi="Arial Narrow"/>
          <w:sz w:val="22"/>
          <w:szCs w:val="22"/>
        </w:rPr>
        <w:t>tavebného</w:t>
      </w:r>
      <w:r w:rsidR="00206485">
        <w:rPr>
          <w:rFonts w:ascii="Arial Narrow" w:hAnsi="Arial Narrow"/>
          <w:sz w:val="22"/>
          <w:szCs w:val="22"/>
        </w:rPr>
        <w:t xml:space="preserve"> </w:t>
      </w:r>
      <w:r w:rsidRPr="007B464F">
        <w:rPr>
          <w:rFonts w:ascii="Arial Narrow" w:hAnsi="Arial Narrow"/>
          <w:sz w:val="22"/>
          <w:szCs w:val="22"/>
        </w:rPr>
        <w:t xml:space="preserve">povolenia, prípadne podmienky, ktoré počas vykonávania Diela vznesú kompetentné orgány štátnej správy, resp. samosprávy.  </w:t>
      </w:r>
    </w:p>
    <w:p w14:paraId="5BBF8659" w14:textId="77777777" w:rsidR="00094FC6" w:rsidRPr="007B464F" w:rsidRDefault="00094FC6">
      <w:pPr>
        <w:tabs>
          <w:tab w:val="left" w:pos="142"/>
        </w:tabs>
        <w:ind w:left="426"/>
        <w:jc w:val="both"/>
        <w:rPr>
          <w:rFonts w:ascii="Arial Narrow" w:hAnsi="Arial Narrow"/>
          <w:sz w:val="22"/>
          <w:szCs w:val="22"/>
        </w:rPr>
      </w:pPr>
    </w:p>
    <w:p w14:paraId="5D91DBB2" w14:textId="4D8DC958"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Zhotoviteľ je povinný uhradiť všetky pokuty uložené Objednávateľovi v súvislosti </w:t>
      </w:r>
      <w:r w:rsidR="00206485">
        <w:rPr>
          <w:rFonts w:ascii="Arial Narrow" w:hAnsi="Arial Narrow"/>
          <w:sz w:val="22"/>
          <w:szCs w:val="22"/>
        </w:rPr>
        <w:t xml:space="preserve"> s vykonan</w:t>
      </w:r>
      <w:r w:rsidR="001C08B5">
        <w:rPr>
          <w:rFonts w:ascii="Arial Narrow" w:hAnsi="Arial Narrow"/>
          <w:sz w:val="22"/>
          <w:szCs w:val="22"/>
        </w:rPr>
        <w:t>ý</w:t>
      </w:r>
      <w:r w:rsidR="00206485">
        <w:rPr>
          <w:rFonts w:ascii="Arial Narrow" w:hAnsi="Arial Narrow"/>
          <w:sz w:val="22"/>
          <w:szCs w:val="22"/>
        </w:rPr>
        <w:t xml:space="preserve">m </w:t>
      </w:r>
      <w:r w:rsidRPr="007B464F">
        <w:rPr>
          <w:rFonts w:ascii="Arial Narrow" w:hAnsi="Arial Narrow"/>
          <w:sz w:val="22"/>
          <w:szCs w:val="22"/>
        </w:rPr>
        <w:t xml:space="preserve">Dielom, ak tieto zavinil Zhotoviteľ nedodržaním podmienok </w:t>
      </w:r>
      <w:r w:rsidR="00B00EFE">
        <w:rPr>
          <w:rFonts w:ascii="Arial Narrow" w:hAnsi="Arial Narrow"/>
          <w:sz w:val="22"/>
          <w:szCs w:val="22"/>
        </w:rPr>
        <w:t>s</w:t>
      </w:r>
      <w:r w:rsidR="005339BE">
        <w:rPr>
          <w:rFonts w:ascii="Arial Narrow" w:hAnsi="Arial Narrow"/>
          <w:sz w:val="22"/>
          <w:szCs w:val="22"/>
        </w:rPr>
        <w:t xml:space="preserve">tavebného </w:t>
      </w:r>
      <w:r w:rsidRPr="007B464F">
        <w:rPr>
          <w:rFonts w:ascii="Arial Narrow" w:hAnsi="Arial Narrow"/>
          <w:sz w:val="22"/>
          <w:szCs w:val="22"/>
        </w:rPr>
        <w:t xml:space="preserve">povolenia, pokynov Objednávateľa a stavebného dozoru alebo </w:t>
      </w:r>
      <w:r w:rsidR="004C15EE" w:rsidRPr="007B464F">
        <w:rPr>
          <w:rFonts w:ascii="Arial Narrow" w:hAnsi="Arial Narrow"/>
          <w:sz w:val="22"/>
          <w:szCs w:val="22"/>
        </w:rPr>
        <w:t>nedodržaním akýchkoľvek všeobecne záväzných právnych predpisov, ktoré sa na túto Zmluvu uplatňujú</w:t>
      </w:r>
      <w:r w:rsidRPr="007B464F">
        <w:rPr>
          <w:rFonts w:ascii="Arial Narrow" w:hAnsi="Arial Narrow"/>
          <w:sz w:val="22"/>
          <w:szCs w:val="22"/>
        </w:rPr>
        <w:t>.</w:t>
      </w:r>
    </w:p>
    <w:p w14:paraId="3FA633ED" w14:textId="77777777" w:rsidR="00094FC6" w:rsidRPr="007B464F" w:rsidRDefault="00094FC6">
      <w:pPr>
        <w:tabs>
          <w:tab w:val="left" w:pos="142"/>
        </w:tabs>
        <w:ind w:left="426"/>
        <w:jc w:val="both"/>
        <w:rPr>
          <w:rFonts w:ascii="Arial Narrow" w:hAnsi="Arial Narrow"/>
          <w:sz w:val="22"/>
          <w:szCs w:val="22"/>
        </w:rPr>
      </w:pPr>
    </w:p>
    <w:p w14:paraId="6622D307" w14:textId="77777777" w:rsidR="00094FC6" w:rsidRPr="00353551"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Objednávateľ zodpovedá za to, že odovzdané podklady, resp. materiály sú bez právnych alebo iných vád. Ak Zhotoviteľ počas vykonávania Diela zistí chyby v projektovej dokumentácii a ostatných podkladoch pre realizáciu Diela predtým, ako má dôjsť k realizácii tej časti Diela, ktorej sa chybná alebo nepresná projektová dokumentácia alebo iný podklad k vykonaniu Diela týka a oznámi to </w:t>
      </w:r>
      <w:r w:rsidRPr="00353551">
        <w:rPr>
          <w:rFonts w:ascii="Arial Narrow" w:hAnsi="Arial Narrow"/>
          <w:sz w:val="22"/>
          <w:szCs w:val="22"/>
        </w:rPr>
        <w:t xml:space="preserve">Objednávateľovi, Objednávateľ je povinný bezodkladne, najneskôr však do desiatich (10) pracovných dní od upozornenia, tieto chyby na vlastné náklady odstrániť, resp. zabezpečiť ich odstránenie tak, aby Zhotoviteľ mohol Dielo riadne a včas vykonať. O dobu odstraňovania prípadných chýb a nedostatkov projektovej dokumentácie a ostatných podkladov sa predlžuje termín vykonania Diela a Zhotoviteľ nie je v omeškaní s vykonaním Diela podľa tejto Zmluvy. </w:t>
      </w:r>
    </w:p>
    <w:p w14:paraId="61069BC4" w14:textId="77777777" w:rsidR="00094FC6" w:rsidRPr="007B464F" w:rsidRDefault="00094FC6">
      <w:pPr>
        <w:tabs>
          <w:tab w:val="left" w:pos="142"/>
        </w:tabs>
        <w:ind w:left="426"/>
        <w:jc w:val="both"/>
        <w:rPr>
          <w:rFonts w:ascii="Arial Narrow" w:hAnsi="Arial Narrow"/>
          <w:sz w:val="22"/>
          <w:szCs w:val="22"/>
        </w:rPr>
      </w:pPr>
    </w:p>
    <w:p w14:paraId="5592A171" w14:textId="256F8CA0"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Skutočnosť, že Objednávateľ skontroloval dodávky, vzorky a vykonané práce nezbavuje Zhotoviteľa povinnosti niesť zodpovednosť za ich prípadné vady a vykonávanie potrebných kontrol tak, aby bolo zaručené riadne vykonanie Diela. </w:t>
      </w:r>
    </w:p>
    <w:p w14:paraId="754853D3" w14:textId="77777777" w:rsidR="00094FC6" w:rsidRPr="007B464F" w:rsidRDefault="00094FC6">
      <w:pPr>
        <w:tabs>
          <w:tab w:val="left" w:pos="426"/>
        </w:tabs>
        <w:jc w:val="both"/>
        <w:rPr>
          <w:rFonts w:ascii="Arial Narrow" w:hAnsi="Arial Narrow"/>
          <w:sz w:val="22"/>
          <w:szCs w:val="22"/>
        </w:rPr>
      </w:pPr>
    </w:p>
    <w:p w14:paraId="72C4B571" w14:textId="71112B1D"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Zhotoviteľ sa zaväzuje použiť na vykonanie Diela len také materiály a zariadenia, ktoré majú platné certifikáty kvality a spĺňajú podmienky kladené na stavebné materiály daného typu príslušnými všeobecne záväznými právnymi predpismi. Zhotoviteľ nie je oprávnený pri realizácii </w:t>
      </w:r>
      <w:r w:rsidR="002531AA" w:rsidRPr="007B464F">
        <w:rPr>
          <w:rFonts w:ascii="Arial Narrow" w:hAnsi="Arial Narrow"/>
          <w:sz w:val="22"/>
          <w:szCs w:val="22"/>
        </w:rPr>
        <w:t>D</w:t>
      </w:r>
      <w:r w:rsidRPr="007B464F">
        <w:rPr>
          <w:rFonts w:ascii="Arial Narrow" w:hAnsi="Arial Narrow"/>
          <w:sz w:val="22"/>
          <w:szCs w:val="22"/>
        </w:rPr>
        <w:t>iela použiť náhradné materiály a výrobky oproti predpokladaným v projektovej dokumentácii alebo v</w:t>
      </w:r>
      <w:r w:rsidR="000939FB">
        <w:rPr>
          <w:rFonts w:ascii="Arial Narrow" w:hAnsi="Arial Narrow"/>
          <w:sz w:val="22"/>
          <w:szCs w:val="22"/>
        </w:rPr>
        <w:t> </w:t>
      </w:r>
      <w:r w:rsidR="00B00EFE">
        <w:rPr>
          <w:rFonts w:ascii="Arial Narrow" w:hAnsi="Arial Narrow"/>
          <w:sz w:val="22"/>
          <w:szCs w:val="22"/>
        </w:rPr>
        <w:t>s</w:t>
      </w:r>
      <w:r w:rsidR="005339BE">
        <w:rPr>
          <w:rFonts w:ascii="Arial Narrow" w:hAnsi="Arial Narrow"/>
          <w:sz w:val="22"/>
          <w:szCs w:val="22"/>
        </w:rPr>
        <w:t>tavebnom</w:t>
      </w:r>
      <w:r w:rsidR="000939FB" w:rsidRPr="007B464F">
        <w:rPr>
          <w:rFonts w:ascii="Arial Narrow" w:hAnsi="Arial Narrow"/>
          <w:sz w:val="22"/>
          <w:szCs w:val="22"/>
        </w:rPr>
        <w:t xml:space="preserve"> </w:t>
      </w:r>
      <w:r w:rsidRPr="007B464F">
        <w:rPr>
          <w:rFonts w:ascii="Arial Narrow" w:hAnsi="Arial Narrow"/>
          <w:sz w:val="22"/>
          <w:szCs w:val="22"/>
        </w:rPr>
        <w:t>povolení, oproti uvedeným v</w:t>
      </w:r>
      <w:r w:rsidR="000939FB">
        <w:rPr>
          <w:rFonts w:ascii="Arial Narrow" w:hAnsi="Arial Narrow"/>
          <w:sz w:val="22"/>
          <w:szCs w:val="22"/>
        </w:rPr>
        <w:t> </w:t>
      </w:r>
      <w:r w:rsidRPr="007B464F">
        <w:rPr>
          <w:rFonts w:ascii="Arial Narrow" w:hAnsi="Arial Narrow"/>
          <w:sz w:val="22"/>
          <w:szCs w:val="22"/>
        </w:rPr>
        <w:t>rozpočte</w:t>
      </w:r>
      <w:r w:rsidR="000939FB">
        <w:rPr>
          <w:rFonts w:ascii="Arial Narrow" w:hAnsi="Arial Narrow"/>
          <w:sz w:val="22"/>
          <w:szCs w:val="22"/>
        </w:rPr>
        <w:t xml:space="preserve"> (ocenenom výkaze výmer)</w:t>
      </w:r>
      <w:r w:rsidRPr="007B464F">
        <w:rPr>
          <w:rFonts w:ascii="Arial Narrow" w:hAnsi="Arial Narrow"/>
          <w:sz w:val="22"/>
          <w:szCs w:val="22"/>
        </w:rPr>
        <w:t>, ktorý tvorí prílohou č. 2 tejto Zmluvy, resp. v súťažných podkladoch Objednávateľa k </w:t>
      </w:r>
      <w:r w:rsidR="002531AA" w:rsidRPr="007B464F">
        <w:rPr>
          <w:rFonts w:ascii="Arial Narrow" w:hAnsi="Arial Narrow"/>
          <w:sz w:val="22"/>
          <w:szCs w:val="22"/>
        </w:rPr>
        <w:t>D</w:t>
      </w:r>
      <w:r w:rsidRPr="007B464F">
        <w:rPr>
          <w:rFonts w:ascii="Arial Narrow" w:hAnsi="Arial Narrow"/>
          <w:sz w:val="22"/>
          <w:szCs w:val="22"/>
        </w:rPr>
        <w:t xml:space="preserve">ielu, prípadne v inom dokumente predloženom </w:t>
      </w:r>
      <w:r w:rsidR="002531AA" w:rsidRPr="007B464F">
        <w:rPr>
          <w:rFonts w:ascii="Arial Narrow" w:hAnsi="Arial Narrow"/>
          <w:sz w:val="22"/>
          <w:szCs w:val="22"/>
        </w:rPr>
        <w:t>Z</w:t>
      </w:r>
      <w:r w:rsidRPr="007B464F">
        <w:rPr>
          <w:rFonts w:ascii="Arial Narrow" w:hAnsi="Arial Narrow"/>
          <w:sz w:val="22"/>
          <w:szCs w:val="22"/>
        </w:rPr>
        <w:t xml:space="preserve">hotoviteľom a odsúhlasenom Objednávateľom, </w:t>
      </w:r>
      <w:r w:rsidR="002531AA" w:rsidRPr="007B464F">
        <w:rPr>
          <w:rFonts w:ascii="Arial Narrow" w:hAnsi="Arial Narrow"/>
          <w:sz w:val="22"/>
          <w:szCs w:val="22"/>
        </w:rPr>
        <w:t xml:space="preserve">a to </w:t>
      </w:r>
      <w:r w:rsidRPr="007B464F">
        <w:rPr>
          <w:rFonts w:ascii="Arial Narrow" w:hAnsi="Arial Narrow"/>
          <w:sz w:val="22"/>
          <w:szCs w:val="22"/>
        </w:rPr>
        <w:t xml:space="preserve">bez predchádzajúceho písomného súhlasu Objednávateľa alebo oprávnenej osoby Objednávateľa, ktorý môže byť uskutočnený aj formou zápisu v stavebnom denníku, resp. po odsúhlasení technickým dozorom Objednávateľa napr. na kontrolnom dni. </w:t>
      </w:r>
    </w:p>
    <w:p w14:paraId="7F71B08D" w14:textId="77777777" w:rsidR="00094FC6" w:rsidRPr="007B464F" w:rsidRDefault="00094FC6">
      <w:pPr>
        <w:pStyle w:val="Odsekzoznamu"/>
        <w:ind w:left="0"/>
        <w:rPr>
          <w:rFonts w:ascii="Arial Narrow" w:hAnsi="Arial Narrow"/>
          <w:sz w:val="22"/>
          <w:szCs w:val="22"/>
        </w:rPr>
      </w:pPr>
    </w:p>
    <w:p w14:paraId="5648567D" w14:textId="77777777" w:rsidR="00992222" w:rsidRPr="007B464F" w:rsidRDefault="00473A0A" w:rsidP="00992222">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Zhotoviteľ zodpovedá za to, že pri realizácii </w:t>
      </w:r>
      <w:r w:rsidR="002531AA" w:rsidRPr="007B464F">
        <w:rPr>
          <w:rFonts w:ascii="Arial Narrow" w:hAnsi="Arial Narrow"/>
          <w:sz w:val="22"/>
          <w:szCs w:val="22"/>
        </w:rPr>
        <w:t>D</w:t>
      </w:r>
      <w:r w:rsidRPr="007B464F">
        <w:rPr>
          <w:rFonts w:ascii="Arial Narrow" w:hAnsi="Arial Narrow"/>
          <w:sz w:val="22"/>
          <w:szCs w:val="22"/>
        </w:rPr>
        <w:t xml:space="preserve">iela nepoužije materiál, o ktorom je v čase jeho použitia známe, že je škodlivý. Použité stavebné výrobky pri realizácii </w:t>
      </w:r>
      <w:r w:rsidR="004C15EE" w:rsidRPr="007B464F">
        <w:rPr>
          <w:rFonts w:ascii="Arial Narrow" w:hAnsi="Arial Narrow"/>
          <w:sz w:val="22"/>
          <w:szCs w:val="22"/>
        </w:rPr>
        <w:t>D</w:t>
      </w:r>
      <w:r w:rsidRPr="007B464F">
        <w:rPr>
          <w:rFonts w:ascii="Arial Narrow" w:hAnsi="Arial Narrow"/>
          <w:sz w:val="22"/>
          <w:szCs w:val="22"/>
        </w:rPr>
        <w:t xml:space="preserve">iela musia spĺňať podmienky a požiadavky uvedené v zákone č. 133/2013 Z. z. o stavebných výrobkoch a o zmene a doplnení niektorých zákonov v znení neskorších predpisov, ako aj </w:t>
      </w:r>
      <w:r w:rsidR="00F874E6" w:rsidRPr="007B464F">
        <w:rPr>
          <w:rFonts w:ascii="Arial Narrow" w:hAnsi="Arial Narrow"/>
          <w:sz w:val="22"/>
          <w:szCs w:val="22"/>
        </w:rPr>
        <w:t xml:space="preserve">v </w:t>
      </w:r>
      <w:r w:rsidRPr="007B464F">
        <w:rPr>
          <w:rFonts w:ascii="Arial Narrow" w:hAnsi="Arial Narrow"/>
          <w:sz w:val="22"/>
          <w:szCs w:val="22"/>
        </w:rPr>
        <w:t>ďalších právnych predpiso</w:t>
      </w:r>
      <w:r w:rsidR="00F874E6" w:rsidRPr="007B464F">
        <w:rPr>
          <w:rFonts w:ascii="Arial Narrow" w:hAnsi="Arial Narrow"/>
          <w:sz w:val="22"/>
          <w:szCs w:val="22"/>
        </w:rPr>
        <w:t>ch</w:t>
      </w:r>
      <w:r w:rsidRPr="007B464F">
        <w:rPr>
          <w:rFonts w:ascii="Arial Narrow" w:hAnsi="Arial Narrow"/>
          <w:sz w:val="22"/>
          <w:szCs w:val="22"/>
        </w:rPr>
        <w:t xml:space="preserve"> vzťahujúcich sa na predmet Zmluvy.</w:t>
      </w:r>
      <w:r w:rsidR="00992222">
        <w:rPr>
          <w:rFonts w:ascii="Arial Narrow" w:hAnsi="Arial Narrow"/>
          <w:sz w:val="22"/>
          <w:szCs w:val="22"/>
        </w:rPr>
        <w:t xml:space="preserve"> V prípade ak Zhotoviteľ nesplní ktorúkoľvek povinnosť podľa tohto článku Zmluvy napriek predchádzajúcemu písomnému upozorneniu Objednávateľa, ide o podstatné porušenie Zmluvy Zhotoviteľom a Objednávateľ je oprávnený odstúpiť od Zmluvy.</w:t>
      </w:r>
    </w:p>
    <w:p w14:paraId="478EFED8" w14:textId="302ADC64" w:rsidR="00094FC6" w:rsidRPr="007B464F" w:rsidRDefault="00094FC6" w:rsidP="00E439CB">
      <w:pPr>
        <w:tabs>
          <w:tab w:val="left" w:pos="142"/>
        </w:tabs>
        <w:ind w:left="426"/>
        <w:jc w:val="both"/>
        <w:rPr>
          <w:rFonts w:ascii="Arial Narrow" w:hAnsi="Arial Narrow"/>
          <w:sz w:val="22"/>
          <w:szCs w:val="22"/>
        </w:rPr>
      </w:pPr>
    </w:p>
    <w:p w14:paraId="53D3746B" w14:textId="77777777" w:rsidR="00094FC6" w:rsidRPr="007B464F" w:rsidRDefault="00094FC6">
      <w:pPr>
        <w:tabs>
          <w:tab w:val="left" w:pos="142"/>
        </w:tabs>
        <w:ind w:left="426"/>
        <w:jc w:val="both"/>
        <w:rPr>
          <w:rFonts w:ascii="Arial Narrow" w:hAnsi="Arial Narrow"/>
          <w:sz w:val="22"/>
          <w:szCs w:val="22"/>
        </w:rPr>
      </w:pPr>
    </w:p>
    <w:p w14:paraId="7225FF70" w14:textId="77777777" w:rsidR="00094FC6" w:rsidRPr="007B464F" w:rsidRDefault="00473A0A">
      <w:pPr>
        <w:numPr>
          <w:ilvl w:val="0"/>
          <w:numId w:val="21"/>
        </w:numPr>
        <w:tabs>
          <w:tab w:val="left" w:pos="142"/>
        </w:tabs>
        <w:ind w:left="426" w:hanging="426"/>
        <w:jc w:val="both"/>
        <w:rPr>
          <w:rFonts w:ascii="Arial Narrow" w:hAnsi="Arial Narrow"/>
          <w:sz w:val="22"/>
          <w:szCs w:val="22"/>
          <w:highlight w:val="yellow"/>
        </w:rPr>
      </w:pPr>
      <w:r w:rsidRPr="007B464F">
        <w:rPr>
          <w:rFonts w:ascii="Arial Narrow" w:hAnsi="Arial Narrow"/>
          <w:sz w:val="22"/>
          <w:szCs w:val="22"/>
          <w:highlight w:val="yellow"/>
        </w:rPr>
        <w:t>Zmluvné strany sa dohodli, že kontaktnými osobami pre vykonanie Diela sú nasledovné osoby:</w:t>
      </w:r>
    </w:p>
    <w:p w14:paraId="36C57256" w14:textId="77777777" w:rsidR="00094FC6" w:rsidRPr="007B464F" w:rsidRDefault="00094FC6">
      <w:pPr>
        <w:pStyle w:val="Odsekzoznamu"/>
        <w:ind w:left="0"/>
        <w:rPr>
          <w:rFonts w:ascii="Arial Narrow" w:hAnsi="Arial Narrow"/>
          <w:sz w:val="22"/>
          <w:szCs w:val="22"/>
          <w:highlight w:val="yellow"/>
        </w:rPr>
      </w:pPr>
    </w:p>
    <w:p w14:paraId="4FC01074" w14:textId="77777777" w:rsidR="00094FC6" w:rsidRPr="007B464F" w:rsidRDefault="00473A0A">
      <w:pPr>
        <w:numPr>
          <w:ilvl w:val="0"/>
          <w:numId w:val="20"/>
        </w:numPr>
        <w:tabs>
          <w:tab w:val="left" w:pos="426"/>
        </w:tabs>
        <w:jc w:val="both"/>
        <w:rPr>
          <w:rFonts w:ascii="Arial Narrow" w:hAnsi="Arial Narrow"/>
          <w:sz w:val="22"/>
          <w:szCs w:val="22"/>
          <w:highlight w:val="yellow"/>
        </w:rPr>
      </w:pPr>
      <w:r w:rsidRPr="007B464F">
        <w:rPr>
          <w:rFonts w:ascii="Arial Narrow" w:hAnsi="Arial Narrow"/>
          <w:sz w:val="22"/>
          <w:szCs w:val="22"/>
          <w:highlight w:val="yellow"/>
        </w:rPr>
        <w:t>za Zhotoviteľa:</w:t>
      </w:r>
    </w:p>
    <w:p w14:paraId="1644095C" w14:textId="77777777" w:rsidR="00094FC6" w:rsidRPr="007B464F" w:rsidRDefault="00473A0A">
      <w:pPr>
        <w:numPr>
          <w:ilvl w:val="2"/>
          <w:numId w:val="6"/>
        </w:numPr>
        <w:ind w:left="1418" w:hanging="284"/>
        <w:rPr>
          <w:rFonts w:ascii="Arial Narrow" w:hAnsi="Arial Narrow"/>
          <w:sz w:val="22"/>
          <w:szCs w:val="22"/>
          <w:highlight w:val="yellow"/>
        </w:rPr>
      </w:pPr>
      <w:r w:rsidRPr="007B464F">
        <w:rPr>
          <w:rFonts w:ascii="Arial Narrow" w:hAnsi="Arial Narrow"/>
          <w:sz w:val="22"/>
          <w:szCs w:val="22"/>
          <w:highlight w:val="yellow"/>
        </w:rPr>
        <w:t xml:space="preserve">zástupca vo veciach zmluvných: </w:t>
      </w:r>
    </w:p>
    <w:p w14:paraId="4B27D262" w14:textId="77777777" w:rsidR="00094FC6" w:rsidRPr="007B464F" w:rsidRDefault="00473A0A">
      <w:pPr>
        <w:ind w:left="1418"/>
        <w:rPr>
          <w:rFonts w:ascii="Arial Narrow" w:hAnsi="Arial Narrow"/>
          <w:sz w:val="22"/>
          <w:szCs w:val="22"/>
          <w:highlight w:val="yellow"/>
        </w:rPr>
      </w:pPr>
      <w:r w:rsidRPr="007B464F">
        <w:rPr>
          <w:rFonts w:ascii="Arial Narrow" w:hAnsi="Arial Narrow"/>
          <w:sz w:val="22"/>
          <w:szCs w:val="22"/>
          <w:highlight w:val="yellow"/>
        </w:rPr>
        <w:t>_________________________</w:t>
      </w:r>
    </w:p>
    <w:p w14:paraId="51BEC9C6" w14:textId="77777777" w:rsidR="00094FC6" w:rsidRPr="007B464F" w:rsidRDefault="00473A0A">
      <w:pPr>
        <w:ind w:left="2127" w:hanging="709"/>
        <w:rPr>
          <w:rFonts w:ascii="Arial Narrow" w:hAnsi="Arial Narrow"/>
          <w:sz w:val="22"/>
          <w:szCs w:val="22"/>
          <w:highlight w:val="yellow"/>
        </w:rPr>
      </w:pPr>
      <w:r w:rsidRPr="007B464F">
        <w:rPr>
          <w:rFonts w:ascii="Arial Narrow" w:hAnsi="Arial Narrow"/>
          <w:sz w:val="22"/>
          <w:szCs w:val="22"/>
          <w:highlight w:val="yellow"/>
        </w:rPr>
        <w:t xml:space="preserve">tel.: </w:t>
      </w:r>
      <w:r w:rsidRPr="007B464F">
        <w:rPr>
          <w:rFonts w:ascii="Arial Narrow" w:hAnsi="Arial Narrow"/>
          <w:sz w:val="22"/>
          <w:szCs w:val="22"/>
          <w:highlight w:val="yellow"/>
        </w:rPr>
        <w:tab/>
        <w:t>___________________</w:t>
      </w:r>
    </w:p>
    <w:p w14:paraId="1F4F9868" w14:textId="77777777" w:rsidR="00094FC6" w:rsidRPr="007B464F" w:rsidRDefault="00473A0A">
      <w:pPr>
        <w:ind w:left="2127" w:hanging="709"/>
        <w:rPr>
          <w:rFonts w:ascii="Arial Narrow" w:hAnsi="Arial Narrow"/>
          <w:sz w:val="22"/>
          <w:szCs w:val="22"/>
          <w:highlight w:val="yellow"/>
        </w:rPr>
      </w:pPr>
      <w:r w:rsidRPr="007B464F">
        <w:rPr>
          <w:rFonts w:ascii="Arial Narrow" w:hAnsi="Arial Narrow"/>
          <w:sz w:val="22"/>
          <w:szCs w:val="22"/>
          <w:highlight w:val="yellow"/>
        </w:rPr>
        <w:t>e-mail:</w:t>
      </w:r>
      <w:r w:rsidRPr="007B464F">
        <w:rPr>
          <w:rFonts w:ascii="Arial Narrow" w:hAnsi="Arial Narrow"/>
          <w:sz w:val="22"/>
          <w:szCs w:val="22"/>
          <w:highlight w:val="yellow"/>
        </w:rPr>
        <w:tab/>
        <w:t xml:space="preserve">___________________ </w:t>
      </w:r>
    </w:p>
    <w:p w14:paraId="4B96A1B3" w14:textId="77777777" w:rsidR="00094FC6" w:rsidRPr="007B464F" w:rsidRDefault="00473A0A">
      <w:pPr>
        <w:numPr>
          <w:ilvl w:val="2"/>
          <w:numId w:val="6"/>
        </w:numPr>
        <w:ind w:left="1418" w:hanging="284"/>
        <w:rPr>
          <w:rFonts w:ascii="Arial Narrow" w:hAnsi="Arial Narrow"/>
          <w:sz w:val="22"/>
          <w:szCs w:val="22"/>
          <w:highlight w:val="yellow"/>
        </w:rPr>
      </w:pPr>
      <w:r w:rsidRPr="007B464F">
        <w:rPr>
          <w:rFonts w:ascii="Arial Narrow" w:hAnsi="Arial Narrow"/>
          <w:sz w:val="22"/>
          <w:szCs w:val="22"/>
          <w:highlight w:val="yellow"/>
        </w:rPr>
        <w:t xml:space="preserve">osoba poverená výkonom funkcie stavbyvedúceho: </w:t>
      </w:r>
    </w:p>
    <w:p w14:paraId="6CC63AA6" w14:textId="77777777" w:rsidR="00094FC6" w:rsidRPr="007B464F" w:rsidRDefault="00473A0A">
      <w:pPr>
        <w:ind w:left="1418"/>
        <w:rPr>
          <w:rFonts w:ascii="Arial Narrow" w:hAnsi="Arial Narrow"/>
          <w:sz w:val="22"/>
          <w:szCs w:val="22"/>
          <w:highlight w:val="yellow"/>
        </w:rPr>
      </w:pPr>
      <w:r w:rsidRPr="007B464F">
        <w:rPr>
          <w:rFonts w:ascii="Arial Narrow" w:hAnsi="Arial Narrow"/>
          <w:sz w:val="22"/>
          <w:szCs w:val="22"/>
          <w:highlight w:val="yellow"/>
        </w:rPr>
        <w:t>________________________</w:t>
      </w:r>
    </w:p>
    <w:p w14:paraId="0BC4DE5B" w14:textId="77777777" w:rsidR="00094FC6" w:rsidRPr="007B464F" w:rsidRDefault="00473A0A">
      <w:pPr>
        <w:ind w:left="2127" w:hanging="709"/>
        <w:rPr>
          <w:rFonts w:ascii="Arial Narrow" w:hAnsi="Arial Narrow"/>
          <w:sz w:val="22"/>
          <w:szCs w:val="22"/>
          <w:highlight w:val="yellow"/>
        </w:rPr>
      </w:pPr>
      <w:r w:rsidRPr="007B464F">
        <w:rPr>
          <w:rFonts w:ascii="Arial Narrow" w:hAnsi="Arial Narrow"/>
          <w:sz w:val="22"/>
          <w:szCs w:val="22"/>
          <w:highlight w:val="yellow"/>
        </w:rPr>
        <w:t xml:space="preserve">tel.: </w:t>
      </w:r>
      <w:r w:rsidRPr="007B464F">
        <w:rPr>
          <w:rFonts w:ascii="Arial Narrow" w:hAnsi="Arial Narrow"/>
          <w:sz w:val="22"/>
          <w:szCs w:val="22"/>
          <w:highlight w:val="yellow"/>
        </w:rPr>
        <w:tab/>
        <w:t>___________________</w:t>
      </w:r>
    </w:p>
    <w:p w14:paraId="1A92F9D7" w14:textId="77777777" w:rsidR="00094FC6" w:rsidRPr="007B464F" w:rsidRDefault="00473A0A">
      <w:pPr>
        <w:ind w:left="1418"/>
        <w:rPr>
          <w:rFonts w:ascii="Arial Narrow" w:hAnsi="Arial Narrow"/>
          <w:sz w:val="22"/>
          <w:szCs w:val="22"/>
        </w:rPr>
      </w:pPr>
      <w:r w:rsidRPr="007B464F">
        <w:rPr>
          <w:rFonts w:ascii="Arial Narrow" w:hAnsi="Arial Narrow"/>
          <w:sz w:val="22"/>
          <w:szCs w:val="22"/>
          <w:highlight w:val="yellow"/>
        </w:rPr>
        <w:t xml:space="preserve">e-mail: </w:t>
      </w:r>
      <w:r w:rsidRPr="007B464F">
        <w:rPr>
          <w:rFonts w:ascii="Arial Narrow" w:hAnsi="Arial Narrow"/>
          <w:sz w:val="22"/>
          <w:szCs w:val="22"/>
          <w:highlight w:val="yellow"/>
        </w:rPr>
        <w:tab/>
        <w:t>___________________</w:t>
      </w:r>
    </w:p>
    <w:p w14:paraId="13876A1A" w14:textId="77777777" w:rsidR="00094FC6" w:rsidRPr="007B464F" w:rsidRDefault="00094FC6">
      <w:pPr>
        <w:ind w:left="1418"/>
        <w:rPr>
          <w:rFonts w:ascii="Arial Narrow" w:hAnsi="Arial Narrow"/>
          <w:sz w:val="22"/>
          <w:szCs w:val="22"/>
        </w:rPr>
      </w:pPr>
    </w:p>
    <w:p w14:paraId="4CFE1560" w14:textId="77777777" w:rsidR="00094FC6" w:rsidRPr="007B464F" w:rsidRDefault="00473A0A">
      <w:pPr>
        <w:numPr>
          <w:ilvl w:val="0"/>
          <w:numId w:val="20"/>
        </w:numPr>
        <w:tabs>
          <w:tab w:val="left" w:pos="426"/>
        </w:tabs>
        <w:jc w:val="both"/>
        <w:rPr>
          <w:rFonts w:ascii="Arial Narrow" w:hAnsi="Arial Narrow"/>
          <w:b/>
          <w:sz w:val="22"/>
          <w:szCs w:val="22"/>
        </w:rPr>
      </w:pPr>
      <w:r w:rsidRPr="007B464F">
        <w:rPr>
          <w:rFonts w:ascii="Arial Narrow" w:hAnsi="Arial Narrow"/>
          <w:color w:val="000000"/>
          <w:sz w:val="22"/>
          <w:szCs w:val="22"/>
        </w:rPr>
        <w:t>za Objednávateľa:</w:t>
      </w:r>
    </w:p>
    <w:p w14:paraId="4A86EAFA" w14:textId="77777777" w:rsidR="00094FC6" w:rsidRPr="00F82A8D" w:rsidRDefault="00473A0A">
      <w:pPr>
        <w:numPr>
          <w:ilvl w:val="0"/>
          <w:numId w:val="7"/>
        </w:numPr>
        <w:ind w:left="1418" w:hanging="284"/>
        <w:rPr>
          <w:rFonts w:ascii="Arial Narrow" w:hAnsi="Arial Narrow"/>
          <w:b/>
          <w:sz w:val="22"/>
          <w:szCs w:val="22"/>
        </w:rPr>
      </w:pPr>
      <w:r w:rsidRPr="00F82A8D">
        <w:rPr>
          <w:rFonts w:ascii="Arial Narrow" w:hAnsi="Arial Narrow"/>
          <w:sz w:val="22"/>
          <w:szCs w:val="22"/>
        </w:rPr>
        <w:t>zástupca</w:t>
      </w:r>
      <w:r w:rsidRPr="00F82A8D">
        <w:rPr>
          <w:rFonts w:ascii="Arial Narrow" w:hAnsi="Arial Narrow"/>
          <w:color w:val="000000"/>
          <w:sz w:val="22"/>
          <w:szCs w:val="22"/>
        </w:rPr>
        <w:t xml:space="preserve"> vo veciach zmluvných: </w:t>
      </w:r>
    </w:p>
    <w:p w14:paraId="34F15043" w14:textId="4D532B62" w:rsidR="00094FC6" w:rsidRPr="00F82A8D" w:rsidRDefault="00FA2E7B">
      <w:pPr>
        <w:ind w:left="1416"/>
        <w:rPr>
          <w:rFonts w:ascii="Arial Narrow" w:hAnsi="Arial Narrow"/>
          <w:sz w:val="22"/>
          <w:szCs w:val="22"/>
        </w:rPr>
      </w:pPr>
      <w:r w:rsidRPr="00F82A8D">
        <w:rPr>
          <w:rFonts w:ascii="Arial Narrow" w:hAnsi="Arial Narrow"/>
          <w:sz w:val="22"/>
          <w:szCs w:val="22"/>
        </w:rPr>
        <w:t>por. Mgr. Martina Rennerová</w:t>
      </w:r>
    </w:p>
    <w:p w14:paraId="28A0F335" w14:textId="4A021403" w:rsidR="00094FC6" w:rsidRPr="00F82A8D" w:rsidRDefault="00473A0A">
      <w:pPr>
        <w:ind w:left="2127" w:hanging="711"/>
        <w:rPr>
          <w:rFonts w:ascii="Arial Narrow" w:hAnsi="Arial Narrow"/>
          <w:sz w:val="22"/>
          <w:szCs w:val="22"/>
        </w:rPr>
      </w:pPr>
      <w:r w:rsidRPr="00F82A8D">
        <w:rPr>
          <w:rFonts w:ascii="Arial Narrow" w:hAnsi="Arial Narrow"/>
          <w:sz w:val="22"/>
          <w:szCs w:val="22"/>
        </w:rPr>
        <w:t xml:space="preserve">tel.: </w:t>
      </w:r>
      <w:r w:rsidRPr="00F82A8D">
        <w:rPr>
          <w:rFonts w:ascii="Arial Narrow" w:hAnsi="Arial Narrow"/>
          <w:sz w:val="22"/>
          <w:szCs w:val="22"/>
        </w:rPr>
        <w:tab/>
      </w:r>
      <w:r w:rsidR="00FA2E7B" w:rsidRPr="00F82A8D">
        <w:rPr>
          <w:rFonts w:ascii="Arial Narrow" w:hAnsi="Arial Narrow"/>
          <w:sz w:val="22"/>
          <w:szCs w:val="22"/>
        </w:rPr>
        <w:t>052/78 777 24</w:t>
      </w:r>
    </w:p>
    <w:p w14:paraId="419EFC10" w14:textId="1612863E" w:rsidR="00094FC6" w:rsidRPr="00F82A8D" w:rsidRDefault="00473A0A">
      <w:pPr>
        <w:ind w:left="1416"/>
        <w:rPr>
          <w:rFonts w:ascii="Arial Narrow" w:hAnsi="Arial Narrow"/>
          <w:b/>
          <w:sz w:val="22"/>
          <w:szCs w:val="22"/>
        </w:rPr>
      </w:pPr>
      <w:r w:rsidRPr="00F82A8D">
        <w:rPr>
          <w:rFonts w:ascii="Arial Narrow" w:hAnsi="Arial Narrow"/>
          <w:sz w:val="22"/>
          <w:szCs w:val="22"/>
        </w:rPr>
        <w:t xml:space="preserve">e-mail: </w:t>
      </w:r>
      <w:r w:rsidRPr="00F82A8D">
        <w:rPr>
          <w:rFonts w:ascii="Arial Narrow" w:hAnsi="Arial Narrow"/>
          <w:sz w:val="22"/>
          <w:szCs w:val="22"/>
        </w:rPr>
        <w:tab/>
      </w:r>
      <w:r w:rsidR="00FA2E7B" w:rsidRPr="00F82A8D">
        <w:rPr>
          <w:rFonts w:ascii="Arial Narrow" w:hAnsi="Arial Narrow"/>
          <w:sz w:val="22"/>
          <w:szCs w:val="22"/>
        </w:rPr>
        <w:t>rennerova@hzs.sk</w:t>
      </w:r>
      <w:r w:rsidRPr="00F82A8D">
        <w:rPr>
          <w:rFonts w:ascii="Arial Narrow" w:hAnsi="Arial Narrow"/>
          <w:sz w:val="22"/>
          <w:szCs w:val="22"/>
        </w:rPr>
        <w:t xml:space="preserve">    </w:t>
      </w:r>
    </w:p>
    <w:p w14:paraId="0B38DA6A" w14:textId="77777777" w:rsidR="00094FC6" w:rsidRPr="00F82A8D" w:rsidRDefault="00473A0A">
      <w:pPr>
        <w:numPr>
          <w:ilvl w:val="0"/>
          <w:numId w:val="7"/>
        </w:numPr>
        <w:ind w:left="1418" w:hanging="284"/>
        <w:rPr>
          <w:rFonts w:ascii="Arial Narrow" w:hAnsi="Arial Narrow"/>
          <w:b/>
          <w:sz w:val="22"/>
          <w:szCs w:val="22"/>
        </w:rPr>
      </w:pPr>
      <w:r w:rsidRPr="00F82A8D">
        <w:rPr>
          <w:rFonts w:ascii="Arial Narrow" w:hAnsi="Arial Narrow"/>
          <w:color w:val="000000"/>
          <w:sz w:val="22"/>
          <w:szCs w:val="22"/>
        </w:rPr>
        <w:t xml:space="preserve">zástupca vo veciach technických: </w:t>
      </w:r>
    </w:p>
    <w:p w14:paraId="31C70735" w14:textId="3008ADEB" w:rsidR="00FA2E7B" w:rsidRPr="00F82A8D" w:rsidRDefault="0085220D">
      <w:pPr>
        <w:ind w:left="2127" w:hanging="709"/>
        <w:rPr>
          <w:rFonts w:ascii="Arial Narrow" w:hAnsi="Arial Narrow"/>
          <w:sz w:val="22"/>
          <w:szCs w:val="22"/>
        </w:rPr>
      </w:pPr>
      <w:r w:rsidRPr="00F82A8D">
        <w:rPr>
          <w:rFonts w:ascii="Arial Narrow" w:hAnsi="Arial Narrow"/>
          <w:sz w:val="22"/>
          <w:szCs w:val="22"/>
        </w:rPr>
        <w:t xml:space="preserve">por. </w:t>
      </w:r>
      <w:r w:rsidR="0052356D" w:rsidRPr="00F82A8D">
        <w:rPr>
          <w:rFonts w:ascii="Arial Narrow" w:hAnsi="Arial Narrow"/>
          <w:sz w:val="22"/>
          <w:szCs w:val="22"/>
        </w:rPr>
        <w:t>Ing. Marián Rusnák</w:t>
      </w:r>
      <w:r w:rsidR="0052356D" w:rsidRPr="00F82A8D" w:rsidDel="0052356D">
        <w:rPr>
          <w:rFonts w:ascii="Arial Narrow" w:hAnsi="Arial Narrow"/>
          <w:sz w:val="22"/>
          <w:szCs w:val="22"/>
        </w:rPr>
        <w:t xml:space="preserve"> </w:t>
      </w:r>
    </w:p>
    <w:p w14:paraId="248F3A75" w14:textId="21013FB3" w:rsidR="00094FC6" w:rsidRPr="00F82A8D" w:rsidRDefault="00473A0A">
      <w:pPr>
        <w:ind w:left="2127" w:hanging="709"/>
        <w:rPr>
          <w:rFonts w:ascii="Arial Narrow" w:hAnsi="Arial Narrow"/>
          <w:sz w:val="22"/>
          <w:szCs w:val="22"/>
        </w:rPr>
      </w:pPr>
      <w:r w:rsidRPr="00F82A8D">
        <w:rPr>
          <w:rFonts w:ascii="Arial Narrow" w:hAnsi="Arial Narrow"/>
          <w:sz w:val="22"/>
          <w:szCs w:val="22"/>
        </w:rPr>
        <w:lastRenderedPageBreak/>
        <w:t xml:space="preserve">tel.: </w:t>
      </w:r>
      <w:r w:rsidRPr="00F82A8D">
        <w:rPr>
          <w:rFonts w:ascii="Arial Narrow" w:hAnsi="Arial Narrow"/>
          <w:sz w:val="22"/>
          <w:szCs w:val="22"/>
        </w:rPr>
        <w:tab/>
      </w:r>
      <w:r w:rsidR="001B4416" w:rsidRPr="00F82A8D">
        <w:rPr>
          <w:rFonts w:ascii="Arial Narrow" w:hAnsi="Arial Narrow"/>
          <w:sz w:val="22"/>
          <w:szCs w:val="22"/>
        </w:rPr>
        <w:t>0910 908 275</w:t>
      </w:r>
    </w:p>
    <w:p w14:paraId="25C265CF" w14:textId="3BD87115" w:rsidR="00094FC6" w:rsidRPr="00F82A8D" w:rsidRDefault="00473A0A">
      <w:pPr>
        <w:ind w:left="1418"/>
        <w:rPr>
          <w:rFonts w:ascii="Arial Narrow" w:hAnsi="Arial Narrow"/>
          <w:b/>
          <w:sz w:val="22"/>
          <w:szCs w:val="22"/>
        </w:rPr>
      </w:pPr>
      <w:r w:rsidRPr="00F82A8D">
        <w:rPr>
          <w:rFonts w:ascii="Arial Narrow" w:hAnsi="Arial Narrow"/>
          <w:sz w:val="22"/>
          <w:szCs w:val="22"/>
        </w:rPr>
        <w:t xml:space="preserve">e-mail: </w:t>
      </w:r>
      <w:r w:rsidRPr="00F82A8D">
        <w:rPr>
          <w:rFonts w:ascii="Arial Narrow" w:hAnsi="Arial Narrow"/>
          <w:sz w:val="22"/>
          <w:szCs w:val="22"/>
        </w:rPr>
        <w:tab/>
      </w:r>
      <w:r w:rsidR="001B4416" w:rsidRPr="00F82A8D">
        <w:rPr>
          <w:rFonts w:ascii="Arial Narrow" w:hAnsi="Arial Narrow"/>
          <w:sz w:val="22"/>
          <w:szCs w:val="22"/>
        </w:rPr>
        <w:t>prevadzka@hzs.sk</w:t>
      </w:r>
      <w:r w:rsidRPr="00F82A8D">
        <w:rPr>
          <w:rFonts w:ascii="Arial Narrow" w:hAnsi="Arial Narrow"/>
          <w:sz w:val="22"/>
          <w:szCs w:val="22"/>
        </w:rPr>
        <w:t xml:space="preserve">        </w:t>
      </w:r>
    </w:p>
    <w:p w14:paraId="2E29565E" w14:textId="77777777" w:rsidR="00094FC6" w:rsidRPr="00F82A8D" w:rsidRDefault="00473A0A">
      <w:pPr>
        <w:numPr>
          <w:ilvl w:val="0"/>
          <w:numId w:val="7"/>
        </w:numPr>
        <w:ind w:left="1418" w:hanging="284"/>
        <w:rPr>
          <w:rFonts w:ascii="Arial Narrow" w:hAnsi="Arial Narrow"/>
          <w:sz w:val="22"/>
          <w:szCs w:val="22"/>
        </w:rPr>
      </w:pPr>
      <w:r w:rsidRPr="00F82A8D">
        <w:rPr>
          <w:rFonts w:ascii="Arial Narrow" w:hAnsi="Arial Narrow"/>
          <w:sz w:val="22"/>
          <w:szCs w:val="22"/>
        </w:rPr>
        <w:t>osoba poverená výkonom funkcie stavebného dozoru:</w:t>
      </w:r>
    </w:p>
    <w:p w14:paraId="2FBE880E" w14:textId="77777777" w:rsidR="001B4416" w:rsidRPr="00F82A8D" w:rsidRDefault="0052356D">
      <w:pPr>
        <w:ind w:left="2127" w:hanging="709"/>
        <w:rPr>
          <w:rFonts w:ascii="Arial Narrow" w:hAnsi="Arial Narrow"/>
          <w:sz w:val="22"/>
          <w:szCs w:val="22"/>
        </w:rPr>
      </w:pPr>
      <w:r w:rsidRPr="00F82A8D">
        <w:rPr>
          <w:rFonts w:ascii="Arial Narrow" w:hAnsi="Arial Narrow"/>
          <w:sz w:val="22"/>
          <w:szCs w:val="22"/>
        </w:rPr>
        <w:t xml:space="preserve">Ing. </w:t>
      </w:r>
      <w:r w:rsidR="001B4416" w:rsidRPr="00F82A8D">
        <w:rPr>
          <w:rFonts w:ascii="Arial Narrow" w:hAnsi="Arial Narrow"/>
          <w:sz w:val="22"/>
          <w:szCs w:val="22"/>
        </w:rPr>
        <w:t>Ján Žižka</w:t>
      </w:r>
    </w:p>
    <w:p w14:paraId="60F4EE3E" w14:textId="5E15EE2F" w:rsidR="00094FC6" w:rsidRPr="00F82A8D" w:rsidRDefault="00473A0A">
      <w:pPr>
        <w:ind w:left="2127" w:hanging="709"/>
        <w:rPr>
          <w:rFonts w:ascii="Arial Narrow" w:hAnsi="Arial Narrow"/>
          <w:sz w:val="22"/>
          <w:szCs w:val="22"/>
        </w:rPr>
      </w:pPr>
      <w:r w:rsidRPr="00F82A8D">
        <w:rPr>
          <w:rFonts w:ascii="Arial Narrow" w:hAnsi="Arial Narrow"/>
          <w:sz w:val="22"/>
          <w:szCs w:val="22"/>
        </w:rPr>
        <w:t xml:space="preserve">tel.: </w:t>
      </w:r>
      <w:r w:rsidRPr="00F82A8D">
        <w:rPr>
          <w:rFonts w:ascii="Arial Narrow" w:hAnsi="Arial Narrow"/>
          <w:sz w:val="22"/>
          <w:szCs w:val="22"/>
        </w:rPr>
        <w:tab/>
      </w:r>
      <w:r w:rsidR="001B4416" w:rsidRPr="00F82A8D">
        <w:rPr>
          <w:rFonts w:ascii="Arial Narrow" w:hAnsi="Arial Narrow"/>
          <w:sz w:val="22"/>
          <w:szCs w:val="22"/>
        </w:rPr>
        <w:t>0903 641 605</w:t>
      </w:r>
    </w:p>
    <w:p w14:paraId="2F64B62A" w14:textId="7C780255" w:rsidR="00094FC6" w:rsidRPr="007B464F" w:rsidRDefault="00473A0A">
      <w:pPr>
        <w:ind w:left="1418"/>
        <w:rPr>
          <w:rFonts w:ascii="Arial Narrow" w:hAnsi="Arial Narrow"/>
          <w:sz w:val="22"/>
          <w:szCs w:val="22"/>
        </w:rPr>
      </w:pPr>
      <w:r w:rsidRPr="00F82A8D">
        <w:rPr>
          <w:rFonts w:ascii="Arial Narrow" w:hAnsi="Arial Narrow"/>
          <w:sz w:val="22"/>
          <w:szCs w:val="22"/>
        </w:rPr>
        <w:t xml:space="preserve">e-mail: </w:t>
      </w:r>
      <w:r w:rsidRPr="00F82A8D">
        <w:rPr>
          <w:rFonts w:ascii="Arial Narrow" w:hAnsi="Arial Narrow"/>
          <w:sz w:val="22"/>
          <w:szCs w:val="22"/>
        </w:rPr>
        <w:tab/>
      </w:r>
      <w:r w:rsidR="00AF09A8" w:rsidRPr="00F82A8D">
        <w:rPr>
          <w:rFonts w:ascii="Arial Narrow" w:hAnsi="Arial Narrow"/>
          <w:sz w:val="22"/>
          <w:szCs w:val="22"/>
        </w:rPr>
        <w:t>ziskaj54@gmail.com</w:t>
      </w:r>
      <w:r w:rsidRPr="007B464F">
        <w:rPr>
          <w:rFonts w:ascii="Arial Narrow" w:hAnsi="Arial Narrow"/>
          <w:sz w:val="22"/>
          <w:szCs w:val="22"/>
        </w:rPr>
        <w:t xml:space="preserve">    </w:t>
      </w:r>
    </w:p>
    <w:p w14:paraId="062665C1" w14:textId="77777777" w:rsidR="00094FC6" w:rsidRPr="007B464F" w:rsidRDefault="00094FC6">
      <w:pPr>
        <w:tabs>
          <w:tab w:val="left" w:pos="426"/>
        </w:tabs>
        <w:ind w:left="786"/>
        <w:jc w:val="both"/>
        <w:rPr>
          <w:rFonts w:ascii="Arial Narrow" w:hAnsi="Arial Narrow"/>
          <w:sz w:val="22"/>
          <w:szCs w:val="22"/>
        </w:rPr>
      </w:pPr>
    </w:p>
    <w:p w14:paraId="0A1A40C8" w14:textId="783E63DF"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 xml:space="preserve">Zmluvné strany sú povinné bezodkladne navzájom sa informovať o všetkých skutočnostiach, ktoré majú alebo môžu mať vplyv na plnenie ich vzájomných záväzkov podľa tejto Zmluvy. Zmluvné strany sa budú bez zbytočného odkladu informovať o akejkoľvek zmene vo vyššie uvedených </w:t>
      </w:r>
      <w:r w:rsidR="006E5EBD" w:rsidRPr="007B464F">
        <w:rPr>
          <w:rFonts w:ascii="Arial Narrow" w:hAnsi="Arial Narrow"/>
          <w:sz w:val="22"/>
          <w:szCs w:val="22"/>
        </w:rPr>
        <w:t xml:space="preserve">kontaktných </w:t>
      </w:r>
      <w:r w:rsidRPr="007B464F">
        <w:rPr>
          <w:rFonts w:ascii="Arial Narrow" w:hAnsi="Arial Narrow"/>
          <w:sz w:val="22"/>
          <w:szCs w:val="22"/>
        </w:rPr>
        <w:t>osobách a ich kontaktných údajoch.</w:t>
      </w:r>
      <w:r w:rsidR="006E5EBD" w:rsidRPr="007B464F">
        <w:rPr>
          <w:rFonts w:ascii="Arial Narrow" w:hAnsi="Arial Narrow"/>
          <w:sz w:val="22"/>
          <w:szCs w:val="22"/>
        </w:rPr>
        <w:t xml:space="preserve"> Pre vylúčenie akýchkoľvek pochybností platí, že v tomto prípade sa ustanovenie článku XI bod 3</w:t>
      </w:r>
      <w:r w:rsidR="00D91099">
        <w:rPr>
          <w:rFonts w:ascii="Arial Narrow" w:hAnsi="Arial Narrow"/>
          <w:sz w:val="22"/>
          <w:szCs w:val="22"/>
        </w:rPr>
        <w:t>.</w:t>
      </w:r>
      <w:r w:rsidR="006E5EBD" w:rsidRPr="007B464F">
        <w:rPr>
          <w:rFonts w:ascii="Arial Narrow" w:hAnsi="Arial Narrow"/>
          <w:sz w:val="22"/>
          <w:szCs w:val="22"/>
        </w:rPr>
        <w:t xml:space="preserve"> nepoužije.</w:t>
      </w:r>
    </w:p>
    <w:p w14:paraId="2C33FDD1" w14:textId="77777777" w:rsidR="00094FC6" w:rsidRPr="007B464F" w:rsidRDefault="00094FC6">
      <w:pPr>
        <w:tabs>
          <w:tab w:val="left" w:pos="142"/>
        </w:tabs>
        <w:ind w:left="426"/>
        <w:jc w:val="both"/>
        <w:rPr>
          <w:rFonts w:ascii="Arial Narrow" w:hAnsi="Arial Narrow"/>
          <w:sz w:val="22"/>
          <w:szCs w:val="22"/>
        </w:rPr>
      </w:pPr>
    </w:p>
    <w:p w14:paraId="619D0780" w14:textId="0C8A5E2C" w:rsidR="00094FC6" w:rsidRPr="007B464F" w:rsidRDefault="00473A0A">
      <w:pPr>
        <w:numPr>
          <w:ilvl w:val="0"/>
          <w:numId w:val="21"/>
        </w:numPr>
        <w:tabs>
          <w:tab w:val="left" w:pos="142"/>
        </w:tabs>
        <w:ind w:left="426" w:hanging="426"/>
        <w:jc w:val="both"/>
        <w:rPr>
          <w:rFonts w:ascii="Arial Narrow" w:hAnsi="Arial Narrow"/>
          <w:sz w:val="22"/>
          <w:szCs w:val="22"/>
        </w:rPr>
      </w:pPr>
      <w:r w:rsidRPr="007B464F">
        <w:rPr>
          <w:rFonts w:ascii="Arial Narrow" w:hAnsi="Arial Narrow"/>
          <w:sz w:val="22"/>
          <w:szCs w:val="22"/>
        </w:rPr>
        <w:t>Objednávateľ je oprávnený vykonávať odborný stavebný dozor nad vykonávaním Diela a dodržiavaním zmluvných podmienok.</w:t>
      </w:r>
      <w:r w:rsidR="00AF09A8">
        <w:rPr>
          <w:rFonts w:ascii="Arial Narrow" w:hAnsi="Arial Narrow"/>
          <w:sz w:val="22"/>
          <w:szCs w:val="22"/>
        </w:rPr>
        <w:t xml:space="preserve"> Stavebný dozor za objednávateľa </w:t>
      </w:r>
      <w:r w:rsidR="00AF5DCF">
        <w:rPr>
          <w:rFonts w:ascii="Arial Narrow" w:hAnsi="Arial Narrow"/>
          <w:sz w:val="22"/>
          <w:szCs w:val="22"/>
        </w:rPr>
        <w:t>bude vykonávať Ing. Ján Žilka, číslo osvedčenia 08166 (SKSI)</w:t>
      </w:r>
      <w:r w:rsidR="00EE7C9D">
        <w:rPr>
          <w:rFonts w:ascii="Arial Narrow" w:hAnsi="Arial Narrow"/>
          <w:sz w:val="22"/>
          <w:szCs w:val="22"/>
        </w:rPr>
        <w:t>.</w:t>
      </w:r>
      <w:r w:rsidRPr="007B464F">
        <w:rPr>
          <w:rFonts w:ascii="Arial Narrow" w:hAnsi="Arial Narrow"/>
          <w:sz w:val="22"/>
          <w:szCs w:val="22"/>
        </w:rPr>
        <w:t xml:space="preserve"> </w:t>
      </w:r>
    </w:p>
    <w:p w14:paraId="6035ABC4" w14:textId="77777777" w:rsidR="00094FC6" w:rsidRPr="007B464F" w:rsidRDefault="00094FC6">
      <w:pPr>
        <w:pStyle w:val="Odsekzoznamu"/>
        <w:rPr>
          <w:rFonts w:ascii="Arial Narrow" w:hAnsi="Arial Narrow"/>
          <w:sz w:val="22"/>
          <w:szCs w:val="22"/>
        </w:rPr>
      </w:pPr>
    </w:p>
    <w:p w14:paraId="060B581F" w14:textId="2512FD0F" w:rsidR="00094FC6" w:rsidRPr="007B464F" w:rsidRDefault="00473A0A">
      <w:pPr>
        <w:numPr>
          <w:ilvl w:val="0"/>
          <w:numId w:val="21"/>
        </w:numPr>
        <w:tabs>
          <w:tab w:val="left" w:pos="426"/>
        </w:tabs>
        <w:ind w:left="426" w:hanging="426"/>
        <w:jc w:val="both"/>
        <w:rPr>
          <w:rFonts w:ascii="Arial Narrow" w:hAnsi="Arial Narrow"/>
          <w:sz w:val="22"/>
          <w:szCs w:val="22"/>
        </w:rPr>
      </w:pPr>
      <w:r w:rsidRPr="007B464F">
        <w:rPr>
          <w:rFonts w:ascii="Arial Narrow" w:hAnsi="Arial Narrow"/>
          <w:sz w:val="22"/>
          <w:szCs w:val="22"/>
        </w:rPr>
        <w:t xml:space="preserve">Zhotoviteľ je povinný viesť od začatia realizácie Diela o prácach, ktoré vykonáva, stavebný denník v súlade so zákonom č. 50/1976 Zb. o územnom plánovaní a stavebnom poriadku (stavebný zákon) v znení neskorších predpisov a vyhláškou </w:t>
      </w:r>
      <w:r w:rsidR="008D1AD3">
        <w:rPr>
          <w:rFonts w:ascii="Arial Narrow" w:hAnsi="Arial Narrow"/>
          <w:sz w:val="22"/>
          <w:szCs w:val="22"/>
        </w:rPr>
        <w:t>Ministerstva životného prostredia Slovenskej republiky</w:t>
      </w:r>
      <w:r w:rsidRPr="007B464F">
        <w:rPr>
          <w:rFonts w:ascii="Arial Narrow" w:hAnsi="Arial Narrow"/>
          <w:sz w:val="22"/>
          <w:szCs w:val="22"/>
        </w:rPr>
        <w:t xml:space="preserve"> č. 453/2000 Z. z., ktorou sa vykonávajú niektoré ustanovenia stavebného </w:t>
      </w:r>
      <w:r w:rsidRPr="003C2D6D">
        <w:rPr>
          <w:rFonts w:ascii="Arial Narrow" w:hAnsi="Arial Narrow"/>
          <w:sz w:val="22"/>
          <w:szCs w:val="22"/>
        </w:rPr>
        <w:t>zákona</w:t>
      </w:r>
      <w:r w:rsidR="00FB596D" w:rsidRPr="003C2D6D">
        <w:rPr>
          <w:rFonts w:ascii="Arial Narrow" w:hAnsi="Arial Narrow"/>
          <w:sz w:val="22"/>
          <w:szCs w:val="22"/>
        </w:rPr>
        <w:t xml:space="preserve"> v znení neskorších predpisov</w:t>
      </w:r>
      <w:r w:rsidR="0004321A" w:rsidRPr="003C2D6D">
        <w:rPr>
          <w:rFonts w:ascii="Arial Narrow" w:hAnsi="Arial Narrow"/>
          <w:sz w:val="22"/>
          <w:szCs w:val="22"/>
        </w:rPr>
        <w:t>.</w:t>
      </w:r>
      <w:r w:rsidRPr="003C2D6D">
        <w:rPr>
          <w:rFonts w:ascii="Arial Narrow" w:hAnsi="Arial Narrow"/>
          <w:sz w:val="22"/>
          <w:szCs w:val="22"/>
        </w:rPr>
        <w:t xml:space="preserve"> V stavebnom denníku sa budú zaznamenávať všetky rozhodujúce skutočnosti týkajúce sa realizácie Diela. Zápisy do stavebného </w:t>
      </w:r>
      <w:r w:rsidRPr="007B464F">
        <w:rPr>
          <w:rFonts w:ascii="Arial Narrow" w:hAnsi="Arial Narrow"/>
          <w:sz w:val="22"/>
          <w:szCs w:val="22"/>
        </w:rPr>
        <w:t xml:space="preserve">denníka robí </w:t>
      </w:r>
      <w:r w:rsidR="009142B3" w:rsidRPr="007B464F">
        <w:rPr>
          <w:rFonts w:ascii="Arial Narrow" w:hAnsi="Arial Narrow"/>
          <w:sz w:val="22"/>
          <w:szCs w:val="22"/>
        </w:rPr>
        <w:t>Z</w:t>
      </w:r>
      <w:r w:rsidRPr="007B464F">
        <w:rPr>
          <w:rFonts w:ascii="Arial Narrow" w:hAnsi="Arial Narrow"/>
          <w:sz w:val="22"/>
          <w:szCs w:val="22"/>
        </w:rPr>
        <w:t xml:space="preserve">hotoviteľ v deň, kedy boli práce vykonané alebo nastali okolnosti, ktoré je potrebné riešiť. Zhotoviteľ je povinný predložiť Objednávateľovi denný záznam najneskôr nasledujúci deň po zápise. Objednávateľ je oprávnený najneskôr do piatich (5) pracovných dní od predloženia záznamu v stavebnom denníku poznačiť svoj súhlas, prípadne nesúhlas s obsahom denného záznamu, a to s uvedením dôvodov nesúhlasu. V prípade, ak sa Objednávateľ v stanovenej lehote k záznamu </w:t>
      </w:r>
      <w:r w:rsidR="009142B3" w:rsidRPr="007B464F">
        <w:rPr>
          <w:rFonts w:ascii="Arial Narrow" w:hAnsi="Arial Narrow"/>
          <w:sz w:val="22"/>
          <w:szCs w:val="22"/>
        </w:rPr>
        <w:t>Z</w:t>
      </w:r>
      <w:r w:rsidRPr="007B464F">
        <w:rPr>
          <w:rFonts w:ascii="Arial Narrow" w:hAnsi="Arial Narrow"/>
          <w:sz w:val="22"/>
          <w:szCs w:val="22"/>
        </w:rPr>
        <w:t xml:space="preserve">hotoviteľa nevyjadrí, platí, že so záznamom súhlasí. Okrem zástupcov </w:t>
      </w:r>
      <w:r w:rsidR="009142B3" w:rsidRPr="007B464F">
        <w:rPr>
          <w:rFonts w:ascii="Arial Narrow" w:hAnsi="Arial Narrow"/>
          <w:sz w:val="22"/>
          <w:szCs w:val="22"/>
        </w:rPr>
        <w:t>Z</w:t>
      </w:r>
      <w:r w:rsidRPr="007B464F">
        <w:rPr>
          <w:rFonts w:ascii="Arial Narrow" w:hAnsi="Arial Narrow"/>
          <w:sz w:val="22"/>
          <w:szCs w:val="22"/>
        </w:rPr>
        <w:t>hotoviteľa a Objednávateľa a projektanta môžu do stavebného denníka vykonávať zápisy poverení zástupcovia príslušných orgánov štátnej správy. Stavebný denník sa vedie až do odstránenia poslednej vady, resp. nedorobku, zisteného pri kolaudácii stavebných prác a uchováva sa minimálne do doby uplynutia lehoty na uplatnenie práv zo zodpovednosti za vady, resp. zo záruky. V priebehu pracovného času musí byť stavebný denník na stavbe trvalo prístupný.</w:t>
      </w:r>
    </w:p>
    <w:p w14:paraId="7C404F89" w14:textId="77777777" w:rsidR="00094FC6" w:rsidRPr="007B464F" w:rsidRDefault="00094FC6">
      <w:pPr>
        <w:tabs>
          <w:tab w:val="left" w:pos="426"/>
        </w:tabs>
        <w:jc w:val="both"/>
        <w:rPr>
          <w:rFonts w:ascii="Arial Narrow" w:hAnsi="Arial Narrow"/>
          <w:sz w:val="22"/>
          <w:szCs w:val="22"/>
        </w:rPr>
      </w:pPr>
    </w:p>
    <w:p w14:paraId="4A383667" w14:textId="75242B52"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 xml:space="preserve">Zhotoviteľ je povinný trvalo udržiavať na stavenisku a </w:t>
      </w:r>
      <w:r w:rsidR="009142B3" w:rsidRPr="0059075F">
        <w:rPr>
          <w:rFonts w:ascii="Arial Narrow" w:hAnsi="Arial Narrow"/>
          <w:sz w:val="22"/>
          <w:szCs w:val="22"/>
        </w:rPr>
        <w:t xml:space="preserve">v </w:t>
      </w:r>
      <w:r w:rsidRPr="0059075F">
        <w:rPr>
          <w:rFonts w:ascii="Arial Narrow" w:hAnsi="Arial Narrow"/>
          <w:sz w:val="22"/>
          <w:szCs w:val="22"/>
        </w:rPr>
        <w:t xml:space="preserve">jeho okolí čistotu a poriadok. Pri znečistení komunikácie (dovoz a odvoz materiálu) je Zhotoviteľ povinný túto </w:t>
      </w:r>
      <w:r w:rsidR="008D1AD3">
        <w:rPr>
          <w:rFonts w:ascii="Arial Narrow" w:hAnsi="Arial Narrow"/>
          <w:sz w:val="22"/>
          <w:szCs w:val="22"/>
        </w:rPr>
        <w:t xml:space="preserve">komunikáciu </w:t>
      </w:r>
      <w:r w:rsidRPr="0059075F">
        <w:rPr>
          <w:rFonts w:ascii="Arial Narrow" w:hAnsi="Arial Narrow"/>
          <w:sz w:val="22"/>
          <w:szCs w:val="22"/>
        </w:rPr>
        <w:t xml:space="preserve">vždy bezodkladne </w:t>
      </w:r>
      <w:r w:rsidR="009142B3" w:rsidRPr="0059075F">
        <w:rPr>
          <w:rFonts w:ascii="Arial Narrow" w:hAnsi="Arial Narrow"/>
          <w:sz w:val="22"/>
          <w:szCs w:val="22"/>
        </w:rPr>
        <w:t xml:space="preserve">a na vlastné náklady </w:t>
      </w:r>
      <w:r w:rsidRPr="0059075F">
        <w:rPr>
          <w:rFonts w:ascii="Arial Narrow" w:hAnsi="Arial Narrow"/>
          <w:sz w:val="22"/>
          <w:szCs w:val="22"/>
        </w:rPr>
        <w:t xml:space="preserve">dôkladne očistiť. </w:t>
      </w:r>
    </w:p>
    <w:p w14:paraId="698BDC2A" w14:textId="77777777" w:rsidR="00094FC6" w:rsidRPr="0059075F" w:rsidRDefault="00094FC6">
      <w:pPr>
        <w:tabs>
          <w:tab w:val="left" w:pos="426"/>
        </w:tabs>
        <w:ind w:left="426"/>
        <w:jc w:val="both"/>
        <w:rPr>
          <w:rFonts w:ascii="Arial Narrow" w:hAnsi="Arial Narrow"/>
          <w:sz w:val="22"/>
          <w:szCs w:val="22"/>
        </w:rPr>
      </w:pPr>
    </w:p>
    <w:p w14:paraId="358A33CA" w14:textId="130D0423"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 xml:space="preserve">Zhotoviteľ zabezpečí na svoje náklady stráženie a osvetlenie staveniska, ak je to potrebné. Prevádzkové, sociálne, prípadne aj výrobné zariadenia na stavenisku si zabezpečuje </w:t>
      </w:r>
      <w:r w:rsidR="009142B3" w:rsidRPr="0059075F">
        <w:rPr>
          <w:rFonts w:ascii="Arial Narrow" w:hAnsi="Arial Narrow"/>
          <w:sz w:val="22"/>
          <w:szCs w:val="22"/>
        </w:rPr>
        <w:t>Z</w:t>
      </w:r>
      <w:r w:rsidRPr="0059075F">
        <w:rPr>
          <w:rFonts w:ascii="Arial Narrow" w:hAnsi="Arial Narrow"/>
          <w:sz w:val="22"/>
          <w:szCs w:val="22"/>
        </w:rPr>
        <w:t xml:space="preserve">hotoviteľ v súlade s projektovou dokumentáciou. Náklady na vybudovanie, prevádzkovanie, údržbu, likvidáciu a vypratanie zariadenia staveniska sú súčasťou </w:t>
      </w:r>
      <w:r w:rsidR="00262C45" w:rsidRPr="0059075F">
        <w:rPr>
          <w:rFonts w:ascii="Arial Narrow" w:hAnsi="Arial Narrow"/>
          <w:sz w:val="22"/>
          <w:szCs w:val="22"/>
        </w:rPr>
        <w:t>Ceny</w:t>
      </w:r>
      <w:r w:rsidRPr="0059075F">
        <w:rPr>
          <w:rFonts w:ascii="Arial Narrow" w:hAnsi="Arial Narrow"/>
          <w:sz w:val="22"/>
          <w:szCs w:val="22"/>
        </w:rPr>
        <w:t xml:space="preserve"> Diel</w:t>
      </w:r>
      <w:r w:rsidR="00262C45" w:rsidRPr="0059075F">
        <w:rPr>
          <w:rFonts w:ascii="Arial Narrow" w:hAnsi="Arial Narrow"/>
          <w:sz w:val="22"/>
          <w:szCs w:val="22"/>
        </w:rPr>
        <w:t>a</w:t>
      </w:r>
      <w:r w:rsidRPr="0059075F">
        <w:rPr>
          <w:rFonts w:ascii="Arial Narrow" w:hAnsi="Arial Narrow"/>
          <w:sz w:val="22"/>
          <w:szCs w:val="22"/>
        </w:rPr>
        <w:t>.</w:t>
      </w:r>
    </w:p>
    <w:p w14:paraId="11F1A1E1" w14:textId="77777777" w:rsidR="00094FC6" w:rsidRPr="0059075F" w:rsidRDefault="00094FC6">
      <w:pPr>
        <w:pStyle w:val="Odsekzoznamu"/>
        <w:rPr>
          <w:rFonts w:ascii="Arial Narrow" w:hAnsi="Arial Narrow"/>
          <w:sz w:val="22"/>
          <w:szCs w:val="22"/>
        </w:rPr>
      </w:pPr>
    </w:p>
    <w:p w14:paraId="7DDBF1E0" w14:textId="74A0B4D8"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 xml:space="preserve">Zhotoviteľ je povinný chrániť Dielo počas jeho realizácie a zabezpečiť </w:t>
      </w:r>
      <w:r w:rsidRPr="00CA316C">
        <w:rPr>
          <w:rFonts w:ascii="Arial Narrow" w:hAnsi="Arial Narrow"/>
          <w:sz w:val="22"/>
          <w:szCs w:val="22"/>
        </w:rPr>
        <w:t>hotové časti Diela ochrannými</w:t>
      </w:r>
      <w:r w:rsidRPr="0059075F">
        <w:rPr>
          <w:rFonts w:ascii="Arial Narrow" w:hAnsi="Arial Narrow"/>
          <w:sz w:val="22"/>
          <w:szCs w:val="22"/>
        </w:rPr>
        <w:t xml:space="preserve"> prostriedkami tak, aby nedošlo k ich zničeniu, poškodeniu alebo znehodnoteniu do doby odovzdania Diela Objednávateľovi. Zhotoviteľ je povinný mať na stavbe projektovú dokumentáciu Diela, ktorú mu pre potreby realizácie </w:t>
      </w:r>
      <w:r w:rsidR="008D1AD3">
        <w:rPr>
          <w:rFonts w:ascii="Arial Narrow" w:hAnsi="Arial Narrow"/>
          <w:sz w:val="22"/>
          <w:szCs w:val="22"/>
        </w:rPr>
        <w:t>Diela</w:t>
      </w:r>
      <w:r w:rsidRPr="0059075F">
        <w:rPr>
          <w:rFonts w:ascii="Arial Narrow" w:hAnsi="Arial Narrow"/>
          <w:sz w:val="22"/>
          <w:szCs w:val="22"/>
        </w:rPr>
        <w:t xml:space="preserve"> Objednávateľ zapožičal.</w:t>
      </w:r>
    </w:p>
    <w:p w14:paraId="79DB26F7" w14:textId="77777777" w:rsidR="00094FC6" w:rsidRPr="0059075F" w:rsidRDefault="00094FC6">
      <w:pPr>
        <w:tabs>
          <w:tab w:val="left" w:pos="426"/>
        </w:tabs>
        <w:ind w:left="426"/>
        <w:jc w:val="both"/>
        <w:rPr>
          <w:rFonts w:ascii="Arial Narrow" w:hAnsi="Arial Narrow"/>
          <w:sz w:val="22"/>
          <w:szCs w:val="22"/>
        </w:rPr>
      </w:pPr>
    </w:p>
    <w:p w14:paraId="6772D707" w14:textId="68006333"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Zhotoviteľ je povinný zabezpečiť stavenisko tak, aby počas výkonu prác a tiež v období pracovného pokoja, na stavenisku a jeho okolí nedošlo k poškodeniu života, zdravia a majetku tretích osôb. Zhotoviteľ je povinný hlásiť akékoľvek škody a krádeže už vykonaných prác a zabudovaných technológií bez zbytočného odkladu Objednávateľovi. Zhotoviteľ je povinný odvážať stavebný odpad a vykonávať pravidelne denné hrubé čistenie stavby po ukončení svojich prác. Odpady, zvyšky stavebných materiálov a stavebných prvkov je potrebné vecne, správne a odborne odstrániť, a to v súlade so zákonom č. 223/2001 Z. z. o odpadoch a o zmene a doplnení niektorých zákonov v znení neskorších predpisov a s ním súvisiacich predpisov a ostatných predpisov.</w:t>
      </w:r>
    </w:p>
    <w:p w14:paraId="3BB006C7" w14:textId="77777777" w:rsidR="00094FC6" w:rsidRPr="005F6F6A" w:rsidRDefault="00094FC6">
      <w:pPr>
        <w:tabs>
          <w:tab w:val="left" w:pos="426"/>
        </w:tabs>
        <w:ind w:left="426"/>
        <w:jc w:val="both"/>
        <w:rPr>
          <w:sz w:val="22"/>
          <w:szCs w:val="22"/>
        </w:rPr>
      </w:pPr>
    </w:p>
    <w:p w14:paraId="6B00D4F6" w14:textId="003A37BB"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 xml:space="preserve">Zmluvné strany sa zaviazali, že budú vzájomne spolupracovať a poskytnú si vzájomnú súčinnosť pri riešení konkrétnych technických otázok a problémov, ktoré vzniknú počas realizácie Diela, najmä vzhľadom na ich možný </w:t>
      </w:r>
      <w:r w:rsidRPr="0059075F">
        <w:rPr>
          <w:rFonts w:ascii="Arial Narrow" w:hAnsi="Arial Narrow"/>
          <w:sz w:val="22"/>
          <w:szCs w:val="22"/>
        </w:rPr>
        <w:lastRenderedPageBreak/>
        <w:t xml:space="preserve">vplyv na výšku </w:t>
      </w:r>
      <w:r w:rsidR="00406CA7" w:rsidRPr="0059075F">
        <w:rPr>
          <w:rFonts w:ascii="Arial Narrow" w:hAnsi="Arial Narrow"/>
          <w:sz w:val="22"/>
          <w:szCs w:val="22"/>
        </w:rPr>
        <w:t>C</w:t>
      </w:r>
      <w:r w:rsidRPr="0059075F">
        <w:rPr>
          <w:rFonts w:ascii="Arial Narrow" w:hAnsi="Arial Narrow"/>
          <w:sz w:val="22"/>
          <w:szCs w:val="22"/>
        </w:rPr>
        <w:t>eny Diela. Zhotoviteľ je povinný upozorniť Objednávateľa na možnosť realizácie jednoduchších a finančne menej náročných riešení ako predpokladá projektová dokumentácia alebo Zmluva.</w:t>
      </w:r>
    </w:p>
    <w:p w14:paraId="19F6C4F3" w14:textId="77777777" w:rsidR="00094FC6" w:rsidRPr="0059075F" w:rsidRDefault="00094FC6">
      <w:pPr>
        <w:tabs>
          <w:tab w:val="left" w:pos="426"/>
        </w:tabs>
        <w:ind w:left="426"/>
        <w:jc w:val="both"/>
        <w:rPr>
          <w:rFonts w:ascii="Arial Narrow" w:hAnsi="Arial Narrow"/>
          <w:sz w:val="22"/>
          <w:szCs w:val="22"/>
        </w:rPr>
      </w:pPr>
    </w:p>
    <w:p w14:paraId="2AEE6131" w14:textId="1398E447" w:rsidR="00094FC6" w:rsidRPr="0059075F" w:rsidRDefault="00473A0A">
      <w:pPr>
        <w:numPr>
          <w:ilvl w:val="0"/>
          <w:numId w:val="21"/>
        </w:numPr>
        <w:tabs>
          <w:tab w:val="left" w:pos="426"/>
        </w:tabs>
        <w:ind w:left="426" w:hanging="426"/>
        <w:jc w:val="both"/>
        <w:rPr>
          <w:rFonts w:ascii="Arial Narrow" w:hAnsi="Arial Narrow"/>
          <w:sz w:val="22"/>
          <w:szCs w:val="22"/>
        </w:rPr>
      </w:pPr>
      <w:r w:rsidRPr="0059075F">
        <w:rPr>
          <w:rFonts w:ascii="Arial Narrow" w:hAnsi="Arial Narrow"/>
          <w:sz w:val="22"/>
          <w:szCs w:val="22"/>
        </w:rPr>
        <w:t>Objednávateľ je oprávnený nechať sa zastupovať technickým dozorom, konzultantskou spoločnosťou alebo generálnym projektantom. Rozsah práv a povinností každého zástupcu Objednávateľa bude presne vymedzený v písomnom plnomocenstve.</w:t>
      </w:r>
    </w:p>
    <w:p w14:paraId="16135026" w14:textId="77777777" w:rsidR="00094FC6" w:rsidRPr="0059075F" w:rsidRDefault="00094FC6">
      <w:pPr>
        <w:tabs>
          <w:tab w:val="left" w:pos="426"/>
        </w:tabs>
        <w:ind w:left="426"/>
        <w:jc w:val="both"/>
        <w:rPr>
          <w:rFonts w:ascii="Arial Narrow" w:hAnsi="Arial Narrow"/>
          <w:sz w:val="22"/>
          <w:szCs w:val="22"/>
        </w:rPr>
      </w:pPr>
    </w:p>
    <w:p w14:paraId="722F2623" w14:textId="0C90F278" w:rsidR="00094FC6" w:rsidRPr="0059075F" w:rsidRDefault="00473A0A" w:rsidP="00C007B1">
      <w:pPr>
        <w:pStyle w:val="Odsekzoznamu"/>
        <w:numPr>
          <w:ilvl w:val="0"/>
          <w:numId w:val="21"/>
        </w:numPr>
        <w:tabs>
          <w:tab w:val="left" w:pos="426"/>
        </w:tabs>
        <w:spacing w:after="120"/>
        <w:ind w:left="426" w:hanging="426"/>
        <w:jc w:val="both"/>
        <w:rPr>
          <w:rFonts w:ascii="Arial Narrow" w:hAnsi="Arial Narrow"/>
          <w:sz w:val="22"/>
          <w:szCs w:val="22"/>
        </w:rPr>
      </w:pPr>
      <w:r w:rsidRPr="0059075F">
        <w:rPr>
          <w:rFonts w:ascii="Arial Narrow" w:hAnsi="Arial Narrow"/>
          <w:sz w:val="22"/>
          <w:szCs w:val="22"/>
        </w:rPr>
        <w:t xml:space="preserve">Zhotoviteľ zodpovedá pri </w:t>
      </w:r>
      <w:r w:rsidR="005E2266" w:rsidRPr="0059075F">
        <w:rPr>
          <w:rFonts w:ascii="Arial Narrow" w:hAnsi="Arial Narrow"/>
          <w:sz w:val="22"/>
          <w:szCs w:val="22"/>
        </w:rPr>
        <w:t>vykonávaní Diela</w:t>
      </w:r>
      <w:r w:rsidRPr="0059075F">
        <w:rPr>
          <w:rFonts w:ascii="Arial Narrow" w:hAnsi="Arial Narrow"/>
          <w:sz w:val="22"/>
          <w:szCs w:val="22"/>
        </w:rPr>
        <w:t xml:space="preserve"> za ochranu pred požiarmi v zmysle zákona č. 314/2001 Z.</w:t>
      </w:r>
      <w:r w:rsidR="005E2266" w:rsidRPr="0059075F">
        <w:rPr>
          <w:rFonts w:ascii="Arial Narrow" w:hAnsi="Arial Narrow"/>
          <w:sz w:val="22"/>
          <w:szCs w:val="22"/>
        </w:rPr>
        <w:t xml:space="preserve"> </w:t>
      </w:r>
      <w:r w:rsidRPr="0059075F">
        <w:rPr>
          <w:rFonts w:ascii="Arial Narrow" w:hAnsi="Arial Narrow"/>
          <w:sz w:val="22"/>
          <w:szCs w:val="22"/>
        </w:rPr>
        <w:t>z. o ochrane pred požiarmi v znení  neskorších predpisov a vyhlášky Ministerstva vnútra Slovenskej republiky č. 121/2002 Z.</w:t>
      </w:r>
      <w:r w:rsidR="005E2266" w:rsidRPr="0059075F">
        <w:rPr>
          <w:rFonts w:ascii="Arial Narrow" w:hAnsi="Arial Narrow"/>
          <w:sz w:val="22"/>
          <w:szCs w:val="22"/>
        </w:rPr>
        <w:t xml:space="preserve"> </w:t>
      </w:r>
      <w:r w:rsidRPr="0059075F">
        <w:rPr>
          <w:rFonts w:ascii="Arial Narrow" w:hAnsi="Arial Narrow"/>
          <w:sz w:val="22"/>
          <w:szCs w:val="22"/>
        </w:rPr>
        <w:t>z.  o požiarnej prevencii v znení neskorších predpisov. Zhotoviteľ zodpovedá v plnom rozsahu za bezpečnosť a ochranu zdravia pri práci v zmysle zákona č. 124/2006 Z.</w:t>
      </w:r>
      <w:r w:rsidR="005E2266" w:rsidRPr="0059075F">
        <w:rPr>
          <w:rFonts w:ascii="Arial Narrow" w:hAnsi="Arial Narrow"/>
          <w:sz w:val="22"/>
          <w:szCs w:val="22"/>
        </w:rPr>
        <w:t xml:space="preserve"> </w:t>
      </w:r>
      <w:r w:rsidRPr="0059075F">
        <w:rPr>
          <w:rFonts w:ascii="Arial Narrow" w:hAnsi="Arial Narrow"/>
          <w:sz w:val="22"/>
          <w:szCs w:val="22"/>
        </w:rPr>
        <w:t xml:space="preserve">z. o bezpečnosti a ochrane zdravia pri práci </w:t>
      </w:r>
      <w:r w:rsidR="005E2266" w:rsidRPr="0059075F">
        <w:rPr>
          <w:rFonts w:ascii="Arial Narrow" w:hAnsi="Arial Narrow"/>
          <w:sz w:val="22"/>
          <w:szCs w:val="22"/>
        </w:rPr>
        <w:t xml:space="preserve">a o zmene a doplnení niektorých zákonov </w:t>
      </w:r>
      <w:r w:rsidRPr="0059075F">
        <w:rPr>
          <w:rFonts w:ascii="Arial Narrow" w:hAnsi="Arial Narrow"/>
          <w:sz w:val="22"/>
          <w:szCs w:val="22"/>
        </w:rPr>
        <w:t>v znení neskorších predpisov pri vykonávaní stavebných prác. Zhotoviteľ ďalej zodpovedá za plnenie povinností vyplývajúcich z Nariadenia vlády Slovenskej republiky č. 396/2006 Z.</w:t>
      </w:r>
      <w:r w:rsidR="005E2266" w:rsidRPr="0059075F">
        <w:rPr>
          <w:rFonts w:ascii="Arial Narrow" w:hAnsi="Arial Narrow"/>
          <w:sz w:val="22"/>
          <w:szCs w:val="22"/>
        </w:rPr>
        <w:t xml:space="preserve"> </w:t>
      </w:r>
      <w:r w:rsidRPr="0059075F">
        <w:rPr>
          <w:rFonts w:ascii="Arial Narrow" w:hAnsi="Arial Narrow"/>
          <w:sz w:val="22"/>
          <w:szCs w:val="22"/>
        </w:rPr>
        <w:t xml:space="preserve">z. o minimálnych bezpečnostných a zdravotných požiadavkách na stavenisko. V súlade s § 6 tohto nariadenia vlády je Zhotoviteľ povinný zabezpečiť koordináciu bezpečnosti a ochrany zdravia pri práci. </w:t>
      </w:r>
    </w:p>
    <w:p w14:paraId="2E153616" w14:textId="77777777" w:rsidR="006B0D6F" w:rsidRDefault="006B0D6F" w:rsidP="006B0D6F">
      <w:pPr>
        <w:jc w:val="center"/>
        <w:rPr>
          <w:b/>
          <w:sz w:val="22"/>
          <w:szCs w:val="22"/>
        </w:rPr>
      </w:pPr>
    </w:p>
    <w:p w14:paraId="2840EFA9" w14:textId="77777777" w:rsidR="000032FD" w:rsidRDefault="000032FD" w:rsidP="006B0D6F">
      <w:pPr>
        <w:jc w:val="center"/>
        <w:rPr>
          <w:rFonts w:ascii="Arial Narrow" w:hAnsi="Arial Narrow"/>
          <w:b/>
          <w:sz w:val="22"/>
          <w:szCs w:val="22"/>
        </w:rPr>
      </w:pPr>
    </w:p>
    <w:p w14:paraId="15D7026E" w14:textId="3FE0A5AF" w:rsidR="00094FC6" w:rsidRPr="0059075F" w:rsidRDefault="00473A0A" w:rsidP="006B0D6F">
      <w:pPr>
        <w:jc w:val="center"/>
        <w:rPr>
          <w:rFonts w:ascii="Arial Narrow" w:hAnsi="Arial Narrow"/>
          <w:b/>
          <w:sz w:val="22"/>
          <w:szCs w:val="22"/>
        </w:rPr>
      </w:pPr>
      <w:r w:rsidRPr="0059075F">
        <w:rPr>
          <w:rFonts w:ascii="Arial Narrow" w:hAnsi="Arial Narrow"/>
          <w:b/>
          <w:sz w:val="22"/>
          <w:szCs w:val="22"/>
        </w:rPr>
        <w:t>Čl. V</w:t>
      </w:r>
    </w:p>
    <w:p w14:paraId="7484F738" w14:textId="77777777" w:rsidR="00094FC6" w:rsidRPr="0059075F" w:rsidRDefault="00473A0A">
      <w:pPr>
        <w:jc w:val="center"/>
        <w:rPr>
          <w:rFonts w:ascii="Arial Narrow" w:hAnsi="Arial Narrow"/>
          <w:b/>
          <w:sz w:val="22"/>
          <w:szCs w:val="22"/>
        </w:rPr>
      </w:pPr>
      <w:r w:rsidRPr="0059075F">
        <w:rPr>
          <w:rFonts w:ascii="Arial Narrow" w:hAnsi="Arial Narrow"/>
          <w:b/>
          <w:sz w:val="22"/>
          <w:szCs w:val="22"/>
        </w:rPr>
        <w:t>Vlastnícke právo k Dielu a nebezpečenstvo škody na Diele</w:t>
      </w:r>
    </w:p>
    <w:p w14:paraId="2C0D2791" w14:textId="77777777" w:rsidR="00094FC6" w:rsidRPr="0059075F" w:rsidRDefault="00094FC6">
      <w:pPr>
        <w:jc w:val="center"/>
        <w:rPr>
          <w:rFonts w:ascii="Arial Narrow" w:hAnsi="Arial Narrow"/>
          <w:b/>
          <w:sz w:val="22"/>
          <w:szCs w:val="22"/>
        </w:rPr>
      </w:pPr>
    </w:p>
    <w:p w14:paraId="0FB3A1D9" w14:textId="6667D4FE" w:rsidR="00094FC6" w:rsidRPr="0059075F" w:rsidRDefault="00473A0A">
      <w:pPr>
        <w:numPr>
          <w:ilvl w:val="0"/>
          <w:numId w:val="27"/>
        </w:numPr>
        <w:tabs>
          <w:tab w:val="left" w:pos="426"/>
        </w:tabs>
        <w:ind w:left="426" w:hanging="426"/>
        <w:jc w:val="both"/>
        <w:rPr>
          <w:rFonts w:ascii="Arial Narrow" w:hAnsi="Arial Narrow"/>
          <w:sz w:val="22"/>
          <w:szCs w:val="22"/>
        </w:rPr>
      </w:pPr>
      <w:r w:rsidRPr="00C35A32">
        <w:rPr>
          <w:rFonts w:ascii="Arial Narrow" w:hAnsi="Arial Narrow"/>
          <w:sz w:val="22"/>
          <w:szCs w:val="22"/>
        </w:rPr>
        <w:t>Zmluvné strany berú na vedomie, že Zhotoviteľ bude Dielo vykonávať na pozemkoch a v </w:t>
      </w:r>
      <w:r w:rsidR="00D819BA">
        <w:rPr>
          <w:rFonts w:ascii="Arial Narrow" w:hAnsi="Arial Narrow"/>
          <w:sz w:val="22"/>
          <w:szCs w:val="22"/>
        </w:rPr>
        <w:t>Jestvujúcej prevádzkovej b</w:t>
      </w:r>
      <w:r w:rsidR="00486315">
        <w:rPr>
          <w:rFonts w:ascii="Arial Narrow" w:hAnsi="Arial Narrow"/>
          <w:sz w:val="22"/>
          <w:szCs w:val="22"/>
        </w:rPr>
        <w:t>u</w:t>
      </w:r>
      <w:r w:rsidR="00D819BA">
        <w:rPr>
          <w:rFonts w:ascii="Arial Narrow" w:hAnsi="Arial Narrow"/>
          <w:sz w:val="22"/>
          <w:szCs w:val="22"/>
        </w:rPr>
        <w:t>dove</w:t>
      </w:r>
      <w:r w:rsidR="00D819BA" w:rsidRPr="00C35A32">
        <w:rPr>
          <w:rFonts w:ascii="Arial Narrow" w:hAnsi="Arial Narrow"/>
          <w:sz w:val="22"/>
          <w:szCs w:val="22"/>
        </w:rPr>
        <w:t xml:space="preserve"> </w:t>
      </w:r>
      <w:r w:rsidRPr="00C35A32">
        <w:rPr>
          <w:rFonts w:ascii="Arial Narrow" w:hAnsi="Arial Narrow"/>
          <w:sz w:val="22"/>
          <w:szCs w:val="22"/>
        </w:rPr>
        <w:t xml:space="preserve">vo </w:t>
      </w:r>
      <w:r w:rsidRPr="00B46D21">
        <w:rPr>
          <w:rFonts w:ascii="Arial Narrow" w:hAnsi="Arial Narrow"/>
          <w:sz w:val="22"/>
          <w:szCs w:val="22"/>
        </w:rPr>
        <w:t xml:space="preserve">výlučnom vlastníctve </w:t>
      </w:r>
      <w:r w:rsidR="001A78A8" w:rsidRPr="00B46D21">
        <w:rPr>
          <w:rFonts w:ascii="Arial Narrow" w:hAnsi="Arial Narrow"/>
          <w:sz w:val="22"/>
          <w:szCs w:val="22"/>
        </w:rPr>
        <w:t xml:space="preserve">Slovenskej republiky a v správe </w:t>
      </w:r>
      <w:r w:rsidRPr="00B46D21">
        <w:rPr>
          <w:rFonts w:ascii="Arial Narrow" w:hAnsi="Arial Narrow"/>
          <w:sz w:val="22"/>
          <w:szCs w:val="22"/>
        </w:rPr>
        <w:t>Objednávateľa, ktoré</w:t>
      </w:r>
      <w:r w:rsidRPr="00C35A32">
        <w:rPr>
          <w:rFonts w:ascii="Arial Narrow" w:hAnsi="Arial Narrow"/>
          <w:sz w:val="22"/>
          <w:szCs w:val="22"/>
        </w:rPr>
        <w:t xml:space="preserve"> sa nachádzajú v okrese </w:t>
      </w:r>
      <w:r w:rsidR="002D209C">
        <w:rPr>
          <w:rFonts w:ascii="Arial Narrow" w:hAnsi="Arial Narrow"/>
          <w:sz w:val="22"/>
          <w:szCs w:val="22"/>
        </w:rPr>
        <w:t>Liptovský Mikuláš</w:t>
      </w:r>
      <w:r w:rsidRPr="00C35A32">
        <w:rPr>
          <w:rFonts w:ascii="Arial Narrow" w:hAnsi="Arial Narrow"/>
          <w:sz w:val="22"/>
          <w:szCs w:val="22"/>
        </w:rPr>
        <w:t>, obec</w:t>
      </w:r>
      <w:r w:rsidR="002D209C">
        <w:rPr>
          <w:rFonts w:ascii="Arial Narrow" w:hAnsi="Arial Narrow"/>
          <w:sz w:val="22"/>
          <w:szCs w:val="22"/>
        </w:rPr>
        <w:t xml:space="preserve"> Liptovský Hrádok</w:t>
      </w:r>
      <w:r w:rsidRPr="00C35A32">
        <w:rPr>
          <w:rFonts w:ascii="Arial Narrow" w:hAnsi="Arial Narrow"/>
          <w:sz w:val="22"/>
          <w:szCs w:val="22"/>
        </w:rPr>
        <w:t xml:space="preserve">, katastrálne územie </w:t>
      </w:r>
      <w:r w:rsidR="006F69A7">
        <w:rPr>
          <w:rFonts w:ascii="Arial Narrow" w:hAnsi="Arial Narrow"/>
          <w:sz w:val="22"/>
          <w:szCs w:val="22"/>
        </w:rPr>
        <w:t>Liptovský Hrádok</w:t>
      </w:r>
      <w:r w:rsidR="00486315">
        <w:rPr>
          <w:rFonts w:ascii="Arial Narrow" w:hAnsi="Arial Narrow"/>
          <w:sz w:val="22"/>
          <w:szCs w:val="22"/>
        </w:rPr>
        <w:t>,</w:t>
      </w:r>
      <w:r w:rsidR="006F69A7">
        <w:rPr>
          <w:rFonts w:ascii="Arial Narrow" w:hAnsi="Arial Narrow"/>
          <w:sz w:val="22"/>
          <w:szCs w:val="22"/>
        </w:rPr>
        <w:t xml:space="preserve"> </w:t>
      </w:r>
      <w:r w:rsidR="00486315">
        <w:rPr>
          <w:rFonts w:ascii="Arial Narrow" w:hAnsi="Arial Narrow"/>
          <w:sz w:val="22"/>
          <w:szCs w:val="22"/>
        </w:rPr>
        <w:t>parcela</w:t>
      </w:r>
      <w:r w:rsidRPr="00C35A32">
        <w:rPr>
          <w:rFonts w:ascii="Arial Narrow" w:hAnsi="Arial Narrow"/>
          <w:sz w:val="22"/>
          <w:szCs w:val="22"/>
        </w:rPr>
        <w:t xml:space="preserve"> </w:t>
      </w:r>
      <w:r w:rsidR="001A78A8" w:rsidRPr="00D00D88">
        <w:rPr>
          <w:rFonts w:ascii="Arial Narrow" w:hAnsi="Arial Narrow"/>
          <w:sz w:val="22"/>
          <w:szCs w:val="22"/>
        </w:rPr>
        <w:t xml:space="preserve">registra „C“ </w:t>
      </w:r>
      <w:r w:rsidRPr="00C35A32">
        <w:rPr>
          <w:rFonts w:ascii="Arial Narrow" w:hAnsi="Arial Narrow"/>
          <w:sz w:val="22"/>
          <w:szCs w:val="22"/>
        </w:rPr>
        <w:t xml:space="preserve"> č. </w:t>
      </w:r>
      <w:r w:rsidR="0024104B">
        <w:rPr>
          <w:rFonts w:ascii="Arial Narrow" w:hAnsi="Arial Narrow"/>
          <w:sz w:val="22"/>
          <w:szCs w:val="22"/>
        </w:rPr>
        <w:t>1039/7</w:t>
      </w:r>
      <w:r w:rsidRPr="00C35A32">
        <w:rPr>
          <w:rFonts w:ascii="Arial Narrow" w:hAnsi="Arial Narrow"/>
          <w:sz w:val="22"/>
          <w:szCs w:val="22"/>
        </w:rPr>
        <w:t xml:space="preserve">, evidované na </w:t>
      </w:r>
      <w:r w:rsidRPr="00A97BDF">
        <w:rPr>
          <w:rFonts w:ascii="Arial Narrow" w:hAnsi="Arial Narrow"/>
          <w:sz w:val="22"/>
          <w:szCs w:val="22"/>
        </w:rPr>
        <w:t>liste vlastníctva č.</w:t>
      </w:r>
      <w:r w:rsidR="00A97BDF" w:rsidRPr="00A97BDF">
        <w:rPr>
          <w:rFonts w:ascii="Arial Narrow" w:hAnsi="Arial Narrow"/>
          <w:sz w:val="22"/>
          <w:szCs w:val="22"/>
        </w:rPr>
        <w:t>213</w:t>
      </w:r>
      <w:r w:rsidR="00D819BA">
        <w:rPr>
          <w:rFonts w:ascii="Arial Narrow" w:hAnsi="Arial Narrow"/>
          <w:sz w:val="22"/>
          <w:szCs w:val="22"/>
        </w:rPr>
        <w:t>.</w:t>
      </w:r>
      <w:r w:rsidRPr="00A97BDF">
        <w:rPr>
          <w:rFonts w:ascii="Arial Narrow" w:hAnsi="Arial Narrow"/>
          <w:sz w:val="22"/>
          <w:szCs w:val="22"/>
        </w:rPr>
        <w:t xml:space="preserve"> </w:t>
      </w:r>
      <w:r w:rsidR="001A78A8" w:rsidRPr="00A97BDF">
        <w:rPr>
          <w:rFonts w:ascii="Arial Narrow" w:hAnsi="Arial Narrow"/>
          <w:sz w:val="22"/>
          <w:szCs w:val="22"/>
        </w:rPr>
        <w:t>V súlade</w:t>
      </w:r>
      <w:r w:rsidR="001A78A8" w:rsidRPr="0059075F">
        <w:rPr>
          <w:rFonts w:ascii="Arial Narrow" w:hAnsi="Arial Narrow"/>
          <w:sz w:val="22"/>
          <w:szCs w:val="22"/>
        </w:rPr>
        <w:t xml:space="preserve"> s</w:t>
      </w:r>
      <w:r w:rsidRPr="0059075F">
        <w:rPr>
          <w:rFonts w:ascii="Arial Narrow" w:hAnsi="Arial Narrow"/>
          <w:sz w:val="22"/>
          <w:szCs w:val="22"/>
        </w:rPr>
        <w:t xml:space="preserve"> § 542 ods. 3 Obchodného zákonníka</w:t>
      </w:r>
      <w:r w:rsidR="001A78A8" w:rsidRPr="0059075F">
        <w:rPr>
          <w:rFonts w:ascii="Arial Narrow" w:hAnsi="Arial Narrow"/>
          <w:sz w:val="22"/>
          <w:szCs w:val="22"/>
        </w:rPr>
        <w:t xml:space="preserve"> na Zhotoviteľa neprechádza vlastnícke právo k Dielu</w:t>
      </w:r>
      <w:r w:rsidRPr="0059075F">
        <w:rPr>
          <w:rFonts w:ascii="Arial Narrow" w:hAnsi="Arial Narrow"/>
          <w:sz w:val="22"/>
          <w:szCs w:val="22"/>
        </w:rPr>
        <w:t>. Vlastníkom stavebného materiálu a zariadení sa Objednávateľ stáva momentom ich zabudovania do Diela.</w:t>
      </w:r>
    </w:p>
    <w:p w14:paraId="7954AFD6" w14:textId="77777777" w:rsidR="00094FC6" w:rsidRPr="0059075F" w:rsidRDefault="00094FC6">
      <w:pPr>
        <w:tabs>
          <w:tab w:val="left" w:pos="567"/>
        </w:tabs>
        <w:ind w:left="567"/>
        <w:jc w:val="both"/>
        <w:rPr>
          <w:rFonts w:ascii="Arial Narrow" w:hAnsi="Arial Narrow"/>
          <w:sz w:val="22"/>
          <w:szCs w:val="22"/>
        </w:rPr>
      </w:pPr>
    </w:p>
    <w:p w14:paraId="40EA92D0" w14:textId="77777777" w:rsidR="00094FC6" w:rsidRPr="0059075F" w:rsidRDefault="00473A0A">
      <w:pPr>
        <w:numPr>
          <w:ilvl w:val="0"/>
          <w:numId w:val="27"/>
        </w:numPr>
        <w:tabs>
          <w:tab w:val="left" w:pos="426"/>
        </w:tabs>
        <w:ind w:left="426" w:hanging="426"/>
        <w:jc w:val="both"/>
        <w:rPr>
          <w:rFonts w:ascii="Arial Narrow" w:hAnsi="Arial Narrow"/>
          <w:sz w:val="22"/>
          <w:szCs w:val="22"/>
        </w:rPr>
      </w:pPr>
      <w:r w:rsidRPr="0059075F">
        <w:rPr>
          <w:rFonts w:ascii="Arial Narrow" w:hAnsi="Arial Narrow"/>
          <w:sz w:val="22"/>
          <w:szCs w:val="22"/>
        </w:rPr>
        <w:t>Zhotoviteľ znáša nebezpečenstvo škody na Diele od začatia vykonávania Diela do okamihu protokolárneho prevzatia Diela Objednávateľom. Ak Zhotoviteľ pri realizácii Diela spôsobí Objednávateľovi škodu zavineným konaním vrátane nedbanlivostného konania, je povinný ju v plnom rozsahu nahradiť. Zhotoviteľ tiež zodpovedá Objednávateľovi za škodu, ktorá vznikla v dôsledku preukázateľného zanedbania či porušenia niektorej z povinností Zhotoviteľa stanovených touto Zmluvou.</w:t>
      </w:r>
    </w:p>
    <w:p w14:paraId="020F08F6" w14:textId="77777777" w:rsidR="00094FC6" w:rsidRPr="0059075F" w:rsidRDefault="00094FC6">
      <w:pPr>
        <w:tabs>
          <w:tab w:val="left" w:pos="567"/>
        </w:tabs>
        <w:spacing w:after="120"/>
        <w:ind w:left="567"/>
        <w:jc w:val="both"/>
        <w:rPr>
          <w:rFonts w:ascii="Arial Narrow" w:hAnsi="Arial Narrow"/>
          <w:sz w:val="22"/>
          <w:szCs w:val="22"/>
        </w:rPr>
      </w:pPr>
    </w:p>
    <w:p w14:paraId="15D77F37" w14:textId="77777777" w:rsidR="00094FC6" w:rsidRPr="0059075F" w:rsidRDefault="00473A0A">
      <w:pPr>
        <w:jc w:val="center"/>
        <w:rPr>
          <w:rFonts w:ascii="Arial Narrow" w:hAnsi="Arial Narrow"/>
          <w:b/>
          <w:sz w:val="22"/>
          <w:szCs w:val="22"/>
        </w:rPr>
      </w:pPr>
      <w:r w:rsidRPr="0059075F">
        <w:rPr>
          <w:rFonts w:ascii="Arial Narrow" w:hAnsi="Arial Narrow"/>
          <w:b/>
          <w:sz w:val="22"/>
          <w:szCs w:val="22"/>
        </w:rPr>
        <w:t>Čl. VI</w:t>
      </w:r>
    </w:p>
    <w:p w14:paraId="07381D27" w14:textId="77777777" w:rsidR="00094FC6" w:rsidRPr="0059075F" w:rsidRDefault="00473A0A">
      <w:pPr>
        <w:jc w:val="center"/>
        <w:rPr>
          <w:rFonts w:ascii="Arial Narrow" w:hAnsi="Arial Narrow"/>
          <w:b/>
          <w:sz w:val="22"/>
          <w:szCs w:val="22"/>
        </w:rPr>
      </w:pPr>
      <w:r w:rsidRPr="0059075F">
        <w:rPr>
          <w:rFonts w:ascii="Arial Narrow" w:hAnsi="Arial Narrow"/>
          <w:b/>
          <w:sz w:val="22"/>
          <w:szCs w:val="22"/>
        </w:rPr>
        <w:t>Subdodávky</w:t>
      </w:r>
    </w:p>
    <w:p w14:paraId="0EC3262E" w14:textId="77777777" w:rsidR="00094FC6" w:rsidRPr="0059075F" w:rsidRDefault="00094FC6">
      <w:pPr>
        <w:jc w:val="center"/>
        <w:rPr>
          <w:rFonts w:ascii="Arial Narrow" w:hAnsi="Arial Narrow"/>
          <w:b/>
          <w:sz w:val="22"/>
          <w:szCs w:val="22"/>
        </w:rPr>
      </w:pPr>
    </w:p>
    <w:p w14:paraId="1D33CD9C" w14:textId="05081A30" w:rsidR="002B2776" w:rsidRPr="008F6727" w:rsidRDefault="002B2776" w:rsidP="002B2776">
      <w:pPr>
        <w:numPr>
          <w:ilvl w:val="0"/>
          <w:numId w:val="34"/>
        </w:numPr>
        <w:tabs>
          <w:tab w:val="left" w:pos="426"/>
        </w:tabs>
        <w:ind w:left="426" w:hanging="426"/>
        <w:jc w:val="both"/>
        <w:rPr>
          <w:rFonts w:ascii="Arial Narrow" w:hAnsi="Arial Narrow"/>
          <w:sz w:val="22"/>
          <w:szCs w:val="22"/>
        </w:rPr>
      </w:pPr>
      <w:bookmarkStart w:id="6" w:name="_Hlk519691435"/>
      <w:r w:rsidRPr="008F6727">
        <w:rPr>
          <w:rFonts w:ascii="Arial Narrow" w:hAnsi="Arial Narrow"/>
          <w:bCs/>
          <w:sz w:val="22"/>
          <w:szCs w:val="22"/>
        </w:rPr>
        <w:t xml:space="preserve">Zhotoviteľ  je oprávnený </w:t>
      </w:r>
      <w:r w:rsidR="0046390E" w:rsidRPr="008F6727">
        <w:rPr>
          <w:rFonts w:ascii="Arial Narrow" w:hAnsi="Arial Narrow"/>
          <w:bCs/>
          <w:sz w:val="22"/>
          <w:szCs w:val="22"/>
        </w:rPr>
        <w:t>poveriť vykonaním</w:t>
      </w:r>
      <w:r w:rsidRPr="008F6727">
        <w:rPr>
          <w:rFonts w:ascii="Arial Narrow" w:hAnsi="Arial Narrow"/>
          <w:bCs/>
          <w:sz w:val="22"/>
          <w:szCs w:val="22"/>
        </w:rPr>
        <w:t xml:space="preserve"> Diela alebo časti </w:t>
      </w:r>
      <w:r w:rsidR="0046390E" w:rsidRPr="008F6727">
        <w:rPr>
          <w:rFonts w:ascii="Arial Narrow" w:hAnsi="Arial Narrow"/>
          <w:bCs/>
          <w:sz w:val="22"/>
          <w:szCs w:val="22"/>
        </w:rPr>
        <w:t xml:space="preserve">Diela inú (iné)/tretiu (tretie) osobu (osoby) </w:t>
      </w:r>
      <w:r w:rsidRPr="008F6727">
        <w:rPr>
          <w:rFonts w:ascii="Arial Narrow" w:hAnsi="Arial Narrow"/>
          <w:bCs/>
          <w:sz w:val="22"/>
          <w:szCs w:val="22"/>
        </w:rPr>
        <w:t>(ďalej len „</w:t>
      </w:r>
      <w:r w:rsidRPr="008F6727">
        <w:rPr>
          <w:rFonts w:ascii="Arial Narrow" w:hAnsi="Arial Narrow"/>
          <w:b/>
          <w:bCs/>
          <w:sz w:val="22"/>
          <w:szCs w:val="22"/>
        </w:rPr>
        <w:t>subdodávateľ</w:t>
      </w:r>
      <w:r w:rsidR="0046390E" w:rsidRPr="008F6727">
        <w:rPr>
          <w:rFonts w:ascii="Arial Narrow" w:hAnsi="Arial Narrow"/>
          <w:b/>
          <w:bCs/>
          <w:sz w:val="22"/>
          <w:szCs w:val="22"/>
        </w:rPr>
        <w:t>/subdodávatelia</w:t>
      </w:r>
      <w:r w:rsidRPr="008F6727">
        <w:rPr>
          <w:rFonts w:ascii="Arial Narrow" w:hAnsi="Arial Narrow"/>
          <w:bCs/>
          <w:sz w:val="22"/>
          <w:szCs w:val="22"/>
        </w:rPr>
        <w:t>“)</w:t>
      </w:r>
      <w:r w:rsidR="00224E32" w:rsidRPr="008F6727">
        <w:rPr>
          <w:rFonts w:ascii="Arial Narrow" w:hAnsi="Arial Narrow"/>
          <w:bCs/>
          <w:sz w:val="22"/>
          <w:szCs w:val="22"/>
        </w:rPr>
        <w:t xml:space="preserve"> iba v rozsahu (podiel subdodávok a subdodávateľ) uvedenom v prílohe č. 3 tejto Zmluvy</w:t>
      </w:r>
      <w:r w:rsidRPr="008F6727">
        <w:rPr>
          <w:rFonts w:ascii="Arial Narrow" w:hAnsi="Arial Narrow"/>
          <w:bCs/>
          <w:sz w:val="22"/>
          <w:szCs w:val="22"/>
        </w:rPr>
        <w:t>.</w:t>
      </w:r>
      <w:r w:rsidR="0046390E" w:rsidRPr="008F6727">
        <w:rPr>
          <w:rFonts w:ascii="Arial Narrow" w:hAnsi="Arial Narrow"/>
          <w:color w:val="FF0000"/>
          <w:sz w:val="22"/>
          <w:szCs w:val="22"/>
        </w:rPr>
        <w:t xml:space="preserve"> </w:t>
      </w:r>
      <w:r w:rsidR="0046390E" w:rsidRPr="008F6727">
        <w:rPr>
          <w:rFonts w:ascii="Arial Narrow" w:hAnsi="Arial Narrow"/>
          <w:sz w:val="22"/>
          <w:szCs w:val="22"/>
        </w:rPr>
        <w:t>Pri vykonávaní Diela/časti Diela prostredníctvom subdodávateľa/subdodávateľov má Zhotoviteľ zodpovednosť, akoby Dielo/časť Diela vykonával sám.</w:t>
      </w:r>
    </w:p>
    <w:p w14:paraId="5FB55DD7" w14:textId="77777777" w:rsidR="00094FC6" w:rsidRPr="008F6727" w:rsidRDefault="00094FC6" w:rsidP="002B2776">
      <w:pPr>
        <w:tabs>
          <w:tab w:val="left" w:pos="426"/>
        </w:tabs>
        <w:ind w:left="426"/>
        <w:jc w:val="both"/>
        <w:rPr>
          <w:rFonts w:ascii="Arial Narrow" w:hAnsi="Arial Narrow"/>
          <w:sz w:val="22"/>
          <w:szCs w:val="22"/>
        </w:rPr>
      </w:pPr>
    </w:p>
    <w:p w14:paraId="4BDDDA58" w14:textId="7BF9EA3A" w:rsidR="00094FC6" w:rsidRPr="008F6727" w:rsidRDefault="00473A0A">
      <w:pPr>
        <w:numPr>
          <w:ilvl w:val="0"/>
          <w:numId w:val="34"/>
        </w:numPr>
        <w:tabs>
          <w:tab w:val="left" w:pos="567"/>
        </w:tabs>
        <w:ind w:left="426" w:hanging="426"/>
        <w:jc w:val="both"/>
        <w:rPr>
          <w:rFonts w:ascii="Arial Narrow" w:hAnsi="Arial Narrow"/>
          <w:sz w:val="22"/>
          <w:szCs w:val="22"/>
        </w:rPr>
      </w:pPr>
      <w:r w:rsidRPr="008F6727">
        <w:rPr>
          <w:rFonts w:ascii="Arial Narrow" w:hAnsi="Arial Narrow"/>
          <w:sz w:val="22"/>
          <w:szCs w:val="22"/>
        </w:rPr>
        <w:t>V prílohe č. 3 tejto Zmluvy sú uvedené údaje o všetkých známych</w:t>
      </w:r>
      <w:r w:rsidR="00C700BA" w:rsidRPr="008F6727">
        <w:rPr>
          <w:rFonts w:ascii="Arial Narrow" w:hAnsi="Arial Narrow"/>
          <w:sz w:val="22"/>
          <w:szCs w:val="22"/>
        </w:rPr>
        <w:t xml:space="preserve"> a Objednávateľom odsúhlasených</w:t>
      </w:r>
      <w:r w:rsidRPr="008F6727">
        <w:rPr>
          <w:rFonts w:ascii="Arial Narrow" w:hAnsi="Arial Narrow"/>
          <w:sz w:val="22"/>
          <w:szCs w:val="22"/>
        </w:rPr>
        <w:t xml:space="preserve"> subdodávateľoch Zhotoviteľa, ktorí sú známi v čase uzatvorenia tejto Zmluvy, a údaje o osobe oprávnenej konať za subdodávateľa v rozsahu meno a priezvisko, adresa pobytu, dátum narodenia</w:t>
      </w:r>
      <w:r w:rsidR="005C3181" w:rsidRPr="008F6727">
        <w:rPr>
          <w:rFonts w:ascii="Arial Narrow" w:hAnsi="Arial Narrow"/>
          <w:sz w:val="22"/>
          <w:szCs w:val="22"/>
        </w:rPr>
        <w:t xml:space="preserve">, ako aj </w:t>
      </w:r>
      <w:r w:rsidR="00655A77" w:rsidRPr="008F6727">
        <w:rPr>
          <w:rFonts w:ascii="Arial Narrow" w:hAnsi="Arial Narrow"/>
          <w:sz w:val="22"/>
          <w:szCs w:val="22"/>
        </w:rPr>
        <w:t>ďalšie údaje podľa príloh</w:t>
      </w:r>
      <w:r w:rsidR="00E12578" w:rsidRPr="008F6727">
        <w:rPr>
          <w:rFonts w:ascii="Arial Narrow" w:hAnsi="Arial Narrow"/>
          <w:sz w:val="22"/>
          <w:szCs w:val="22"/>
        </w:rPr>
        <w:t>y</w:t>
      </w:r>
      <w:r w:rsidR="00655A77" w:rsidRPr="008F6727">
        <w:rPr>
          <w:rFonts w:ascii="Arial Narrow" w:hAnsi="Arial Narrow"/>
          <w:sz w:val="22"/>
          <w:szCs w:val="22"/>
        </w:rPr>
        <w:t xml:space="preserve"> č. 3 tejto Zmluvy</w:t>
      </w:r>
      <w:r w:rsidRPr="008F6727">
        <w:rPr>
          <w:rFonts w:ascii="Arial Narrow" w:hAnsi="Arial Narrow"/>
          <w:sz w:val="22"/>
          <w:szCs w:val="22"/>
        </w:rPr>
        <w:t>.</w:t>
      </w:r>
      <w:r w:rsidR="00723F56" w:rsidRPr="008F6727">
        <w:rPr>
          <w:rFonts w:ascii="Arial Narrow" w:hAnsi="Arial Narrow"/>
          <w:sz w:val="22"/>
          <w:szCs w:val="22"/>
        </w:rPr>
        <w:t xml:space="preserve"> </w:t>
      </w:r>
    </w:p>
    <w:p w14:paraId="2D408779" w14:textId="77777777" w:rsidR="003A09E1" w:rsidRPr="008F6727" w:rsidRDefault="003A09E1" w:rsidP="00662A51">
      <w:pPr>
        <w:pStyle w:val="Odsekzoznamu"/>
        <w:rPr>
          <w:rFonts w:ascii="Arial Narrow" w:hAnsi="Arial Narrow"/>
          <w:sz w:val="22"/>
          <w:szCs w:val="22"/>
        </w:rPr>
      </w:pPr>
    </w:p>
    <w:p w14:paraId="271D61E0" w14:textId="272ED07B" w:rsidR="003A09E1" w:rsidRPr="0059075F" w:rsidRDefault="003A09E1" w:rsidP="00E821ED">
      <w:pPr>
        <w:numPr>
          <w:ilvl w:val="0"/>
          <w:numId w:val="34"/>
        </w:numPr>
        <w:tabs>
          <w:tab w:val="left" w:pos="567"/>
        </w:tabs>
        <w:ind w:left="426" w:hanging="426"/>
        <w:jc w:val="both"/>
        <w:rPr>
          <w:rFonts w:ascii="Arial Narrow" w:hAnsi="Arial Narrow"/>
          <w:sz w:val="22"/>
          <w:szCs w:val="22"/>
        </w:rPr>
      </w:pPr>
      <w:r w:rsidRPr="0059075F">
        <w:rPr>
          <w:rFonts w:ascii="Arial Narrow" w:hAnsi="Arial Narrow"/>
          <w:sz w:val="22"/>
          <w:szCs w:val="22"/>
        </w:rPr>
        <w:t xml:space="preserve">Zhotoviteľ je oprávnený zmeniť a/alebo doplniť subdodávateľa, pričom je povinný takúto zmenu a/alebo doplnenie </w:t>
      </w:r>
      <w:r w:rsidR="002C1506" w:rsidRPr="0059075F">
        <w:rPr>
          <w:rFonts w:ascii="Arial Narrow" w:hAnsi="Arial Narrow"/>
          <w:sz w:val="22"/>
          <w:szCs w:val="22"/>
        </w:rPr>
        <w:t>vrátane údajov podľa bodu 2</w:t>
      </w:r>
      <w:r w:rsidR="00486315">
        <w:rPr>
          <w:rFonts w:ascii="Arial Narrow" w:hAnsi="Arial Narrow"/>
          <w:sz w:val="22"/>
          <w:szCs w:val="22"/>
        </w:rPr>
        <w:t>.</w:t>
      </w:r>
      <w:r w:rsidR="002C1506" w:rsidRPr="0059075F">
        <w:rPr>
          <w:rFonts w:ascii="Arial Narrow" w:hAnsi="Arial Narrow"/>
          <w:sz w:val="22"/>
          <w:szCs w:val="22"/>
        </w:rPr>
        <w:t xml:space="preserve"> tohto článku Zmluvy </w:t>
      </w:r>
      <w:r w:rsidRPr="0059075F">
        <w:rPr>
          <w:rFonts w:ascii="Arial Narrow" w:hAnsi="Arial Narrow"/>
          <w:sz w:val="22"/>
          <w:szCs w:val="22"/>
        </w:rPr>
        <w:t xml:space="preserve">oznámiť Objednávateľovi, a to bezodkladne. Ak Objednávateľ do </w:t>
      </w:r>
      <w:r w:rsidR="001C2BCC">
        <w:rPr>
          <w:rFonts w:ascii="Arial Narrow" w:hAnsi="Arial Narrow"/>
          <w:sz w:val="22"/>
          <w:szCs w:val="22"/>
        </w:rPr>
        <w:t>piatich (</w:t>
      </w:r>
      <w:r w:rsidRPr="0059075F">
        <w:rPr>
          <w:rFonts w:ascii="Arial Narrow" w:hAnsi="Arial Narrow"/>
          <w:sz w:val="22"/>
          <w:szCs w:val="22"/>
        </w:rPr>
        <w:t>5</w:t>
      </w:r>
      <w:r w:rsidR="001C2BCC">
        <w:rPr>
          <w:rFonts w:ascii="Arial Narrow" w:hAnsi="Arial Narrow"/>
          <w:sz w:val="22"/>
          <w:szCs w:val="22"/>
        </w:rPr>
        <w:t>)</w:t>
      </w:r>
      <w:r w:rsidRPr="0059075F">
        <w:rPr>
          <w:rFonts w:ascii="Arial Narrow" w:hAnsi="Arial Narrow"/>
          <w:sz w:val="22"/>
          <w:szCs w:val="22"/>
        </w:rPr>
        <w:t xml:space="preserve"> pracovných dní od oznámenia zmeny a/alebo doplnenia písomne nevyjadrí námietky k zmene a/alebo doplneniu subdodávateľa, má sa za to, že so zmenou a/alebo doplnením subdodávateľa súhlasí.</w:t>
      </w:r>
      <w:r w:rsidR="00723F56" w:rsidRPr="0059075F">
        <w:rPr>
          <w:rFonts w:ascii="Arial Narrow" w:hAnsi="Arial Narrow"/>
          <w:sz w:val="22"/>
          <w:szCs w:val="22"/>
        </w:rPr>
        <w:t xml:space="preserve"> </w:t>
      </w:r>
      <w:r w:rsidR="00B473BA" w:rsidRPr="0059075F">
        <w:rPr>
          <w:rFonts w:ascii="Arial Narrow" w:hAnsi="Arial Narrow"/>
          <w:sz w:val="22"/>
          <w:szCs w:val="22"/>
        </w:rPr>
        <w:t xml:space="preserve">Zhotoviteľ je povinný Objednávateľovi oznámiť akúkoľvek zmenu údajov u subdodávateľov, uvedených v </w:t>
      </w:r>
      <w:r w:rsidR="00E41FFB" w:rsidRPr="0059075F">
        <w:rPr>
          <w:rFonts w:ascii="Arial Narrow" w:hAnsi="Arial Narrow"/>
          <w:sz w:val="22"/>
          <w:szCs w:val="22"/>
        </w:rPr>
        <w:t>p</w:t>
      </w:r>
      <w:r w:rsidR="00B473BA" w:rsidRPr="0059075F">
        <w:rPr>
          <w:rFonts w:ascii="Arial Narrow" w:hAnsi="Arial Narrow"/>
          <w:sz w:val="22"/>
          <w:szCs w:val="22"/>
        </w:rPr>
        <w:t>rílohe č. 3 tejto Zmluvy, a to bezodkladne.</w:t>
      </w:r>
    </w:p>
    <w:p w14:paraId="07C618BF" w14:textId="77777777" w:rsidR="00B473BA" w:rsidRPr="0059075F" w:rsidRDefault="00B473BA" w:rsidP="002B2776">
      <w:pPr>
        <w:pStyle w:val="Odsekzoznamu"/>
        <w:rPr>
          <w:rFonts w:ascii="Arial Narrow" w:hAnsi="Arial Narrow"/>
          <w:sz w:val="22"/>
          <w:szCs w:val="22"/>
        </w:rPr>
      </w:pPr>
    </w:p>
    <w:p w14:paraId="0A235024" w14:textId="67AAF306" w:rsidR="00B473BA" w:rsidRPr="0059075F" w:rsidRDefault="00B473BA" w:rsidP="002B2776">
      <w:pPr>
        <w:numPr>
          <w:ilvl w:val="0"/>
          <w:numId w:val="34"/>
        </w:numPr>
        <w:tabs>
          <w:tab w:val="left" w:pos="567"/>
        </w:tabs>
        <w:ind w:left="426" w:hanging="426"/>
        <w:jc w:val="both"/>
        <w:rPr>
          <w:rFonts w:ascii="Arial Narrow" w:hAnsi="Arial Narrow"/>
          <w:sz w:val="22"/>
          <w:szCs w:val="22"/>
        </w:rPr>
      </w:pPr>
      <w:r w:rsidRPr="0059075F">
        <w:rPr>
          <w:rFonts w:ascii="Arial Narrow" w:hAnsi="Arial Narrow"/>
          <w:sz w:val="22"/>
          <w:szCs w:val="22"/>
        </w:rPr>
        <w:lastRenderedPageBreak/>
        <w:t>Údaje podľa bodov 2</w:t>
      </w:r>
      <w:r w:rsidR="00486315">
        <w:rPr>
          <w:rFonts w:ascii="Arial Narrow" w:hAnsi="Arial Narrow"/>
          <w:sz w:val="22"/>
          <w:szCs w:val="22"/>
        </w:rPr>
        <w:t>.</w:t>
      </w:r>
      <w:r w:rsidRPr="0059075F">
        <w:rPr>
          <w:rFonts w:ascii="Arial Narrow" w:hAnsi="Arial Narrow"/>
          <w:sz w:val="22"/>
          <w:szCs w:val="22"/>
        </w:rPr>
        <w:t xml:space="preserve"> a</w:t>
      </w:r>
      <w:r w:rsidR="00486315">
        <w:rPr>
          <w:rFonts w:ascii="Arial Narrow" w:hAnsi="Arial Narrow"/>
          <w:sz w:val="22"/>
          <w:szCs w:val="22"/>
        </w:rPr>
        <w:t> </w:t>
      </w:r>
      <w:r w:rsidRPr="0059075F">
        <w:rPr>
          <w:rFonts w:ascii="Arial Narrow" w:hAnsi="Arial Narrow"/>
          <w:sz w:val="22"/>
          <w:szCs w:val="22"/>
        </w:rPr>
        <w:t>3</w:t>
      </w:r>
      <w:r w:rsidR="00486315">
        <w:rPr>
          <w:rFonts w:ascii="Arial Narrow" w:hAnsi="Arial Narrow"/>
          <w:sz w:val="22"/>
          <w:szCs w:val="22"/>
        </w:rPr>
        <w:t>.</w:t>
      </w:r>
      <w:r w:rsidRPr="0059075F">
        <w:rPr>
          <w:rFonts w:ascii="Arial Narrow" w:hAnsi="Arial Narrow"/>
          <w:sz w:val="22"/>
          <w:szCs w:val="22"/>
        </w:rPr>
        <w:t xml:space="preserve"> tohto článku Zmluvy sa nevyžadujú o dodávateľovi </w:t>
      </w:r>
      <w:r w:rsidR="0072367A" w:rsidRPr="0059075F">
        <w:rPr>
          <w:rFonts w:ascii="Arial Narrow" w:hAnsi="Arial Narrow"/>
          <w:sz w:val="22"/>
          <w:szCs w:val="22"/>
        </w:rPr>
        <w:t xml:space="preserve">stavebného materiálu alebo iného </w:t>
      </w:r>
      <w:r w:rsidRPr="0059075F">
        <w:rPr>
          <w:rFonts w:ascii="Arial Narrow" w:hAnsi="Arial Narrow"/>
          <w:sz w:val="22"/>
          <w:szCs w:val="22"/>
        </w:rPr>
        <w:t>tovaru</w:t>
      </w:r>
      <w:r w:rsidR="0072367A" w:rsidRPr="0059075F">
        <w:rPr>
          <w:rFonts w:ascii="Arial Narrow" w:hAnsi="Arial Narrow"/>
          <w:sz w:val="22"/>
          <w:szCs w:val="22"/>
        </w:rPr>
        <w:t xml:space="preserve"> potrebného na vykonanie Diela</w:t>
      </w:r>
      <w:r w:rsidRPr="0059075F">
        <w:rPr>
          <w:rFonts w:ascii="Arial Narrow" w:hAnsi="Arial Narrow"/>
          <w:sz w:val="22"/>
          <w:szCs w:val="22"/>
        </w:rPr>
        <w:t>.</w:t>
      </w:r>
    </w:p>
    <w:p w14:paraId="57A310B4" w14:textId="77777777" w:rsidR="00094FC6" w:rsidRPr="0059075F" w:rsidRDefault="00094FC6">
      <w:pPr>
        <w:rPr>
          <w:rFonts w:ascii="Arial Narrow" w:hAnsi="Arial Narrow"/>
          <w:sz w:val="22"/>
          <w:szCs w:val="22"/>
        </w:rPr>
      </w:pPr>
    </w:p>
    <w:p w14:paraId="25C4B151" w14:textId="7EC25842" w:rsidR="00094FC6" w:rsidRPr="00CA316C" w:rsidRDefault="0072367A">
      <w:pPr>
        <w:numPr>
          <w:ilvl w:val="0"/>
          <w:numId w:val="34"/>
        </w:numPr>
        <w:tabs>
          <w:tab w:val="left" w:pos="567"/>
        </w:tabs>
        <w:ind w:left="426" w:hanging="426"/>
        <w:jc w:val="both"/>
        <w:rPr>
          <w:rFonts w:ascii="Arial Narrow" w:hAnsi="Arial Narrow"/>
          <w:sz w:val="22"/>
          <w:szCs w:val="22"/>
        </w:rPr>
      </w:pPr>
      <w:r w:rsidRPr="0059075F">
        <w:rPr>
          <w:rFonts w:ascii="Arial Narrow" w:hAnsi="Arial Narrow"/>
          <w:sz w:val="22"/>
          <w:szCs w:val="22"/>
        </w:rPr>
        <w:t>P</w:t>
      </w:r>
      <w:r w:rsidR="00473A0A" w:rsidRPr="0059075F">
        <w:rPr>
          <w:rFonts w:ascii="Arial Narrow" w:hAnsi="Arial Narrow"/>
          <w:sz w:val="22"/>
          <w:szCs w:val="22"/>
        </w:rPr>
        <w:t xml:space="preserve">ri výbere </w:t>
      </w:r>
      <w:r w:rsidR="00473A0A" w:rsidRPr="00CA316C">
        <w:rPr>
          <w:rFonts w:ascii="Arial Narrow" w:hAnsi="Arial Narrow"/>
          <w:sz w:val="22"/>
          <w:szCs w:val="22"/>
        </w:rPr>
        <w:t>subdodávateľa</w:t>
      </w:r>
      <w:r w:rsidRPr="00CA316C">
        <w:rPr>
          <w:rFonts w:ascii="Arial Narrow" w:hAnsi="Arial Narrow"/>
          <w:sz w:val="22"/>
          <w:szCs w:val="22"/>
        </w:rPr>
        <w:t>/subdodávateľov postupuje Zhotoviteľ s maximálnou odbornou starostlivosťou</w:t>
      </w:r>
      <w:r w:rsidR="00473A0A" w:rsidRPr="00CA316C">
        <w:rPr>
          <w:rFonts w:ascii="Arial Narrow" w:hAnsi="Arial Narrow"/>
          <w:sz w:val="22"/>
          <w:szCs w:val="22"/>
        </w:rPr>
        <w:t xml:space="preserve"> </w:t>
      </w:r>
      <w:r w:rsidRPr="00CA316C">
        <w:rPr>
          <w:rFonts w:ascii="Arial Narrow" w:hAnsi="Arial Narrow"/>
          <w:sz w:val="22"/>
          <w:szCs w:val="22"/>
        </w:rPr>
        <w:t xml:space="preserve">a je oprávnený poveriť vykonaním Diela/časti Diela len takého/takých subdodávateľa/subdodávateľov, ktorí majú na vykonanie Diela/časti Diela potrebnú kvalifikáciu v zmysle príslušných právnych predpisov. </w:t>
      </w:r>
      <w:r w:rsidR="00473A0A" w:rsidRPr="00CA316C">
        <w:rPr>
          <w:rFonts w:ascii="Arial Narrow" w:hAnsi="Arial Narrow"/>
          <w:sz w:val="22"/>
          <w:szCs w:val="22"/>
        </w:rPr>
        <w:t xml:space="preserve"> </w:t>
      </w:r>
    </w:p>
    <w:bookmarkEnd w:id="6"/>
    <w:p w14:paraId="05D347CC" w14:textId="77777777" w:rsidR="00094FC6" w:rsidRPr="0059075F" w:rsidRDefault="00094FC6">
      <w:pPr>
        <w:pStyle w:val="Odsekzoznamu"/>
        <w:rPr>
          <w:rFonts w:ascii="Arial Narrow" w:hAnsi="Arial Narrow"/>
          <w:sz w:val="22"/>
          <w:szCs w:val="22"/>
        </w:rPr>
      </w:pPr>
    </w:p>
    <w:p w14:paraId="157608A5" w14:textId="44FCC714" w:rsidR="00094FC6" w:rsidRPr="0059075F" w:rsidRDefault="00473A0A">
      <w:pPr>
        <w:numPr>
          <w:ilvl w:val="0"/>
          <w:numId w:val="34"/>
        </w:numPr>
        <w:tabs>
          <w:tab w:val="left" w:pos="567"/>
        </w:tabs>
        <w:ind w:left="426" w:hanging="426"/>
        <w:jc w:val="both"/>
        <w:rPr>
          <w:rFonts w:ascii="Arial Narrow" w:hAnsi="Arial Narrow"/>
          <w:sz w:val="22"/>
          <w:szCs w:val="22"/>
        </w:rPr>
      </w:pPr>
      <w:r w:rsidRPr="0059075F">
        <w:rPr>
          <w:rFonts w:ascii="Arial Narrow" w:hAnsi="Arial Narrow"/>
          <w:sz w:val="22"/>
          <w:szCs w:val="22"/>
        </w:rPr>
        <w:t>Zhotoviteľ je povinný zabezpečiť, aby mal splnené povinnosti ohľadom zápisu do registra partnerov verejného sektora vo vzťahu k subdodávateľom Zhotoviteľa v zmysle zákon</w:t>
      </w:r>
      <w:r w:rsidR="009964CC" w:rsidRPr="0059075F">
        <w:rPr>
          <w:rFonts w:ascii="Arial Narrow" w:hAnsi="Arial Narrow"/>
          <w:sz w:val="22"/>
          <w:szCs w:val="22"/>
        </w:rPr>
        <w:t>a</w:t>
      </w:r>
      <w:r w:rsidRPr="0059075F">
        <w:rPr>
          <w:rFonts w:ascii="Arial Narrow" w:hAnsi="Arial Narrow"/>
          <w:sz w:val="22"/>
          <w:szCs w:val="22"/>
        </w:rPr>
        <w:t xml:space="preserve"> č. 315/2016 Z. z. o registri partnerov verejného sektora a o zmene a doplnení niektorých zákonov </w:t>
      </w:r>
      <w:r w:rsidR="009964CC" w:rsidRPr="0059075F">
        <w:rPr>
          <w:rFonts w:ascii="Arial Narrow" w:hAnsi="Arial Narrow"/>
          <w:sz w:val="22"/>
          <w:szCs w:val="22"/>
        </w:rPr>
        <w:t xml:space="preserve">v znení neskorších predpisov </w:t>
      </w:r>
      <w:r w:rsidRPr="0059075F">
        <w:rPr>
          <w:rFonts w:ascii="Arial Narrow" w:hAnsi="Arial Narrow"/>
          <w:sz w:val="22"/>
          <w:szCs w:val="22"/>
        </w:rPr>
        <w:t>(ďalej len „</w:t>
      </w:r>
      <w:r w:rsidRPr="0059075F">
        <w:rPr>
          <w:rFonts w:ascii="Arial Narrow" w:hAnsi="Arial Narrow"/>
          <w:b/>
          <w:sz w:val="22"/>
          <w:szCs w:val="22"/>
        </w:rPr>
        <w:t>zákon o registri partnerov verejného sektora</w:t>
      </w:r>
      <w:r w:rsidRPr="0059075F">
        <w:rPr>
          <w:rFonts w:ascii="Arial Narrow" w:hAnsi="Arial Narrow"/>
          <w:sz w:val="22"/>
          <w:szCs w:val="22"/>
        </w:rPr>
        <w:t>“).</w:t>
      </w:r>
    </w:p>
    <w:p w14:paraId="5FDF94F2" w14:textId="77777777" w:rsidR="005F6F6A" w:rsidRPr="0059075F" w:rsidRDefault="005F6F6A" w:rsidP="005F6F6A">
      <w:pPr>
        <w:tabs>
          <w:tab w:val="left" w:pos="426"/>
        </w:tabs>
        <w:spacing w:after="120"/>
        <w:jc w:val="both"/>
        <w:rPr>
          <w:rFonts w:ascii="Arial Narrow" w:hAnsi="Arial Narrow"/>
          <w:sz w:val="22"/>
          <w:szCs w:val="22"/>
        </w:rPr>
      </w:pPr>
    </w:p>
    <w:p w14:paraId="2645B02C" w14:textId="77777777" w:rsidR="007B3F5F" w:rsidRDefault="007B3F5F">
      <w:pPr>
        <w:jc w:val="center"/>
        <w:rPr>
          <w:rFonts w:ascii="Arial Narrow" w:hAnsi="Arial Narrow"/>
          <w:b/>
          <w:sz w:val="22"/>
          <w:szCs w:val="22"/>
        </w:rPr>
      </w:pPr>
    </w:p>
    <w:p w14:paraId="1E4042AA" w14:textId="77777777" w:rsidR="007B3F5F" w:rsidRDefault="007B3F5F">
      <w:pPr>
        <w:jc w:val="center"/>
        <w:rPr>
          <w:rFonts w:ascii="Arial Narrow" w:hAnsi="Arial Narrow"/>
          <w:b/>
          <w:sz w:val="22"/>
          <w:szCs w:val="22"/>
        </w:rPr>
      </w:pPr>
    </w:p>
    <w:p w14:paraId="14DAF76D" w14:textId="77777777" w:rsidR="007B3F5F" w:rsidRDefault="007B3F5F">
      <w:pPr>
        <w:jc w:val="center"/>
        <w:rPr>
          <w:rFonts w:ascii="Arial Narrow" w:hAnsi="Arial Narrow"/>
          <w:b/>
          <w:sz w:val="22"/>
          <w:szCs w:val="22"/>
        </w:rPr>
      </w:pPr>
    </w:p>
    <w:p w14:paraId="5479891C" w14:textId="224A3B8B" w:rsidR="00094FC6" w:rsidRPr="0059075F" w:rsidRDefault="00473A0A">
      <w:pPr>
        <w:jc w:val="center"/>
        <w:rPr>
          <w:rFonts w:ascii="Arial Narrow" w:hAnsi="Arial Narrow"/>
          <w:b/>
          <w:sz w:val="22"/>
          <w:szCs w:val="22"/>
        </w:rPr>
      </w:pPr>
      <w:r w:rsidRPr="0059075F">
        <w:rPr>
          <w:rFonts w:ascii="Arial Narrow" w:hAnsi="Arial Narrow"/>
          <w:b/>
          <w:sz w:val="22"/>
          <w:szCs w:val="22"/>
        </w:rPr>
        <w:t>Článok VII</w:t>
      </w:r>
    </w:p>
    <w:p w14:paraId="558DE5FD" w14:textId="77777777" w:rsidR="00094FC6" w:rsidRPr="0059075F" w:rsidRDefault="00473A0A">
      <w:pPr>
        <w:jc w:val="center"/>
        <w:rPr>
          <w:rFonts w:ascii="Arial Narrow" w:hAnsi="Arial Narrow"/>
          <w:b/>
          <w:sz w:val="22"/>
          <w:szCs w:val="22"/>
        </w:rPr>
      </w:pPr>
      <w:r w:rsidRPr="0059075F">
        <w:rPr>
          <w:rFonts w:ascii="Arial Narrow" w:hAnsi="Arial Narrow"/>
          <w:b/>
          <w:sz w:val="22"/>
          <w:szCs w:val="22"/>
        </w:rPr>
        <w:t>Ostatné dojednania</w:t>
      </w:r>
    </w:p>
    <w:p w14:paraId="3FBD0D8D" w14:textId="77777777" w:rsidR="00094FC6" w:rsidRPr="0059075F" w:rsidRDefault="00094FC6">
      <w:pPr>
        <w:jc w:val="center"/>
        <w:rPr>
          <w:rFonts w:ascii="Arial Narrow" w:hAnsi="Arial Narrow"/>
          <w:b/>
          <w:sz w:val="22"/>
          <w:szCs w:val="22"/>
        </w:rPr>
      </w:pPr>
    </w:p>
    <w:p w14:paraId="52BDB09D" w14:textId="1F76ADEE" w:rsidR="00094FC6" w:rsidRPr="0059075F" w:rsidRDefault="00473A0A">
      <w:pPr>
        <w:numPr>
          <w:ilvl w:val="0"/>
          <w:numId w:val="40"/>
        </w:numPr>
        <w:tabs>
          <w:tab w:val="left" w:pos="567"/>
        </w:tabs>
        <w:ind w:left="426"/>
        <w:jc w:val="both"/>
        <w:rPr>
          <w:rFonts w:ascii="Arial Narrow" w:hAnsi="Arial Narrow"/>
          <w:sz w:val="22"/>
          <w:szCs w:val="22"/>
        </w:rPr>
      </w:pPr>
      <w:r w:rsidRPr="0059075F">
        <w:rPr>
          <w:rFonts w:ascii="Arial Narrow" w:hAnsi="Arial Narrow"/>
          <w:sz w:val="22"/>
          <w:szCs w:val="22"/>
        </w:rPr>
        <w:t xml:space="preserve">Zhotoviteľ vyhlasuje, že v čase uzatvorenia Zmluvy má splnené povinnosti, ktoré mu vyplývajú zo zákona o registri partnerov verejného sektora. V prípade, ak budú na strane Zhotoviteľa ako zmluvnej strany </w:t>
      </w:r>
      <w:r w:rsidR="00331260" w:rsidRPr="0059075F">
        <w:rPr>
          <w:rFonts w:ascii="Arial Narrow" w:hAnsi="Arial Narrow"/>
          <w:sz w:val="22"/>
          <w:szCs w:val="22"/>
        </w:rPr>
        <w:t>vystupovať</w:t>
      </w:r>
      <w:r w:rsidRPr="0059075F">
        <w:rPr>
          <w:rFonts w:ascii="Arial Narrow" w:hAnsi="Arial Narrow"/>
          <w:sz w:val="22"/>
          <w:szCs w:val="22"/>
        </w:rPr>
        <w:t xml:space="preserve"> viaceré subjekty, podmienku podľa predchádzajúcej vety musia splniť všetky tieto subjekty, ak im táto povinnosť vyplýva zo zákona o registri partnerov verejného sektora.</w:t>
      </w:r>
    </w:p>
    <w:p w14:paraId="522D616F" w14:textId="77777777" w:rsidR="00094FC6" w:rsidRPr="0059075F" w:rsidRDefault="00094FC6">
      <w:pPr>
        <w:tabs>
          <w:tab w:val="left" w:pos="567"/>
        </w:tabs>
        <w:ind w:left="426"/>
        <w:jc w:val="both"/>
        <w:rPr>
          <w:rFonts w:ascii="Arial Narrow" w:hAnsi="Arial Narrow"/>
          <w:sz w:val="22"/>
          <w:szCs w:val="22"/>
        </w:rPr>
      </w:pPr>
    </w:p>
    <w:p w14:paraId="31FFB678" w14:textId="721A32D8" w:rsidR="00094FC6" w:rsidRPr="0059075F" w:rsidRDefault="00473A0A">
      <w:pPr>
        <w:numPr>
          <w:ilvl w:val="0"/>
          <w:numId w:val="40"/>
        </w:numPr>
        <w:spacing w:line="248" w:lineRule="auto"/>
        <w:ind w:left="426" w:hanging="426"/>
        <w:jc w:val="both"/>
        <w:rPr>
          <w:rFonts w:ascii="Arial Narrow" w:hAnsi="Arial Narrow"/>
          <w:sz w:val="22"/>
          <w:szCs w:val="22"/>
        </w:rPr>
      </w:pPr>
      <w:r w:rsidRPr="0059075F">
        <w:rPr>
          <w:rFonts w:ascii="Arial Narrow" w:hAnsi="Arial Narrow"/>
          <w:sz w:val="22"/>
          <w:szCs w:val="22"/>
        </w:rPr>
        <w:t xml:space="preserve">Ak budú na strane Zhotoviteľa ako zmluvnej strany </w:t>
      </w:r>
      <w:r w:rsidR="00331260" w:rsidRPr="0059075F">
        <w:rPr>
          <w:rFonts w:ascii="Arial Narrow" w:hAnsi="Arial Narrow"/>
          <w:sz w:val="22"/>
          <w:szCs w:val="22"/>
        </w:rPr>
        <w:t>vystupovať</w:t>
      </w:r>
      <w:r w:rsidRPr="0059075F">
        <w:rPr>
          <w:rFonts w:ascii="Arial Narrow" w:hAnsi="Arial Narrow"/>
          <w:sz w:val="22"/>
          <w:szCs w:val="22"/>
        </w:rPr>
        <w:t xml:space="preserve"> viaceré subjekty, práva z tejto Zmluvy voči Objednávateľovi môže uplatňovať výlučne vedúci zhotoviteľ [</w:t>
      </w:r>
      <w:r w:rsidRPr="0059075F">
        <w:rPr>
          <w:rFonts w:ascii="Arial Narrow" w:hAnsi="Arial Narrow"/>
          <w:sz w:val="22"/>
          <w:szCs w:val="22"/>
          <w:highlight w:val="yellow"/>
        </w:rPr>
        <w:t>●</w:t>
      </w:r>
      <w:r w:rsidRPr="0059075F">
        <w:rPr>
          <w:rFonts w:ascii="Arial Narrow" w:hAnsi="Arial Narrow"/>
          <w:sz w:val="22"/>
          <w:szCs w:val="22"/>
        </w:rPr>
        <w:t>], IČO: [</w:t>
      </w:r>
      <w:r w:rsidRPr="0059075F">
        <w:rPr>
          <w:rFonts w:ascii="Arial Narrow" w:hAnsi="Arial Narrow"/>
          <w:sz w:val="22"/>
          <w:szCs w:val="22"/>
          <w:highlight w:val="yellow"/>
        </w:rPr>
        <w:t>●</w:t>
      </w:r>
      <w:r w:rsidRPr="0059075F">
        <w:rPr>
          <w:rFonts w:ascii="Arial Narrow" w:hAnsi="Arial Narrow"/>
          <w:sz w:val="22"/>
          <w:szCs w:val="22"/>
        </w:rPr>
        <w:t>]</w:t>
      </w:r>
      <w:r w:rsidR="00331260" w:rsidRPr="0059075F">
        <w:rPr>
          <w:rFonts w:ascii="Arial Narrow" w:hAnsi="Arial Narrow"/>
          <w:sz w:val="22"/>
          <w:szCs w:val="22"/>
        </w:rPr>
        <w:t xml:space="preserve"> (ďalej len „</w:t>
      </w:r>
      <w:r w:rsidR="00331260" w:rsidRPr="0059075F">
        <w:rPr>
          <w:rFonts w:ascii="Arial Narrow" w:hAnsi="Arial Narrow"/>
          <w:b/>
          <w:sz w:val="22"/>
          <w:szCs w:val="22"/>
        </w:rPr>
        <w:t>Vedúci Zhotoviteľ</w:t>
      </w:r>
      <w:r w:rsidR="00331260" w:rsidRPr="0059075F">
        <w:rPr>
          <w:rFonts w:ascii="Arial Narrow" w:hAnsi="Arial Narrow"/>
          <w:sz w:val="22"/>
          <w:szCs w:val="22"/>
        </w:rPr>
        <w:t>“)</w:t>
      </w:r>
      <w:r w:rsidRPr="0059075F">
        <w:rPr>
          <w:rFonts w:ascii="Arial Narrow" w:hAnsi="Arial Narrow"/>
          <w:sz w:val="22"/>
          <w:szCs w:val="22"/>
        </w:rPr>
        <w:t xml:space="preserve">. Vedúci </w:t>
      </w:r>
      <w:r w:rsidR="00331260" w:rsidRPr="0059075F">
        <w:rPr>
          <w:rFonts w:ascii="Arial Narrow" w:hAnsi="Arial Narrow"/>
          <w:sz w:val="22"/>
          <w:szCs w:val="22"/>
        </w:rPr>
        <w:t>Z</w:t>
      </w:r>
      <w:r w:rsidRPr="0059075F">
        <w:rPr>
          <w:rFonts w:ascii="Arial Narrow" w:hAnsi="Arial Narrow"/>
          <w:sz w:val="22"/>
          <w:szCs w:val="22"/>
        </w:rPr>
        <w:t xml:space="preserve">hotoviteľ podľa predchádzajúcej vety je oprávnený vykonávať fakturáciu </w:t>
      </w:r>
      <w:r w:rsidR="00331260" w:rsidRPr="0059075F">
        <w:rPr>
          <w:rFonts w:ascii="Arial Narrow" w:hAnsi="Arial Narrow"/>
          <w:sz w:val="22"/>
          <w:szCs w:val="22"/>
        </w:rPr>
        <w:t>C</w:t>
      </w:r>
      <w:r w:rsidRPr="0059075F">
        <w:rPr>
          <w:rFonts w:ascii="Arial Narrow" w:hAnsi="Arial Narrow"/>
          <w:sz w:val="22"/>
          <w:szCs w:val="22"/>
        </w:rPr>
        <w:t>eny</w:t>
      </w:r>
      <w:r w:rsidR="00331260" w:rsidRPr="0059075F">
        <w:rPr>
          <w:rFonts w:ascii="Arial Narrow" w:hAnsi="Arial Narrow"/>
          <w:sz w:val="22"/>
          <w:szCs w:val="22"/>
        </w:rPr>
        <w:t xml:space="preserve"> Diela</w:t>
      </w:r>
      <w:r w:rsidRPr="0059075F">
        <w:rPr>
          <w:rFonts w:ascii="Arial Narrow" w:hAnsi="Arial Narrow"/>
          <w:sz w:val="22"/>
          <w:szCs w:val="22"/>
        </w:rPr>
        <w:t xml:space="preserve"> v mene </w:t>
      </w:r>
      <w:r w:rsidR="00331260" w:rsidRPr="0059075F">
        <w:rPr>
          <w:rFonts w:ascii="Arial Narrow" w:hAnsi="Arial Narrow"/>
          <w:sz w:val="22"/>
          <w:szCs w:val="22"/>
        </w:rPr>
        <w:t xml:space="preserve">všetkých </w:t>
      </w:r>
      <w:r w:rsidRPr="0059075F">
        <w:rPr>
          <w:rFonts w:ascii="Arial Narrow" w:hAnsi="Arial Narrow"/>
          <w:sz w:val="22"/>
          <w:szCs w:val="22"/>
        </w:rPr>
        <w:t>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sidR="00331260" w:rsidRPr="0059075F">
        <w:rPr>
          <w:rFonts w:ascii="Arial Narrow" w:hAnsi="Arial Narrow"/>
          <w:sz w:val="22"/>
          <w:szCs w:val="22"/>
        </w:rPr>
        <w:t xml:space="preserve"> V prípade určenia Vedúceho Zhotoviteľa, je Objednávateľ oprávnený akékoľvek práva a nároky, ktoré mu voči </w:t>
      </w:r>
      <w:r w:rsidR="0022288D">
        <w:rPr>
          <w:rFonts w:ascii="Arial Narrow" w:hAnsi="Arial Narrow"/>
          <w:sz w:val="22"/>
          <w:szCs w:val="22"/>
        </w:rPr>
        <w:t>z</w:t>
      </w:r>
      <w:r w:rsidR="000F41C0" w:rsidRPr="0059075F">
        <w:rPr>
          <w:rFonts w:ascii="Arial Narrow" w:hAnsi="Arial Narrow"/>
          <w:sz w:val="22"/>
          <w:szCs w:val="22"/>
        </w:rPr>
        <w:t xml:space="preserve">hotoviteľom </w:t>
      </w:r>
      <w:r w:rsidR="00331260" w:rsidRPr="0059075F">
        <w:rPr>
          <w:rFonts w:ascii="Arial Narrow" w:hAnsi="Arial Narrow"/>
          <w:sz w:val="22"/>
          <w:szCs w:val="22"/>
        </w:rPr>
        <w:t>z tejto Zmluvy alebo v súvislosti s ňou vzniknú, uplatniť si u tohto Vedúceho Zhotoviteľa.</w:t>
      </w:r>
    </w:p>
    <w:p w14:paraId="3A07D696" w14:textId="77777777" w:rsidR="00094FC6" w:rsidRPr="0059075F" w:rsidRDefault="00094FC6">
      <w:pPr>
        <w:pStyle w:val="Odsekzoznamu"/>
        <w:rPr>
          <w:rFonts w:ascii="Arial Narrow" w:hAnsi="Arial Narrow"/>
          <w:sz w:val="22"/>
          <w:szCs w:val="22"/>
        </w:rPr>
      </w:pPr>
    </w:p>
    <w:p w14:paraId="59C00CC9" w14:textId="4EDA765A" w:rsidR="00094FC6" w:rsidRPr="0059075F" w:rsidRDefault="00473A0A">
      <w:pPr>
        <w:numPr>
          <w:ilvl w:val="0"/>
          <w:numId w:val="40"/>
        </w:numPr>
        <w:spacing w:after="120" w:line="248" w:lineRule="auto"/>
        <w:ind w:left="426" w:hanging="426"/>
        <w:jc w:val="both"/>
        <w:rPr>
          <w:rFonts w:ascii="Arial Narrow" w:hAnsi="Arial Narrow"/>
          <w:sz w:val="22"/>
          <w:szCs w:val="22"/>
        </w:rPr>
      </w:pPr>
      <w:r w:rsidRPr="0059075F">
        <w:rPr>
          <w:rFonts w:ascii="Arial Narrow" w:hAnsi="Arial Narrow"/>
          <w:sz w:val="22"/>
          <w:szCs w:val="22"/>
        </w:rPr>
        <w:t>Zmluvné strany sa zaväzujú, že budú zachovávať mlčanlivosť o všetkých dôverných informáciách, ktoré im budú poskytnuté alebo ktoré sa dozvedia v súvislosti s touto Zmluvou a nepoužijú ich na iné účely ako na plnenie tejto Zmluvy. Za dôvernú sa považuje každá informácia, z povahy ktorej je zrejmé, že zmluvná strana má záujem na jej utajovaní, nakoľko nejde o bežne dostupnú informáciu.</w:t>
      </w:r>
    </w:p>
    <w:p w14:paraId="37B7621F" w14:textId="12B3161B" w:rsidR="00094FC6" w:rsidRPr="0059075F" w:rsidRDefault="00473A0A">
      <w:pPr>
        <w:numPr>
          <w:ilvl w:val="0"/>
          <w:numId w:val="40"/>
        </w:numPr>
        <w:spacing w:after="120" w:line="248" w:lineRule="auto"/>
        <w:ind w:left="426" w:hanging="426"/>
        <w:jc w:val="both"/>
        <w:rPr>
          <w:rFonts w:ascii="Arial Narrow" w:hAnsi="Arial Narrow"/>
          <w:sz w:val="22"/>
          <w:szCs w:val="22"/>
        </w:rPr>
      </w:pPr>
      <w:r w:rsidRPr="0059075F">
        <w:rPr>
          <w:rFonts w:ascii="Arial Narrow" w:hAnsi="Arial Narrow"/>
          <w:sz w:val="22"/>
          <w:szCs w:val="22"/>
        </w:rPr>
        <w:t xml:space="preserve">Dôvernými informáciami nie sú informácie, ktoré sa bez porušenia Zmluvy stali verejne známymi, informácie oprávnene získané inak, ako od druhej zmluvnej strany, a informácie, </w:t>
      </w:r>
      <w:r w:rsidR="00435E03" w:rsidRPr="0059075F">
        <w:rPr>
          <w:rFonts w:ascii="Arial Narrow" w:hAnsi="Arial Narrow"/>
          <w:sz w:val="22"/>
          <w:szCs w:val="22"/>
        </w:rPr>
        <w:t>nakladanie s ktorými</w:t>
      </w:r>
      <w:r w:rsidRPr="0059075F">
        <w:rPr>
          <w:rFonts w:ascii="Arial Narrow" w:hAnsi="Arial Narrow"/>
          <w:sz w:val="22"/>
          <w:szCs w:val="22"/>
        </w:rPr>
        <w:t xml:space="preserve"> upravujú osobitné predpisy, napr. informácie, ktoré je Objednávateľ povinný sprístupniť alebo zverejniť podľa zákona č. 211/2000 Z. z. o slobodnom prístupe k informáciám a o zmene a doplnení niektorých zákonov (zákon o slobode informácií) v znení neskorších predpisov.</w:t>
      </w:r>
    </w:p>
    <w:p w14:paraId="113C16B5" w14:textId="66B4A557" w:rsidR="00094FC6" w:rsidRPr="0059075F" w:rsidRDefault="00473A0A">
      <w:pPr>
        <w:numPr>
          <w:ilvl w:val="0"/>
          <w:numId w:val="40"/>
        </w:numPr>
        <w:spacing w:after="120" w:line="248" w:lineRule="auto"/>
        <w:ind w:left="426" w:hanging="426"/>
        <w:jc w:val="both"/>
        <w:rPr>
          <w:rFonts w:ascii="Arial Narrow" w:hAnsi="Arial Narrow"/>
          <w:sz w:val="22"/>
          <w:szCs w:val="22"/>
        </w:rPr>
      </w:pPr>
      <w:r w:rsidRPr="0059075F">
        <w:rPr>
          <w:rFonts w:ascii="Arial Narrow" w:hAnsi="Arial Narrow"/>
          <w:sz w:val="22"/>
          <w:szCs w:val="22"/>
        </w:rPr>
        <w:t xml:space="preserve">Zhotoviteľ je povinný do </w:t>
      </w:r>
      <w:r w:rsidR="0022288D">
        <w:rPr>
          <w:rFonts w:ascii="Arial Narrow" w:hAnsi="Arial Narrow"/>
          <w:sz w:val="22"/>
          <w:szCs w:val="22"/>
        </w:rPr>
        <w:t>desiatich (</w:t>
      </w:r>
      <w:r w:rsidRPr="0059075F">
        <w:rPr>
          <w:rFonts w:ascii="Arial Narrow" w:hAnsi="Arial Narrow"/>
          <w:sz w:val="22"/>
          <w:szCs w:val="22"/>
        </w:rPr>
        <w:t>10</w:t>
      </w:r>
      <w:r w:rsidR="0022288D">
        <w:rPr>
          <w:rFonts w:ascii="Arial Narrow" w:hAnsi="Arial Narrow"/>
          <w:sz w:val="22"/>
          <w:szCs w:val="22"/>
        </w:rPr>
        <w:t>)</w:t>
      </w:r>
      <w:r w:rsidRPr="0059075F">
        <w:rPr>
          <w:rFonts w:ascii="Arial Narrow" w:hAnsi="Arial Narrow"/>
          <w:sz w:val="22"/>
          <w:szCs w:val="22"/>
        </w:rPr>
        <w:t xml:space="preserve"> pracovných dní odo dňa </w:t>
      </w:r>
      <w:r w:rsidR="00505FA2">
        <w:rPr>
          <w:rFonts w:ascii="Arial Narrow" w:hAnsi="Arial Narrow"/>
          <w:sz w:val="22"/>
          <w:szCs w:val="22"/>
        </w:rPr>
        <w:t>účinnosti</w:t>
      </w:r>
      <w:r w:rsidR="00505FA2" w:rsidRPr="0059075F">
        <w:rPr>
          <w:rFonts w:ascii="Arial Narrow" w:hAnsi="Arial Narrow"/>
          <w:sz w:val="22"/>
          <w:szCs w:val="22"/>
        </w:rPr>
        <w:t xml:space="preserve"> </w:t>
      </w:r>
      <w:r w:rsidRPr="0059075F">
        <w:rPr>
          <w:rFonts w:ascii="Arial Narrow" w:hAnsi="Arial Narrow"/>
          <w:sz w:val="22"/>
          <w:szCs w:val="22"/>
        </w:rPr>
        <w:t>tejto Zmluvy predložiť Objednávateľovi nasledovné doklady:</w:t>
      </w:r>
    </w:p>
    <w:p w14:paraId="493FD041" w14:textId="6C1381F4" w:rsidR="00094FC6" w:rsidRPr="003C2D6D" w:rsidRDefault="00473A0A">
      <w:pPr>
        <w:pStyle w:val="Odsekzoznamu"/>
        <w:numPr>
          <w:ilvl w:val="2"/>
          <w:numId w:val="39"/>
        </w:numPr>
        <w:spacing w:after="120"/>
        <w:jc w:val="both"/>
        <w:rPr>
          <w:rFonts w:ascii="Arial Narrow" w:hAnsi="Arial Narrow"/>
          <w:sz w:val="22"/>
          <w:szCs w:val="22"/>
        </w:rPr>
      </w:pPr>
      <w:r w:rsidRPr="0059075F">
        <w:rPr>
          <w:rFonts w:ascii="Arial Narrow" w:hAnsi="Arial Narrow"/>
          <w:sz w:val="22"/>
          <w:szCs w:val="22"/>
        </w:rPr>
        <w:t>platnú a účinnú poistnú zmluvu na poistenie zodpovednosti za škodu vzniknutú v súvislosti s </w:t>
      </w:r>
      <w:r w:rsidR="004C6BFE" w:rsidRPr="0059075F">
        <w:rPr>
          <w:rFonts w:ascii="Arial Narrow" w:hAnsi="Arial Narrow"/>
          <w:sz w:val="22"/>
          <w:szCs w:val="22"/>
        </w:rPr>
        <w:t>vykonávaním Diela</w:t>
      </w:r>
      <w:r w:rsidRPr="0059075F">
        <w:rPr>
          <w:rFonts w:ascii="Arial Narrow" w:hAnsi="Arial Narrow"/>
          <w:sz w:val="22"/>
          <w:szCs w:val="22"/>
        </w:rPr>
        <w:t xml:space="preserve"> podľa tejto Zmluvy na minimálnu poistnú sumu vo výške celkovej </w:t>
      </w:r>
      <w:r w:rsidR="004C6BFE" w:rsidRPr="0059075F">
        <w:rPr>
          <w:rFonts w:ascii="Arial Narrow" w:hAnsi="Arial Narrow"/>
          <w:sz w:val="22"/>
          <w:szCs w:val="22"/>
        </w:rPr>
        <w:t>C</w:t>
      </w:r>
      <w:r w:rsidRPr="0059075F">
        <w:rPr>
          <w:rFonts w:ascii="Arial Narrow" w:hAnsi="Arial Narrow"/>
          <w:sz w:val="22"/>
          <w:szCs w:val="22"/>
        </w:rPr>
        <w:t xml:space="preserve">eny Diela t.j. </w:t>
      </w:r>
      <w:r w:rsidRPr="0059075F">
        <w:rPr>
          <w:rFonts w:ascii="Arial Narrow" w:hAnsi="Arial Narrow"/>
          <w:sz w:val="22"/>
          <w:szCs w:val="22"/>
          <w:highlight w:val="yellow"/>
        </w:rPr>
        <w:t>___________</w:t>
      </w:r>
      <w:r w:rsidRPr="0059075F">
        <w:rPr>
          <w:rFonts w:ascii="Arial Narrow" w:hAnsi="Arial Narrow"/>
          <w:sz w:val="22"/>
          <w:szCs w:val="22"/>
        </w:rPr>
        <w:t xml:space="preserve">EUR (slovom </w:t>
      </w:r>
      <w:r w:rsidRPr="0059075F">
        <w:rPr>
          <w:rFonts w:ascii="Arial Narrow" w:hAnsi="Arial Narrow"/>
          <w:sz w:val="22"/>
          <w:szCs w:val="22"/>
          <w:highlight w:val="yellow"/>
        </w:rPr>
        <w:t>_____________</w:t>
      </w:r>
      <w:r w:rsidRPr="0059075F">
        <w:rPr>
          <w:rFonts w:ascii="Arial Narrow" w:hAnsi="Arial Narrow"/>
          <w:sz w:val="22"/>
          <w:szCs w:val="22"/>
        </w:rPr>
        <w:t>euro</w:t>
      </w:r>
      <w:r w:rsidRPr="003C2D6D">
        <w:rPr>
          <w:rFonts w:ascii="Arial Narrow" w:hAnsi="Arial Narrow"/>
          <w:sz w:val="22"/>
          <w:szCs w:val="22"/>
        </w:rPr>
        <w:t xml:space="preserve">) </w:t>
      </w:r>
      <w:r w:rsidR="00514046" w:rsidRPr="003C2D6D">
        <w:rPr>
          <w:rFonts w:ascii="Arial Narrow" w:hAnsi="Arial Narrow"/>
          <w:sz w:val="22"/>
          <w:szCs w:val="22"/>
        </w:rPr>
        <w:t xml:space="preserve">s DPH </w:t>
      </w:r>
      <w:r w:rsidRPr="003C2D6D">
        <w:rPr>
          <w:rFonts w:ascii="Arial Narrow" w:hAnsi="Arial Narrow"/>
          <w:sz w:val="22"/>
          <w:szCs w:val="22"/>
        </w:rPr>
        <w:t>(ďalej len „</w:t>
      </w:r>
      <w:r w:rsidRPr="003C2D6D">
        <w:rPr>
          <w:rFonts w:ascii="Arial Narrow" w:hAnsi="Arial Narrow"/>
          <w:b/>
          <w:sz w:val="22"/>
          <w:szCs w:val="22"/>
        </w:rPr>
        <w:t>poistná zmluva</w:t>
      </w:r>
      <w:r w:rsidRPr="003C2D6D">
        <w:rPr>
          <w:rFonts w:ascii="Arial Narrow" w:hAnsi="Arial Narrow"/>
          <w:sz w:val="22"/>
          <w:szCs w:val="22"/>
        </w:rPr>
        <w:t xml:space="preserve">“), vrátane dokladu preukazujúceho, že má uhradené poistné za obdobie podľa predmetnej poistnej zmluvy. Zhotoviteľ splní povinnosť podľa predchádzajúcej vety doručením kópie poistnej zmluvy </w:t>
      </w:r>
      <w:r w:rsidR="00067A54" w:rsidRPr="003C2D6D">
        <w:rPr>
          <w:rFonts w:ascii="Arial Narrow" w:hAnsi="Arial Narrow"/>
          <w:sz w:val="22"/>
          <w:szCs w:val="22"/>
        </w:rPr>
        <w:t>Z</w:t>
      </w:r>
      <w:r w:rsidRPr="003C2D6D">
        <w:rPr>
          <w:rFonts w:ascii="Arial Narrow" w:hAnsi="Arial Narrow"/>
          <w:sz w:val="22"/>
          <w:szCs w:val="22"/>
        </w:rPr>
        <w:t xml:space="preserve">hotoviteľa, z ktorej bude vyplývať splnenie stanovenej požiadavky Objednávateľa. Zhotoviteľ  sa zaväzuje toto poistné krytie udržiavať počas celej doby trvania Zmluvy. V prípade, ak je poistná zmluva uzatvorená na dobu neurčitú, Zhotoviteľ je povinný kedykoľvek a bez zbytočného odkladu predložiť Objednávateľovi potvrdenie o zaplatení poistného za príslušné obdobie a predložiť mu príslušnú poistnú zmluvu. </w:t>
      </w:r>
    </w:p>
    <w:p w14:paraId="1EDA029F" w14:textId="0EF44256" w:rsidR="00094FC6" w:rsidRPr="0059075F" w:rsidRDefault="00473A0A">
      <w:pPr>
        <w:ind w:left="426"/>
        <w:jc w:val="both"/>
        <w:rPr>
          <w:rFonts w:ascii="Arial Narrow" w:hAnsi="Arial Narrow"/>
          <w:sz w:val="22"/>
          <w:szCs w:val="22"/>
        </w:rPr>
      </w:pPr>
      <w:r w:rsidRPr="0059075F">
        <w:rPr>
          <w:rFonts w:ascii="Arial Narrow" w:hAnsi="Arial Narrow"/>
          <w:sz w:val="22"/>
          <w:szCs w:val="22"/>
        </w:rPr>
        <w:lastRenderedPageBreak/>
        <w:t xml:space="preserve">Porušenie záväzku Zhotoviteľa podľa tohto bodu </w:t>
      </w:r>
      <w:r w:rsidR="000D5C6B" w:rsidRPr="0059075F">
        <w:rPr>
          <w:rFonts w:ascii="Arial Narrow" w:hAnsi="Arial Narrow"/>
          <w:sz w:val="22"/>
          <w:szCs w:val="22"/>
        </w:rPr>
        <w:t>5</w:t>
      </w:r>
      <w:r w:rsidR="00373DEF" w:rsidRPr="0059075F">
        <w:rPr>
          <w:rFonts w:ascii="Arial Narrow" w:hAnsi="Arial Narrow"/>
          <w:sz w:val="22"/>
          <w:szCs w:val="22"/>
        </w:rPr>
        <w:t>.</w:t>
      </w:r>
      <w:r w:rsidR="000D5C6B" w:rsidRPr="0059075F">
        <w:rPr>
          <w:rFonts w:ascii="Arial Narrow" w:hAnsi="Arial Narrow"/>
          <w:sz w:val="22"/>
          <w:szCs w:val="22"/>
        </w:rPr>
        <w:t xml:space="preserve"> </w:t>
      </w:r>
      <w:r w:rsidRPr="0059075F">
        <w:rPr>
          <w:rFonts w:ascii="Arial Narrow" w:hAnsi="Arial Narrow"/>
          <w:sz w:val="22"/>
          <w:szCs w:val="22"/>
        </w:rPr>
        <w:t>Zmluvy znamená podstatné porušenie Zmluvy Zhotoviteľom</w:t>
      </w:r>
      <w:r w:rsidR="000D5C6B" w:rsidRPr="0059075F">
        <w:rPr>
          <w:rFonts w:ascii="Arial Narrow" w:hAnsi="Arial Narrow"/>
          <w:sz w:val="22"/>
          <w:szCs w:val="22"/>
        </w:rPr>
        <w:t xml:space="preserve">, v dôsledku ktorého je Objednávateľ oprávnený od tejto Zmluvy </w:t>
      </w:r>
      <w:r w:rsidR="00904A92" w:rsidRPr="0059075F">
        <w:rPr>
          <w:rFonts w:ascii="Arial Narrow" w:hAnsi="Arial Narrow"/>
          <w:sz w:val="22"/>
          <w:szCs w:val="22"/>
        </w:rPr>
        <w:t xml:space="preserve">okamžite </w:t>
      </w:r>
      <w:r w:rsidR="000D5C6B" w:rsidRPr="0059075F">
        <w:rPr>
          <w:rFonts w:ascii="Arial Narrow" w:hAnsi="Arial Narrow"/>
          <w:sz w:val="22"/>
          <w:szCs w:val="22"/>
        </w:rPr>
        <w:t>odstúpiť.</w:t>
      </w:r>
    </w:p>
    <w:p w14:paraId="2CA3571E" w14:textId="77777777" w:rsidR="00094FC6" w:rsidRPr="0059075F" w:rsidRDefault="00094FC6">
      <w:pPr>
        <w:ind w:left="426"/>
        <w:rPr>
          <w:rFonts w:ascii="Arial Narrow" w:hAnsi="Arial Narrow"/>
          <w:sz w:val="22"/>
          <w:szCs w:val="22"/>
        </w:rPr>
      </w:pPr>
    </w:p>
    <w:p w14:paraId="0F0096D8" w14:textId="2A441A71" w:rsidR="00094FC6" w:rsidRPr="0059075F" w:rsidRDefault="00473A0A">
      <w:pPr>
        <w:numPr>
          <w:ilvl w:val="0"/>
          <w:numId w:val="40"/>
        </w:numPr>
        <w:spacing w:line="248" w:lineRule="auto"/>
        <w:ind w:left="426" w:hanging="426"/>
        <w:jc w:val="both"/>
        <w:rPr>
          <w:rFonts w:ascii="Arial Narrow" w:hAnsi="Arial Narrow"/>
          <w:sz w:val="22"/>
          <w:szCs w:val="22"/>
        </w:rPr>
      </w:pPr>
      <w:r w:rsidRPr="0059075F">
        <w:rPr>
          <w:rFonts w:ascii="Arial Narrow" w:hAnsi="Arial Narrow"/>
          <w:sz w:val="22"/>
          <w:szCs w:val="22"/>
        </w:rPr>
        <w:t>Vykonanie Diela nezahŕňa kolaudáciu Diela. Zhotoviteľ zabezpečuje iba odovzdanie podkladov pre kolaudáciu Diela Objednávateľovi</w:t>
      </w:r>
      <w:r w:rsidR="00824EF6">
        <w:rPr>
          <w:rFonts w:ascii="Arial Narrow" w:hAnsi="Arial Narrow"/>
          <w:sz w:val="22"/>
          <w:szCs w:val="22"/>
        </w:rPr>
        <w:t>,</w:t>
      </w:r>
      <w:r w:rsidRPr="0059075F">
        <w:rPr>
          <w:rFonts w:ascii="Arial Narrow" w:hAnsi="Arial Narrow"/>
          <w:sz w:val="22"/>
          <w:szCs w:val="22"/>
        </w:rPr>
        <w:t xml:space="preserve"> </w:t>
      </w:r>
      <w:r w:rsidR="00824EF6">
        <w:rPr>
          <w:rFonts w:ascii="Arial Narrow" w:hAnsi="Arial Narrow"/>
          <w:sz w:val="22"/>
          <w:szCs w:val="22"/>
        </w:rPr>
        <w:t>to znamená v</w:t>
      </w:r>
      <w:r w:rsidRPr="0059075F">
        <w:rPr>
          <w:rFonts w:ascii="Arial Narrow" w:hAnsi="Arial Narrow"/>
          <w:sz w:val="22"/>
          <w:szCs w:val="22"/>
        </w:rPr>
        <w:t>šetky povolenia a vyjadrenia dotknutých orgánov a iných subjektov potrebné k</w:t>
      </w:r>
      <w:r w:rsidR="00730296" w:rsidRPr="0059075F">
        <w:rPr>
          <w:rFonts w:ascii="Arial Narrow" w:hAnsi="Arial Narrow"/>
          <w:sz w:val="22"/>
          <w:szCs w:val="22"/>
        </w:rPr>
        <w:t>u</w:t>
      </w:r>
      <w:r w:rsidRPr="0059075F">
        <w:rPr>
          <w:rFonts w:ascii="Arial Narrow" w:hAnsi="Arial Narrow"/>
          <w:sz w:val="22"/>
          <w:szCs w:val="22"/>
        </w:rPr>
        <w:t> </w:t>
      </w:r>
      <w:r w:rsidR="00730296" w:rsidRPr="0059075F">
        <w:rPr>
          <w:rFonts w:ascii="Arial Narrow" w:hAnsi="Arial Narrow"/>
          <w:sz w:val="22"/>
          <w:szCs w:val="22"/>
        </w:rPr>
        <w:t>kolaudácii</w:t>
      </w:r>
      <w:r w:rsidRPr="0059075F">
        <w:rPr>
          <w:rFonts w:ascii="Arial Narrow" w:hAnsi="Arial Narrow"/>
          <w:sz w:val="22"/>
          <w:szCs w:val="22"/>
        </w:rPr>
        <w:t xml:space="preserve"> Diela</w:t>
      </w:r>
      <w:r w:rsidR="00824EF6">
        <w:rPr>
          <w:rFonts w:ascii="Arial Narrow" w:hAnsi="Arial Narrow"/>
          <w:sz w:val="22"/>
          <w:szCs w:val="22"/>
        </w:rPr>
        <w:t>.</w:t>
      </w:r>
    </w:p>
    <w:p w14:paraId="336C573B" w14:textId="77777777" w:rsidR="00AD19A0" w:rsidRPr="0059075F" w:rsidRDefault="00AD19A0" w:rsidP="007717BE">
      <w:pPr>
        <w:spacing w:line="248" w:lineRule="auto"/>
        <w:ind w:left="426"/>
        <w:jc w:val="both"/>
        <w:rPr>
          <w:rFonts w:ascii="Arial Narrow" w:hAnsi="Arial Narrow"/>
          <w:sz w:val="22"/>
          <w:szCs w:val="22"/>
        </w:rPr>
      </w:pPr>
    </w:p>
    <w:p w14:paraId="65CD1C60" w14:textId="2FF3B056" w:rsidR="00AD19A0" w:rsidRPr="008F6727" w:rsidRDefault="00AD19A0" w:rsidP="007717BE">
      <w:pPr>
        <w:numPr>
          <w:ilvl w:val="0"/>
          <w:numId w:val="40"/>
        </w:numPr>
        <w:spacing w:line="248" w:lineRule="auto"/>
        <w:ind w:left="426" w:hanging="426"/>
        <w:jc w:val="both"/>
        <w:rPr>
          <w:rFonts w:ascii="Arial Narrow" w:hAnsi="Arial Narrow"/>
          <w:sz w:val="22"/>
          <w:szCs w:val="22"/>
        </w:rPr>
      </w:pPr>
      <w:r w:rsidRPr="0059075F">
        <w:rPr>
          <w:rFonts w:ascii="Arial Narrow" w:hAnsi="Arial Narrow"/>
          <w:sz w:val="22"/>
          <w:szCs w:val="22"/>
        </w:rPr>
        <w:t>Zhotoviteľ sa zaväzuje dôsledne dodržiavať zákaz nelegálnej práce a nelegálneho zamestnávania v súlade so zákonom č. 82/2005 Z. z. o nelegálnej práci a nelegálnom zamestnávaní a o zmene a doplnení niektorých zákonov</w:t>
      </w:r>
      <w:r w:rsidR="003E07F7">
        <w:rPr>
          <w:rFonts w:ascii="Arial Narrow" w:hAnsi="Arial Narrow"/>
          <w:sz w:val="22"/>
          <w:szCs w:val="22"/>
        </w:rPr>
        <w:t xml:space="preserve"> v znení neskorších predpisov</w:t>
      </w:r>
      <w:r w:rsidR="004432D6">
        <w:rPr>
          <w:rFonts w:ascii="Arial Narrow" w:hAnsi="Arial Narrow"/>
          <w:sz w:val="22"/>
          <w:szCs w:val="22"/>
        </w:rPr>
        <w:t xml:space="preserve"> </w:t>
      </w:r>
      <w:r w:rsidR="004432D6" w:rsidRPr="008F6727">
        <w:rPr>
          <w:rFonts w:ascii="Arial Narrow" w:hAnsi="Arial Narrow"/>
          <w:sz w:val="22"/>
          <w:szCs w:val="22"/>
        </w:rPr>
        <w:t>(ďalej len „zákon o nelegálnej práci a nelegálnom zamestnávaní“)</w:t>
      </w:r>
      <w:r w:rsidRPr="008F6727">
        <w:rPr>
          <w:rFonts w:ascii="Arial Narrow" w:hAnsi="Arial Narrow"/>
          <w:sz w:val="22"/>
          <w:szCs w:val="22"/>
        </w:rPr>
        <w:t>.</w:t>
      </w:r>
    </w:p>
    <w:p w14:paraId="32C09841" w14:textId="77777777" w:rsidR="007C3FAC" w:rsidRPr="008F6727" w:rsidRDefault="007C3FAC" w:rsidP="007C3FAC">
      <w:pPr>
        <w:spacing w:line="248" w:lineRule="auto"/>
        <w:ind w:left="426"/>
        <w:jc w:val="both"/>
        <w:rPr>
          <w:rFonts w:ascii="Arial Narrow" w:hAnsi="Arial Narrow"/>
          <w:sz w:val="22"/>
          <w:szCs w:val="22"/>
        </w:rPr>
      </w:pPr>
    </w:p>
    <w:p w14:paraId="0A397630" w14:textId="5C7A6F28" w:rsidR="00404FE7" w:rsidRPr="008F6727" w:rsidRDefault="00404FE7" w:rsidP="007717BE">
      <w:pPr>
        <w:numPr>
          <w:ilvl w:val="0"/>
          <w:numId w:val="40"/>
        </w:numPr>
        <w:spacing w:line="248" w:lineRule="auto"/>
        <w:ind w:left="426" w:hanging="426"/>
        <w:jc w:val="both"/>
        <w:rPr>
          <w:rFonts w:ascii="Arial Narrow" w:hAnsi="Arial Narrow"/>
          <w:sz w:val="22"/>
          <w:szCs w:val="22"/>
        </w:rPr>
      </w:pPr>
      <w:r w:rsidRPr="008F6727">
        <w:rPr>
          <w:rFonts w:ascii="Arial Narrow" w:hAnsi="Arial Narrow"/>
          <w:sz w:val="22"/>
          <w:szCs w:val="22"/>
        </w:rPr>
        <w:t>Zhotoviteľ sa zaväzuje kedykoľvek počas trvania tejto Zmluvy poskytnúť Objednávateľovi</w:t>
      </w:r>
      <w:r w:rsidR="007C3FAC" w:rsidRPr="008F6727">
        <w:rPr>
          <w:rFonts w:ascii="Arial Narrow" w:hAnsi="Arial Narrow"/>
          <w:sz w:val="22"/>
          <w:szCs w:val="22"/>
        </w:rPr>
        <w:t xml:space="preserve"> na vyžiadanie doklady a osobné údaje fyzických osôb, prostredníctvom ktorých bude vykonávať Dielo podľa tejto Zmluvy, v rozsahu nevyhnutnom na kontrolu dodržiavania zákazu nelegálneho zamestnávania.</w:t>
      </w:r>
    </w:p>
    <w:p w14:paraId="60074C0A" w14:textId="77777777" w:rsidR="00033F8B" w:rsidRPr="008F6727" w:rsidRDefault="00033F8B" w:rsidP="00033F8B">
      <w:pPr>
        <w:spacing w:line="248" w:lineRule="auto"/>
        <w:ind w:left="426"/>
        <w:jc w:val="both"/>
        <w:rPr>
          <w:rFonts w:ascii="Arial Narrow" w:hAnsi="Arial Narrow"/>
          <w:sz w:val="22"/>
          <w:szCs w:val="22"/>
          <w:highlight w:val="green"/>
        </w:rPr>
      </w:pPr>
    </w:p>
    <w:p w14:paraId="6D0D1E7B" w14:textId="2BB0D460" w:rsidR="007C3FAC" w:rsidRPr="008F6727" w:rsidRDefault="007C3FAC" w:rsidP="007717BE">
      <w:pPr>
        <w:numPr>
          <w:ilvl w:val="0"/>
          <w:numId w:val="40"/>
        </w:numPr>
        <w:spacing w:line="248" w:lineRule="auto"/>
        <w:ind w:left="426" w:hanging="426"/>
        <w:jc w:val="both"/>
        <w:rPr>
          <w:rFonts w:ascii="Arial Narrow" w:hAnsi="Arial Narrow"/>
          <w:sz w:val="22"/>
          <w:szCs w:val="22"/>
        </w:rPr>
      </w:pPr>
      <w:r w:rsidRPr="008F6727">
        <w:rPr>
          <w:rFonts w:ascii="Arial Narrow" w:hAnsi="Arial Narrow"/>
          <w:sz w:val="22"/>
          <w:szCs w:val="22"/>
        </w:rPr>
        <w:t xml:space="preserve">V prípade uloženia pokuty Objednávateľovi kontrolným orgánom podľa § 7b ods. </w:t>
      </w:r>
      <w:r w:rsidR="005411DA" w:rsidRPr="008F6727">
        <w:rPr>
          <w:rFonts w:ascii="Arial Narrow" w:hAnsi="Arial Narrow"/>
          <w:sz w:val="22"/>
          <w:szCs w:val="22"/>
        </w:rPr>
        <w:t xml:space="preserve">8 </w:t>
      </w:r>
      <w:r w:rsidRPr="008F6727">
        <w:rPr>
          <w:rFonts w:ascii="Arial Narrow" w:hAnsi="Arial Narrow"/>
          <w:sz w:val="22"/>
          <w:szCs w:val="22"/>
        </w:rPr>
        <w:t>zákona o nelegálnej práci a nelegálnom zamestnávaní za po</w:t>
      </w:r>
      <w:r w:rsidR="000542DC" w:rsidRPr="008F6727">
        <w:rPr>
          <w:rFonts w:ascii="Arial Narrow" w:hAnsi="Arial Narrow"/>
          <w:sz w:val="22"/>
          <w:szCs w:val="22"/>
        </w:rPr>
        <w:t>rušenie zákazu prijať prácu alebo službu podľa § 7b ods. 5 zákona o nelegálnej práci a nelegálnom zamestnávaní je Zhotoviteľ povinný pokutu v plnej výške uhradiť Objednávateľovi, na základe výzvy Objednávateľa na jej úhradu, najneskôr do piatich (5) dní od právoplatnosti rozhodnutia o uložení pokuty. Uhradením pokuty nie je dotknutý nárok Objednávateľa na náhradu prípadnej ďalšej škody. Objednávateľ je povinný bezodkladne Zhotoviteľa informovať o konaní vedenom kontrolným orgánom</w:t>
      </w:r>
      <w:r w:rsidR="00033F8B" w:rsidRPr="008F6727">
        <w:rPr>
          <w:rFonts w:ascii="Arial Narrow" w:hAnsi="Arial Narrow"/>
          <w:sz w:val="22"/>
          <w:szCs w:val="22"/>
        </w:rPr>
        <w:t>, ktorého výsledkom môže byť uloženie pokuty Objednávateľovi.</w:t>
      </w:r>
    </w:p>
    <w:p w14:paraId="7843A10F" w14:textId="77777777" w:rsidR="007942A0" w:rsidRPr="008F6727" w:rsidRDefault="007942A0" w:rsidP="007942A0">
      <w:pPr>
        <w:spacing w:line="248" w:lineRule="auto"/>
        <w:ind w:left="426"/>
        <w:jc w:val="both"/>
        <w:rPr>
          <w:rFonts w:ascii="Arial Narrow" w:hAnsi="Arial Narrow"/>
          <w:sz w:val="22"/>
          <w:szCs w:val="22"/>
        </w:rPr>
      </w:pPr>
    </w:p>
    <w:p w14:paraId="0D4815CC" w14:textId="0072D628" w:rsidR="00033F8B" w:rsidRPr="008F6727" w:rsidRDefault="00033F8B" w:rsidP="007717BE">
      <w:pPr>
        <w:numPr>
          <w:ilvl w:val="0"/>
          <w:numId w:val="40"/>
        </w:numPr>
        <w:spacing w:line="248" w:lineRule="auto"/>
        <w:ind w:left="426" w:hanging="426"/>
        <w:jc w:val="both"/>
        <w:rPr>
          <w:rFonts w:ascii="Arial Narrow" w:hAnsi="Arial Narrow"/>
          <w:sz w:val="22"/>
          <w:szCs w:val="22"/>
        </w:rPr>
      </w:pPr>
      <w:r w:rsidRPr="008F6727">
        <w:rPr>
          <w:rFonts w:ascii="Arial Narrow" w:hAnsi="Arial Narrow"/>
          <w:sz w:val="22"/>
          <w:szCs w:val="22"/>
        </w:rPr>
        <w:t xml:space="preserve">Zmluvné strany sa dohodli, že Objednávateľ je oprávnený jednostranne započítať si svoju pohľadávku voči Zhotoviteľovi titulom uhradenia pokuty uloženej právoplatným rozhodnutím podľa § 7b ods. </w:t>
      </w:r>
      <w:r w:rsidR="005411DA" w:rsidRPr="008F6727">
        <w:rPr>
          <w:rFonts w:ascii="Arial Narrow" w:hAnsi="Arial Narrow"/>
          <w:sz w:val="22"/>
          <w:szCs w:val="22"/>
        </w:rPr>
        <w:t xml:space="preserve">8 </w:t>
      </w:r>
      <w:r w:rsidRPr="008F6727">
        <w:rPr>
          <w:rFonts w:ascii="Arial Narrow" w:hAnsi="Arial Narrow"/>
          <w:sz w:val="22"/>
          <w:szCs w:val="22"/>
        </w:rPr>
        <w:t>zákona o nelegálnej práci a nelegálnom zamestnávaní voči pohľadávke Zhotoviteľa, ktorú je Objednávateľ povinný vyplatiť Zhotoviteľovi</w:t>
      </w:r>
      <w:r w:rsidR="007942A0" w:rsidRPr="008F6727">
        <w:rPr>
          <w:rFonts w:ascii="Arial Narrow" w:hAnsi="Arial Narrow"/>
          <w:sz w:val="22"/>
          <w:szCs w:val="22"/>
        </w:rPr>
        <w:t>. Toto ustanovenie má prednosť pred ustanoveniami tejto Zmluvy, ktoré mu odporujú.</w:t>
      </w:r>
    </w:p>
    <w:p w14:paraId="4C8B9343" w14:textId="77777777" w:rsidR="007C51A6" w:rsidRDefault="007C51A6" w:rsidP="007C51A6">
      <w:pPr>
        <w:pStyle w:val="Odsekzoznamu"/>
        <w:rPr>
          <w:rFonts w:ascii="Arial Narrow" w:hAnsi="Arial Narrow"/>
          <w:sz w:val="22"/>
          <w:szCs w:val="22"/>
        </w:rPr>
      </w:pPr>
    </w:p>
    <w:p w14:paraId="4EF036FA" w14:textId="295385BD" w:rsidR="00F060BA" w:rsidRPr="001417FC" w:rsidRDefault="0003545D" w:rsidP="00F060BA">
      <w:pPr>
        <w:numPr>
          <w:ilvl w:val="0"/>
          <w:numId w:val="40"/>
        </w:numPr>
        <w:spacing w:line="248" w:lineRule="auto"/>
        <w:ind w:left="426" w:hanging="426"/>
        <w:jc w:val="both"/>
        <w:rPr>
          <w:rFonts w:ascii="Arial Narrow" w:hAnsi="Arial Narrow"/>
          <w:sz w:val="22"/>
          <w:szCs w:val="22"/>
        </w:rPr>
      </w:pPr>
      <w:r>
        <w:rPr>
          <w:rFonts w:ascii="Arial Narrow" w:hAnsi="Arial Narrow"/>
          <w:sz w:val="22"/>
          <w:szCs w:val="22"/>
        </w:rPr>
        <w:t>Zhotoviteľ</w:t>
      </w:r>
      <w:r w:rsidR="00F060BA" w:rsidRPr="001417FC">
        <w:rPr>
          <w:rFonts w:ascii="Arial Narrow" w:hAnsi="Arial Narrow"/>
          <w:sz w:val="22"/>
          <w:szCs w:val="22"/>
        </w:rPr>
        <w:t xml:space="preserve"> sa zaväzuje pri plnení tejto Zmluvy dodržiavať platné a účinné všeobecne záväzné právne predpisy Slovenskej republiky ako aj záväzné právne akty Európskej únie (ďalej len </w:t>
      </w:r>
      <w:r w:rsidR="0013050F">
        <w:rPr>
          <w:rFonts w:ascii="Arial Narrow" w:hAnsi="Arial Narrow"/>
          <w:sz w:val="22"/>
          <w:szCs w:val="22"/>
        </w:rPr>
        <w:t>„</w:t>
      </w:r>
      <w:r w:rsidR="00F060BA" w:rsidRPr="00E439CB">
        <w:rPr>
          <w:rFonts w:ascii="Arial Narrow" w:hAnsi="Arial Narrow"/>
          <w:b/>
          <w:bCs/>
          <w:sz w:val="22"/>
          <w:szCs w:val="22"/>
        </w:rPr>
        <w:t>EÚ</w:t>
      </w:r>
      <w:r w:rsidR="00F060BA" w:rsidRPr="001417FC">
        <w:rPr>
          <w:rFonts w:ascii="Arial Narrow" w:hAnsi="Arial Narrow"/>
          <w:sz w:val="22"/>
          <w:szCs w:val="22"/>
        </w:rPr>
        <w:t xml:space="preserve">") v oblasti Štrukturálnych fondov EÚ a primerane v rozsahu vzťahujúcom sa na </w:t>
      </w:r>
      <w:r w:rsidR="00056C4C" w:rsidRPr="001417FC">
        <w:rPr>
          <w:rFonts w:ascii="Arial Narrow" w:hAnsi="Arial Narrow"/>
          <w:sz w:val="22"/>
          <w:szCs w:val="22"/>
        </w:rPr>
        <w:t>Zhotoviteľa</w:t>
      </w:r>
      <w:r w:rsidR="00F060BA" w:rsidRPr="001417FC">
        <w:rPr>
          <w:rFonts w:ascii="Arial Narrow" w:hAnsi="Arial Narrow"/>
          <w:sz w:val="22"/>
          <w:szCs w:val="22"/>
        </w:rPr>
        <w:t xml:space="preserve"> aj rešpektovať ostatné pravidlá vydané na ich základe ( napr. Systém finančného riadenia štrukturálnych fondov, Kohézneho fondu a Európskeho námorného a rybárskeho fondu  na programové obdobie 2014 - 2020, Systém riadenia európskych štrukturálnych a investičných fondov na programové obdobie 2014-2020 a pod.). Za účelom preventívneho riešenia problémov spojených s refundáciou nákladov na realizáciu projektu môže </w:t>
      </w:r>
      <w:r w:rsidR="00056C4C" w:rsidRPr="001417FC">
        <w:rPr>
          <w:rFonts w:ascii="Arial Narrow" w:hAnsi="Arial Narrow"/>
          <w:sz w:val="22"/>
          <w:szCs w:val="22"/>
        </w:rPr>
        <w:t>Objednávateľ</w:t>
      </w:r>
      <w:r w:rsidR="00F060BA" w:rsidRPr="001417FC">
        <w:rPr>
          <w:rFonts w:ascii="Arial Narrow" w:hAnsi="Arial Narrow"/>
          <w:sz w:val="22"/>
          <w:szCs w:val="22"/>
        </w:rPr>
        <w:t xml:space="preserve"> aj vopred oznámiť </w:t>
      </w:r>
      <w:r w:rsidR="00056C4C" w:rsidRPr="001417FC">
        <w:rPr>
          <w:rFonts w:ascii="Arial Narrow" w:hAnsi="Arial Narrow"/>
          <w:sz w:val="22"/>
          <w:szCs w:val="22"/>
        </w:rPr>
        <w:t>Zhotoviteľovi</w:t>
      </w:r>
      <w:r w:rsidR="00F060BA" w:rsidRPr="001417FC">
        <w:rPr>
          <w:rFonts w:ascii="Arial Narrow" w:hAnsi="Arial Narrow"/>
          <w:sz w:val="22"/>
          <w:szCs w:val="22"/>
        </w:rPr>
        <w:t xml:space="preserve"> informácie a pokyny, ktoré je v tomto ohľade nevyhnutné dodržiavať zo strany </w:t>
      </w:r>
      <w:r w:rsidR="00056C4C" w:rsidRPr="001417FC">
        <w:rPr>
          <w:rFonts w:ascii="Arial Narrow" w:hAnsi="Arial Narrow"/>
          <w:sz w:val="22"/>
          <w:szCs w:val="22"/>
        </w:rPr>
        <w:t>Zhotoviteľa</w:t>
      </w:r>
      <w:r w:rsidR="00F060BA" w:rsidRPr="001417FC">
        <w:rPr>
          <w:rFonts w:ascii="Arial Narrow" w:hAnsi="Arial Narrow"/>
          <w:sz w:val="22"/>
          <w:szCs w:val="22"/>
        </w:rPr>
        <w:t xml:space="preserve"> (napr. požiadavky na špecifikáciu plnenia v </w:t>
      </w:r>
      <w:r w:rsidR="00230560" w:rsidRPr="001417FC">
        <w:rPr>
          <w:rFonts w:ascii="Arial Narrow" w:hAnsi="Arial Narrow"/>
          <w:sz w:val="22"/>
          <w:szCs w:val="22"/>
        </w:rPr>
        <w:t>p</w:t>
      </w:r>
      <w:r w:rsidR="00F060BA" w:rsidRPr="001417FC">
        <w:rPr>
          <w:rFonts w:ascii="Arial Narrow" w:hAnsi="Arial Narrow"/>
          <w:sz w:val="22"/>
          <w:szCs w:val="22"/>
        </w:rPr>
        <w:t>reberac</w:t>
      </w:r>
      <w:r w:rsidR="00230560" w:rsidRPr="001417FC">
        <w:rPr>
          <w:rFonts w:ascii="Arial Narrow" w:hAnsi="Arial Narrow"/>
          <w:sz w:val="22"/>
          <w:szCs w:val="22"/>
        </w:rPr>
        <w:t>om</w:t>
      </w:r>
      <w:r w:rsidR="00F060BA" w:rsidRPr="001417FC">
        <w:rPr>
          <w:rFonts w:ascii="Arial Narrow" w:hAnsi="Arial Narrow"/>
          <w:sz w:val="22"/>
          <w:szCs w:val="22"/>
        </w:rPr>
        <w:t xml:space="preserve"> protokol</w:t>
      </w:r>
      <w:r w:rsidR="00230560" w:rsidRPr="001417FC">
        <w:rPr>
          <w:rFonts w:ascii="Arial Narrow" w:hAnsi="Arial Narrow"/>
          <w:sz w:val="22"/>
          <w:szCs w:val="22"/>
        </w:rPr>
        <w:t>e</w:t>
      </w:r>
      <w:r w:rsidR="00F060BA" w:rsidRPr="001417FC">
        <w:rPr>
          <w:rFonts w:ascii="Arial Narrow" w:hAnsi="Arial Narrow"/>
          <w:sz w:val="22"/>
          <w:szCs w:val="22"/>
        </w:rPr>
        <w:t xml:space="preserve"> alebo faktúrach </w:t>
      </w:r>
      <w:r w:rsidR="00056C4C" w:rsidRPr="001417FC">
        <w:rPr>
          <w:rFonts w:ascii="Arial Narrow" w:hAnsi="Arial Narrow"/>
          <w:sz w:val="22"/>
          <w:szCs w:val="22"/>
        </w:rPr>
        <w:t>Zhotoviteľa</w:t>
      </w:r>
      <w:r w:rsidR="00F060BA" w:rsidRPr="001417FC">
        <w:rPr>
          <w:rFonts w:ascii="Arial Narrow" w:hAnsi="Arial Narrow"/>
          <w:sz w:val="22"/>
          <w:szCs w:val="22"/>
        </w:rPr>
        <w:t xml:space="preserve"> a pod ).</w:t>
      </w:r>
    </w:p>
    <w:p w14:paraId="707A0729" w14:textId="77777777" w:rsidR="00F060BA" w:rsidRPr="001417FC" w:rsidRDefault="00F060BA" w:rsidP="00F060BA">
      <w:pPr>
        <w:spacing w:line="248" w:lineRule="auto"/>
        <w:ind w:left="786"/>
        <w:jc w:val="both"/>
        <w:rPr>
          <w:rFonts w:ascii="Arial Narrow" w:hAnsi="Arial Narrow"/>
          <w:sz w:val="22"/>
          <w:szCs w:val="22"/>
        </w:rPr>
      </w:pPr>
    </w:p>
    <w:p w14:paraId="147190C8" w14:textId="043E6F31" w:rsidR="00F060BA" w:rsidRPr="001417FC" w:rsidRDefault="00056C4C" w:rsidP="00F060BA">
      <w:pPr>
        <w:numPr>
          <w:ilvl w:val="0"/>
          <w:numId w:val="40"/>
        </w:numPr>
        <w:spacing w:line="248" w:lineRule="auto"/>
        <w:ind w:left="426" w:hanging="426"/>
        <w:jc w:val="both"/>
        <w:rPr>
          <w:rFonts w:ascii="Arial Narrow" w:hAnsi="Arial Narrow"/>
          <w:sz w:val="22"/>
          <w:szCs w:val="22"/>
        </w:rPr>
      </w:pPr>
      <w:r w:rsidRPr="001417FC">
        <w:rPr>
          <w:rFonts w:ascii="Arial Narrow" w:hAnsi="Arial Narrow"/>
          <w:sz w:val="22"/>
          <w:szCs w:val="22"/>
        </w:rPr>
        <w:t>Zhotoviteľ</w:t>
      </w:r>
      <w:r w:rsidR="00F060BA" w:rsidRPr="001417FC">
        <w:rPr>
          <w:rFonts w:ascii="Arial Narrow" w:hAnsi="Arial Narrow"/>
          <w:sz w:val="22"/>
          <w:szCs w:val="22"/>
        </w:rPr>
        <w:t xml:space="preserve"> je povinný strpieť výkon kontroly/auditu súvisiaceho s plnením podľa tejto </w:t>
      </w:r>
      <w:r w:rsidRPr="001417FC">
        <w:rPr>
          <w:rFonts w:ascii="Arial Narrow" w:hAnsi="Arial Narrow"/>
          <w:sz w:val="22"/>
          <w:szCs w:val="22"/>
        </w:rPr>
        <w:t>Zmluvy</w:t>
      </w:r>
      <w:r w:rsidR="00F060BA" w:rsidRPr="001417FC">
        <w:rPr>
          <w:rFonts w:ascii="Arial Narrow" w:hAnsi="Arial Narrow"/>
          <w:sz w:val="22"/>
          <w:szCs w:val="22"/>
        </w:rPr>
        <w:t xml:space="preserve"> kedykoľvek počas platnosti a účinnosti Zmluvy o poskytnutí nenávratného finančného príspevku, na základe ktorej je financované </w:t>
      </w:r>
      <w:r w:rsidR="00EF604B" w:rsidRPr="001417FC">
        <w:rPr>
          <w:rFonts w:ascii="Arial Narrow" w:hAnsi="Arial Narrow"/>
          <w:sz w:val="22"/>
          <w:szCs w:val="22"/>
        </w:rPr>
        <w:t>vykonanie</w:t>
      </w:r>
      <w:r w:rsidRPr="001417FC">
        <w:rPr>
          <w:rFonts w:ascii="Arial Narrow" w:hAnsi="Arial Narrow"/>
          <w:sz w:val="22"/>
          <w:szCs w:val="22"/>
        </w:rPr>
        <w:t xml:space="preserve"> </w:t>
      </w:r>
      <w:r w:rsidR="003D0C49" w:rsidRPr="001417FC">
        <w:rPr>
          <w:rFonts w:ascii="Arial Narrow" w:hAnsi="Arial Narrow"/>
          <w:sz w:val="22"/>
          <w:szCs w:val="22"/>
        </w:rPr>
        <w:t xml:space="preserve">Diela </w:t>
      </w:r>
      <w:r w:rsidR="00F060BA" w:rsidRPr="001417FC">
        <w:rPr>
          <w:rFonts w:ascii="Arial Narrow" w:hAnsi="Arial Narrow"/>
          <w:sz w:val="22"/>
          <w:szCs w:val="22"/>
        </w:rPr>
        <w:t xml:space="preserve">(ďalej aj len </w:t>
      </w:r>
      <w:r w:rsidR="0013050F">
        <w:rPr>
          <w:rFonts w:ascii="Arial Narrow" w:hAnsi="Arial Narrow"/>
          <w:sz w:val="22"/>
          <w:szCs w:val="22"/>
        </w:rPr>
        <w:t>„</w:t>
      </w:r>
      <w:r w:rsidR="00F060BA" w:rsidRPr="00E439CB">
        <w:rPr>
          <w:rFonts w:ascii="Arial Narrow" w:hAnsi="Arial Narrow"/>
          <w:b/>
          <w:bCs/>
          <w:sz w:val="22"/>
          <w:szCs w:val="22"/>
        </w:rPr>
        <w:t>Zmluva o poskytnutí NFP</w:t>
      </w:r>
      <w:r w:rsidR="00F060BA" w:rsidRPr="001417FC">
        <w:rPr>
          <w:rFonts w:ascii="Arial Narrow" w:hAnsi="Arial Narrow"/>
          <w:sz w:val="22"/>
          <w:szCs w:val="22"/>
        </w:rPr>
        <w:t>"),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63CBF6E3" w14:textId="77777777" w:rsidR="00F060BA" w:rsidRPr="007D1FB1" w:rsidRDefault="00F060BA" w:rsidP="00F060BA">
      <w:pPr>
        <w:spacing w:line="248" w:lineRule="auto"/>
        <w:ind w:left="786"/>
        <w:jc w:val="both"/>
        <w:rPr>
          <w:rFonts w:ascii="Arial Narrow" w:hAnsi="Arial Narrow"/>
          <w:color w:val="FF0000"/>
          <w:sz w:val="22"/>
          <w:szCs w:val="22"/>
        </w:rPr>
      </w:pPr>
    </w:p>
    <w:p w14:paraId="22CB3F14" w14:textId="3D9BA7CF" w:rsidR="00F060BA" w:rsidRPr="001417FC" w:rsidRDefault="00F060BA" w:rsidP="00F060BA">
      <w:pPr>
        <w:numPr>
          <w:ilvl w:val="0"/>
          <w:numId w:val="40"/>
        </w:numPr>
        <w:spacing w:line="248" w:lineRule="auto"/>
        <w:ind w:left="426" w:hanging="426"/>
        <w:jc w:val="both"/>
        <w:rPr>
          <w:rFonts w:ascii="Arial Narrow" w:hAnsi="Arial Narrow"/>
          <w:sz w:val="22"/>
          <w:szCs w:val="22"/>
        </w:rPr>
      </w:pPr>
      <w:r w:rsidRPr="001417FC">
        <w:rPr>
          <w:rFonts w:ascii="Arial Narrow" w:hAnsi="Arial Narrow"/>
          <w:sz w:val="22"/>
          <w:szCs w:val="22"/>
        </w:rPr>
        <w:t xml:space="preserve">Oprávnenými osobami na výkon kontroly v zmysle vyššie </w:t>
      </w:r>
      <w:r w:rsidRPr="001817F3">
        <w:rPr>
          <w:rFonts w:ascii="Arial Narrow" w:hAnsi="Arial Narrow"/>
          <w:sz w:val="22"/>
          <w:szCs w:val="22"/>
        </w:rPr>
        <w:t xml:space="preserve">uvedeného v bode </w:t>
      </w:r>
      <w:r w:rsidR="007C3FAC" w:rsidRPr="001817F3">
        <w:rPr>
          <w:rFonts w:ascii="Arial Narrow" w:hAnsi="Arial Narrow"/>
          <w:sz w:val="22"/>
          <w:szCs w:val="22"/>
        </w:rPr>
        <w:t>1</w:t>
      </w:r>
      <w:r w:rsidR="00C140EF" w:rsidRPr="001817F3">
        <w:rPr>
          <w:rFonts w:ascii="Arial Narrow" w:hAnsi="Arial Narrow"/>
          <w:sz w:val="22"/>
          <w:szCs w:val="22"/>
        </w:rPr>
        <w:t>2</w:t>
      </w:r>
      <w:r w:rsidR="00E12578" w:rsidRPr="001817F3">
        <w:rPr>
          <w:rFonts w:ascii="Arial Narrow" w:hAnsi="Arial Narrow"/>
          <w:sz w:val="22"/>
          <w:szCs w:val="22"/>
        </w:rPr>
        <w:t>.</w:t>
      </w:r>
      <w:r w:rsidR="007C3FAC" w:rsidRPr="001817F3">
        <w:rPr>
          <w:rFonts w:ascii="Arial Narrow" w:hAnsi="Arial Narrow"/>
          <w:sz w:val="22"/>
          <w:szCs w:val="22"/>
        </w:rPr>
        <w:t xml:space="preserve"> </w:t>
      </w:r>
      <w:r w:rsidRPr="001817F3">
        <w:rPr>
          <w:rFonts w:ascii="Arial Narrow" w:hAnsi="Arial Narrow"/>
          <w:sz w:val="22"/>
          <w:szCs w:val="22"/>
        </w:rPr>
        <w:t>sú najmä</w:t>
      </w:r>
      <w:r w:rsidRPr="001417FC">
        <w:rPr>
          <w:rFonts w:ascii="Arial Narrow" w:hAnsi="Arial Narrow"/>
          <w:sz w:val="22"/>
          <w:szCs w:val="22"/>
        </w:rPr>
        <w:t>:</w:t>
      </w:r>
    </w:p>
    <w:p w14:paraId="6A3FA938" w14:textId="594B6A76"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a) Poskytovateľ NFP a ním poverené osoby;</w:t>
      </w:r>
    </w:p>
    <w:p w14:paraId="274BCA13" w14:textId="77777777"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b) Útvar vnútorného auditu Riadiaceho orgánu alebo Sprostredkovateľského orgánu a nimi poverené osoby;</w:t>
      </w:r>
    </w:p>
    <w:p w14:paraId="2193F0A1" w14:textId="77777777"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c) Najvyšší kontrolný úrad Slovenskej republiky, Úrad vládneho auditu, Certifikačný orgán a nimi poverené osoby;</w:t>
      </w:r>
    </w:p>
    <w:p w14:paraId="43830D08" w14:textId="77777777"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d) Orgán auditu, jeho spolupracujúce orgány a osoby poverené na výkon kontroly/auditu;</w:t>
      </w:r>
    </w:p>
    <w:p w14:paraId="1597BCC2" w14:textId="77777777"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lastRenderedPageBreak/>
        <w:t>e) Splnomocnení zástupcovia Európskej Komisie a Európskeho dvora audítorov;</w:t>
      </w:r>
    </w:p>
    <w:p w14:paraId="79311193" w14:textId="2B869F28"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f) Orgán zabezpečujúci ochranu finančných záujmov Európskej únie;</w:t>
      </w:r>
    </w:p>
    <w:p w14:paraId="6A7C2FF5" w14:textId="77777777" w:rsidR="00F060BA" w:rsidRPr="001417FC" w:rsidRDefault="00F060BA" w:rsidP="00F060BA">
      <w:pPr>
        <w:spacing w:line="248" w:lineRule="auto"/>
        <w:ind w:left="786"/>
        <w:jc w:val="both"/>
        <w:rPr>
          <w:rFonts w:ascii="Arial Narrow" w:hAnsi="Arial Narrow"/>
          <w:sz w:val="22"/>
          <w:szCs w:val="22"/>
        </w:rPr>
      </w:pPr>
      <w:r w:rsidRPr="001417FC">
        <w:rPr>
          <w:rFonts w:ascii="Arial Narrow" w:hAnsi="Arial Narrow"/>
          <w:sz w:val="22"/>
          <w:szCs w:val="22"/>
        </w:rPr>
        <w:t xml:space="preserve">g) osoby prizvané orgánmi uvedenými v písm. a) až f) v súlade s príslušnými právnymi predpismi Slovenskej republiky a právnymi aktmi Európskej únie. </w:t>
      </w:r>
    </w:p>
    <w:p w14:paraId="1FBA6398" w14:textId="77777777" w:rsidR="007C51A6" w:rsidRPr="007D1FB1" w:rsidRDefault="007C51A6" w:rsidP="00F060BA">
      <w:pPr>
        <w:spacing w:line="248" w:lineRule="auto"/>
        <w:ind w:left="426"/>
        <w:jc w:val="both"/>
        <w:rPr>
          <w:rFonts w:ascii="Arial Narrow" w:hAnsi="Arial Narrow"/>
          <w:color w:val="FF0000"/>
          <w:sz w:val="22"/>
          <w:szCs w:val="22"/>
        </w:rPr>
      </w:pPr>
    </w:p>
    <w:p w14:paraId="24A7A500" w14:textId="77777777" w:rsidR="00094FC6" w:rsidRPr="0059075F" w:rsidRDefault="00094FC6">
      <w:pPr>
        <w:spacing w:after="120" w:line="248" w:lineRule="auto"/>
        <w:jc w:val="both"/>
        <w:rPr>
          <w:rFonts w:ascii="Arial Narrow" w:hAnsi="Arial Narrow"/>
          <w:sz w:val="22"/>
          <w:szCs w:val="22"/>
        </w:rPr>
      </w:pPr>
    </w:p>
    <w:p w14:paraId="4E71C43F" w14:textId="4E6D5CE8" w:rsidR="00094FC6" w:rsidRPr="0045046B" w:rsidRDefault="00473A0A">
      <w:pPr>
        <w:jc w:val="center"/>
        <w:rPr>
          <w:rFonts w:ascii="Arial Narrow" w:hAnsi="Arial Narrow"/>
          <w:b/>
          <w:sz w:val="22"/>
          <w:szCs w:val="22"/>
        </w:rPr>
      </w:pPr>
      <w:r w:rsidRPr="0045046B">
        <w:rPr>
          <w:rFonts w:ascii="Arial Narrow" w:hAnsi="Arial Narrow"/>
          <w:b/>
          <w:sz w:val="22"/>
          <w:szCs w:val="22"/>
        </w:rPr>
        <w:t>Čl. VIII</w:t>
      </w:r>
    </w:p>
    <w:p w14:paraId="7D827728" w14:textId="77777777" w:rsidR="00094FC6" w:rsidRPr="0045046B" w:rsidRDefault="00473A0A">
      <w:pPr>
        <w:jc w:val="center"/>
        <w:rPr>
          <w:rFonts w:ascii="Arial Narrow" w:hAnsi="Arial Narrow"/>
          <w:b/>
          <w:sz w:val="22"/>
          <w:szCs w:val="22"/>
        </w:rPr>
      </w:pPr>
      <w:r w:rsidRPr="0045046B">
        <w:rPr>
          <w:rFonts w:ascii="Arial Narrow" w:hAnsi="Arial Narrow"/>
          <w:b/>
          <w:sz w:val="22"/>
          <w:szCs w:val="22"/>
        </w:rPr>
        <w:t xml:space="preserve">Záruka a zodpovednosť za škodu </w:t>
      </w:r>
    </w:p>
    <w:p w14:paraId="1122244F" w14:textId="77777777" w:rsidR="00094FC6" w:rsidRPr="0045046B" w:rsidRDefault="00094FC6">
      <w:pPr>
        <w:jc w:val="center"/>
        <w:rPr>
          <w:rFonts w:ascii="Arial Narrow" w:hAnsi="Arial Narrow"/>
          <w:b/>
          <w:sz w:val="22"/>
          <w:szCs w:val="22"/>
        </w:rPr>
      </w:pPr>
    </w:p>
    <w:p w14:paraId="65D79807" w14:textId="33E1F963"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Zhotoviteľ zodpovedá za úplné, kvalitné a kompletné zhotovenie Diela v celku a v súlade s touto Zmluvou, projektovou dokumentáciou, </w:t>
      </w:r>
      <w:r w:rsidR="00CA3678">
        <w:rPr>
          <w:rFonts w:ascii="Arial Narrow" w:hAnsi="Arial Narrow"/>
          <w:sz w:val="22"/>
          <w:szCs w:val="22"/>
        </w:rPr>
        <w:t>s</w:t>
      </w:r>
      <w:r w:rsidR="00CA3678" w:rsidRPr="0045046B">
        <w:rPr>
          <w:rFonts w:ascii="Arial Narrow" w:hAnsi="Arial Narrow"/>
          <w:sz w:val="22"/>
          <w:szCs w:val="22"/>
        </w:rPr>
        <w:t xml:space="preserve">tavebným </w:t>
      </w:r>
      <w:r w:rsidRPr="0045046B">
        <w:rPr>
          <w:rFonts w:ascii="Arial Narrow" w:hAnsi="Arial Narrow"/>
          <w:sz w:val="22"/>
          <w:szCs w:val="22"/>
        </w:rPr>
        <w:t xml:space="preserve">povolením, príslušnými právnymi predpismi a technickými normami a podľa požiadaviek </w:t>
      </w:r>
      <w:r w:rsidR="00C7154B" w:rsidRPr="0045046B">
        <w:rPr>
          <w:rFonts w:ascii="Arial Narrow" w:hAnsi="Arial Narrow"/>
          <w:sz w:val="22"/>
          <w:szCs w:val="22"/>
        </w:rPr>
        <w:t xml:space="preserve">a pokynov </w:t>
      </w:r>
      <w:r w:rsidRPr="0045046B">
        <w:rPr>
          <w:rFonts w:ascii="Arial Narrow" w:hAnsi="Arial Narrow"/>
          <w:sz w:val="22"/>
          <w:szCs w:val="22"/>
        </w:rPr>
        <w:t xml:space="preserve">Objednávateľa. Zhotoviteľ zodpovedá za to, že Dielo bude mať počas </w:t>
      </w:r>
      <w:r w:rsidR="00C7154B" w:rsidRPr="0045046B">
        <w:rPr>
          <w:rFonts w:ascii="Arial Narrow" w:hAnsi="Arial Narrow"/>
          <w:sz w:val="22"/>
          <w:szCs w:val="22"/>
        </w:rPr>
        <w:t xml:space="preserve">celej </w:t>
      </w:r>
      <w:r w:rsidRPr="0045046B">
        <w:rPr>
          <w:rFonts w:ascii="Arial Narrow" w:hAnsi="Arial Narrow"/>
          <w:sz w:val="22"/>
          <w:szCs w:val="22"/>
        </w:rPr>
        <w:t xml:space="preserve">záručnej doby stanovené vlastnosti. </w:t>
      </w:r>
    </w:p>
    <w:p w14:paraId="1AF040A0" w14:textId="77777777" w:rsidR="00094FC6" w:rsidRPr="0045046B" w:rsidRDefault="00094FC6">
      <w:pPr>
        <w:tabs>
          <w:tab w:val="left" w:pos="426"/>
        </w:tabs>
        <w:ind w:left="426" w:hanging="426"/>
        <w:jc w:val="both"/>
        <w:rPr>
          <w:rFonts w:ascii="Arial Narrow" w:hAnsi="Arial Narrow"/>
          <w:sz w:val="22"/>
          <w:szCs w:val="22"/>
        </w:rPr>
      </w:pPr>
    </w:p>
    <w:p w14:paraId="0DEC0C2D" w14:textId="7F291BF5"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Zhotoviteľ zaručuje Objednávateľovi, že Dielo bude po dobu trvania záručnej doby spôsobilé pre použitie k zmluvne dohodnutému účelu, a že si zachová vlastnosti</w:t>
      </w:r>
      <w:r w:rsidR="00590CD2" w:rsidRPr="0045046B">
        <w:rPr>
          <w:rFonts w:ascii="Arial Narrow" w:hAnsi="Arial Narrow"/>
          <w:sz w:val="22"/>
          <w:szCs w:val="22"/>
        </w:rPr>
        <w:t xml:space="preserve"> v zmysle článku I bod 2</w:t>
      </w:r>
      <w:r w:rsidR="003D0C49">
        <w:rPr>
          <w:rFonts w:ascii="Arial Narrow" w:hAnsi="Arial Narrow"/>
          <w:sz w:val="22"/>
          <w:szCs w:val="22"/>
        </w:rPr>
        <w:t>.</w:t>
      </w:r>
      <w:r w:rsidR="00590CD2" w:rsidRPr="0045046B">
        <w:rPr>
          <w:rFonts w:ascii="Arial Narrow" w:hAnsi="Arial Narrow"/>
          <w:sz w:val="22"/>
          <w:szCs w:val="22"/>
        </w:rPr>
        <w:t xml:space="preserve"> tejto Zmluvy</w:t>
      </w:r>
      <w:r w:rsidRPr="0045046B">
        <w:rPr>
          <w:rFonts w:ascii="Arial Narrow" w:hAnsi="Arial Narrow"/>
          <w:sz w:val="22"/>
          <w:szCs w:val="22"/>
        </w:rPr>
        <w:t xml:space="preserve">. </w:t>
      </w:r>
    </w:p>
    <w:p w14:paraId="339BC9DA" w14:textId="77777777" w:rsidR="00094FC6" w:rsidRPr="0045046B" w:rsidRDefault="00094FC6">
      <w:pPr>
        <w:tabs>
          <w:tab w:val="left" w:pos="426"/>
        </w:tabs>
        <w:ind w:left="426" w:hanging="426"/>
        <w:jc w:val="both"/>
        <w:rPr>
          <w:rFonts w:ascii="Arial Narrow" w:hAnsi="Arial Narrow"/>
          <w:sz w:val="22"/>
          <w:szCs w:val="22"/>
        </w:rPr>
      </w:pPr>
    </w:p>
    <w:p w14:paraId="7A9B902D" w14:textId="4C26F75E"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Zhotoviteľ zodpovedá za vady, ktoré má Dielo v čase jeho odovzdania Objednávateľovi, a</w:t>
      </w:r>
      <w:r w:rsidR="00C7154B" w:rsidRPr="0045046B">
        <w:rPr>
          <w:rFonts w:ascii="Arial Narrow" w:hAnsi="Arial Narrow"/>
          <w:sz w:val="22"/>
          <w:szCs w:val="22"/>
        </w:rPr>
        <w:t>ko aj</w:t>
      </w:r>
      <w:r w:rsidRPr="0045046B">
        <w:rPr>
          <w:rFonts w:ascii="Arial Narrow" w:hAnsi="Arial Narrow"/>
          <w:sz w:val="22"/>
          <w:szCs w:val="22"/>
        </w:rPr>
        <w:t xml:space="preserve"> za vady, ktoré vznikli alebo sa prejavili počas záručnej doby. Vady zjavné pri odovzdávaní Diela sa zaznamenajú v preberacom protokole pri odovzdaní Diela. </w:t>
      </w:r>
      <w:r w:rsidR="003D0C49">
        <w:rPr>
          <w:rFonts w:ascii="Arial Narrow" w:hAnsi="Arial Narrow"/>
          <w:sz w:val="22"/>
          <w:szCs w:val="22"/>
        </w:rPr>
        <w:t>V</w:t>
      </w:r>
      <w:r w:rsidRPr="0045046B">
        <w:rPr>
          <w:rFonts w:ascii="Arial Narrow" w:hAnsi="Arial Narrow"/>
          <w:sz w:val="22"/>
          <w:szCs w:val="22"/>
        </w:rPr>
        <w:t>ady, ktoré nebránia užívaniu Diela bude Zhotoviteľ povinný odstrániť do pätnástich (15) kalendárnych dní od ich zistenia, ak sa s Objednávateľom nedohodne inak.</w:t>
      </w:r>
    </w:p>
    <w:p w14:paraId="3CF70256" w14:textId="77777777" w:rsidR="00094FC6" w:rsidRPr="0045046B" w:rsidRDefault="00094FC6">
      <w:pPr>
        <w:tabs>
          <w:tab w:val="left" w:pos="426"/>
        </w:tabs>
        <w:ind w:left="426" w:hanging="426"/>
        <w:jc w:val="both"/>
        <w:rPr>
          <w:rFonts w:ascii="Arial Narrow" w:hAnsi="Arial Narrow"/>
          <w:sz w:val="22"/>
          <w:szCs w:val="22"/>
        </w:rPr>
      </w:pPr>
    </w:p>
    <w:p w14:paraId="6B217DF9" w14:textId="4A5DA5F9"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Zhotoviteľ nezodpovedá za vady, ktoré boli spôsobené použitím podkladov od Objednávateľa alebo nevhodných pokynov Objednávateľa, a Zhotoviteľ nemohol ani pri vynaložení odbornej starostlivosti zistiť ich nevhodnosť alebo Objednávateľ na ich použití aj napriek </w:t>
      </w:r>
      <w:r w:rsidR="00D617A1" w:rsidRPr="0045046B">
        <w:rPr>
          <w:rFonts w:ascii="Arial Narrow" w:hAnsi="Arial Narrow"/>
          <w:sz w:val="22"/>
          <w:szCs w:val="22"/>
        </w:rPr>
        <w:t>písomné</w:t>
      </w:r>
      <w:r w:rsidR="004E08AD" w:rsidRPr="0045046B">
        <w:rPr>
          <w:rFonts w:ascii="Arial Narrow" w:hAnsi="Arial Narrow"/>
          <w:sz w:val="22"/>
          <w:szCs w:val="22"/>
        </w:rPr>
        <w:t>mu</w:t>
      </w:r>
      <w:r w:rsidR="00D617A1" w:rsidRPr="0045046B">
        <w:rPr>
          <w:rFonts w:ascii="Arial Narrow" w:hAnsi="Arial Narrow"/>
          <w:sz w:val="22"/>
          <w:szCs w:val="22"/>
        </w:rPr>
        <w:t xml:space="preserve"> </w:t>
      </w:r>
      <w:r w:rsidRPr="0045046B">
        <w:rPr>
          <w:rFonts w:ascii="Arial Narrow" w:hAnsi="Arial Narrow"/>
          <w:sz w:val="22"/>
          <w:szCs w:val="22"/>
        </w:rPr>
        <w:t>upozorneniu trval.</w:t>
      </w:r>
    </w:p>
    <w:p w14:paraId="7EEAA666" w14:textId="77777777" w:rsidR="00094FC6" w:rsidRPr="005F6F6A" w:rsidRDefault="00094FC6">
      <w:pPr>
        <w:tabs>
          <w:tab w:val="left" w:pos="426"/>
        </w:tabs>
        <w:ind w:left="426" w:hanging="426"/>
        <w:jc w:val="both"/>
        <w:rPr>
          <w:sz w:val="22"/>
          <w:szCs w:val="22"/>
        </w:rPr>
      </w:pPr>
    </w:p>
    <w:p w14:paraId="0AFE9B75" w14:textId="2DC095E9"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Zhotoviteľ poskytuje Objednávateľovi na stavebné časti Diela záručnú dobu v trvaní šesťdesiat (60)  mesiacov. Pri </w:t>
      </w:r>
      <w:r w:rsidR="00D617A1" w:rsidRPr="0045046B">
        <w:rPr>
          <w:rFonts w:ascii="Arial Narrow" w:hAnsi="Arial Narrow"/>
          <w:sz w:val="22"/>
          <w:szCs w:val="22"/>
        </w:rPr>
        <w:t xml:space="preserve">niektorých </w:t>
      </w:r>
      <w:r w:rsidRPr="0045046B">
        <w:rPr>
          <w:rFonts w:ascii="Arial Narrow" w:hAnsi="Arial Narrow"/>
          <w:sz w:val="22"/>
          <w:szCs w:val="22"/>
        </w:rPr>
        <w:t>výrobkoch a súčiastkach, zabudovaných materiáloch, technických a technologických zariadeniach a prvkoch platí osobitná záručná doba poskytnutá jednotlivými výrobcami na základe záručných listov, ktoré Zhotoviteľ odovzdá Objednávateľovi pri odovzdaní Diela, najmenej však</w:t>
      </w:r>
      <w:r w:rsidR="00463FF4" w:rsidRPr="0045046B">
        <w:rPr>
          <w:rFonts w:ascii="Arial Narrow" w:hAnsi="Arial Narrow"/>
          <w:sz w:val="22"/>
          <w:szCs w:val="22"/>
        </w:rPr>
        <w:t xml:space="preserve"> dvadsaťštyri</w:t>
      </w:r>
      <w:r w:rsidRPr="0045046B">
        <w:rPr>
          <w:rFonts w:ascii="Arial Narrow" w:hAnsi="Arial Narrow"/>
          <w:sz w:val="22"/>
          <w:szCs w:val="22"/>
        </w:rPr>
        <w:t xml:space="preserve"> (</w:t>
      </w:r>
      <w:r w:rsidR="00463FF4" w:rsidRPr="0045046B">
        <w:rPr>
          <w:rFonts w:ascii="Arial Narrow" w:hAnsi="Arial Narrow"/>
          <w:sz w:val="22"/>
          <w:szCs w:val="22"/>
        </w:rPr>
        <w:t>24</w:t>
      </w:r>
      <w:r w:rsidRPr="0045046B">
        <w:rPr>
          <w:rFonts w:ascii="Arial Narrow" w:hAnsi="Arial Narrow"/>
          <w:sz w:val="22"/>
          <w:szCs w:val="22"/>
        </w:rPr>
        <w:t xml:space="preserve">) mesiacov od odovzdania Diela Objednávateľovi. Zhotoviteľ je povinný spolu s odovzdaním Diela odovzdať Objednávateľovi osobitne zoznam vecí, u ktorých plynie osobitná záručná doba. </w:t>
      </w:r>
      <w:r w:rsidR="00D617A1" w:rsidRPr="0045046B">
        <w:rPr>
          <w:rFonts w:ascii="Arial Narrow" w:hAnsi="Arial Narrow"/>
          <w:sz w:val="22"/>
          <w:szCs w:val="22"/>
        </w:rPr>
        <w:t>Na ostatné výrobky, súčiastky, materiály a zariadenia sa vzťahuje záručná doba podľa prvej vety.</w:t>
      </w:r>
    </w:p>
    <w:p w14:paraId="649E897B" w14:textId="77777777" w:rsidR="00094FC6" w:rsidRPr="0045046B" w:rsidRDefault="00094FC6">
      <w:pPr>
        <w:tabs>
          <w:tab w:val="left" w:pos="426"/>
        </w:tabs>
        <w:ind w:left="426" w:hanging="426"/>
        <w:jc w:val="both"/>
        <w:rPr>
          <w:rFonts w:ascii="Arial Narrow" w:hAnsi="Arial Narrow"/>
          <w:sz w:val="22"/>
          <w:szCs w:val="22"/>
        </w:rPr>
      </w:pPr>
    </w:p>
    <w:p w14:paraId="310D1371" w14:textId="77777777"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Záručná doba začína plynúť dňom protokolárneho odovzdania a prevzatia Diela. V prípade, ak Objednávateľ prevzal Dielo s vadami a nedorobkami, ktoré nebránia užívaniu Diela, záručná doba začína plynúť od okamihu podpísania zápisu o odstránení týchto vád a nedorobkov. </w:t>
      </w:r>
    </w:p>
    <w:p w14:paraId="5DAFB522" w14:textId="77777777" w:rsidR="00094FC6" w:rsidRPr="0045046B" w:rsidRDefault="00094FC6">
      <w:pPr>
        <w:tabs>
          <w:tab w:val="left" w:pos="426"/>
        </w:tabs>
        <w:ind w:left="426" w:hanging="426"/>
        <w:jc w:val="both"/>
        <w:rPr>
          <w:rFonts w:ascii="Arial Narrow" w:hAnsi="Arial Narrow"/>
          <w:sz w:val="22"/>
          <w:szCs w:val="22"/>
        </w:rPr>
      </w:pPr>
    </w:p>
    <w:p w14:paraId="38C4C673" w14:textId="2E57CA42"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Záručná doba neplynie po dobu, po ktorú </w:t>
      </w:r>
      <w:r w:rsidR="002B13A3" w:rsidRPr="0045046B">
        <w:rPr>
          <w:rFonts w:ascii="Arial Narrow" w:hAnsi="Arial Narrow"/>
          <w:sz w:val="22"/>
          <w:szCs w:val="22"/>
        </w:rPr>
        <w:t>O</w:t>
      </w:r>
      <w:r w:rsidRPr="0045046B">
        <w:rPr>
          <w:rFonts w:ascii="Arial Narrow" w:hAnsi="Arial Narrow"/>
          <w:sz w:val="22"/>
          <w:szCs w:val="22"/>
        </w:rPr>
        <w:t xml:space="preserve">bjednávateľ nemôže Dielo alebo jeho časť užívať pre jeho vady a nedorobky, za ktoré zodpovedá Zhotoviteľ. </w:t>
      </w:r>
    </w:p>
    <w:p w14:paraId="6FFDEF3C" w14:textId="77777777" w:rsidR="00094FC6" w:rsidRPr="005F6F6A" w:rsidRDefault="00094FC6">
      <w:pPr>
        <w:tabs>
          <w:tab w:val="left" w:pos="426"/>
        </w:tabs>
        <w:ind w:left="426" w:hanging="426"/>
        <w:jc w:val="both"/>
        <w:rPr>
          <w:sz w:val="22"/>
          <w:szCs w:val="22"/>
        </w:rPr>
      </w:pPr>
    </w:p>
    <w:p w14:paraId="7BCFB93E" w14:textId="08E57378"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Zhotoviteľ je povinný počas plynutia záručnej doby bezplatne na svoje náklady, riziko a zodpovednosť odstrániť zistené vady, za ktoré nesie zodpovednosť v súlade s ustanoveniami </w:t>
      </w:r>
      <w:r w:rsidR="002B13A3" w:rsidRPr="0045046B">
        <w:rPr>
          <w:rFonts w:ascii="Arial Narrow" w:hAnsi="Arial Narrow"/>
          <w:sz w:val="22"/>
          <w:szCs w:val="22"/>
        </w:rPr>
        <w:t>Z</w:t>
      </w:r>
      <w:r w:rsidRPr="0045046B">
        <w:rPr>
          <w:rFonts w:ascii="Arial Narrow" w:hAnsi="Arial Narrow"/>
          <w:sz w:val="22"/>
          <w:szCs w:val="22"/>
        </w:rPr>
        <w:t>mluvy a ustanoveniami Obchodného zákonníka. Ak vady nemôžu byť odstránené, má Objednávateľ právo na zodpovedajúcu primeranú zľavu z celkovej </w:t>
      </w:r>
      <w:r w:rsidR="002B13A3" w:rsidRPr="0045046B">
        <w:rPr>
          <w:rFonts w:ascii="Arial Narrow" w:hAnsi="Arial Narrow"/>
          <w:sz w:val="22"/>
          <w:szCs w:val="22"/>
        </w:rPr>
        <w:t>C</w:t>
      </w:r>
      <w:r w:rsidRPr="0045046B">
        <w:rPr>
          <w:rFonts w:ascii="Arial Narrow" w:hAnsi="Arial Narrow"/>
          <w:sz w:val="22"/>
          <w:szCs w:val="22"/>
        </w:rPr>
        <w:t xml:space="preserve">eny Diela. </w:t>
      </w:r>
      <w:r w:rsidR="00D617A1" w:rsidRPr="0045046B">
        <w:rPr>
          <w:rFonts w:ascii="Arial Narrow" w:hAnsi="Arial Narrow"/>
          <w:sz w:val="22"/>
          <w:szCs w:val="22"/>
        </w:rPr>
        <w:t xml:space="preserve">U výrobkov, súčiastok, materiálov a zariadení, u ktorých plynie osobitná záručná doba, Zhotoviteľ zabezpečí, aby poskytovateľ tejto záruky reklamáciu riadne vybavil. V opačnom prípade má Objednávateľ právo na primeranú zľavu z celkovej </w:t>
      </w:r>
      <w:r w:rsidR="002B13A3" w:rsidRPr="0045046B">
        <w:rPr>
          <w:rFonts w:ascii="Arial Narrow" w:hAnsi="Arial Narrow"/>
          <w:sz w:val="22"/>
          <w:szCs w:val="22"/>
        </w:rPr>
        <w:t>C</w:t>
      </w:r>
      <w:r w:rsidR="00D617A1" w:rsidRPr="0045046B">
        <w:rPr>
          <w:rFonts w:ascii="Arial Narrow" w:hAnsi="Arial Narrow"/>
          <w:sz w:val="22"/>
          <w:szCs w:val="22"/>
        </w:rPr>
        <w:t>eny Diela.</w:t>
      </w:r>
      <w:r w:rsidR="00463FF4" w:rsidRPr="0045046B">
        <w:rPr>
          <w:rFonts w:ascii="Arial Narrow" w:hAnsi="Arial Narrow"/>
          <w:sz w:val="22"/>
          <w:szCs w:val="22"/>
        </w:rPr>
        <w:t xml:space="preserve"> Zmluvné strany sa môžu dohodnúť aj na odstránení vád Zhotoviteľom</w:t>
      </w:r>
      <w:r w:rsidRPr="0045046B">
        <w:rPr>
          <w:rFonts w:ascii="Arial Narrow" w:hAnsi="Arial Narrow"/>
          <w:sz w:val="22"/>
          <w:szCs w:val="22"/>
        </w:rPr>
        <w:t>, za ktoré</w:t>
      </w:r>
      <w:r w:rsidR="00463FF4" w:rsidRPr="0045046B">
        <w:rPr>
          <w:rFonts w:ascii="Arial Narrow" w:hAnsi="Arial Narrow"/>
          <w:sz w:val="22"/>
          <w:szCs w:val="22"/>
        </w:rPr>
        <w:t xml:space="preserve"> Zhotoviteľ</w:t>
      </w:r>
      <w:r w:rsidRPr="0045046B">
        <w:rPr>
          <w:rFonts w:ascii="Arial Narrow" w:hAnsi="Arial Narrow"/>
          <w:sz w:val="22"/>
          <w:szCs w:val="22"/>
        </w:rPr>
        <w:t xml:space="preserve"> nezodpovedá. V tomto prípade je Objednávateľ povinný odstránenie vady zaplatiť.</w:t>
      </w:r>
      <w:r w:rsidR="007E708A" w:rsidRPr="0045046B">
        <w:rPr>
          <w:rFonts w:ascii="Arial Narrow" w:hAnsi="Arial Narrow"/>
          <w:sz w:val="22"/>
          <w:szCs w:val="22"/>
        </w:rPr>
        <w:t xml:space="preserve"> Výška odplaty v tomto prípade bude dohodnutá v súlade so všeobecne záväz</w:t>
      </w:r>
      <w:r w:rsidR="00496751" w:rsidRPr="0045046B">
        <w:rPr>
          <w:rFonts w:ascii="Arial Narrow" w:hAnsi="Arial Narrow"/>
          <w:sz w:val="22"/>
          <w:szCs w:val="22"/>
        </w:rPr>
        <w:t>nými právnymi predpismi, pričom zmluvné strany pri jej určení vezmú do úvahy aj odplaty platené za porovnateľné vady na porovnateľných dielach v čase odstránenia tejto vady.</w:t>
      </w:r>
    </w:p>
    <w:p w14:paraId="6B0287D1" w14:textId="77777777" w:rsidR="00094FC6" w:rsidRPr="0045046B" w:rsidRDefault="00094FC6">
      <w:pPr>
        <w:tabs>
          <w:tab w:val="left" w:pos="426"/>
        </w:tabs>
        <w:ind w:left="426" w:hanging="426"/>
        <w:jc w:val="both"/>
        <w:rPr>
          <w:rFonts w:ascii="Arial Narrow" w:hAnsi="Arial Narrow"/>
          <w:sz w:val="22"/>
          <w:szCs w:val="22"/>
        </w:rPr>
      </w:pPr>
    </w:p>
    <w:p w14:paraId="5B214659" w14:textId="041DA5CB"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Objednávateľ je povinný vady písomne reklamovať bez zbytočného odkladu po ich zistení, najneskôr však v lehote pätnástich (15) pracovných dní odo dňa, kedy vadu zistil alebo mohol zistiť pri vynaložení odbornej starostlivosti. Pre </w:t>
      </w:r>
      <w:r w:rsidRPr="0045046B">
        <w:rPr>
          <w:rFonts w:ascii="Arial Narrow" w:hAnsi="Arial Narrow"/>
          <w:sz w:val="22"/>
          <w:szCs w:val="22"/>
        </w:rPr>
        <w:lastRenderedPageBreak/>
        <w:t xml:space="preserve">dodržanie podmienky písomnej reklamácie postačí uplatniť reklamáciu e-mailom na </w:t>
      </w:r>
      <w:r w:rsidR="00EB61EB">
        <w:rPr>
          <w:rFonts w:ascii="Arial Narrow" w:hAnsi="Arial Narrow"/>
          <w:sz w:val="22"/>
          <w:szCs w:val="22"/>
        </w:rPr>
        <w:t>e-mailovú</w:t>
      </w:r>
      <w:r w:rsidR="00EB61EB" w:rsidRPr="0045046B">
        <w:rPr>
          <w:rFonts w:ascii="Arial Narrow" w:hAnsi="Arial Narrow"/>
          <w:sz w:val="22"/>
          <w:szCs w:val="22"/>
        </w:rPr>
        <w:t xml:space="preserve"> </w:t>
      </w:r>
      <w:r w:rsidRPr="0045046B">
        <w:rPr>
          <w:rFonts w:ascii="Arial Narrow" w:hAnsi="Arial Narrow"/>
          <w:sz w:val="22"/>
          <w:szCs w:val="22"/>
        </w:rPr>
        <w:t xml:space="preserve">adresu </w:t>
      </w:r>
      <w:r w:rsidRPr="0045046B">
        <w:rPr>
          <w:rFonts w:ascii="Arial Narrow" w:hAnsi="Arial Narrow"/>
          <w:sz w:val="22"/>
          <w:szCs w:val="22"/>
          <w:highlight w:val="yellow"/>
        </w:rPr>
        <w:t>_____________.</w:t>
      </w:r>
      <w:r w:rsidRPr="0045046B">
        <w:rPr>
          <w:rFonts w:ascii="Arial Narrow" w:hAnsi="Arial Narrow"/>
          <w:sz w:val="22"/>
          <w:szCs w:val="22"/>
        </w:rPr>
        <w:t xml:space="preserve"> V reklamácii musia byť vady popísané a uvedené ako sa prejavujú a ich rozsah. Z reklamačného konania bude urobený zápis, ktorý bude obsahovať údaje týkajúce sa oprávnenosti či neoprávnenosti reklamácie a termín jej odstránenia. </w:t>
      </w:r>
    </w:p>
    <w:p w14:paraId="2694B40D" w14:textId="77777777" w:rsidR="00094FC6" w:rsidRPr="0045046B" w:rsidRDefault="00094FC6">
      <w:pPr>
        <w:tabs>
          <w:tab w:val="left" w:pos="426"/>
        </w:tabs>
        <w:ind w:left="426" w:hanging="426"/>
        <w:jc w:val="both"/>
        <w:rPr>
          <w:rFonts w:ascii="Arial Narrow" w:hAnsi="Arial Narrow"/>
          <w:sz w:val="22"/>
          <w:szCs w:val="22"/>
        </w:rPr>
      </w:pPr>
    </w:p>
    <w:p w14:paraId="31CC29E5" w14:textId="1BF1C9B8"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Zhotoviteľ sa zaväzuje nastúpiť k odstráneniu vád do desiatich (10) kalendárnych dní odo dňa doručenia reklamácie a odstrániť vady v čo najkratšom technicky možnom čase, vždy však najneskôr do dvadsaťjeden (21) kalendárnych dní od doručenia oznámenia vady Objednávateľom, pokiaľ sa nedohodne s Objednávateľom inak</w:t>
      </w:r>
      <w:r w:rsidR="00D34F6C">
        <w:rPr>
          <w:rFonts w:ascii="Arial Narrow" w:hAnsi="Arial Narrow"/>
          <w:sz w:val="22"/>
          <w:szCs w:val="22"/>
        </w:rPr>
        <w:t xml:space="preserve"> alebo ak v tejto Zmluve nie je uvedené inak</w:t>
      </w:r>
      <w:r w:rsidRPr="0045046B">
        <w:rPr>
          <w:rFonts w:ascii="Arial Narrow" w:hAnsi="Arial Narrow"/>
          <w:sz w:val="22"/>
          <w:szCs w:val="22"/>
        </w:rPr>
        <w:t xml:space="preserve">. </w:t>
      </w:r>
    </w:p>
    <w:p w14:paraId="00700180" w14:textId="77777777" w:rsidR="00094FC6" w:rsidRPr="0045046B" w:rsidRDefault="00094FC6">
      <w:pPr>
        <w:tabs>
          <w:tab w:val="left" w:pos="426"/>
        </w:tabs>
        <w:ind w:left="426" w:hanging="426"/>
        <w:jc w:val="both"/>
        <w:rPr>
          <w:rFonts w:ascii="Arial Narrow" w:hAnsi="Arial Narrow"/>
          <w:sz w:val="22"/>
          <w:szCs w:val="22"/>
        </w:rPr>
      </w:pPr>
    </w:p>
    <w:p w14:paraId="63F62DAA" w14:textId="50D3D07E"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Pri vadách majúcich charakter havárie alebo ohrozujúcich prevádzku či bezpečnosť osôb alebo vyvolávajúcich nebezpečenstvo vzniku bezprostrednej škody sa Zhotoviteľ zaväzuje nastúpiť k ich odstráneniu bezodkladne, najneskôr do dvads</w:t>
      </w:r>
      <w:r w:rsidR="00D617A1" w:rsidRPr="0045046B">
        <w:rPr>
          <w:rFonts w:ascii="Arial Narrow" w:hAnsi="Arial Narrow"/>
          <w:sz w:val="22"/>
          <w:szCs w:val="22"/>
        </w:rPr>
        <w:t>i</w:t>
      </w:r>
      <w:r w:rsidRPr="0045046B">
        <w:rPr>
          <w:rFonts w:ascii="Arial Narrow" w:hAnsi="Arial Narrow"/>
          <w:sz w:val="22"/>
          <w:szCs w:val="22"/>
        </w:rPr>
        <w:t>a</w:t>
      </w:r>
      <w:r w:rsidR="00D617A1" w:rsidRPr="0045046B">
        <w:rPr>
          <w:rFonts w:ascii="Arial Narrow" w:hAnsi="Arial Narrow"/>
          <w:sz w:val="22"/>
          <w:szCs w:val="22"/>
        </w:rPr>
        <w:t xml:space="preserve">tich </w:t>
      </w:r>
      <w:r w:rsidRPr="0045046B">
        <w:rPr>
          <w:rFonts w:ascii="Arial Narrow" w:hAnsi="Arial Narrow"/>
          <w:sz w:val="22"/>
          <w:szCs w:val="22"/>
        </w:rPr>
        <w:t>štyr</w:t>
      </w:r>
      <w:r w:rsidR="00D617A1" w:rsidRPr="0045046B">
        <w:rPr>
          <w:rFonts w:ascii="Arial Narrow" w:hAnsi="Arial Narrow"/>
          <w:sz w:val="22"/>
          <w:szCs w:val="22"/>
        </w:rPr>
        <w:t>och</w:t>
      </w:r>
      <w:r w:rsidRPr="0045046B">
        <w:rPr>
          <w:rFonts w:ascii="Arial Narrow" w:hAnsi="Arial Narrow"/>
          <w:sz w:val="22"/>
          <w:szCs w:val="22"/>
        </w:rPr>
        <w:t xml:space="preserve"> (24) hodín od doručenia oznámenia vady Objednávateľom a odstrániť vady najneskôr do </w:t>
      </w:r>
      <w:r w:rsidR="00DE1C4B" w:rsidRPr="0045046B">
        <w:rPr>
          <w:rFonts w:ascii="Arial Narrow" w:hAnsi="Arial Narrow"/>
          <w:sz w:val="22"/>
          <w:szCs w:val="22"/>
        </w:rPr>
        <w:t>desať</w:t>
      </w:r>
      <w:r w:rsidRPr="0045046B">
        <w:rPr>
          <w:rFonts w:ascii="Arial Narrow" w:hAnsi="Arial Narrow"/>
          <w:sz w:val="22"/>
          <w:szCs w:val="22"/>
        </w:rPr>
        <w:t xml:space="preserve"> (</w:t>
      </w:r>
      <w:r w:rsidR="00DE1C4B" w:rsidRPr="0045046B">
        <w:rPr>
          <w:rFonts w:ascii="Arial Narrow" w:hAnsi="Arial Narrow"/>
          <w:sz w:val="22"/>
          <w:szCs w:val="22"/>
        </w:rPr>
        <w:t>10</w:t>
      </w:r>
      <w:r w:rsidRPr="0045046B">
        <w:rPr>
          <w:rFonts w:ascii="Arial Narrow" w:hAnsi="Arial Narrow"/>
          <w:sz w:val="22"/>
          <w:szCs w:val="22"/>
        </w:rPr>
        <w:t>) kalendárnych dní, pričom je povinný bezodkladne urobiť také opatrenia, aby bola zabezpečená prevádzkyschopnosť dotknutej časti Diela, pokiaľ sa nedohodne s Objednávateľom inak. Pokiaľ je vada neodstrániteľná, Zhotoviteľ je povinný provizórne sprevádzkovať poškodenú (nefunkčnú) časť Diela, a to do štyrids</w:t>
      </w:r>
      <w:r w:rsidR="00D617A1" w:rsidRPr="0045046B">
        <w:rPr>
          <w:rFonts w:ascii="Arial Narrow" w:hAnsi="Arial Narrow"/>
          <w:sz w:val="22"/>
          <w:szCs w:val="22"/>
        </w:rPr>
        <w:t>i</w:t>
      </w:r>
      <w:r w:rsidRPr="0045046B">
        <w:rPr>
          <w:rFonts w:ascii="Arial Narrow" w:hAnsi="Arial Narrow"/>
          <w:sz w:val="22"/>
          <w:szCs w:val="22"/>
        </w:rPr>
        <w:t>a</w:t>
      </w:r>
      <w:r w:rsidR="00D617A1" w:rsidRPr="0045046B">
        <w:rPr>
          <w:rFonts w:ascii="Arial Narrow" w:hAnsi="Arial Narrow"/>
          <w:sz w:val="22"/>
          <w:szCs w:val="22"/>
        </w:rPr>
        <w:t>tich ô</w:t>
      </w:r>
      <w:r w:rsidRPr="0045046B">
        <w:rPr>
          <w:rFonts w:ascii="Arial Narrow" w:hAnsi="Arial Narrow"/>
          <w:sz w:val="22"/>
          <w:szCs w:val="22"/>
        </w:rPr>
        <w:t>sm</w:t>
      </w:r>
      <w:r w:rsidR="00496751" w:rsidRPr="0045046B">
        <w:rPr>
          <w:rFonts w:ascii="Arial Narrow" w:hAnsi="Arial Narrow"/>
          <w:sz w:val="22"/>
          <w:szCs w:val="22"/>
        </w:rPr>
        <w:t>i</w:t>
      </w:r>
      <w:r w:rsidR="00D617A1" w:rsidRPr="0045046B">
        <w:rPr>
          <w:rFonts w:ascii="Arial Narrow" w:hAnsi="Arial Narrow"/>
          <w:sz w:val="22"/>
          <w:szCs w:val="22"/>
        </w:rPr>
        <w:t>ch</w:t>
      </w:r>
      <w:r w:rsidRPr="0045046B">
        <w:rPr>
          <w:rFonts w:ascii="Arial Narrow" w:hAnsi="Arial Narrow"/>
          <w:sz w:val="22"/>
          <w:szCs w:val="22"/>
        </w:rPr>
        <w:t xml:space="preserve"> (48) hodín od nastúpenia Zhotoviteľa na odstraňovanie vady</w:t>
      </w:r>
      <w:r w:rsidR="00463FF4" w:rsidRPr="0045046B">
        <w:rPr>
          <w:rFonts w:ascii="Arial Narrow" w:hAnsi="Arial Narrow"/>
          <w:sz w:val="22"/>
          <w:szCs w:val="22"/>
        </w:rPr>
        <w:t>, pokiaľ je to technicky možné</w:t>
      </w:r>
      <w:r w:rsidRPr="0045046B">
        <w:rPr>
          <w:rFonts w:ascii="Arial Narrow" w:hAnsi="Arial Narrow"/>
          <w:sz w:val="22"/>
          <w:szCs w:val="22"/>
        </w:rPr>
        <w:t xml:space="preserve">. </w:t>
      </w:r>
    </w:p>
    <w:p w14:paraId="7642CC5D" w14:textId="77777777" w:rsidR="00094FC6" w:rsidRPr="0045046B" w:rsidRDefault="00094FC6">
      <w:pPr>
        <w:tabs>
          <w:tab w:val="left" w:pos="426"/>
        </w:tabs>
        <w:ind w:left="426" w:hanging="426"/>
        <w:jc w:val="both"/>
        <w:rPr>
          <w:rFonts w:ascii="Arial Narrow" w:hAnsi="Arial Narrow"/>
          <w:sz w:val="22"/>
          <w:szCs w:val="22"/>
        </w:rPr>
      </w:pPr>
    </w:p>
    <w:p w14:paraId="7BA70FE1" w14:textId="765DFE99" w:rsidR="00094FC6" w:rsidRPr="00E10101"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Ak Zhotoviteľ nenastúpi k odstráneniu reklamovanej vady v dohodnutej dobe, alebo ak Zhotoviteľ vadu včas neodstráni, je Objednávateľ oprávnený zabezpečiť odstránenie vady na náklady Zhotoviteľa treťou osobou, prípadne sám túto vadu odstrániť na náklady Zhotoviteľa. </w:t>
      </w:r>
      <w:r w:rsidRPr="00347589">
        <w:rPr>
          <w:rFonts w:ascii="Arial Narrow" w:hAnsi="Arial Narrow"/>
          <w:sz w:val="22"/>
          <w:szCs w:val="22"/>
        </w:rPr>
        <w:t>Náklady na odstránenie vady Objednávateľom alebo ním poverenou treťou osobou môže Objednávateľ uhradiť z</w:t>
      </w:r>
      <w:r w:rsidR="00672398" w:rsidRPr="00347589">
        <w:rPr>
          <w:rFonts w:ascii="Arial Narrow" w:hAnsi="Arial Narrow"/>
          <w:sz w:val="22"/>
          <w:szCs w:val="22"/>
        </w:rPr>
        <w:t xml:space="preserve"> finančných </w:t>
      </w:r>
      <w:r w:rsidRPr="00347589">
        <w:rPr>
          <w:rFonts w:ascii="Arial Narrow" w:hAnsi="Arial Narrow"/>
          <w:sz w:val="22"/>
          <w:szCs w:val="22"/>
        </w:rPr>
        <w:t>prostriedkov</w:t>
      </w:r>
      <w:r w:rsidR="00672398" w:rsidRPr="00347589">
        <w:rPr>
          <w:rFonts w:ascii="Arial Narrow" w:hAnsi="Arial Narrow"/>
          <w:sz w:val="22"/>
          <w:szCs w:val="22"/>
        </w:rPr>
        <w:t xml:space="preserve"> alebo</w:t>
      </w:r>
      <w:r w:rsidRPr="00347589">
        <w:rPr>
          <w:rFonts w:ascii="Arial Narrow" w:hAnsi="Arial Narrow"/>
          <w:sz w:val="22"/>
          <w:szCs w:val="22"/>
        </w:rPr>
        <w:t xml:space="preserve"> bankovej záruky</w:t>
      </w:r>
      <w:r w:rsidR="00672398" w:rsidRPr="00347589">
        <w:rPr>
          <w:rFonts w:ascii="Arial Narrow" w:hAnsi="Arial Narrow"/>
          <w:sz w:val="22"/>
          <w:szCs w:val="22"/>
        </w:rPr>
        <w:t xml:space="preserve"> podľa </w:t>
      </w:r>
      <w:r w:rsidR="00672398" w:rsidRPr="00E10101">
        <w:rPr>
          <w:rFonts w:ascii="Arial Narrow" w:hAnsi="Arial Narrow"/>
          <w:sz w:val="22"/>
          <w:szCs w:val="22"/>
        </w:rPr>
        <w:t>článku III bodu 16</w:t>
      </w:r>
      <w:r w:rsidR="00096A22" w:rsidRPr="00E10101">
        <w:rPr>
          <w:rFonts w:ascii="Arial Narrow" w:hAnsi="Arial Narrow"/>
          <w:sz w:val="22"/>
          <w:szCs w:val="22"/>
        </w:rPr>
        <w:t>.</w:t>
      </w:r>
      <w:r w:rsidR="00672398" w:rsidRPr="00E10101">
        <w:rPr>
          <w:rFonts w:ascii="Arial Narrow" w:hAnsi="Arial Narrow"/>
          <w:sz w:val="22"/>
          <w:szCs w:val="22"/>
        </w:rPr>
        <w:t xml:space="preserve"> alebo 17</w:t>
      </w:r>
      <w:r w:rsidR="00096A22" w:rsidRPr="00E10101">
        <w:rPr>
          <w:rFonts w:ascii="Arial Narrow" w:hAnsi="Arial Narrow"/>
          <w:sz w:val="22"/>
          <w:szCs w:val="22"/>
        </w:rPr>
        <w:t>.</w:t>
      </w:r>
      <w:r w:rsidR="00672398" w:rsidRPr="00E10101">
        <w:rPr>
          <w:rFonts w:ascii="Arial Narrow" w:hAnsi="Arial Narrow"/>
          <w:sz w:val="22"/>
          <w:szCs w:val="22"/>
        </w:rPr>
        <w:t xml:space="preserve"> tejto Zmluvy</w:t>
      </w:r>
      <w:r w:rsidRPr="00E10101">
        <w:rPr>
          <w:rFonts w:ascii="Arial Narrow" w:hAnsi="Arial Narrow"/>
          <w:sz w:val="22"/>
          <w:szCs w:val="22"/>
        </w:rPr>
        <w:t>. Rovnaké práva má Objednávateľ i v prípade, ak je vada Diela neodstrániteľná.</w:t>
      </w:r>
    </w:p>
    <w:p w14:paraId="531933EE" w14:textId="77777777" w:rsidR="00094FC6" w:rsidRPr="00E71672" w:rsidRDefault="00094FC6">
      <w:pPr>
        <w:tabs>
          <w:tab w:val="left" w:pos="426"/>
        </w:tabs>
        <w:ind w:left="426" w:hanging="426"/>
        <w:jc w:val="both"/>
        <w:rPr>
          <w:rFonts w:ascii="Arial Narrow" w:hAnsi="Arial Narrow"/>
          <w:color w:val="FF0000"/>
          <w:sz w:val="22"/>
          <w:szCs w:val="22"/>
        </w:rPr>
      </w:pPr>
    </w:p>
    <w:p w14:paraId="08EA21C8" w14:textId="75ED80E8"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Záruka sa nevzťahuje na vady vzniknuté bežným opotrebením alebo nedodržaním pravidiel údržby a na vady, ktoré nevznikli v príčinnej súvislosti s činnosťou Zhotoviteľa. Záruka sa tiež nevzťahuje na vady vzniknuté neodbornou alebo neprimeranou manipuláciou, v prípade zmeny alebo opravy osobami nepoverenými Zhotoviteľom</w:t>
      </w:r>
      <w:r w:rsidR="00496751" w:rsidRPr="0045046B">
        <w:rPr>
          <w:rFonts w:ascii="Arial Narrow" w:hAnsi="Arial Narrow"/>
          <w:sz w:val="22"/>
          <w:szCs w:val="22"/>
        </w:rPr>
        <w:t xml:space="preserve"> (s výnimkami upravenými v bode 12</w:t>
      </w:r>
      <w:r w:rsidR="00D91099">
        <w:rPr>
          <w:rFonts w:ascii="Arial Narrow" w:hAnsi="Arial Narrow"/>
          <w:sz w:val="22"/>
          <w:szCs w:val="22"/>
        </w:rPr>
        <w:t>.</w:t>
      </w:r>
      <w:r w:rsidR="00496751" w:rsidRPr="0045046B">
        <w:rPr>
          <w:rFonts w:ascii="Arial Narrow" w:hAnsi="Arial Narrow"/>
          <w:sz w:val="22"/>
          <w:szCs w:val="22"/>
        </w:rPr>
        <w:t xml:space="preserve"> tohto článku Zmluvy)</w:t>
      </w:r>
      <w:r w:rsidRPr="0045046B">
        <w:rPr>
          <w:rFonts w:ascii="Arial Narrow" w:hAnsi="Arial Narrow"/>
          <w:sz w:val="22"/>
          <w:szCs w:val="22"/>
        </w:rPr>
        <w:t>.</w:t>
      </w:r>
    </w:p>
    <w:p w14:paraId="191EB3D9" w14:textId="77777777" w:rsidR="00094FC6" w:rsidRPr="0045046B" w:rsidRDefault="00094FC6">
      <w:pPr>
        <w:tabs>
          <w:tab w:val="left" w:pos="426"/>
        </w:tabs>
        <w:ind w:left="426" w:hanging="426"/>
        <w:jc w:val="both"/>
        <w:rPr>
          <w:rFonts w:ascii="Arial Narrow" w:hAnsi="Arial Narrow"/>
          <w:sz w:val="22"/>
          <w:szCs w:val="22"/>
        </w:rPr>
      </w:pPr>
    </w:p>
    <w:p w14:paraId="49E65C88" w14:textId="77777777"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Plynutie doby trvania záruky sa prerušuje na obdobie, počas ktorého Zhotoviteľ preukázateľne vedel o existencii akejkoľvek vady Diela a toto neoznámil Objednávateľovi. </w:t>
      </w:r>
    </w:p>
    <w:p w14:paraId="257898F0" w14:textId="77777777" w:rsidR="00094FC6" w:rsidRPr="0045046B" w:rsidRDefault="00094FC6">
      <w:pPr>
        <w:tabs>
          <w:tab w:val="left" w:pos="426"/>
        </w:tabs>
        <w:ind w:left="426" w:hanging="426"/>
        <w:jc w:val="both"/>
        <w:rPr>
          <w:rFonts w:ascii="Arial Narrow" w:hAnsi="Arial Narrow"/>
          <w:sz w:val="22"/>
          <w:szCs w:val="22"/>
        </w:rPr>
      </w:pPr>
    </w:p>
    <w:p w14:paraId="1E8FE643" w14:textId="77777777" w:rsidR="00094FC6" w:rsidRPr="0045046B" w:rsidRDefault="00473A0A">
      <w:pPr>
        <w:numPr>
          <w:ilvl w:val="0"/>
          <w:numId w:val="28"/>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Reklamáciu je možné uplatniť do posledného dňa záručnej doby, pričom i reklamácia odoslaná Objednávateľom v posledný deň záručnej doby sa považuje za včas uplatnenú. </w:t>
      </w:r>
    </w:p>
    <w:p w14:paraId="72F18362" w14:textId="77777777" w:rsidR="006B0D6F" w:rsidRPr="0045046B" w:rsidRDefault="006B0D6F" w:rsidP="00E8509D">
      <w:pPr>
        <w:keepNext/>
        <w:jc w:val="center"/>
        <w:rPr>
          <w:rFonts w:ascii="Arial Narrow" w:hAnsi="Arial Narrow"/>
          <w:sz w:val="22"/>
          <w:szCs w:val="22"/>
        </w:rPr>
      </w:pPr>
    </w:p>
    <w:p w14:paraId="6EFE7A18" w14:textId="77777777" w:rsidR="002422BD" w:rsidRDefault="002422BD" w:rsidP="00E8509D">
      <w:pPr>
        <w:keepNext/>
        <w:jc w:val="center"/>
        <w:rPr>
          <w:rFonts w:ascii="Arial Narrow" w:hAnsi="Arial Narrow"/>
          <w:b/>
          <w:sz w:val="22"/>
          <w:szCs w:val="22"/>
        </w:rPr>
      </w:pPr>
    </w:p>
    <w:p w14:paraId="2D331AD2" w14:textId="1C98C029" w:rsidR="002422BD" w:rsidRDefault="002422BD" w:rsidP="00E8509D">
      <w:pPr>
        <w:keepNext/>
        <w:jc w:val="center"/>
        <w:rPr>
          <w:rFonts w:ascii="Arial Narrow" w:hAnsi="Arial Narrow"/>
          <w:b/>
          <w:sz w:val="22"/>
          <w:szCs w:val="22"/>
        </w:rPr>
      </w:pPr>
    </w:p>
    <w:p w14:paraId="2B109E84" w14:textId="77777777" w:rsidR="002422BD" w:rsidRDefault="002422BD" w:rsidP="00E8509D">
      <w:pPr>
        <w:keepNext/>
        <w:jc w:val="center"/>
        <w:rPr>
          <w:rFonts w:ascii="Arial Narrow" w:hAnsi="Arial Narrow"/>
          <w:b/>
          <w:sz w:val="22"/>
          <w:szCs w:val="22"/>
        </w:rPr>
      </w:pPr>
    </w:p>
    <w:p w14:paraId="2B2EE11B" w14:textId="137C937F" w:rsidR="00094FC6" w:rsidRPr="0045046B" w:rsidRDefault="00473A0A" w:rsidP="00E8509D">
      <w:pPr>
        <w:keepNext/>
        <w:jc w:val="center"/>
        <w:rPr>
          <w:rFonts w:ascii="Arial Narrow" w:hAnsi="Arial Narrow"/>
          <w:b/>
          <w:sz w:val="22"/>
          <w:szCs w:val="22"/>
        </w:rPr>
      </w:pPr>
      <w:r w:rsidRPr="0045046B">
        <w:rPr>
          <w:rFonts w:ascii="Arial Narrow" w:hAnsi="Arial Narrow"/>
          <w:b/>
          <w:sz w:val="22"/>
          <w:szCs w:val="22"/>
        </w:rPr>
        <w:t>Čl. IX</w:t>
      </w:r>
    </w:p>
    <w:p w14:paraId="407E82A7" w14:textId="77777777" w:rsidR="00094FC6" w:rsidRPr="0045046B" w:rsidRDefault="00473A0A">
      <w:pPr>
        <w:jc w:val="center"/>
        <w:rPr>
          <w:rFonts w:ascii="Arial Narrow" w:hAnsi="Arial Narrow"/>
          <w:b/>
          <w:sz w:val="22"/>
          <w:szCs w:val="22"/>
        </w:rPr>
      </w:pPr>
      <w:r w:rsidRPr="0045046B">
        <w:rPr>
          <w:rFonts w:ascii="Arial Narrow" w:hAnsi="Arial Narrow"/>
          <w:b/>
          <w:sz w:val="22"/>
          <w:szCs w:val="22"/>
        </w:rPr>
        <w:t>Sankcie</w:t>
      </w:r>
    </w:p>
    <w:p w14:paraId="50672333" w14:textId="77777777" w:rsidR="00094FC6" w:rsidRPr="0045046B" w:rsidRDefault="00094FC6">
      <w:pPr>
        <w:jc w:val="center"/>
        <w:rPr>
          <w:rFonts w:ascii="Arial Narrow" w:hAnsi="Arial Narrow"/>
          <w:b/>
          <w:sz w:val="22"/>
          <w:szCs w:val="22"/>
        </w:rPr>
      </w:pPr>
    </w:p>
    <w:p w14:paraId="1FBE2FE6" w14:textId="081944FD" w:rsidR="00094FC6" w:rsidRPr="00353551" w:rsidRDefault="00473A0A">
      <w:pPr>
        <w:numPr>
          <w:ilvl w:val="0"/>
          <w:numId w:val="29"/>
        </w:numPr>
        <w:tabs>
          <w:tab w:val="left" w:pos="426"/>
        </w:tabs>
        <w:ind w:left="426" w:hanging="426"/>
        <w:jc w:val="both"/>
        <w:rPr>
          <w:rFonts w:ascii="Arial Narrow" w:hAnsi="Arial Narrow"/>
          <w:sz w:val="22"/>
          <w:szCs w:val="22"/>
        </w:rPr>
      </w:pPr>
      <w:r w:rsidRPr="00353551">
        <w:rPr>
          <w:rFonts w:ascii="Arial Narrow" w:hAnsi="Arial Narrow"/>
          <w:sz w:val="22"/>
          <w:szCs w:val="22"/>
        </w:rPr>
        <w:t>V prípade omeškania Zhotoviteľa s odovzdaním Diela riadne a včas v termíne zhotovenia Diela podľa čl</w:t>
      </w:r>
      <w:r w:rsidR="00D91099" w:rsidRPr="00353551">
        <w:rPr>
          <w:rFonts w:ascii="Arial Narrow" w:hAnsi="Arial Narrow"/>
          <w:sz w:val="22"/>
          <w:szCs w:val="22"/>
        </w:rPr>
        <w:t>ánku</w:t>
      </w:r>
      <w:r w:rsidRPr="00353551">
        <w:rPr>
          <w:rFonts w:ascii="Arial Narrow" w:hAnsi="Arial Narrow"/>
          <w:sz w:val="22"/>
          <w:szCs w:val="22"/>
        </w:rPr>
        <w:t xml:space="preserve"> II bod 3. tejto Zmluvy, je Objednávateľ oprávnený uplatniť si u Zhotoviteľa nárok na zmluvnú pokutu vo výške 0,03% z Ceny Diela za každý aj začatý deň omeškania až do protokolárneho odovzdania a prevzatia Diela</w:t>
      </w:r>
      <w:r w:rsidR="001A31D1" w:rsidRPr="00353551">
        <w:rPr>
          <w:rFonts w:ascii="Arial Narrow" w:hAnsi="Arial Narrow"/>
          <w:sz w:val="22"/>
          <w:szCs w:val="22"/>
        </w:rPr>
        <w:t>, nie však viac ako 10% z </w:t>
      </w:r>
      <w:r w:rsidR="00DD3DAB" w:rsidRPr="00353551">
        <w:rPr>
          <w:rFonts w:ascii="Arial Narrow" w:hAnsi="Arial Narrow"/>
          <w:sz w:val="22"/>
          <w:szCs w:val="22"/>
        </w:rPr>
        <w:t>C</w:t>
      </w:r>
      <w:r w:rsidR="001A31D1" w:rsidRPr="00353551">
        <w:rPr>
          <w:rFonts w:ascii="Arial Narrow" w:hAnsi="Arial Narrow"/>
          <w:sz w:val="22"/>
          <w:szCs w:val="22"/>
        </w:rPr>
        <w:t>eny Diela.</w:t>
      </w:r>
    </w:p>
    <w:p w14:paraId="024CD7A3" w14:textId="77777777" w:rsidR="00094FC6" w:rsidRPr="00353551" w:rsidRDefault="00094FC6" w:rsidP="009E61F7">
      <w:pPr>
        <w:tabs>
          <w:tab w:val="left" w:pos="426"/>
        </w:tabs>
        <w:jc w:val="both"/>
        <w:rPr>
          <w:rFonts w:ascii="Arial Narrow" w:hAnsi="Arial Narrow"/>
          <w:sz w:val="22"/>
          <w:szCs w:val="22"/>
        </w:rPr>
      </w:pPr>
    </w:p>
    <w:p w14:paraId="58F94881" w14:textId="76636DD8" w:rsidR="00094FC6" w:rsidRPr="00353551" w:rsidRDefault="00473A0A">
      <w:pPr>
        <w:numPr>
          <w:ilvl w:val="0"/>
          <w:numId w:val="29"/>
        </w:numPr>
        <w:tabs>
          <w:tab w:val="left" w:pos="426"/>
        </w:tabs>
        <w:ind w:left="426" w:hanging="426"/>
        <w:jc w:val="both"/>
        <w:rPr>
          <w:rFonts w:ascii="Arial Narrow" w:hAnsi="Arial Narrow"/>
          <w:sz w:val="22"/>
          <w:szCs w:val="22"/>
        </w:rPr>
      </w:pPr>
      <w:r w:rsidRPr="00353551">
        <w:rPr>
          <w:rFonts w:ascii="Arial Narrow" w:hAnsi="Arial Narrow"/>
          <w:sz w:val="22"/>
          <w:szCs w:val="22"/>
        </w:rPr>
        <w:t xml:space="preserve">Ak Zhotoviteľ preruší práce na vykonávaní Diela bez toho, aby mu na to dal Objednávateľ pokyn alebo aby prerušenie prác bolo spôsobené okolnosťami, ktoré </w:t>
      </w:r>
      <w:r w:rsidR="00904A92" w:rsidRPr="00353551">
        <w:rPr>
          <w:rFonts w:ascii="Arial Narrow" w:hAnsi="Arial Narrow"/>
          <w:sz w:val="22"/>
          <w:szCs w:val="22"/>
        </w:rPr>
        <w:t xml:space="preserve">vylučujú zodpovednosť </w:t>
      </w:r>
      <w:r w:rsidRPr="00353551">
        <w:rPr>
          <w:rFonts w:ascii="Arial Narrow" w:hAnsi="Arial Narrow"/>
          <w:sz w:val="22"/>
          <w:szCs w:val="22"/>
        </w:rPr>
        <w:t>Zhotoviteľa</w:t>
      </w:r>
      <w:r w:rsidR="00904A92" w:rsidRPr="00353551">
        <w:rPr>
          <w:rFonts w:ascii="Arial Narrow" w:hAnsi="Arial Narrow"/>
          <w:sz w:val="22"/>
          <w:szCs w:val="22"/>
        </w:rPr>
        <w:t xml:space="preserve"> za škodu</w:t>
      </w:r>
      <w:r w:rsidRPr="00353551">
        <w:rPr>
          <w:rFonts w:ascii="Arial Narrow" w:hAnsi="Arial Narrow"/>
          <w:sz w:val="22"/>
          <w:szCs w:val="22"/>
        </w:rPr>
        <w:t xml:space="preserve">, je Objednávateľ oprávnený požadovať od Zhotoviteľa úhradu všetkých nákladov a škôd, ktoré mu tak preukázateľne vznikli, a to v plnej výške. </w:t>
      </w:r>
    </w:p>
    <w:p w14:paraId="6E5F50DC" w14:textId="77777777" w:rsidR="00094FC6" w:rsidRPr="00353551" w:rsidRDefault="00094FC6">
      <w:pPr>
        <w:tabs>
          <w:tab w:val="left" w:pos="426"/>
        </w:tabs>
        <w:ind w:left="426" w:hanging="426"/>
        <w:jc w:val="both"/>
        <w:rPr>
          <w:rFonts w:ascii="Arial Narrow" w:hAnsi="Arial Narrow"/>
          <w:sz w:val="22"/>
          <w:szCs w:val="22"/>
        </w:rPr>
      </w:pPr>
    </w:p>
    <w:p w14:paraId="59ADEA27" w14:textId="21F680CA" w:rsidR="00094FC6" w:rsidRPr="00353551" w:rsidRDefault="00473A0A">
      <w:pPr>
        <w:numPr>
          <w:ilvl w:val="0"/>
          <w:numId w:val="29"/>
        </w:numPr>
        <w:tabs>
          <w:tab w:val="left" w:pos="426"/>
        </w:tabs>
        <w:ind w:left="426" w:hanging="426"/>
        <w:jc w:val="both"/>
        <w:rPr>
          <w:rFonts w:ascii="Arial Narrow" w:hAnsi="Arial Narrow"/>
          <w:sz w:val="22"/>
          <w:szCs w:val="22"/>
        </w:rPr>
      </w:pPr>
      <w:r w:rsidRPr="00353551">
        <w:rPr>
          <w:rFonts w:ascii="Arial Narrow" w:hAnsi="Arial Narrow"/>
          <w:sz w:val="22"/>
          <w:szCs w:val="22"/>
        </w:rPr>
        <w:t>V</w:t>
      </w:r>
      <w:r w:rsidR="00D91099" w:rsidRPr="00353551">
        <w:rPr>
          <w:rFonts w:ascii="Arial Narrow" w:hAnsi="Arial Narrow"/>
          <w:sz w:val="22"/>
          <w:szCs w:val="22"/>
        </w:rPr>
        <w:t> </w:t>
      </w:r>
      <w:r w:rsidRPr="00353551">
        <w:rPr>
          <w:rFonts w:ascii="Arial Narrow" w:hAnsi="Arial Narrow"/>
          <w:sz w:val="22"/>
          <w:szCs w:val="22"/>
        </w:rPr>
        <w:t>prípade</w:t>
      </w:r>
      <w:r w:rsidR="00D91099" w:rsidRPr="00353551">
        <w:rPr>
          <w:rFonts w:ascii="Arial Narrow" w:hAnsi="Arial Narrow"/>
          <w:sz w:val="22"/>
          <w:szCs w:val="22"/>
        </w:rPr>
        <w:t>,</w:t>
      </w:r>
      <w:r w:rsidRPr="00353551">
        <w:rPr>
          <w:rFonts w:ascii="Arial Narrow" w:hAnsi="Arial Narrow"/>
          <w:sz w:val="22"/>
          <w:szCs w:val="22"/>
        </w:rPr>
        <w:t xml:space="preserve"> ak Zhotoviteľ neodstráni vady a nedorobky Diela vyplývajúce z preberacieho protokolu včas, je Objednávateľ oprávnený uplatniť si u Zhotoviteľa nárok na zmluvnú pokutu vo výške 0,03 % z Ceny Diela za každú vadu a každý aj začatý deň omeškania až do dňa, kedy Zhotoviteľ vadu odstráni</w:t>
      </w:r>
      <w:r w:rsidR="001A31D1" w:rsidRPr="00353551">
        <w:rPr>
          <w:rFonts w:ascii="Arial Narrow" w:hAnsi="Arial Narrow"/>
          <w:sz w:val="22"/>
          <w:szCs w:val="22"/>
        </w:rPr>
        <w:t>, nie však viac ako 10% z </w:t>
      </w:r>
      <w:r w:rsidR="00DD3DAB" w:rsidRPr="00353551">
        <w:rPr>
          <w:rFonts w:ascii="Arial Narrow" w:hAnsi="Arial Narrow"/>
          <w:sz w:val="22"/>
          <w:szCs w:val="22"/>
        </w:rPr>
        <w:t>C</w:t>
      </w:r>
      <w:r w:rsidR="001A31D1" w:rsidRPr="00353551">
        <w:rPr>
          <w:rFonts w:ascii="Arial Narrow" w:hAnsi="Arial Narrow"/>
          <w:sz w:val="22"/>
          <w:szCs w:val="22"/>
        </w:rPr>
        <w:t>eny Diela.</w:t>
      </w:r>
    </w:p>
    <w:p w14:paraId="7FFCB919" w14:textId="77777777" w:rsidR="00094FC6" w:rsidRPr="00353551" w:rsidRDefault="00094FC6">
      <w:pPr>
        <w:tabs>
          <w:tab w:val="left" w:pos="426"/>
        </w:tabs>
        <w:ind w:left="426" w:hanging="426"/>
        <w:jc w:val="both"/>
        <w:rPr>
          <w:rFonts w:ascii="Arial Narrow" w:hAnsi="Arial Narrow"/>
          <w:sz w:val="22"/>
          <w:szCs w:val="22"/>
        </w:rPr>
      </w:pPr>
    </w:p>
    <w:p w14:paraId="1D55F99B" w14:textId="08B79BA1" w:rsidR="00094FC6" w:rsidRPr="00353551" w:rsidRDefault="00473A0A">
      <w:pPr>
        <w:numPr>
          <w:ilvl w:val="0"/>
          <w:numId w:val="29"/>
        </w:numPr>
        <w:tabs>
          <w:tab w:val="left" w:pos="426"/>
        </w:tabs>
        <w:ind w:left="426" w:hanging="426"/>
        <w:jc w:val="both"/>
        <w:rPr>
          <w:rFonts w:ascii="Arial Narrow" w:hAnsi="Arial Narrow"/>
          <w:sz w:val="22"/>
          <w:szCs w:val="22"/>
        </w:rPr>
      </w:pPr>
      <w:r w:rsidRPr="0045046B">
        <w:rPr>
          <w:rFonts w:ascii="Arial Narrow" w:hAnsi="Arial Narrow"/>
          <w:sz w:val="22"/>
          <w:szCs w:val="22"/>
        </w:rPr>
        <w:lastRenderedPageBreak/>
        <w:t>V</w:t>
      </w:r>
      <w:r w:rsidR="00D91099">
        <w:rPr>
          <w:rFonts w:ascii="Arial Narrow" w:hAnsi="Arial Narrow"/>
          <w:sz w:val="22"/>
          <w:szCs w:val="22"/>
        </w:rPr>
        <w:t> </w:t>
      </w:r>
      <w:r w:rsidRPr="0045046B">
        <w:rPr>
          <w:rFonts w:ascii="Arial Narrow" w:hAnsi="Arial Narrow"/>
          <w:sz w:val="22"/>
          <w:szCs w:val="22"/>
        </w:rPr>
        <w:t>prípade</w:t>
      </w:r>
      <w:r w:rsidR="00D91099">
        <w:rPr>
          <w:rFonts w:ascii="Arial Narrow" w:hAnsi="Arial Narrow"/>
          <w:sz w:val="22"/>
          <w:szCs w:val="22"/>
        </w:rPr>
        <w:t>,</w:t>
      </w:r>
      <w:r w:rsidRPr="0045046B">
        <w:rPr>
          <w:rFonts w:ascii="Arial Narrow" w:hAnsi="Arial Narrow"/>
          <w:sz w:val="22"/>
          <w:szCs w:val="22"/>
        </w:rPr>
        <w:t xml:space="preserve"> ak Zhotoviteľ počas plynutia záručnej doby nenastúpi k odstráneniu reklamovanej vady včas alebo ak neodstráni reklamovanú vadu včas, je Objednávateľ oprávnený uplatniť si u Zhotoviteľa nárok na zmluvnú pokutu vo výške 0,03 % z Ceny Diela za každú vadu a každý aj začatý deň omeškania až do dňa, kedy Zhotoviteľ vadu odstráni</w:t>
      </w:r>
      <w:r w:rsidR="00DD3DAB" w:rsidRPr="0045046B">
        <w:rPr>
          <w:rFonts w:ascii="Arial Narrow" w:hAnsi="Arial Narrow"/>
          <w:sz w:val="22"/>
          <w:szCs w:val="22"/>
        </w:rPr>
        <w:t xml:space="preserve">, </w:t>
      </w:r>
      <w:r w:rsidR="00DD3DAB" w:rsidRPr="00353551">
        <w:rPr>
          <w:rFonts w:ascii="Arial Narrow" w:hAnsi="Arial Narrow"/>
          <w:sz w:val="22"/>
          <w:szCs w:val="22"/>
        </w:rPr>
        <w:t>nie však viac ako 10% z Ceny Diela</w:t>
      </w:r>
      <w:r w:rsidR="00D91099" w:rsidRPr="00353551">
        <w:rPr>
          <w:rFonts w:ascii="Arial Narrow" w:hAnsi="Arial Narrow"/>
          <w:sz w:val="22"/>
          <w:szCs w:val="22"/>
        </w:rPr>
        <w:t>.</w:t>
      </w:r>
      <w:r w:rsidRPr="00353551">
        <w:rPr>
          <w:rFonts w:ascii="Arial Narrow" w:hAnsi="Arial Narrow"/>
          <w:sz w:val="22"/>
          <w:szCs w:val="22"/>
        </w:rPr>
        <w:t xml:space="preserve"> </w:t>
      </w:r>
    </w:p>
    <w:p w14:paraId="06557D2A" w14:textId="77777777" w:rsidR="00094FC6" w:rsidRPr="00353551" w:rsidRDefault="00094FC6">
      <w:pPr>
        <w:tabs>
          <w:tab w:val="left" w:pos="426"/>
        </w:tabs>
        <w:ind w:left="426" w:hanging="426"/>
        <w:jc w:val="both"/>
        <w:rPr>
          <w:rFonts w:ascii="Arial Narrow" w:hAnsi="Arial Narrow"/>
          <w:sz w:val="22"/>
          <w:szCs w:val="22"/>
        </w:rPr>
      </w:pPr>
    </w:p>
    <w:p w14:paraId="1A961B35" w14:textId="54C87879" w:rsidR="00094FC6" w:rsidRPr="00353551" w:rsidRDefault="00473A0A" w:rsidP="00855F4A">
      <w:pPr>
        <w:numPr>
          <w:ilvl w:val="0"/>
          <w:numId w:val="29"/>
        </w:numPr>
        <w:tabs>
          <w:tab w:val="left" w:pos="426"/>
        </w:tabs>
        <w:ind w:left="426" w:hanging="426"/>
        <w:jc w:val="both"/>
        <w:rPr>
          <w:rFonts w:ascii="Arial Narrow" w:hAnsi="Arial Narrow"/>
          <w:sz w:val="22"/>
          <w:szCs w:val="22"/>
        </w:rPr>
      </w:pPr>
      <w:r w:rsidRPr="00353551">
        <w:rPr>
          <w:rFonts w:ascii="Arial Narrow" w:hAnsi="Arial Narrow"/>
          <w:sz w:val="22"/>
          <w:szCs w:val="22"/>
        </w:rPr>
        <w:t>V prípade, ak Zhotoviteľ nevyprace stavenisko v </w:t>
      </w:r>
      <w:r w:rsidR="00346D0E" w:rsidRPr="00353551">
        <w:rPr>
          <w:rFonts w:ascii="Arial Narrow" w:hAnsi="Arial Narrow"/>
          <w:sz w:val="22"/>
          <w:szCs w:val="22"/>
        </w:rPr>
        <w:t>lehote dohodnutej v článku II bod 22</w:t>
      </w:r>
      <w:r w:rsidR="00D91099" w:rsidRPr="00353551">
        <w:rPr>
          <w:rFonts w:ascii="Arial Narrow" w:hAnsi="Arial Narrow"/>
          <w:sz w:val="22"/>
          <w:szCs w:val="22"/>
        </w:rPr>
        <w:t>.</w:t>
      </w:r>
      <w:r w:rsidR="00346D0E" w:rsidRPr="00353551">
        <w:rPr>
          <w:rFonts w:ascii="Arial Narrow" w:hAnsi="Arial Narrow"/>
          <w:sz w:val="22"/>
          <w:szCs w:val="22"/>
        </w:rPr>
        <w:t xml:space="preserve"> tejto Zmluvy</w:t>
      </w:r>
      <w:r w:rsidRPr="00353551">
        <w:rPr>
          <w:rFonts w:ascii="Arial Narrow" w:hAnsi="Arial Narrow"/>
          <w:sz w:val="22"/>
          <w:szCs w:val="22"/>
        </w:rPr>
        <w:t>, je Objednávateľ oprávnený uplatniť si u Zhotoviteľa nárok na zmluvnú pokutu vo výške 0,02% z Ceny Diela za každý aj začatý deň omeškania s plnením svojej povinnosti</w:t>
      </w:r>
      <w:r w:rsidR="00DD3DAB" w:rsidRPr="00353551">
        <w:rPr>
          <w:rFonts w:ascii="Arial Narrow" w:hAnsi="Arial Narrow"/>
          <w:sz w:val="22"/>
          <w:szCs w:val="22"/>
        </w:rPr>
        <w:t>, nie však viac ako 10% z Ceny Diela</w:t>
      </w:r>
      <w:r w:rsidR="00600680" w:rsidRPr="00353551">
        <w:rPr>
          <w:rFonts w:ascii="Arial Narrow" w:hAnsi="Arial Narrow"/>
          <w:sz w:val="22"/>
          <w:szCs w:val="22"/>
        </w:rPr>
        <w:t>; uvedené neplatí</w:t>
      </w:r>
      <w:r w:rsidR="004B5C8C" w:rsidRPr="00353551">
        <w:rPr>
          <w:rFonts w:ascii="Arial Narrow" w:hAnsi="Arial Narrow"/>
          <w:sz w:val="22"/>
          <w:szCs w:val="22"/>
        </w:rPr>
        <w:t>,</w:t>
      </w:r>
      <w:r w:rsidR="00600680" w:rsidRPr="00353551">
        <w:rPr>
          <w:rFonts w:ascii="Arial Narrow" w:hAnsi="Arial Narrow"/>
          <w:sz w:val="22"/>
          <w:szCs w:val="22"/>
        </w:rPr>
        <w:t xml:space="preserve"> ak </w:t>
      </w:r>
      <w:r w:rsidR="00346D0E" w:rsidRPr="00353551">
        <w:rPr>
          <w:rFonts w:ascii="Arial Narrow" w:hAnsi="Arial Narrow"/>
          <w:sz w:val="22"/>
          <w:szCs w:val="22"/>
        </w:rPr>
        <w:t>O</w:t>
      </w:r>
      <w:r w:rsidR="00600680" w:rsidRPr="00353551">
        <w:rPr>
          <w:rFonts w:ascii="Arial Narrow" w:hAnsi="Arial Narrow"/>
          <w:sz w:val="22"/>
          <w:szCs w:val="22"/>
        </w:rPr>
        <w:t xml:space="preserve">bjednávateľ postupuje podľa </w:t>
      </w:r>
      <w:r w:rsidR="009B4743" w:rsidRPr="00353551">
        <w:rPr>
          <w:rFonts w:ascii="Arial Narrow" w:hAnsi="Arial Narrow"/>
          <w:sz w:val="22"/>
          <w:szCs w:val="22"/>
        </w:rPr>
        <w:t>čl</w:t>
      </w:r>
      <w:r w:rsidR="00D91099" w:rsidRPr="00353551">
        <w:rPr>
          <w:rFonts w:ascii="Arial Narrow" w:hAnsi="Arial Narrow"/>
          <w:sz w:val="22"/>
          <w:szCs w:val="22"/>
        </w:rPr>
        <w:t>ánku</w:t>
      </w:r>
      <w:r w:rsidR="009B4743" w:rsidRPr="00353551">
        <w:rPr>
          <w:rFonts w:ascii="Arial Narrow" w:hAnsi="Arial Narrow"/>
          <w:sz w:val="22"/>
          <w:szCs w:val="22"/>
        </w:rPr>
        <w:t xml:space="preserve"> II bod 19</w:t>
      </w:r>
      <w:r w:rsidR="00D91099" w:rsidRPr="00353551">
        <w:rPr>
          <w:rFonts w:ascii="Arial Narrow" w:hAnsi="Arial Narrow"/>
          <w:sz w:val="22"/>
          <w:szCs w:val="22"/>
        </w:rPr>
        <w:t>.</w:t>
      </w:r>
      <w:r w:rsidR="009B4743" w:rsidRPr="00353551">
        <w:rPr>
          <w:rFonts w:ascii="Arial Narrow" w:hAnsi="Arial Narrow"/>
          <w:sz w:val="22"/>
          <w:szCs w:val="22"/>
        </w:rPr>
        <w:t xml:space="preserve"> tejto Zmluvy.</w:t>
      </w:r>
    </w:p>
    <w:p w14:paraId="1B27C836" w14:textId="77777777" w:rsidR="00D45FE2" w:rsidRPr="00353551" w:rsidRDefault="00D45FE2" w:rsidP="00E439CB">
      <w:pPr>
        <w:pStyle w:val="Odsekzoznamu"/>
        <w:rPr>
          <w:rFonts w:ascii="Arial Narrow" w:hAnsi="Arial Narrow"/>
          <w:sz w:val="22"/>
          <w:szCs w:val="22"/>
        </w:rPr>
      </w:pPr>
    </w:p>
    <w:p w14:paraId="0980541E" w14:textId="243D89B1" w:rsidR="00D45FE2" w:rsidRDefault="00D45FE2" w:rsidP="00855F4A">
      <w:pPr>
        <w:numPr>
          <w:ilvl w:val="0"/>
          <w:numId w:val="29"/>
        </w:numPr>
        <w:tabs>
          <w:tab w:val="left" w:pos="426"/>
        </w:tabs>
        <w:ind w:left="426" w:hanging="426"/>
        <w:jc w:val="both"/>
        <w:rPr>
          <w:rFonts w:ascii="Arial Narrow" w:hAnsi="Arial Narrow"/>
          <w:sz w:val="22"/>
          <w:szCs w:val="22"/>
        </w:rPr>
      </w:pPr>
      <w:r>
        <w:rPr>
          <w:rFonts w:ascii="Arial Narrow" w:hAnsi="Arial Narrow"/>
          <w:sz w:val="22"/>
          <w:szCs w:val="22"/>
        </w:rPr>
        <w:t>V prípade, ak Zhotoviteľ poruší povinnosť podľa článku IV bod 9</w:t>
      </w:r>
      <w:r w:rsidR="00892F77">
        <w:rPr>
          <w:rFonts w:ascii="Arial Narrow" w:hAnsi="Arial Narrow"/>
          <w:sz w:val="22"/>
          <w:szCs w:val="22"/>
        </w:rPr>
        <w:t>.</w:t>
      </w:r>
      <w:r>
        <w:rPr>
          <w:rFonts w:ascii="Arial Narrow" w:hAnsi="Arial Narrow"/>
          <w:sz w:val="22"/>
          <w:szCs w:val="22"/>
        </w:rPr>
        <w:t xml:space="preserve"> tejto Zmluvy, </w:t>
      </w:r>
      <w:r w:rsidRPr="0045046B">
        <w:rPr>
          <w:rFonts w:ascii="Arial Narrow" w:hAnsi="Arial Narrow"/>
          <w:sz w:val="22"/>
          <w:szCs w:val="22"/>
        </w:rPr>
        <w:t>je Objednávateľ oprávnený uplatniť si u Zhotoviteľa nárok na zmluvnú pokutu vo výške</w:t>
      </w:r>
      <w:r>
        <w:rPr>
          <w:rFonts w:ascii="Arial Narrow" w:hAnsi="Arial Narrow"/>
          <w:sz w:val="22"/>
          <w:szCs w:val="22"/>
        </w:rPr>
        <w:t xml:space="preserve"> </w:t>
      </w:r>
      <w:r w:rsidR="00A20584">
        <w:rPr>
          <w:rFonts w:ascii="Arial Narrow" w:hAnsi="Arial Narrow"/>
          <w:sz w:val="22"/>
          <w:szCs w:val="22"/>
        </w:rPr>
        <w:t>500</w:t>
      </w:r>
      <w:r>
        <w:rPr>
          <w:rFonts w:ascii="Arial Narrow" w:hAnsi="Arial Narrow"/>
          <w:sz w:val="22"/>
          <w:szCs w:val="22"/>
        </w:rPr>
        <w:t xml:space="preserve"> EUR za každé porušenie takejto povinnosti.</w:t>
      </w:r>
    </w:p>
    <w:p w14:paraId="75DF2338" w14:textId="77777777" w:rsidR="0025362A" w:rsidRDefault="0025362A" w:rsidP="00E439CB">
      <w:pPr>
        <w:pStyle w:val="Odsekzoznamu"/>
        <w:rPr>
          <w:rFonts w:ascii="Arial Narrow" w:hAnsi="Arial Narrow"/>
          <w:sz w:val="22"/>
          <w:szCs w:val="22"/>
        </w:rPr>
      </w:pPr>
    </w:p>
    <w:p w14:paraId="0C570D2A" w14:textId="67D822AB" w:rsidR="0025362A" w:rsidRPr="0045046B" w:rsidRDefault="0025362A" w:rsidP="0025362A">
      <w:pPr>
        <w:numPr>
          <w:ilvl w:val="0"/>
          <w:numId w:val="29"/>
        </w:numPr>
        <w:tabs>
          <w:tab w:val="left" w:pos="426"/>
        </w:tabs>
        <w:ind w:left="426" w:hanging="426"/>
        <w:jc w:val="both"/>
        <w:rPr>
          <w:rFonts w:ascii="Arial Narrow" w:hAnsi="Arial Narrow"/>
          <w:sz w:val="22"/>
          <w:szCs w:val="22"/>
        </w:rPr>
      </w:pPr>
      <w:r>
        <w:rPr>
          <w:rFonts w:ascii="Arial Narrow" w:hAnsi="Arial Narrow"/>
          <w:sz w:val="22"/>
          <w:szCs w:val="22"/>
        </w:rPr>
        <w:t>V prípade, ak Zhotoviteľ poruší povinnosť podľa článku IV bod 19</w:t>
      </w:r>
      <w:r w:rsidR="00892F77">
        <w:rPr>
          <w:rFonts w:ascii="Arial Narrow" w:hAnsi="Arial Narrow"/>
          <w:sz w:val="22"/>
          <w:szCs w:val="22"/>
        </w:rPr>
        <w:t>.</w:t>
      </w:r>
      <w:r>
        <w:rPr>
          <w:rFonts w:ascii="Arial Narrow" w:hAnsi="Arial Narrow"/>
          <w:sz w:val="22"/>
          <w:szCs w:val="22"/>
        </w:rPr>
        <w:t xml:space="preserve"> tejto Zmluvy, </w:t>
      </w:r>
      <w:r w:rsidRPr="0045046B">
        <w:rPr>
          <w:rFonts w:ascii="Arial Narrow" w:hAnsi="Arial Narrow"/>
          <w:sz w:val="22"/>
          <w:szCs w:val="22"/>
        </w:rPr>
        <w:t>je Objednávateľ oprávnený uplatniť si u Zhotoviteľa nárok na zmluvnú pokutu vo výške</w:t>
      </w:r>
      <w:r>
        <w:rPr>
          <w:rFonts w:ascii="Arial Narrow" w:hAnsi="Arial Narrow"/>
          <w:sz w:val="22"/>
          <w:szCs w:val="22"/>
        </w:rPr>
        <w:t xml:space="preserve"> </w:t>
      </w:r>
      <w:r w:rsidR="00A20584">
        <w:rPr>
          <w:rFonts w:ascii="Arial Narrow" w:hAnsi="Arial Narrow"/>
          <w:sz w:val="22"/>
          <w:szCs w:val="22"/>
        </w:rPr>
        <w:t>500</w:t>
      </w:r>
      <w:r>
        <w:rPr>
          <w:rFonts w:ascii="Arial Narrow" w:hAnsi="Arial Narrow"/>
          <w:sz w:val="22"/>
          <w:szCs w:val="22"/>
        </w:rPr>
        <w:t xml:space="preserve"> EUR za každé porušenie takejto povinnosti.</w:t>
      </w:r>
    </w:p>
    <w:p w14:paraId="1272B2CA" w14:textId="77777777" w:rsidR="0025362A" w:rsidRPr="0045046B" w:rsidRDefault="0025362A" w:rsidP="00E439CB">
      <w:pPr>
        <w:tabs>
          <w:tab w:val="left" w:pos="426"/>
        </w:tabs>
        <w:jc w:val="both"/>
        <w:rPr>
          <w:rFonts w:ascii="Arial Narrow" w:hAnsi="Arial Narrow"/>
          <w:sz w:val="22"/>
          <w:szCs w:val="22"/>
        </w:rPr>
      </w:pPr>
    </w:p>
    <w:p w14:paraId="292E0428" w14:textId="27D60DF7" w:rsidR="00094FC6" w:rsidRPr="0045046B" w:rsidRDefault="00473A0A">
      <w:pPr>
        <w:numPr>
          <w:ilvl w:val="0"/>
          <w:numId w:val="29"/>
        </w:numPr>
        <w:tabs>
          <w:tab w:val="left" w:pos="426"/>
        </w:tabs>
        <w:ind w:left="426" w:hanging="426"/>
        <w:jc w:val="both"/>
        <w:rPr>
          <w:rFonts w:ascii="Arial Narrow" w:hAnsi="Arial Narrow"/>
          <w:sz w:val="22"/>
          <w:szCs w:val="22"/>
        </w:rPr>
      </w:pPr>
      <w:r w:rsidRPr="0045046B">
        <w:rPr>
          <w:rFonts w:ascii="Arial Narrow" w:hAnsi="Arial Narrow"/>
          <w:sz w:val="22"/>
          <w:szCs w:val="22"/>
        </w:rPr>
        <w:t xml:space="preserve">Ak Objednávateľ zistí, že zamestnanci Zhotoviteľa alebo zamestnanci subdodávateľa Zhotoviteľa vykonávajú práce na realizácii Diela alebo sa pohybujú po stavenisku pod vplyvom alkoholu alebo iných omamných a psychotropných látok alebo v prípade akéhokoľvek iného porušenia všeobecne záväzných právnych predpisov vzťahujúcich sa na bezpečnosť a ochranu zdravia pri práci ktorýmkoľvek </w:t>
      </w:r>
      <w:r w:rsidR="00EA4C4A" w:rsidRPr="0045046B">
        <w:rPr>
          <w:rFonts w:ascii="Arial Narrow" w:hAnsi="Arial Narrow"/>
          <w:sz w:val="22"/>
          <w:szCs w:val="22"/>
        </w:rPr>
        <w:t>zamestnancom</w:t>
      </w:r>
      <w:r w:rsidRPr="0045046B">
        <w:rPr>
          <w:rFonts w:ascii="Arial Narrow" w:hAnsi="Arial Narrow"/>
          <w:sz w:val="22"/>
          <w:szCs w:val="22"/>
        </w:rPr>
        <w:t xml:space="preserve"> Zhotoviteľa alebo </w:t>
      </w:r>
      <w:r w:rsidR="00EA4C4A" w:rsidRPr="0045046B">
        <w:rPr>
          <w:rFonts w:ascii="Arial Narrow" w:hAnsi="Arial Narrow"/>
          <w:sz w:val="22"/>
          <w:szCs w:val="22"/>
        </w:rPr>
        <w:t>zamestnancom</w:t>
      </w:r>
      <w:r w:rsidRPr="0045046B">
        <w:rPr>
          <w:rFonts w:ascii="Arial Narrow" w:hAnsi="Arial Narrow"/>
          <w:sz w:val="22"/>
          <w:szCs w:val="22"/>
        </w:rPr>
        <w:t xml:space="preserve"> subdodávateľa Zhotoviteľa, má Objednávateľ právo na zaplatenie zmluvnej pokuty voči Zhotoviteľovi vo výške 300,- EUR za každé preukázateľne zistené požitie alkoholu alebo inej omamnej alebo psychotropnej látky u jedného </w:t>
      </w:r>
      <w:r w:rsidR="00EA4C4A" w:rsidRPr="0045046B">
        <w:rPr>
          <w:rFonts w:ascii="Arial Narrow" w:hAnsi="Arial Narrow"/>
          <w:sz w:val="22"/>
          <w:szCs w:val="22"/>
        </w:rPr>
        <w:t>zamestnanca</w:t>
      </w:r>
      <w:r w:rsidRPr="0045046B">
        <w:rPr>
          <w:rFonts w:ascii="Arial Narrow" w:hAnsi="Arial Narrow"/>
          <w:sz w:val="22"/>
          <w:szCs w:val="22"/>
        </w:rPr>
        <w:t xml:space="preserve"> Zhotoviteľa alebo za každé iné jednotlivé porušenie. Zástupca Objednávateľa má právo uvedených zamestnancov kedykoľvek požiadať, aby sa podrobili kontrole požitia alkoholických nápojov, omamných a psychotropných látok a</w:t>
      </w:r>
      <w:r w:rsidR="004B5C8C" w:rsidRPr="0045046B">
        <w:rPr>
          <w:rFonts w:ascii="Arial Narrow" w:hAnsi="Arial Narrow"/>
          <w:sz w:val="22"/>
          <w:szCs w:val="22"/>
        </w:rPr>
        <w:t xml:space="preserve"> Zhotoviteľ zabezpečí, aby sa </w:t>
      </w:r>
      <w:r w:rsidRPr="0045046B">
        <w:rPr>
          <w:rFonts w:ascii="Arial Narrow" w:hAnsi="Arial Narrow"/>
          <w:sz w:val="22"/>
          <w:szCs w:val="22"/>
        </w:rPr>
        <w:t>uvedení zamestnanci na požiadanie kontrole podrobi</w:t>
      </w:r>
      <w:r w:rsidR="004B5C8C" w:rsidRPr="0045046B">
        <w:rPr>
          <w:rFonts w:ascii="Arial Narrow" w:hAnsi="Arial Narrow"/>
          <w:sz w:val="22"/>
          <w:szCs w:val="22"/>
        </w:rPr>
        <w:t>li</w:t>
      </w:r>
      <w:r w:rsidRPr="0045046B">
        <w:rPr>
          <w:rFonts w:ascii="Arial Narrow" w:hAnsi="Arial Narrow"/>
          <w:sz w:val="22"/>
          <w:szCs w:val="22"/>
        </w:rPr>
        <w:t xml:space="preserve">. Osoba, ktorá vykonáva práce na realizácii Diela pod vplyvom alkoholu alebo iných omamných a psychotropných látok </w:t>
      </w:r>
      <w:r w:rsidR="004B5C8C" w:rsidRPr="0045046B">
        <w:rPr>
          <w:rFonts w:ascii="Arial Narrow" w:hAnsi="Arial Narrow"/>
          <w:sz w:val="22"/>
          <w:szCs w:val="22"/>
        </w:rPr>
        <w:t xml:space="preserve">a tiež osoba, ktorá sa odmietla podrobiť </w:t>
      </w:r>
      <w:r w:rsidR="001C2386" w:rsidRPr="0045046B">
        <w:rPr>
          <w:rFonts w:ascii="Arial Narrow" w:hAnsi="Arial Narrow"/>
          <w:sz w:val="22"/>
          <w:szCs w:val="22"/>
        </w:rPr>
        <w:t xml:space="preserve">kontrole, </w:t>
      </w:r>
      <w:r w:rsidRPr="0045046B">
        <w:rPr>
          <w:rFonts w:ascii="Arial Narrow" w:hAnsi="Arial Narrow"/>
          <w:sz w:val="22"/>
          <w:szCs w:val="22"/>
        </w:rPr>
        <w:t xml:space="preserve">musí bezodkladne opustiť </w:t>
      </w:r>
      <w:r w:rsidR="00056F0E">
        <w:rPr>
          <w:rFonts w:ascii="Arial Narrow" w:hAnsi="Arial Narrow"/>
          <w:sz w:val="22"/>
          <w:szCs w:val="22"/>
        </w:rPr>
        <w:t>Stavbu</w:t>
      </w:r>
      <w:r w:rsidRPr="0045046B">
        <w:rPr>
          <w:rFonts w:ascii="Arial Narrow" w:hAnsi="Arial Narrow"/>
          <w:sz w:val="22"/>
          <w:szCs w:val="22"/>
        </w:rPr>
        <w:t>, pričom zástupca Objednávateľa je oprávnený ju z</w:t>
      </w:r>
      <w:r w:rsidR="00056F0E">
        <w:rPr>
          <w:rFonts w:ascii="Arial Narrow" w:hAnsi="Arial Narrow"/>
          <w:sz w:val="22"/>
          <w:szCs w:val="22"/>
        </w:rPr>
        <w:t>o</w:t>
      </w:r>
      <w:r w:rsidRPr="0045046B">
        <w:rPr>
          <w:rFonts w:ascii="Arial Narrow" w:hAnsi="Arial Narrow"/>
          <w:sz w:val="22"/>
          <w:szCs w:val="22"/>
        </w:rPr>
        <w:t> </w:t>
      </w:r>
      <w:r w:rsidR="00056F0E">
        <w:rPr>
          <w:rFonts w:ascii="Arial Narrow" w:hAnsi="Arial Narrow"/>
          <w:sz w:val="22"/>
          <w:szCs w:val="22"/>
        </w:rPr>
        <w:t>Stavby</w:t>
      </w:r>
      <w:r w:rsidR="00056F0E" w:rsidRPr="0045046B">
        <w:rPr>
          <w:rFonts w:ascii="Arial Narrow" w:hAnsi="Arial Narrow"/>
          <w:sz w:val="22"/>
          <w:szCs w:val="22"/>
        </w:rPr>
        <w:t xml:space="preserve"> </w:t>
      </w:r>
      <w:r w:rsidRPr="0045046B">
        <w:rPr>
          <w:rFonts w:ascii="Arial Narrow" w:hAnsi="Arial Narrow"/>
          <w:sz w:val="22"/>
          <w:szCs w:val="22"/>
        </w:rPr>
        <w:t>vykázať.</w:t>
      </w:r>
    </w:p>
    <w:p w14:paraId="6562343E" w14:textId="77777777" w:rsidR="00094FC6" w:rsidRPr="00353551" w:rsidRDefault="00094FC6">
      <w:pPr>
        <w:tabs>
          <w:tab w:val="left" w:pos="426"/>
        </w:tabs>
        <w:ind w:left="426" w:hanging="426"/>
        <w:jc w:val="both"/>
        <w:rPr>
          <w:rFonts w:ascii="Arial Narrow" w:hAnsi="Arial Narrow"/>
          <w:sz w:val="22"/>
          <w:szCs w:val="22"/>
        </w:rPr>
      </w:pPr>
    </w:p>
    <w:p w14:paraId="037B13D5" w14:textId="7458FD54" w:rsidR="00094FC6" w:rsidRPr="0045046B" w:rsidRDefault="00473A0A">
      <w:pPr>
        <w:numPr>
          <w:ilvl w:val="0"/>
          <w:numId w:val="29"/>
        </w:numPr>
        <w:tabs>
          <w:tab w:val="left" w:pos="426"/>
        </w:tabs>
        <w:ind w:left="426" w:hanging="426"/>
        <w:jc w:val="both"/>
        <w:rPr>
          <w:rFonts w:ascii="Arial Narrow" w:hAnsi="Arial Narrow"/>
          <w:sz w:val="22"/>
          <w:szCs w:val="22"/>
        </w:rPr>
      </w:pPr>
      <w:r w:rsidRPr="00353551">
        <w:rPr>
          <w:rFonts w:ascii="Arial Narrow" w:hAnsi="Arial Narrow"/>
          <w:sz w:val="22"/>
          <w:szCs w:val="22"/>
        </w:rPr>
        <w:t xml:space="preserve">Nárok na zaplatenie zmluvnej pokuty podľa tohto článku </w:t>
      </w:r>
      <w:r w:rsidR="00EA4C4A" w:rsidRPr="00E263AC">
        <w:rPr>
          <w:rFonts w:ascii="Arial Narrow" w:hAnsi="Arial Narrow"/>
          <w:sz w:val="22"/>
          <w:szCs w:val="22"/>
        </w:rPr>
        <w:t>Z</w:t>
      </w:r>
      <w:r w:rsidRPr="00E263AC">
        <w:rPr>
          <w:rFonts w:ascii="Arial Narrow" w:hAnsi="Arial Narrow"/>
          <w:sz w:val="22"/>
          <w:szCs w:val="22"/>
        </w:rPr>
        <w:t>mluvy nevznikne po dobu, po ktorú bude Zhotoviteľ v omeškaní s plnením svojich záväzkov v dôsledku preukázateľnej vyššej moci (</w:t>
      </w:r>
      <w:r w:rsidR="004A549D" w:rsidRPr="00E263AC">
        <w:rPr>
          <w:rFonts w:ascii="Arial Narrow" w:hAnsi="Arial Narrow"/>
          <w:sz w:val="22"/>
          <w:szCs w:val="22"/>
        </w:rPr>
        <w:t>ide o nasledovné prípady vyššej moci:</w:t>
      </w:r>
      <w:r w:rsidRPr="00E263AC">
        <w:rPr>
          <w:rFonts w:ascii="Arial Narrow" w:hAnsi="Arial Narrow"/>
          <w:sz w:val="22"/>
          <w:szCs w:val="22"/>
        </w:rPr>
        <w:t xml:space="preserve"> prírodná katastrofa, zemetrasenie, povodeň, vojna, revolúcia, občianska vzbura, blokáda) alebo preukázanej nedostatočnej súčinnosti alebo preukázaného omeškania zo strany Objednávateľa.</w:t>
      </w:r>
      <w:r w:rsidR="00D2526D" w:rsidRPr="00E263AC">
        <w:rPr>
          <w:rFonts w:ascii="Arial Narrow" w:hAnsi="Arial Narrow"/>
          <w:sz w:val="22"/>
          <w:szCs w:val="22"/>
        </w:rPr>
        <w:t xml:space="preserve"> </w:t>
      </w:r>
      <w:r w:rsidR="00CF5A56" w:rsidRPr="00E263AC">
        <w:rPr>
          <w:rFonts w:ascii="Arial Narrow" w:hAnsi="Arial Narrow"/>
          <w:sz w:val="22"/>
          <w:szCs w:val="22"/>
        </w:rPr>
        <w:t xml:space="preserve">Za vyššiu moc sa </w:t>
      </w:r>
      <w:r w:rsidR="004A549D" w:rsidRPr="00E263AC">
        <w:rPr>
          <w:rFonts w:ascii="Arial Narrow" w:hAnsi="Arial Narrow"/>
          <w:sz w:val="22"/>
          <w:szCs w:val="22"/>
        </w:rPr>
        <w:t>ne</w:t>
      </w:r>
      <w:r w:rsidR="00CF5A56" w:rsidRPr="00E263AC">
        <w:rPr>
          <w:rFonts w:ascii="Arial Narrow" w:hAnsi="Arial Narrow"/>
          <w:sz w:val="22"/>
          <w:szCs w:val="22"/>
        </w:rPr>
        <w:t xml:space="preserve">považujú aj opatrenia orgánov verejnej moci (orgánov verejnej správy vrátane orgánov územnej samosprávy) z dôvodu ochrany verejného zdravia a zamedzenia šírenia ochorenia vírusovej respiračnej infekcie </w:t>
      </w:r>
      <w:r w:rsidR="00CF5A56" w:rsidRPr="00CF5A56">
        <w:rPr>
          <w:rFonts w:ascii="Arial Narrow" w:hAnsi="Arial Narrow"/>
          <w:sz w:val="22"/>
          <w:szCs w:val="22"/>
        </w:rPr>
        <w:t>COVID-19 alebo iného ochorenia, ktoré objektívne ovplyvňujú riadny chod prevádzky Zhotoviteľa, ako aj nemožnosť zhotovovať Dielo z dôvodu karanténnych opatrení</w:t>
      </w:r>
      <w:r w:rsidR="00D2526D" w:rsidRPr="00D2526D">
        <w:rPr>
          <w:rFonts w:ascii="Arial Narrow" w:hAnsi="Arial Narrow"/>
          <w:sz w:val="22"/>
          <w:szCs w:val="22"/>
        </w:rPr>
        <w:t>.</w:t>
      </w:r>
    </w:p>
    <w:p w14:paraId="23B475AC" w14:textId="77777777" w:rsidR="00094FC6" w:rsidRPr="0045046B" w:rsidRDefault="00094FC6">
      <w:pPr>
        <w:tabs>
          <w:tab w:val="left" w:pos="426"/>
        </w:tabs>
        <w:ind w:left="426" w:hanging="426"/>
        <w:jc w:val="both"/>
        <w:rPr>
          <w:rFonts w:ascii="Arial Narrow" w:hAnsi="Arial Narrow"/>
          <w:sz w:val="22"/>
          <w:szCs w:val="22"/>
        </w:rPr>
      </w:pPr>
    </w:p>
    <w:p w14:paraId="5D13102A" w14:textId="4CACBD38" w:rsidR="00094FC6" w:rsidRPr="0045046B" w:rsidRDefault="00473A0A">
      <w:pPr>
        <w:numPr>
          <w:ilvl w:val="0"/>
          <w:numId w:val="29"/>
        </w:numPr>
        <w:tabs>
          <w:tab w:val="left" w:pos="426"/>
        </w:tabs>
        <w:ind w:left="426" w:hanging="426"/>
        <w:jc w:val="both"/>
        <w:rPr>
          <w:rFonts w:ascii="Arial Narrow" w:hAnsi="Arial Narrow"/>
          <w:sz w:val="22"/>
          <w:szCs w:val="22"/>
        </w:rPr>
      </w:pPr>
      <w:r w:rsidRPr="0045046B">
        <w:rPr>
          <w:rFonts w:ascii="Arial Narrow" w:hAnsi="Arial Narrow"/>
          <w:sz w:val="22"/>
          <w:szCs w:val="22"/>
        </w:rPr>
        <w:t>Ak Objednávateľ neuhradí riadne vystavenú a doručenú faktúru v lehote splatnosti dohodnutej v čl</w:t>
      </w:r>
      <w:r w:rsidR="00D91099">
        <w:rPr>
          <w:rFonts w:ascii="Arial Narrow" w:hAnsi="Arial Narrow"/>
          <w:sz w:val="22"/>
          <w:szCs w:val="22"/>
        </w:rPr>
        <w:t>ánku</w:t>
      </w:r>
      <w:r w:rsidRPr="0045046B">
        <w:rPr>
          <w:rFonts w:ascii="Arial Narrow" w:hAnsi="Arial Narrow"/>
          <w:sz w:val="22"/>
          <w:szCs w:val="22"/>
        </w:rPr>
        <w:t xml:space="preserve"> </w:t>
      </w:r>
      <w:r w:rsidR="00FD46D3" w:rsidRPr="0045046B">
        <w:rPr>
          <w:rFonts w:ascii="Arial Narrow" w:hAnsi="Arial Narrow"/>
          <w:sz w:val="22"/>
          <w:szCs w:val="22"/>
        </w:rPr>
        <w:t xml:space="preserve">III </w:t>
      </w:r>
      <w:r w:rsidRPr="0045046B">
        <w:rPr>
          <w:rFonts w:ascii="Arial Narrow" w:hAnsi="Arial Narrow"/>
          <w:sz w:val="22"/>
          <w:szCs w:val="22"/>
        </w:rPr>
        <w:t xml:space="preserve">bod </w:t>
      </w:r>
      <w:r w:rsidR="00FD46D3" w:rsidRPr="0045046B">
        <w:rPr>
          <w:rFonts w:ascii="Arial Narrow" w:hAnsi="Arial Narrow"/>
          <w:sz w:val="22"/>
          <w:szCs w:val="22"/>
        </w:rPr>
        <w:t>11</w:t>
      </w:r>
      <w:r w:rsidR="0004171B" w:rsidRPr="0045046B">
        <w:rPr>
          <w:rFonts w:ascii="Arial Narrow" w:hAnsi="Arial Narrow"/>
          <w:sz w:val="22"/>
          <w:szCs w:val="22"/>
        </w:rPr>
        <w:t>.</w:t>
      </w:r>
      <w:r w:rsidRPr="0045046B">
        <w:rPr>
          <w:rFonts w:ascii="Arial Narrow" w:hAnsi="Arial Narrow"/>
          <w:sz w:val="22"/>
          <w:szCs w:val="22"/>
        </w:rPr>
        <w:t xml:space="preserve"> tejto Zmluvy, </w:t>
      </w:r>
      <w:r w:rsidR="0025745F" w:rsidRPr="0045046B">
        <w:rPr>
          <w:rFonts w:ascii="Arial Narrow" w:hAnsi="Arial Narrow"/>
          <w:sz w:val="22"/>
          <w:szCs w:val="22"/>
        </w:rPr>
        <w:t xml:space="preserve">má Zhotoviteľ nárok na úroky z omeškania </w:t>
      </w:r>
      <w:r w:rsidRPr="0045046B">
        <w:rPr>
          <w:rFonts w:ascii="Arial Narrow" w:hAnsi="Arial Narrow"/>
          <w:sz w:val="22"/>
          <w:szCs w:val="22"/>
        </w:rPr>
        <w:t>vo výške ustanovenej príslušnými ustanoveniami Obchodného zákonníka a nariadenia vlády SR</w:t>
      </w:r>
      <w:r w:rsidR="00FD46D3" w:rsidRPr="0045046B">
        <w:rPr>
          <w:rFonts w:ascii="Arial Narrow" w:hAnsi="Arial Narrow"/>
          <w:sz w:val="22"/>
          <w:szCs w:val="22"/>
        </w:rPr>
        <w:t xml:space="preserve"> č. 21/2013 Z. z., ktorým sa vykonávajú niektoré ustanovenia Obchodného zákonníka v znení neskorších predpisov</w:t>
      </w:r>
      <w:r w:rsidRPr="0045046B">
        <w:rPr>
          <w:rFonts w:ascii="Arial Narrow" w:hAnsi="Arial Narrow"/>
          <w:sz w:val="22"/>
          <w:szCs w:val="22"/>
        </w:rPr>
        <w:t>.</w:t>
      </w:r>
    </w:p>
    <w:p w14:paraId="3F5FFC71" w14:textId="77777777" w:rsidR="00094FC6" w:rsidRPr="0045046B" w:rsidRDefault="00094FC6">
      <w:pPr>
        <w:tabs>
          <w:tab w:val="left" w:pos="426"/>
        </w:tabs>
        <w:jc w:val="both"/>
        <w:rPr>
          <w:rFonts w:ascii="Arial Narrow" w:hAnsi="Arial Narrow"/>
          <w:sz w:val="22"/>
          <w:szCs w:val="22"/>
        </w:rPr>
      </w:pPr>
    </w:p>
    <w:p w14:paraId="60644514" w14:textId="0131919C" w:rsidR="00094FC6" w:rsidRPr="0045046B" w:rsidRDefault="00473A0A">
      <w:pPr>
        <w:numPr>
          <w:ilvl w:val="0"/>
          <w:numId w:val="29"/>
        </w:numPr>
        <w:tabs>
          <w:tab w:val="left" w:pos="426"/>
        </w:tabs>
        <w:ind w:left="426" w:hanging="426"/>
        <w:jc w:val="both"/>
        <w:rPr>
          <w:rFonts w:ascii="Arial Narrow" w:hAnsi="Arial Narrow"/>
          <w:sz w:val="22"/>
          <w:szCs w:val="22"/>
        </w:rPr>
      </w:pPr>
      <w:r w:rsidRPr="0045046B">
        <w:rPr>
          <w:rFonts w:ascii="Arial Narrow" w:hAnsi="Arial Narrow"/>
          <w:sz w:val="22"/>
          <w:szCs w:val="22"/>
        </w:rPr>
        <w:t>Povinnosť zmluvnej strany nahradiť škodu vzniknutú v dôsledku porušenia jej povinnosti zabezpečenej zmluvnou pokutou zostáva zaplatením zmluvnej pokuty nedotknutá v</w:t>
      </w:r>
      <w:r w:rsidR="00F41998" w:rsidRPr="0045046B">
        <w:rPr>
          <w:rFonts w:ascii="Arial Narrow" w:hAnsi="Arial Narrow"/>
          <w:sz w:val="22"/>
          <w:szCs w:val="22"/>
        </w:rPr>
        <w:t xml:space="preserve"> celom </w:t>
      </w:r>
      <w:r w:rsidRPr="0045046B">
        <w:rPr>
          <w:rFonts w:ascii="Arial Narrow" w:hAnsi="Arial Narrow"/>
          <w:sz w:val="22"/>
          <w:szCs w:val="22"/>
        </w:rPr>
        <w:t>rozsahu</w:t>
      </w:r>
      <w:r w:rsidR="00F41998" w:rsidRPr="0045046B">
        <w:rPr>
          <w:rFonts w:ascii="Arial Narrow" w:hAnsi="Arial Narrow"/>
          <w:sz w:val="22"/>
          <w:szCs w:val="22"/>
        </w:rPr>
        <w:t>.</w:t>
      </w:r>
      <w:r w:rsidR="009B4743" w:rsidRPr="0045046B">
        <w:rPr>
          <w:rFonts w:ascii="Arial Narrow" w:hAnsi="Arial Narrow"/>
          <w:sz w:val="22"/>
          <w:szCs w:val="22"/>
        </w:rPr>
        <w:t xml:space="preserve"> </w:t>
      </w:r>
      <w:r w:rsidRPr="0045046B">
        <w:rPr>
          <w:rFonts w:ascii="Arial Narrow" w:hAnsi="Arial Narrow"/>
          <w:sz w:val="22"/>
          <w:szCs w:val="22"/>
        </w:rPr>
        <w:t>Zaplatením zmluvnej pokuty nezaniká povinnosť riadne splniť povinnosť zabezpečenú zmluvnou pokutou</w:t>
      </w:r>
      <w:r w:rsidR="001C2386" w:rsidRPr="0045046B">
        <w:rPr>
          <w:rFonts w:ascii="Arial Narrow" w:hAnsi="Arial Narrow"/>
          <w:sz w:val="22"/>
          <w:szCs w:val="22"/>
        </w:rPr>
        <w:t>, najmä</w:t>
      </w:r>
      <w:r w:rsidRPr="0045046B">
        <w:rPr>
          <w:rFonts w:ascii="Arial Narrow" w:hAnsi="Arial Narrow"/>
          <w:sz w:val="22"/>
          <w:szCs w:val="22"/>
        </w:rPr>
        <w:t xml:space="preserve"> povinnosť Zhotoviteľa Dielo vykonať.</w:t>
      </w:r>
    </w:p>
    <w:p w14:paraId="01BAFBCB" w14:textId="77777777" w:rsidR="009B4743" w:rsidRPr="0045046B" w:rsidRDefault="009B4743" w:rsidP="009B4743">
      <w:pPr>
        <w:pStyle w:val="Odsekzoznamu"/>
        <w:rPr>
          <w:rFonts w:ascii="Arial Narrow" w:hAnsi="Arial Narrow"/>
          <w:sz w:val="22"/>
          <w:szCs w:val="22"/>
        </w:rPr>
      </w:pPr>
    </w:p>
    <w:p w14:paraId="7D5A40F5" w14:textId="249264C1" w:rsidR="009B4743" w:rsidRPr="0045046B" w:rsidRDefault="009B4743">
      <w:pPr>
        <w:numPr>
          <w:ilvl w:val="0"/>
          <w:numId w:val="29"/>
        </w:numPr>
        <w:tabs>
          <w:tab w:val="left" w:pos="426"/>
        </w:tabs>
        <w:ind w:left="426" w:hanging="426"/>
        <w:jc w:val="both"/>
        <w:rPr>
          <w:rFonts w:ascii="Arial Narrow" w:hAnsi="Arial Narrow"/>
          <w:sz w:val="22"/>
          <w:szCs w:val="22"/>
        </w:rPr>
      </w:pPr>
      <w:r w:rsidRPr="0045046B">
        <w:rPr>
          <w:rFonts w:ascii="Arial Narrow" w:hAnsi="Arial Narrow"/>
          <w:sz w:val="22"/>
          <w:szCs w:val="22"/>
        </w:rPr>
        <w:t>Zmluvné pokuty určené odkazom na Cenu Diela sa vypočítavajú z Ceny Diela bez DPH.</w:t>
      </w:r>
    </w:p>
    <w:p w14:paraId="0BEB55F9" w14:textId="77777777" w:rsidR="009E61F7" w:rsidRPr="0045046B" w:rsidRDefault="009E61F7">
      <w:pPr>
        <w:spacing w:after="120"/>
        <w:rPr>
          <w:rFonts w:ascii="Arial Narrow" w:hAnsi="Arial Narrow"/>
          <w:sz w:val="22"/>
          <w:szCs w:val="22"/>
        </w:rPr>
      </w:pPr>
    </w:p>
    <w:p w14:paraId="2853ECFC" w14:textId="77777777" w:rsidR="00094FC6" w:rsidRPr="0045046B" w:rsidRDefault="00473A0A">
      <w:pPr>
        <w:tabs>
          <w:tab w:val="left" w:pos="3870"/>
          <w:tab w:val="center" w:pos="4536"/>
        </w:tabs>
        <w:jc w:val="center"/>
        <w:rPr>
          <w:rFonts w:ascii="Arial Narrow" w:hAnsi="Arial Narrow"/>
          <w:b/>
          <w:sz w:val="22"/>
          <w:szCs w:val="22"/>
        </w:rPr>
      </w:pPr>
      <w:r w:rsidRPr="0045046B">
        <w:rPr>
          <w:rFonts w:ascii="Arial Narrow" w:hAnsi="Arial Narrow"/>
          <w:b/>
          <w:sz w:val="22"/>
          <w:szCs w:val="22"/>
        </w:rPr>
        <w:t>Čl. X</w:t>
      </w:r>
    </w:p>
    <w:p w14:paraId="36B74F1F" w14:textId="77777777" w:rsidR="00094FC6" w:rsidRPr="0045046B" w:rsidRDefault="00473A0A">
      <w:pPr>
        <w:jc w:val="center"/>
        <w:rPr>
          <w:rFonts w:ascii="Arial Narrow" w:hAnsi="Arial Narrow"/>
          <w:b/>
          <w:sz w:val="22"/>
          <w:szCs w:val="22"/>
        </w:rPr>
      </w:pPr>
      <w:r w:rsidRPr="0045046B">
        <w:rPr>
          <w:rFonts w:ascii="Arial Narrow" w:hAnsi="Arial Narrow"/>
          <w:b/>
          <w:sz w:val="22"/>
          <w:szCs w:val="22"/>
        </w:rPr>
        <w:t>Ukončenie Zmluvy</w:t>
      </w:r>
    </w:p>
    <w:p w14:paraId="31632E5B" w14:textId="77777777" w:rsidR="00094FC6" w:rsidRPr="0045046B" w:rsidRDefault="00094FC6">
      <w:pPr>
        <w:jc w:val="center"/>
        <w:rPr>
          <w:rFonts w:ascii="Arial Narrow" w:hAnsi="Arial Narrow"/>
          <w:b/>
          <w:sz w:val="22"/>
          <w:szCs w:val="22"/>
        </w:rPr>
      </w:pPr>
    </w:p>
    <w:p w14:paraId="44F62795" w14:textId="48F0F368" w:rsidR="00094FC6" w:rsidRPr="0045046B" w:rsidRDefault="00473A0A">
      <w:pPr>
        <w:pStyle w:val="Zkladntext"/>
        <w:numPr>
          <w:ilvl w:val="0"/>
          <w:numId w:val="37"/>
        </w:numPr>
        <w:tabs>
          <w:tab w:val="left" w:pos="1418"/>
        </w:tabs>
        <w:ind w:left="426" w:hanging="426"/>
        <w:rPr>
          <w:rFonts w:ascii="Arial Narrow" w:hAnsi="Arial Narrow"/>
          <w:sz w:val="22"/>
          <w:szCs w:val="22"/>
        </w:rPr>
      </w:pPr>
      <w:r w:rsidRPr="0045046B">
        <w:rPr>
          <w:rFonts w:ascii="Arial Narrow" w:hAnsi="Arial Narrow"/>
          <w:sz w:val="22"/>
          <w:szCs w:val="22"/>
        </w:rPr>
        <w:lastRenderedPageBreak/>
        <w:t xml:space="preserve">Táto Zmluva môže byť predčasne </w:t>
      </w:r>
      <w:r w:rsidR="004961D7" w:rsidRPr="0045046B">
        <w:rPr>
          <w:rFonts w:ascii="Arial Narrow" w:hAnsi="Arial Narrow"/>
          <w:sz w:val="22"/>
          <w:szCs w:val="22"/>
        </w:rPr>
        <w:t>u</w:t>
      </w:r>
      <w:r w:rsidRPr="0045046B">
        <w:rPr>
          <w:rFonts w:ascii="Arial Narrow" w:hAnsi="Arial Narrow"/>
          <w:sz w:val="22"/>
          <w:szCs w:val="22"/>
        </w:rPr>
        <w:t xml:space="preserve">končená písomnou dohodou zmluvných strán alebo odstúpením od Zmluvy </w:t>
      </w:r>
      <w:r w:rsidR="001C2386" w:rsidRPr="0045046B">
        <w:rPr>
          <w:rFonts w:ascii="Arial Narrow" w:hAnsi="Arial Narrow"/>
          <w:sz w:val="22"/>
          <w:szCs w:val="22"/>
        </w:rPr>
        <w:t>tou</w:t>
      </w:r>
      <w:r w:rsidRPr="0045046B">
        <w:rPr>
          <w:rFonts w:ascii="Arial Narrow" w:hAnsi="Arial Narrow"/>
          <w:sz w:val="22"/>
          <w:szCs w:val="22"/>
        </w:rPr>
        <w:t xml:space="preserve"> </w:t>
      </w:r>
      <w:r w:rsidR="0004171B" w:rsidRPr="0045046B">
        <w:rPr>
          <w:rFonts w:ascii="Arial Narrow" w:hAnsi="Arial Narrow"/>
          <w:sz w:val="22"/>
          <w:szCs w:val="22"/>
        </w:rPr>
        <w:t xml:space="preserve">zmluvnou </w:t>
      </w:r>
      <w:r w:rsidRPr="0045046B">
        <w:rPr>
          <w:rFonts w:ascii="Arial Narrow" w:hAnsi="Arial Narrow"/>
          <w:sz w:val="22"/>
          <w:szCs w:val="22"/>
        </w:rPr>
        <w:t>stran</w:t>
      </w:r>
      <w:r w:rsidR="001C2386" w:rsidRPr="0045046B">
        <w:rPr>
          <w:rFonts w:ascii="Arial Narrow" w:hAnsi="Arial Narrow"/>
          <w:sz w:val="22"/>
          <w:szCs w:val="22"/>
        </w:rPr>
        <w:t>ou</w:t>
      </w:r>
      <w:r w:rsidRPr="0045046B">
        <w:rPr>
          <w:rFonts w:ascii="Arial Narrow" w:hAnsi="Arial Narrow"/>
          <w:sz w:val="22"/>
          <w:szCs w:val="22"/>
        </w:rPr>
        <w:t>, ktorej to umožňuje zákon alebo táto Zmluva a výlučne z dôvodov, ktoré stanovuje zákon (najmä § 19 Zákona o verejnom obstarávaní</w:t>
      </w:r>
      <w:r w:rsidR="00104A64" w:rsidRPr="0045046B">
        <w:rPr>
          <w:rFonts w:ascii="Arial Narrow" w:hAnsi="Arial Narrow"/>
          <w:sz w:val="22"/>
          <w:szCs w:val="22"/>
        </w:rPr>
        <w:t xml:space="preserve"> alebo Obchodný zákonník</w:t>
      </w:r>
      <w:r w:rsidRPr="0045046B">
        <w:rPr>
          <w:rFonts w:ascii="Arial Narrow" w:hAnsi="Arial Narrow"/>
          <w:sz w:val="22"/>
          <w:szCs w:val="22"/>
        </w:rPr>
        <w:t>) alebo táto Zmluva.</w:t>
      </w:r>
    </w:p>
    <w:p w14:paraId="325966C2" w14:textId="77777777" w:rsidR="00094FC6" w:rsidRPr="0045046B" w:rsidRDefault="00094FC6">
      <w:pPr>
        <w:ind w:left="426"/>
        <w:jc w:val="both"/>
        <w:rPr>
          <w:rFonts w:ascii="Arial Narrow" w:hAnsi="Arial Narrow"/>
          <w:sz w:val="22"/>
          <w:szCs w:val="22"/>
        </w:rPr>
      </w:pPr>
    </w:p>
    <w:p w14:paraId="2AC7DBF9" w14:textId="6EEF6917" w:rsidR="00094FC6" w:rsidRPr="0045046B" w:rsidRDefault="00473A0A">
      <w:pPr>
        <w:pStyle w:val="Zkladntext"/>
        <w:numPr>
          <w:ilvl w:val="0"/>
          <w:numId w:val="37"/>
        </w:numPr>
        <w:tabs>
          <w:tab w:val="left" w:pos="1418"/>
        </w:tabs>
        <w:spacing w:after="120"/>
        <w:ind w:left="426" w:hanging="426"/>
        <w:rPr>
          <w:rFonts w:ascii="Arial Narrow" w:hAnsi="Arial Narrow"/>
          <w:sz w:val="22"/>
          <w:szCs w:val="22"/>
        </w:rPr>
      </w:pPr>
      <w:r w:rsidRPr="0045046B">
        <w:rPr>
          <w:rFonts w:ascii="Arial Narrow" w:hAnsi="Arial Narrow"/>
          <w:sz w:val="22"/>
          <w:szCs w:val="22"/>
        </w:rPr>
        <w:t>Objednávateľ je oprávnený odstúpiť od Zmluvy</w:t>
      </w:r>
      <w:r w:rsidR="004F7137" w:rsidRPr="0045046B">
        <w:rPr>
          <w:rFonts w:ascii="Arial Narrow" w:hAnsi="Arial Narrow"/>
          <w:sz w:val="22"/>
          <w:szCs w:val="22"/>
        </w:rPr>
        <w:t xml:space="preserve"> </w:t>
      </w:r>
      <w:r w:rsidR="00281AA9" w:rsidRPr="0045046B">
        <w:rPr>
          <w:rFonts w:ascii="Arial Narrow" w:hAnsi="Arial Narrow"/>
          <w:sz w:val="22"/>
          <w:szCs w:val="22"/>
        </w:rPr>
        <w:t xml:space="preserve">najmä </w:t>
      </w:r>
      <w:r w:rsidR="004F7137" w:rsidRPr="0045046B">
        <w:rPr>
          <w:rFonts w:ascii="Arial Narrow" w:hAnsi="Arial Narrow"/>
          <w:sz w:val="22"/>
          <w:szCs w:val="22"/>
        </w:rPr>
        <w:t>ak</w:t>
      </w:r>
      <w:r w:rsidRPr="0045046B">
        <w:rPr>
          <w:rFonts w:ascii="Arial Narrow" w:hAnsi="Arial Narrow"/>
          <w:sz w:val="22"/>
          <w:szCs w:val="22"/>
        </w:rPr>
        <w:t>:</w:t>
      </w:r>
    </w:p>
    <w:p w14:paraId="504E9B79" w14:textId="3EE45F06" w:rsidR="00094FC6" w:rsidRPr="0045046B" w:rsidRDefault="00473A0A">
      <w:pPr>
        <w:pStyle w:val="Odsekzoznamu"/>
        <w:numPr>
          <w:ilvl w:val="0"/>
          <w:numId w:val="30"/>
        </w:numPr>
        <w:tabs>
          <w:tab w:val="left" w:pos="993"/>
        </w:tabs>
        <w:ind w:left="993" w:hanging="426"/>
        <w:jc w:val="both"/>
        <w:rPr>
          <w:rFonts w:ascii="Arial Narrow" w:hAnsi="Arial Narrow"/>
          <w:sz w:val="22"/>
          <w:szCs w:val="22"/>
        </w:rPr>
      </w:pPr>
      <w:r w:rsidRPr="0045046B">
        <w:rPr>
          <w:rFonts w:ascii="Arial Narrow" w:hAnsi="Arial Narrow"/>
          <w:sz w:val="22"/>
          <w:szCs w:val="22"/>
        </w:rPr>
        <w:t>Zhotoviteľ neplní podmienky vykonávania Diela určené projektovou dokumentáciou, slovenskými technickými normami, všeobecne záväznými právnymi predpismi alebo touto Zmluvou, a to ani po predchádzajúcom písomnom upozornení a poskytnutí dodatočnej primeranej lehoty v dĺžke minimálne pätnásť (15) pracovných dní na nápravu,</w:t>
      </w:r>
    </w:p>
    <w:p w14:paraId="72AF5DC0" w14:textId="5A1E50E1" w:rsidR="00094FC6" w:rsidRPr="0045046B" w:rsidRDefault="00473A0A">
      <w:pPr>
        <w:pStyle w:val="Odsekzoznamu"/>
        <w:numPr>
          <w:ilvl w:val="0"/>
          <w:numId w:val="30"/>
        </w:numPr>
        <w:tabs>
          <w:tab w:val="left" w:pos="993"/>
        </w:tabs>
        <w:ind w:left="993" w:hanging="426"/>
        <w:jc w:val="both"/>
        <w:rPr>
          <w:rFonts w:ascii="Arial Narrow" w:hAnsi="Arial Narrow"/>
          <w:sz w:val="22"/>
          <w:szCs w:val="22"/>
        </w:rPr>
      </w:pPr>
      <w:r w:rsidRPr="0045046B">
        <w:rPr>
          <w:rFonts w:ascii="Arial Narrow" w:hAnsi="Arial Narrow"/>
          <w:sz w:val="22"/>
          <w:szCs w:val="22"/>
        </w:rPr>
        <w:t>Zhotoviteľ nedodržiava termíny v súlade s harmonogramom,</w:t>
      </w:r>
    </w:p>
    <w:p w14:paraId="4CAC8510" w14:textId="5811B090" w:rsidR="00094FC6" w:rsidRPr="0045046B" w:rsidRDefault="00473A0A">
      <w:pPr>
        <w:pStyle w:val="Odsekzoznamu"/>
        <w:numPr>
          <w:ilvl w:val="0"/>
          <w:numId w:val="30"/>
        </w:numPr>
        <w:tabs>
          <w:tab w:val="left" w:pos="993"/>
        </w:tabs>
        <w:ind w:left="993" w:hanging="426"/>
        <w:jc w:val="both"/>
        <w:rPr>
          <w:rFonts w:ascii="Arial Narrow" w:hAnsi="Arial Narrow"/>
          <w:sz w:val="22"/>
          <w:szCs w:val="22"/>
        </w:rPr>
      </w:pPr>
      <w:r w:rsidRPr="0045046B">
        <w:rPr>
          <w:rFonts w:ascii="Arial Narrow" w:hAnsi="Arial Narrow"/>
          <w:sz w:val="22"/>
          <w:szCs w:val="22"/>
        </w:rPr>
        <w:t xml:space="preserve">Zhotoviteľ aj napriek písomnému upozorneniu Objednávateľa, resp. oprávnenej osoby Objednávateľa (zápis v stavebnom denníku na vadné plnenie Zhotoviteľa) pokračuje vo vadnom plnení, </w:t>
      </w:r>
    </w:p>
    <w:p w14:paraId="11798976" w14:textId="18656836" w:rsidR="00094FC6" w:rsidRPr="00F22DE9" w:rsidRDefault="00473A0A">
      <w:pPr>
        <w:pStyle w:val="Odsekzoznamu"/>
        <w:numPr>
          <w:ilvl w:val="0"/>
          <w:numId w:val="30"/>
        </w:numPr>
        <w:tabs>
          <w:tab w:val="left" w:pos="993"/>
        </w:tabs>
        <w:ind w:left="993" w:hanging="426"/>
        <w:jc w:val="both"/>
        <w:rPr>
          <w:rFonts w:ascii="Arial Narrow" w:hAnsi="Arial Narrow"/>
          <w:sz w:val="22"/>
          <w:szCs w:val="22"/>
        </w:rPr>
      </w:pPr>
      <w:r w:rsidRPr="0045046B">
        <w:rPr>
          <w:rFonts w:ascii="Arial Narrow" w:hAnsi="Arial Narrow"/>
          <w:sz w:val="22"/>
          <w:szCs w:val="22"/>
        </w:rPr>
        <w:t xml:space="preserve">Zhotoviteľ nenastúpi k odstráneniu reklamovanej vady včas alebo ak reklamovanú vadu včas neodstráni, a to ani po predchádzajúcom písomnom upozornení a poskytnutí dodatočnej primeranej lehoty v dĺžke minimálne </w:t>
      </w:r>
      <w:r w:rsidRPr="00F22DE9">
        <w:rPr>
          <w:rFonts w:ascii="Arial Narrow" w:hAnsi="Arial Narrow"/>
          <w:sz w:val="22"/>
          <w:szCs w:val="22"/>
        </w:rPr>
        <w:t xml:space="preserve">pätnásť (15) pracovných dní na nápravu,  </w:t>
      </w:r>
    </w:p>
    <w:p w14:paraId="7E9B34C0" w14:textId="35076864" w:rsidR="00094FC6" w:rsidRPr="00F22DE9" w:rsidRDefault="00473A0A">
      <w:pPr>
        <w:pStyle w:val="Odsekzoznamu"/>
        <w:numPr>
          <w:ilvl w:val="0"/>
          <w:numId w:val="30"/>
        </w:numPr>
        <w:tabs>
          <w:tab w:val="left" w:pos="993"/>
        </w:tabs>
        <w:ind w:left="993" w:hanging="426"/>
        <w:jc w:val="both"/>
        <w:rPr>
          <w:rFonts w:ascii="Arial Narrow" w:hAnsi="Arial Narrow"/>
          <w:sz w:val="22"/>
          <w:szCs w:val="22"/>
        </w:rPr>
      </w:pPr>
      <w:r w:rsidRPr="00F22DE9">
        <w:rPr>
          <w:rFonts w:ascii="Arial Narrow" w:hAnsi="Arial Narrow"/>
          <w:sz w:val="22"/>
          <w:szCs w:val="22"/>
        </w:rPr>
        <w:t>Zhotoviteľ bez opodstatneného odôvodnenia odmietne prevziať stavenisko a začať vykonávať stavebné  práce v lehote podľa čl</w:t>
      </w:r>
      <w:r w:rsidR="00D91099" w:rsidRPr="00F22DE9">
        <w:rPr>
          <w:rFonts w:ascii="Arial Narrow" w:hAnsi="Arial Narrow"/>
          <w:sz w:val="22"/>
          <w:szCs w:val="22"/>
        </w:rPr>
        <w:t>ánku</w:t>
      </w:r>
      <w:r w:rsidRPr="00F22DE9">
        <w:rPr>
          <w:rFonts w:ascii="Arial Narrow" w:hAnsi="Arial Narrow"/>
          <w:sz w:val="22"/>
          <w:szCs w:val="22"/>
        </w:rPr>
        <w:t xml:space="preserve"> II bod 1</w:t>
      </w:r>
      <w:r w:rsidR="00D91099" w:rsidRPr="00F22DE9">
        <w:rPr>
          <w:rFonts w:ascii="Arial Narrow" w:hAnsi="Arial Narrow"/>
          <w:sz w:val="22"/>
          <w:szCs w:val="22"/>
        </w:rPr>
        <w:t>.</w:t>
      </w:r>
      <w:r w:rsidRPr="00F22DE9">
        <w:rPr>
          <w:rFonts w:ascii="Arial Narrow" w:hAnsi="Arial Narrow"/>
          <w:sz w:val="22"/>
          <w:szCs w:val="22"/>
        </w:rPr>
        <w:t xml:space="preserve"> tejto Zmluvy alebo ak je v omeškaní s ukončením Diela alebo jeho časti o viac ako šesťdesiat (60) kalendárnych dní, </w:t>
      </w:r>
    </w:p>
    <w:p w14:paraId="2343B57E" w14:textId="28799B8B" w:rsidR="00094FC6" w:rsidRPr="00646412" w:rsidRDefault="00473A0A">
      <w:pPr>
        <w:pStyle w:val="Odsekzoznamu"/>
        <w:numPr>
          <w:ilvl w:val="0"/>
          <w:numId w:val="30"/>
        </w:numPr>
        <w:tabs>
          <w:tab w:val="left" w:pos="993"/>
        </w:tabs>
        <w:ind w:left="993" w:hanging="426"/>
        <w:jc w:val="both"/>
        <w:rPr>
          <w:rFonts w:ascii="Arial Narrow" w:hAnsi="Arial Narrow"/>
          <w:sz w:val="22"/>
          <w:szCs w:val="22"/>
        </w:rPr>
      </w:pPr>
      <w:r w:rsidRPr="00F22DE9">
        <w:rPr>
          <w:rFonts w:ascii="Arial Narrow" w:hAnsi="Arial Narrow"/>
          <w:sz w:val="22"/>
          <w:szCs w:val="22"/>
        </w:rPr>
        <w:t>Zhotoviteľ v dôsledku svojej platobnej neschopnosti zastaví platby svojim subdodávateľom, alebo ak bol</w:t>
      </w:r>
      <w:r w:rsidR="00AD19A0" w:rsidRPr="00F22DE9">
        <w:rPr>
          <w:rFonts w:ascii="Arial Narrow" w:hAnsi="Arial Narrow"/>
          <w:sz w:val="22"/>
          <w:szCs w:val="22"/>
        </w:rPr>
        <w:t>o rozhodnuté o zrušení</w:t>
      </w:r>
      <w:r w:rsidRPr="00F22DE9">
        <w:rPr>
          <w:rFonts w:ascii="Arial Narrow" w:hAnsi="Arial Narrow"/>
          <w:sz w:val="22"/>
          <w:szCs w:val="22"/>
        </w:rPr>
        <w:t xml:space="preserve"> Zhotoviteľa </w:t>
      </w:r>
      <w:r w:rsidR="00AD19A0" w:rsidRPr="00F22DE9">
        <w:rPr>
          <w:rFonts w:ascii="Arial Narrow" w:hAnsi="Arial Narrow"/>
          <w:sz w:val="22"/>
          <w:szCs w:val="22"/>
        </w:rPr>
        <w:t xml:space="preserve">bez právneho </w:t>
      </w:r>
      <w:r w:rsidR="00AD19A0" w:rsidRPr="00646412">
        <w:rPr>
          <w:rFonts w:ascii="Arial Narrow" w:hAnsi="Arial Narrow"/>
          <w:sz w:val="22"/>
          <w:szCs w:val="22"/>
        </w:rPr>
        <w:t>nástupcu</w:t>
      </w:r>
      <w:r w:rsidRPr="00646412">
        <w:rPr>
          <w:rFonts w:ascii="Arial Narrow" w:hAnsi="Arial Narrow"/>
          <w:sz w:val="22"/>
          <w:szCs w:val="22"/>
        </w:rPr>
        <w:t xml:space="preserve">, </w:t>
      </w:r>
      <w:r w:rsidR="00AD19A0" w:rsidRPr="00646412">
        <w:rPr>
          <w:rFonts w:ascii="Arial Narrow" w:hAnsi="Arial Narrow"/>
          <w:sz w:val="22"/>
          <w:szCs w:val="22"/>
        </w:rPr>
        <w:t xml:space="preserve">alebo bol podaný návrh na povolenie </w:t>
      </w:r>
      <w:r w:rsidRPr="00646412">
        <w:rPr>
          <w:rFonts w:ascii="Arial Narrow" w:hAnsi="Arial Narrow"/>
          <w:sz w:val="22"/>
          <w:szCs w:val="22"/>
        </w:rPr>
        <w:t xml:space="preserve">reštrukturalizácie alebo návrh na vyhlásenie konkurzu </w:t>
      </w:r>
      <w:r w:rsidR="00AD19A0" w:rsidRPr="00646412">
        <w:rPr>
          <w:rFonts w:ascii="Arial Narrow" w:hAnsi="Arial Narrow"/>
          <w:sz w:val="22"/>
          <w:szCs w:val="22"/>
        </w:rPr>
        <w:t>na</w:t>
      </w:r>
      <w:r w:rsidRPr="00646412">
        <w:rPr>
          <w:rFonts w:ascii="Arial Narrow" w:hAnsi="Arial Narrow"/>
          <w:sz w:val="22"/>
          <w:szCs w:val="22"/>
        </w:rPr>
        <w:t xml:space="preserve"> majet</w:t>
      </w:r>
      <w:r w:rsidR="00AD19A0" w:rsidRPr="00646412">
        <w:rPr>
          <w:rFonts w:ascii="Arial Narrow" w:hAnsi="Arial Narrow"/>
          <w:sz w:val="22"/>
          <w:szCs w:val="22"/>
        </w:rPr>
        <w:t>ok Zhotoviteľa</w:t>
      </w:r>
      <w:r w:rsidRPr="00646412">
        <w:rPr>
          <w:rFonts w:ascii="Arial Narrow" w:hAnsi="Arial Narrow"/>
          <w:sz w:val="22"/>
          <w:szCs w:val="22"/>
        </w:rPr>
        <w:t>,</w:t>
      </w:r>
    </w:p>
    <w:p w14:paraId="77967378" w14:textId="55A048B6" w:rsidR="00094FC6" w:rsidRPr="00646412" w:rsidRDefault="00473A0A">
      <w:pPr>
        <w:pStyle w:val="Odsekzoznamu"/>
        <w:numPr>
          <w:ilvl w:val="0"/>
          <w:numId w:val="30"/>
        </w:numPr>
        <w:tabs>
          <w:tab w:val="left" w:pos="993"/>
        </w:tabs>
        <w:ind w:left="993" w:hanging="426"/>
        <w:jc w:val="both"/>
        <w:rPr>
          <w:rFonts w:ascii="Arial Narrow" w:hAnsi="Arial Narrow"/>
          <w:sz w:val="22"/>
          <w:szCs w:val="22"/>
        </w:rPr>
      </w:pPr>
      <w:r w:rsidRPr="00646412">
        <w:rPr>
          <w:rFonts w:ascii="Arial Narrow" w:hAnsi="Arial Narrow"/>
          <w:sz w:val="22"/>
          <w:szCs w:val="22"/>
        </w:rPr>
        <w:t xml:space="preserve">Zhotoviteľovi zanikne poistenie jeho zodpovednosti </w:t>
      </w:r>
      <w:r w:rsidR="00104A64" w:rsidRPr="00646412">
        <w:rPr>
          <w:rFonts w:ascii="Arial Narrow" w:hAnsi="Arial Narrow"/>
          <w:sz w:val="22"/>
          <w:szCs w:val="22"/>
        </w:rPr>
        <w:t xml:space="preserve">za škodu </w:t>
      </w:r>
      <w:r w:rsidRPr="00646412">
        <w:rPr>
          <w:rFonts w:ascii="Arial Narrow" w:hAnsi="Arial Narrow"/>
          <w:sz w:val="22"/>
          <w:szCs w:val="22"/>
        </w:rPr>
        <w:t xml:space="preserve">a Zhotoviteľ nepreukáže Objednávateľovi uzavretie nového poistenia zodpovednosti </w:t>
      </w:r>
      <w:r w:rsidR="00104A64" w:rsidRPr="00646412">
        <w:rPr>
          <w:rFonts w:ascii="Arial Narrow" w:hAnsi="Arial Narrow"/>
          <w:sz w:val="22"/>
          <w:szCs w:val="22"/>
        </w:rPr>
        <w:t xml:space="preserve">za škodu </w:t>
      </w:r>
      <w:r w:rsidRPr="00646412">
        <w:rPr>
          <w:rFonts w:ascii="Arial Narrow" w:hAnsi="Arial Narrow"/>
          <w:sz w:val="22"/>
          <w:szCs w:val="22"/>
        </w:rPr>
        <w:t xml:space="preserve">predložením novej poistnej zmluvy v lehote desať (10) pracovných dní od zániku </w:t>
      </w:r>
      <w:r w:rsidR="004F7137" w:rsidRPr="00646412">
        <w:rPr>
          <w:rFonts w:ascii="Arial Narrow" w:hAnsi="Arial Narrow"/>
          <w:sz w:val="22"/>
          <w:szCs w:val="22"/>
        </w:rPr>
        <w:t xml:space="preserve">predchádzajúceho </w:t>
      </w:r>
      <w:r w:rsidRPr="00646412">
        <w:rPr>
          <w:rFonts w:ascii="Arial Narrow" w:hAnsi="Arial Narrow"/>
          <w:sz w:val="22"/>
          <w:szCs w:val="22"/>
        </w:rPr>
        <w:t>poistenia</w:t>
      </w:r>
      <w:r w:rsidR="00752D5E" w:rsidRPr="00646412">
        <w:rPr>
          <w:rFonts w:ascii="Arial Narrow" w:hAnsi="Arial Narrow"/>
          <w:sz w:val="22"/>
          <w:szCs w:val="22"/>
        </w:rPr>
        <w:t>,</w:t>
      </w:r>
    </w:p>
    <w:p w14:paraId="24E0C1B9" w14:textId="77777777" w:rsidR="000F41C0" w:rsidRDefault="005D2D29" w:rsidP="005D2D29">
      <w:pPr>
        <w:pStyle w:val="Odsekzoznamu"/>
        <w:numPr>
          <w:ilvl w:val="0"/>
          <w:numId w:val="30"/>
        </w:numPr>
        <w:ind w:left="993" w:hanging="426"/>
        <w:jc w:val="both"/>
        <w:rPr>
          <w:rFonts w:ascii="Arial Narrow" w:hAnsi="Arial Narrow"/>
          <w:sz w:val="22"/>
          <w:szCs w:val="22"/>
        </w:rPr>
      </w:pPr>
      <w:r w:rsidRPr="00646412">
        <w:rPr>
          <w:rFonts w:ascii="Arial Narrow" w:hAnsi="Arial Narrow"/>
          <w:sz w:val="22"/>
          <w:szCs w:val="22"/>
        </w:rPr>
        <w:t>táto nemala byť uzavretá s</w:t>
      </w:r>
      <w:r w:rsidR="005577C9">
        <w:rPr>
          <w:rFonts w:ascii="Arial Narrow" w:hAnsi="Arial Narrow"/>
          <w:sz w:val="22"/>
          <w:szCs w:val="22"/>
        </w:rPr>
        <w:t>o</w:t>
      </w:r>
      <w:r w:rsidRPr="00646412">
        <w:rPr>
          <w:rFonts w:ascii="Arial Narrow" w:hAnsi="Arial Narrow"/>
          <w:sz w:val="22"/>
          <w:szCs w:val="22"/>
        </w:rPr>
        <w:t> Zhotoviteľom v súvislosti so závažným porušením povinnosti vyplývajúcej z právne záväzného aktu Európskej únie, o ktorom rozhodol Súdny dvor Európskej únie v súlade so Zmluvou o fungovaní Európskej únie</w:t>
      </w:r>
      <w:r w:rsidR="000F41C0">
        <w:rPr>
          <w:rFonts w:ascii="Arial Narrow" w:hAnsi="Arial Narrow"/>
          <w:sz w:val="22"/>
          <w:szCs w:val="22"/>
        </w:rPr>
        <w:t>,</w:t>
      </w:r>
    </w:p>
    <w:p w14:paraId="4385AF51" w14:textId="5790C240" w:rsidR="005D2D29" w:rsidRPr="00646412" w:rsidRDefault="000F41C0" w:rsidP="005D2D29">
      <w:pPr>
        <w:pStyle w:val="Odsekzoznamu"/>
        <w:numPr>
          <w:ilvl w:val="0"/>
          <w:numId w:val="30"/>
        </w:numPr>
        <w:ind w:left="993" w:hanging="426"/>
        <w:jc w:val="both"/>
        <w:rPr>
          <w:rFonts w:ascii="Arial Narrow" w:hAnsi="Arial Narrow"/>
          <w:sz w:val="22"/>
          <w:szCs w:val="22"/>
        </w:rPr>
      </w:pPr>
      <w:r w:rsidRPr="000F41C0">
        <w:rPr>
          <w:rFonts w:ascii="Arial Narrow" w:hAnsi="Arial Narrow"/>
          <w:sz w:val="22"/>
          <w:szCs w:val="22"/>
        </w:rPr>
        <w:t xml:space="preserve">ešte nedošlo k plneniu podľa tejto Zmluvy a výsledky administratívnej finančnej kontroly </w:t>
      </w:r>
      <w:r>
        <w:rPr>
          <w:rFonts w:ascii="Arial Narrow" w:hAnsi="Arial Narrow"/>
          <w:sz w:val="22"/>
          <w:szCs w:val="22"/>
        </w:rPr>
        <w:t>P</w:t>
      </w:r>
      <w:r w:rsidRPr="000F41C0">
        <w:rPr>
          <w:rFonts w:ascii="Arial Narrow" w:hAnsi="Arial Narrow"/>
          <w:sz w:val="22"/>
          <w:szCs w:val="22"/>
        </w:rPr>
        <w:t>oskytovateľa NFP neumožňujú financovanie výdavkov vzniknutých z</w:t>
      </w:r>
      <w:r>
        <w:rPr>
          <w:rFonts w:ascii="Arial Narrow" w:hAnsi="Arial Narrow"/>
          <w:sz w:val="22"/>
          <w:szCs w:val="22"/>
        </w:rPr>
        <w:t xml:space="preserve"> Verejného </w:t>
      </w:r>
      <w:r w:rsidRPr="000F41C0">
        <w:rPr>
          <w:rFonts w:ascii="Arial Narrow" w:hAnsi="Arial Narrow"/>
          <w:sz w:val="22"/>
          <w:szCs w:val="22"/>
        </w:rPr>
        <w:t>obstarávania</w:t>
      </w:r>
      <w:r w:rsidR="005D2D29" w:rsidRPr="00646412">
        <w:rPr>
          <w:rFonts w:ascii="Arial Narrow" w:hAnsi="Arial Narrow"/>
          <w:sz w:val="22"/>
          <w:szCs w:val="22"/>
        </w:rPr>
        <w:t>.</w:t>
      </w:r>
    </w:p>
    <w:p w14:paraId="01125440" w14:textId="77777777" w:rsidR="00752D5E" w:rsidRPr="0045046B" w:rsidRDefault="00752D5E" w:rsidP="005D2D29">
      <w:pPr>
        <w:pStyle w:val="Odsekzoznamu"/>
        <w:ind w:left="993" w:hanging="426"/>
        <w:jc w:val="both"/>
        <w:rPr>
          <w:rFonts w:ascii="Arial Narrow" w:hAnsi="Arial Narrow"/>
          <w:sz w:val="22"/>
          <w:szCs w:val="22"/>
        </w:rPr>
      </w:pPr>
    </w:p>
    <w:p w14:paraId="5190D67B" w14:textId="6A3E00C0" w:rsidR="00094FC6" w:rsidRPr="0045046B" w:rsidRDefault="00473A0A">
      <w:pPr>
        <w:pStyle w:val="Odsekzoznamu"/>
        <w:numPr>
          <w:ilvl w:val="0"/>
          <w:numId w:val="38"/>
        </w:numPr>
        <w:ind w:left="426" w:hanging="426"/>
        <w:jc w:val="both"/>
        <w:rPr>
          <w:rFonts w:ascii="Arial Narrow" w:hAnsi="Arial Narrow"/>
          <w:sz w:val="22"/>
          <w:szCs w:val="22"/>
        </w:rPr>
      </w:pPr>
      <w:r w:rsidRPr="0045046B">
        <w:rPr>
          <w:rFonts w:ascii="Arial Narrow" w:hAnsi="Arial Narrow"/>
          <w:sz w:val="22"/>
          <w:szCs w:val="22"/>
        </w:rPr>
        <w:t>Zhotoviteľ je oprávnený odstúpiť od Zmluvy</w:t>
      </w:r>
      <w:r w:rsidR="004F7137" w:rsidRPr="0045046B">
        <w:rPr>
          <w:rFonts w:ascii="Arial Narrow" w:hAnsi="Arial Narrow"/>
          <w:sz w:val="22"/>
          <w:szCs w:val="22"/>
        </w:rPr>
        <w:t xml:space="preserve"> ak</w:t>
      </w:r>
      <w:r w:rsidRPr="0045046B">
        <w:rPr>
          <w:rFonts w:ascii="Arial Narrow" w:hAnsi="Arial Narrow"/>
          <w:sz w:val="22"/>
          <w:szCs w:val="22"/>
        </w:rPr>
        <w:t>:</w:t>
      </w:r>
    </w:p>
    <w:p w14:paraId="3C8119EE" w14:textId="5C50F3BE" w:rsidR="00094FC6" w:rsidRPr="0045046B" w:rsidRDefault="00473A0A">
      <w:pPr>
        <w:pStyle w:val="Odsekzoznamu"/>
        <w:numPr>
          <w:ilvl w:val="0"/>
          <w:numId w:val="31"/>
        </w:numPr>
        <w:tabs>
          <w:tab w:val="left" w:pos="993"/>
        </w:tabs>
        <w:ind w:left="993" w:hanging="426"/>
        <w:jc w:val="both"/>
        <w:rPr>
          <w:rFonts w:ascii="Arial Narrow" w:hAnsi="Arial Narrow"/>
          <w:sz w:val="22"/>
          <w:szCs w:val="22"/>
        </w:rPr>
      </w:pPr>
      <w:r w:rsidRPr="0045046B">
        <w:rPr>
          <w:rFonts w:ascii="Arial Narrow" w:hAnsi="Arial Narrow"/>
          <w:sz w:val="22"/>
          <w:szCs w:val="22"/>
        </w:rPr>
        <w:t xml:space="preserve">Objednávateľ neposkytuje Zhotoviteľovi riadne a včas súčinnosť, a tým Zhotoviteľovi znemožňuje riadne a včasné vykonávanie Diela, a to ani po predchádzajúcom písomnom upozornení </w:t>
      </w:r>
      <w:r w:rsidR="00904A92" w:rsidRPr="0045046B">
        <w:rPr>
          <w:rFonts w:ascii="Arial Narrow" w:hAnsi="Arial Narrow"/>
          <w:sz w:val="22"/>
          <w:szCs w:val="22"/>
        </w:rPr>
        <w:t xml:space="preserve">Zhotoviteľa </w:t>
      </w:r>
      <w:r w:rsidRPr="0045046B">
        <w:rPr>
          <w:rFonts w:ascii="Arial Narrow" w:hAnsi="Arial Narrow"/>
          <w:sz w:val="22"/>
          <w:szCs w:val="22"/>
        </w:rPr>
        <w:t>a poskytnutí dodatočnej primeranej lehoty v dĺžke minimálne pätnásť (15) pracovných dní na nápravu,</w:t>
      </w:r>
    </w:p>
    <w:p w14:paraId="3FCC92DB" w14:textId="527DCA11" w:rsidR="00094FC6" w:rsidRPr="0045046B" w:rsidRDefault="00473A0A">
      <w:pPr>
        <w:pStyle w:val="Odsekzoznamu"/>
        <w:numPr>
          <w:ilvl w:val="0"/>
          <w:numId w:val="31"/>
        </w:numPr>
        <w:tabs>
          <w:tab w:val="left" w:pos="993"/>
        </w:tabs>
        <w:ind w:left="993" w:hanging="426"/>
        <w:jc w:val="both"/>
        <w:rPr>
          <w:rFonts w:ascii="Arial Narrow" w:hAnsi="Arial Narrow"/>
          <w:sz w:val="22"/>
          <w:szCs w:val="22"/>
        </w:rPr>
      </w:pPr>
      <w:r w:rsidRPr="0045046B">
        <w:rPr>
          <w:rFonts w:ascii="Arial Narrow" w:hAnsi="Arial Narrow"/>
          <w:sz w:val="22"/>
          <w:szCs w:val="22"/>
        </w:rPr>
        <w:t>Objednávateľ je v omeškaní s odovzdaním staveniska Zhotoviteľovi o viac ako tridsať (30) kalendárnych dní,</w:t>
      </w:r>
      <w:r w:rsidR="00904A92" w:rsidRPr="0045046B">
        <w:rPr>
          <w:rFonts w:ascii="Arial Narrow" w:hAnsi="Arial Narrow"/>
          <w:sz w:val="22"/>
          <w:szCs w:val="22"/>
        </w:rPr>
        <w:t xml:space="preserve"> a to ani po predchádzajúcom písomnom upozornení Zhotoviteľa a poskytnutí dodatočnej primeranej lehoty v dĺžke minimálne pätnásť (15) pracovných dní na nápravu,</w:t>
      </w:r>
    </w:p>
    <w:p w14:paraId="262ABBC5" w14:textId="615F4CA9" w:rsidR="00094FC6" w:rsidRPr="0045046B" w:rsidRDefault="00473A0A">
      <w:pPr>
        <w:pStyle w:val="Odsekzoznamu"/>
        <w:numPr>
          <w:ilvl w:val="0"/>
          <w:numId w:val="31"/>
        </w:numPr>
        <w:tabs>
          <w:tab w:val="left" w:pos="993"/>
        </w:tabs>
        <w:ind w:left="993" w:hanging="426"/>
        <w:jc w:val="both"/>
        <w:rPr>
          <w:rFonts w:ascii="Arial Narrow" w:hAnsi="Arial Narrow"/>
          <w:sz w:val="22"/>
          <w:szCs w:val="22"/>
        </w:rPr>
      </w:pPr>
      <w:r w:rsidRPr="0045046B">
        <w:rPr>
          <w:rFonts w:ascii="Arial Narrow" w:hAnsi="Arial Narrow"/>
          <w:sz w:val="22"/>
          <w:szCs w:val="22"/>
        </w:rPr>
        <w:t>ak Objednávateľ je v omeškaní s úhradou faktúry o viac ako tridsať (30) kalendárnych dní po uplynutí lehoty splatnosti</w:t>
      </w:r>
      <w:r w:rsidR="00904A92" w:rsidRPr="0045046B">
        <w:rPr>
          <w:rFonts w:ascii="Arial Narrow" w:hAnsi="Arial Narrow"/>
          <w:sz w:val="22"/>
          <w:szCs w:val="22"/>
        </w:rPr>
        <w:t xml:space="preserve"> a faktúru neuhradí ani v dodatočnej </w:t>
      </w:r>
      <w:r w:rsidR="00B31090">
        <w:rPr>
          <w:rFonts w:ascii="Arial Narrow" w:hAnsi="Arial Narrow"/>
          <w:sz w:val="22"/>
          <w:szCs w:val="22"/>
        </w:rPr>
        <w:t>tridsať (</w:t>
      </w:r>
      <w:r w:rsidR="00904A92" w:rsidRPr="0045046B">
        <w:rPr>
          <w:rFonts w:ascii="Arial Narrow" w:hAnsi="Arial Narrow"/>
          <w:sz w:val="22"/>
          <w:szCs w:val="22"/>
        </w:rPr>
        <w:t>30</w:t>
      </w:r>
      <w:r w:rsidR="00B31090">
        <w:rPr>
          <w:rFonts w:ascii="Arial Narrow" w:hAnsi="Arial Narrow"/>
          <w:sz w:val="22"/>
          <w:szCs w:val="22"/>
        </w:rPr>
        <w:t>)</w:t>
      </w:r>
      <w:r w:rsidR="00904A92" w:rsidRPr="0045046B">
        <w:rPr>
          <w:rFonts w:ascii="Arial Narrow" w:hAnsi="Arial Narrow"/>
          <w:sz w:val="22"/>
          <w:szCs w:val="22"/>
        </w:rPr>
        <w:t xml:space="preserve"> dňovej lehote v zmysle písomnej výzvy Zhotoviteľa na vykonanie úhrady doručenej Objednávateľovi</w:t>
      </w:r>
      <w:r w:rsidR="00B31090">
        <w:rPr>
          <w:rFonts w:ascii="Arial Narrow" w:hAnsi="Arial Narrow"/>
          <w:sz w:val="22"/>
          <w:szCs w:val="22"/>
        </w:rPr>
        <w:t>,</w:t>
      </w:r>
      <w:r w:rsidR="00904A92" w:rsidRPr="0045046B">
        <w:rPr>
          <w:rFonts w:ascii="Arial Narrow" w:hAnsi="Arial Narrow"/>
          <w:sz w:val="22"/>
          <w:szCs w:val="22"/>
        </w:rPr>
        <w:t xml:space="preserve"> </w:t>
      </w:r>
      <w:r w:rsidRPr="0045046B">
        <w:rPr>
          <w:rFonts w:ascii="Arial Narrow" w:hAnsi="Arial Narrow"/>
          <w:sz w:val="22"/>
          <w:szCs w:val="22"/>
        </w:rPr>
        <w:t>a to iba za predpokladu, že práce, za ktoré Zhotoviteľ platbu požaduje boli vykonané riadne, včas a v súlade so Zmluvou a neboli Objednávateľom reklamované.</w:t>
      </w:r>
    </w:p>
    <w:p w14:paraId="65B75452" w14:textId="77777777" w:rsidR="00855F4A" w:rsidRPr="0045046B" w:rsidRDefault="00855F4A" w:rsidP="00855F4A">
      <w:pPr>
        <w:pStyle w:val="Odsekzoznamu"/>
        <w:tabs>
          <w:tab w:val="left" w:pos="993"/>
        </w:tabs>
        <w:ind w:left="993"/>
        <w:jc w:val="both"/>
        <w:rPr>
          <w:rFonts w:ascii="Arial Narrow" w:hAnsi="Arial Narrow"/>
          <w:sz w:val="22"/>
          <w:szCs w:val="22"/>
        </w:rPr>
      </w:pPr>
    </w:p>
    <w:p w14:paraId="47C470AA" w14:textId="212DC164" w:rsidR="00094FC6" w:rsidRPr="0045046B" w:rsidRDefault="00473A0A">
      <w:pPr>
        <w:pStyle w:val="Odsekzoznamu"/>
        <w:numPr>
          <w:ilvl w:val="0"/>
          <w:numId w:val="38"/>
        </w:numPr>
        <w:ind w:left="426" w:hanging="426"/>
        <w:jc w:val="both"/>
        <w:rPr>
          <w:rFonts w:ascii="Arial Narrow" w:hAnsi="Arial Narrow"/>
          <w:sz w:val="22"/>
          <w:szCs w:val="22"/>
        </w:rPr>
      </w:pPr>
      <w:r w:rsidRPr="0045046B">
        <w:rPr>
          <w:rFonts w:ascii="Arial Narrow" w:hAnsi="Arial Narrow"/>
          <w:sz w:val="22"/>
          <w:szCs w:val="22"/>
        </w:rPr>
        <w:t>Odstúpením od Zmluvy nie sú dotknuté ustanovenia týkajúce sa ochrany dôverných informácií</w:t>
      </w:r>
      <w:r w:rsidR="00D62905" w:rsidRPr="0045046B">
        <w:rPr>
          <w:rFonts w:ascii="Arial Narrow" w:hAnsi="Arial Narrow"/>
          <w:sz w:val="22"/>
          <w:szCs w:val="22"/>
        </w:rPr>
        <w:t xml:space="preserve"> </w:t>
      </w:r>
      <w:r w:rsidRPr="0045046B">
        <w:rPr>
          <w:rFonts w:ascii="Arial Narrow" w:hAnsi="Arial Narrow"/>
          <w:sz w:val="22"/>
          <w:szCs w:val="22"/>
        </w:rPr>
        <w:t>a riešenia sporov. Odstúpením od Zmluvy niektorej zo zmluvných strán sa Zmluva zrušuje ku dňu doručenia odstúpenia druhej zmluvnej strane.</w:t>
      </w:r>
    </w:p>
    <w:p w14:paraId="562317D4" w14:textId="77777777" w:rsidR="00094FC6" w:rsidRPr="0045046B" w:rsidRDefault="00094FC6">
      <w:pPr>
        <w:pStyle w:val="Odsekzoznamu"/>
        <w:ind w:left="426"/>
        <w:jc w:val="both"/>
        <w:rPr>
          <w:rFonts w:ascii="Arial Narrow" w:hAnsi="Arial Narrow"/>
          <w:sz w:val="22"/>
          <w:szCs w:val="22"/>
        </w:rPr>
      </w:pPr>
    </w:p>
    <w:p w14:paraId="1B55F357" w14:textId="31EE7919" w:rsidR="00094FC6" w:rsidRPr="0045046B" w:rsidRDefault="00473A0A">
      <w:pPr>
        <w:pStyle w:val="Odsekzoznamu"/>
        <w:numPr>
          <w:ilvl w:val="0"/>
          <w:numId w:val="38"/>
        </w:numPr>
        <w:ind w:left="426" w:hanging="426"/>
        <w:jc w:val="both"/>
        <w:rPr>
          <w:rFonts w:ascii="Arial Narrow" w:hAnsi="Arial Narrow"/>
          <w:sz w:val="22"/>
          <w:szCs w:val="22"/>
        </w:rPr>
      </w:pPr>
      <w:r w:rsidRPr="0045046B">
        <w:rPr>
          <w:rFonts w:ascii="Arial Narrow" w:hAnsi="Arial Narrow"/>
          <w:sz w:val="22"/>
          <w:szCs w:val="22"/>
        </w:rPr>
        <w:t>Ak dôjde k </w:t>
      </w:r>
      <w:r w:rsidR="001E3809" w:rsidRPr="0045046B">
        <w:rPr>
          <w:rFonts w:ascii="Arial Narrow" w:hAnsi="Arial Narrow"/>
          <w:sz w:val="22"/>
          <w:szCs w:val="22"/>
        </w:rPr>
        <w:t xml:space="preserve">ukončeniu </w:t>
      </w:r>
      <w:r w:rsidRPr="0045046B">
        <w:rPr>
          <w:rFonts w:ascii="Arial Narrow" w:hAnsi="Arial Narrow"/>
          <w:sz w:val="22"/>
          <w:szCs w:val="22"/>
        </w:rPr>
        <w:t>tejto Zmluvy pred vykonaním Diela:</w:t>
      </w:r>
    </w:p>
    <w:p w14:paraId="7D436C55" w14:textId="15F87EF8" w:rsidR="00094FC6" w:rsidRPr="0045046B" w:rsidRDefault="00473A0A">
      <w:pPr>
        <w:pStyle w:val="Odsekzoznamu"/>
        <w:numPr>
          <w:ilvl w:val="0"/>
          <w:numId w:val="32"/>
        </w:numPr>
        <w:tabs>
          <w:tab w:val="left" w:pos="993"/>
        </w:tabs>
        <w:ind w:left="993" w:hanging="426"/>
        <w:jc w:val="both"/>
        <w:rPr>
          <w:rFonts w:ascii="Arial Narrow" w:hAnsi="Arial Narrow"/>
          <w:sz w:val="22"/>
          <w:szCs w:val="22"/>
        </w:rPr>
      </w:pPr>
      <w:r w:rsidRPr="0045046B">
        <w:rPr>
          <w:rFonts w:ascii="Arial Narrow" w:hAnsi="Arial Narrow"/>
          <w:sz w:val="22"/>
          <w:szCs w:val="22"/>
        </w:rPr>
        <w:t>ku dňu zániku Zmluvy vykonajú zmluvné strany inventarizáciu všetkých prác a vzájomne odsúhlasia finančnú hodnotu vykonaných plnení</w:t>
      </w:r>
      <w:r w:rsidR="0049323E" w:rsidRPr="0045046B">
        <w:rPr>
          <w:rFonts w:ascii="Arial Narrow" w:hAnsi="Arial Narrow"/>
          <w:sz w:val="22"/>
          <w:szCs w:val="22"/>
        </w:rPr>
        <w:t xml:space="preserve"> a obstaraných vecí</w:t>
      </w:r>
      <w:r w:rsidRPr="0045046B">
        <w:rPr>
          <w:rFonts w:ascii="Arial Narrow" w:hAnsi="Arial Narrow"/>
          <w:sz w:val="22"/>
          <w:szCs w:val="22"/>
        </w:rPr>
        <w:t>. V prípade, že sa zmluvné strany nedohodnú na finančnej hodnote vykonaných plnení, bude táto hodnota určená nezávislým znalcom,</w:t>
      </w:r>
    </w:p>
    <w:p w14:paraId="1E9FF33D" w14:textId="77777777" w:rsidR="00094FC6" w:rsidRPr="0045046B" w:rsidRDefault="00473A0A">
      <w:pPr>
        <w:pStyle w:val="Odsekzoznamu"/>
        <w:numPr>
          <w:ilvl w:val="0"/>
          <w:numId w:val="32"/>
        </w:numPr>
        <w:tabs>
          <w:tab w:val="left" w:pos="993"/>
        </w:tabs>
        <w:ind w:left="993" w:hanging="426"/>
        <w:jc w:val="both"/>
        <w:rPr>
          <w:rFonts w:ascii="Arial Narrow" w:hAnsi="Arial Narrow"/>
          <w:sz w:val="22"/>
          <w:szCs w:val="22"/>
        </w:rPr>
      </w:pPr>
      <w:r w:rsidRPr="0045046B">
        <w:rPr>
          <w:rFonts w:ascii="Arial Narrow" w:hAnsi="Arial Narrow"/>
          <w:sz w:val="22"/>
          <w:szCs w:val="22"/>
        </w:rPr>
        <w:t>Zhotoviteľ je povinný upozorniť Objednávateľa na všetky opatrenia, ktoré je potrebné urobiť na neukončenom Diele v záujme odvrátenia akejkoľvek hroziacej škody,</w:t>
      </w:r>
    </w:p>
    <w:p w14:paraId="79433676" w14:textId="469CB20B" w:rsidR="00094FC6" w:rsidRPr="0045046B" w:rsidRDefault="00473A0A">
      <w:pPr>
        <w:pStyle w:val="Odsekzoznamu"/>
        <w:numPr>
          <w:ilvl w:val="0"/>
          <w:numId w:val="32"/>
        </w:numPr>
        <w:tabs>
          <w:tab w:val="left" w:pos="993"/>
        </w:tabs>
        <w:ind w:left="993" w:hanging="426"/>
        <w:jc w:val="both"/>
        <w:rPr>
          <w:rFonts w:ascii="Arial Narrow" w:hAnsi="Arial Narrow"/>
          <w:sz w:val="22"/>
          <w:szCs w:val="22"/>
        </w:rPr>
      </w:pPr>
      <w:r w:rsidRPr="0045046B">
        <w:rPr>
          <w:rFonts w:ascii="Arial Narrow" w:hAnsi="Arial Narrow"/>
          <w:sz w:val="22"/>
          <w:szCs w:val="22"/>
        </w:rPr>
        <w:t>Zhotoviteľ je povinný odovzdať Objednávateľovi neukončené Dielo spolu s príslušnou dokumentáciou</w:t>
      </w:r>
      <w:r w:rsidR="0049323E" w:rsidRPr="0045046B">
        <w:rPr>
          <w:rFonts w:ascii="Arial Narrow" w:hAnsi="Arial Narrow"/>
          <w:sz w:val="22"/>
          <w:szCs w:val="22"/>
        </w:rPr>
        <w:t>, ktorá zodpovedá zhotovenej časti Diela</w:t>
      </w:r>
      <w:r w:rsidRPr="0045046B">
        <w:rPr>
          <w:rFonts w:ascii="Arial Narrow" w:hAnsi="Arial Narrow"/>
          <w:sz w:val="22"/>
          <w:szCs w:val="22"/>
        </w:rPr>
        <w:t xml:space="preserve"> a vypratať stavenisko. </w:t>
      </w:r>
    </w:p>
    <w:p w14:paraId="228D3BC3" w14:textId="77777777" w:rsidR="00094FC6" w:rsidRPr="0045046B" w:rsidRDefault="00094FC6">
      <w:pPr>
        <w:pStyle w:val="Odsekzoznamu"/>
        <w:tabs>
          <w:tab w:val="left" w:pos="993"/>
        </w:tabs>
        <w:ind w:left="993"/>
        <w:jc w:val="both"/>
        <w:rPr>
          <w:rFonts w:ascii="Arial Narrow" w:hAnsi="Arial Narrow"/>
          <w:sz w:val="22"/>
          <w:szCs w:val="22"/>
        </w:rPr>
      </w:pPr>
    </w:p>
    <w:p w14:paraId="07B983F5" w14:textId="77777777" w:rsidR="00D07130" w:rsidRPr="0045046B" w:rsidRDefault="00D07130">
      <w:pPr>
        <w:pStyle w:val="Odsekzoznamu"/>
        <w:spacing w:after="120"/>
        <w:ind w:left="426"/>
        <w:jc w:val="both"/>
        <w:rPr>
          <w:rFonts w:ascii="Arial Narrow" w:hAnsi="Arial Narrow"/>
          <w:sz w:val="22"/>
          <w:szCs w:val="22"/>
        </w:rPr>
      </w:pPr>
    </w:p>
    <w:p w14:paraId="7A2B04A4" w14:textId="77777777" w:rsidR="00094FC6" w:rsidRPr="0045046B" w:rsidRDefault="00473A0A">
      <w:pPr>
        <w:jc w:val="center"/>
        <w:rPr>
          <w:rFonts w:ascii="Arial Narrow" w:hAnsi="Arial Narrow"/>
          <w:b/>
          <w:sz w:val="22"/>
          <w:szCs w:val="22"/>
        </w:rPr>
      </w:pPr>
      <w:r w:rsidRPr="0045046B">
        <w:rPr>
          <w:rFonts w:ascii="Arial Narrow" w:hAnsi="Arial Narrow"/>
          <w:b/>
          <w:sz w:val="22"/>
          <w:szCs w:val="22"/>
        </w:rPr>
        <w:t>Čl. XI</w:t>
      </w:r>
    </w:p>
    <w:p w14:paraId="5F5E1172" w14:textId="77777777" w:rsidR="00094FC6" w:rsidRPr="0045046B" w:rsidRDefault="00473A0A">
      <w:pPr>
        <w:jc w:val="center"/>
        <w:rPr>
          <w:rFonts w:ascii="Arial Narrow" w:hAnsi="Arial Narrow"/>
          <w:b/>
          <w:sz w:val="22"/>
          <w:szCs w:val="22"/>
        </w:rPr>
      </w:pPr>
      <w:r w:rsidRPr="0045046B">
        <w:rPr>
          <w:rFonts w:ascii="Arial Narrow" w:hAnsi="Arial Narrow"/>
          <w:b/>
          <w:sz w:val="22"/>
          <w:szCs w:val="22"/>
        </w:rPr>
        <w:t>Záverečné ustanovenia</w:t>
      </w:r>
    </w:p>
    <w:p w14:paraId="36D024A5" w14:textId="77777777" w:rsidR="00094FC6" w:rsidRPr="0045046B" w:rsidRDefault="00094FC6">
      <w:pPr>
        <w:jc w:val="both"/>
        <w:rPr>
          <w:rFonts w:ascii="Arial Narrow" w:hAnsi="Arial Narrow"/>
          <w:sz w:val="22"/>
          <w:szCs w:val="22"/>
        </w:rPr>
      </w:pPr>
    </w:p>
    <w:p w14:paraId="295F6D95" w14:textId="77777777" w:rsidR="004E5B40" w:rsidRDefault="004E5B40" w:rsidP="004E5B40">
      <w:pPr>
        <w:pStyle w:val="Odsekzoznamu"/>
        <w:ind w:left="426"/>
        <w:jc w:val="both"/>
        <w:rPr>
          <w:rFonts w:ascii="Arial Narrow" w:hAnsi="Arial Narrow"/>
          <w:sz w:val="22"/>
          <w:szCs w:val="22"/>
        </w:rPr>
      </w:pPr>
    </w:p>
    <w:p w14:paraId="45337970" w14:textId="4987711E" w:rsidR="00477F98" w:rsidRPr="00357509" w:rsidRDefault="00332FF8" w:rsidP="00332FF8">
      <w:pPr>
        <w:ind w:left="426" w:hanging="426"/>
        <w:jc w:val="both"/>
        <w:rPr>
          <w:rFonts w:ascii="Arial Narrow" w:hAnsi="Arial Narrow"/>
          <w:sz w:val="22"/>
          <w:szCs w:val="22"/>
        </w:rPr>
      </w:pPr>
      <w:r w:rsidRPr="00357509">
        <w:rPr>
          <w:rFonts w:ascii="Arial Narrow" w:hAnsi="Arial Narrow"/>
          <w:sz w:val="22"/>
          <w:szCs w:val="22"/>
        </w:rPr>
        <w:t xml:space="preserve">1.    </w:t>
      </w:r>
      <w:r w:rsidR="00101B0F" w:rsidRPr="00357509">
        <w:rPr>
          <w:rFonts w:ascii="Arial Narrow" w:hAnsi="Arial Narrow"/>
          <w:sz w:val="22"/>
          <w:szCs w:val="22"/>
        </w:rPr>
        <w:t>Táto Zmluva</w:t>
      </w:r>
      <w:r w:rsidR="00357509">
        <w:rPr>
          <w:rFonts w:ascii="Arial Narrow" w:hAnsi="Arial Narrow"/>
          <w:sz w:val="22"/>
          <w:szCs w:val="22"/>
        </w:rPr>
        <w:t xml:space="preserve"> </w:t>
      </w:r>
      <w:r w:rsidR="00101B0F" w:rsidRPr="00357509">
        <w:rPr>
          <w:rFonts w:ascii="Arial Narrow" w:hAnsi="Arial Narrow"/>
          <w:sz w:val="22"/>
          <w:szCs w:val="22"/>
        </w:rPr>
        <w:t xml:space="preserve">nadobúda platnosť dňom jej podpisu oboma </w:t>
      </w:r>
      <w:r w:rsidRPr="00357509">
        <w:rPr>
          <w:rFonts w:ascii="Arial Narrow" w:hAnsi="Arial Narrow"/>
          <w:sz w:val="22"/>
          <w:szCs w:val="22"/>
        </w:rPr>
        <w:t xml:space="preserve"> </w:t>
      </w:r>
      <w:r w:rsidR="00101B0F" w:rsidRPr="00357509">
        <w:rPr>
          <w:rFonts w:ascii="Arial Narrow" w:hAnsi="Arial Narrow"/>
          <w:sz w:val="22"/>
          <w:szCs w:val="22"/>
        </w:rPr>
        <w:t xml:space="preserve">zmluvnými stranami a účinnosť v súlade s § 47a ods. 2 zákona č. 40/1964 Zb. Občianskeho zákonníka v znení neskorších predpisov dňom doručenia </w:t>
      </w:r>
      <w:r w:rsidR="00D3705E" w:rsidRPr="00357509">
        <w:rPr>
          <w:rFonts w:ascii="Arial Narrow" w:hAnsi="Arial Narrow"/>
          <w:sz w:val="22"/>
          <w:szCs w:val="22"/>
        </w:rPr>
        <w:t xml:space="preserve">Správy z kontroly obsahujúcej </w:t>
      </w:r>
      <w:r w:rsidR="00101B0F" w:rsidRPr="00357509">
        <w:rPr>
          <w:rFonts w:ascii="Arial Narrow" w:hAnsi="Arial Narrow"/>
          <w:sz w:val="22"/>
          <w:szCs w:val="22"/>
        </w:rPr>
        <w:t xml:space="preserve">kladné </w:t>
      </w:r>
      <w:r w:rsidR="00101B0F" w:rsidRPr="00E263AC">
        <w:rPr>
          <w:rFonts w:ascii="Arial Narrow" w:hAnsi="Arial Narrow"/>
          <w:sz w:val="22"/>
          <w:szCs w:val="22"/>
        </w:rPr>
        <w:t>vyjadreni</w:t>
      </w:r>
      <w:r w:rsidR="00D3705E" w:rsidRPr="00E263AC">
        <w:rPr>
          <w:rFonts w:ascii="Arial Narrow" w:hAnsi="Arial Narrow"/>
          <w:sz w:val="22"/>
          <w:szCs w:val="22"/>
        </w:rPr>
        <w:t xml:space="preserve">e </w:t>
      </w:r>
      <w:r w:rsidR="00F22DE9" w:rsidRPr="00E263AC">
        <w:rPr>
          <w:rFonts w:ascii="Arial Narrow" w:hAnsi="Arial Narrow"/>
          <w:sz w:val="22"/>
          <w:szCs w:val="22"/>
        </w:rPr>
        <w:t xml:space="preserve">(pripustenie výdavkov z Verejného obstarávania do financovania) </w:t>
      </w:r>
      <w:r w:rsidR="00101B0F" w:rsidRPr="00E263AC">
        <w:rPr>
          <w:rFonts w:ascii="Arial Narrow" w:hAnsi="Arial Narrow"/>
          <w:sz w:val="22"/>
          <w:szCs w:val="22"/>
        </w:rPr>
        <w:t>Poskytovateľa NFP</w:t>
      </w:r>
      <w:r w:rsidR="00D3705E" w:rsidRPr="00E263AC">
        <w:rPr>
          <w:rFonts w:ascii="Arial Narrow" w:hAnsi="Arial Narrow"/>
          <w:sz w:val="22"/>
          <w:szCs w:val="22"/>
        </w:rPr>
        <w:t xml:space="preserve"> </w:t>
      </w:r>
      <w:r w:rsidR="00101B0F" w:rsidRPr="00E263AC">
        <w:rPr>
          <w:rFonts w:ascii="Arial Narrow" w:hAnsi="Arial Narrow"/>
          <w:sz w:val="22"/>
          <w:szCs w:val="22"/>
        </w:rPr>
        <w:t>Objednávateľovi k vykonaniu administratívnej finančnej kontrol</w:t>
      </w:r>
      <w:r w:rsidR="00D3705E" w:rsidRPr="00E263AC">
        <w:rPr>
          <w:rFonts w:ascii="Arial Narrow" w:hAnsi="Arial Narrow"/>
          <w:sz w:val="22"/>
          <w:szCs w:val="22"/>
        </w:rPr>
        <w:t>y v</w:t>
      </w:r>
      <w:r w:rsidR="00101B0F" w:rsidRPr="00E263AC">
        <w:rPr>
          <w:rFonts w:ascii="Arial Narrow" w:hAnsi="Arial Narrow"/>
          <w:sz w:val="22"/>
          <w:szCs w:val="22"/>
        </w:rPr>
        <w:t>erejného obstarávania</w:t>
      </w:r>
      <w:r w:rsidR="0093713D" w:rsidRPr="00E263AC">
        <w:rPr>
          <w:rFonts w:ascii="Arial Narrow" w:hAnsi="Arial Narrow"/>
          <w:sz w:val="22"/>
          <w:szCs w:val="22"/>
        </w:rPr>
        <w:t xml:space="preserve"> za jej predchádzajúceho zverejnenia </w:t>
      </w:r>
      <w:r w:rsidR="00101B0F" w:rsidRPr="00E263AC">
        <w:rPr>
          <w:rFonts w:ascii="Arial Narrow" w:hAnsi="Arial Narrow"/>
          <w:sz w:val="22"/>
          <w:szCs w:val="22"/>
        </w:rPr>
        <w:t>v Centrálnom registri zmlúv v súlade s § 47a ods. 1</w:t>
      </w:r>
      <w:r w:rsidR="00D3705E" w:rsidRPr="00E263AC">
        <w:rPr>
          <w:rFonts w:ascii="Arial Narrow" w:hAnsi="Arial Narrow"/>
          <w:sz w:val="22"/>
          <w:szCs w:val="22"/>
        </w:rPr>
        <w:t xml:space="preserve"> </w:t>
      </w:r>
      <w:r w:rsidR="00101B0F" w:rsidRPr="00E263AC">
        <w:rPr>
          <w:rFonts w:ascii="Arial Narrow" w:hAnsi="Arial Narrow"/>
          <w:sz w:val="22"/>
          <w:szCs w:val="22"/>
        </w:rPr>
        <w:t>zákona č. 40/1964 Zb. Občianskeho zákonníka v znení neskorších</w:t>
      </w:r>
      <w:r w:rsidR="00D3705E" w:rsidRPr="00E263AC">
        <w:rPr>
          <w:rFonts w:ascii="Arial Narrow" w:hAnsi="Arial Narrow"/>
          <w:sz w:val="22"/>
          <w:szCs w:val="22"/>
        </w:rPr>
        <w:t xml:space="preserve"> </w:t>
      </w:r>
      <w:r w:rsidR="00101B0F" w:rsidRPr="00E263AC">
        <w:rPr>
          <w:rFonts w:ascii="Arial Narrow" w:hAnsi="Arial Narrow"/>
          <w:sz w:val="22"/>
          <w:szCs w:val="22"/>
        </w:rPr>
        <w:t>predpisov a so zákonom č. 211/2000 Z. z. o slobodnom prístupe k</w:t>
      </w:r>
      <w:r w:rsidR="00D3705E" w:rsidRPr="00E263AC">
        <w:rPr>
          <w:rFonts w:ascii="Arial Narrow" w:hAnsi="Arial Narrow"/>
          <w:sz w:val="22"/>
          <w:szCs w:val="22"/>
        </w:rPr>
        <w:t xml:space="preserve"> </w:t>
      </w:r>
      <w:r w:rsidR="00101B0F" w:rsidRPr="00E263AC">
        <w:rPr>
          <w:rFonts w:ascii="Arial Narrow" w:hAnsi="Arial Narrow"/>
          <w:sz w:val="22"/>
          <w:szCs w:val="22"/>
        </w:rPr>
        <w:t xml:space="preserve">informáciám a o zmene a doplnení niektorých zákonov </w:t>
      </w:r>
      <w:r w:rsidR="00D3705E" w:rsidRPr="00E263AC">
        <w:rPr>
          <w:rFonts w:ascii="Arial Narrow" w:hAnsi="Arial Narrow"/>
          <w:sz w:val="22"/>
          <w:szCs w:val="22"/>
        </w:rPr>
        <w:t xml:space="preserve">(zákon o slobode informácií) </w:t>
      </w:r>
      <w:r w:rsidR="00101B0F" w:rsidRPr="00E263AC">
        <w:rPr>
          <w:rFonts w:ascii="Arial Narrow" w:hAnsi="Arial Narrow"/>
          <w:sz w:val="22"/>
          <w:szCs w:val="22"/>
        </w:rPr>
        <w:t>v</w:t>
      </w:r>
      <w:r w:rsidR="00D3705E" w:rsidRPr="00E263AC">
        <w:rPr>
          <w:rFonts w:ascii="Arial Narrow" w:hAnsi="Arial Narrow"/>
          <w:sz w:val="22"/>
          <w:szCs w:val="22"/>
        </w:rPr>
        <w:t> </w:t>
      </w:r>
      <w:r w:rsidR="00101B0F" w:rsidRPr="00E263AC">
        <w:rPr>
          <w:rFonts w:ascii="Arial Narrow" w:hAnsi="Arial Narrow"/>
          <w:sz w:val="22"/>
          <w:szCs w:val="22"/>
        </w:rPr>
        <w:t>znení</w:t>
      </w:r>
      <w:r w:rsidR="00D3705E" w:rsidRPr="00E263AC">
        <w:rPr>
          <w:rFonts w:ascii="Arial Narrow" w:hAnsi="Arial Narrow"/>
          <w:sz w:val="22"/>
          <w:szCs w:val="22"/>
        </w:rPr>
        <w:t xml:space="preserve"> </w:t>
      </w:r>
      <w:r w:rsidR="00101B0F" w:rsidRPr="00E263AC">
        <w:rPr>
          <w:rFonts w:ascii="Arial Narrow" w:hAnsi="Arial Narrow"/>
          <w:sz w:val="22"/>
          <w:szCs w:val="22"/>
        </w:rPr>
        <w:t>neskorších predpisov</w:t>
      </w:r>
      <w:r w:rsidR="00477F98" w:rsidRPr="00E263AC">
        <w:rPr>
          <w:rFonts w:ascii="Arial Narrow" w:hAnsi="Arial Narrow"/>
          <w:sz w:val="22"/>
          <w:szCs w:val="22"/>
        </w:rPr>
        <w:t xml:space="preserve">. V prípade doručenia Správy z kontroly obsahujúcej negatívne vyjadrenie </w:t>
      </w:r>
      <w:r w:rsidR="00F22DE9" w:rsidRPr="00E263AC">
        <w:rPr>
          <w:rFonts w:ascii="Arial Narrow" w:hAnsi="Arial Narrow"/>
          <w:sz w:val="22"/>
          <w:szCs w:val="22"/>
        </w:rPr>
        <w:t xml:space="preserve">(nepripustenie výdavkov, resp. udelenie finančnej opravy z predmetného Verejného  obstarávania do financovania a rozhodnutia Objednávateľa nerealizovať predmet Diela z dôvodu nedostatku finančných prostriedkov) </w:t>
      </w:r>
      <w:r w:rsidR="00477F98" w:rsidRPr="00E263AC">
        <w:rPr>
          <w:rFonts w:ascii="Arial Narrow" w:hAnsi="Arial Narrow"/>
          <w:sz w:val="22"/>
          <w:szCs w:val="22"/>
        </w:rPr>
        <w:t xml:space="preserve">Poskytovateľa NFP Objednávateľovi k vykonaniu administratívnej finančnej kontroly verejného obstarávania si Objednávateľ vyhradzuje </w:t>
      </w:r>
      <w:r w:rsidR="00477F98" w:rsidRPr="00357509">
        <w:rPr>
          <w:rFonts w:ascii="Arial Narrow" w:hAnsi="Arial Narrow"/>
          <w:sz w:val="22"/>
          <w:szCs w:val="22"/>
        </w:rPr>
        <w:t>právo využiť inštitút odkladacej podmienky, čím táto Zmluva nenadobudne účinnosť a hľadí sa na ňu, akoby nebola od počiatku uzatvorená. Zhotoviteľ vyhlasuje, že súhlasí s odkladacou podmienkou určenou Objednávateľom.</w:t>
      </w:r>
    </w:p>
    <w:p w14:paraId="15A86870" w14:textId="78BB5638" w:rsidR="00BB62A7" w:rsidRPr="00357509" w:rsidRDefault="00BB62A7" w:rsidP="00477F98">
      <w:pPr>
        <w:pStyle w:val="Odsekzoznamu"/>
        <w:ind w:left="426"/>
        <w:jc w:val="both"/>
        <w:rPr>
          <w:rFonts w:ascii="Arial Narrow" w:hAnsi="Arial Narrow"/>
          <w:sz w:val="22"/>
          <w:szCs w:val="22"/>
        </w:rPr>
      </w:pPr>
    </w:p>
    <w:p w14:paraId="4297C018" w14:textId="56E1E1A2" w:rsidR="00094FC6" w:rsidRPr="002B372B" w:rsidRDefault="002B372B" w:rsidP="002B372B">
      <w:pPr>
        <w:ind w:left="426" w:hanging="426"/>
        <w:jc w:val="both"/>
        <w:rPr>
          <w:rFonts w:ascii="Arial Narrow" w:hAnsi="Arial Narrow"/>
          <w:sz w:val="22"/>
          <w:szCs w:val="22"/>
        </w:rPr>
      </w:pPr>
      <w:r w:rsidRPr="00357509">
        <w:rPr>
          <w:rFonts w:ascii="Arial Narrow" w:hAnsi="Arial Narrow"/>
          <w:sz w:val="22"/>
          <w:szCs w:val="22"/>
        </w:rPr>
        <w:t xml:space="preserve">2.    </w:t>
      </w:r>
      <w:r w:rsidR="004E5B40" w:rsidRPr="00357509">
        <w:rPr>
          <w:rFonts w:ascii="Arial Narrow" w:hAnsi="Arial Narrow"/>
          <w:sz w:val="22"/>
          <w:szCs w:val="22"/>
        </w:rPr>
        <w:t>„Zmluvné strany berú na vedomie a súhlasia, že táto Zmluva bude zo strany Objednávateľa zverejnená v Centrálnom registri zmlúv vedenom Úradom vlády Slovenskej republiky podľa  zákona o slobode informácií podľa článku XI</w:t>
      </w:r>
      <w:r w:rsidR="002D2194" w:rsidRPr="00357509">
        <w:rPr>
          <w:rFonts w:ascii="Arial Narrow" w:hAnsi="Arial Narrow"/>
          <w:sz w:val="22"/>
          <w:szCs w:val="22"/>
        </w:rPr>
        <w:t xml:space="preserve"> </w:t>
      </w:r>
      <w:r w:rsidR="004E5B40" w:rsidRPr="00357509">
        <w:rPr>
          <w:rFonts w:ascii="Arial Narrow" w:hAnsi="Arial Narrow"/>
          <w:sz w:val="22"/>
          <w:szCs w:val="22"/>
        </w:rPr>
        <w:t>bod 1. tejto Zmluvy.“</w:t>
      </w:r>
    </w:p>
    <w:p w14:paraId="08C23876" w14:textId="77777777" w:rsidR="004E5B40" w:rsidRPr="00646412" w:rsidRDefault="004E5B40" w:rsidP="004E5B40">
      <w:pPr>
        <w:pStyle w:val="Odsekzoznamu"/>
        <w:ind w:left="426"/>
        <w:jc w:val="both"/>
        <w:rPr>
          <w:rFonts w:ascii="Arial Narrow" w:hAnsi="Arial Narrow"/>
          <w:sz w:val="22"/>
          <w:szCs w:val="22"/>
        </w:rPr>
      </w:pPr>
    </w:p>
    <w:p w14:paraId="52B11EB3" w14:textId="637D7B8F" w:rsidR="00094FC6" w:rsidRPr="00357509" w:rsidRDefault="00473A0A" w:rsidP="00357509">
      <w:pPr>
        <w:pStyle w:val="Odsekzoznamu"/>
        <w:numPr>
          <w:ilvl w:val="0"/>
          <w:numId w:val="37"/>
        </w:numPr>
        <w:spacing w:line="248" w:lineRule="auto"/>
        <w:ind w:left="426" w:hanging="426"/>
        <w:jc w:val="both"/>
        <w:rPr>
          <w:rFonts w:ascii="Arial Narrow" w:hAnsi="Arial Narrow"/>
          <w:sz w:val="22"/>
          <w:szCs w:val="22"/>
        </w:rPr>
      </w:pPr>
      <w:r w:rsidRPr="00357509">
        <w:rPr>
          <w:rFonts w:ascii="Arial Narrow" w:hAnsi="Arial Narrow"/>
          <w:sz w:val="22"/>
          <w:szCs w:val="22"/>
        </w:rPr>
        <w:t>Akékoľvek zmeny a/alebo doplnenia tejto Zmluvy sa môžu vykonať iba na základe dohody obidvoch zmluvných strán,</w:t>
      </w:r>
      <w:r w:rsidR="00D9689B" w:rsidRPr="00357509">
        <w:rPr>
          <w:rFonts w:ascii="Arial Narrow" w:hAnsi="Arial Narrow"/>
          <w:sz w:val="22"/>
          <w:szCs w:val="22"/>
        </w:rPr>
        <w:t xml:space="preserve"> v súlade s § 18 </w:t>
      </w:r>
      <w:r w:rsidR="00114D1A" w:rsidRPr="00357509">
        <w:rPr>
          <w:rFonts w:ascii="Arial Narrow" w:hAnsi="Arial Narrow"/>
          <w:sz w:val="22"/>
          <w:szCs w:val="22"/>
        </w:rPr>
        <w:t>Z</w:t>
      </w:r>
      <w:r w:rsidR="00D9689B" w:rsidRPr="00357509">
        <w:rPr>
          <w:rFonts w:ascii="Arial Narrow" w:hAnsi="Arial Narrow"/>
          <w:sz w:val="22"/>
          <w:szCs w:val="22"/>
        </w:rPr>
        <w:t>ákona o verejnom obstarávaní</w:t>
      </w:r>
      <w:r w:rsidR="00CC79E0" w:rsidRPr="00357509">
        <w:rPr>
          <w:rFonts w:ascii="Arial Narrow" w:hAnsi="Arial Narrow"/>
          <w:sz w:val="22"/>
          <w:szCs w:val="22"/>
        </w:rPr>
        <w:t xml:space="preserve"> (tie zmeny Zmluvy, kde sa toto ustanovenie aplikuje)</w:t>
      </w:r>
      <w:r w:rsidR="00D9689B" w:rsidRPr="00357509">
        <w:rPr>
          <w:rFonts w:ascii="Arial Narrow" w:hAnsi="Arial Narrow"/>
          <w:sz w:val="22"/>
          <w:szCs w:val="22"/>
        </w:rPr>
        <w:t>,</w:t>
      </w:r>
      <w:r w:rsidRPr="00357509">
        <w:rPr>
          <w:rFonts w:ascii="Arial Narrow" w:hAnsi="Arial Narrow"/>
          <w:sz w:val="22"/>
          <w:szCs w:val="22"/>
        </w:rPr>
        <w:t xml:space="preserve"> a to vo forme písomných a očíslovaných dodatkov k Zmluve podpísaných oprávnenými zástupcami obidvoch zmluvných strán.</w:t>
      </w:r>
    </w:p>
    <w:p w14:paraId="6FF3ABE4" w14:textId="77777777" w:rsidR="00094FC6" w:rsidRPr="0045046B" w:rsidRDefault="00094FC6">
      <w:pPr>
        <w:pStyle w:val="Odsekzoznamu"/>
        <w:rPr>
          <w:rFonts w:ascii="Arial Narrow" w:hAnsi="Arial Narrow"/>
          <w:sz w:val="22"/>
          <w:szCs w:val="22"/>
        </w:rPr>
      </w:pPr>
    </w:p>
    <w:p w14:paraId="7216351F" w14:textId="77777777" w:rsidR="00094FC6" w:rsidRPr="0045046B" w:rsidRDefault="00473A0A" w:rsidP="00357509">
      <w:pPr>
        <w:pStyle w:val="Zkladntext"/>
        <w:numPr>
          <w:ilvl w:val="0"/>
          <w:numId w:val="37"/>
        </w:numPr>
        <w:tabs>
          <w:tab w:val="left" w:pos="442"/>
        </w:tabs>
        <w:spacing w:after="120"/>
        <w:ind w:left="426" w:hanging="426"/>
        <w:rPr>
          <w:rFonts w:ascii="Arial Narrow" w:hAnsi="Arial Narrow"/>
          <w:sz w:val="22"/>
          <w:szCs w:val="22"/>
        </w:rPr>
      </w:pPr>
      <w:r w:rsidRPr="0045046B">
        <w:rPr>
          <w:rFonts w:ascii="Arial Narrow" w:hAnsi="Arial Narrow"/>
          <w:sz w:val="22"/>
          <w:szCs w:val="22"/>
        </w:rPr>
        <w:t>Práva a povinnosti zmluvných strán, ktoré nie sú upravené v tejto Zmluve, sa riadia príslušnými ustanoveniami Obchodného zákonníka a ustanoveniami iných všeobecne záväzných právnych predpisov Slovenskej republiky.</w:t>
      </w:r>
    </w:p>
    <w:p w14:paraId="5900EAA9"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Zhotoviteľ nie je oprávnený postúpiť akékoľvek svoje práva alebo povinnosti vyplývajúce z tejto Zmluvy na tretiu stranu bez predchádzajúceho písomného súhlasu Objednávateľa.</w:t>
      </w:r>
    </w:p>
    <w:p w14:paraId="13372DBD" w14:textId="77777777" w:rsidR="00094FC6" w:rsidRPr="0045046B" w:rsidRDefault="00094FC6">
      <w:pPr>
        <w:pStyle w:val="Zkladntext"/>
        <w:tabs>
          <w:tab w:val="left" w:pos="442"/>
        </w:tabs>
        <w:ind w:left="426"/>
        <w:rPr>
          <w:rFonts w:ascii="Arial Narrow" w:hAnsi="Arial Narrow"/>
          <w:sz w:val="22"/>
          <w:szCs w:val="22"/>
        </w:rPr>
      </w:pPr>
    </w:p>
    <w:p w14:paraId="46E2650E" w14:textId="2D1B5594"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 xml:space="preserve">Ustanovenia tejto Zmluvy majú prednosť pred ustanoveniami </w:t>
      </w:r>
      <w:r w:rsidRPr="00706168">
        <w:rPr>
          <w:rFonts w:ascii="Arial Narrow" w:hAnsi="Arial Narrow"/>
          <w:sz w:val="22"/>
          <w:szCs w:val="22"/>
        </w:rPr>
        <w:t xml:space="preserve">jej príloh č. 1 až </w:t>
      </w:r>
      <w:r w:rsidR="00B25002" w:rsidRPr="00706168">
        <w:rPr>
          <w:rFonts w:ascii="Arial Narrow" w:hAnsi="Arial Narrow"/>
          <w:sz w:val="22"/>
          <w:szCs w:val="22"/>
        </w:rPr>
        <w:t xml:space="preserve">3 </w:t>
      </w:r>
      <w:r w:rsidRPr="00706168">
        <w:rPr>
          <w:rFonts w:ascii="Arial Narrow" w:hAnsi="Arial Narrow"/>
          <w:sz w:val="22"/>
          <w:szCs w:val="22"/>
        </w:rPr>
        <w:t xml:space="preserve">a v prípade akýchkoľvek rozporov medzi obsahom tejto Zmluvy a jej prílohami č. 1 až </w:t>
      </w:r>
      <w:r w:rsidR="00B25002" w:rsidRPr="00706168">
        <w:rPr>
          <w:rFonts w:ascii="Arial Narrow" w:hAnsi="Arial Narrow"/>
          <w:sz w:val="22"/>
          <w:szCs w:val="22"/>
        </w:rPr>
        <w:t xml:space="preserve">3 </w:t>
      </w:r>
      <w:r w:rsidRPr="00706168">
        <w:rPr>
          <w:rFonts w:ascii="Arial Narrow" w:hAnsi="Arial Narrow"/>
          <w:sz w:val="22"/>
          <w:szCs w:val="22"/>
        </w:rPr>
        <w:t xml:space="preserve">platia </w:t>
      </w:r>
      <w:r w:rsidRPr="0045046B">
        <w:rPr>
          <w:rFonts w:ascii="Arial Narrow" w:hAnsi="Arial Narrow"/>
          <w:sz w:val="22"/>
          <w:szCs w:val="22"/>
        </w:rPr>
        <w:t>prednostne ustanovenia tejto Zmluvy.</w:t>
      </w:r>
      <w:r w:rsidR="00B25D96">
        <w:rPr>
          <w:rFonts w:ascii="Arial Narrow" w:hAnsi="Arial Narrow"/>
          <w:sz w:val="22"/>
          <w:szCs w:val="22"/>
        </w:rPr>
        <w:t xml:space="preserve"> V prípade </w:t>
      </w:r>
      <w:r w:rsidR="00355FD3">
        <w:rPr>
          <w:rFonts w:ascii="Arial Narrow" w:hAnsi="Arial Narrow"/>
          <w:sz w:val="22"/>
          <w:szCs w:val="22"/>
        </w:rPr>
        <w:t xml:space="preserve">akýchkoľvek </w:t>
      </w:r>
      <w:r w:rsidR="00B270A9">
        <w:rPr>
          <w:rFonts w:ascii="Arial Narrow" w:hAnsi="Arial Narrow"/>
          <w:sz w:val="22"/>
          <w:szCs w:val="22"/>
        </w:rPr>
        <w:t xml:space="preserve">rozporov medzi prílohou č. 1 a prílohou č. 2 tejto Zmluvy, platia prednostne ustanovenia prílohy č. 2. </w:t>
      </w:r>
      <w:r w:rsidRPr="0045046B">
        <w:rPr>
          <w:rFonts w:ascii="Arial Narrow" w:hAnsi="Arial Narrow"/>
          <w:sz w:val="22"/>
          <w:szCs w:val="22"/>
        </w:rPr>
        <w:t xml:space="preserve"> </w:t>
      </w:r>
    </w:p>
    <w:p w14:paraId="764BA92B" w14:textId="77777777" w:rsidR="00094FC6" w:rsidRPr="0045046B" w:rsidRDefault="00094FC6">
      <w:pPr>
        <w:pStyle w:val="Zkladntext"/>
        <w:tabs>
          <w:tab w:val="left" w:pos="442"/>
        </w:tabs>
        <w:rPr>
          <w:rFonts w:ascii="Arial Narrow" w:hAnsi="Arial Narrow"/>
          <w:sz w:val="22"/>
          <w:szCs w:val="22"/>
        </w:rPr>
      </w:pPr>
    </w:p>
    <w:p w14:paraId="4FA5C3B7"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Ak dôjde ku zmene podstatných okolností, ktoré tvoria obsah tejto Zmluvy a Zmluva neobsahuje ustanovenia o spôsobe riešenia zmenenej situácie, sú obe zmluvné strany povinné pristúpiť k rokovaniam o prispôsobení Zmluvy novým podmienkam.</w:t>
      </w:r>
    </w:p>
    <w:p w14:paraId="25522F4E" w14:textId="77777777" w:rsidR="00094FC6" w:rsidRPr="005F6F6A" w:rsidRDefault="00094FC6">
      <w:pPr>
        <w:ind w:left="567"/>
        <w:jc w:val="both"/>
        <w:rPr>
          <w:sz w:val="22"/>
          <w:szCs w:val="22"/>
        </w:rPr>
      </w:pPr>
    </w:p>
    <w:p w14:paraId="5CED856C"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1F246205" w14:textId="77777777" w:rsidR="00094FC6" w:rsidRPr="0045046B" w:rsidRDefault="00094FC6">
      <w:pPr>
        <w:pStyle w:val="Zkladntext"/>
        <w:tabs>
          <w:tab w:val="left" w:pos="442"/>
        </w:tabs>
        <w:ind w:left="426"/>
        <w:rPr>
          <w:rFonts w:ascii="Arial Narrow" w:hAnsi="Arial Narrow"/>
          <w:sz w:val="22"/>
          <w:szCs w:val="22"/>
        </w:rPr>
      </w:pPr>
    </w:p>
    <w:p w14:paraId="51D10EDD" w14:textId="715852FE" w:rsidR="00094FC6"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Všetky spory, ktoré vzniknú z tejto Zmluvy, vrátane sporov o jej platnosť, výklad alebo ukončenie sa zmluvné strany zaväzujú prednostne riešiť vzájomnými zmierovacími rokovaniami a dohodami oprávnených zástupcov oboch zmluvných strán. V prípade, že sa vzájomné spory zmluvných strán vzniknuté v súvislosti s plnením záväzkov podľa tejto Zmluvy alebo v súvislosti s ňou nevyriešia, zmluvné strany sa dohodli a súhlasia, že všetky spory vzniknuté z tejto Zmluvy budú riešené na miestne a vecne príslušnom súde Slovenskej republiky podľa právneho poriadku Slovenskej republiky.</w:t>
      </w:r>
    </w:p>
    <w:p w14:paraId="6E3F767C" w14:textId="77777777" w:rsidR="006879EE" w:rsidRDefault="006879EE" w:rsidP="00E439CB">
      <w:pPr>
        <w:pStyle w:val="Odsekzoznamu"/>
        <w:rPr>
          <w:rFonts w:ascii="Arial Narrow" w:hAnsi="Arial Narrow"/>
          <w:sz w:val="22"/>
          <w:szCs w:val="22"/>
        </w:rPr>
      </w:pPr>
    </w:p>
    <w:p w14:paraId="6474C1E6" w14:textId="15E824FF" w:rsidR="006879EE" w:rsidRPr="0045046B" w:rsidRDefault="006879EE" w:rsidP="00357509">
      <w:pPr>
        <w:pStyle w:val="Zkladntext"/>
        <w:numPr>
          <w:ilvl w:val="0"/>
          <w:numId w:val="37"/>
        </w:numPr>
        <w:tabs>
          <w:tab w:val="left" w:pos="442"/>
        </w:tabs>
        <w:ind w:left="426" w:hanging="426"/>
        <w:rPr>
          <w:rFonts w:ascii="Arial Narrow" w:hAnsi="Arial Narrow"/>
          <w:sz w:val="22"/>
          <w:szCs w:val="22"/>
        </w:rPr>
      </w:pPr>
      <w:r>
        <w:rPr>
          <w:rFonts w:ascii="Arial Narrow" w:hAnsi="Arial Narrow"/>
          <w:sz w:val="22"/>
          <w:szCs w:val="22"/>
        </w:rPr>
        <w:lastRenderedPageBreak/>
        <w:t>V prípade ak táto Zmluva odkazuje na znenie všeobecne záväzného právneho predpisu</w:t>
      </w:r>
      <w:r w:rsidR="00085372">
        <w:rPr>
          <w:rFonts w:ascii="Arial Narrow" w:hAnsi="Arial Narrow"/>
          <w:sz w:val="22"/>
          <w:szCs w:val="22"/>
        </w:rPr>
        <w:t xml:space="preserve"> alebo na technickú normu</w:t>
      </w:r>
      <w:r>
        <w:rPr>
          <w:rFonts w:ascii="Arial Narrow" w:hAnsi="Arial Narrow"/>
          <w:sz w:val="22"/>
          <w:szCs w:val="22"/>
        </w:rPr>
        <w:t>, sa Zmluvné strany zaväzujú, že v prípade nahradenia</w:t>
      </w:r>
      <w:r w:rsidR="00085372">
        <w:rPr>
          <w:rFonts w:ascii="Arial Narrow" w:hAnsi="Arial Narrow"/>
          <w:sz w:val="22"/>
          <w:szCs w:val="22"/>
        </w:rPr>
        <w:t xml:space="preserve"> pôvodného všeobecne záväzného právneho predpisu </w:t>
      </w:r>
      <w:r>
        <w:rPr>
          <w:rFonts w:ascii="Arial Narrow" w:hAnsi="Arial Narrow"/>
          <w:sz w:val="22"/>
          <w:szCs w:val="22"/>
        </w:rPr>
        <w:t xml:space="preserve"> novším všeobecne záväzným právnym predpisom</w:t>
      </w:r>
      <w:r w:rsidR="00085372">
        <w:rPr>
          <w:rFonts w:ascii="Arial Narrow" w:hAnsi="Arial Narrow"/>
          <w:sz w:val="22"/>
          <w:szCs w:val="22"/>
        </w:rPr>
        <w:t xml:space="preserve"> alebo v prípade nahradenia pôvodnej technickej normy novšou technickou normou</w:t>
      </w:r>
      <w:r>
        <w:rPr>
          <w:rFonts w:ascii="Arial Narrow" w:hAnsi="Arial Narrow"/>
          <w:sz w:val="22"/>
          <w:szCs w:val="22"/>
        </w:rPr>
        <w:t>, budú postupovať aj v zmysle nového všeobecne záväzného právneho predpisu</w:t>
      </w:r>
      <w:r w:rsidR="00085372">
        <w:rPr>
          <w:rFonts w:ascii="Arial Narrow" w:hAnsi="Arial Narrow"/>
          <w:sz w:val="22"/>
          <w:szCs w:val="22"/>
        </w:rPr>
        <w:t xml:space="preserve"> alebo novej technickej normy</w:t>
      </w:r>
      <w:r>
        <w:rPr>
          <w:rFonts w:ascii="Arial Narrow" w:hAnsi="Arial Narrow"/>
          <w:sz w:val="22"/>
          <w:szCs w:val="22"/>
        </w:rPr>
        <w:t>.</w:t>
      </w:r>
    </w:p>
    <w:p w14:paraId="5C342533" w14:textId="77777777" w:rsidR="00094FC6" w:rsidRPr="0045046B" w:rsidRDefault="00094FC6">
      <w:pPr>
        <w:jc w:val="both"/>
        <w:rPr>
          <w:rFonts w:ascii="Arial Narrow" w:hAnsi="Arial Narrow"/>
          <w:sz w:val="22"/>
          <w:szCs w:val="22"/>
        </w:rPr>
      </w:pPr>
    </w:p>
    <w:p w14:paraId="57840B77"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Zmluvné strany vyhlasujú, že si túto Zmluvu pred jej podpisom prečítali, jej obsahu porozumeli a na potvrdenie toho, že obsah tejto Zmluvy zodpovedá ich skutočnej a slobodnej vôli, ju vlastnoručne podpísali.</w:t>
      </w:r>
    </w:p>
    <w:p w14:paraId="7FB8AA52" w14:textId="77777777" w:rsidR="00094FC6" w:rsidRPr="0045046B" w:rsidRDefault="00094FC6">
      <w:pPr>
        <w:pStyle w:val="Zkladntext"/>
        <w:tabs>
          <w:tab w:val="left" w:pos="442"/>
        </w:tabs>
        <w:ind w:left="426"/>
        <w:rPr>
          <w:rFonts w:ascii="Arial Narrow" w:hAnsi="Arial Narrow"/>
          <w:sz w:val="22"/>
          <w:szCs w:val="22"/>
        </w:rPr>
      </w:pPr>
    </w:p>
    <w:p w14:paraId="6A6B00AD"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Zmluva je vyhotovená v šiestich (6) rovnopisoch v slovenskom jazyku, pričom Objednávateľ obdrží štyri (4) rovnopisy a Zhotoviteľ dva (2) rovnopisy.</w:t>
      </w:r>
    </w:p>
    <w:p w14:paraId="2605D47A" w14:textId="77777777" w:rsidR="00094FC6" w:rsidRPr="0045046B" w:rsidRDefault="00094FC6">
      <w:pPr>
        <w:pStyle w:val="Zkladntext"/>
        <w:tabs>
          <w:tab w:val="left" w:pos="442"/>
        </w:tabs>
        <w:ind w:left="426"/>
        <w:rPr>
          <w:rFonts w:ascii="Arial Narrow" w:hAnsi="Arial Narrow"/>
          <w:sz w:val="22"/>
          <w:szCs w:val="22"/>
        </w:rPr>
      </w:pPr>
    </w:p>
    <w:p w14:paraId="48B507D0" w14:textId="77777777" w:rsidR="00094FC6" w:rsidRPr="0045046B" w:rsidRDefault="00473A0A" w:rsidP="00357509">
      <w:pPr>
        <w:pStyle w:val="Zkladntext"/>
        <w:numPr>
          <w:ilvl w:val="0"/>
          <w:numId w:val="37"/>
        </w:numPr>
        <w:tabs>
          <w:tab w:val="left" w:pos="442"/>
        </w:tabs>
        <w:ind w:left="426" w:hanging="426"/>
        <w:rPr>
          <w:rFonts w:ascii="Arial Narrow" w:hAnsi="Arial Narrow"/>
          <w:sz w:val="22"/>
          <w:szCs w:val="22"/>
        </w:rPr>
      </w:pPr>
      <w:r w:rsidRPr="0045046B">
        <w:rPr>
          <w:rFonts w:ascii="Arial Narrow" w:hAnsi="Arial Narrow"/>
          <w:sz w:val="22"/>
          <w:szCs w:val="22"/>
        </w:rPr>
        <w:t>Neoddeliteľnou súčasťou tejto Zmluvy sú nasledovné prílohy:</w:t>
      </w:r>
    </w:p>
    <w:p w14:paraId="63F998F1" w14:textId="70B1FB68" w:rsidR="00094FC6" w:rsidRPr="0045046B" w:rsidRDefault="00473A0A">
      <w:pPr>
        <w:tabs>
          <w:tab w:val="num" w:pos="426"/>
        </w:tabs>
        <w:ind w:left="426" w:hanging="426"/>
        <w:jc w:val="both"/>
        <w:rPr>
          <w:rFonts w:ascii="Arial Narrow" w:hAnsi="Arial Narrow"/>
          <w:sz w:val="22"/>
          <w:szCs w:val="22"/>
        </w:rPr>
      </w:pPr>
      <w:r w:rsidRPr="0045046B">
        <w:rPr>
          <w:rFonts w:ascii="Arial Narrow" w:hAnsi="Arial Narrow"/>
          <w:sz w:val="22"/>
          <w:szCs w:val="22"/>
        </w:rPr>
        <w:tab/>
        <w:t xml:space="preserve">Príloha č. 1 – projektová dokumentácia </w:t>
      </w:r>
      <w:r w:rsidR="00D97AA4">
        <w:rPr>
          <w:rFonts w:ascii="Arial Narrow" w:hAnsi="Arial Narrow"/>
          <w:sz w:val="22"/>
          <w:szCs w:val="22"/>
        </w:rPr>
        <w:t>na CD/DVD</w:t>
      </w:r>
    </w:p>
    <w:p w14:paraId="796D4258" w14:textId="35EC8B54" w:rsidR="00094FC6" w:rsidRPr="0045046B" w:rsidRDefault="00473A0A">
      <w:pPr>
        <w:tabs>
          <w:tab w:val="num" w:pos="426"/>
        </w:tabs>
        <w:ind w:left="426" w:hanging="426"/>
        <w:jc w:val="both"/>
        <w:rPr>
          <w:rFonts w:ascii="Arial Narrow" w:hAnsi="Arial Narrow"/>
          <w:sz w:val="22"/>
          <w:szCs w:val="22"/>
        </w:rPr>
      </w:pPr>
      <w:r w:rsidRPr="0045046B">
        <w:rPr>
          <w:rFonts w:ascii="Arial Narrow" w:hAnsi="Arial Narrow"/>
          <w:sz w:val="22"/>
          <w:szCs w:val="22"/>
        </w:rPr>
        <w:tab/>
        <w:t xml:space="preserve">Príloha č. 2 – špecifikácia </w:t>
      </w:r>
      <w:r w:rsidR="00A313B8">
        <w:rPr>
          <w:rFonts w:ascii="Arial Narrow" w:hAnsi="Arial Narrow"/>
          <w:sz w:val="22"/>
          <w:szCs w:val="22"/>
        </w:rPr>
        <w:t>C</w:t>
      </w:r>
      <w:r w:rsidRPr="0045046B">
        <w:rPr>
          <w:rFonts w:ascii="Arial Narrow" w:hAnsi="Arial Narrow"/>
          <w:sz w:val="22"/>
          <w:szCs w:val="22"/>
        </w:rPr>
        <w:t>eny Diela – rozpočet (ocenený výkaz výmer)</w:t>
      </w:r>
    </w:p>
    <w:p w14:paraId="6F972047" w14:textId="31750565" w:rsidR="00094FC6" w:rsidRPr="0045046B" w:rsidRDefault="00473A0A">
      <w:pPr>
        <w:tabs>
          <w:tab w:val="num" w:pos="426"/>
        </w:tabs>
        <w:ind w:left="426" w:hanging="426"/>
        <w:jc w:val="both"/>
        <w:rPr>
          <w:rFonts w:ascii="Arial Narrow" w:hAnsi="Arial Narrow"/>
          <w:sz w:val="22"/>
          <w:szCs w:val="22"/>
        </w:rPr>
      </w:pPr>
      <w:r w:rsidRPr="0045046B">
        <w:rPr>
          <w:rFonts w:ascii="Arial Narrow" w:hAnsi="Arial Narrow"/>
          <w:sz w:val="22"/>
          <w:szCs w:val="22"/>
        </w:rPr>
        <w:tab/>
        <w:t>Príloha č. 3 – zoznam subdodávateľov</w:t>
      </w:r>
      <w:r w:rsidR="00B25002">
        <w:rPr>
          <w:rFonts w:ascii="Arial Narrow" w:hAnsi="Arial Narrow"/>
          <w:sz w:val="22"/>
          <w:szCs w:val="22"/>
        </w:rPr>
        <w:t>.</w:t>
      </w:r>
    </w:p>
    <w:p w14:paraId="7430F36F" w14:textId="363A9A3F" w:rsidR="00BB4110" w:rsidRDefault="00473A0A" w:rsidP="001479A4">
      <w:pPr>
        <w:tabs>
          <w:tab w:val="num" w:pos="426"/>
        </w:tabs>
        <w:ind w:left="426" w:hanging="426"/>
        <w:jc w:val="both"/>
        <w:rPr>
          <w:rFonts w:ascii="Arial Narrow" w:hAnsi="Arial Narrow"/>
          <w:sz w:val="22"/>
          <w:szCs w:val="22"/>
        </w:rPr>
      </w:pPr>
      <w:r w:rsidRPr="0045046B">
        <w:rPr>
          <w:rFonts w:ascii="Arial Narrow" w:hAnsi="Arial Narrow"/>
          <w:sz w:val="22"/>
          <w:szCs w:val="22"/>
        </w:rPr>
        <w:tab/>
      </w:r>
    </w:p>
    <w:p w14:paraId="2F13988C" w14:textId="77777777" w:rsidR="00BC6F3E" w:rsidRPr="0045046B" w:rsidRDefault="00BC6F3E" w:rsidP="00BC6F3E">
      <w:pPr>
        <w:ind w:left="1416" w:hanging="990"/>
        <w:jc w:val="both"/>
        <w:rPr>
          <w:rFonts w:ascii="Arial Narrow" w:hAnsi="Arial Narrow"/>
          <w:sz w:val="22"/>
          <w:szCs w:val="22"/>
        </w:rPr>
      </w:pPr>
    </w:p>
    <w:p w14:paraId="2D7C68F0" w14:textId="77777777" w:rsidR="00CC665A" w:rsidRPr="005E0BE6" w:rsidRDefault="00CC665A">
      <w:pPr>
        <w:ind w:left="567"/>
        <w:jc w:val="both"/>
        <w:rPr>
          <w:rFonts w:ascii="Arial Narrow" w:hAnsi="Arial Narrow"/>
          <w:sz w:val="22"/>
          <w:szCs w:val="22"/>
        </w:rPr>
      </w:pPr>
    </w:p>
    <w:p w14:paraId="0ED91E02" w14:textId="4DB556B3" w:rsidR="00094FC6" w:rsidRPr="005E0BE6" w:rsidRDefault="00473A0A" w:rsidP="00F96456">
      <w:pPr>
        <w:tabs>
          <w:tab w:val="left" w:pos="4962"/>
        </w:tabs>
        <w:ind w:left="426"/>
        <w:rPr>
          <w:rFonts w:ascii="Arial Narrow" w:hAnsi="Arial Narrow"/>
          <w:sz w:val="22"/>
          <w:szCs w:val="22"/>
        </w:rPr>
      </w:pPr>
      <w:r w:rsidRPr="005E0BE6">
        <w:rPr>
          <w:rFonts w:ascii="Arial Narrow" w:hAnsi="Arial Narrow"/>
          <w:sz w:val="22"/>
          <w:szCs w:val="22"/>
        </w:rPr>
        <w:t>Za Objednávateľa</w:t>
      </w:r>
      <w:r w:rsidR="00F96456">
        <w:rPr>
          <w:rFonts w:ascii="Arial Narrow" w:hAnsi="Arial Narrow"/>
          <w:sz w:val="22"/>
          <w:szCs w:val="22"/>
        </w:rPr>
        <w:tab/>
      </w:r>
      <w:r w:rsidRPr="005E0BE6">
        <w:rPr>
          <w:rFonts w:ascii="Arial Narrow" w:hAnsi="Arial Narrow"/>
          <w:sz w:val="22"/>
          <w:szCs w:val="22"/>
        </w:rPr>
        <w:t>Za Zhotoviteľa</w:t>
      </w:r>
    </w:p>
    <w:p w14:paraId="3A60F7A9" w14:textId="77777777" w:rsidR="00094FC6" w:rsidRPr="005E0BE6" w:rsidRDefault="00473A0A">
      <w:pPr>
        <w:tabs>
          <w:tab w:val="left" w:pos="5670"/>
        </w:tabs>
        <w:rPr>
          <w:rFonts w:ascii="Arial Narrow" w:hAnsi="Arial Narrow"/>
          <w:sz w:val="22"/>
          <w:szCs w:val="22"/>
        </w:rPr>
      </w:pPr>
      <w:r w:rsidRPr="005E0BE6">
        <w:rPr>
          <w:rFonts w:ascii="Arial Narrow" w:hAnsi="Arial Narrow"/>
          <w:sz w:val="22"/>
          <w:szCs w:val="22"/>
        </w:rPr>
        <w:tab/>
        <w:t xml:space="preserve">   </w:t>
      </w:r>
    </w:p>
    <w:p w14:paraId="3509EC6E" w14:textId="314EE61F" w:rsidR="00094FC6" w:rsidRPr="005E0BE6" w:rsidRDefault="00473A0A">
      <w:pPr>
        <w:tabs>
          <w:tab w:val="left" w:pos="993"/>
          <w:tab w:val="left" w:pos="1416"/>
          <w:tab w:val="left" w:pos="2124"/>
          <w:tab w:val="left" w:pos="2832"/>
          <w:tab w:val="left" w:pos="3540"/>
          <w:tab w:val="left" w:pos="4248"/>
          <w:tab w:val="left" w:pos="4956"/>
          <w:tab w:val="left" w:pos="5664"/>
          <w:tab w:val="left" w:pos="6161"/>
        </w:tabs>
        <w:ind w:left="426"/>
        <w:rPr>
          <w:rFonts w:ascii="Arial Narrow" w:hAnsi="Arial Narrow"/>
          <w:sz w:val="22"/>
          <w:szCs w:val="22"/>
        </w:rPr>
      </w:pPr>
      <w:r w:rsidRPr="005E0BE6">
        <w:rPr>
          <w:rFonts w:ascii="Arial Narrow" w:hAnsi="Arial Narrow"/>
          <w:sz w:val="22"/>
          <w:szCs w:val="22"/>
        </w:rPr>
        <w:t>V</w:t>
      </w:r>
      <w:r w:rsidR="005E0BE6" w:rsidRPr="005E0BE6">
        <w:rPr>
          <w:rFonts w:ascii="Arial Narrow" w:hAnsi="Arial Narrow"/>
          <w:sz w:val="22"/>
          <w:szCs w:val="22"/>
        </w:rPr>
        <w:t> Hornom Smokovci</w:t>
      </w:r>
      <w:r w:rsidR="00C648C6" w:rsidRPr="005E0BE6">
        <w:rPr>
          <w:rFonts w:ascii="Arial Narrow" w:hAnsi="Arial Narrow"/>
          <w:sz w:val="22"/>
          <w:szCs w:val="22"/>
        </w:rPr>
        <w:t xml:space="preserve">, </w:t>
      </w:r>
      <w:r w:rsidRPr="005E0BE6">
        <w:rPr>
          <w:rFonts w:ascii="Arial Narrow" w:hAnsi="Arial Narrow"/>
          <w:sz w:val="22"/>
          <w:szCs w:val="22"/>
        </w:rPr>
        <w:t>dňa__________</w:t>
      </w:r>
      <w:r w:rsidRPr="005E0BE6">
        <w:rPr>
          <w:rFonts w:ascii="Arial Narrow" w:hAnsi="Arial Narrow"/>
          <w:sz w:val="22"/>
          <w:szCs w:val="22"/>
        </w:rPr>
        <w:tab/>
      </w:r>
      <w:r w:rsidRPr="005E0BE6">
        <w:rPr>
          <w:rFonts w:ascii="Arial Narrow" w:hAnsi="Arial Narrow"/>
          <w:sz w:val="22"/>
          <w:szCs w:val="22"/>
        </w:rPr>
        <w:tab/>
      </w:r>
      <w:r w:rsidRPr="005E0BE6">
        <w:rPr>
          <w:rFonts w:ascii="Arial Narrow" w:hAnsi="Arial Narrow"/>
          <w:sz w:val="22"/>
          <w:szCs w:val="22"/>
        </w:rPr>
        <w:tab/>
        <w:t>V______________, dňa__________</w:t>
      </w:r>
    </w:p>
    <w:p w14:paraId="58C0103A" w14:textId="77777777" w:rsidR="00094FC6" w:rsidRPr="005E0BE6" w:rsidRDefault="00094FC6">
      <w:pPr>
        <w:rPr>
          <w:rFonts w:ascii="Arial Narrow" w:hAnsi="Arial Narrow"/>
          <w:sz w:val="22"/>
          <w:szCs w:val="22"/>
        </w:rPr>
      </w:pPr>
    </w:p>
    <w:p w14:paraId="5B3B59DC" w14:textId="77777777" w:rsidR="00094FC6" w:rsidRPr="005E0BE6" w:rsidRDefault="00094FC6">
      <w:pPr>
        <w:rPr>
          <w:rFonts w:ascii="Arial Narrow" w:hAnsi="Arial Narrow"/>
          <w:sz w:val="22"/>
          <w:szCs w:val="22"/>
        </w:rPr>
      </w:pPr>
    </w:p>
    <w:p w14:paraId="7446B059" w14:textId="142A308F" w:rsidR="009E5E5A" w:rsidRDefault="00473A0A" w:rsidP="009E5E5A">
      <w:pPr>
        <w:ind w:left="426"/>
        <w:rPr>
          <w:rFonts w:ascii="Arial Narrow" w:hAnsi="Arial Narrow"/>
          <w:sz w:val="22"/>
          <w:szCs w:val="22"/>
        </w:rPr>
      </w:pPr>
      <w:r w:rsidRPr="005E0BE6">
        <w:rPr>
          <w:rFonts w:ascii="Arial Narrow" w:hAnsi="Arial Narrow"/>
          <w:sz w:val="22"/>
          <w:szCs w:val="22"/>
        </w:rPr>
        <w:t>_____________________________</w:t>
      </w:r>
      <w:r w:rsidRPr="005E0BE6">
        <w:rPr>
          <w:rFonts w:ascii="Arial Narrow" w:hAnsi="Arial Narrow"/>
          <w:sz w:val="22"/>
          <w:szCs w:val="22"/>
        </w:rPr>
        <w:tab/>
      </w:r>
      <w:r w:rsidRPr="005E0BE6">
        <w:rPr>
          <w:rFonts w:ascii="Arial Narrow" w:hAnsi="Arial Narrow"/>
          <w:sz w:val="22"/>
          <w:szCs w:val="22"/>
        </w:rPr>
        <w:tab/>
      </w:r>
      <w:r w:rsidRPr="005E0BE6">
        <w:rPr>
          <w:rFonts w:ascii="Arial Narrow" w:hAnsi="Arial Narrow"/>
          <w:sz w:val="22"/>
          <w:szCs w:val="22"/>
        </w:rPr>
        <w:tab/>
        <w:t xml:space="preserve">  _____________________________</w:t>
      </w:r>
    </w:p>
    <w:p w14:paraId="3195A728" w14:textId="58313CFB" w:rsidR="005E0BE6" w:rsidRDefault="003C74FB" w:rsidP="009E5E5A">
      <w:pPr>
        <w:ind w:left="426"/>
        <w:rPr>
          <w:rFonts w:ascii="Arial Narrow" w:hAnsi="Arial Narrow" w:cs="Calibri"/>
          <w:sz w:val="22"/>
          <w:szCs w:val="22"/>
        </w:rPr>
      </w:pPr>
      <w:r w:rsidRPr="00763FED">
        <w:rPr>
          <w:rFonts w:ascii="Arial Narrow" w:hAnsi="Arial Narrow" w:cs="Calibri"/>
          <w:sz w:val="22"/>
          <w:szCs w:val="22"/>
        </w:rPr>
        <w:t>p</w:t>
      </w:r>
      <w:r w:rsidR="005E0BE6" w:rsidRPr="00763FED">
        <w:rPr>
          <w:rFonts w:ascii="Arial Narrow" w:hAnsi="Arial Narrow" w:cs="Calibri"/>
          <w:sz w:val="22"/>
          <w:szCs w:val="22"/>
        </w:rPr>
        <w:t>lk.</w:t>
      </w:r>
      <w:r w:rsidR="005E0BE6" w:rsidRPr="005E0BE6">
        <w:rPr>
          <w:rFonts w:ascii="Arial Narrow" w:hAnsi="Arial Narrow" w:cs="Calibri"/>
          <w:sz w:val="22"/>
          <w:szCs w:val="22"/>
        </w:rPr>
        <w:t xml:space="preserve"> Ing. Jozef Janiga, </w:t>
      </w:r>
      <w:r w:rsidR="00603C24">
        <w:rPr>
          <w:rFonts w:ascii="Arial Narrow" w:hAnsi="Arial Narrow" w:cs="Calibri"/>
          <w:sz w:val="22"/>
          <w:szCs w:val="22"/>
        </w:rPr>
        <w:t xml:space="preserve">MBA </w:t>
      </w:r>
      <w:r w:rsidR="005E0BE6" w:rsidRPr="005E0BE6">
        <w:rPr>
          <w:rFonts w:ascii="Arial Narrow" w:hAnsi="Arial Narrow" w:cs="Calibri"/>
          <w:sz w:val="22"/>
          <w:szCs w:val="22"/>
        </w:rPr>
        <w:t>riaditeľ</w:t>
      </w:r>
    </w:p>
    <w:p w14:paraId="78383B26" w14:textId="20420AAE" w:rsidR="00C66A5F" w:rsidRDefault="00C66A5F" w:rsidP="009E5E5A">
      <w:pPr>
        <w:ind w:left="426"/>
        <w:rPr>
          <w:rFonts w:ascii="Arial Narrow" w:hAnsi="Arial Narrow" w:cs="Calibri"/>
          <w:sz w:val="22"/>
          <w:szCs w:val="22"/>
        </w:rPr>
      </w:pPr>
    </w:p>
    <w:p w14:paraId="20A08204" w14:textId="7E040BCD" w:rsidR="00C66A5F" w:rsidRDefault="00C66A5F" w:rsidP="009E5E5A">
      <w:pPr>
        <w:ind w:left="426"/>
        <w:rPr>
          <w:rFonts w:ascii="Arial Narrow" w:hAnsi="Arial Narrow" w:cs="Calibri"/>
          <w:sz w:val="22"/>
          <w:szCs w:val="22"/>
        </w:rPr>
      </w:pPr>
    </w:p>
    <w:p w14:paraId="7C45B68C" w14:textId="19791B76" w:rsidR="00E71672" w:rsidRDefault="00E71672" w:rsidP="009E5E5A">
      <w:pPr>
        <w:ind w:left="426"/>
        <w:rPr>
          <w:rFonts w:ascii="Arial Narrow" w:hAnsi="Arial Narrow" w:cs="Calibri"/>
          <w:sz w:val="22"/>
          <w:szCs w:val="22"/>
        </w:rPr>
      </w:pPr>
    </w:p>
    <w:p w14:paraId="561F486B" w14:textId="092A26D0" w:rsidR="00E71672" w:rsidRDefault="00E71672" w:rsidP="009E5E5A">
      <w:pPr>
        <w:ind w:left="426"/>
        <w:rPr>
          <w:rFonts w:ascii="Arial Narrow" w:hAnsi="Arial Narrow" w:cs="Calibri"/>
          <w:sz w:val="22"/>
          <w:szCs w:val="22"/>
        </w:rPr>
      </w:pPr>
    </w:p>
    <w:p w14:paraId="04D211B5" w14:textId="77777777" w:rsidR="00763FED" w:rsidRDefault="00763FED" w:rsidP="00763FED">
      <w:pPr>
        <w:ind w:left="426"/>
        <w:rPr>
          <w:rFonts w:ascii="Arial Narrow" w:hAnsi="Arial Narrow" w:cs="Calibri"/>
          <w:sz w:val="22"/>
          <w:szCs w:val="22"/>
        </w:rPr>
      </w:pPr>
    </w:p>
    <w:p w14:paraId="7113A0D3" w14:textId="77777777" w:rsidR="00763FED" w:rsidRDefault="00763FED" w:rsidP="00763FED">
      <w:pPr>
        <w:ind w:left="426"/>
        <w:rPr>
          <w:rFonts w:ascii="Arial Narrow" w:hAnsi="Arial Narrow" w:cs="Calibri"/>
          <w:sz w:val="22"/>
          <w:szCs w:val="22"/>
        </w:rPr>
      </w:pPr>
    </w:p>
    <w:p w14:paraId="400661CE" w14:textId="77777777" w:rsidR="00763FED" w:rsidRDefault="00763FED" w:rsidP="00763FED">
      <w:pPr>
        <w:ind w:left="426"/>
        <w:rPr>
          <w:rFonts w:ascii="Arial Narrow" w:hAnsi="Arial Narrow" w:cs="Calibri"/>
          <w:sz w:val="22"/>
          <w:szCs w:val="22"/>
        </w:rPr>
      </w:pPr>
    </w:p>
    <w:p w14:paraId="509EA387" w14:textId="77777777" w:rsidR="00763FED" w:rsidRDefault="00763FED" w:rsidP="00763FED">
      <w:pPr>
        <w:ind w:left="426"/>
        <w:rPr>
          <w:rFonts w:ascii="Arial Narrow" w:hAnsi="Arial Narrow" w:cs="Calibri"/>
          <w:sz w:val="22"/>
          <w:szCs w:val="22"/>
        </w:rPr>
      </w:pPr>
    </w:p>
    <w:p w14:paraId="68E479B1" w14:textId="77777777" w:rsidR="00763FED" w:rsidRDefault="00763FED" w:rsidP="00763FED">
      <w:pPr>
        <w:ind w:left="426"/>
        <w:rPr>
          <w:rFonts w:ascii="Arial Narrow" w:hAnsi="Arial Narrow" w:cs="Calibri"/>
          <w:sz w:val="22"/>
          <w:szCs w:val="22"/>
        </w:rPr>
      </w:pPr>
    </w:p>
    <w:p w14:paraId="231B37F0" w14:textId="77777777" w:rsidR="00763FED" w:rsidRDefault="00763FED" w:rsidP="00763FED">
      <w:pPr>
        <w:ind w:left="426"/>
        <w:rPr>
          <w:rFonts w:ascii="Arial Narrow" w:hAnsi="Arial Narrow" w:cs="Calibri"/>
          <w:sz w:val="22"/>
          <w:szCs w:val="22"/>
        </w:rPr>
      </w:pPr>
    </w:p>
    <w:p w14:paraId="6945172E" w14:textId="77777777" w:rsidR="00763FED" w:rsidRDefault="00763FED" w:rsidP="00763FED">
      <w:pPr>
        <w:ind w:left="426"/>
        <w:rPr>
          <w:rFonts w:ascii="Arial Narrow" w:hAnsi="Arial Narrow" w:cs="Calibri"/>
          <w:sz w:val="22"/>
          <w:szCs w:val="22"/>
        </w:rPr>
      </w:pPr>
    </w:p>
    <w:p w14:paraId="37C68251" w14:textId="77777777" w:rsidR="00763FED" w:rsidRDefault="00763FED" w:rsidP="00763FED">
      <w:pPr>
        <w:ind w:left="426"/>
        <w:rPr>
          <w:rFonts w:ascii="Arial Narrow" w:hAnsi="Arial Narrow" w:cs="Calibri"/>
          <w:sz w:val="22"/>
          <w:szCs w:val="22"/>
        </w:rPr>
      </w:pPr>
    </w:p>
    <w:p w14:paraId="00AE7072" w14:textId="77777777" w:rsidR="00763FED" w:rsidRDefault="00763FED" w:rsidP="00763FED">
      <w:pPr>
        <w:ind w:left="426"/>
        <w:rPr>
          <w:rFonts w:ascii="Arial Narrow" w:hAnsi="Arial Narrow" w:cs="Calibri"/>
          <w:sz w:val="22"/>
          <w:szCs w:val="22"/>
        </w:rPr>
      </w:pPr>
    </w:p>
    <w:p w14:paraId="43C0C435" w14:textId="77777777" w:rsidR="00763FED" w:rsidRDefault="00763FED" w:rsidP="00763FED">
      <w:pPr>
        <w:ind w:left="426"/>
        <w:rPr>
          <w:rFonts w:ascii="Arial Narrow" w:hAnsi="Arial Narrow" w:cs="Calibri"/>
          <w:sz w:val="22"/>
          <w:szCs w:val="22"/>
        </w:rPr>
      </w:pPr>
    </w:p>
    <w:p w14:paraId="4560FDD1" w14:textId="77777777" w:rsidR="00763FED" w:rsidRDefault="00763FED" w:rsidP="00763FED">
      <w:pPr>
        <w:ind w:left="426"/>
        <w:rPr>
          <w:rFonts w:ascii="Arial Narrow" w:hAnsi="Arial Narrow" w:cs="Calibri"/>
          <w:sz w:val="22"/>
          <w:szCs w:val="22"/>
        </w:rPr>
      </w:pPr>
    </w:p>
    <w:p w14:paraId="5D682D51" w14:textId="77777777" w:rsidR="00763FED" w:rsidRDefault="00763FED" w:rsidP="00763FED">
      <w:pPr>
        <w:ind w:left="426"/>
        <w:rPr>
          <w:rFonts w:ascii="Arial Narrow" w:hAnsi="Arial Narrow" w:cs="Calibri"/>
          <w:sz w:val="22"/>
          <w:szCs w:val="22"/>
        </w:rPr>
      </w:pPr>
    </w:p>
    <w:p w14:paraId="7D698D1A" w14:textId="77777777" w:rsidR="00763FED" w:rsidRDefault="00763FED" w:rsidP="00763FED">
      <w:pPr>
        <w:ind w:left="426"/>
        <w:rPr>
          <w:rFonts w:ascii="Arial Narrow" w:hAnsi="Arial Narrow" w:cs="Calibri"/>
          <w:sz w:val="22"/>
          <w:szCs w:val="22"/>
        </w:rPr>
      </w:pPr>
    </w:p>
    <w:p w14:paraId="0A25C4AF" w14:textId="77777777" w:rsidR="00763FED" w:rsidRDefault="00763FED" w:rsidP="00763FED">
      <w:pPr>
        <w:ind w:left="426"/>
        <w:rPr>
          <w:rFonts w:ascii="Arial Narrow" w:hAnsi="Arial Narrow" w:cs="Calibri"/>
          <w:sz w:val="22"/>
          <w:szCs w:val="22"/>
        </w:rPr>
      </w:pPr>
    </w:p>
    <w:p w14:paraId="5451662E" w14:textId="77777777" w:rsidR="00763FED" w:rsidRDefault="00763FED" w:rsidP="00763FED">
      <w:pPr>
        <w:ind w:left="426"/>
        <w:rPr>
          <w:rFonts w:ascii="Arial Narrow" w:hAnsi="Arial Narrow" w:cs="Calibri"/>
          <w:sz w:val="22"/>
          <w:szCs w:val="22"/>
        </w:rPr>
      </w:pPr>
    </w:p>
    <w:p w14:paraId="4582715A" w14:textId="77777777" w:rsidR="00763FED" w:rsidRDefault="00763FED" w:rsidP="00763FED">
      <w:pPr>
        <w:ind w:left="426"/>
        <w:rPr>
          <w:rFonts w:ascii="Arial Narrow" w:hAnsi="Arial Narrow" w:cs="Calibri"/>
          <w:sz w:val="22"/>
          <w:szCs w:val="22"/>
        </w:rPr>
      </w:pPr>
    </w:p>
    <w:p w14:paraId="0C796E81" w14:textId="77777777" w:rsidR="00763FED" w:rsidRDefault="00763FED" w:rsidP="00763FED">
      <w:pPr>
        <w:ind w:left="426"/>
        <w:rPr>
          <w:rFonts w:ascii="Arial Narrow" w:hAnsi="Arial Narrow" w:cs="Calibri"/>
          <w:sz w:val="22"/>
          <w:szCs w:val="22"/>
        </w:rPr>
      </w:pPr>
    </w:p>
    <w:p w14:paraId="3CA4E851" w14:textId="77777777" w:rsidR="00763FED" w:rsidRDefault="00763FED" w:rsidP="00763FED">
      <w:pPr>
        <w:ind w:left="426"/>
        <w:rPr>
          <w:rFonts w:ascii="Arial Narrow" w:hAnsi="Arial Narrow" w:cs="Calibri"/>
          <w:sz w:val="22"/>
          <w:szCs w:val="22"/>
        </w:rPr>
      </w:pPr>
    </w:p>
    <w:p w14:paraId="15F9CE10" w14:textId="77777777" w:rsidR="009327EA" w:rsidRDefault="009327EA" w:rsidP="00763FED">
      <w:pPr>
        <w:ind w:left="426"/>
        <w:jc w:val="right"/>
        <w:rPr>
          <w:rFonts w:ascii="Arial Narrow" w:hAnsi="Arial Narrow" w:cs="Calibri"/>
          <w:color w:val="FF0000"/>
          <w:sz w:val="22"/>
          <w:szCs w:val="22"/>
          <w:highlight w:val="yellow"/>
        </w:rPr>
      </w:pPr>
    </w:p>
    <w:p w14:paraId="0D579D7F" w14:textId="77777777" w:rsidR="009327EA" w:rsidRDefault="009327EA" w:rsidP="00763FED">
      <w:pPr>
        <w:ind w:left="426"/>
        <w:jc w:val="right"/>
        <w:rPr>
          <w:rFonts w:ascii="Arial Narrow" w:hAnsi="Arial Narrow" w:cs="Calibri"/>
          <w:color w:val="FF0000"/>
          <w:sz w:val="22"/>
          <w:szCs w:val="22"/>
          <w:highlight w:val="yellow"/>
        </w:rPr>
      </w:pPr>
    </w:p>
    <w:p w14:paraId="7A930500" w14:textId="77777777" w:rsidR="009327EA" w:rsidRDefault="009327EA" w:rsidP="00763FED">
      <w:pPr>
        <w:ind w:left="426"/>
        <w:jc w:val="right"/>
        <w:rPr>
          <w:rFonts w:ascii="Arial Narrow" w:hAnsi="Arial Narrow" w:cs="Calibri"/>
          <w:color w:val="FF0000"/>
          <w:sz w:val="22"/>
          <w:szCs w:val="22"/>
          <w:highlight w:val="yellow"/>
        </w:rPr>
      </w:pPr>
    </w:p>
    <w:p w14:paraId="6BC80A7F" w14:textId="77777777" w:rsidR="007D2A17" w:rsidRDefault="007D2A17" w:rsidP="00763FED">
      <w:pPr>
        <w:ind w:left="426"/>
        <w:jc w:val="right"/>
        <w:rPr>
          <w:rFonts w:ascii="Arial Narrow" w:hAnsi="Arial Narrow" w:cs="Calibri"/>
          <w:sz w:val="22"/>
          <w:szCs w:val="22"/>
        </w:rPr>
      </w:pPr>
    </w:p>
    <w:p w14:paraId="797EBE75" w14:textId="77777777" w:rsidR="007D2A17" w:rsidRDefault="007D2A17" w:rsidP="00763FED">
      <w:pPr>
        <w:ind w:left="426"/>
        <w:jc w:val="right"/>
        <w:rPr>
          <w:rFonts w:ascii="Arial Narrow" w:hAnsi="Arial Narrow" w:cs="Calibri"/>
          <w:sz w:val="22"/>
          <w:szCs w:val="22"/>
        </w:rPr>
      </w:pPr>
    </w:p>
    <w:p w14:paraId="34559D3A" w14:textId="77777777" w:rsidR="007D2A17" w:rsidRDefault="007D2A17" w:rsidP="00763FED">
      <w:pPr>
        <w:ind w:left="426"/>
        <w:jc w:val="right"/>
        <w:rPr>
          <w:rFonts w:ascii="Arial Narrow" w:hAnsi="Arial Narrow" w:cs="Calibri"/>
          <w:sz w:val="22"/>
          <w:szCs w:val="22"/>
        </w:rPr>
      </w:pPr>
    </w:p>
    <w:p w14:paraId="14DF34F7" w14:textId="77777777" w:rsidR="007D2A17" w:rsidRDefault="007D2A17" w:rsidP="00763FED">
      <w:pPr>
        <w:ind w:left="426"/>
        <w:jc w:val="right"/>
        <w:rPr>
          <w:rFonts w:ascii="Arial Narrow" w:hAnsi="Arial Narrow" w:cs="Calibri"/>
          <w:sz w:val="22"/>
          <w:szCs w:val="22"/>
        </w:rPr>
      </w:pPr>
    </w:p>
    <w:p w14:paraId="7E730EB7" w14:textId="7DDB554E" w:rsidR="00763FED" w:rsidRPr="009327EA" w:rsidRDefault="00763FED" w:rsidP="00763FED">
      <w:pPr>
        <w:ind w:left="426"/>
        <w:jc w:val="right"/>
        <w:rPr>
          <w:rFonts w:ascii="Arial Narrow" w:hAnsi="Arial Narrow" w:cs="Calibri"/>
          <w:sz w:val="22"/>
          <w:szCs w:val="22"/>
        </w:rPr>
      </w:pPr>
      <w:r w:rsidRPr="009327EA">
        <w:rPr>
          <w:rFonts w:ascii="Arial Narrow" w:hAnsi="Arial Narrow" w:cs="Calibri"/>
          <w:sz w:val="22"/>
          <w:szCs w:val="22"/>
        </w:rPr>
        <w:lastRenderedPageBreak/>
        <w:t xml:space="preserve">Zmluva o dielo </w:t>
      </w:r>
    </w:p>
    <w:p w14:paraId="311FA94B" w14:textId="701F2392" w:rsidR="00E71672" w:rsidRPr="009327EA" w:rsidRDefault="00763FED" w:rsidP="00763FED">
      <w:pPr>
        <w:ind w:left="426"/>
        <w:jc w:val="right"/>
        <w:rPr>
          <w:rFonts w:ascii="Arial Narrow" w:hAnsi="Arial Narrow" w:cs="Calibri"/>
          <w:sz w:val="22"/>
          <w:szCs w:val="22"/>
        </w:rPr>
      </w:pPr>
      <w:r w:rsidRPr="009327EA">
        <w:rPr>
          <w:rFonts w:ascii="Arial Narrow" w:hAnsi="Arial Narrow" w:cs="Calibri"/>
          <w:sz w:val="22"/>
          <w:szCs w:val="22"/>
        </w:rPr>
        <w:t>Príloha č. 1</w:t>
      </w:r>
    </w:p>
    <w:p w14:paraId="75A4832F" w14:textId="44D42666" w:rsidR="00763FED" w:rsidRPr="009327EA" w:rsidRDefault="00763FED" w:rsidP="00763FED">
      <w:pPr>
        <w:ind w:left="426"/>
        <w:rPr>
          <w:rFonts w:ascii="Arial Narrow" w:hAnsi="Arial Narrow" w:cs="Calibri"/>
          <w:sz w:val="22"/>
          <w:szCs w:val="22"/>
        </w:rPr>
      </w:pPr>
    </w:p>
    <w:p w14:paraId="39F32929" w14:textId="77777777" w:rsidR="00763FED" w:rsidRPr="009327EA" w:rsidRDefault="00763FED" w:rsidP="00763FED">
      <w:pPr>
        <w:ind w:left="426"/>
        <w:jc w:val="center"/>
        <w:rPr>
          <w:rFonts w:ascii="Arial Narrow" w:hAnsi="Arial Narrow" w:cs="Calibri"/>
          <w:b/>
          <w:bCs/>
          <w:sz w:val="22"/>
          <w:szCs w:val="22"/>
        </w:rPr>
      </w:pPr>
    </w:p>
    <w:p w14:paraId="19D1F145" w14:textId="4CE64BB4" w:rsidR="00763FED" w:rsidRPr="009327EA" w:rsidRDefault="00763FED" w:rsidP="00763FED">
      <w:pPr>
        <w:ind w:left="426"/>
        <w:jc w:val="center"/>
        <w:rPr>
          <w:rFonts w:ascii="Arial Narrow" w:hAnsi="Arial Narrow" w:cs="Calibri"/>
          <w:b/>
          <w:bCs/>
          <w:sz w:val="22"/>
          <w:szCs w:val="22"/>
        </w:rPr>
      </w:pPr>
      <w:r w:rsidRPr="009327EA">
        <w:rPr>
          <w:rFonts w:ascii="Arial Narrow" w:hAnsi="Arial Narrow" w:cs="Calibri"/>
          <w:b/>
          <w:bCs/>
          <w:sz w:val="22"/>
          <w:szCs w:val="22"/>
        </w:rPr>
        <w:t>Projektová dokumentácia na CD/DVD</w:t>
      </w:r>
    </w:p>
    <w:p w14:paraId="11DB919D" w14:textId="77777777" w:rsidR="00763FED" w:rsidRPr="009327EA" w:rsidRDefault="00763FED" w:rsidP="00763FED">
      <w:pPr>
        <w:ind w:left="426"/>
        <w:rPr>
          <w:rFonts w:ascii="Arial Narrow" w:hAnsi="Arial Narrow" w:cs="Calibri"/>
          <w:sz w:val="22"/>
          <w:szCs w:val="22"/>
        </w:rPr>
      </w:pPr>
    </w:p>
    <w:p w14:paraId="289EE403" w14:textId="77777777" w:rsidR="00763FED" w:rsidRPr="009327EA" w:rsidRDefault="00763FED" w:rsidP="00763FED">
      <w:pPr>
        <w:ind w:left="426"/>
        <w:rPr>
          <w:rFonts w:ascii="Arial Narrow" w:hAnsi="Arial Narrow" w:cs="Calibri"/>
          <w:sz w:val="22"/>
          <w:szCs w:val="22"/>
        </w:rPr>
      </w:pPr>
    </w:p>
    <w:p w14:paraId="32ADB252" w14:textId="77777777" w:rsidR="00763FED" w:rsidRDefault="00763FED" w:rsidP="00763FED">
      <w:pPr>
        <w:ind w:left="426"/>
        <w:rPr>
          <w:rFonts w:ascii="Arial Narrow" w:hAnsi="Arial Narrow" w:cs="Calibri"/>
          <w:sz w:val="22"/>
          <w:szCs w:val="22"/>
        </w:rPr>
      </w:pPr>
    </w:p>
    <w:p w14:paraId="03436B2A" w14:textId="77777777" w:rsidR="00763FED" w:rsidRDefault="00763FED" w:rsidP="00763FED">
      <w:pPr>
        <w:ind w:left="426"/>
        <w:rPr>
          <w:rFonts w:ascii="Arial Narrow" w:hAnsi="Arial Narrow" w:cs="Calibri"/>
          <w:sz w:val="22"/>
          <w:szCs w:val="22"/>
        </w:rPr>
      </w:pPr>
    </w:p>
    <w:p w14:paraId="6DA007BF" w14:textId="77777777" w:rsidR="00763FED" w:rsidRDefault="00763FED" w:rsidP="00763FED">
      <w:pPr>
        <w:ind w:left="426"/>
        <w:rPr>
          <w:rFonts w:ascii="Arial Narrow" w:hAnsi="Arial Narrow" w:cs="Calibri"/>
          <w:sz w:val="22"/>
          <w:szCs w:val="22"/>
        </w:rPr>
      </w:pPr>
    </w:p>
    <w:p w14:paraId="13430781" w14:textId="77777777" w:rsidR="00763FED" w:rsidRDefault="00763FED" w:rsidP="00763FED">
      <w:pPr>
        <w:ind w:left="426"/>
        <w:rPr>
          <w:rFonts w:ascii="Arial Narrow" w:hAnsi="Arial Narrow" w:cs="Calibri"/>
          <w:sz w:val="22"/>
          <w:szCs w:val="22"/>
        </w:rPr>
      </w:pPr>
    </w:p>
    <w:p w14:paraId="0EFCBCA6" w14:textId="77777777" w:rsidR="00763FED" w:rsidRDefault="00763FED" w:rsidP="00763FED">
      <w:pPr>
        <w:ind w:left="426"/>
        <w:rPr>
          <w:rFonts w:ascii="Arial Narrow" w:hAnsi="Arial Narrow" w:cs="Calibri"/>
          <w:sz w:val="22"/>
          <w:szCs w:val="22"/>
        </w:rPr>
      </w:pPr>
    </w:p>
    <w:p w14:paraId="294F3F4E" w14:textId="77777777" w:rsidR="00763FED" w:rsidRDefault="00763FED" w:rsidP="00763FED">
      <w:pPr>
        <w:ind w:left="426"/>
        <w:rPr>
          <w:rFonts w:ascii="Arial Narrow" w:hAnsi="Arial Narrow" w:cs="Calibri"/>
          <w:sz w:val="22"/>
          <w:szCs w:val="22"/>
        </w:rPr>
      </w:pPr>
    </w:p>
    <w:p w14:paraId="08BF4E53" w14:textId="77777777" w:rsidR="00763FED" w:rsidRDefault="00763FED" w:rsidP="00763FED">
      <w:pPr>
        <w:ind w:left="426"/>
        <w:rPr>
          <w:rFonts w:ascii="Arial Narrow" w:hAnsi="Arial Narrow" w:cs="Calibri"/>
          <w:sz w:val="22"/>
          <w:szCs w:val="22"/>
        </w:rPr>
      </w:pPr>
    </w:p>
    <w:p w14:paraId="7D84AD2A" w14:textId="77777777" w:rsidR="00763FED" w:rsidRDefault="00763FED" w:rsidP="00763FED">
      <w:pPr>
        <w:ind w:left="426"/>
        <w:rPr>
          <w:rFonts w:ascii="Arial Narrow" w:hAnsi="Arial Narrow" w:cs="Calibri"/>
          <w:sz w:val="22"/>
          <w:szCs w:val="22"/>
        </w:rPr>
      </w:pPr>
    </w:p>
    <w:p w14:paraId="5EAF5CA6" w14:textId="77777777" w:rsidR="00763FED" w:rsidRDefault="00763FED" w:rsidP="00763FED">
      <w:pPr>
        <w:ind w:left="426"/>
        <w:rPr>
          <w:rFonts w:ascii="Arial Narrow" w:hAnsi="Arial Narrow" w:cs="Calibri"/>
          <w:sz w:val="22"/>
          <w:szCs w:val="22"/>
        </w:rPr>
      </w:pPr>
    </w:p>
    <w:p w14:paraId="07202709" w14:textId="77777777" w:rsidR="00763FED" w:rsidRDefault="00763FED" w:rsidP="00763FED">
      <w:pPr>
        <w:ind w:left="426"/>
        <w:rPr>
          <w:rFonts w:ascii="Arial Narrow" w:hAnsi="Arial Narrow" w:cs="Calibri"/>
          <w:sz w:val="22"/>
          <w:szCs w:val="22"/>
        </w:rPr>
      </w:pPr>
    </w:p>
    <w:p w14:paraId="732F4AE4" w14:textId="77777777" w:rsidR="00763FED" w:rsidRDefault="00763FED" w:rsidP="00763FED">
      <w:pPr>
        <w:ind w:left="426"/>
        <w:rPr>
          <w:rFonts w:ascii="Arial Narrow" w:hAnsi="Arial Narrow" w:cs="Calibri"/>
          <w:sz w:val="22"/>
          <w:szCs w:val="22"/>
        </w:rPr>
      </w:pPr>
    </w:p>
    <w:p w14:paraId="0B783C1B" w14:textId="77777777" w:rsidR="00763FED" w:rsidRDefault="00763FED" w:rsidP="00763FED">
      <w:pPr>
        <w:ind w:left="426"/>
        <w:rPr>
          <w:rFonts w:ascii="Arial Narrow" w:hAnsi="Arial Narrow" w:cs="Calibri"/>
          <w:sz w:val="22"/>
          <w:szCs w:val="22"/>
        </w:rPr>
      </w:pPr>
    </w:p>
    <w:p w14:paraId="758DC8F3" w14:textId="77777777" w:rsidR="00763FED" w:rsidRDefault="00763FED" w:rsidP="00763FED">
      <w:pPr>
        <w:ind w:left="426"/>
        <w:rPr>
          <w:rFonts w:ascii="Arial Narrow" w:hAnsi="Arial Narrow" w:cs="Calibri"/>
          <w:sz w:val="22"/>
          <w:szCs w:val="22"/>
        </w:rPr>
      </w:pPr>
    </w:p>
    <w:p w14:paraId="7F872FEE" w14:textId="77777777" w:rsidR="00763FED" w:rsidRDefault="00763FED" w:rsidP="00763FED">
      <w:pPr>
        <w:ind w:left="426"/>
        <w:rPr>
          <w:rFonts w:ascii="Arial Narrow" w:hAnsi="Arial Narrow" w:cs="Calibri"/>
          <w:sz w:val="22"/>
          <w:szCs w:val="22"/>
        </w:rPr>
      </w:pPr>
    </w:p>
    <w:p w14:paraId="36C13F17" w14:textId="77777777" w:rsidR="00763FED" w:rsidRDefault="00763FED" w:rsidP="00763FED">
      <w:pPr>
        <w:ind w:left="426"/>
        <w:rPr>
          <w:rFonts w:ascii="Arial Narrow" w:hAnsi="Arial Narrow" w:cs="Calibri"/>
          <w:sz w:val="22"/>
          <w:szCs w:val="22"/>
        </w:rPr>
      </w:pPr>
    </w:p>
    <w:p w14:paraId="07097FC4" w14:textId="77777777" w:rsidR="00763FED" w:rsidRDefault="00763FED" w:rsidP="00763FED">
      <w:pPr>
        <w:ind w:left="426"/>
        <w:rPr>
          <w:rFonts w:ascii="Arial Narrow" w:hAnsi="Arial Narrow" w:cs="Calibri"/>
          <w:sz w:val="22"/>
          <w:szCs w:val="22"/>
        </w:rPr>
      </w:pPr>
    </w:p>
    <w:p w14:paraId="0466EDF6" w14:textId="77777777" w:rsidR="00763FED" w:rsidRDefault="00763FED" w:rsidP="00763FED">
      <w:pPr>
        <w:ind w:left="426"/>
        <w:rPr>
          <w:rFonts w:ascii="Arial Narrow" w:hAnsi="Arial Narrow" w:cs="Calibri"/>
          <w:sz w:val="22"/>
          <w:szCs w:val="22"/>
        </w:rPr>
      </w:pPr>
    </w:p>
    <w:p w14:paraId="1D012D83" w14:textId="77777777" w:rsidR="00763FED" w:rsidRDefault="00763FED" w:rsidP="00763FED">
      <w:pPr>
        <w:ind w:left="426"/>
        <w:rPr>
          <w:rFonts w:ascii="Arial Narrow" w:hAnsi="Arial Narrow" w:cs="Calibri"/>
          <w:sz w:val="22"/>
          <w:szCs w:val="22"/>
        </w:rPr>
      </w:pPr>
    </w:p>
    <w:p w14:paraId="7D51A8A6" w14:textId="77777777" w:rsidR="00763FED" w:rsidRDefault="00763FED" w:rsidP="00763FED">
      <w:pPr>
        <w:ind w:left="426"/>
        <w:rPr>
          <w:rFonts w:ascii="Arial Narrow" w:hAnsi="Arial Narrow" w:cs="Calibri"/>
          <w:sz w:val="22"/>
          <w:szCs w:val="22"/>
        </w:rPr>
      </w:pPr>
    </w:p>
    <w:p w14:paraId="1DE88DBC" w14:textId="77777777" w:rsidR="00763FED" w:rsidRDefault="00763FED" w:rsidP="00763FED">
      <w:pPr>
        <w:ind w:left="426"/>
        <w:rPr>
          <w:rFonts w:ascii="Arial Narrow" w:hAnsi="Arial Narrow" w:cs="Calibri"/>
          <w:sz w:val="22"/>
          <w:szCs w:val="22"/>
        </w:rPr>
      </w:pPr>
    </w:p>
    <w:p w14:paraId="69B04B62" w14:textId="77777777" w:rsidR="00763FED" w:rsidRDefault="00763FED" w:rsidP="00763FED">
      <w:pPr>
        <w:ind w:left="426"/>
        <w:rPr>
          <w:rFonts w:ascii="Arial Narrow" w:hAnsi="Arial Narrow" w:cs="Calibri"/>
          <w:sz w:val="22"/>
          <w:szCs w:val="22"/>
        </w:rPr>
      </w:pPr>
    </w:p>
    <w:p w14:paraId="2524075C" w14:textId="77777777" w:rsidR="00763FED" w:rsidRDefault="00763FED" w:rsidP="00763FED">
      <w:pPr>
        <w:ind w:left="426"/>
        <w:rPr>
          <w:rFonts w:ascii="Arial Narrow" w:hAnsi="Arial Narrow" w:cs="Calibri"/>
          <w:sz w:val="22"/>
          <w:szCs w:val="22"/>
        </w:rPr>
      </w:pPr>
    </w:p>
    <w:p w14:paraId="5F3D421F" w14:textId="77777777" w:rsidR="00763FED" w:rsidRDefault="00763FED" w:rsidP="00763FED">
      <w:pPr>
        <w:ind w:left="426"/>
        <w:rPr>
          <w:rFonts w:ascii="Arial Narrow" w:hAnsi="Arial Narrow" w:cs="Calibri"/>
          <w:sz w:val="22"/>
          <w:szCs w:val="22"/>
        </w:rPr>
      </w:pPr>
    </w:p>
    <w:p w14:paraId="47D3AF39" w14:textId="77777777" w:rsidR="00763FED" w:rsidRDefault="00763FED" w:rsidP="00763FED">
      <w:pPr>
        <w:ind w:left="426"/>
        <w:rPr>
          <w:rFonts w:ascii="Arial Narrow" w:hAnsi="Arial Narrow" w:cs="Calibri"/>
          <w:sz w:val="22"/>
          <w:szCs w:val="22"/>
        </w:rPr>
      </w:pPr>
    </w:p>
    <w:p w14:paraId="5AA8643E" w14:textId="77777777" w:rsidR="00763FED" w:rsidRDefault="00763FED" w:rsidP="00763FED">
      <w:pPr>
        <w:ind w:left="426"/>
        <w:rPr>
          <w:rFonts w:ascii="Arial Narrow" w:hAnsi="Arial Narrow" w:cs="Calibri"/>
          <w:sz w:val="22"/>
          <w:szCs w:val="22"/>
        </w:rPr>
      </w:pPr>
    </w:p>
    <w:p w14:paraId="5696E452" w14:textId="77777777" w:rsidR="00763FED" w:rsidRDefault="00763FED" w:rsidP="00763FED">
      <w:pPr>
        <w:ind w:left="426"/>
        <w:rPr>
          <w:rFonts w:ascii="Arial Narrow" w:hAnsi="Arial Narrow" w:cs="Calibri"/>
          <w:sz w:val="22"/>
          <w:szCs w:val="22"/>
        </w:rPr>
      </w:pPr>
    </w:p>
    <w:p w14:paraId="2D56EC63" w14:textId="77777777" w:rsidR="00763FED" w:rsidRDefault="00763FED" w:rsidP="00763FED">
      <w:pPr>
        <w:ind w:left="426"/>
        <w:rPr>
          <w:rFonts w:ascii="Arial Narrow" w:hAnsi="Arial Narrow" w:cs="Calibri"/>
          <w:sz w:val="22"/>
          <w:szCs w:val="22"/>
        </w:rPr>
      </w:pPr>
    </w:p>
    <w:p w14:paraId="65E9BAF6" w14:textId="77777777" w:rsidR="00763FED" w:rsidRDefault="00763FED" w:rsidP="00763FED">
      <w:pPr>
        <w:ind w:left="426"/>
        <w:rPr>
          <w:rFonts w:ascii="Arial Narrow" w:hAnsi="Arial Narrow" w:cs="Calibri"/>
          <w:sz w:val="22"/>
          <w:szCs w:val="22"/>
        </w:rPr>
      </w:pPr>
    </w:p>
    <w:p w14:paraId="36A1C23C" w14:textId="77777777" w:rsidR="00763FED" w:rsidRDefault="00763FED" w:rsidP="00763FED">
      <w:pPr>
        <w:ind w:left="426"/>
        <w:rPr>
          <w:rFonts w:ascii="Arial Narrow" w:hAnsi="Arial Narrow" w:cs="Calibri"/>
          <w:sz w:val="22"/>
          <w:szCs w:val="22"/>
        </w:rPr>
      </w:pPr>
    </w:p>
    <w:p w14:paraId="40BADA8F" w14:textId="77777777" w:rsidR="00763FED" w:rsidRDefault="00763FED" w:rsidP="00763FED">
      <w:pPr>
        <w:ind w:left="426"/>
        <w:rPr>
          <w:rFonts w:ascii="Arial Narrow" w:hAnsi="Arial Narrow" w:cs="Calibri"/>
          <w:sz w:val="22"/>
          <w:szCs w:val="22"/>
        </w:rPr>
      </w:pPr>
    </w:p>
    <w:p w14:paraId="767A26F4" w14:textId="77777777" w:rsidR="00763FED" w:rsidRDefault="00763FED" w:rsidP="00763FED">
      <w:pPr>
        <w:ind w:left="426"/>
        <w:rPr>
          <w:rFonts w:ascii="Arial Narrow" w:hAnsi="Arial Narrow" w:cs="Calibri"/>
          <w:sz w:val="22"/>
          <w:szCs w:val="22"/>
        </w:rPr>
      </w:pPr>
    </w:p>
    <w:p w14:paraId="61AD4271" w14:textId="77777777" w:rsidR="00763FED" w:rsidRDefault="00763FED" w:rsidP="00763FED">
      <w:pPr>
        <w:ind w:left="426"/>
        <w:rPr>
          <w:rFonts w:ascii="Arial Narrow" w:hAnsi="Arial Narrow" w:cs="Calibri"/>
          <w:sz w:val="22"/>
          <w:szCs w:val="22"/>
        </w:rPr>
      </w:pPr>
    </w:p>
    <w:p w14:paraId="3EAC1A5D" w14:textId="77777777" w:rsidR="00763FED" w:rsidRDefault="00763FED" w:rsidP="00763FED">
      <w:pPr>
        <w:ind w:left="426"/>
        <w:rPr>
          <w:rFonts w:ascii="Arial Narrow" w:hAnsi="Arial Narrow" w:cs="Calibri"/>
          <w:sz w:val="22"/>
          <w:szCs w:val="22"/>
        </w:rPr>
      </w:pPr>
    </w:p>
    <w:p w14:paraId="183ED858" w14:textId="77777777" w:rsidR="00763FED" w:rsidRDefault="00763FED" w:rsidP="00763FED">
      <w:pPr>
        <w:ind w:left="426"/>
        <w:rPr>
          <w:rFonts w:ascii="Arial Narrow" w:hAnsi="Arial Narrow" w:cs="Calibri"/>
          <w:sz w:val="22"/>
          <w:szCs w:val="22"/>
        </w:rPr>
      </w:pPr>
    </w:p>
    <w:p w14:paraId="61BC3972" w14:textId="77777777" w:rsidR="00763FED" w:rsidRDefault="00763FED" w:rsidP="00763FED">
      <w:pPr>
        <w:ind w:left="426"/>
        <w:rPr>
          <w:rFonts w:ascii="Arial Narrow" w:hAnsi="Arial Narrow" w:cs="Calibri"/>
          <w:sz w:val="22"/>
          <w:szCs w:val="22"/>
        </w:rPr>
      </w:pPr>
    </w:p>
    <w:p w14:paraId="24CBEF8F" w14:textId="77777777" w:rsidR="00763FED" w:rsidRDefault="00763FED" w:rsidP="00763FED">
      <w:pPr>
        <w:ind w:left="426"/>
        <w:rPr>
          <w:rFonts w:ascii="Arial Narrow" w:hAnsi="Arial Narrow" w:cs="Calibri"/>
          <w:sz w:val="22"/>
          <w:szCs w:val="22"/>
        </w:rPr>
      </w:pPr>
    </w:p>
    <w:p w14:paraId="4C1789FA" w14:textId="77777777" w:rsidR="00763FED" w:rsidRDefault="00763FED" w:rsidP="00763FED">
      <w:pPr>
        <w:ind w:left="426"/>
        <w:rPr>
          <w:rFonts w:ascii="Arial Narrow" w:hAnsi="Arial Narrow" w:cs="Calibri"/>
          <w:sz w:val="22"/>
          <w:szCs w:val="22"/>
        </w:rPr>
      </w:pPr>
    </w:p>
    <w:p w14:paraId="496E4BC2" w14:textId="77777777" w:rsidR="00763FED" w:rsidRDefault="00763FED" w:rsidP="00763FED">
      <w:pPr>
        <w:ind w:left="426"/>
        <w:rPr>
          <w:rFonts w:ascii="Arial Narrow" w:hAnsi="Arial Narrow" w:cs="Calibri"/>
          <w:sz w:val="22"/>
          <w:szCs w:val="22"/>
        </w:rPr>
      </w:pPr>
    </w:p>
    <w:p w14:paraId="3AAFE6FB" w14:textId="77777777" w:rsidR="00763FED" w:rsidRDefault="00763FED" w:rsidP="00763FED">
      <w:pPr>
        <w:ind w:left="426"/>
        <w:rPr>
          <w:rFonts w:ascii="Arial Narrow" w:hAnsi="Arial Narrow" w:cs="Calibri"/>
          <w:sz w:val="22"/>
          <w:szCs w:val="22"/>
        </w:rPr>
      </w:pPr>
    </w:p>
    <w:p w14:paraId="03139E95" w14:textId="77777777" w:rsidR="00763FED" w:rsidRDefault="00763FED" w:rsidP="00763FED">
      <w:pPr>
        <w:ind w:left="426"/>
        <w:rPr>
          <w:rFonts w:ascii="Arial Narrow" w:hAnsi="Arial Narrow" w:cs="Calibri"/>
          <w:sz w:val="22"/>
          <w:szCs w:val="22"/>
        </w:rPr>
      </w:pPr>
    </w:p>
    <w:p w14:paraId="722862A7" w14:textId="77777777" w:rsidR="00763FED" w:rsidRDefault="00763FED" w:rsidP="00763FED">
      <w:pPr>
        <w:ind w:left="426"/>
        <w:rPr>
          <w:rFonts w:ascii="Arial Narrow" w:hAnsi="Arial Narrow" w:cs="Calibri"/>
          <w:sz w:val="22"/>
          <w:szCs w:val="22"/>
        </w:rPr>
      </w:pPr>
    </w:p>
    <w:p w14:paraId="2AF493BA" w14:textId="77777777" w:rsidR="00763FED" w:rsidRDefault="00763FED" w:rsidP="00763FED">
      <w:pPr>
        <w:ind w:left="426"/>
        <w:rPr>
          <w:rFonts w:ascii="Arial Narrow" w:hAnsi="Arial Narrow" w:cs="Calibri"/>
          <w:sz w:val="22"/>
          <w:szCs w:val="22"/>
        </w:rPr>
      </w:pPr>
    </w:p>
    <w:p w14:paraId="7845F7D8" w14:textId="77777777" w:rsidR="00763FED" w:rsidRDefault="00763FED" w:rsidP="00763FED">
      <w:pPr>
        <w:ind w:left="426"/>
        <w:rPr>
          <w:rFonts w:ascii="Arial Narrow" w:hAnsi="Arial Narrow" w:cs="Calibri"/>
          <w:sz w:val="22"/>
          <w:szCs w:val="22"/>
        </w:rPr>
      </w:pPr>
    </w:p>
    <w:p w14:paraId="154D13C1" w14:textId="77777777" w:rsidR="00763FED" w:rsidRDefault="00763FED" w:rsidP="00763FED">
      <w:pPr>
        <w:ind w:left="426"/>
        <w:rPr>
          <w:rFonts w:ascii="Arial Narrow" w:hAnsi="Arial Narrow" w:cs="Calibri"/>
          <w:sz w:val="22"/>
          <w:szCs w:val="22"/>
        </w:rPr>
      </w:pPr>
    </w:p>
    <w:p w14:paraId="7716219E" w14:textId="77777777" w:rsidR="00763FED" w:rsidRDefault="00763FED" w:rsidP="00763FED">
      <w:pPr>
        <w:ind w:left="426"/>
        <w:rPr>
          <w:rFonts w:ascii="Arial Narrow" w:hAnsi="Arial Narrow" w:cs="Calibri"/>
          <w:sz w:val="22"/>
          <w:szCs w:val="22"/>
        </w:rPr>
      </w:pPr>
    </w:p>
    <w:p w14:paraId="5AF0B502" w14:textId="77777777" w:rsidR="00763FED" w:rsidRDefault="00763FED" w:rsidP="00763FED">
      <w:pPr>
        <w:ind w:left="426"/>
        <w:rPr>
          <w:rFonts w:ascii="Arial Narrow" w:hAnsi="Arial Narrow" w:cs="Calibri"/>
          <w:sz w:val="22"/>
          <w:szCs w:val="22"/>
        </w:rPr>
      </w:pPr>
    </w:p>
    <w:p w14:paraId="0E28E971" w14:textId="77777777" w:rsidR="00763FED" w:rsidRDefault="00763FED" w:rsidP="00763FED">
      <w:pPr>
        <w:ind w:left="426"/>
        <w:rPr>
          <w:rFonts w:ascii="Arial Narrow" w:hAnsi="Arial Narrow" w:cs="Calibri"/>
          <w:sz w:val="22"/>
          <w:szCs w:val="22"/>
        </w:rPr>
      </w:pPr>
    </w:p>
    <w:p w14:paraId="033D416B" w14:textId="77777777" w:rsidR="00763FED" w:rsidRDefault="00763FED" w:rsidP="00763FED">
      <w:pPr>
        <w:ind w:left="426"/>
        <w:rPr>
          <w:rFonts w:ascii="Arial Narrow" w:hAnsi="Arial Narrow" w:cs="Calibri"/>
          <w:sz w:val="22"/>
          <w:szCs w:val="22"/>
        </w:rPr>
      </w:pPr>
    </w:p>
    <w:p w14:paraId="60F0FF7B" w14:textId="529041E8" w:rsidR="00763FED" w:rsidRPr="009327EA" w:rsidRDefault="00763FED" w:rsidP="00763FED">
      <w:pPr>
        <w:ind w:left="426"/>
        <w:jc w:val="right"/>
        <w:rPr>
          <w:rFonts w:ascii="Arial Narrow" w:hAnsi="Arial Narrow" w:cs="Calibri"/>
          <w:sz w:val="22"/>
          <w:szCs w:val="22"/>
        </w:rPr>
      </w:pPr>
      <w:r w:rsidRPr="009327EA">
        <w:rPr>
          <w:rFonts w:ascii="Arial Narrow" w:hAnsi="Arial Narrow" w:cs="Calibri"/>
          <w:sz w:val="22"/>
          <w:szCs w:val="22"/>
        </w:rPr>
        <w:lastRenderedPageBreak/>
        <w:t xml:space="preserve">Zmluva o dielo </w:t>
      </w:r>
    </w:p>
    <w:p w14:paraId="79736017" w14:textId="7501914C" w:rsidR="00763FED" w:rsidRPr="009327EA" w:rsidRDefault="00763FED" w:rsidP="00763FED">
      <w:pPr>
        <w:ind w:left="426"/>
        <w:jc w:val="right"/>
        <w:rPr>
          <w:rFonts w:ascii="Arial Narrow" w:hAnsi="Arial Narrow" w:cs="Calibri"/>
          <w:sz w:val="22"/>
          <w:szCs w:val="22"/>
        </w:rPr>
      </w:pPr>
      <w:r w:rsidRPr="009327EA">
        <w:rPr>
          <w:rFonts w:ascii="Arial Narrow" w:hAnsi="Arial Narrow" w:cs="Calibri"/>
          <w:sz w:val="22"/>
          <w:szCs w:val="22"/>
        </w:rPr>
        <w:t>Príloha č. 2</w:t>
      </w:r>
    </w:p>
    <w:p w14:paraId="7BC99A07" w14:textId="77777777" w:rsidR="00763FED" w:rsidRPr="009327EA" w:rsidRDefault="00763FED" w:rsidP="00763FED">
      <w:pPr>
        <w:jc w:val="center"/>
        <w:rPr>
          <w:rFonts w:ascii="Arial Narrow" w:hAnsi="Arial Narrow" w:cs="Calibri"/>
          <w:sz w:val="22"/>
          <w:szCs w:val="22"/>
        </w:rPr>
      </w:pPr>
    </w:p>
    <w:p w14:paraId="73B42F5F" w14:textId="77777777" w:rsidR="00763FED" w:rsidRPr="009327EA" w:rsidRDefault="00763FED" w:rsidP="00763FED">
      <w:pPr>
        <w:jc w:val="center"/>
        <w:rPr>
          <w:rFonts w:ascii="Arial Narrow" w:hAnsi="Arial Narrow" w:cs="Calibri"/>
          <w:sz w:val="22"/>
          <w:szCs w:val="22"/>
        </w:rPr>
      </w:pPr>
    </w:p>
    <w:p w14:paraId="0D291D32" w14:textId="0027033F" w:rsidR="00E71672" w:rsidRPr="009327EA" w:rsidRDefault="00763FED" w:rsidP="00763FED">
      <w:pPr>
        <w:jc w:val="center"/>
        <w:rPr>
          <w:rFonts w:ascii="Arial Narrow" w:hAnsi="Arial Narrow" w:cs="Calibri"/>
          <w:b/>
          <w:bCs/>
          <w:sz w:val="22"/>
          <w:szCs w:val="22"/>
        </w:rPr>
      </w:pPr>
      <w:r w:rsidRPr="009327EA">
        <w:rPr>
          <w:rFonts w:ascii="Arial Narrow" w:hAnsi="Arial Narrow" w:cs="Calibri"/>
          <w:b/>
          <w:bCs/>
          <w:sz w:val="22"/>
          <w:szCs w:val="22"/>
        </w:rPr>
        <w:t>Špecifikácia Ceny Diela – rozpočet (ocenený výkaz výmer)</w:t>
      </w:r>
    </w:p>
    <w:p w14:paraId="44A5896A" w14:textId="1B73D4F8" w:rsidR="00E71672" w:rsidRPr="009327EA" w:rsidRDefault="00E71672" w:rsidP="009E5E5A">
      <w:pPr>
        <w:ind w:left="426"/>
        <w:rPr>
          <w:rFonts w:ascii="Arial Narrow" w:hAnsi="Arial Narrow" w:cs="Calibri"/>
          <w:sz w:val="22"/>
          <w:szCs w:val="22"/>
        </w:rPr>
      </w:pPr>
    </w:p>
    <w:p w14:paraId="45BDE7CA" w14:textId="217204FB" w:rsidR="00763FED" w:rsidRDefault="00763FED" w:rsidP="009E5E5A">
      <w:pPr>
        <w:ind w:left="426"/>
        <w:rPr>
          <w:rFonts w:ascii="Arial Narrow" w:hAnsi="Arial Narrow" w:cs="Calibri"/>
          <w:sz w:val="22"/>
          <w:szCs w:val="22"/>
        </w:rPr>
      </w:pPr>
    </w:p>
    <w:p w14:paraId="2E35C76F" w14:textId="6030B448" w:rsidR="00763FED" w:rsidRDefault="00763FED" w:rsidP="009E5E5A">
      <w:pPr>
        <w:ind w:left="426"/>
        <w:rPr>
          <w:rFonts w:ascii="Arial Narrow" w:hAnsi="Arial Narrow" w:cs="Calibri"/>
          <w:sz w:val="22"/>
          <w:szCs w:val="22"/>
        </w:rPr>
      </w:pPr>
    </w:p>
    <w:p w14:paraId="47810885" w14:textId="3C30B267" w:rsidR="00763FED" w:rsidRDefault="00763FED" w:rsidP="009E5E5A">
      <w:pPr>
        <w:ind w:left="426"/>
        <w:rPr>
          <w:rFonts w:ascii="Arial Narrow" w:hAnsi="Arial Narrow" w:cs="Calibri"/>
          <w:sz w:val="22"/>
          <w:szCs w:val="22"/>
        </w:rPr>
      </w:pPr>
    </w:p>
    <w:p w14:paraId="3338FC53" w14:textId="2C34CD00" w:rsidR="00763FED" w:rsidRDefault="00763FED" w:rsidP="009E5E5A">
      <w:pPr>
        <w:ind w:left="426"/>
        <w:rPr>
          <w:rFonts w:ascii="Arial Narrow" w:hAnsi="Arial Narrow" w:cs="Calibri"/>
          <w:sz w:val="22"/>
          <w:szCs w:val="22"/>
        </w:rPr>
      </w:pPr>
    </w:p>
    <w:p w14:paraId="00A95278" w14:textId="7ACD746C" w:rsidR="00763FED" w:rsidRDefault="00763FED" w:rsidP="009E5E5A">
      <w:pPr>
        <w:ind w:left="426"/>
        <w:rPr>
          <w:rFonts w:ascii="Arial Narrow" w:hAnsi="Arial Narrow" w:cs="Calibri"/>
          <w:sz w:val="22"/>
          <w:szCs w:val="22"/>
        </w:rPr>
      </w:pPr>
    </w:p>
    <w:p w14:paraId="36F8413B" w14:textId="6CEB4C52" w:rsidR="00763FED" w:rsidRDefault="00763FED" w:rsidP="009E5E5A">
      <w:pPr>
        <w:ind w:left="426"/>
        <w:rPr>
          <w:rFonts w:ascii="Arial Narrow" w:hAnsi="Arial Narrow" w:cs="Calibri"/>
          <w:sz w:val="22"/>
          <w:szCs w:val="22"/>
        </w:rPr>
      </w:pPr>
    </w:p>
    <w:p w14:paraId="19DBE877" w14:textId="2471EEAE" w:rsidR="00763FED" w:rsidRDefault="00763FED" w:rsidP="009E5E5A">
      <w:pPr>
        <w:ind w:left="426"/>
        <w:rPr>
          <w:rFonts w:ascii="Arial Narrow" w:hAnsi="Arial Narrow" w:cs="Calibri"/>
          <w:sz w:val="22"/>
          <w:szCs w:val="22"/>
        </w:rPr>
      </w:pPr>
    </w:p>
    <w:p w14:paraId="41DE4DB2" w14:textId="08578042" w:rsidR="00763FED" w:rsidRDefault="00763FED" w:rsidP="009E5E5A">
      <w:pPr>
        <w:ind w:left="426"/>
        <w:rPr>
          <w:rFonts w:ascii="Arial Narrow" w:hAnsi="Arial Narrow" w:cs="Calibri"/>
          <w:sz w:val="22"/>
          <w:szCs w:val="22"/>
        </w:rPr>
      </w:pPr>
    </w:p>
    <w:p w14:paraId="1FE0083F" w14:textId="70A90910" w:rsidR="00763FED" w:rsidRDefault="00763FED" w:rsidP="009E5E5A">
      <w:pPr>
        <w:ind w:left="426"/>
        <w:rPr>
          <w:rFonts w:ascii="Arial Narrow" w:hAnsi="Arial Narrow" w:cs="Calibri"/>
          <w:sz w:val="22"/>
          <w:szCs w:val="22"/>
        </w:rPr>
      </w:pPr>
    </w:p>
    <w:p w14:paraId="1FCDA326" w14:textId="2EF8B7DB" w:rsidR="00763FED" w:rsidRDefault="00763FED" w:rsidP="009E5E5A">
      <w:pPr>
        <w:ind w:left="426"/>
        <w:rPr>
          <w:rFonts w:ascii="Arial Narrow" w:hAnsi="Arial Narrow" w:cs="Calibri"/>
          <w:sz w:val="22"/>
          <w:szCs w:val="22"/>
        </w:rPr>
      </w:pPr>
    </w:p>
    <w:p w14:paraId="16B2183D" w14:textId="4958A12B" w:rsidR="00763FED" w:rsidRDefault="00763FED" w:rsidP="009E5E5A">
      <w:pPr>
        <w:ind w:left="426"/>
        <w:rPr>
          <w:rFonts w:ascii="Arial Narrow" w:hAnsi="Arial Narrow" w:cs="Calibri"/>
          <w:sz w:val="22"/>
          <w:szCs w:val="22"/>
        </w:rPr>
      </w:pPr>
    </w:p>
    <w:p w14:paraId="682BD39F" w14:textId="74627544" w:rsidR="00763FED" w:rsidRDefault="00763FED" w:rsidP="009E5E5A">
      <w:pPr>
        <w:ind w:left="426"/>
        <w:rPr>
          <w:rFonts w:ascii="Arial Narrow" w:hAnsi="Arial Narrow" w:cs="Calibri"/>
          <w:sz w:val="22"/>
          <w:szCs w:val="22"/>
        </w:rPr>
      </w:pPr>
    </w:p>
    <w:p w14:paraId="0039B13C" w14:textId="40510444" w:rsidR="00763FED" w:rsidRDefault="00763FED" w:rsidP="009E5E5A">
      <w:pPr>
        <w:ind w:left="426"/>
        <w:rPr>
          <w:rFonts w:ascii="Arial Narrow" w:hAnsi="Arial Narrow" w:cs="Calibri"/>
          <w:sz w:val="22"/>
          <w:szCs w:val="22"/>
        </w:rPr>
      </w:pPr>
    </w:p>
    <w:p w14:paraId="7F1D8AC1" w14:textId="2B61057A" w:rsidR="00763FED" w:rsidRDefault="00763FED" w:rsidP="009E5E5A">
      <w:pPr>
        <w:ind w:left="426"/>
        <w:rPr>
          <w:rFonts w:ascii="Arial Narrow" w:hAnsi="Arial Narrow" w:cs="Calibri"/>
          <w:sz w:val="22"/>
          <w:szCs w:val="22"/>
        </w:rPr>
      </w:pPr>
    </w:p>
    <w:p w14:paraId="441BDA6F" w14:textId="7B97A83E" w:rsidR="00763FED" w:rsidRDefault="00763FED" w:rsidP="009E5E5A">
      <w:pPr>
        <w:ind w:left="426"/>
        <w:rPr>
          <w:rFonts w:ascii="Arial Narrow" w:hAnsi="Arial Narrow" w:cs="Calibri"/>
          <w:sz w:val="22"/>
          <w:szCs w:val="22"/>
        </w:rPr>
      </w:pPr>
    </w:p>
    <w:p w14:paraId="041E3D26" w14:textId="171CA091" w:rsidR="00763FED" w:rsidRDefault="00763FED" w:rsidP="009E5E5A">
      <w:pPr>
        <w:ind w:left="426"/>
        <w:rPr>
          <w:rFonts w:ascii="Arial Narrow" w:hAnsi="Arial Narrow" w:cs="Calibri"/>
          <w:sz w:val="22"/>
          <w:szCs w:val="22"/>
        </w:rPr>
      </w:pPr>
    </w:p>
    <w:p w14:paraId="40489246" w14:textId="3B2058BA" w:rsidR="00763FED" w:rsidRDefault="00763FED" w:rsidP="009E5E5A">
      <w:pPr>
        <w:ind w:left="426"/>
        <w:rPr>
          <w:rFonts w:ascii="Arial Narrow" w:hAnsi="Arial Narrow" w:cs="Calibri"/>
          <w:sz w:val="22"/>
          <w:szCs w:val="22"/>
        </w:rPr>
      </w:pPr>
    </w:p>
    <w:p w14:paraId="62F8B47B" w14:textId="7A30B583" w:rsidR="00763FED" w:rsidRDefault="00763FED" w:rsidP="009E5E5A">
      <w:pPr>
        <w:ind w:left="426"/>
        <w:rPr>
          <w:rFonts w:ascii="Arial Narrow" w:hAnsi="Arial Narrow" w:cs="Calibri"/>
          <w:sz w:val="22"/>
          <w:szCs w:val="22"/>
        </w:rPr>
      </w:pPr>
    </w:p>
    <w:p w14:paraId="39B052D5" w14:textId="572432E4" w:rsidR="00763FED" w:rsidRDefault="00763FED" w:rsidP="009E5E5A">
      <w:pPr>
        <w:ind w:left="426"/>
        <w:rPr>
          <w:rFonts w:ascii="Arial Narrow" w:hAnsi="Arial Narrow" w:cs="Calibri"/>
          <w:sz w:val="22"/>
          <w:szCs w:val="22"/>
        </w:rPr>
      </w:pPr>
    </w:p>
    <w:p w14:paraId="22C13304" w14:textId="68CEE04A" w:rsidR="00ED1601" w:rsidRDefault="00ED1601" w:rsidP="009E5E5A">
      <w:pPr>
        <w:ind w:left="426"/>
        <w:rPr>
          <w:rFonts w:ascii="Arial Narrow" w:hAnsi="Arial Narrow" w:cs="Calibri"/>
          <w:sz w:val="22"/>
          <w:szCs w:val="22"/>
        </w:rPr>
      </w:pPr>
    </w:p>
    <w:p w14:paraId="637F6DCB" w14:textId="2AA3E8B4" w:rsidR="00ED1601" w:rsidRDefault="00ED1601" w:rsidP="009E5E5A">
      <w:pPr>
        <w:ind w:left="426"/>
        <w:rPr>
          <w:rFonts w:ascii="Arial Narrow" w:hAnsi="Arial Narrow" w:cs="Calibri"/>
          <w:sz w:val="22"/>
          <w:szCs w:val="22"/>
        </w:rPr>
      </w:pPr>
    </w:p>
    <w:p w14:paraId="6D2300B4" w14:textId="72DEE5E2" w:rsidR="00ED1601" w:rsidRDefault="00ED1601" w:rsidP="009E5E5A">
      <w:pPr>
        <w:ind w:left="426"/>
        <w:rPr>
          <w:rFonts w:ascii="Arial Narrow" w:hAnsi="Arial Narrow" w:cs="Calibri"/>
          <w:sz w:val="22"/>
          <w:szCs w:val="22"/>
        </w:rPr>
      </w:pPr>
    </w:p>
    <w:p w14:paraId="6C260FE7" w14:textId="0B3CF40D" w:rsidR="00ED1601" w:rsidRDefault="00ED1601" w:rsidP="009E5E5A">
      <w:pPr>
        <w:ind w:left="426"/>
        <w:rPr>
          <w:rFonts w:ascii="Arial Narrow" w:hAnsi="Arial Narrow" w:cs="Calibri"/>
          <w:sz w:val="22"/>
          <w:szCs w:val="22"/>
        </w:rPr>
      </w:pPr>
    </w:p>
    <w:p w14:paraId="3C6B5630" w14:textId="7CD64381" w:rsidR="00ED1601" w:rsidRDefault="00ED1601" w:rsidP="009E5E5A">
      <w:pPr>
        <w:ind w:left="426"/>
        <w:rPr>
          <w:rFonts w:ascii="Arial Narrow" w:hAnsi="Arial Narrow" w:cs="Calibri"/>
          <w:sz w:val="22"/>
          <w:szCs w:val="22"/>
        </w:rPr>
      </w:pPr>
    </w:p>
    <w:p w14:paraId="42E8A46C" w14:textId="71F8A71C" w:rsidR="00ED1601" w:rsidRDefault="00ED1601" w:rsidP="009E5E5A">
      <w:pPr>
        <w:ind w:left="426"/>
        <w:rPr>
          <w:rFonts w:ascii="Arial Narrow" w:hAnsi="Arial Narrow" w:cs="Calibri"/>
          <w:sz w:val="22"/>
          <w:szCs w:val="22"/>
        </w:rPr>
      </w:pPr>
    </w:p>
    <w:p w14:paraId="6B2FE23E" w14:textId="27075524" w:rsidR="00ED1601" w:rsidRDefault="00ED1601" w:rsidP="009E5E5A">
      <w:pPr>
        <w:ind w:left="426"/>
        <w:rPr>
          <w:rFonts w:ascii="Arial Narrow" w:hAnsi="Arial Narrow" w:cs="Calibri"/>
          <w:sz w:val="22"/>
          <w:szCs w:val="22"/>
        </w:rPr>
      </w:pPr>
    </w:p>
    <w:p w14:paraId="5F5A2037" w14:textId="1F92CB87" w:rsidR="00ED1601" w:rsidRDefault="00ED1601" w:rsidP="009E5E5A">
      <w:pPr>
        <w:ind w:left="426"/>
        <w:rPr>
          <w:rFonts w:ascii="Arial Narrow" w:hAnsi="Arial Narrow" w:cs="Calibri"/>
          <w:sz w:val="22"/>
          <w:szCs w:val="22"/>
        </w:rPr>
      </w:pPr>
    </w:p>
    <w:p w14:paraId="5D96C2F2" w14:textId="7BC1B3FF" w:rsidR="00ED1601" w:rsidRDefault="00ED1601" w:rsidP="009E5E5A">
      <w:pPr>
        <w:ind w:left="426"/>
        <w:rPr>
          <w:rFonts w:ascii="Arial Narrow" w:hAnsi="Arial Narrow" w:cs="Calibri"/>
          <w:sz w:val="22"/>
          <w:szCs w:val="22"/>
        </w:rPr>
      </w:pPr>
    </w:p>
    <w:p w14:paraId="51234807" w14:textId="518F2143" w:rsidR="00ED1601" w:rsidRDefault="00ED1601" w:rsidP="009E5E5A">
      <w:pPr>
        <w:ind w:left="426"/>
        <w:rPr>
          <w:rFonts w:ascii="Arial Narrow" w:hAnsi="Arial Narrow" w:cs="Calibri"/>
          <w:sz w:val="22"/>
          <w:szCs w:val="22"/>
        </w:rPr>
      </w:pPr>
    </w:p>
    <w:p w14:paraId="7AFBF6AE" w14:textId="2F336E45" w:rsidR="00ED1601" w:rsidRDefault="00ED1601" w:rsidP="009E5E5A">
      <w:pPr>
        <w:ind w:left="426"/>
        <w:rPr>
          <w:rFonts w:ascii="Arial Narrow" w:hAnsi="Arial Narrow" w:cs="Calibri"/>
          <w:sz w:val="22"/>
          <w:szCs w:val="22"/>
        </w:rPr>
      </w:pPr>
    </w:p>
    <w:p w14:paraId="631A06AF" w14:textId="787F5B8F" w:rsidR="00ED1601" w:rsidRDefault="00ED1601" w:rsidP="009E5E5A">
      <w:pPr>
        <w:ind w:left="426"/>
        <w:rPr>
          <w:rFonts w:ascii="Arial Narrow" w:hAnsi="Arial Narrow" w:cs="Calibri"/>
          <w:sz w:val="22"/>
          <w:szCs w:val="22"/>
        </w:rPr>
      </w:pPr>
    </w:p>
    <w:p w14:paraId="48E8840B" w14:textId="1B1E8705" w:rsidR="00ED1601" w:rsidRDefault="00ED1601" w:rsidP="009E5E5A">
      <w:pPr>
        <w:ind w:left="426"/>
        <w:rPr>
          <w:rFonts w:ascii="Arial Narrow" w:hAnsi="Arial Narrow" w:cs="Calibri"/>
          <w:sz w:val="22"/>
          <w:szCs w:val="22"/>
        </w:rPr>
      </w:pPr>
    </w:p>
    <w:p w14:paraId="7D2E894E" w14:textId="7D5661E7" w:rsidR="00ED1601" w:rsidRDefault="00ED1601" w:rsidP="009E5E5A">
      <w:pPr>
        <w:ind w:left="426"/>
        <w:rPr>
          <w:rFonts w:ascii="Arial Narrow" w:hAnsi="Arial Narrow" w:cs="Calibri"/>
          <w:sz w:val="22"/>
          <w:szCs w:val="22"/>
        </w:rPr>
      </w:pPr>
    </w:p>
    <w:p w14:paraId="75F6E2C3" w14:textId="1B6638D2" w:rsidR="00ED1601" w:rsidRDefault="00ED1601" w:rsidP="009E5E5A">
      <w:pPr>
        <w:ind w:left="426"/>
        <w:rPr>
          <w:rFonts w:ascii="Arial Narrow" w:hAnsi="Arial Narrow" w:cs="Calibri"/>
          <w:sz w:val="22"/>
          <w:szCs w:val="22"/>
        </w:rPr>
      </w:pPr>
    </w:p>
    <w:p w14:paraId="3B9E8C02" w14:textId="4C6DF9A6" w:rsidR="00ED1601" w:rsidRDefault="00ED1601" w:rsidP="009E5E5A">
      <w:pPr>
        <w:ind w:left="426"/>
        <w:rPr>
          <w:rFonts w:ascii="Arial Narrow" w:hAnsi="Arial Narrow" w:cs="Calibri"/>
          <w:sz w:val="22"/>
          <w:szCs w:val="22"/>
        </w:rPr>
      </w:pPr>
    </w:p>
    <w:p w14:paraId="320F35BD" w14:textId="0C8D64BC" w:rsidR="00ED1601" w:rsidRDefault="00ED1601" w:rsidP="009E5E5A">
      <w:pPr>
        <w:ind w:left="426"/>
        <w:rPr>
          <w:rFonts w:ascii="Arial Narrow" w:hAnsi="Arial Narrow" w:cs="Calibri"/>
          <w:sz w:val="22"/>
          <w:szCs w:val="22"/>
        </w:rPr>
      </w:pPr>
    </w:p>
    <w:p w14:paraId="275E484E" w14:textId="6708A12A" w:rsidR="00ED1601" w:rsidRDefault="00ED1601" w:rsidP="009E5E5A">
      <w:pPr>
        <w:ind w:left="426"/>
        <w:rPr>
          <w:rFonts w:ascii="Arial Narrow" w:hAnsi="Arial Narrow" w:cs="Calibri"/>
          <w:sz w:val="22"/>
          <w:szCs w:val="22"/>
        </w:rPr>
      </w:pPr>
    </w:p>
    <w:p w14:paraId="511BB760" w14:textId="2F56C607" w:rsidR="00ED1601" w:rsidRDefault="00ED1601" w:rsidP="009E5E5A">
      <w:pPr>
        <w:ind w:left="426"/>
        <w:rPr>
          <w:rFonts w:ascii="Arial Narrow" w:hAnsi="Arial Narrow" w:cs="Calibri"/>
          <w:sz w:val="22"/>
          <w:szCs w:val="22"/>
        </w:rPr>
      </w:pPr>
    </w:p>
    <w:p w14:paraId="2EF7C074" w14:textId="719EE7AC" w:rsidR="00ED1601" w:rsidRDefault="00ED1601" w:rsidP="009E5E5A">
      <w:pPr>
        <w:ind w:left="426"/>
        <w:rPr>
          <w:rFonts w:ascii="Arial Narrow" w:hAnsi="Arial Narrow" w:cs="Calibri"/>
          <w:sz w:val="22"/>
          <w:szCs w:val="22"/>
        </w:rPr>
      </w:pPr>
    </w:p>
    <w:p w14:paraId="782AA0E6" w14:textId="166B9BA8" w:rsidR="00ED1601" w:rsidRDefault="00ED1601" w:rsidP="009E5E5A">
      <w:pPr>
        <w:ind w:left="426"/>
        <w:rPr>
          <w:rFonts w:ascii="Arial Narrow" w:hAnsi="Arial Narrow" w:cs="Calibri"/>
          <w:sz w:val="22"/>
          <w:szCs w:val="22"/>
        </w:rPr>
      </w:pPr>
    </w:p>
    <w:p w14:paraId="393F3880" w14:textId="49675061" w:rsidR="00ED1601" w:rsidRDefault="00ED1601" w:rsidP="009E5E5A">
      <w:pPr>
        <w:ind w:left="426"/>
        <w:rPr>
          <w:rFonts w:ascii="Arial Narrow" w:hAnsi="Arial Narrow" w:cs="Calibri"/>
          <w:sz w:val="22"/>
          <w:szCs w:val="22"/>
        </w:rPr>
      </w:pPr>
    </w:p>
    <w:p w14:paraId="1B8376D4" w14:textId="1D725179" w:rsidR="00ED1601" w:rsidRDefault="00ED1601" w:rsidP="009E5E5A">
      <w:pPr>
        <w:ind w:left="426"/>
        <w:rPr>
          <w:rFonts w:ascii="Arial Narrow" w:hAnsi="Arial Narrow" w:cs="Calibri"/>
          <w:sz w:val="22"/>
          <w:szCs w:val="22"/>
        </w:rPr>
      </w:pPr>
    </w:p>
    <w:p w14:paraId="45AC5A1C" w14:textId="0009C522" w:rsidR="00ED1601" w:rsidRDefault="00ED1601" w:rsidP="009E5E5A">
      <w:pPr>
        <w:ind w:left="426"/>
        <w:rPr>
          <w:rFonts w:ascii="Arial Narrow" w:hAnsi="Arial Narrow" w:cs="Calibri"/>
          <w:sz w:val="22"/>
          <w:szCs w:val="22"/>
        </w:rPr>
      </w:pPr>
    </w:p>
    <w:p w14:paraId="11DC5E7B" w14:textId="4E213FD8" w:rsidR="00ED1601" w:rsidRDefault="00ED1601" w:rsidP="009E5E5A">
      <w:pPr>
        <w:ind w:left="426"/>
        <w:rPr>
          <w:rFonts w:ascii="Arial Narrow" w:hAnsi="Arial Narrow" w:cs="Calibri"/>
          <w:sz w:val="22"/>
          <w:szCs w:val="22"/>
        </w:rPr>
      </w:pPr>
    </w:p>
    <w:p w14:paraId="6C9B1A93" w14:textId="1557709E" w:rsidR="00ED1601" w:rsidRDefault="00ED1601" w:rsidP="009E5E5A">
      <w:pPr>
        <w:ind w:left="426"/>
        <w:rPr>
          <w:rFonts w:ascii="Arial Narrow" w:hAnsi="Arial Narrow" w:cs="Calibri"/>
          <w:sz w:val="22"/>
          <w:szCs w:val="22"/>
        </w:rPr>
      </w:pPr>
    </w:p>
    <w:p w14:paraId="56881093" w14:textId="3CF0B391" w:rsidR="00ED1601" w:rsidRDefault="00ED1601" w:rsidP="009E5E5A">
      <w:pPr>
        <w:ind w:left="426"/>
        <w:rPr>
          <w:rFonts w:ascii="Arial Narrow" w:hAnsi="Arial Narrow" w:cs="Calibri"/>
          <w:sz w:val="22"/>
          <w:szCs w:val="22"/>
        </w:rPr>
      </w:pPr>
    </w:p>
    <w:p w14:paraId="7925852F" w14:textId="2F734F2A" w:rsidR="00ED1601" w:rsidRDefault="00ED1601" w:rsidP="009E5E5A">
      <w:pPr>
        <w:ind w:left="426"/>
        <w:rPr>
          <w:rFonts w:ascii="Arial Narrow" w:hAnsi="Arial Narrow" w:cs="Calibri"/>
          <w:sz w:val="22"/>
          <w:szCs w:val="22"/>
        </w:rPr>
      </w:pPr>
    </w:p>
    <w:p w14:paraId="75B0D818" w14:textId="77777777" w:rsidR="00ED1601" w:rsidRDefault="00ED1601" w:rsidP="009E5E5A">
      <w:pPr>
        <w:ind w:left="426"/>
        <w:rPr>
          <w:rFonts w:ascii="Arial Narrow" w:hAnsi="Arial Narrow" w:cs="Calibri"/>
          <w:sz w:val="22"/>
          <w:szCs w:val="22"/>
        </w:rPr>
      </w:pPr>
    </w:p>
    <w:p w14:paraId="4626A24A" w14:textId="77777777" w:rsidR="00763FED" w:rsidRDefault="00763FED" w:rsidP="009E5E5A">
      <w:pPr>
        <w:ind w:left="426"/>
        <w:rPr>
          <w:rFonts w:ascii="Arial Narrow" w:hAnsi="Arial Narrow" w:cs="Calibri"/>
          <w:sz w:val="22"/>
          <w:szCs w:val="22"/>
        </w:rPr>
      </w:pPr>
    </w:p>
    <w:p w14:paraId="712E7A20" w14:textId="77777777" w:rsidR="006212A4" w:rsidRPr="006212A4" w:rsidRDefault="006212A4" w:rsidP="006212A4">
      <w:pPr>
        <w:jc w:val="right"/>
        <w:rPr>
          <w:rFonts w:ascii="Arial Narrow" w:hAnsi="Arial Narrow"/>
          <w:bCs/>
          <w:sz w:val="22"/>
          <w:szCs w:val="22"/>
        </w:rPr>
      </w:pPr>
      <w:r w:rsidRPr="006212A4">
        <w:rPr>
          <w:rFonts w:ascii="Arial Narrow" w:hAnsi="Arial Narrow"/>
          <w:bCs/>
          <w:sz w:val="22"/>
          <w:szCs w:val="22"/>
        </w:rPr>
        <w:lastRenderedPageBreak/>
        <w:t xml:space="preserve">Zmluva o dielo </w:t>
      </w:r>
    </w:p>
    <w:p w14:paraId="0B130980" w14:textId="77777777" w:rsidR="006212A4" w:rsidRPr="006212A4" w:rsidRDefault="006212A4" w:rsidP="006212A4">
      <w:pPr>
        <w:jc w:val="right"/>
        <w:rPr>
          <w:rFonts w:ascii="Arial Narrow" w:hAnsi="Arial Narrow" w:cs="Arial Narrow"/>
          <w:sz w:val="22"/>
          <w:szCs w:val="22"/>
        </w:rPr>
      </w:pPr>
      <w:r w:rsidRPr="006212A4">
        <w:rPr>
          <w:rFonts w:ascii="Arial Narrow" w:hAnsi="Arial Narrow" w:cs="Arial Narrow"/>
          <w:sz w:val="22"/>
          <w:szCs w:val="22"/>
        </w:rPr>
        <w:t>Príloha č. 3</w:t>
      </w:r>
    </w:p>
    <w:p w14:paraId="746018A9" w14:textId="77777777" w:rsidR="006212A4" w:rsidRPr="006212A4" w:rsidRDefault="006212A4" w:rsidP="006212A4">
      <w:pPr>
        <w:jc w:val="center"/>
        <w:rPr>
          <w:rFonts w:ascii="Arial Narrow" w:hAnsi="Arial Narrow"/>
          <w:b/>
          <w:sz w:val="22"/>
          <w:szCs w:val="22"/>
        </w:rPr>
      </w:pPr>
      <w:r w:rsidRPr="006212A4">
        <w:rPr>
          <w:rFonts w:ascii="Arial Narrow" w:hAnsi="Arial Narrow"/>
          <w:b/>
          <w:sz w:val="22"/>
          <w:szCs w:val="22"/>
        </w:rPr>
        <w:t>Zoznam subdodávateľov</w:t>
      </w:r>
    </w:p>
    <w:p w14:paraId="259F0F32" w14:textId="77777777" w:rsidR="006212A4" w:rsidRPr="006212A4" w:rsidRDefault="006212A4" w:rsidP="006212A4">
      <w:pPr>
        <w:rPr>
          <w:rFonts w:ascii="Arial Narrow" w:hAnsi="Arial Narrow"/>
          <w:sz w:val="22"/>
          <w:szCs w:val="22"/>
        </w:rPr>
      </w:pPr>
    </w:p>
    <w:p w14:paraId="6216B81F" w14:textId="4095B448" w:rsidR="006212A4" w:rsidRPr="006212A4" w:rsidRDefault="006212A4" w:rsidP="006212A4">
      <w:pPr>
        <w:rPr>
          <w:rFonts w:ascii="Arial Narrow" w:hAnsi="Arial Narrow"/>
          <w:b/>
          <w:sz w:val="22"/>
          <w:szCs w:val="22"/>
        </w:rPr>
      </w:pPr>
      <w:r w:rsidRPr="006212A4">
        <w:rPr>
          <w:rFonts w:ascii="Arial Narrow" w:hAnsi="Arial Narrow"/>
          <w:b/>
          <w:sz w:val="22"/>
          <w:szCs w:val="22"/>
        </w:rPr>
        <w:t xml:space="preserve">Identifikácia </w:t>
      </w:r>
      <w:r w:rsidR="005F170C">
        <w:rPr>
          <w:rFonts w:ascii="Arial Narrow" w:hAnsi="Arial Narrow"/>
          <w:b/>
          <w:sz w:val="22"/>
          <w:szCs w:val="22"/>
        </w:rPr>
        <w:t>Zhotoviteľa</w:t>
      </w:r>
    </w:p>
    <w:p w14:paraId="1CA257A1"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Obchodné meno:</w:t>
      </w:r>
    </w:p>
    <w:p w14:paraId="1B087137"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Sídlo:</w:t>
      </w:r>
    </w:p>
    <w:p w14:paraId="2DEC0786"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IČO:</w:t>
      </w:r>
    </w:p>
    <w:p w14:paraId="52E97087" w14:textId="77777777" w:rsidR="006212A4" w:rsidRPr="006212A4" w:rsidRDefault="006212A4" w:rsidP="006212A4">
      <w:pPr>
        <w:rPr>
          <w:rFonts w:ascii="Arial Narrow" w:hAnsi="Arial Narrow"/>
          <w:sz w:val="22"/>
          <w:szCs w:val="22"/>
        </w:rPr>
      </w:pPr>
    </w:p>
    <w:p w14:paraId="608EC481" w14:textId="77777777" w:rsidR="006212A4" w:rsidRPr="006212A4" w:rsidRDefault="006212A4" w:rsidP="006212A4">
      <w:pPr>
        <w:rPr>
          <w:rFonts w:ascii="Arial Narrow" w:hAnsi="Arial Narrow"/>
          <w:sz w:val="22"/>
          <w:szCs w:val="22"/>
        </w:rPr>
      </w:pPr>
    </w:p>
    <w:p w14:paraId="6015846B" w14:textId="1421DADE" w:rsidR="006212A4" w:rsidRPr="006212A4" w:rsidRDefault="005F170C" w:rsidP="006212A4">
      <w:pPr>
        <w:rPr>
          <w:rFonts w:ascii="Arial Narrow" w:hAnsi="Arial Narrow"/>
          <w:sz w:val="22"/>
          <w:szCs w:val="22"/>
        </w:rPr>
      </w:pPr>
      <w:r>
        <w:rPr>
          <w:rFonts w:ascii="Arial Narrow" w:hAnsi="Arial Narrow"/>
          <w:sz w:val="22"/>
          <w:szCs w:val="22"/>
        </w:rPr>
        <w:t>Zhotoviteľ</w:t>
      </w:r>
      <w:r w:rsidR="006212A4" w:rsidRPr="006212A4">
        <w:rPr>
          <w:rFonts w:ascii="Arial Narrow" w:hAnsi="Arial Narrow"/>
          <w:sz w:val="22"/>
          <w:szCs w:val="22"/>
        </w:rPr>
        <w:t xml:space="preserve"> má v úmysle zadať plnenie, ktoré je predmetom </w:t>
      </w:r>
      <w:r>
        <w:rPr>
          <w:rFonts w:ascii="Arial Narrow" w:hAnsi="Arial Narrow"/>
          <w:sz w:val="22"/>
          <w:szCs w:val="22"/>
        </w:rPr>
        <w:t>Zmluvy o dielo</w:t>
      </w:r>
      <w:r w:rsidR="006212A4" w:rsidRPr="006212A4">
        <w:rPr>
          <w:rFonts w:ascii="Arial Narrow" w:hAnsi="Arial Narrow"/>
          <w:sz w:val="22"/>
          <w:szCs w:val="22"/>
        </w:rPr>
        <w:t xml:space="preserve"> nasledovným subdodávateľom</w:t>
      </w:r>
    </w:p>
    <w:p w14:paraId="3485EADE"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669"/>
        <w:gridCol w:w="1769"/>
        <w:gridCol w:w="1769"/>
      </w:tblGrid>
      <w:tr w:rsidR="00070E90" w:rsidRPr="006212A4" w14:paraId="0019C856" w14:textId="77777777" w:rsidTr="001D62CE">
        <w:tc>
          <w:tcPr>
            <w:tcW w:w="1838" w:type="dxa"/>
            <w:shd w:val="clear" w:color="auto" w:fill="auto"/>
          </w:tcPr>
          <w:p w14:paraId="10B08EF3" w14:textId="77777777" w:rsidR="00070E90" w:rsidRPr="000D2762" w:rsidRDefault="00070E90" w:rsidP="00C25C4E">
            <w:pPr>
              <w:rPr>
                <w:rFonts w:ascii="Arial Narrow" w:hAnsi="Arial Narrow"/>
                <w:b/>
                <w:sz w:val="22"/>
                <w:szCs w:val="22"/>
              </w:rPr>
            </w:pPr>
            <w:r w:rsidRPr="000D2762">
              <w:rPr>
                <w:rFonts w:ascii="Arial Narrow" w:hAnsi="Arial Narrow"/>
                <w:b/>
                <w:sz w:val="22"/>
                <w:szCs w:val="22"/>
              </w:rPr>
              <w:t>Subdodávateľ</w:t>
            </w:r>
          </w:p>
          <w:p w14:paraId="10901301" w14:textId="6068B493" w:rsidR="00070E90" w:rsidRPr="000D2762" w:rsidRDefault="00070E90" w:rsidP="00C25C4E">
            <w:pPr>
              <w:rPr>
                <w:rFonts w:ascii="Arial Narrow" w:hAnsi="Arial Narrow"/>
                <w:bCs/>
                <w:sz w:val="22"/>
                <w:szCs w:val="22"/>
              </w:rPr>
            </w:pPr>
            <w:r w:rsidRPr="000D2762">
              <w:rPr>
                <w:rFonts w:ascii="Arial Narrow" w:hAnsi="Arial Narrow"/>
                <w:bCs/>
                <w:sz w:val="22"/>
                <w:szCs w:val="22"/>
              </w:rPr>
              <w:t>( obchodné meno, sídlo alebo miesto podnikania, IČO )</w:t>
            </w:r>
          </w:p>
        </w:tc>
        <w:tc>
          <w:tcPr>
            <w:tcW w:w="2552" w:type="dxa"/>
            <w:shd w:val="clear" w:color="auto" w:fill="auto"/>
          </w:tcPr>
          <w:p w14:paraId="64B19355" w14:textId="77777777" w:rsidR="00070E90" w:rsidRPr="000D2762" w:rsidRDefault="00070E90" w:rsidP="00070E90">
            <w:pPr>
              <w:rPr>
                <w:rFonts w:ascii="Arial Narrow" w:hAnsi="Arial Narrow"/>
                <w:b/>
                <w:sz w:val="22"/>
                <w:szCs w:val="22"/>
              </w:rPr>
            </w:pPr>
            <w:r w:rsidRPr="000D2762">
              <w:rPr>
                <w:rFonts w:ascii="Arial Narrow" w:hAnsi="Arial Narrow"/>
                <w:b/>
                <w:sz w:val="22"/>
                <w:szCs w:val="22"/>
              </w:rPr>
              <w:t>Osoba oprávnená konať za subdodávateľa</w:t>
            </w:r>
          </w:p>
          <w:p w14:paraId="0235C45D" w14:textId="559EC895" w:rsidR="00070E90" w:rsidRPr="000D2762" w:rsidRDefault="00070E90" w:rsidP="00070E90">
            <w:pPr>
              <w:rPr>
                <w:rFonts w:ascii="Arial Narrow" w:hAnsi="Arial Narrow"/>
                <w:bCs/>
                <w:sz w:val="22"/>
                <w:szCs w:val="22"/>
              </w:rPr>
            </w:pPr>
            <w:r w:rsidRPr="000D2762">
              <w:rPr>
                <w:rFonts w:ascii="Arial Narrow" w:hAnsi="Arial Narrow"/>
                <w:bCs/>
                <w:sz w:val="22"/>
                <w:szCs w:val="22"/>
              </w:rPr>
              <w:t>( meno a priezvisko, adresa pobytu, dátum narodenia)</w:t>
            </w:r>
          </w:p>
        </w:tc>
        <w:tc>
          <w:tcPr>
            <w:tcW w:w="1134" w:type="dxa"/>
            <w:shd w:val="clear" w:color="auto" w:fill="auto"/>
          </w:tcPr>
          <w:p w14:paraId="208E1F1D" w14:textId="77777777" w:rsidR="00070E90" w:rsidRPr="000D2762" w:rsidRDefault="00070E90" w:rsidP="00070E90">
            <w:pPr>
              <w:rPr>
                <w:rFonts w:ascii="Arial Narrow" w:hAnsi="Arial Narrow"/>
                <w:b/>
                <w:sz w:val="22"/>
                <w:szCs w:val="22"/>
              </w:rPr>
            </w:pPr>
            <w:r w:rsidRPr="000D2762">
              <w:rPr>
                <w:rFonts w:ascii="Arial Narrow" w:hAnsi="Arial Narrow"/>
                <w:b/>
                <w:sz w:val="22"/>
                <w:szCs w:val="22"/>
              </w:rPr>
              <w:t>Popis prác vykonávaných subdodávateľom</w:t>
            </w:r>
          </w:p>
          <w:p w14:paraId="63BAE3B2" w14:textId="7F67F30E" w:rsidR="00070E90" w:rsidRPr="000D2762" w:rsidRDefault="00070E90" w:rsidP="00070E90">
            <w:pPr>
              <w:rPr>
                <w:rFonts w:ascii="Arial Narrow" w:hAnsi="Arial Narrow"/>
                <w:bCs/>
                <w:sz w:val="22"/>
                <w:szCs w:val="22"/>
              </w:rPr>
            </w:pPr>
            <w:r w:rsidRPr="000D2762">
              <w:rPr>
                <w:rFonts w:ascii="Arial Narrow" w:hAnsi="Arial Narrow"/>
                <w:bCs/>
                <w:sz w:val="22"/>
                <w:szCs w:val="22"/>
              </w:rPr>
              <w:t>(odkaz na stavebný objekt, jeho časť, prípadne položky)</w:t>
            </w:r>
          </w:p>
        </w:tc>
        <w:tc>
          <w:tcPr>
            <w:tcW w:w="1769" w:type="dxa"/>
            <w:shd w:val="clear" w:color="auto" w:fill="auto"/>
          </w:tcPr>
          <w:p w14:paraId="4C71227F" w14:textId="72555ED4" w:rsidR="00070E90" w:rsidRPr="000D2762" w:rsidRDefault="00070E90" w:rsidP="006F2AA9">
            <w:pPr>
              <w:rPr>
                <w:rFonts w:ascii="Arial Narrow" w:hAnsi="Arial Narrow"/>
                <w:b/>
                <w:sz w:val="22"/>
                <w:szCs w:val="22"/>
              </w:rPr>
            </w:pPr>
            <w:r w:rsidRPr="000D2762">
              <w:rPr>
                <w:rFonts w:ascii="Arial Narrow" w:hAnsi="Arial Narrow"/>
                <w:b/>
                <w:sz w:val="22"/>
                <w:szCs w:val="22"/>
              </w:rPr>
              <w:t xml:space="preserve">Podiel plnenia </w:t>
            </w:r>
            <w:r w:rsidR="00D86ED3" w:rsidRPr="000D2762">
              <w:rPr>
                <w:rFonts w:ascii="Arial Narrow" w:hAnsi="Arial Narrow"/>
                <w:b/>
                <w:sz w:val="22"/>
                <w:szCs w:val="22"/>
              </w:rPr>
              <w:t>Z</w:t>
            </w:r>
            <w:r w:rsidRPr="000D2762">
              <w:rPr>
                <w:rFonts w:ascii="Arial Narrow" w:hAnsi="Arial Narrow"/>
                <w:b/>
                <w:sz w:val="22"/>
                <w:szCs w:val="22"/>
              </w:rPr>
              <w:t>mluvy v % z celkového objemu stavebných prác</w:t>
            </w:r>
          </w:p>
        </w:tc>
        <w:tc>
          <w:tcPr>
            <w:tcW w:w="1769" w:type="dxa"/>
            <w:shd w:val="clear" w:color="auto" w:fill="auto"/>
          </w:tcPr>
          <w:p w14:paraId="13BE218D" w14:textId="0A65D34D" w:rsidR="00070E90" w:rsidRPr="000D2762" w:rsidRDefault="00070E90" w:rsidP="006F2AA9">
            <w:pPr>
              <w:rPr>
                <w:rFonts w:ascii="Arial Narrow" w:hAnsi="Arial Narrow"/>
                <w:b/>
                <w:sz w:val="22"/>
                <w:szCs w:val="22"/>
              </w:rPr>
            </w:pPr>
            <w:r w:rsidRPr="000D2762">
              <w:rPr>
                <w:rFonts w:ascii="Arial Narrow" w:hAnsi="Arial Narrow"/>
                <w:b/>
                <w:sz w:val="22"/>
                <w:szCs w:val="22"/>
              </w:rPr>
              <w:t xml:space="preserve">Podiel plnenia </w:t>
            </w:r>
            <w:r w:rsidR="00D86ED3" w:rsidRPr="000D2762">
              <w:rPr>
                <w:rFonts w:ascii="Arial Narrow" w:hAnsi="Arial Narrow"/>
                <w:b/>
                <w:sz w:val="22"/>
                <w:szCs w:val="22"/>
              </w:rPr>
              <w:t>Z</w:t>
            </w:r>
            <w:r w:rsidRPr="000D2762">
              <w:rPr>
                <w:rFonts w:ascii="Arial Narrow" w:hAnsi="Arial Narrow"/>
                <w:b/>
                <w:sz w:val="22"/>
                <w:szCs w:val="22"/>
              </w:rPr>
              <w:t>mluvy vo finančnom vyjadrení v Eur bez DPH</w:t>
            </w:r>
          </w:p>
        </w:tc>
      </w:tr>
      <w:tr w:rsidR="00070E90" w:rsidRPr="006212A4" w14:paraId="4E99FC4C" w14:textId="77777777" w:rsidTr="00FE4ECA">
        <w:tc>
          <w:tcPr>
            <w:tcW w:w="1838" w:type="dxa"/>
            <w:shd w:val="clear" w:color="auto" w:fill="auto"/>
          </w:tcPr>
          <w:p w14:paraId="782741DD" w14:textId="77777777" w:rsidR="00070E90" w:rsidRPr="006212A4" w:rsidRDefault="00070E90" w:rsidP="006F2AA9">
            <w:pPr>
              <w:rPr>
                <w:rFonts w:ascii="Arial Narrow" w:hAnsi="Arial Narrow"/>
                <w:sz w:val="22"/>
                <w:szCs w:val="22"/>
              </w:rPr>
            </w:pPr>
          </w:p>
        </w:tc>
        <w:tc>
          <w:tcPr>
            <w:tcW w:w="2552" w:type="dxa"/>
            <w:shd w:val="clear" w:color="auto" w:fill="auto"/>
          </w:tcPr>
          <w:p w14:paraId="1516A517" w14:textId="77777777" w:rsidR="00070E90" w:rsidRPr="006212A4" w:rsidRDefault="00070E90" w:rsidP="006F2AA9">
            <w:pPr>
              <w:rPr>
                <w:rFonts w:ascii="Arial Narrow" w:hAnsi="Arial Narrow"/>
                <w:sz w:val="22"/>
                <w:szCs w:val="22"/>
              </w:rPr>
            </w:pPr>
          </w:p>
        </w:tc>
        <w:tc>
          <w:tcPr>
            <w:tcW w:w="1134" w:type="dxa"/>
            <w:shd w:val="clear" w:color="auto" w:fill="auto"/>
          </w:tcPr>
          <w:p w14:paraId="20C8108A" w14:textId="77777777" w:rsidR="00070E90" w:rsidRPr="006212A4" w:rsidRDefault="00070E90" w:rsidP="006F2AA9">
            <w:pPr>
              <w:rPr>
                <w:rFonts w:ascii="Arial Narrow" w:hAnsi="Arial Narrow"/>
                <w:sz w:val="22"/>
                <w:szCs w:val="22"/>
              </w:rPr>
            </w:pPr>
          </w:p>
        </w:tc>
        <w:tc>
          <w:tcPr>
            <w:tcW w:w="1769" w:type="dxa"/>
            <w:shd w:val="clear" w:color="auto" w:fill="auto"/>
          </w:tcPr>
          <w:p w14:paraId="28C71E55" w14:textId="77777777" w:rsidR="00070E90" w:rsidRPr="006212A4" w:rsidRDefault="00070E90" w:rsidP="006F2AA9">
            <w:pPr>
              <w:rPr>
                <w:rFonts w:ascii="Arial Narrow" w:hAnsi="Arial Narrow"/>
                <w:sz w:val="22"/>
                <w:szCs w:val="22"/>
              </w:rPr>
            </w:pPr>
          </w:p>
        </w:tc>
        <w:tc>
          <w:tcPr>
            <w:tcW w:w="1769" w:type="dxa"/>
            <w:shd w:val="clear" w:color="auto" w:fill="auto"/>
          </w:tcPr>
          <w:p w14:paraId="362F45EA" w14:textId="1ED9E8DD" w:rsidR="00070E90" w:rsidRPr="006212A4" w:rsidRDefault="00070E90" w:rsidP="006F2AA9">
            <w:pPr>
              <w:rPr>
                <w:rFonts w:ascii="Arial Narrow" w:hAnsi="Arial Narrow"/>
                <w:sz w:val="22"/>
                <w:szCs w:val="22"/>
              </w:rPr>
            </w:pPr>
          </w:p>
        </w:tc>
      </w:tr>
      <w:tr w:rsidR="00070E90" w:rsidRPr="006212A4" w14:paraId="2FC6CA28" w14:textId="77777777" w:rsidTr="00FE4ECA">
        <w:tc>
          <w:tcPr>
            <w:tcW w:w="1838" w:type="dxa"/>
            <w:shd w:val="clear" w:color="auto" w:fill="auto"/>
          </w:tcPr>
          <w:p w14:paraId="0470C4BB" w14:textId="77777777" w:rsidR="00070E90" w:rsidRPr="006212A4" w:rsidRDefault="00070E90" w:rsidP="006F2AA9">
            <w:pPr>
              <w:rPr>
                <w:rFonts w:ascii="Arial Narrow" w:hAnsi="Arial Narrow"/>
                <w:sz w:val="22"/>
                <w:szCs w:val="22"/>
              </w:rPr>
            </w:pPr>
          </w:p>
        </w:tc>
        <w:tc>
          <w:tcPr>
            <w:tcW w:w="2552" w:type="dxa"/>
            <w:shd w:val="clear" w:color="auto" w:fill="auto"/>
          </w:tcPr>
          <w:p w14:paraId="7537FA98" w14:textId="77777777" w:rsidR="00070E90" w:rsidRPr="006212A4" w:rsidRDefault="00070E90" w:rsidP="006F2AA9">
            <w:pPr>
              <w:rPr>
                <w:rFonts w:ascii="Arial Narrow" w:hAnsi="Arial Narrow"/>
                <w:sz w:val="22"/>
                <w:szCs w:val="22"/>
              </w:rPr>
            </w:pPr>
          </w:p>
        </w:tc>
        <w:tc>
          <w:tcPr>
            <w:tcW w:w="1134" w:type="dxa"/>
            <w:shd w:val="clear" w:color="auto" w:fill="auto"/>
          </w:tcPr>
          <w:p w14:paraId="7F95900D" w14:textId="77777777" w:rsidR="00070E90" w:rsidRPr="006212A4" w:rsidRDefault="00070E90" w:rsidP="006F2AA9">
            <w:pPr>
              <w:rPr>
                <w:rFonts w:ascii="Arial Narrow" w:hAnsi="Arial Narrow"/>
                <w:sz w:val="22"/>
                <w:szCs w:val="22"/>
              </w:rPr>
            </w:pPr>
          </w:p>
        </w:tc>
        <w:tc>
          <w:tcPr>
            <w:tcW w:w="1769" w:type="dxa"/>
            <w:shd w:val="clear" w:color="auto" w:fill="auto"/>
          </w:tcPr>
          <w:p w14:paraId="5575AF7B" w14:textId="77777777" w:rsidR="00070E90" w:rsidRPr="006212A4" w:rsidRDefault="00070E90" w:rsidP="006F2AA9">
            <w:pPr>
              <w:rPr>
                <w:rFonts w:ascii="Arial Narrow" w:hAnsi="Arial Narrow"/>
                <w:sz w:val="22"/>
                <w:szCs w:val="22"/>
              </w:rPr>
            </w:pPr>
          </w:p>
        </w:tc>
        <w:tc>
          <w:tcPr>
            <w:tcW w:w="1769" w:type="dxa"/>
            <w:shd w:val="clear" w:color="auto" w:fill="auto"/>
          </w:tcPr>
          <w:p w14:paraId="27C44639" w14:textId="43EC25DF" w:rsidR="00070E90" w:rsidRPr="006212A4" w:rsidRDefault="00070E90" w:rsidP="006F2AA9">
            <w:pPr>
              <w:rPr>
                <w:rFonts w:ascii="Arial Narrow" w:hAnsi="Arial Narrow"/>
                <w:sz w:val="22"/>
                <w:szCs w:val="22"/>
              </w:rPr>
            </w:pPr>
          </w:p>
        </w:tc>
      </w:tr>
      <w:tr w:rsidR="00070E90" w:rsidRPr="006212A4" w14:paraId="03BCD4FD" w14:textId="77777777" w:rsidTr="00FE4ECA">
        <w:tc>
          <w:tcPr>
            <w:tcW w:w="1838" w:type="dxa"/>
            <w:shd w:val="clear" w:color="auto" w:fill="auto"/>
          </w:tcPr>
          <w:p w14:paraId="78462503" w14:textId="77777777" w:rsidR="00070E90" w:rsidRPr="006212A4" w:rsidRDefault="00070E90" w:rsidP="006F2AA9">
            <w:pPr>
              <w:rPr>
                <w:rFonts w:ascii="Arial Narrow" w:hAnsi="Arial Narrow"/>
                <w:sz w:val="22"/>
                <w:szCs w:val="22"/>
              </w:rPr>
            </w:pPr>
          </w:p>
        </w:tc>
        <w:tc>
          <w:tcPr>
            <w:tcW w:w="2552" w:type="dxa"/>
            <w:shd w:val="clear" w:color="auto" w:fill="auto"/>
          </w:tcPr>
          <w:p w14:paraId="3606E50B" w14:textId="77777777" w:rsidR="00070E90" w:rsidRPr="006212A4" w:rsidRDefault="00070E90" w:rsidP="006F2AA9">
            <w:pPr>
              <w:rPr>
                <w:rFonts w:ascii="Arial Narrow" w:hAnsi="Arial Narrow"/>
                <w:sz w:val="22"/>
                <w:szCs w:val="22"/>
              </w:rPr>
            </w:pPr>
          </w:p>
        </w:tc>
        <w:tc>
          <w:tcPr>
            <w:tcW w:w="1134" w:type="dxa"/>
            <w:shd w:val="clear" w:color="auto" w:fill="auto"/>
          </w:tcPr>
          <w:p w14:paraId="418DA1B3" w14:textId="77777777" w:rsidR="00070E90" w:rsidRPr="006212A4" w:rsidRDefault="00070E90" w:rsidP="006F2AA9">
            <w:pPr>
              <w:rPr>
                <w:rFonts w:ascii="Arial Narrow" w:hAnsi="Arial Narrow"/>
                <w:sz w:val="22"/>
                <w:szCs w:val="22"/>
              </w:rPr>
            </w:pPr>
          </w:p>
        </w:tc>
        <w:tc>
          <w:tcPr>
            <w:tcW w:w="1769" w:type="dxa"/>
            <w:shd w:val="clear" w:color="auto" w:fill="auto"/>
          </w:tcPr>
          <w:p w14:paraId="194D4210" w14:textId="77777777" w:rsidR="00070E90" w:rsidRPr="006212A4" w:rsidRDefault="00070E90" w:rsidP="006F2AA9">
            <w:pPr>
              <w:rPr>
                <w:rFonts w:ascii="Arial Narrow" w:hAnsi="Arial Narrow"/>
                <w:sz w:val="22"/>
                <w:szCs w:val="22"/>
              </w:rPr>
            </w:pPr>
          </w:p>
        </w:tc>
        <w:tc>
          <w:tcPr>
            <w:tcW w:w="1769" w:type="dxa"/>
            <w:shd w:val="clear" w:color="auto" w:fill="auto"/>
          </w:tcPr>
          <w:p w14:paraId="71812D89" w14:textId="71FD30FD" w:rsidR="00070E90" w:rsidRPr="006212A4" w:rsidRDefault="00070E90" w:rsidP="006F2AA9">
            <w:pPr>
              <w:rPr>
                <w:rFonts w:ascii="Arial Narrow" w:hAnsi="Arial Narrow"/>
                <w:sz w:val="22"/>
                <w:szCs w:val="22"/>
              </w:rPr>
            </w:pPr>
          </w:p>
        </w:tc>
      </w:tr>
    </w:tbl>
    <w:p w14:paraId="7E4396E4" w14:textId="77777777" w:rsidR="006212A4" w:rsidRPr="006212A4" w:rsidRDefault="006212A4" w:rsidP="006212A4">
      <w:pPr>
        <w:rPr>
          <w:rFonts w:ascii="Arial Narrow" w:hAnsi="Arial Narrow"/>
          <w:sz w:val="22"/>
          <w:szCs w:val="22"/>
        </w:rPr>
      </w:pPr>
    </w:p>
    <w:p w14:paraId="0200B6BF" w14:textId="77777777" w:rsidR="006212A4" w:rsidRPr="006212A4" w:rsidRDefault="006212A4" w:rsidP="006212A4">
      <w:pPr>
        <w:rPr>
          <w:rFonts w:ascii="Arial Narrow" w:hAnsi="Arial Narrow"/>
          <w:sz w:val="22"/>
          <w:szCs w:val="22"/>
        </w:rPr>
      </w:pPr>
    </w:p>
    <w:p w14:paraId="706F720F" w14:textId="77777777" w:rsidR="006212A4" w:rsidRPr="006212A4" w:rsidRDefault="006212A4" w:rsidP="006212A4">
      <w:pPr>
        <w:rPr>
          <w:rFonts w:ascii="Arial Narrow" w:hAnsi="Arial Narrow"/>
          <w:sz w:val="22"/>
          <w:szCs w:val="22"/>
        </w:rPr>
      </w:pPr>
    </w:p>
    <w:p w14:paraId="7E779DE3"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V </w:t>
      </w:r>
      <w:r w:rsidRPr="006212A4">
        <w:rPr>
          <w:rFonts w:ascii="Arial Narrow" w:hAnsi="Arial Narrow"/>
          <w:i/>
          <w:sz w:val="22"/>
          <w:szCs w:val="22"/>
          <w:highlight w:val="yellow"/>
        </w:rPr>
        <w:t>(doplniť miesto)</w:t>
      </w:r>
      <w:r w:rsidRPr="006212A4">
        <w:rPr>
          <w:rFonts w:ascii="Arial Narrow" w:hAnsi="Arial Narrow"/>
          <w:i/>
          <w:sz w:val="22"/>
          <w:szCs w:val="22"/>
        </w:rPr>
        <w:t xml:space="preserve">, </w:t>
      </w:r>
      <w:r w:rsidRPr="006212A4">
        <w:rPr>
          <w:rFonts w:ascii="Arial Narrow" w:hAnsi="Arial Narrow"/>
          <w:sz w:val="22"/>
          <w:szCs w:val="22"/>
        </w:rPr>
        <w:t xml:space="preserve">dňa </w:t>
      </w:r>
      <w:r w:rsidRPr="006212A4">
        <w:rPr>
          <w:rFonts w:ascii="Arial Narrow" w:hAnsi="Arial Narrow"/>
          <w:i/>
          <w:sz w:val="22"/>
          <w:szCs w:val="22"/>
          <w:highlight w:val="yellow"/>
        </w:rPr>
        <w:t>(doplniť dátum)</w:t>
      </w:r>
    </w:p>
    <w:p w14:paraId="4DF108B9" w14:textId="77777777" w:rsidR="006212A4" w:rsidRPr="006212A4" w:rsidRDefault="006212A4" w:rsidP="006212A4">
      <w:pPr>
        <w:rPr>
          <w:rFonts w:ascii="Arial Narrow" w:hAnsi="Arial Narrow"/>
          <w:sz w:val="22"/>
          <w:szCs w:val="22"/>
        </w:rPr>
      </w:pPr>
    </w:p>
    <w:p w14:paraId="32E87368" w14:textId="77777777" w:rsidR="006212A4" w:rsidRPr="006212A4" w:rsidRDefault="006212A4" w:rsidP="006212A4">
      <w:pPr>
        <w:rPr>
          <w:rFonts w:ascii="Arial Narrow" w:hAnsi="Arial Narrow"/>
          <w:sz w:val="22"/>
          <w:szCs w:val="22"/>
        </w:rPr>
      </w:pPr>
      <w:r w:rsidRPr="006212A4">
        <w:rPr>
          <w:rFonts w:ascii="Arial Narrow" w:hAnsi="Arial Narrow"/>
          <w:sz w:val="22"/>
          <w:szCs w:val="22"/>
        </w:rPr>
        <w:t>____________________________</w:t>
      </w:r>
    </w:p>
    <w:p w14:paraId="1AA01A3A" w14:textId="16C8B868" w:rsidR="006212A4" w:rsidRPr="006212A4" w:rsidRDefault="006212A4" w:rsidP="006212A4">
      <w:pPr>
        <w:rPr>
          <w:rFonts w:ascii="Arial Narrow" w:hAnsi="Arial Narrow"/>
          <w:i/>
          <w:sz w:val="22"/>
          <w:szCs w:val="22"/>
        </w:rPr>
      </w:pPr>
      <w:r w:rsidRPr="006212A4">
        <w:rPr>
          <w:rFonts w:ascii="Arial Narrow" w:hAnsi="Arial Narrow"/>
          <w:i/>
          <w:sz w:val="22"/>
          <w:szCs w:val="22"/>
          <w:highlight w:val="yellow"/>
        </w:rPr>
        <w:t>Meno, priezvisko a podpis osoby oprávnenej konať za</w:t>
      </w:r>
      <w:r w:rsidRPr="005F170C">
        <w:rPr>
          <w:rFonts w:ascii="Arial Narrow" w:hAnsi="Arial Narrow"/>
          <w:i/>
          <w:sz w:val="22"/>
          <w:szCs w:val="22"/>
          <w:highlight w:val="yellow"/>
        </w:rPr>
        <w:t xml:space="preserve"> </w:t>
      </w:r>
      <w:r w:rsidR="005F170C" w:rsidRPr="005F170C">
        <w:rPr>
          <w:rFonts w:ascii="Arial Narrow" w:hAnsi="Arial Narrow"/>
          <w:i/>
          <w:sz w:val="22"/>
          <w:szCs w:val="22"/>
          <w:highlight w:val="yellow"/>
        </w:rPr>
        <w:t>Zh</w:t>
      </w:r>
      <w:r w:rsidR="005F170C">
        <w:rPr>
          <w:rFonts w:ascii="Arial Narrow" w:hAnsi="Arial Narrow"/>
          <w:i/>
          <w:sz w:val="22"/>
          <w:szCs w:val="22"/>
          <w:highlight w:val="yellow"/>
        </w:rPr>
        <w:t>o</w:t>
      </w:r>
      <w:r w:rsidR="005F170C" w:rsidRPr="005F170C">
        <w:rPr>
          <w:rFonts w:ascii="Arial Narrow" w:hAnsi="Arial Narrow"/>
          <w:i/>
          <w:sz w:val="22"/>
          <w:szCs w:val="22"/>
          <w:highlight w:val="yellow"/>
        </w:rPr>
        <w:t>toviteľa</w:t>
      </w:r>
    </w:p>
    <w:p w14:paraId="57FFA89D" w14:textId="05F464FB" w:rsidR="00C66A5F" w:rsidRPr="006212A4" w:rsidRDefault="00C66A5F" w:rsidP="009E5E5A">
      <w:pPr>
        <w:ind w:left="426"/>
        <w:rPr>
          <w:rFonts w:ascii="Arial Narrow" w:hAnsi="Arial Narrow" w:cs="Calibri"/>
          <w:sz w:val="22"/>
          <w:szCs w:val="22"/>
        </w:rPr>
      </w:pPr>
    </w:p>
    <w:p w14:paraId="0BD2B1C6" w14:textId="2CFAC270" w:rsidR="00C66A5F" w:rsidRPr="006212A4" w:rsidRDefault="00C66A5F" w:rsidP="009E5E5A">
      <w:pPr>
        <w:ind w:left="426"/>
        <w:rPr>
          <w:rFonts w:ascii="Arial Narrow" w:hAnsi="Arial Narrow" w:cs="Calibri"/>
          <w:sz w:val="22"/>
          <w:szCs w:val="22"/>
        </w:rPr>
      </w:pPr>
    </w:p>
    <w:p w14:paraId="2B01FD6F" w14:textId="06644E64" w:rsidR="00C66A5F" w:rsidRDefault="00C66A5F" w:rsidP="009E5E5A">
      <w:pPr>
        <w:ind w:left="426"/>
        <w:rPr>
          <w:rFonts w:ascii="Arial Narrow" w:hAnsi="Arial Narrow" w:cs="Calibri"/>
          <w:sz w:val="22"/>
          <w:szCs w:val="22"/>
        </w:rPr>
      </w:pPr>
    </w:p>
    <w:p w14:paraId="511FF53E" w14:textId="52103E17" w:rsidR="00C66A5F" w:rsidRDefault="00C66A5F" w:rsidP="009E5E5A">
      <w:pPr>
        <w:ind w:left="426"/>
        <w:rPr>
          <w:rFonts w:ascii="Arial Narrow" w:hAnsi="Arial Narrow" w:cs="Calibri"/>
          <w:sz w:val="22"/>
          <w:szCs w:val="22"/>
        </w:rPr>
      </w:pPr>
    </w:p>
    <w:p w14:paraId="542AC7C7" w14:textId="083F0BD1" w:rsidR="00C66A5F" w:rsidRDefault="00C66A5F" w:rsidP="009E5E5A">
      <w:pPr>
        <w:ind w:left="426"/>
        <w:rPr>
          <w:rFonts w:ascii="Arial Narrow" w:hAnsi="Arial Narrow" w:cs="Calibri"/>
          <w:sz w:val="22"/>
          <w:szCs w:val="22"/>
        </w:rPr>
      </w:pPr>
    </w:p>
    <w:p w14:paraId="75B50154" w14:textId="3C00DA65" w:rsidR="00C66A5F" w:rsidRDefault="00C66A5F" w:rsidP="009E5E5A">
      <w:pPr>
        <w:ind w:left="426"/>
        <w:rPr>
          <w:rFonts w:ascii="Arial Narrow" w:hAnsi="Arial Narrow" w:cs="Calibri"/>
          <w:sz w:val="22"/>
          <w:szCs w:val="22"/>
        </w:rPr>
      </w:pPr>
    </w:p>
    <w:p w14:paraId="07C7174E" w14:textId="7BD5D12A" w:rsidR="00C66A5F" w:rsidRDefault="00C66A5F" w:rsidP="009E5E5A">
      <w:pPr>
        <w:ind w:left="426"/>
        <w:rPr>
          <w:rFonts w:ascii="Arial Narrow" w:hAnsi="Arial Narrow" w:cs="Calibri"/>
          <w:sz w:val="22"/>
          <w:szCs w:val="22"/>
        </w:rPr>
      </w:pPr>
    </w:p>
    <w:p w14:paraId="54C6438C" w14:textId="77777777" w:rsidR="00C66A5F" w:rsidRPr="005E0BE6" w:rsidRDefault="00C66A5F" w:rsidP="009E5E5A">
      <w:pPr>
        <w:ind w:left="426"/>
        <w:rPr>
          <w:rFonts w:ascii="Arial Narrow" w:hAnsi="Arial Narrow"/>
          <w:sz w:val="22"/>
          <w:szCs w:val="22"/>
        </w:rPr>
      </w:pPr>
    </w:p>
    <w:sectPr w:rsidR="00C66A5F" w:rsidRPr="005E0BE6" w:rsidSect="00C702EE">
      <w:footerReference w:type="default" r:id="rId8"/>
      <w:pgSz w:w="11906" w:h="16838"/>
      <w:pgMar w:top="1417" w:right="849"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12ED" w14:textId="77777777" w:rsidR="00E818FC" w:rsidRDefault="00E818FC" w:rsidP="00677AFA">
      <w:r>
        <w:separator/>
      </w:r>
    </w:p>
  </w:endnote>
  <w:endnote w:type="continuationSeparator" w:id="0">
    <w:p w14:paraId="0DAF0184" w14:textId="77777777" w:rsidR="00E818FC" w:rsidRDefault="00E818FC" w:rsidP="00677AFA">
      <w:r>
        <w:continuationSeparator/>
      </w:r>
    </w:p>
  </w:endnote>
  <w:endnote w:type="continuationNotice" w:id="1">
    <w:p w14:paraId="78C9ABB5" w14:textId="77777777" w:rsidR="00E818FC" w:rsidRDefault="00E81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68836"/>
      <w:docPartObj>
        <w:docPartGallery w:val="Page Numbers (Bottom of Page)"/>
        <w:docPartUnique/>
      </w:docPartObj>
    </w:sdtPr>
    <w:sdtEndPr>
      <w:rPr>
        <w:rFonts w:ascii="Arial Narrow" w:hAnsi="Arial Narrow"/>
        <w:sz w:val="20"/>
      </w:rPr>
    </w:sdtEndPr>
    <w:sdtContent>
      <w:p w14:paraId="24863D33" w14:textId="461D24ED" w:rsidR="00E818FC" w:rsidRPr="005010A3" w:rsidRDefault="00E818FC">
        <w:pPr>
          <w:pStyle w:val="Pta"/>
          <w:jc w:val="right"/>
          <w:rPr>
            <w:rFonts w:ascii="Arial Narrow" w:hAnsi="Arial Narrow"/>
            <w:sz w:val="20"/>
          </w:rPr>
        </w:pPr>
        <w:r w:rsidRPr="005010A3">
          <w:rPr>
            <w:rFonts w:ascii="Arial Narrow" w:hAnsi="Arial Narrow"/>
            <w:sz w:val="20"/>
          </w:rPr>
          <w:fldChar w:fldCharType="begin"/>
        </w:r>
        <w:r w:rsidRPr="005010A3">
          <w:rPr>
            <w:rFonts w:ascii="Arial Narrow" w:hAnsi="Arial Narrow"/>
            <w:sz w:val="20"/>
          </w:rPr>
          <w:instrText>PAGE   \* MERGEFORMAT</w:instrText>
        </w:r>
        <w:r w:rsidRPr="005010A3">
          <w:rPr>
            <w:rFonts w:ascii="Arial Narrow" w:hAnsi="Arial Narrow"/>
            <w:sz w:val="20"/>
          </w:rPr>
          <w:fldChar w:fldCharType="separate"/>
        </w:r>
        <w:r>
          <w:rPr>
            <w:rFonts w:ascii="Arial Narrow" w:hAnsi="Arial Narrow"/>
            <w:noProof/>
            <w:sz w:val="20"/>
          </w:rPr>
          <w:t>3</w:t>
        </w:r>
        <w:r w:rsidRPr="005010A3">
          <w:rPr>
            <w:rFonts w:ascii="Arial Narrow" w:hAnsi="Arial Narrow"/>
            <w:sz w:val="20"/>
          </w:rPr>
          <w:fldChar w:fldCharType="end"/>
        </w:r>
      </w:p>
    </w:sdtContent>
  </w:sdt>
  <w:p w14:paraId="7735B995" w14:textId="77777777" w:rsidR="00E818FC" w:rsidRDefault="00E818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7CAB" w14:textId="77777777" w:rsidR="00E818FC" w:rsidRDefault="00E818FC" w:rsidP="00677AFA">
      <w:r>
        <w:separator/>
      </w:r>
    </w:p>
  </w:footnote>
  <w:footnote w:type="continuationSeparator" w:id="0">
    <w:p w14:paraId="4194D276" w14:textId="77777777" w:rsidR="00E818FC" w:rsidRDefault="00E818FC" w:rsidP="00677AFA">
      <w:r>
        <w:continuationSeparator/>
      </w:r>
    </w:p>
  </w:footnote>
  <w:footnote w:type="continuationNotice" w:id="1">
    <w:p w14:paraId="06A5EEB3" w14:textId="77777777" w:rsidR="00E818FC" w:rsidRDefault="00E818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1" w15:restartNumberingAfterBreak="0">
    <w:nsid w:val="00672AD7"/>
    <w:multiLevelType w:val="multilevel"/>
    <w:tmpl w:val="EFF8BCA0"/>
    <w:styleLink w:val="tl14"/>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2"/>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15:restartNumberingAfterBreak="0">
    <w:nsid w:val="00DE7EB0"/>
    <w:multiLevelType w:val="multilevel"/>
    <w:tmpl w:val="90D252DA"/>
    <w:styleLink w:val="tl13"/>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4EB572A"/>
    <w:multiLevelType w:val="multilevel"/>
    <w:tmpl w:val="40322714"/>
    <w:lvl w:ilvl="0">
      <w:start w:val="1"/>
      <w:numFmt w:val="decimal"/>
      <w:lvlText w:val="%1."/>
      <w:lvlJc w:val="left"/>
      <w:pPr>
        <w:ind w:left="360" w:hanging="360"/>
      </w:pPr>
    </w:lvl>
    <w:lvl w:ilvl="1">
      <w:start w:val="1"/>
      <w:numFmt w:val="decimal"/>
      <w:lvlText w:val="%2."/>
      <w:lvlJc w:val="left"/>
      <w:pPr>
        <w:ind w:left="792" w:hanging="432"/>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C87FDB"/>
    <w:multiLevelType w:val="hybridMultilevel"/>
    <w:tmpl w:val="F63CE778"/>
    <w:lvl w:ilvl="0" w:tplc="20B0474E">
      <w:start w:val="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317CD6"/>
    <w:multiLevelType w:val="multilevel"/>
    <w:tmpl w:val="D0668C8A"/>
    <w:lvl w:ilvl="0">
      <w:start w:val="11"/>
      <w:numFmt w:val="decimal"/>
      <w:lvlText w:val="%1"/>
      <w:lvlJc w:val="left"/>
      <w:pPr>
        <w:ind w:left="705" w:hanging="705"/>
      </w:pPr>
      <w:rPr>
        <w:rFonts w:hint="default"/>
      </w:rPr>
    </w:lvl>
    <w:lvl w:ilvl="1">
      <w:start w:val="12"/>
      <w:numFmt w:val="decimal"/>
      <w:lvlText w:val="%1.%2"/>
      <w:lvlJc w:val="left"/>
      <w:pPr>
        <w:ind w:left="918" w:hanging="705"/>
      </w:pPr>
      <w:rPr>
        <w:rFonts w:hint="default"/>
      </w:rPr>
    </w:lvl>
    <w:lvl w:ilvl="2">
      <w:start w:val="1"/>
      <w:numFmt w:val="decimal"/>
      <w:lvlText w:val="5.%3."/>
      <w:lvlJc w:val="left"/>
      <w:pPr>
        <w:ind w:left="1146" w:hanging="720"/>
      </w:pPr>
      <w:rPr>
        <w:rFonts w:hint="default"/>
        <w:b w:val="0"/>
        <w:i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7" w15:restartNumberingAfterBreak="0">
    <w:nsid w:val="0D7B54E8"/>
    <w:multiLevelType w:val="hybridMultilevel"/>
    <w:tmpl w:val="FF3AE936"/>
    <w:lvl w:ilvl="0" w:tplc="461AE9C4">
      <w:start w:val="1"/>
      <w:numFmt w:val="decimal"/>
      <w:lvlText w:val="%1."/>
      <w:lvlJc w:val="left"/>
      <w:pPr>
        <w:ind w:left="1068" w:hanging="360"/>
      </w:pPr>
      <w:rPr>
        <w:rFonts w:hint="default"/>
        <w:color w:val="auto"/>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0E701229"/>
    <w:multiLevelType w:val="multilevel"/>
    <w:tmpl w:val="49E0940E"/>
    <w:styleLink w:val="tl1"/>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0E8426A"/>
    <w:multiLevelType w:val="hybridMultilevel"/>
    <w:tmpl w:val="0BFAE15E"/>
    <w:lvl w:ilvl="0" w:tplc="82F44144">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CE33E1"/>
    <w:multiLevelType w:val="hybridMultilevel"/>
    <w:tmpl w:val="3A88D0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3AC5B1B"/>
    <w:multiLevelType w:val="hybridMultilevel"/>
    <w:tmpl w:val="45FA1092"/>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2" w15:restartNumberingAfterBreak="0">
    <w:nsid w:val="1D462AD8"/>
    <w:multiLevelType w:val="hybridMultilevel"/>
    <w:tmpl w:val="CAB646EA"/>
    <w:lvl w:ilvl="0" w:tplc="E58018DC">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6EF66FC"/>
    <w:multiLevelType w:val="hybridMultilevel"/>
    <w:tmpl w:val="039CE274"/>
    <w:lvl w:ilvl="0" w:tplc="CA189964">
      <w:start w:val="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F75680"/>
    <w:multiLevelType w:val="multilevel"/>
    <w:tmpl w:val="4FB66790"/>
    <w:styleLink w:val="tl11"/>
    <w:lvl w:ilvl="0">
      <w:start w:val="14"/>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5" w15:restartNumberingAfterBreak="0">
    <w:nsid w:val="2B0E744D"/>
    <w:multiLevelType w:val="multilevel"/>
    <w:tmpl w:val="D46A9D9C"/>
    <w:styleLink w:val="tl10"/>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16" w15:restartNumberingAfterBreak="0">
    <w:nsid w:val="2BE77926"/>
    <w:multiLevelType w:val="hybridMultilevel"/>
    <w:tmpl w:val="90B4F27E"/>
    <w:lvl w:ilvl="0" w:tplc="041B001B">
      <w:start w:val="1"/>
      <w:numFmt w:val="lowerRoman"/>
      <w:lvlText w:val="%1."/>
      <w:lvlJc w:val="right"/>
      <w:pPr>
        <w:ind w:left="2160" w:hanging="18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D304483"/>
    <w:multiLevelType w:val="multilevel"/>
    <w:tmpl w:val="6A26A7B8"/>
    <w:styleLink w:val="tl3"/>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014627"/>
    <w:multiLevelType w:val="singleLevel"/>
    <w:tmpl w:val="FFFFFFFF"/>
    <w:lvl w:ilvl="0">
      <w:numFmt w:val="decimal"/>
      <w:pStyle w:val="Nadpis3"/>
      <w:lvlText w:val="%1"/>
      <w:lvlJc w:val="left"/>
      <w:rPr>
        <w:rFonts w:cs="Times New Roman"/>
      </w:rPr>
    </w:lvl>
  </w:abstractNum>
  <w:abstractNum w:abstractNumId="20" w15:restartNumberingAfterBreak="0">
    <w:nsid w:val="391343F3"/>
    <w:multiLevelType w:val="multilevel"/>
    <w:tmpl w:val="8F16E014"/>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041"/>
        </w:tabs>
        <w:ind w:left="204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F705DA"/>
    <w:multiLevelType w:val="hybridMultilevel"/>
    <w:tmpl w:val="3A88D0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41A354A2"/>
    <w:multiLevelType w:val="hybridMultilevel"/>
    <w:tmpl w:val="5D8C569C"/>
    <w:lvl w:ilvl="0" w:tplc="E04686C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8C6EBA"/>
    <w:multiLevelType w:val="hybridMultilevel"/>
    <w:tmpl w:val="5E0432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517567"/>
    <w:multiLevelType w:val="hybridMultilevel"/>
    <w:tmpl w:val="0DC6D594"/>
    <w:lvl w:ilvl="0" w:tplc="4B7C383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475842"/>
    <w:multiLevelType w:val="multilevel"/>
    <w:tmpl w:val="4FB66790"/>
    <w:styleLink w:val="tl12"/>
    <w:lvl w:ilvl="0">
      <w:start w:val="13"/>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hint="default"/>
      </w:rPr>
    </w:lvl>
    <w:lvl w:ilvl="2">
      <w:start w:val="1"/>
      <w:numFmt w:val="lowerRoman"/>
      <w:lvlRestart w:val="0"/>
      <w:lvlText w:val="%3."/>
      <w:lvlJc w:val="right"/>
      <w:pPr>
        <w:ind w:left="2508" w:hanging="180"/>
      </w:pPr>
      <w:rPr>
        <w:rFonts w:cs="Times New Roman" w:hint="default"/>
        <w:b w:val="0"/>
        <w:i w:val="0"/>
      </w:rPr>
    </w:lvl>
    <w:lvl w:ilvl="3">
      <w:start w:val="1"/>
      <w:numFmt w:val="decimal"/>
      <w:lvlText w:val="%4."/>
      <w:lvlJc w:val="left"/>
      <w:pPr>
        <w:ind w:left="3228" w:hanging="360"/>
      </w:pPr>
      <w:rPr>
        <w:rFonts w:cs="Times New Roman" w:hint="default"/>
      </w:rPr>
    </w:lvl>
    <w:lvl w:ilvl="4">
      <w:start w:val="1"/>
      <w:numFmt w:val="lowerLetter"/>
      <w:lvlText w:val="%5."/>
      <w:lvlJc w:val="left"/>
      <w:pPr>
        <w:ind w:left="3948" w:hanging="360"/>
      </w:pPr>
      <w:rPr>
        <w:rFonts w:cs="Times New Roman" w:hint="default"/>
      </w:rPr>
    </w:lvl>
    <w:lvl w:ilvl="5">
      <w:start w:val="1"/>
      <w:numFmt w:val="lowerRoman"/>
      <w:lvlText w:val="%6."/>
      <w:lvlJc w:val="right"/>
      <w:pPr>
        <w:ind w:left="4668" w:hanging="180"/>
      </w:pPr>
      <w:rPr>
        <w:rFonts w:cs="Times New Roman" w:hint="default"/>
      </w:rPr>
    </w:lvl>
    <w:lvl w:ilvl="6">
      <w:start w:val="1"/>
      <w:numFmt w:val="decimal"/>
      <w:lvlText w:val="%7."/>
      <w:lvlJc w:val="left"/>
      <w:pPr>
        <w:ind w:left="5388" w:hanging="360"/>
      </w:pPr>
      <w:rPr>
        <w:rFonts w:cs="Times New Roman" w:hint="default"/>
      </w:rPr>
    </w:lvl>
    <w:lvl w:ilvl="7">
      <w:start w:val="1"/>
      <w:numFmt w:val="lowerLetter"/>
      <w:lvlText w:val="%8."/>
      <w:lvlJc w:val="left"/>
      <w:pPr>
        <w:ind w:left="6108" w:hanging="360"/>
      </w:pPr>
      <w:rPr>
        <w:rFonts w:cs="Times New Roman" w:hint="default"/>
      </w:rPr>
    </w:lvl>
    <w:lvl w:ilvl="8">
      <w:start w:val="1"/>
      <w:numFmt w:val="lowerRoman"/>
      <w:lvlText w:val="%9."/>
      <w:lvlJc w:val="right"/>
      <w:pPr>
        <w:ind w:left="6828" w:hanging="180"/>
      </w:pPr>
      <w:rPr>
        <w:rFonts w:cs="Times New Roman" w:hint="default"/>
      </w:rPr>
    </w:lvl>
  </w:abstractNum>
  <w:abstractNum w:abstractNumId="26" w15:restartNumberingAfterBreak="0">
    <w:nsid w:val="4BDE389F"/>
    <w:multiLevelType w:val="hybridMultilevel"/>
    <w:tmpl w:val="1A86FE1A"/>
    <w:lvl w:ilvl="0" w:tplc="AE987334">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4CC01F8B"/>
    <w:multiLevelType w:val="hybridMultilevel"/>
    <w:tmpl w:val="A4221514"/>
    <w:lvl w:ilvl="0" w:tplc="079AD950">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CDC5240"/>
    <w:multiLevelType w:val="hybridMultilevel"/>
    <w:tmpl w:val="7B7CCADE"/>
    <w:lvl w:ilvl="0" w:tplc="631A4AB2">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50EA6335"/>
    <w:multiLevelType w:val="hybridMultilevel"/>
    <w:tmpl w:val="9ACE4B52"/>
    <w:lvl w:ilvl="0" w:tplc="0010D162">
      <w:start w:val="1"/>
      <w:numFmt w:val="decimal"/>
      <w:lvlText w:val="%1."/>
      <w:lvlJc w:val="left"/>
      <w:pPr>
        <w:ind w:left="720"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514D61"/>
    <w:multiLevelType w:val="multilevel"/>
    <w:tmpl w:val="92CAC8E6"/>
    <w:styleLink w:val="tl8"/>
    <w:lvl w:ilvl="0">
      <w:start w:val="21"/>
      <w:numFmt w:val="decimal"/>
      <w:lvlText w:val="%1"/>
      <w:lvlJc w:val="left"/>
      <w:pPr>
        <w:ind w:left="2340" w:hanging="360"/>
      </w:pPr>
      <w:rPr>
        <w:rFonts w:cs="Times New Roman" w:hint="default"/>
        <w:i w:val="0"/>
        <w:color w:val="auto"/>
      </w:rPr>
    </w:lvl>
    <w:lvl w:ilvl="1">
      <w:start w:val="21"/>
      <w:numFmt w:val="decimal"/>
      <w:lvlText w:val="%2.1 "/>
      <w:lvlJc w:val="left"/>
      <w:pPr>
        <w:ind w:left="3060" w:hanging="360"/>
      </w:pPr>
      <w:rPr>
        <w:rFonts w:cs="Times New Roman" w:hint="default"/>
        <w:i w:val="0"/>
        <w:color w:val="auto"/>
      </w:rPr>
    </w:lvl>
    <w:lvl w:ilvl="2">
      <w:start w:val="21"/>
      <w:numFmt w:val="decimal"/>
      <w:lvlText w:val="%3.1.1"/>
      <w:lvlJc w:val="right"/>
      <w:pPr>
        <w:ind w:left="3780" w:hanging="180"/>
      </w:pPr>
      <w:rPr>
        <w:rFonts w:cs="Times New Roman" w:hint="default"/>
      </w:rPr>
    </w:lvl>
    <w:lvl w:ilvl="3">
      <w:start w:val="1"/>
      <w:numFmt w:val="decimal"/>
      <w:lvlText w:val="%4."/>
      <w:lvlJc w:val="left"/>
      <w:pPr>
        <w:ind w:left="4500" w:hanging="360"/>
      </w:pPr>
      <w:rPr>
        <w:rFonts w:cs="Times New Roman" w:hint="default"/>
      </w:rPr>
    </w:lvl>
    <w:lvl w:ilvl="4">
      <w:start w:val="1"/>
      <w:numFmt w:val="lowerLetter"/>
      <w:lvlText w:val="%5."/>
      <w:lvlJc w:val="left"/>
      <w:pPr>
        <w:ind w:left="5220" w:hanging="360"/>
      </w:pPr>
      <w:rPr>
        <w:rFonts w:cs="Times New Roman" w:hint="default"/>
      </w:rPr>
    </w:lvl>
    <w:lvl w:ilvl="5">
      <w:start w:val="1"/>
      <w:numFmt w:val="lowerRoman"/>
      <w:lvlText w:val="%6."/>
      <w:lvlJc w:val="right"/>
      <w:pPr>
        <w:ind w:left="5940" w:hanging="180"/>
      </w:pPr>
      <w:rPr>
        <w:rFonts w:cs="Times New Roman" w:hint="default"/>
      </w:rPr>
    </w:lvl>
    <w:lvl w:ilvl="6">
      <w:start w:val="1"/>
      <w:numFmt w:val="decimal"/>
      <w:lvlText w:val="%7."/>
      <w:lvlJc w:val="left"/>
      <w:pPr>
        <w:ind w:left="6660" w:hanging="360"/>
      </w:pPr>
      <w:rPr>
        <w:rFonts w:cs="Times New Roman" w:hint="default"/>
      </w:rPr>
    </w:lvl>
    <w:lvl w:ilvl="7">
      <w:start w:val="1"/>
      <w:numFmt w:val="lowerLetter"/>
      <w:lvlText w:val="%8."/>
      <w:lvlJc w:val="left"/>
      <w:pPr>
        <w:ind w:left="7380" w:hanging="360"/>
      </w:pPr>
      <w:rPr>
        <w:rFonts w:cs="Times New Roman" w:hint="default"/>
      </w:rPr>
    </w:lvl>
    <w:lvl w:ilvl="8">
      <w:start w:val="1"/>
      <w:numFmt w:val="lowerRoman"/>
      <w:lvlText w:val="%9."/>
      <w:lvlJc w:val="right"/>
      <w:pPr>
        <w:ind w:left="8100" w:hanging="180"/>
      </w:pPr>
      <w:rPr>
        <w:rFonts w:cs="Times New Roman" w:hint="default"/>
      </w:rPr>
    </w:lvl>
  </w:abstractNum>
  <w:abstractNum w:abstractNumId="31" w15:restartNumberingAfterBreak="0">
    <w:nsid w:val="520F611A"/>
    <w:multiLevelType w:val="multilevel"/>
    <w:tmpl w:val="C416112C"/>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7602CD"/>
    <w:multiLevelType w:val="multilevel"/>
    <w:tmpl w:val="79A8BFC8"/>
    <w:lvl w:ilvl="0">
      <w:start w:val="1"/>
      <w:numFmt w:val="decimal"/>
      <w:pStyle w:val="Nadpis1"/>
      <w:lvlText w:val="%1"/>
      <w:lvlJc w:val="left"/>
      <w:pPr>
        <w:tabs>
          <w:tab w:val="num" w:pos="432"/>
        </w:tabs>
        <w:ind w:left="432" w:hanging="432"/>
      </w:pPr>
      <w:rPr>
        <w:rFonts w:cs="Times New Roman" w:hint="default"/>
        <w:b w:val="0"/>
        <w:i w:val="0"/>
      </w:rPr>
    </w:lvl>
    <w:lvl w:ilvl="1">
      <w:start w:val="1"/>
      <w:numFmt w:val="decimal"/>
      <w:lvlText w:val="%1.%2"/>
      <w:lvlJc w:val="left"/>
      <w:pPr>
        <w:tabs>
          <w:tab w:val="num" w:pos="576"/>
        </w:tabs>
        <w:ind w:left="576" w:hanging="576"/>
      </w:pPr>
      <w:rPr>
        <w:rFonts w:ascii="Times New Roman" w:hAnsi="Times New Roman" w:cs="Times New Roman" w:hint="default"/>
        <w:b w:val="0"/>
        <w:i w:val="0"/>
        <w:color w:val="000000"/>
        <w:sz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1400"/>
        </w:tabs>
        <w:ind w:left="1134" w:hanging="454"/>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587A0846"/>
    <w:multiLevelType w:val="multilevel"/>
    <w:tmpl w:val="1AE04526"/>
    <w:styleLink w:val="tl7"/>
    <w:lvl w:ilvl="0">
      <w:start w:val="1"/>
      <w:numFmt w:val="decimal"/>
      <w:lvlText w:val="21"/>
      <w:lvlJc w:val="left"/>
      <w:pPr>
        <w:ind w:left="1440" w:hanging="360"/>
      </w:pPr>
      <w:rPr>
        <w:rFonts w:cs="Times New Roman" w:hint="default"/>
        <w:i w:val="0"/>
        <w:color w:val="auto"/>
      </w:rPr>
    </w:lvl>
    <w:lvl w:ilvl="1">
      <w:start w:val="1"/>
      <w:numFmt w:val="decimal"/>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4"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B8E2065"/>
    <w:multiLevelType w:val="multilevel"/>
    <w:tmpl w:val="36ACB738"/>
    <w:styleLink w:val="tl9"/>
    <w:lvl w:ilvl="0">
      <w:start w:val="21"/>
      <w:numFmt w:val="decimal"/>
      <w:lvlText w:val="%1."/>
      <w:lvlJc w:val="left"/>
      <w:pPr>
        <w:ind w:left="644" w:hanging="360"/>
      </w:pPr>
      <w:rPr>
        <w:rFonts w:cs="Times New Roman" w:hint="default"/>
        <w:i w:val="0"/>
        <w:color w:val="auto"/>
      </w:rPr>
    </w:lvl>
    <w:lvl w:ilvl="1">
      <w:start w:val="1"/>
      <w:numFmt w:val="decimal"/>
      <w:lvlText w:val="%1.%2."/>
      <w:lvlJc w:val="left"/>
      <w:pPr>
        <w:ind w:left="502"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DA72026"/>
    <w:multiLevelType w:val="hybridMultilevel"/>
    <w:tmpl w:val="9BEAE4B4"/>
    <w:lvl w:ilvl="0" w:tplc="58264536">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5FBF76EA"/>
    <w:multiLevelType w:val="hybridMultilevel"/>
    <w:tmpl w:val="D9124184"/>
    <w:lvl w:ilvl="0" w:tplc="041B001B">
      <w:start w:val="1"/>
      <w:numFmt w:val="low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675E0F8C">
      <w:start w:val="1"/>
      <w:numFmt w:val="lowerRoman"/>
      <w:lvlText w:val="%3."/>
      <w:lvlJc w:val="right"/>
      <w:pPr>
        <w:ind w:left="2160" w:hanging="180"/>
      </w:pPr>
      <w:rPr>
        <w:rFonts w:cs="Times New Roman" w:hint="default"/>
        <w:b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1682C84"/>
    <w:multiLevelType w:val="hybridMultilevel"/>
    <w:tmpl w:val="B3E85838"/>
    <w:lvl w:ilvl="0" w:tplc="BD6A1E4E">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7C11E9"/>
    <w:multiLevelType w:val="hybridMultilevel"/>
    <w:tmpl w:val="3B5E0A04"/>
    <w:lvl w:ilvl="0" w:tplc="A42484B8">
      <w:start w:val="1"/>
      <w:numFmt w:val="decimal"/>
      <w:lvlText w:val="%1."/>
      <w:lvlJc w:val="left"/>
      <w:pPr>
        <w:ind w:left="786" w:hanging="360"/>
      </w:pPr>
      <w:rPr>
        <w:rFonts w:ascii="Arial Narrow" w:eastAsia="Times New Roman" w:hAnsi="Arial Narrow" w:cs="Times New Roman" w:hint="default"/>
        <w:b w:val="0"/>
        <w:i w:val="0"/>
        <w:strike w:val="0"/>
        <w:dstrike w:val="0"/>
        <w:color w:val="000000"/>
        <w:sz w:val="22"/>
        <w:szCs w:val="22"/>
        <w:u w:val="none"/>
        <w:shd w:val="clear" w:color="auto" w:fil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AB6063"/>
    <w:multiLevelType w:val="hybridMultilevel"/>
    <w:tmpl w:val="85F6B0D6"/>
    <w:lvl w:ilvl="0" w:tplc="A4109F70">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2"/>
        <w:szCs w:val="22"/>
        <w:u w:val="none"/>
        <w:shd w:val="clear" w:color="auto" w:fill="auto"/>
        <w:vertAlign w:val="baseline"/>
      </w:rPr>
    </w:lvl>
    <w:lvl w:ilvl="1" w:tplc="041B0019">
      <w:start w:val="1"/>
      <w:numFmt w:val="lowerLetter"/>
      <w:lvlText w:val="%2."/>
      <w:lvlJc w:val="left"/>
      <w:pPr>
        <w:ind w:left="1440" w:hanging="360"/>
      </w:pPr>
    </w:lvl>
    <w:lvl w:ilvl="2" w:tplc="8BF80E7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C7B07C9"/>
    <w:multiLevelType w:val="multilevel"/>
    <w:tmpl w:val="915CF418"/>
    <w:styleLink w:val="tl5"/>
    <w:lvl w:ilvl="0">
      <w:start w:val="1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D1E5716"/>
    <w:multiLevelType w:val="multilevel"/>
    <w:tmpl w:val="3CA4F3B4"/>
    <w:styleLink w:val="tl2"/>
    <w:lvl w:ilvl="0">
      <w:start w:val="4"/>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EDA7197"/>
    <w:multiLevelType w:val="hybridMultilevel"/>
    <w:tmpl w:val="3A88D0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37057C0"/>
    <w:multiLevelType w:val="multilevel"/>
    <w:tmpl w:val="13C24C40"/>
    <w:styleLink w:val="tl6"/>
    <w:lvl w:ilvl="0">
      <w:start w:val="20"/>
      <w:numFmt w:val="decimal"/>
      <w:lvlText w:val="20"/>
      <w:lvlJc w:val="left"/>
      <w:pPr>
        <w:ind w:left="714" w:hanging="357"/>
      </w:pPr>
      <w:rPr>
        <w:rFonts w:cs="Times New Roman" w:hint="default"/>
      </w:rPr>
    </w:lvl>
    <w:lvl w:ilvl="1">
      <w:start w:val="2"/>
      <w:numFmt w:val="decimal"/>
      <w:lvlText w:val="20.1"/>
      <w:lvlJc w:val="left"/>
      <w:pPr>
        <w:ind w:left="1071" w:hanging="357"/>
      </w:pPr>
      <w:rPr>
        <w:rFonts w:cs="Times New Roman" w:hint="default"/>
      </w:rPr>
    </w:lvl>
    <w:lvl w:ilvl="2">
      <w:start w:val="1"/>
      <w:numFmt w:val="lowerRoman"/>
      <w:lvlText w:val="%3)"/>
      <w:lvlJc w:val="left"/>
      <w:pPr>
        <w:ind w:left="1428" w:hanging="357"/>
      </w:pPr>
      <w:rPr>
        <w:rFonts w:cs="Times New Roman" w:hint="default"/>
      </w:rPr>
    </w:lvl>
    <w:lvl w:ilvl="3">
      <w:start w:val="1"/>
      <w:numFmt w:val="decimal"/>
      <w:lvlText w:val="(%4)"/>
      <w:lvlJc w:val="left"/>
      <w:pPr>
        <w:ind w:left="1785" w:hanging="357"/>
      </w:pPr>
      <w:rPr>
        <w:rFonts w:cs="Times New Roman" w:hint="default"/>
      </w:rPr>
    </w:lvl>
    <w:lvl w:ilvl="4">
      <w:start w:val="1"/>
      <w:numFmt w:val="lowerLetter"/>
      <w:lvlText w:val="(%5)"/>
      <w:lvlJc w:val="left"/>
      <w:pPr>
        <w:ind w:left="2142" w:hanging="357"/>
      </w:pPr>
      <w:rPr>
        <w:rFonts w:cs="Times New Roman" w:hint="default"/>
      </w:rPr>
    </w:lvl>
    <w:lvl w:ilvl="5">
      <w:start w:val="1"/>
      <w:numFmt w:val="lowerRoman"/>
      <w:lvlText w:val="(%6)"/>
      <w:lvlJc w:val="left"/>
      <w:pPr>
        <w:ind w:left="2499" w:hanging="357"/>
      </w:pPr>
      <w:rPr>
        <w:rFonts w:cs="Times New Roman" w:hint="default"/>
      </w:rPr>
    </w:lvl>
    <w:lvl w:ilvl="6">
      <w:start w:val="1"/>
      <w:numFmt w:val="decimal"/>
      <w:lvlText w:val="%7."/>
      <w:lvlJc w:val="left"/>
      <w:pPr>
        <w:ind w:left="2856" w:hanging="357"/>
      </w:pPr>
      <w:rPr>
        <w:rFonts w:cs="Times New Roman" w:hint="default"/>
      </w:rPr>
    </w:lvl>
    <w:lvl w:ilvl="7">
      <w:start w:val="1"/>
      <w:numFmt w:val="lowerLetter"/>
      <w:lvlText w:val="%8."/>
      <w:lvlJc w:val="left"/>
      <w:pPr>
        <w:ind w:left="3213" w:hanging="357"/>
      </w:pPr>
      <w:rPr>
        <w:rFonts w:cs="Times New Roman" w:hint="default"/>
      </w:rPr>
    </w:lvl>
    <w:lvl w:ilvl="8">
      <w:start w:val="1"/>
      <w:numFmt w:val="lowerRoman"/>
      <w:lvlText w:val="%9."/>
      <w:lvlJc w:val="left"/>
      <w:pPr>
        <w:ind w:left="3570" w:hanging="357"/>
      </w:pPr>
      <w:rPr>
        <w:rFonts w:cs="Times New Roman" w:hint="default"/>
      </w:rPr>
    </w:lvl>
  </w:abstractNum>
  <w:abstractNum w:abstractNumId="45" w15:restartNumberingAfterBreak="0">
    <w:nsid w:val="7C4D709E"/>
    <w:multiLevelType w:val="hybridMultilevel"/>
    <w:tmpl w:val="3A88D0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7D667FDF"/>
    <w:multiLevelType w:val="hybridMultilevel"/>
    <w:tmpl w:val="E430938E"/>
    <w:lvl w:ilvl="0" w:tplc="75FCE02E">
      <w:start w:val="3"/>
      <w:numFmt w:val="decimal"/>
      <w:lvlText w:val="%1."/>
      <w:lvlJc w:val="left"/>
      <w:pPr>
        <w:ind w:left="786" w:hanging="360"/>
      </w:pPr>
      <w:rPr>
        <w:rFonts w:ascii="Times New Roman" w:eastAsia="Times New Roman" w:hAnsi="Times New Roman" w:cs="Times New Roman" w:hint="default"/>
        <w:b w:val="0"/>
        <w:i w:val="0"/>
        <w:strike w:val="0"/>
        <w:dstrike w:val="0"/>
        <w:color w:val="00000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E265995"/>
    <w:multiLevelType w:val="hybridMultilevel"/>
    <w:tmpl w:val="3A88D0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32"/>
  </w:num>
  <w:num w:numId="2">
    <w:abstractNumId w:val="19"/>
  </w:num>
  <w:num w:numId="3">
    <w:abstractNumId w:val="8"/>
  </w:num>
  <w:num w:numId="4">
    <w:abstractNumId w:val="42"/>
  </w:num>
  <w:num w:numId="5">
    <w:abstractNumId w:val="17"/>
  </w:num>
  <w:num w:numId="6">
    <w:abstractNumId w:val="37"/>
  </w:num>
  <w:num w:numId="7">
    <w:abstractNumId w:val="16"/>
  </w:num>
  <w:num w:numId="8">
    <w:abstractNumId w:val="34"/>
  </w:num>
  <w:num w:numId="9">
    <w:abstractNumId w:val="41"/>
  </w:num>
  <w:num w:numId="10">
    <w:abstractNumId w:val="44"/>
  </w:num>
  <w:num w:numId="11">
    <w:abstractNumId w:val="33"/>
  </w:num>
  <w:num w:numId="12">
    <w:abstractNumId w:val="30"/>
  </w:num>
  <w:num w:numId="13">
    <w:abstractNumId w:val="35"/>
  </w:num>
  <w:num w:numId="14">
    <w:abstractNumId w:val="15"/>
  </w:num>
  <w:num w:numId="15">
    <w:abstractNumId w:val="14"/>
  </w:num>
  <w:num w:numId="16">
    <w:abstractNumId w:val="25"/>
  </w:num>
  <w:num w:numId="17">
    <w:abstractNumId w:val="2"/>
  </w:num>
  <w:num w:numId="18">
    <w:abstractNumId w:val="1"/>
  </w:num>
  <w:num w:numId="19">
    <w:abstractNumId w:val="23"/>
  </w:num>
  <w:num w:numId="20">
    <w:abstractNumId w:val="12"/>
  </w:num>
  <w:num w:numId="21">
    <w:abstractNumId w:val="9"/>
  </w:num>
  <w:num w:numId="22">
    <w:abstractNumId w:val="4"/>
  </w:num>
  <w:num w:numId="23">
    <w:abstractNumId w:val="27"/>
  </w:num>
  <w:num w:numId="24">
    <w:abstractNumId w:val="45"/>
  </w:num>
  <w:num w:numId="25">
    <w:abstractNumId w:val="10"/>
  </w:num>
  <w:num w:numId="26">
    <w:abstractNumId w:val="26"/>
  </w:num>
  <w:num w:numId="27">
    <w:abstractNumId w:val="36"/>
  </w:num>
  <w:num w:numId="28">
    <w:abstractNumId w:val="29"/>
  </w:num>
  <w:num w:numId="29">
    <w:abstractNumId w:val="28"/>
  </w:num>
  <w:num w:numId="30">
    <w:abstractNumId w:val="43"/>
  </w:num>
  <w:num w:numId="31">
    <w:abstractNumId w:val="21"/>
  </w:num>
  <w:num w:numId="32">
    <w:abstractNumId w:val="47"/>
  </w:num>
  <w:num w:numId="33">
    <w:abstractNumId w:val="7"/>
  </w:num>
  <w:num w:numId="34">
    <w:abstractNumId w:val="39"/>
  </w:num>
  <w:num w:numId="35">
    <w:abstractNumId w:val="40"/>
  </w:num>
  <w:num w:numId="36">
    <w:abstractNumId w:val="24"/>
  </w:num>
  <w:num w:numId="37">
    <w:abstractNumId w:val="11"/>
  </w:num>
  <w:num w:numId="38">
    <w:abstractNumId w:val="46"/>
  </w:num>
  <w:num w:numId="39">
    <w:abstractNumId w:val="6"/>
  </w:num>
  <w:num w:numId="40">
    <w:abstractNumId w:val="38"/>
  </w:num>
  <w:num w:numId="41">
    <w:abstractNumId w:val="20"/>
  </w:num>
  <w:num w:numId="42">
    <w:abstractNumId w:val="13"/>
  </w:num>
  <w:num w:numId="43">
    <w:abstractNumId w:val="5"/>
  </w:num>
  <w:num w:numId="44">
    <w:abstractNumId w:val="3"/>
  </w:num>
  <w:num w:numId="45">
    <w:abstractNumId w:val="31"/>
  </w:num>
  <w:num w:numId="46">
    <w:abstractNumId w:val="0"/>
  </w:num>
  <w:num w:numId="47">
    <w:abstractNumId w:val="2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BD"/>
    <w:rsid w:val="00000254"/>
    <w:rsid w:val="00002DEA"/>
    <w:rsid w:val="000032FD"/>
    <w:rsid w:val="00005EBB"/>
    <w:rsid w:val="0001335F"/>
    <w:rsid w:val="00014102"/>
    <w:rsid w:val="00014CE1"/>
    <w:rsid w:val="00020D87"/>
    <w:rsid w:val="0002196D"/>
    <w:rsid w:val="000225BA"/>
    <w:rsid w:val="0002265F"/>
    <w:rsid w:val="0002309C"/>
    <w:rsid w:val="00026BA4"/>
    <w:rsid w:val="00030406"/>
    <w:rsid w:val="00031E5B"/>
    <w:rsid w:val="00033F8B"/>
    <w:rsid w:val="000341F5"/>
    <w:rsid w:val="00034C34"/>
    <w:rsid w:val="00034D6B"/>
    <w:rsid w:val="0003545D"/>
    <w:rsid w:val="00035470"/>
    <w:rsid w:val="000360DE"/>
    <w:rsid w:val="00037B8F"/>
    <w:rsid w:val="00040082"/>
    <w:rsid w:val="00040193"/>
    <w:rsid w:val="00041422"/>
    <w:rsid w:val="00041532"/>
    <w:rsid w:val="0004171B"/>
    <w:rsid w:val="0004175B"/>
    <w:rsid w:val="00041F05"/>
    <w:rsid w:val="00041F0C"/>
    <w:rsid w:val="000420E8"/>
    <w:rsid w:val="0004321A"/>
    <w:rsid w:val="00043585"/>
    <w:rsid w:val="000438BE"/>
    <w:rsid w:val="00046DE9"/>
    <w:rsid w:val="000474BF"/>
    <w:rsid w:val="00050BEA"/>
    <w:rsid w:val="000510E0"/>
    <w:rsid w:val="000539CE"/>
    <w:rsid w:val="00053C6F"/>
    <w:rsid w:val="000542DC"/>
    <w:rsid w:val="00054567"/>
    <w:rsid w:val="00056166"/>
    <w:rsid w:val="00056215"/>
    <w:rsid w:val="00056A5F"/>
    <w:rsid w:val="00056C4C"/>
    <w:rsid w:val="00056F0E"/>
    <w:rsid w:val="000577FA"/>
    <w:rsid w:val="00057B3F"/>
    <w:rsid w:val="00061044"/>
    <w:rsid w:val="0006120E"/>
    <w:rsid w:val="000613BC"/>
    <w:rsid w:val="00062360"/>
    <w:rsid w:val="00062A3C"/>
    <w:rsid w:val="00064519"/>
    <w:rsid w:val="000655FC"/>
    <w:rsid w:val="00067A54"/>
    <w:rsid w:val="00070E90"/>
    <w:rsid w:val="000715AC"/>
    <w:rsid w:val="000746D7"/>
    <w:rsid w:val="000757EE"/>
    <w:rsid w:val="000803E2"/>
    <w:rsid w:val="000809FC"/>
    <w:rsid w:val="00082976"/>
    <w:rsid w:val="00082ACD"/>
    <w:rsid w:val="00082C14"/>
    <w:rsid w:val="00082F7E"/>
    <w:rsid w:val="00083F8B"/>
    <w:rsid w:val="000849E5"/>
    <w:rsid w:val="00085372"/>
    <w:rsid w:val="000866E0"/>
    <w:rsid w:val="000939FB"/>
    <w:rsid w:val="00093D46"/>
    <w:rsid w:val="00094FC6"/>
    <w:rsid w:val="000954AC"/>
    <w:rsid w:val="00095D61"/>
    <w:rsid w:val="000960BE"/>
    <w:rsid w:val="00096A22"/>
    <w:rsid w:val="00096C74"/>
    <w:rsid w:val="000A1F81"/>
    <w:rsid w:val="000A36DC"/>
    <w:rsid w:val="000A4DF7"/>
    <w:rsid w:val="000A5531"/>
    <w:rsid w:val="000A72EA"/>
    <w:rsid w:val="000B05DF"/>
    <w:rsid w:val="000B10CC"/>
    <w:rsid w:val="000B24BE"/>
    <w:rsid w:val="000B4912"/>
    <w:rsid w:val="000B4AEF"/>
    <w:rsid w:val="000B50D8"/>
    <w:rsid w:val="000B67A2"/>
    <w:rsid w:val="000C1257"/>
    <w:rsid w:val="000C3049"/>
    <w:rsid w:val="000C38B0"/>
    <w:rsid w:val="000C5016"/>
    <w:rsid w:val="000C55C9"/>
    <w:rsid w:val="000C7114"/>
    <w:rsid w:val="000D1D9A"/>
    <w:rsid w:val="000D2762"/>
    <w:rsid w:val="000D56A0"/>
    <w:rsid w:val="000D5C6B"/>
    <w:rsid w:val="000D747C"/>
    <w:rsid w:val="000D798C"/>
    <w:rsid w:val="000E2569"/>
    <w:rsid w:val="000E626E"/>
    <w:rsid w:val="000E6D82"/>
    <w:rsid w:val="000F03EF"/>
    <w:rsid w:val="000F0895"/>
    <w:rsid w:val="000F18DE"/>
    <w:rsid w:val="000F1CB0"/>
    <w:rsid w:val="000F2158"/>
    <w:rsid w:val="000F2C38"/>
    <w:rsid w:val="000F41C0"/>
    <w:rsid w:val="000F45F0"/>
    <w:rsid w:val="000F4900"/>
    <w:rsid w:val="000F699C"/>
    <w:rsid w:val="000F6CEC"/>
    <w:rsid w:val="0010139E"/>
    <w:rsid w:val="00101B0F"/>
    <w:rsid w:val="00101E1F"/>
    <w:rsid w:val="001028D2"/>
    <w:rsid w:val="00104A64"/>
    <w:rsid w:val="00105A13"/>
    <w:rsid w:val="001065B1"/>
    <w:rsid w:val="00107140"/>
    <w:rsid w:val="0010793A"/>
    <w:rsid w:val="00107C5F"/>
    <w:rsid w:val="00112106"/>
    <w:rsid w:val="001123EA"/>
    <w:rsid w:val="00112691"/>
    <w:rsid w:val="00114BDF"/>
    <w:rsid w:val="00114D1A"/>
    <w:rsid w:val="001155BF"/>
    <w:rsid w:val="00116DA2"/>
    <w:rsid w:val="001234A9"/>
    <w:rsid w:val="00124DCE"/>
    <w:rsid w:val="00124E9B"/>
    <w:rsid w:val="00126230"/>
    <w:rsid w:val="00127960"/>
    <w:rsid w:val="00127C88"/>
    <w:rsid w:val="00127DEC"/>
    <w:rsid w:val="00130458"/>
    <w:rsid w:val="0013050F"/>
    <w:rsid w:val="0013111D"/>
    <w:rsid w:val="00131294"/>
    <w:rsid w:val="001318DA"/>
    <w:rsid w:val="00131F25"/>
    <w:rsid w:val="00132677"/>
    <w:rsid w:val="00132DA2"/>
    <w:rsid w:val="001331C9"/>
    <w:rsid w:val="00133B7E"/>
    <w:rsid w:val="001341AD"/>
    <w:rsid w:val="00134545"/>
    <w:rsid w:val="00134B5D"/>
    <w:rsid w:val="00135319"/>
    <w:rsid w:val="0013792B"/>
    <w:rsid w:val="00140F20"/>
    <w:rsid w:val="001417FC"/>
    <w:rsid w:val="00142B14"/>
    <w:rsid w:val="00144396"/>
    <w:rsid w:val="00145232"/>
    <w:rsid w:val="001452BE"/>
    <w:rsid w:val="00145B91"/>
    <w:rsid w:val="001479A4"/>
    <w:rsid w:val="00150A73"/>
    <w:rsid w:val="00151569"/>
    <w:rsid w:val="001525DD"/>
    <w:rsid w:val="00152EF4"/>
    <w:rsid w:val="0015306D"/>
    <w:rsid w:val="001555CB"/>
    <w:rsid w:val="00161759"/>
    <w:rsid w:val="00164CE1"/>
    <w:rsid w:val="001728EC"/>
    <w:rsid w:val="001811DE"/>
    <w:rsid w:val="001817F3"/>
    <w:rsid w:val="00182B74"/>
    <w:rsid w:val="00183F3A"/>
    <w:rsid w:val="00190C14"/>
    <w:rsid w:val="00191200"/>
    <w:rsid w:val="0019231B"/>
    <w:rsid w:val="0019309B"/>
    <w:rsid w:val="00193CE8"/>
    <w:rsid w:val="00194EED"/>
    <w:rsid w:val="00195A94"/>
    <w:rsid w:val="00195B2C"/>
    <w:rsid w:val="00197B2A"/>
    <w:rsid w:val="001A034B"/>
    <w:rsid w:val="001A0989"/>
    <w:rsid w:val="001A0B5D"/>
    <w:rsid w:val="001A2183"/>
    <w:rsid w:val="001A27E3"/>
    <w:rsid w:val="001A31D1"/>
    <w:rsid w:val="001A4601"/>
    <w:rsid w:val="001A685D"/>
    <w:rsid w:val="001A7658"/>
    <w:rsid w:val="001A78A8"/>
    <w:rsid w:val="001B06FA"/>
    <w:rsid w:val="001B27BE"/>
    <w:rsid w:val="001B3622"/>
    <w:rsid w:val="001B3A65"/>
    <w:rsid w:val="001B4416"/>
    <w:rsid w:val="001B4D86"/>
    <w:rsid w:val="001B7CBD"/>
    <w:rsid w:val="001C08B5"/>
    <w:rsid w:val="001C2386"/>
    <w:rsid w:val="001C245B"/>
    <w:rsid w:val="001C283A"/>
    <w:rsid w:val="001C2BCC"/>
    <w:rsid w:val="001C4DF6"/>
    <w:rsid w:val="001C5AFF"/>
    <w:rsid w:val="001C678C"/>
    <w:rsid w:val="001C7EBA"/>
    <w:rsid w:val="001D117C"/>
    <w:rsid w:val="001D15AA"/>
    <w:rsid w:val="001D2739"/>
    <w:rsid w:val="001D36FA"/>
    <w:rsid w:val="001D5784"/>
    <w:rsid w:val="001D64EC"/>
    <w:rsid w:val="001D6721"/>
    <w:rsid w:val="001D6732"/>
    <w:rsid w:val="001E0426"/>
    <w:rsid w:val="001E0500"/>
    <w:rsid w:val="001E0877"/>
    <w:rsid w:val="001E3809"/>
    <w:rsid w:val="001E447A"/>
    <w:rsid w:val="001E4517"/>
    <w:rsid w:val="001E4EE8"/>
    <w:rsid w:val="001E575E"/>
    <w:rsid w:val="001E5D01"/>
    <w:rsid w:val="001E6346"/>
    <w:rsid w:val="001E7A82"/>
    <w:rsid w:val="001F07EE"/>
    <w:rsid w:val="001F138B"/>
    <w:rsid w:val="001F2B0A"/>
    <w:rsid w:val="001F3943"/>
    <w:rsid w:val="00203632"/>
    <w:rsid w:val="002041FE"/>
    <w:rsid w:val="00206485"/>
    <w:rsid w:val="002067F3"/>
    <w:rsid w:val="00207E04"/>
    <w:rsid w:val="00210713"/>
    <w:rsid w:val="00213AE5"/>
    <w:rsid w:val="002144D5"/>
    <w:rsid w:val="00214F70"/>
    <w:rsid w:val="00216EEF"/>
    <w:rsid w:val="00217645"/>
    <w:rsid w:val="0022288D"/>
    <w:rsid w:val="00223589"/>
    <w:rsid w:val="00224153"/>
    <w:rsid w:val="00224233"/>
    <w:rsid w:val="00224E32"/>
    <w:rsid w:val="00224F5E"/>
    <w:rsid w:val="0022529E"/>
    <w:rsid w:val="00230560"/>
    <w:rsid w:val="00231851"/>
    <w:rsid w:val="00231A14"/>
    <w:rsid w:val="00231FDA"/>
    <w:rsid w:val="002326E6"/>
    <w:rsid w:val="00232A52"/>
    <w:rsid w:val="00232FA8"/>
    <w:rsid w:val="00237A57"/>
    <w:rsid w:val="00240D5D"/>
    <w:rsid w:val="0024104B"/>
    <w:rsid w:val="00241ECA"/>
    <w:rsid w:val="002422BD"/>
    <w:rsid w:val="002429E8"/>
    <w:rsid w:val="00242F16"/>
    <w:rsid w:val="00244025"/>
    <w:rsid w:val="002444CA"/>
    <w:rsid w:val="0024653A"/>
    <w:rsid w:val="00252196"/>
    <w:rsid w:val="002531AA"/>
    <w:rsid w:val="002531BD"/>
    <w:rsid w:val="0025362A"/>
    <w:rsid w:val="00254206"/>
    <w:rsid w:val="002557BB"/>
    <w:rsid w:val="00255C94"/>
    <w:rsid w:val="002570E9"/>
    <w:rsid w:val="0025745F"/>
    <w:rsid w:val="00260ACA"/>
    <w:rsid w:val="00262C45"/>
    <w:rsid w:val="00264D29"/>
    <w:rsid w:val="00267A7A"/>
    <w:rsid w:val="002722E7"/>
    <w:rsid w:val="00275BE0"/>
    <w:rsid w:val="00277049"/>
    <w:rsid w:val="00277399"/>
    <w:rsid w:val="00281AA9"/>
    <w:rsid w:val="00281BB4"/>
    <w:rsid w:val="00282934"/>
    <w:rsid w:val="00283230"/>
    <w:rsid w:val="002832D9"/>
    <w:rsid w:val="0028359E"/>
    <w:rsid w:val="00285A2F"/>
    <w:rsid w:val="00286ADE"/>
    <w:rsid w:val="00286C8A"/>
    <w:rsid w:val="00287358"/>
    <w:rsid w:val="00291B72"/>
    <w:rsid w:val="002921C0"/>
    <w:rsid w:val="00292D1A"/>
    <w:rsid w:val="00294F39"/>
    <w:rsid w:val="002954C7"/>
    <w:rsid w:val="002962B0"/>
    <w:rsid w:val="00296E2C"/>
    <w:rsid w:val="002A1CD6"/>
    <w:rsid w:val="002A2DF1"/>
    <w:rsid w:val="002A2E1F"/>
    <w:rsid w:val="002A33E0"/>
    <w:rsid w:val="002A4757"/>
    <w:rsid w:val="002A5258"/>
    <w:rsid w:val="002A63FC"/>
    <w:rsid w:val="002A7D60"/>
    <w:rsid w:val="002B0EFD"/>
    <w:rsid w:val="002B13A3"/>
    <w:rsid w:val="002B1821"/>
    <w:rsid w:val="002B2776"/>
    <w:rsid w:val="002B2DA9"/>
    <w:rsid w:val="002B2E57"/>
    <w:rsid w:val="002B372B"/>
    <w:rsid w:val="002B3D00"/>
    <w:rsid w:val="002B3F02"/>
    <w:rsid w:val="002B4438"/>
    <w:rsid w:val="002B6EE0"/>
    <w:rsid w:val="002C0120"/>
    <w:rsid w:val="002C13C1"/>
    <w:rsid w:val="002C1506"/>
    <w:rsid w:val="002C4A55"/>
    <w:rsid w:val="002C684F"/>
    <w:rsid w:val="002D209C"/>
    <w:rsid w:val="002D2194"/>
    <w:rsid w:val="002D2F08"/>
    <w:rsid w:val="002E00E9"/>
    <w:rsid w:val="002E0F6F"/>
    <w:rsid w:val="002E2580"/>
    <w:rsid w:val="002E258D"/>
    <w:rsid w:val="002E30EA"/>
    <w:rsid w:val="002E3C71"/>
    <w:rsid w:val="002E553A"/>
    <w:rsid w:val="002F227E"/>
    <w:rsid w:val="002F3957"/>
    <w:rsid w:val="002F405C"/>
    <w:rsid w:val="002F41C9"/>
    <w:rsid w:val="002F4E0C"/>
    <w:rsid w:val="002F569D"/>
    <w:rsid w:val="002F5F66"/>
    <w:rsid w:val="0030029E"/>
    <w:rsid w:val="00300374"/>
    <w:rsid w:val="0030046E"/>
    <w:rsid w:val="00302721"/>
    <w:rsid w:val="00303421"/>
    <w:rsid w:val="003071EE"/>
    <w:rsid w:val="00310E26"/>
    <w:rsid w:val="003137AD"/>
    <w:rsid w:val="003149CB"/>
    <w:rsid w:val="003155B8"/>
    <w:rsid w:val="0032040C"/>
    <w:rsid w:val="00321744"/>
    <w:rsid w:val="00322067"/>
    <w:rsid w:val="003226B6"/>
    <w:rsid w:val="00323030"/>
    <w:rsid w:val="003233ED"/>
    <w:rsid w:val="003235F7"/>
    <w:rsid w:val="00324880"/>
    <w:rsid w:val="003306BE"/>
    <w:rsid w:val="00331260"/>
    <w:rsid w:val="00331F1B"/>
    <w:rsid w:val="003321FB"/>
    <w:rsid w:val="00332D71"/>
    <w:rsid w:val="00332FF8"/>
    <w:rsid w:val="0033353A"/>
    <w:rsid w:val="003340E2"/>
    <w:rsid w:val="00337973"/>
    <w:rsid w:val="0034019F"/>
    <w:rsid w:val="003415BF"/>
    <w:rsid w:val="00341F4F"/>
    <w:rsid w:val="00344620"/>
    <w:rsid w:val="00345E4E"/>
    <w:rsid w:val="00346245"/>
    <w:rsid w:val="00346D0E"/>
    <w:rsid w:val="00347589"/>
    <w:rsid w:val="003475EA"/>
    <w:rsid w:val="003478E0"/>
    <w:rsid w:val="00350730"/>
    <w:rsid w:val="00351397"/>
    <w:rsid w:val="00352415"/>
    <w:rsid w:val="00353551"/>
    <w:rsid w:val="00355D04"/>
    <w:rsid w:val="00355FD3"/>
    <w:rsid w:val="00357509"/>
    <w:rsid w:val="00357F74"/>
    <w:rsid w:val="003601E7"/>
    <w:rsid w:val="00361376"/>
    <w:rsid w:val="00363750"/>
    <w:rsid w:val="003640D4"/>
    <w:rsid w:val="003652C1"/>
    <w:rsid w:val="0036536C"/>
    <w:rsid w:val="0036677D"/>
    <w:rsid w:val="00366ED0"/>
    <w:rsid w:val="00373DEF"/>
    <w:rsid w:val="00374C15"/>
    <w:rsid w:val="00374D07"/>
    <w:rsid w:val="00374E38"/>
    <w:rsid w:val="00375310"/>
    <w:rsid w:val="0037654B"/>
    <w:rsid w:val="00376F98"/>
    <w:rsid w:val="00377845"/>
    <w:rsid w:val="00377C0C"/>
    <w:rsid w:val="00382013"/>
    <w:rsid w:val="00383861"/>
    <w:rsid w:val="0039147C"/>
    <w:rsid w:val="0039420C"/>
    <w:rsid w:val="00395BAE"/>
    <w:rsid w:val="003964DD"/>
    <w:rsid w:val="00397FBC"/>
    <w:rsid w:val="003A09E1"/>
    <w:rsid w:val="003A1503"/>
    <w:rsid w:val="003A1FE8"/>
    <w:rsid w:val="003A241F"/>
    <w:rsid w:val="003A4147"/>
    <w:rsid w:val="003A54D4"/>
    <w:rsid w:val="003A5F1F"/>
    <w:rsid w:val="003B1713"/>
    <w:rsid w:val="003B1EAB"/>
    <w:rsid w:val="003B3B6B"/>
    <w:rsid w:val="003B415D"/>
    <w:rsid w:val="003B4A96"/>
    <w:rsid w:val="003B5BBE"/>
    <w:rsid w:val="003C2D6D"/>
    <w:rsid w:val="003C3596"/>
    <w:rsid w:val="003C3B02"/>
    <w:rsid w:val="003C5DA3"/>
    <w:rsid w:val="003C70FD"/>
    <w:rsid w:val="003C73B6"/>
    <w:rsid w:val="003C748B"/>
    <w:rsid w:val="003C74FB"/>
    <w:rsid w:val="003C7EE0"/>
    <w:rsid w:val="003D0C49"/>
    <w:rsid w:val="003D13FD"/>
    <w:rsid w:val="003D1443"/>
    <w:rsid w:val="003D2E84"/>
    <w:rsid w:val="003D3EF9"/>
    <w:rsid w:val="003D42BF"/>
    <w:rsid w:val="003D48A9"/>
    <w:rsid w:val="003D6EE4"/>
    <w:rsid w:val="003D6FD5"/>
    <w:rsid w:val="003E07F7"/>
    <w:rsid w:val="003E0F7E"/>
    <w:rsid w:val="003E147F"/>
    <w:rsid w:val="003E15AA"/>
    <w:rsid w:val="003E36D5"/>
    <w:rsid w:val="003E3D9B"/>
    <w:rsid w:val="003E3DB9"/>
    <w:rsid w:val="003E481E"/>
    <w:rsid w:val="003E5302"/>
    <w:rsid w:val="003E6DE9"/>
    <w:rsid w:val="003F061A"/>
    <w:rsid w:val="003F10B1"/>
    <w:rsid w:val="003F2AFA"/>
    <w:rsid w:val="003F5CDB"/>
    <w:rsid w:val="003F7E08"/>
    <w:rsid w:val="00403054"/>
    <w:rsid w:val="00403D3C"/>
    <w:rsid w:val="0040486C"/>
    <w:rsid w:val="00404D35"/>
    <w:rsid w:val="00404FE7"/>
    <w:rsid w:val="00405EF2"/>
    <w:rsid w:val="00406CA7"/>
    <w:rsid w:val="0040736F"/>
    <w:rsid w:val="00407AD3"/>
    <w:rsid w:val="004104C8"/>
    <w:rsid w:val="0041117D"/>
    <w:rsid w:val="00412001"/>
    <w:rsid w:val="004121DC"/>
    <w:rsid w:val="0041475F"/>
    <w:rsid w:val="00416A81"/>
    <w:rsid w:val="00417821"/>
    <w:rsid w:val="00420C30"/>
    <w:rsid w:val="00421582"/>
    <w:rsid w:val="00421FE9"/>
    <w:rsid w:val="0042353F"/>
    <w:rsid w:val="0042384C"/>
    <w:rsid w:val="0042462A"/>
    <w:rsid w:val="00425724"/>
    <w:rsid w:val="00425AF3"/>
    <w:rsid w:val="00425EDF"/>
    <w:rsid w:val="00426634"/>
    <w:rsid w:val="00431159"/>
    <w:rsid w:val="00432100"/>
    <w:rsid w:val="004324CC"/>
    <w:rsid w:val="00433CB6"/>
    <w:rsid w:val="004349E7"/>
    <w:rsid w:val="00434B40"/>
    <w:rsid w:val="00434ED9"/>
    <w:rsid w:val="004352F9"/>
    <w:rsid w:val="00435E03"/>
    <w:rsid w:val="00436129"/>
    <w:rsid w:val="00436697"/>
    <w:rsid w:val="00436F09"/>
    <w:rsid w:val="00437B5B"/>
    <w:rsid w:val="0044066B"/>
    <w:rsid w:val="004432D6"/>
    <w:rsid w:val="00443E02"/>
    <w:rsid w:val="00445905"/>
    <w:rsid w:val="004501A4"/>
    <w:rsid w:val="0045046B"/>
    <w:rsid w:val="004507BB"/>
    <w:rsid w:val="004507DE"/>
    <w:rsid w:val="00450907"/>
    <w:rsid w:val="00451BA8"/>
    <w:rsid w:val="00452C5F"/>
    <w:rsid w:val="0045417A"/>
    <w:rsid w:val="0045505B"/>
    <w:rsid w:val="00462ADA"/>
    <w:rsid w:val="00462EBA"/>
    <w:rsid w:val="0046390E"/>
    <w:rsid w:val="00463D5A"/>
    <w:rsid w:val="00463FF4"/>
    <w:rsid w:val="0046726F"/>
    <w:rsid w:val="0046797B"/>
    <w:rsid w:val="00471C6B"/>
    <w:rsid w:val="00473203"/>
    <w:rsid w:val="00473A0A"/>
    <w:rsid w:val="004748D8"/>
    <w:rsid w:val="0047732A"/>
    <w:rsid w:val="00477F98"/>
    <w:rsid w:val="00485E81"/>
    <w:rsid w:val="00486315"/>
    <w:rsid w:val="00486474"/>
    <w:rsid w:val="0048676F"/>
    <w:rsid w:val="00487B50"/>
    <w:rsid w:val="004908B5"/>
    <w:rsid w:val="00491A5F"/>
    <w:rsid w:val="004929E9"/>
    <w:rsid w:val="0049323E"/>
    <w:rsid w:val="0049376A"/>
    <w:rsid w:val="00494E88"/>
    <w:rsid w:val="00495E70"/>
    <w:rsid w:val="004961D7"/>
    <w:rsid w:val="00496751"/>
    <w:rsid w:val="00497710"/>
    <w:rsid w:val="004A549D"/>
    <w:rsid w:val="004A556A"/>
    <w:rsid w:val="004A74A0"/>
    <w:rsid w:val="004A78B1"/>
    <w:rsid w:val="004B01E1"/>
    <w:rsid w:val="004B38A9"/>
    <w:rsid w:val="004B38CB"/>
    <w:rsid w:val="004B4637"/>
    <w:rsid w:val="004B4880"/>
    <w:rsid w:val="004B5C8C"/>
    <w:rsid w:val="004B7F29"/>
    <w:rsid w:val="004C0843"/>
    <w:rsid w:val="004C15EE"/>
    <w:rsid w:val="004C1B8D"/>
    <w:rsid w:val="004C24EE"/>
    <w:rsid w:val="004C2F6F"/>
    <w:rsid w:val="004C31A8"/>
    <w:rsid w:val="004C4701"/>
    <w:rsid w:val="004C477C"/>
    <w:rsid w:val="004C6BFE"/>
    <w:rsid w:val="004C7855"/>
    <w:rsid w:val="004D1419"/>
    <w:rsid w:val="004D2418"/>
    <w:rsid w:val="004D4150"/>
    <w:rsid w:val="004D4CCF"/>
    <w:rsid w:val="004D566C"/>
    <w:rsid w:val="004D5FEE"/>
    <w:rsid w:val="004D7331"/>
    <w:rsid w:val="004E08AD"/>
    <w:rsid w:val="004E09A2"/>
    <w:rsid w:val="004E4A52"/>
    <w:rsid w:val="004E54CA"/>
    <w:rsid w:val="004E5A7F"/>
    <w:rsid w:val="004E5B40"/>
    <w:rsid w:val="004E60F7"/>
    <w:rsid w:val="004E63B0"/>
    <w:rsid w:val="004E6434"/>
    <w:rsid w:val="004F0829"/>
    <w:rsid w:val="004F0D3C"/>
    <w:rsid w:val="004F1687"/>
    <w:rsid w:val="004F2499"/>
    <w:rsid w:val="004F35E1"/>
    <w:rsid w:val="004F3D4D"/>
    <w:rsid w:val="004F701A"/>
    <w:rsid w:val="004F7137"/>
    <w:rsid w:val="004F7296"/>
    <w:rsid w:val="005010A3"/>
    <w:rsid w:val="00504841"/>
    <w:rsid w:val="005059DA"/>
    <w:rsid w:val="00505FA2"/>
    <w:rsid w:val="005061F8"/>
    <w:rsid w:val="00506974"/>
    <w:rsid w:val="00507FAC"/>
    <w:rsid w:val="0051123A"/>
    <w:rsid w:val="00511D00"/>
    <w:rsid w:val="00513F66"/>
    <w:rsid w:val="00514046"/>
    <w:rsid w:val="00514FF6"/>
    <w:rsid w:val="005157FB"/>
    <w:rsid w:val="005164B3"/>
    <w:rsid w:val="00516C91"/>
    <w:rsid w:val="00520E90"/>
    <w:rsid w:val="00521458"/>
    <w:rsid w:val="0052356D"/>
    <w:rsid w:val="00525158"/>
    <w:rsid w:val="0052591B"/>
    <w:rsid w:val="00525E63"/>
    <w:rsid w:val="00526866"/>
    <w:rsid w:val="00526DCF"/>
    <w:rsid w:val="00526F92"/>
    <w:rsid w:val="005279C6"/>
    <w:rsid w:val="00527B76"/>
    <w:rsid w:val="00531EA9"/>
    <w:rsid w:val="00532A98"/>
    <w:rsid w:val="00532D90"/>
    <w:rsid w:val="005339BE"/>
    <w:rsid w:val="00534639"/>
    <w:rsid w:val="00534640"/>
    <w:rsid w:val="00536661"/>
    <w:rsid w:val="005402CA"/>
    <w:rsid w:val="005411DA"/>
    <w:rsid w:val="00541E83"/>
    <w:rsid w:val="00542463"/>
    <w:rsid w:val="005428F6"/>
    <w:rsid w:val="0054518D"/>
    <w:rsid w:val="0054580D"/>
    <w:rsid w:val="00546E96"/>
    <w:rsid w:val="00550315"/>
    <w:rsid w:val="00552BEF"/>
    <w:rsid w:val="00552D20"/>
    <w:rsid w:val="00552EE9"/>
    <w:rsid w:val="00554FD3"/>
    <w:rsid w:val="0055723B"/>
    <w:rsid w:val="005577C9"/>
    <w:rsid w:val="00560199"/>
    <w:rsid w:val="005605F3"/>
    <w:rsid w:val="00561633"/>
    <w:rsid w:val="0056237B"/>
    <w:rsid w:val="00562D60"/>
    <w:rsid w:val="00566713"/>
    <w:rsid w:val="005670F9"/>
    <w:rsid w:val="0056713A"/>
    <w:rsid w:val="00570454"/>
    <w:rsid w:val="0057069B"/>
    <w:rsid w:val="00571A21"/>
    <w:rsid w:val="00572855"/>
    <w:rsid w:val="005745DB"/>
    <w:rsid w:val="0058084D"/>
    <w:rsid w:val="005809BE"/>
    <w:rsid w:val="005811C5"/>
    <w:rsid w:val="00582636"/>
    <w:rsid w:val="00582B6F"/>
    <w:rsid w:val="0058332C"/>
    <w:rsid w:val="0058382F"/>
    <w:rsid w:val="0058535D"/>
    <w:rsid w:val="00586B16"/>
    <w:rsid w:val="00586E7B"/>
    <w:rsid w:val="005871E5"/>
    <w:rsid w:val="005900FA"/>
    <w:rsid w:val="0059075F"/>
    <w:rsid w:val="00590892"/>
    <w:rsid w:val="00590CD2"/>
    <w:rsid w:val="00591B42"/>
    <w:rsid w:val="005928CF"/>
    <w:rsid w:val="00593F0F"/>
    <w:rsid w:val="005940DF"/>
    <w:rsid w:val="00594303"/>
    <w:rsid w:val="00597B49"/>
    <w:rsid w:val="005A201F"/>
    <w:rsid w:val="005A22B9"/>
    <w:rsid w:val="005A2BFF"/>
    <w:rsid w:val="005A2DCD"/>
    <w:rsid w:val="005A2ED0"/>
    <w:rsid w:val="005A3F46"/>
    <w:rsid w:val="005A5B6A"/>
    <w:rsid w:val="005B0075"/>
    <w:rsid w:val="005B1453"/>
    <w:rsid w:val="005B147A"/>
    <w:rsid w:val="005B21B7"/>
    <w:rsid w:val="005B2A7F"/>
    <w:rsid w:val="005B50E4"/>
    <w:rsid w:val="005B7593"/>
    <w:rsid w:val="005B7EF1"/>
    <w:rsid w:val="005C0E63"/>
    <w:rsid w:val="005C3181"/>
    <w:rsid w:val="005C33A6"/>
    <w:rsid w:val="005C3A4E"/>
    <w:rsid w:val="005C3CE9"/>
    <w:rsid w:val="005C4A0C"/>
    <w:rsid w:val="005C5928"/>
    <w:rsid w:val="005C5995"/>
    <w:rsid w:val="005C6095"/>
    <w:rsid w:val="005C74D0"/>
    <w:rsid w:val="005D19E3"/>
    <w:rsid w:val="005D2D29"/>
    <w:rsid w:val="005D31B2"/>
    <w:rsid w:val="005D328C"/>
    <w:rsid w:val="005D5C75"/>
    <w:rsid w:val="005D622B"/>
    <w:rsid w:val="005D77D9"/>
    <w:rsid w:val="005E01BB"/>
    <w:rsid w:val="005E088C"/>
    <w:rsid w:val="005E0BE6"/>
    <w:rsid w:val="005E1DF3"/>
    <w:rsid w:val="005E2266"/>
    <w:rsid w:val="005E2A82"/>
    <w:rsid w:val="005E2C8B"/>
    <w:rsid w:val="005E4043"/>
    <w:rsid w:val="005E5C98"/>
    <w:rsid w:val="005E7034"/>
    <w:rsid w:val="005E7655"/>
    <w:rsid w:val="005E768C"/>
    <w:rsid w:val="005E7A0C"/>
    <w:rsid w:val="005F0DAA"/>
    <w:rsid w:val="005F0F44"/>
    <w:rsid w:val="005F170C"/>
    <w:rsid w:val="005F1DD3"/>
    <w:rsid w:val="005F23C5"/>
    <w:rsid w:val="005F2969"/>
    <w:rsid w:val="005F3591"/>
    <w:rsid w:val="005F3899"/>
    <w:rsid w:val="005F5229"/>
    <w:rsid w:val="005F65F4"/>
    <w:rsid w:val="005F6F6A"/>
    <w:rsid w:val="005F7D48"/>
    <w:rsid w:val="00600680"/>
    <w:rsid w:val="00600E18"/>
    <w:rsid w:val="00601C65"/>
    <w:rsid w:val="0060299C"/>
    <w:rsid w:val="006030FB"/>
    <w:rsid w:val="006035ED"/>
    <w:rsid w:val="00603C24"/>
    <w:rsid w:val="00604918"/>
    <w:rsid w:val="00606643"/>
    <w:rsid w:val="00610B26"/>
    <w:rsid w:val="00611323"/>
    <w:rsid w:val="0061185B"/>
    <w:rsid w:val="00612290"/>
    <w:rsid w:val="00612CF0"/>
    <w:rsid w:val="006137BF"/>
    <w:rsid w:val="00613CE3"/>
    <w:rsid w:val="00616398"/>
    <w:rsid w:val="00617B3A"/>
    <w:rsid w:val="00620578"/>
    <w:rsid w:val="006212A4"/>
    <w:rsid w:val="00621D62"/>
    <w:rsid w:val="00622F86"/>
    <w:rsid w:val="006230D9"/>
    <w:rsid w:val="00624C87"/>
    <w:rsid w:val="00624D5D"/>
    <w:rsid w:val="00625CB1"/>
    <w:rsid w:val="0062722F"/>
    <w:rsid w:val="00627653"/>
    <w:rsid w:val="006302C8"/>
    <w:rsid w:val="00631182"/>
    <w:rsid w:val="006311A8"/>
    <w:rsid w:val="006311B6"/>
    <w:rsid w:val="0063626F"/>
    <w:rsid w:val="0063719C"/>
    <w:rsid w:val="00637D47"/>
    <w:rsid w:val="00641A2C"/>
    <w:rsid w:val="00641E6C"/>
    <w:rsid w:val="0064201B"/>
    <w:rsid w:val="0064296B"/>
    <w:rsid w:val="006432DF"/>
    <w:rsid w:val="006442A5"/>
    <w:rsid w:val="00645886"/>
    <w:rsid w:val="00645A11"/>
    <w:rsid w:val="00645E96"/>
    <w:rsid w:val="00646412"/>
    <w:rsid w:val="00647FB6"/>
    <w:rsid w:val="0065148B"/>
    <w:rsid w:val="00651E27"/>
    <w:rsid w:val="00652F0D"/>
    <w:rsid w:val="00653CCF"/>
    <w:rsid w:val="00655A77"/>
    <w:rsid w:val="006564B7"/>
    <w:rsid w:val="00657892"/>
    <w:rsid w:val="00660249"/>
    <w:rsid w:val="00660BEE"/>
    <w:rsid w:val="00662A51"/>
    <w:rsid w:val="00664F5C"/>
    <w:rsid w:val="00665185"/>
    <w:rsid w:val="006656FC"/>
    <w:rsid w:val="00666621"/>
    <w:rsid w:val="00667924"/>
    <w:rsid w:val="0067040F"/>
    <w:rsid w:val="0067057E"/>
    <w:rsid w:val="00672398"/>
    <w:rsid w:val="0067459E"/>
    <w:rsid w:val="00674EB5"/>
    <w:rsid w:val="00675AAB"/>
    <w:rsid w:val="0067639D"/>
    <w:rsid w:val="00677AFA"/>
    <w:rsid w:val="00680F41"/>
    <w:rsid w:val="006810B2"/>
    <w:rsid w:val="00681485"/>
    <w:rsid w:val="006838B1"/>
    <w:rsid w:val="006877AA"/>
    <w:rsid w:val="006879EE"/>
    <w:rsid w:val="0069166F"/>
    <w:rsid w:val="00691FED"/>
    <w:rsid w:val="0069281D"/>
    <w:rsid w:val="00692CDE"/>
    <w:rsid w:val="006931A4"/>
    <w:rsid w:val="00694217"/>
    <w:rsid w:val="00696BBC"/>
    <w:rsid w:val="00696DB9"/>
    <w:rsid w:val="006A002D"/>
    <w:rsid w:val="006A4B6E"/>
    <w:rsid w:val="006A6939"/>
    <w:rsid w:val="006B0D6F"/>
    <w:rsid w:val="006B1B3C"/>
    <w:rsid w:val="006B4167"/>
    <w:rsid w:val="006B6A7A"/>
    <w:rsid w:val="006C24CA"/>
    <w:rsid w:val="006C3732"/>
    <w:rsid w:val="006C3D3C"/>
    <w:rsid w:val="006C4DDF"/>
    <w:rsid w:val="006C4E7F"/>
    <w:rsid w:val="006C4F63"/>
    <w:rsid w:val="006D13FF"/>
    <w:rsid w:val="006D6BFE"/>
    <w:rsid w:val="006E25B9"/>
    <w:rsid w:val="006E2B00"/>
    <w:rsid w:val="006E3CE8"/>
    <w:rsid w:val="006E5A3F"/>
    <w:rsid w:val="006E5EBD"/>
    <w:rsid w:val="006F0D4D"/>
    <w:rsid w:val="006F1373"/>
    <w:rsid w:val="006F17BC"/>
    <w:rsid w:val="006F2AA9"/>
    <w:rsid w:val="006F2D9C"/>
    <w:rsid w:val="006F30C6"/>
    <w:rsid w:val="006F33BF"/>
    <w:rsid w:val="006F3EC9"/>
    <w:rsid w:val="006F69A7"/>
    <w:rsid w:val="006F77A0"/>
    <w:rsid w:val="007012F6"/>
    <w:rsid w:val="00701BE4"/>
    <w:rsid w:val="00702E42"/>
    <w:rsid w:val="007034BF"/>
    <w:rsid w:val="00705DE0"/>
    <w:rsid w:val="00706168"/>
    <w:rsid w:val="00706639"/>
    <w:rsid w:val="007070E1"/>
    <w:rsid w:val="00707624"/>
    <w:rsid w:val="00707773"/>
    <w:rsid w:val="00707C2F"/>
    <w:rsid w:val="00710BE5"/>
    <w:rsid w:val="00711D44"/>
    <w:rsid w:val="007136B8"/>
    <w:rsid w:val="007137C1"/>
    <w:rsid w:val="007143E3"/>
    <w:rsid w:val="007156D2"/>
    <w:rsid w:val="00715EA0"/>
    <w:rsid w:val="007214E4"/>
    <w:rsid w:val="00721C85"/>
    <w:rsid w:val="00723419"/>
    <w:rsid w:val="007235F5"/>
    <w:rsid w:val="0072367A"/>
    <w:rsid w:val="00723ABA"/>
    <w:rsid w:val="00723BA6"/>
    <w:rsid w:val="00723F56"/>
    <w:rsid w:val="00724227"/>
    <w:rsid w:val="0072596D"/>
    <w:rsid w:val="00730296"/>
    <w:rsid w:val="00730A12"/>
    <w:rsid w:val="00735453"/>
    <w:rsid w:val="007368D2"/>
    <w:rsid w:val="007403A0"/>
    <w:rsid w:val="007419C5"/>
    <w:rsid w:val="00742227"/>
    <w:rsid w:val="0074277E"/>
    <w:rsid w:val="007438E2"/>
    <w:rsid w:val="00744235"/>
    <w:rsid w:val="00747132"/>
    <w:rsid w:val="00752D28"/>
    <w:rsid w:val="00752D5E"/>
    <w:rsid w:val="0075405E"/>
    <w:rsid w:val="00754E49"/>
    <w:rsid w:val="007552CA"/>
    <w:rsid w:val="00756701"/>
    <w:rsid w:val="007575BA"/>
    <w:rsid w:val="007621DD"/>
    <w:rsid w:val="00762AF7"/>
    <w:rsid w:val="00763FED"/>
    <w:rsid w:val="00764B91"/>
    <w:rsid w:val="00765855"/>
    <w:rsid w:val="00766175"/>
    <w:rsid w:val="0076658D"/>
    <w:rsid w:val="0076776C"/>
    <w:rsid w:val="00770315"/>
    <w:rsid w:val="0077052F"/>
    <w:rsid w:val="007705E4"/>
    <w:rsid w:val="00771754"/>
    <w:rsid w:val="007717BE"/>
    <w:rsid w:val="0077321F"/>
    <w:rsid w:val="00774010"/>
    <w:rsid w:val="007802A4"/>
    <w:rsid w:val="00781BB1"/>
    <w:rsid w:val="007826BD"/>
    <w:rsid w:val="00782FBE"/>
    <w:rsid w:val="00783ED7"/>
    <w:rsid w:val="007841AE"/>
    <w:rsid w:val="00784795"/>
    <w:rsid w:val="00784AC3"/>
    <w:rsid w:val="00785AFD"/>
    <w:rsid w:val="00786610"/>
    <w:rsid w:val="00787786"/>
    <w:rsid w:val="00790DCB"/>
    <w:rsid w:val="007932C5"/>
    <w:rsid w:val="00793CB9"/>
    <w:rsid w:val="007942A0"/>
    <w:rsid w:val="007950D5"/>
    <w:rsid w:val="00795599"/>
    <w:rsid w:val="00795F38"/>
    <w:rsid w:val="007973A8"/>
    <w:rsid w:val="007975D5"/>
    <w:rsid w:val="00797B92"/>
    <w:rsid w:val="007A0E69"/>
    <w:rsid w:val="007A2030"/>
    <w:rsid w:val="007A2417"/>
    <w:rsid w:val="007A3263"/>
    <w:rsid w:val="007A4929"/>
    <w:rsid w:val="007A537A"/>
    <w:rsid w:val="007B04F2"/>
    <w:rsid w:val="007B1FC1"/>
    <w:rsid w:val="007B2916"/>
    <w:rsid w:val="007B33E5"/>
    <w:rsid w:val="007B34AC"/>
    <w:rsid w:val="007B3F5F"/>
    <w:rsid w:val="007B464F"/>
    <w:rsid w:val="007B469E"/>
    <w:rsid w:val="007C198B"/>
    <w:rsid w:val="007C1998"/>
    <w:rsid w:val="007C1B57"/>
    <w:rsid w:val="007C1E1E"/>
    <w:rsid w:val="007C1EBD"/>
    <w:rsid w:val="007C3FAC"/>
    <w:rsid w:val="007C4643"/>
    <w:rsid w:val="007C4C45"/>
    <w:rsid w:val="007C51A6"/>
    <w:rsid w:val="007D115B"/>
    <w:rsid w:val="007D1E30"/>
    <w:rsid w:val="007D1FB1"/>
    <w:rsid w:val="007D26EC"/>
    <w:rsid w:val="007D27B6"/>
    <w:rsid w:val="007D2A17"/>
    <w:rsid w:val="007D5511"/>
    <w:rsid w:val="007D5DC3"/>
    <w:rsid w:val="007D6D70"/>
    <w:rsid w:val="007D7631"/>
    <w:rsid w:val="007E0EF8"/>
    <w:rsid w:val="007E22C1"/>
    <w:rsid w:val="007E3010"/>
    <w:rsid w:val="007E3A9D"/>
    <w:rsid w:val="007E3D14"/>
    <w:rsid w:val="007E5FA6"/>
    <w:rsid w:val="007E6574"/>
    <w:rsid w:val="007E6607"/>
    <w:rsid w:val="007E708A"/>
    <w:rsid w:val="007E7D4A"/>
    <w:rsid w:val="007F0F67"/>
    <w:rsid w:val="007F100B"/>
    <w:rsid w:val="007F15BF"/>
    <w:rsid w:val="007F2240"/>
    <w:rsid w:val="007F5EAD"/>
    <w:rsid w:val="007F7892"/>
    <w:rsid w:val="00800927"/>
    <w:rsid w:val="00800A45"/>
    <w:rsid w:val="008029EC"/>
    <w:rsid w:val="00802B2E"/>
    <w:rsid w:val="00802F3F"/>
    <w:rsid w:val="00804285"/>
    <w:rsid w:val="00804ED3"/>
    <w:rsid w:val="008052CB"/>
    <w:rsid w:val="00807647"/>
    <w:rsid w:val="00811266"/>
    <w:rsid w:val="00811D74"/>
    <w:rsid w:val="008127FE"/>
    <w:rsid w:val="00813E4A"/>
    <w:rsid w:val="008159F5"/>
    <w:rsid w:val="00816E9E"/>
    <w:rsid w:val="0081778E"/>
    <w:rsid w:val="00817E13"/>
    <w:rsid w:val="00820758"/>
    <w:rsid w:val="00820985"/>
    <w:rsid w:val="00822E6B"/>
    <w:rsid w:val="00823055"/>
    <w:rsid w:val="00824534"/>
    <w:rsid w:val="00824EF6"/>
    <w:rsid w:val="00827C4D"/>
    <w:rsid w:val="00827CE3"/>
    <w:rsid w:val="00830279"/>
    <w:rsid w:val="008314AE"/>
    <w:rsid w:val="00832368"/>
    <w:rsid w:val="0083438F"/>
    <w:rsid w:val="00834D79"/>
    <w:rsid w:val="00836E72"/>
    <w:rsid w:val="00841CA8"/>
    <w:rsid w:val="008437A6"/>
    <w:rsid w:val="0084429E"/>
    <w:rsid w:val="00846548"/>
    <w:rsid w:val="00846C2B"/>
    <w:rsid w:val="00846E82"/>
    <w:rsid w:val="008472ED"/>
    <w:rsid w:val="0085134C"/>
    <w:rsid w:val="008516EE"/>
    <w:rsid w:val="00851D6B"/>
    <w:rsid w:val="00851FA8"/>
    <w:rsid w:val="00852177"/>
    <w:rsid w:val="0085220D"/>
    <w:rsid w:val="00852D8D"/>
    <w:rsid w:val="00855F4A"/>
    <w:rsid w:val="0085652B"/>
    <w:rsid w:val="008603E7"/>
    <w:rsid w:val="008648D1"/>
    <w:rsid w:val="0086496B"/>
    <w:rsid w:val="00867021"/>
    <w:rsid w:val="00867786"/>
    <w:rsid w:val="00870EFE"/>
    <w:rsid w:val="00871D45"/>
    <w:rsid w:val="00873A07"/>
    <w:rsid w:val="00874122"/>
    <w:rsid w:val="00874446"/>
    <w:rsid w:val="00875596"/>
    <w:rsid w:val="008755A0"/>
    <w:rsid w:val="00875BCC"/>
    <w:rsid w:val="00875C80"/>
    <w:rsid w:val="008765A4"/>
    <w:rsid w:val="008773D0"/>
    <w:rsid w:val="00877E2A"/>
    <w:rsid w:val="008810F0"/>
    <w:rsid w:val="0088338E"/>
    <w:rsid w:val="00883AE4"/>
    <w:rsid w:val="00884C57"/>
    <w:rsid w:val="00885290"/>
    <w:rsid w:val="00885C6B"/>
    <w:rsid w:val="00885E9B"/>
    <w:rsid w:val="008868D9"/>
    <w:rsid w:val="0089095E"/>
    <w:rsid w:val="00890D95"/>
    <w:rsid w:val="00892F77"/>
    <w:rsid w:val="008932DA"/>
    <w:rsid w:val="008934AC"/>
    <w:rsid w:val="00896730"/>
    <w:rsid w:val="008A34E9"/>
    <w:rsid w:val="008A3A42"/>
    <w:rsid w:val="008A4B9A"/>
    <w:rsid w:val="008A7B12"/>
    <w:rsid w:val="008B197E"/>
    <w:rsid w:val="008B1E5C"/>
    <w:rsid w:val="008B3B6F"/>
    <w:rsid w:val="008B4AF5"/>
    <w:rsid w:val="008B5068"/>
    <w:rsid w:val="008B5266"/>
    <w:rsid w:val="008B7A3E"/>
    <w:rsid w:val="008C2FB1"/>
    <w:rsid w:val="008C42E1"/>
    <w:rsid w:val="008C5870"/>
    <w:rsid w:val="008C68A8"/>
    <w:rsid w:val="008C79B2"/>
    <w:rsid w:val="008C7C2E"/>
    <w:rsid w:val="008D02CD"/>
    <w:rsid w:val="008D0ED5"/>
    <w:rsid w:val="008D1044"/>
    <w:rsid w:val="008D1A47"/>
    <w:rsid w:val="008D1AD3"/>
    <w:rsid w:val="008D27EB"/>
    <w:rsid w:val="008D3F68"/>
    <w:rsid w:val="008D6BBB"/>
    <w:rsid w:val="008D78F9"/>
    <w:rsid w:val="008D7E64"/>
    <w:rsid w:val="008E0569"/>
    <w:rsid w:val="008E0B6D"/>
    <w:rsid w:val="008E16D3"/>
    <w:rsid w:val="008E4B0C"/>
    <w:rsid w:val="008F10FC"/>
    <w:rsid w:val="008F36DB"/>
    <w:rsid w:val="008F3D4D"/>
    <w:rsid w:val="008F5A18"/>
    <w:rsid w:val="008F5DD8"/>
    <w:rsid w:val="008F5ED0"/>
    <w:rsid w:val="008F6256"/>
    <w:rsid w:val="008F6727"/>
    <w:rsid w:val="009049CF"/>
    <w:rsid w:val="00904A92"/>
    <w:rsid w:val="00906EC1"/>
    <w:rsid w:val="00907FCA"/>
    <w:rsid w:val="0091012C"/>
    <w:rsid w:val="009142B3"/>
    <w:rsid w:val="00914C5D"/>
    <w:rsid w:val="009201E2"/>
    <w:rsid w:val="0092204E"/>
    <w:rsid w:val="00922477"/>
    <w:rsid w:val="009235D6"/>
    <w:rsid w:val="00924352"/>
    <w:rsid w:val="009243BA"/>
    <w:rsid w:val="00924DF5"/>
    <w:rsid w:val="00925EA8"/>
    <w:rsid w:val="00927769"/>
    <w:rsid w:val="00930B4B"/>
    <w:rsid w:val="00930DD5"/>
    <w:rsid w:val="00930F75"/>
    <w:rsid w:val="009327EA"/>
    <w:rsid w:val="00933E69"/>
    <w:rsid w:val="00933F6A"/>
    <w:rsid w:val="0093469E"/>
    <w:rsid w:val="009349DF"/>
    <w:rsid w:val="00935464"/>
    <w:rsid w:val="00936B28"/>
    <w:rsid w:val="0093713D"/>
    <w:rsid w:val="00937402"/>
    <w:rsid w:val="0093743C"/>
    <w:rsid w:val="00944B33"/>
    <w:rsid w:val="009454CC"/>
    <w:rsid w:val="00946DC4"/>
    <w:rsid w:val="00946FB9"/>
    <w:rsid w:val="00947E1A"/>
    <w:rsid w:val="009505D2"/>
    <w:rsid w:val="00950D68"/>
    <w:rsid w:val="009568A5"/>
    <w:rsid w:val="00961423"/>
    <w:rsid w:val="00962AA6"/>
    <w:rsid w:val="00962D4D"/>
    <w:rsid w:val="00963A3A"/>
    <w:rsid w:val="00963FC0"/>
    <w:rsid w:val="00964C65"/>
    <w:rsid w:val="00965B60"/>
    <w:rsid w:val="00966BF1"/>
    <w:rsid w:val="00966DB7"/>
    <w:rsid w:val="009679C0"/>
    <w:rsid w:val="0097213B"/>
    <w:rsid w:val="00973391"/>
    <w:rsid w:val="0097576A"/>
    <w:rsid w:val="009770D9"/>
    <w:rsid w:val="00980241"/>
    <w:rsid w:val="00982187"/>
    <w:rsid w:val="00982A9E"/>
    <w:rsid w:val="00986EAC"/>
    <w:rsid w:val="00986ECA"/>
    <w:rsid w:val="0098776F"/>
    <w:rsid w:val="009900D4"/>
    <w:rsid w:val="0099040A"/>
    <w:rsid w:val="00992222"/>
    <w:rsid w:val="00992FD1"/>
    <w:rsid w:val="00993147"/>
    <w:rsid w:val="00993EA2"/>
    <w:rsid w:val="00994EBB"/>
    <w:rsid w:val="00995678"/>
    <w:rsid w:val="00995FDA"/>
    <w:rsid w:val="009964CC"/>
    <w:rsid w:val="0099751E"/>
    <w:rsid w:val="009A0B64"/>
    <w:rsid w:val="009A3797"/>
    <w:rsid w:val="009A7939"/>
    <w:rsid w:val="009A7D06"/>
    <w:rsid w:val="009B0869"/>
    <w:rsid w:val="009B125B"/>
    <w:rsid w:val="009B1FE4"/>
    <w:rsid w:val="009B2245"/>
    <w:rsid w:val="009B2B32"/>
    <w:rsid w:val="009B31DE"/>
    <w:rsid w:val="009B4743"/>
    <w:rsid w:val="009B4BF6"/>
    <w:rsid w:val="009B4CA5"/>
    <w:rsid w:val="009B4F65"/>
    <w:rsid w:val="009B5317"/>
    <w:rsid w:val="009B5C9C"/>
    <w:rsid w:val="009B6EAC"/>
    <w:rsid w:val="009C188D"/>
    <w:rsid w:val="009C1DB1"/>
    <w:rsid w:val="009C23B2"/>
    <w:rsid w:val="009C4523"/>
    <w:rsid w:val="009C7587"/>
    <w:rsid w:val="009C7EF9"/>
    <w:rsid w:val="009C7F14"/>
    <w:rsid w:val="009D2201"/>
    <w:rsid w:val="009D2771"/>
    <w:rsid w:val="009D2B2C"/>
    <w:rsid w:val="009D39F3"/>
    <w:rsid w:val="009D4013"/>
    <w:rsid w:val="009D4629"/>
    <w:rsid w:val="009D4C0F"/>
    <w:rsid w:val="009D58B2"/>
    <w:rsid w:val="009D5DA6"/>
    <w:rsid w:val="009D6062"/>
    <w:rsid w:val="009E1168"/>
    <w:rsid w:val="009E13EC"/>
    <w:rsid w:val="009E155E"/>
    <w:rsid w:val="009E1FBD"/>
    <w:rsid w:val="009E3AF3"/>
    <w:rsid w:val="009E3F70"/>
    <w:rsid w:val="009E5E5A"/>
    <w:rsid w:val="009E61F7"/>
    <w:rsid w:val="009E6D19"/>
    <w:rsid w:val="009F09E6"/>
    <w:rsid w:val="009F127A"/>
    <w:rsid w:val="009F2989"/>
    <w:rsid w:val="009F4328"/>
    <w:rsid w:val="009F4CA3"/>
    <w:rsid w:val="009F51E3"/>
    <w:rsid w:val="009F58D0"/>
    <w:rsid w:val="009F592F"/>
    <w:rsid w:val="009F5F8B"/>
    <w:rsid w:val="009F7173"/>
    <w:rsid w:val="00A0272C"/>
    <w:rsid w:val="00A02CEC"/>
    <w:rsid w:val="00A05BAB"/>
    <w:rsid w:val="00A0661E"/>
    <w:rsid w:val="00A06B37"/>
    <w:rsid w:val="00A074CE"/>
    <w:rsid w:val="00A10CDF"/>
    <w:rsid w:val="00A1198F"/>
    <w:rsid w:val="00A14001"/>
    <w:rsid w:val="00A15A49"/>
    <w:rsid w:val="00A17356"/>
    <w:rsid w:val="00A20584"/>
    <w:rsid w:val="00A20786"/>
    <w:rsid w:val="00A23405"/>
    <w:rsid w:val="00A242F5"/>
    <w:rsid w:val="00A253E2"/>
    <w:rsid w:val="00A302A8"/>
    <w:rsid w:val="00A313B8"/>
    <w:rsid w:val="00A355DB"/>
    <w:rsid w:val="00A35F07"/>
    <w:rsid w:val="00A3645D"/>
    <w:rsid w:val="00A37897"/>
    <w:rsid w:val="00A40012"/>
    <w:rsid w:val="00A43B01"/>
    <w:rsid w:val="00A44AD0"/>
    <w:rsid w:val="00A44BA0"/>
    <w:rsid w:val="00A46D05"/>
    <w:rsid w:val="00A46E20"/>
    <w:rsid w:val="00A50569"/>
    <w:rsid w:val="00A50A7B"/>
    <w:rsid w:val="00A513B1"/>
    <w:rsid w:val="00A537C0"/>
    <w:rsid w:val="00A53C05"/>
    <w:rsid w:val="00A55871"/>
    <w:rsid w:val="00A60082"/>
    <w:rsid w:val="00A626F2"/>
    <w:rsid w:val="00A6275A"/>
    <w:rsid w:val="00A62B53"/>
    <w:rsid w:val="00A62CEF"/>
    <w:rsid w:val="00A63F92"/>
    <w:rsid w:val="00A63FDB"/>
    <w:rsid w:val="00A66B00"/>
    <w:rsid w:val="00A7052F"/>
    <w:rsid w:val="00A72CE4"/>
    <w:rsid w:val="00A740E8"/>
    <w:rsid w:val="00A742BF"/>
    <w:rsid w:val="00A83D2D"/>
    <w:rsid w:val="00A85E5F"/>
    <w:rsid w:val="00A86723"/>
    <w:rsid w:val="00A87404"/>
    <w:rsid w:val="00A87585"/>
    <w:rsid w:val="00A90D40"/>
    <w:rsid w:val="00A9128B"/>
    <w:rsid w:val="00A9287F"/>
    <w:rsid w:val="00A93164"/>
    <w:rsid w:val="00A93C82"/>
    <w:rsid w:val="00A9486C"/>
    <w:rsid w:val="00A9493C"/>
    <w:rsid w:val="00A94DEA"/>
    <w:rsid w:val="00A952FA"/>
    <w:rsid w:val="00A9600C"/>
    <w:rsid w:val="00A96E17"/>
    <w:rsid w:val="00A97BDF"/>
    <w:rsid w:val="00AA1FED"/>
    <w:rsid w:val="00AA52C8"/>
    <w:rsid w:val="00AA7C1D"/>
    <w:rsid w:val="00AB6289"/>
    <w:rsid w:val="00AB7150"/>
    <w:rsid w:val="00AC15E0"/>
    <w:rsid w:val="00AC275A"/>
    <w:rsid w:val="00AC3E16"/>
    <w:rsid w:val="00AC5A6E"/>
    <w:rsid w:val="00AD173F"/>
    <w:rsid w:val="00AD19A0"/>
    <w:rsid w:val="00AD21A9"/>
    <w:rsid w:val="00AD26A5"/>
    <w:rsid w:val="00AD3E11"/>
    <w:rsid w:val="00AD51E0"/>
    <w:rsid w:val="00AD528B"/>
    <w:rsid w:val="00AD5714"/>
    <w:rsid w:val="00AD7BC8"/>
    <w:rsid w:val="00AE1A90"/>
    <w:rsid w:val="00AE1D1E"/>
    <w:rsid w:val="00AE34AE"/>
    <w:rsid w:val="00AE36B6"/>
    <w:rsid w:val="00AE3845"/>
    <w:rsid w:val="00AE5C24"/>
    <w:rsid w:val="00AF0614"/>
    <w:rsid w:val="00AF0644"/>
    <w:rsid w:val="00AF09A8"/>
    <w:rsid w:val="00AF10ED"/>
    <w:rsid w:val="00AF1839"/>
    <w:rsid w:val="00AF1F98"/>
    <w:rsid w:val="00AF324A"/>
    <w:rsid w:val="00AF32BA"/>
    <w:rsid w:val="00AF360E"/>
    <w:rsid w:val="00AF4117"/>
    <w:rsid w:val="00AF4B7C"/>
    <w:rsid w:val="00AF4D6B"/>
    <w:rsid w:val="00AF5DCF"/>
    <w:rsid w:val="00AF7FAF"/>
    <w:rsid w:val="00B00EFE"/>
    <w:rsid w:val="00B013FE"/>
    <w:rsid w:val="00B0140A"/>
    <w:rsid w:val="00B02104"/>
    <w:rsid w:val="00B026A0"/>
    <w:rsid w:val="00B028DC"/>
    <w:rsid w:val="00B02C81"/>
    <w:rsid w:val="00B05068"/>
    <w:rsid w:val="00B108FC"/>
    <w:rsid w:val="00B11044"/>
    <w:rsid w:val="00B11565"/>
    <w:rsid w:val="00B1163E"/>
    <w:rsid w:val="00B11BED"/>
    <w:rsid w:val="00B12F91"/>
    <w:rsid w:val="00B13AB8"/>
    <w:rsid w:val="00B15E18"/>
    <w:rsid w:val="00B160FD"/>
    <w:rsid w:val="00B16F02"/>
    <w:rsid w:val="00B1754A"/>
    <w:rsid w:val="00B17C60"/>
    <w:rsid w:val="00B228CF"/>
    <w:rsid w:val="00B23536"/>
    <w:rsid w:val="00B24952"/>
    <w:rsid w:val="00B25002"/>
    <w:rsid w:val="00B25D96"/>
    <w:rsid w:val="00B2633E"/>
    <w:rsid w:val="00B26642"/>
    <w:rsid w:val="00B26955"/>
    <w:rsid w:val="00B270A9"/>
    <w:rsid w:val="00B307D9"/>
    <w:rsid w:val="00B31090"/>
    <w:rsid w:val="00B3508E"/>
    <w:rsid w:val="00B40538"/>
    <w:rsid w:val="00B40AC1"/>
    <w:rsid w:val="00B40C12"/>
    <w:rsid w:val="00B41213"/>
    <w:rsid w:val="00B4122F"/>
    <w:rsid w:val="00B4144E"/>
    <w:rsid w:val="00B41834"/>
    <w:rsid w:val="00B421B8"/>
    <w:rsid w:val="00B42A98"/>
    <w:rsid w:val="00B448E3"/>
    <w:rsid w:val="00B45014"/>
    <w:rsid w:val="00B45217"/>
    <w:rsid w:val="00B46867"/>
    <w:rsid w:val="00B46D21"/>
    <w:rsid w:val="00B473BA"/>
    <w:rsid w:val="00B500ED"/>
    <w:rsid w:val="00B50B91"/>
    <w:rsid w:val="00B50E57"/>
    <w:rsid w:val="00B5229F"/>
    <w:rsid w:val="00B52A4C"/>
    <w:rsid w:val="00B53DCF"/>
    <w:rsid w:val="00B5463F"/>
    <w:rsid w:val="00B565C7"/>
    <w:rsid w:val="00B5677D"/>
    <w:rsid w:val="00B56C98"/>
    <w:rsid w:val="00B57861"/>
    <w:rsid w:val="00B60148"/>
    <w:rsid w:val="00B60B0D"/>
    <w:rsid w:val="00B60C76"/>
    <w:rsid w:val="00B613C7"/>
    <w:rsid w:val="00B61D97"/>
    <w:rsid w:val="00B622AE"/>
    <w:rsid w:val="00B64453"/>
    <w:rsid w:val="00B65603"/>
    <w:rsid w:val="00B67638"/>
    <w:rsid w:val="00B70885"/>
    <w:rsid w:val="00B712A8"/>
    <w:rsid w:val="00B719F8"/>
    <w:rsid w:val="00B74155"/>
    <w:rsid w:val="00B74D2F"/>
    <w:rsid w:val="00B75299"/>
    <w:rsid w:val="00B766D4"/>
    <w:rsid w:val="00B80317"/>
    <w:rsid w:val="00B8056B"/>
    <w:rsid w:val="00B819A5"/>
    <w:rsid w:val="00B82FA4"/>
    <w:rsid w:val="00B8420D"/>
    <w:rsid w:val="00B853BC"/>
    <w:rsid w:val="00B8543E"/>
    <w:rsid w:val="00B85D80"/>
    <w:rsid w:val="00B8686A"/>
    <w:rsid w:val="00B87D9B"/>
    <w:rsid w:val="00B92D24"/>
    <w:rsid w:val="00B94603"/>
    <w:rsid w:val="00B94F39"/>
    <w:rsid w:val="00B96D74"/>
    <w:rsid w:val="00B96DEB"/>
    <w:rsid w:val="00BA3129"/>
    <w:rsid w:val="00BA3C2E"/>
    <w:rsid w:val="00BA4267"/>
    <w:rsid w:val="00BA5B55"/>
    <w:rsid w:val="00BA5FC5"/>
    <w:rsid w:val="00BB00D5"/>
    <w:rsid w:val="00BB1D75"/>
    <w:rsid w:val="00BB33E3"/>
    <w:rsid w:val="00BB4110"/>
    <w:rsid w:val="00BB45FB"/>
    <w:rsid w:val="00BB62A7"/>
    <w:rsid w:val="00BB6C6D"/>
    <w:rsid w:val="00BB7C61"/>
    <w:rsid w:val="00BC0640"/>
    <w:rsid w:val="00BC07CD"/>
    <w:rsid w:val="00BC257E"/>
    <w:rsid w:val="00BC4C1F"/>
    <w:rsid w:val="00BC4DF1"/>
    <w:rsid w:val="00BC4E8B"/>
    <w:rsid w:val="00BC6F3E"/>
    <w:rsid w:val="00BC7854"/>
    <w:rsid w:val="00BD3461"/>
    <w:rsid w:val="00BD56E6"/>
    <w:rsid w:val="00BE0C19"/>
    <w:rsid w:val="00BE2E4E"/>
    <w:rsid w:val="00BE3F1F"/>
    <w:rsid w:val="00BE4467"/>
    <w:rsid w:val="00BE5925"/>
    <w:rsid w:val="00BE5E7B"/>
    <w:rsid w:val="00BE7E6A"/>
    <w:rsid w:val="00BF02D9"/>
    <w:rsid w:val="00BF1C0C"/>
    <w:rsid w:val="00BF43DF"/>
    <w:rsid w:val="00BF51E6"/>
    <w:rsid w:val="00BF608A"/>
    <w:rsid w:val="00C00171"/>
    <w:rsid w:val="00C007B1"/>
    <w:rsid w:val="00C04289"/>
    <w:rsid w:val="00C06780"/>
    <w:rsid w:val="00C06AFA"/>
    <w:rsid w:val="00C10713"/>
    <w:rsid w:val="00C131F1"/>
    <w:rsid w:val="00C13DB1"/>
    <w:rsid w:val="00C140EF"/>
    <w:rsid w:val="00C14340"/>
    <w:rsid w:val="00C1753F"/>
    <w:rsid w:val="00C17955"/>
    <w:rsid w:val="00C201E9"/>
    <w:rsid w:val="00C211AE"/>
    <w:rsid w:val="00C2220B"/>
    <w:rsid w:val="00C25805"/>
    <w:rsid w:val="00C25C4E"/>
    <w:rsid w:val="00C2785C"/>
    <w:rsid w:val="00C312C0"/>
    <w:rsid w:val="00C32136"/>
    <w:rsid w:val="00C3321C"/>
    <w:rsid w:val="00C3340F"/>
    <w:rsid w:val="00C34920"/>
    <w:rsid w:val="00C35A32"/>
    <w:rsid w:val="00C360EF"/>
    <w:rsid w:val="00C36624"/>
    <w:rsid w:val="00C370A6"/>
    <w:rsid w:val="00C37896"/>
    <w:rsid w:val="00C40D2C"/>
    <w:rsid w:val="00C4216B"/>
    <w:rsid w:val="00C44B03"/>
    <w:rsid w:val="00C47041"/>
    <w:rsid w:val="00C479BF"/>
    <w:rsid w:val="00C50E95"/>
    <w:rsid w:val="00C52726"/>
    <w:rsid w:val="00C5349D"/>
    <w:rsid w:val="00C54ACB"/>
    <w:rsid w:val="00C57006"/>
    <w:rsid w:val="00C570CF"/>
    <w:rsid w:val="00C57D79"/>
    <w:rsid w:val="00C61075"/>
    <w:rsid w:val="00C62551"/>
    <w:rsid w:val="00C648C6"/>
    <w:rsid w:val="00C66434"/>
    <w:rsid w:val="00C66A5F"/>
    <w:rsid w:val="00C66FBE"/>
    <w:rsid w:val="00C700BA"/>
    <w:rsid w:val="00C702EE"/>
    <w:rsid w:val="00C708C4"/>
    <w:rsid w:val="00C7154B"/>
    <w:rsid w:val="00C71E1B"/>
    <w:rsid w:val="00C72057"/>
    <w:rsid w:val="00C7223A"/>
    <w:rsid w:val="00C725A7"/>
    <w:rsid w:val="00C73F73"/>
    <w:rsid w:val="00C751F5"/>
    <w:rsid w:val="00C760EA"/>
    <w:rsid w:val="00C768B0"/>
    <w:rsid w:val="00C809CE"/>
    <w:rsid w:val="00C813E7"/>
    <w:rsid w:val="00C82B5D"/>
    <w:rsid w:val="00C83646"/>
    <w:rsid w:val="00C83693"/>
    <w:rsid w:val="00C8467F"/>
    <w:rsid w:val="00C849A3"/>
    <w:rsid w:val="00C84EBC"/>
    <w:rsid w:val="00C8553D"/>
    <w:rsid w:val="00C8702B"/>
    <w:rsid w:val="00C87AE9"/>
    <w:rsid w:val="00C931CD"/>
    <w:rsid w:val="00C9320F"/>
    <w:rsid w:val="00C935D0"/>
    <w:rsid w:val="00C96E4D"/>
    <w:rsid w:val="00C97D43"/>
    <w:rsid w:val="00CA316C"/>
    <w:rsid w:val="00CA3678"/>
    <w:rsid w:val="00CA44AA"/>
    <w:rsid w:val="00CA69DE"/>
    <w:rsid w:val="00CA7318"/>
    <w:rsid w:val="00CA741F"/>
    <w:rsid w:val="00CB2BFC"/>
    <w:rsid w:val="00CB39C0"/>
    <w:rsid w:val="00CB3EF8"/>
    <w:rsid w:val="00CB4AC6"/>
    <w:rsid w:val="00CB51DC"/>
    <w:rsid w:val="00CB5335"/>
    <w:rsid w:val="00CB58E5"/>
    <w:rsid w:val="00CC01A6"/>
    <w:rsid w:val="00CC1F05"/>
    <w:rsid w:val="00CC28B7"/>
    <w:rsid w:val="00CC316E"/>
    <w:rsid w:val="00CC665A"/>
    <w:rsid w:val="00CC6BFC"/>
    <w:rsid w:val="00CC79E0"/>
    <w:rsid w:val="00CD1AF7"/>
    <w:rsid w:val="00CD327E"/>
    <w:rsid w:val="00CD6FB0"/>
    <w:rsid w:val="00CD7D24"/>
    <w:rsid w:val="00CE0BAE"/>
    <w:rsid w:val="00CE20A1"/>
    <w:rsid w:val="00CE2134"/>
    <w:rsid w:val="00CE2CB4"/>
    <w:rsid w:val="00CE4037"/>
    <w:rsid w:val="00CE4C54"/>
    <w:rsid w:val="00CE675F"/>
    <w:rsid w:val="00CE70C8"/>
    <w:rsid w:val="00CE7347"/>
    <w:rsid w:val="00CE78A7"/>
    <w:rsid w:val="00CE7CC8"/>
    <w:rsid w:val="00CF1A9C"/>
    <w:rsid w:val="00CF2712"/>
    <w:rsid w:val="00CF48A7"/>
    <w:rsid w:val="00CF597B"/>
    <w:rsid w:val="00CF5A56"/>
    <w:rsid w:val="00CF5C24"/>
    <w:rsid w:val="00CF782A"/>
    <w:rsid w:val="00CF7FBF"/>
    <w:rsid w:val="00D00D88"/>
    <w:rsid w:val="00D01088"/>
    <w:rsid w:val="00D011CF"/>
    <w:rsid w:val="00D03736"/>
    <w:rsid w:val="00D04EBC"/>
    <w:rsid w:val="00D07130"/>
    <w:rsid w:val="00D07F20"/>
    <w:rsid w:val="00D11AB5"/>
    <w:rsid w:val="00D121E9"/>
    <w:rsid w:val="00D12889"/>
    <w:rsid w:val="00D13C57"/>
    <w:rsid w:val="00D15718"/>
    <w:rsid w:val="00D15AA6"/>
    <w:rsid w:val="00D16584"/>
    <w:rsid w:val="00D170BC"/>
    <w:rsid w:val="00D17726"/>
    <w:rsid w:val="00D17CB4"/>
    <w:rsid w:val="00D203B4"/>
    <w:rsid w:val="00D21A4E"/>
    <w:rsid w:val="00D22017"/>
    <w:rsid w:val="00D23D9C"/>
    <w:rsid w:val="00D24B15"/>
    <w:rsid w:val="00D2526D"/>
    <w:rsid w:val="00D26487"/>
    <w:rsid w:val="00D32BF3"/>
    <w:rsid w:val="00D32E2C"/>
    <w:rsid w:val="00D34E3B"/>
    <w:rsid w:val="00D34F6C"/>
    <w:rsid w:val="00D3622C"/>
    <w:rsid w:val="00D369C9"/>
    <w:rsid w:val="00D3705E"/>
    <w:rsid w:val="00D401C9"/>
    <w:rsid w:val="00D411CB"/>
    <w:rsid w:val="00D42B42"/>
    <w:rsid w:val="00D45FE2"/>
    <w:rsid w:val="00D47939"/>
    <w:rsid w:val="00D51A3A"/>
    <w:rsid w:val="00D52681"/>
    <w:rsid w:val="00D528B9"/>
    <w:rsid w:val="00D53A87"/>
    <w:rsid w:val="00D54787"/>
    <w:rsid w:val="00D55F6F"/>
    <w:rsid w:val="00D56F3D"/>
    <w:rsid w:val="00D579D1"/>
    <w:rsid w:val="00D57A5B"/>
    <w:rsid w:val="00D60750"/>
    <w:rsid w:val="00D617A1"/>
    <w:rsid w:val="00D61CA6"/>
    <w:rsid w:val="00D621ED"/>
    <w:rsid w:val="00D628F3"/>
    <w:rsid w:val="00D62905"/>
    <w:rsid w:val="00D6694D"/>
    <w:rsid w:val="00D71E9F"/>
    <w:rsid w:val="00D73747"/>
    <w:rsid w:val="00D745E4"/>
    <w:rsid w:val="00D75BA2"/>
    <w:rsid w:val="00D75E44"/>
    <w:rsid w:val="00D77209"/>
    <w:rsid w:val="00D77457"/>
    <w:rsid w:val="00D800E0"/>
    <w:rsid w:val="00D819BA"/>
    <w:rsid w:val="00D82D59"/>
    <w:rsid w:val="00D843A6"/>
    <w:rsid w:val="00D86ED3"/>
    <w:rsid w:val="00D87644"/>
    <w:rsid w:val="00D90E4A"/>
    <w:rsid w:val="00D91099"/>
    <w:rsid w:val="00D932F4"/>
    <w:rsid w:val="00D964DC"/>
    <w:rsid w:val="00D9689B"/>
    <w:rsid w:val="00D97AA4"/>
    <w:rsid w:val="00DA0878"/>
    <w:rsid w:val="00DA1312"/>
    <w:rsid w:val="00DA16CD"/>
    <w:rsid w:val="00DA2725"/>
    <w:rsid w:val="00DA5A9C"/>
    <w:rsid w:val="00DB3508"/>
    <w:rsid w:val="00DB3573"/>
    <w:rsid w:val="00DB4C4C"/>
    <w:rsid w:val="00DB57EE"/>
    <w:rsid w:val="00DB59E4"/>
    <w:rsid w:val="00DC0C02"/>
    <w:rsid w:val="00DC0FDA"/>
    <w:rsid w:val="00DC143A"/>
    <w:rsid w:val="00DC2062"/>
    <w:rsid w:val="00DC2D4C"/>
    <w:rsid w:val="00DC3E67"/>
    <w:rsid w:val="00DC44E7"/>
    <w:rsid w:val="00DD0921"/>
    <w:rsid w:val="00DD18DA"/>
    <w:rsid w:val="00DD1E03"/>
    <w:rsid w:val="00DD260F"/>
    <w:rsid w:val="00DD2AB3"/>
    <w:rsid w:val="00DD320B"/>
    <w:rsid w:val="00DD3D06"/>
    <w:rsid w:val="00DD3DAB"/>
    <w:rsid w:val="00DD4B98"/>
    <w:rsid w:val="00DD6416"/>
    <w:rsid w:val="00DD6470"/>
    <w:rsid w:val="00DE1280"/>
    <w:rsid w:val="00DE1C4B"/>
    <w:rsid w:val="00DE44F8"/>
    <w:rsid w:val="00DF0224"/>
    <w:rsid w:val="00DF1361"/>
    <w:rsid w:val="00DF25A9"/>
    <w:rsid w:val="00DF35C4"/>
    <w:rsid w:val="00DF38CB"/>
    <w:rsid w:val="00DF45D6"/>
    <w:rsid w:val="00DF4BCF"/>
    <w:rsid w:val="00DF5195"/>
    <w:rsid w:val="00DF534D"/>
    <w:rsid w:val="00DF6A84"/>
    <w:rsid w:val="00DF736F"/>
    <w:rsid w:val="00DF7588"/>
    <w:rsid w:val="00DF77B7"/>
    <w:rsid w:val="00DF7F1F"/>
    <w:rsid w:val="00E00F59"/>
    <w:rsid w:val="00E0115A"/>
    <w:rsid w:val="00E0280F"/>
    <w:rsid w:val="00E03787"/>
    <w:rsid w:val="00E0469C"/>
    <w:rsid w:val="00E05122"/>
    <w:rsid w:val="00E10101"/>
    <w:rsid w:val="00E103F0"/>
    <w:rsid w:val="00E12578"/>
    <w:rsid w:val="00E127B6"/>
    <w:rsid w:val="00E12E7E"/>
    <w:rsid w:val="00E136E0"/>
    <w:rsid w:val="00E141BF"/>
    <w:rsid w:val="00E14F38"/>
    <w:rsid w:val="00E14F85"/>
    <w:rsid w:val="00E17DD5"/>
    <w:rsid w:val="00E21751"/>
    <w:rsid w:val="00E2207B"/>
    <w:rsid w:val="00E222C1"/>
    <w:rsid w:val="00E22B3D"/>
    <w:rsid w:val="00E22C4E"/>
    <w:rsid w:val="00E22E7C"/>
    <w:rsid w:val="00E234C6"/>
    <w:rsid w:val="00E23DA5"/>
    <w:rsid w:val="00E247CF"/>
    <w:rsid w:val="00E2560D"/>
    <w:rsid w:val="00E263AC"/>
    <w:rsid w:val="00E2734E"/>
    <w:rsid w:val="00E342BE"/>
    <w:rsid w:val="00E358B2"/>
    <w:rsid w:val="00E36557"/>
    <w:rsid w:val="00E36E42"/>
    <w:rsid w:val="00E376A6"/>
    <w:rsid w:val="00E37EEE"/>
    <w:rsid w:val="00E408D1"/>
    <w:rsid w:val="00E40BB1"/>
    <w:rsid w:val="00E41EC2"/>
    <w:rsid w:val="00E41FFB"/>
    <w:rsid w:val="00E4257C"/>
    <w:rsid w:val="00E4360E"/>
    <w:rsid w:val="00E43888"/>
    <w:rsid w:val="00E439CB"/>
    <w:rsid w:val="00E44160"/>
    <w:rsid w:val="00E4425D"/>
    <w:rsid w:val="00E44729"/>
    <w:rsid w:val="00E47269"/>
    <w:rsid w:val="00E47539"/>
    <w:rsid w:val="00E5169E"/>
    <w:rsid w:val="00E519EF"/>
    <w:rsid w:val="00E521ED"/>
    <w:rsid w:val="00E543E1"/>
    <w:rsid w:val="00E547B3"/>
    <w:rsid w:val="00E5492C"/>
    <w:rsid w:val="00E54CCD"/>
    <w:rsid w:val="00E551DE"/>
    <w:rsid w:val="00E56E06"/>
    <w:rsid w:val="00E57541"/>
    <w:rsid w:val="00E57A10"/>
    <w:rsid w:val="00E60534"/>
    <w:rsid w:val="00E62070"/>
    <w:rsid w:val="00E63948"/>
    <w:rsid w:val="00E63E08"/>
    <w:rsid w:val="00E64BF7"/>
    <w:rsid w:val="00E70516"/>
    <w:rsid w:val="00E71672"/>
    <w:rsid w:val="00E752F5"/>
    <w:rsid w:val="00E76B08"/>
    <w:rsid w:val="00E77319"/>
    <w:rsid w:val="00E77522"/>
    <w:rsid w:val="00E818FC"/>
    <w:rsid w:val="00E82015"/>
    <w:rsid w:val="00E821ED"/>
    <w:rsid w:val="00E8509D"/>
    <w:rsid w:val="00E85871"/>
    <w:rsid w:val="00E85DE8"/>
    <w:rsid w:val="00E866A2"/>
    <w:rsid w:val="00E8670F"/>
    <w:rsid w:val="00E8759B"/>
    <w:rsid w:val="00E87DFF"/>
    <w:rsid w:val="00E91BBC"/>
    <w:rsid w:val="00E92A5C"/>
    <w:rsid w:val="00E94731"/>
    <w:rsid w:val="00E975C6"/>
    <w:rsid w:val="00E97832"/>
    <w:rsid w:val="00EA08EC"/>
    <w:rsid w:val="00EA21C5"/>
    <w:rsid w:val="00EA4C4A"/>
    <w:rsid w:val="00EA5EDF"/>
    <w:rsid w:val="00EB0182"/>
    <w:rsid w:val="00EB03FC"/>
    <w:rsid w:val="00EB064A"/>
    <w:rsid w:val="00EB0A12"/>
    <w:rsid w:val="00EB100E"/>
    <w:rsid w:val="00EB1587"/>
    <w:rsid w:val="00EB15D2"/>
    <w:rsid w:val="00EB1CA2"/>
    <w:rsid w:val="00EB4318"/>
    <w:rsid w:val="00EB61EB"/>
    <w:rsid w:val="00EB73CD"/>
    <w:rsid w:val="00EB744B"/>
    <w:rsid w:val="00EB754F"/>
    <w:rsid w:val="00EC32AE"/>
    <w:rsid w:val="00EC3E5D"/>
    <w:rsid w:val="00EC5174"/>
    <w:rsid w:val="00EC660F"/>
    <w:rsid w:val="00EC7567"/>
    <w:rsid w:val="00EC7763"/>
    <w:rsid w:val="00ED1601"/>
    <w:rsid w:val="00ED16BD"/>
    <w:rsid w:val="00ED1FD0"/>
    <w:rsid w:val="00ED2879"/>
    <w:rsid w:val="00ED2B60"/>
    <w:rsid w:val="00ED3A34"/>
    <w:rsid w:val="00ED5FF3"/>
    <w:rsid w:val="00ED7881"/>
    <w:rsid w:val="00EE14E0"/>
    <w:rsid w:val="00EE42CD"/>
    <w:rsid w:val="00EE4463"/>
    <w:rsid w:val="00EE4A1E"/>
    <w:rsid w:val="00EE4DBE"/>
    <w:rsid w:val="00EE555A"/>
    <w:rsid w:val="00EE5D92"/>
    <w:rsid w:val="00EE7C9D"/>
    <w:rsid w:val="00EF2CC1"/>
    <w:rsid w:val="00EF3703"/>
    <w:rsid w:val="00EF604B"/>
    <w:rsid w:val="00EF68FF"/>
    <w:rsid w:val="00F017C0"/>
    <w:rsid w:val="00F01B29"/>
    <w:rsid w:val="00F01EAE"/>
    <w:rsid w:val="00F02FA6"/>
    <w:rsid w:val="00F04903"/>
    <w:rsid w:val="00F060BA"/>
    <w:rsid w:val="00F104D9"/>
    <w:rsid w:val="00F11773"/>
    <w:rsid w:val="00F12579"/>
    <w:rsid w:val="00F13BBC"/>
    <w:rsid w:val="00F163E9"/>
    <w:rsid w:val="00F20245"/>
    <w:rsid w:val="00F22DE9"/>
    <w:rsid w:val="00F23BD6"/>
    <w:rsid w:val="00F2445A"/>
    <w:rsid w:val="00F24ED9"/>
    <w:rsid w:val="00F261E5"/>
    <w:rsid w:val="00F27C21"/>
    <w:rsid w:val="00F30E8E"/>
    <w:rsid w:val="00F31EFB"/>
    <w:rsid w:val="00F371C3"/>
    <w:rsid w:val="00F37855"/>
    <w:rsid w:val="00F378E9"/>
    <w:rsid w:val="00F40E0E"/>
    <w:rsid w:val="00F40E54"/>
    <w:rsid w:val="00F41998"/>
    <w:rsid w:val="00F41D5D"/>
    <w:rsid w:val="00F44D82"/>
    <w:rsid w:val="00F44E22"/>
    <w:rsid w:val="00F4696F"/>
    <w:rsid w:val="00F506DC"/>
    <w:rsid w:val="00F509CF"/>
    <w:rsid w:val="00F51B2C"/>
    <w:rsid w:val="00F6014E"/>
    <w:rsid w:val="00F60A97"/>
    <w:rsid w:val="00F6241A"/>
    <w:rsid w:val="00F62444"/>
    <w:rsid w:val="00F63052"/>
    <w:rsid w:val="00F6371D"/>
    <w:rsid w:val="00F66F65"/>
    <w:rsid w:val="00F67DEA"/>
    <w:rsid w:val="00F73CFC"/>
    <w:rsid w:val="00F74183"/>
    <w:rsid w:val="00F75F23"/>
    <w:rsid w:val="00F771D1"/>
    <w:rsid w:val="00F814B7"/>
    <w:rsid w:val="00F8205C"/>
    <w:rsid w:val="00F82A8D"/>
    <w:rsid w:val="00F84608"/>
    <w:rsid w:val="00F84800"/>
    <w:rsid w:val="00F874E6"/>
    <w:rsid w:val="00F87D62"/>
    <w:rsid w:val="00F9025A"/>
    <w:rsid w:val="00F9090D"/>
    <w:rsid w:val="00F91831"/>
    <w:rsid w:val="00F91E7F"/>
    <w:rsid w:val="00F92D1F"/>
    <w:rsid w:val="00F938A8"/>
    <w:rsid w:val="00F93B20"/>
    <w:rsid w:val="00F93B9A"/>
    <w:rsid w:val="00F93DEF"/>
    <w:rsid w:val="00F9437E"/>
    <w:rsid w:val="00F94F36"/>
    <w:rsid w:val="00F96456"/>
    <w:rsid w:val="00F96603"/>
    <w:rsid w:val="00F9694C"/>
    <w:rsid w:val="00FA1CE3"/>
    <w:rsid w:val="00FA2301"/>
    <w:rsid w:val="00FA2666"/>
    <w:rsid w:val="00FA2B0D"/>
    <w:rsid w:val="00FA2E7B"/>
    <w:rsid w:val="00FA2F21"/>
    <w:rsid w:val="00FA323B"/>
    <w:rsid w:val="00FA6FFA"/>
    <w:rsid w:val="00FA75A3"/>
    <w:rsid w:val="00FB0D26"/>
    <w:rsid w:val="00FB1B43"/>
    <w:rsid w:val="00FB3C71"/>
    <w:rsid w:val="00FB3DA3"/>
    <w:rsid w:val="00FB3DC4"/>
    <w:rsid w:val="00FB596D"/>
    <w:rsid w:val="00FB691A"/>
    <w:rsid w:val="00FB7310"/>
    <w:rsid w:val="00FC2E4D"/>
    <w:rsid w:val="00FC735B"/>
    <w:rsid w:val="00FD0744"/>
    <w:rsid w:val="00FD1F1A"/>
    <w:rsid w:val="00FD22B9"/>
    <w:rsid w:val="00FD296C"/>
    <w:rsid w:val="00FD46D3"/>
    <w:rsid w:val="00FD72C0"/>
    <w:rsid w:val="00FD76BC"/>
    <w:rsid w:val="00FE115E"/>
    <w:rsid w:val="00FE231C"/>
    <w:rsid w:val="00FE3096"/>
    <w:rsid w:val="00FE3657"/>
    <w:rsid w:val="00FE3F56"/>
    <w:rsid w:val="00FE4830"/>
    <w:rsid w:val="00FE5FB7"/>
    <w:rsid w:val="00FF1B53"/>
    <w:rsid w:val="00FF3499"/>
    <w:rsid w:val="00FF5A61"/>
    <w:rsid w:val="00FF5C08"/>
    <w:rsid w:val="00FF7194"/>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47C11B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7AFA"/>
    <w:rPr>
      <w:rFonts w:ascii="Times New Roman" w:hAnsi="Times New Roman" w:cs="Times New Roman"/>
      <w:sz w:val="24"/>
      <w:lang w:eastAsia="cs-CZ"/>
    </w:rPr>
  </w:style>
  <w:style w:type="paragraph" w:styleId="Nadpis1">
    <w:name w:val="heading 1"/>
    <w:aliases w:val="Normálny 1"/>
    <w:basedOn w:val="Normlny"/>
    <w:next w:val="Normlny"/>
    <w:link w:val="Nadpis1Char"/>
    <w:uiPriority w:val="99"/>
    <w:qFormat/>
    <w:rsid w:val="00D11AB5"/>
    <w:pPr>
      <w:keepNext/>
      <w:numPr>
        <w:numId w:val="1"/>
      </w:numPr>
      <w:jc w:val="both"/>
      <w:outlineLvl w:val="0"/>
    </w:pPr>
    <w:rPr>
      <w:b/>
    </w:rPr>
  </w:style>
  <w:style w:type="paragraph" w:styleId="Nadpis2">
    <w:name w:val="heading 2"/>
    <w:basedOn w:val="Normlny"/>
    <w:next w:val="Normlny"/>
    <w:link w:val="Nadpis2Char"/>
    <w:uiPriority w:val="99"/>
    <w:qFormat/>
    <w:rsid w:val="00677AFA"/>
    <w:pPr>
      <w:keepNext/>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9"/>
    <w:qFormat/>
    <w:rsid w:val="00D11AB5"/>
    <w:pPr>
      <w:keepNext/>
      <w:numPr>
        <w:numId w:val="2"/>
      </w:numPr>
      <w:tabs>
        <w:tab w:val="left" w:pos="360"/>
      </w:tabs>
      <w:jc w:val="both"/>
      <w:outlineLvl w:val="2"/>
    </w:pPr>
    <w:rPr>
      <w:b/>
    </w:rPr>
  </w:style>
  <w:style w:type="paragraph" w:styleId="Nadpis4">
    <w:name w:val="heading 4"/>
    <w:basedOn w:val="Normlny"/>
    <w:next w:val="Normlny"/>
    <w:link w:val="Nadpis4Char"/>
    <w:uiPriority w:val="99"/>
    <w:qFormat/>
    <w:rsid w:val="00677AFA"/>
    <w:pPr>
      <w:keepNext/>
      <w:spacing w:before="240" w:after="60"/>
      <w:outlineLvl w:val="3"/>
    </w:pPr>
    <w:rPr>
      <w:b/>
      <w:bCs/>
      <w:sz w:val="28"/>
      <w:szCs w:val="28"/>
    </w:rPr>
  </w:style>
  <w:style w:type="paragraph" w:styleId="Nadpis5">
    <w:name w:val="heading 5"/>
    <w:basedOn w:val="Normlny"/>
    <w:next w:val="Normlny"/>
    <w:link w:val="Nadpis5Char"/>
    <w:uiPriority w:val="99"/>
    <w:qFormat/>
    <w:rsid w:val="00D11AB5"/>
    <w:pPr>
      <w:spacing w:before="240" w:after="60"/>
      <w:outlineLvl w:val="4"/>
    </w:pPr>
    <w:rPr>
      <w:b/>
      <w:bCs/>
      <w:i/>
      <w:iCs/>
      <w:sz w:val="26"/>
      <w:szCs w:val="26"/>
    </w:rPr>
  </w:style>
  <w:style w:type="paragraph" w:styleId="Nadpis6">
    <w:name w:val="heading 6"/>
    <w:basedOn w:val="Normlny"/>
    <w:next w:val="Normlny"/>
    <w:link w:val="Nadpis6Char"/>
    <w:uiPriority w:val="99"/>
    <w:qFormat/>
    <w:rsid w:val="00677AFA"/>
    <w:pPr>
      <w:spacing w:before="240" w:after="60"/>
      <w:outlineLvl w:val="5"/>
    </w:pPr>
    <w:rPr>
      <w:b/>
      <w:bCs/>
      <w:sz w:val="22"/>
      <w:szCs w:val="22"/>
    </w:rPr>
  </w:style>
  <w:style w:type="paragraph" w:styleId="Nadpis7">
    <w:name w:val="heading 7"/>
    <w:basedOn w:val="Normlny"/>
    <w:next w:val="Normlny"/>
    <w:link w:val="Nadpis7Char"/>
    <w:uiPriority w:val="99"/>
    <w:qFormat/>
    <w:rsid w:val="00D11AB5"/>
    <w:pPr>
      <w:spacing w:before="240" w:after="60"/>
      <w:outlineLvl w:val="6"/>
    </w:pPr>
    <w:rPr>
      <w:szCs w:val="24"/>
    </w:rPr>
  </w:style>
  <w:style w:type="paragraph" w:styleId="Nadpis8">
    <w:name w:val="heading 8"/>
    <w:basedOn w:val="Normlny"/>
    <w:next w:val="Normlny"/>
    <w:link w:val="Nadpis8Char"/>
    <w:uiPriority w:val="99"/>
    <w:qFormat/>
    <w:rsid w:val="00D11AB5"/>
    <w:pPr>
      <w:keepNext/>
      <w:jc w:val="center"/>
      <w:outlineLvl w:val="7"/>
    </w:pPr>
    <w:rPr>
      <w:b/>
      <w:sz w:val="36"/>
    </w:rPr>
  </w:style>
  <w:style w:type="paragraph" w:styleId="Nadpis9">
    <w:name w:val="heading 9"/>
    <w:basedOn w:val="Normlny"/>
    <w:next w:val="Normlny"/>
    <w:link w:val="Nadpis9Char"/>
    <w:uiPriority w:val="99"/>
    <w:qFormat/>
    <w:rsid w:val="00677AFA"/>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uiPriority w:val="99"/>
    <w:locked/>
    <w:rsid w:val="00D11AB5"/>
    <w:rPr>
      <w:rFonts w:ascii="Times New Roman" w:hAnsi="Times New Roman" w:cs="Times New Roman"/>
      <w:b/>
      <w:sz w:val="24"/>
      <w:lang w:eastAsia="cs-CZ"/>
    </w:rPr>
  </w:style>
  <w:style w:type="character" w:customStyle="1" w:styleId="Nadpis2Char">
    <w:name w:val="Nadpis 2 Char"/>
    <w:basedOn w:val="Predvolenpsmoodseku"/>
    <w:link w:val="Nadpis2"/>
    <w:uiPriority w:val="99"/>
    <w:locked/>
    <w:rsid w:val="00677AFA"/>
    <w:rPr>
      <w:rFonts w:ascii="Cambria" w:hAnsi="Cambria" w:cs="Times New Roman"/>
      <w:b/>
      <w:bCs/>
      <w:i/>
      <w:iCs/>
      <w:sz w:val="28"/>
      <w:szCs w:val="28"/>
      <w:lang w:eastAsia="cs-CZ"/>
    </w:rPr>
  </w:style>
  <w:style w:type="character" w:customStyle="1" w:styleId="Nadpis3Char">
    <w:name w:val="Nadpis 3 Char"/>
    <w:basedOn w:val="Predvolenpsmoodseku"/>
    <w:link w:val="Nadpis3"/>
    <w:uiPriority w:val="99"/>
    <w:locked/>
    <w:rsid w:val="00D11AB5"/>
    <w:rPr>
      <w:rFonts w:ascii="Times New Roman" w:hAnsi="Times New Roman" w:cs="Times New Roman"/>
      <w:b/>
      <w:sz w:val="24"/>
      <w:lang w:eastAsia="cs-CZ"/>
    </w:rPr>
  </w:style>
  <w:style w:type="character" w:customStyle="1" w:styleId="Nadpis4Char">
    <w:name w:val="Nadpis 4 Char"/>
    <w:basedOn w:val="Predvolenpsmoodseku"/>
    <w:link w:val="Nadpis4"/>
    <w:uiPriority w:val="99"/>
    <w:locked/>
    <w:rsid w:val="00677AFA"/>
    <w:rPr>
      <w:rFonts w:ascii="Times New Roman" w:hAnsi="Times New Roman" w:cs="Times New Roman"/>
      <w:b/>
      <w:bCs/>
      <w:sz w:val="28"/>
      <w:szCs w:val="28"/>
      <w:lang w:eastAsia="cs-CZ"/>
    </w:rPr>
  </w:style>
  <w:style w:type="character" w:customStyle="1" w:styleId="Nadpis5Char">
    <w:name w:val="Nadpis 5 Char"/>
    <w:basedOn w:val="Predvolenpsmoodseku"/>
    <w:link w:val="Nadpis5"/>
    <w:uiPriority w:val="99"/>
    <w:locked/>
    <w:rsid w:val="00D11AB5"/>
    <w:rPr>
      <w:rFonts w:ascii="Times New Roman" w:hAnsi="Times New Roman" w:cs="Times New Roman"/>
      <w:b/>
      <w:bCs/>
      <w:i/>
      <w:iCs/>
      <w:sz w:val="26"/>
      <w:szCs w:val="26"/>
      <w:lang w:eastAsia="cs-CZ"/>
    </w:rPr>
  </w:style>
  <w:style w:type="character" w:customStyle="1" w:styleId="Nadpis6Char">
    <w:name w:val="Nadpis 6 Char"/>
    <w:basedOn w:val="Predvolenpsmoodseku"/>
    <w:link w:val="Nadpis6"/>
    <w:uiPriority w:val="99"/>
    <w:locked/>
    <w:rsid w:val="00677AFA"/>
    <w:rPr>
      <w:rFonts w:ascii="Times New Roman" w:hAnsi="Times New Roman" w:cs="Times New Roman"/>
      <w:b/>
      <w:bCs/>
      <w:sz w:val="22"/>
      <w:szCs w:val="22"/>
      <w:lang w:eastAsia="cs-CZ"/>
    </w:rPr>
  </w:style>
  <w:style w:type="character" w:customStyle="1" w:styleId="Nadpis7Char">
    <w:name w:val="Nadpis 7 Char"/>
    <w:basedOn w:val="Predvolenpsmoodseku"/>
    <w:link w:val="Nadpis7"/>
    <w:uiPriority w:val="99"/>
    <w:locked/>
    <w:rsid w:val="00D11AB5"/>
    <w:rPr>
      <w:rFonts w:ascii="Times New Roman" w:hAnsi="Times New Roman" w:cs="Times New Roman"/>
      <w:sz w:val="24"/>
      <w:szCs w:val="24"/>
      <w:lang w:eastAsia="cs-CZ"/>
    </w:rPr>
  </w:style>
  <w:style w:type="character" w:customStyle="1" w:styleId="Nadpis8Char">
    <w:name w:val="Nadpis 8 Char"/>
    <w:basedOn w:val="Predvolenpsmoodseku"/>
    <w:link w:val="Nadpis8"/>
    <w:uiPriority w:val="99"/>
    <w:locked/>
    <w:rsid w:val="00D11AB5"/>
    <w:rPr>
      <w:rFonts w:ascii="Times New Roman" w:hAnsi="Times New Roman" w:cs="Times New Roman"/>
      <w:b/>
      <w:sz w:val="20"/>
      <w:szCs w:val="20"/>
      <w:lang w:eastAsia="cs-CZ"/>
    </w:rPr>
  </w:style>
  <w:style w:type="character" w:customStyle="1" w:styleId="Nadpis9Char">
    <w:name w:val="Nadpis 9 Char"/>
    <w:basedOn w:val="Predvolenpsmoodseku"/>
    <w:link w:val="Nadpis9"/>
    <w:uiPriority w:val="99"/>
    <w:locked/>
    <w:rsid w:val="00677AFA"/>
    <w:rPr>
      <w:rFonts w:ascii="Arial" w:hAnsi="Arial" w:cs="Arial"/>
      <w:sz w:val="22"/>
      <w:szCs w:val="22"/>
      <w:lang w:eastAsia="cs-CZ"/>
    </w:rPr>
  </w:style>
  <w:style w:type="paragraph" w:styleId="Zkladntext">
    <w:name w:val="Body Text"/>
    <w:aliases w:val="b,Základný text1"/>
    <w:basedOn w:val="Normlny"/>
    <w:link w:val="ZkladntextChar"/>
    <w:uiPriority w:val="99"/>
    <w:rsid w:val="00677AFA"/>
    <w:pPr>
      <w:jc w:val="both"/>
    </w:pPr>
  </w:style>
  <w:style w:type="character" w:customStyle="1" w:styleId="ZkladntextChar">
    <w:name w:val="Základný text Char"/>
    <w:aliases w:val="b Char,Základný text1 Char"/>
    <w:basedOn w:val="Predvolenpsmoodseku"/>
    <w:link w:val="Zkladntext"/>
    <w:uiPriority w:val="99"/>
    <w:locked/>
    <w:rsid w:val="00677AFA"/>
    <w:rPr>
      <w:rFonts w:ascii="Times New Roman" w:hAnsi="Times New Roman" w:cs="Times New Roman"/>
      <w:sz w:val="24"/>
      <w:lang w:eastAsia="cs-CZ"/>
    </w:rPr>
  </w:style>
  <w:style w:type="paragraph" w:styleId="Pta">
    <w:name w:val="footer"/>
    <w:basedOn w:val="Normlny"/>
    <w:link w:val="PtaChar"/>
    <w:uiPriority w:val="99"/>
    <w:rsid w:val="00677AFA"/>
    <w:pPr>
      <w:tabs>
        <w:tab w:val="center" w:pos="4536"/>
        <w:tab w:val="right" w:pos="9072"/>
      </w:tabs>
    </w:pPr>
  </w:style>
  <w:style w:type="character" w:customStyle="1" w:styleId="PtaChar">
    <w:name w:val="Päta Char"/>
    <w:basedOn w:val="Predvolenpsmoodseku"/>
    <w:link w:val="Pta"/>
    <w:uiPriority w:val="99"/>
    <w:locked/>
    <w:rsid w:val="00677AFA"/>
    <w:rPr>
      <w:rFonts w:ascii="Times New Roman" w:hAnsi="Times New Roman" w:cs="Times New Roman"/>
      <w:sz w:val="24"/>
      <w:lang w:eastAsia="cs-CZ"/>
    </w:rPr>
  </w:style>
  <w:style w:type="paragraph" w:customStyle="1" w:styleId="BodyText21">
    <w:name w:val="Body Text 21"/>
    <w:basedOn w:val="Normlny"/>
    <w:uiPriority w:val="99"/>
    <w:rsid w:val="00677AFA"/>
    <w:pPr>
      <w:ind w:left="426"/>
      <w:jc w:val="both"/>
    </w:pPr>
  </w:style>
  <w:style w:type="character" w:styleId="Hypertextovprepojenie">
    <w:name w:val="Hyperlink"/>
    <w:basedOn w:val="Predvolenpsmoodseku"/>
    <w:uiPriority w:val="99"/>
    <w:rsid w:val="00677AFA"/>
    <w:rPr>
      <w:rFonts w:cs="Times New Roman"/>
      <w:color w:val="0000FF"/>
      <w:u w:val="single"/>
    </w:rPr>
  </w:style>
  <w:style w:type="paragraph" w:customStyle="1" w:styleId="Import0">
    <w:name w:val="Import 0"/>
    <w:basedOn w:val="Normlny"/>
    <w:uiPriority w:val="99"/>
    <w:rsid w:val="00677AFA"/>
    <w:pPr>
      <w:widowControl w:val="0"/>
      <w:spacing w:line="288" w:lineRule="auto"/>
    </w:pPr>
    <w:rPr>
      <w:rFonts w:ascii="Courier New" w:hAnsi="Courier New"/>
      <w:noProof/>
      <w:lang w:eastAsia="sk-SK"/>
    </w:rPr>
  </w:style>
  <w:style w:type="character" w:styleId="slostrany">
    <w:name w:val="page number"/>
    <w:basedOn w:val="Predvolenpsmoodseku"/>
    <w:uiPriority w:val="99"/>
    <w:rsid w:val="00677AFA"/>
    <w:rPr>
      <w:rFonts w:cs="Times New Roman"/>
    </w:rPr>
  </w:style>
  <w:style w:type="character" w:customStyle="1" w:styleId="hodnota">
    <w:name w:val="hodnota"/>
    <w:basedOn w:val="Predvolenpsmoodseku"/>
    <w:rsid w:val="00677AFA"/>
    <w:rPr>
      <w:rFonts w:cs="Times New Roman"/>
    </w:rPr>
  </w:style>
  <w:style w:type="paragraph" w:styleId="Textbubliny">
    <w:name w:val="Balloon Text"/>
    <w:basedOn w:val="Normlny"/>
    <w:link w:val="TextbublinyChar"/>
    <w:uiPriority w:val="99"/>
    <w:semiHidden/>
    <w:rsid w:val="00677AF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77AFA"/>
    <w:rPr>
      <w:rFonts w:ascii="Tahoma" w:hAnsi="Tahoma" w:cs="Tahoma"/>
      <w:sz w:val="16"/>
      <w:szCs w:val="16"/>
      <w:lang w:eastAsia="cs-CZ"/>
    </w:rPr>
  </w:style>
  <w:style w:type="paragraph" w:styleId="Hlavika">
    <w:name w:val="header"/>
    <w:basedOn w:val="Normlny"/>
    <w:link w:val="HlavikaChar"/>
    <w:uiPriority w:val="99"/>
    <w:rsid w:val="00677AFA"/>
    <w:pPr>
      <w:tabs>
        <w:tab w:val="center" w:pos="4320"/>
        <w:tab w:val="right" w:pos="8640"/>
      </w:tabs>
    </w:pPr>
  </w:style>
  <w:style w:type="character" w:customStyle="1" w:styleId="HlavikaChar">
    <w:name w:val="Hlavička Char"/>
    <w:basedOn w:val="Predvolenpsmoodseku"/>
    <w:link w:val="Hlavika"/>
    <w:uiPriority w:val="99"/>
    <w:locked/>
    <w:rsid w:val="00677AFA"/>
    <w:rPr>
      <w:rFonts w:ascii="Times New Roman" w:hAnsi="Times New Roman" w:cs="Times New Roman"/>
      <w:sz w:val="24"/>
      <w:lang w:eastAsia="cs-CZ"/>
    </w:rPr>
  </w:style>
  <w:style w:type="paragraph" w:customStyle="1" w:styleId="CharChar">
    <w:name w:val="Char Char"/>
    <w:basedOn w:val="Normlny"/>
    <w:uiPriority w:val="99"/>
    <w:rsid w:val="00677AFA"/>
    <w:pPr>
      <w:widowControl w:val="0"/>
      <w:adjustRightInd w:val="0"/>
      <w:spacing w:after="160" w:line="240" w:lineRule="exact"/>
      <w:ind w:firstLine="720"/>
      <w:textAlignment w:val="baseline"/>
    </w:pPr>
    <w:rPr>
      <w:rFonts w:ascii="Tahoma" w:hAnsi="Tahoma" w:cs="Tahoma"/>
      <w:sz w:val="20"/>
      <w:lang w:val="en-US" w:eastAsia="en-US"/>
    </w:rPr>
  </w:style>
  <w:style w:type="character" w:customStyle="1" w:styleId="pre">
    <w:name w:val="pre"/>
    <w:basedOn w:val="Predvolenpsmoodseku"/>
    <w:rsid w:val="00677AFA"/>
    <w:rPr>
      <w:rFonts w:cs="Times New Roman"/>
    </w:rPr>
  </w:style>
  <w:style w:type="paragraph" w:customStyle="1" w:styleId="Default">
    <w:name w:val="Default"/>
    <w:uiPriority w:val="99"/>
    <w:rsid w:val="00677AFA"/>
    <w:pPr>
      <w:autoSpaceDE w:val="0"/>
      <w:autoSpaceDN w:val="0"/>
      <w:adjustRightInd w:val="0"/>
    </w:pPr>
    <w:rPr>
      <w:rFonts w:ascii="Times New Roman" w:hAnsi="Times New Roman" w:cs="Times New Roman"/>
      <w:color w:val="000000"/>
      <w:sz w:val="24"/>
      <w:szCs w:val="24"/>
    </w:rPr>
  </w:style>
  <w:style w:type="character" w:styleId="Odkaznakomentr">
    <w:name w:val="annotation reference"/>
    <w:basedOn w:val="Predvolenpsmoodseku"/>
    <w:uiPriority w:val="99"/>
    <w:semiHidden/>
    <w:rsid w:val="00677AFA"/>
    <w:rPr>
      <w:rFonts w:cs="Times New Roman"/>
      <w:sz w:val="16"/>
      <w:szCs w:val="16"/>
    </w:rPr>
  </w:style>
  <w:style w:type="paragraph" w:styleId="Textkomentra">
    <w:name w:val="annotation text"/>
    <w:basedOn w:val="Normlny"/>
    <w:link w:val="TextkomentraChar"/>
    <w:uiPriority w:val="99"/>
    <w:rsid w:val="00677AFA"/>
    <w:rPr>
      <w:sz w:val="20"/>
    </w:rPr>
  </w:style>
  <w:style w:type="character" w:customStyle="1" w:styleId="TextkomentraChar">
    <w:name w:val="Text komentára Char"/>
    <w:basedOn w:val="Predvolenpsmoodseku"/>
    <w:link w:val="Textkomentra"/>
    <w:uiPriority w:val="99"/>
    <w:locked/>
    <w:rsid w:val="00677AFA"/>
    <w:rPr>
      <w:rFonts w:ascii="Times New Roman" w:hAnsi="Times New Roman" w:cs="Times New Roman"/>
      <w:lang w:eastAsia="cs-CZ"/>
    </w:rPr>
  </w:style>
  <w:style w:type="paragraph" w:styleId="Predmetkomentra">
    <w:name w:val="annotation subject"/>
    <w:basedOn w:val="Textkomentra"/>
    <w:next w:val="Textkomentra"/>
    <w:link w:val="PredmetkomentraChar"/>
    <w:uiPriority w:val="99"/>
    <w:semiHidden/>
    <w:rsid w:val="00677AFA"/>
    <w:rPr>
      <w:b/>
      <w:bCs/>
    </w:rPr>
  </w:style>
  <w:style w:type="character" w:customStyle="1" w:styleId="PredmetkomentraChar">
    <w:name w:val="Predmet komentára Char"/>
    <w:basedOn w:val="TextkomentraChar"/>
    <w:link w:val="Predmetkomentra"/>
    <w:uiPriority w:val="99"/>
    <w:semiHidden/>
    <w:locked/>
    <w:rsid w:val="00677AFA"/>
    <w:rPr>
      <w:rFonts w:ascii="Times New Roman" w:hAnsi="Times New Roman" w:cs="Times New Roman"/>
      <w:b/>
      <w:bCs/>
      <w:lang w:eastAsia="cs-CZ"/>
    </w:rPr>
  </w:style>
  <w:style w:type="paragraph" w:customStyle="1" w:styleId="CharCharCharCharCharChar">
    <w:name w:val="Char Char Char Char Char Char"/>
    <w:basedOn w:val="Normlny"/>
    <w:uiPriority w:val="99"/>
    <w:rsid w:val="00677AFA"/>
    <w:pPr>
      <w:widowControl w:val="0"/>
      <w:adjustRightInd w:val="0"/>
      <w:spacing w:after="160" w:line="240" w:lineRule="exact"/>
      <w:ind w:firstLine="720"/>
      <w:textAlignment w:val="baseline"/>
    </w:pPr>
    <w:rPr>
      <w:rFonts w:ascii="Tahoma" w:hAnsi="Tahoma" w:cs="Tahoma"/>
      <w:sz w:val="20"/>
      <w:lang w:val="en-US" w:eastAsia="en-US"/>
    </w:rPr>
  </w:style>
  <w:style w:type="paragraph" w:styleId="Zkladntext3">
    <w:name w:val="Body Text 3"/>
    <w:basedOn w:val="Normlny"/>
    <w:link w:val="Zkladntext3Char"/>
    <w:uiPriority w:val="99"/>
    <w:rsid w:val="00677AFA"/>
    <w:pPr>
      <w:spacing w:after="120"/>
    </w:pPr>
    <w:rPr>
      <w:sz w:val="16"/>
      <w:szCs w:val="16"/>
    </w:rPr>
  </w:style>
  <w:style w:type="character" w:customStyle="1" w:styleId="Zkladntext3Char">
    <w:name w:val="Základný text 3 Char"/>
    <w:basedOn w:val="Predvolenpsmoodseku"/>
    <w:link w:val="Zkladntext3"/>
    <w:uiPriority w:val="99"/>
    <w:locked/>
    <w:rsid w:val="00677AFA"/>
    <w:rPr>
      <w:rFonts w:ascii="Times New Roman" w:hAnsi="Times New Roman" w:cs="Times New Roman"/>
      <w:sz w:val="16"/>
      <w:szCs w:val="16"/>
      <w:lang w:eastAsia="cs-CZ"/>
    </w:rPr>
  </w:style>
  <w:style w:type="paragraph" w:styleId="Textpoznmkypodiarou">
    <w:name w:val="footnote text"/>
    <w:basedOn w:val="Normlny"/>
    <w:link w:val="TextpoznmkypodiarouChar"/>
    <w:uiPriority w:val="99"/>
    <w:semiHidden/>
    <w:rsid w:val="00677AFA"/>
    <w:rPr>
      <w:sz w:val="20"/>
    </w:rPr>
  </w:style>
  <w:style w:type="character" w:customStyle="1" w:styleId="TextpoznmkypodiarouChar">
    <w:name w:val="Text poznámky pod čiarou Char"/>
    <w:basedOn w:val="Predvolenpsmoodseku"/>
    <w:link w:val="Textpoznmkypodiarou"/>
    <w:uiPriority w:val="99"/>
    <w:semiHidden/>
    <w:locked/>
    <w:rsid w:val="00677AFA"/>
    <w:rPr>
      <w:rFonts w:ascii="Times New Roman" w:hAnsi="Times New Roman" w:cs="Times New Roman"/>
      <w:lang w:eastAsia="cs-CZ"/>
    </w:rPr>
  </w:style>
  <w:style w:type="character" w:styleId="Odkaznapoznmkupodiarou">
    <w:name w:val="footnote reference"/>
    <w:basedOn w:val="Predvolenpsmoodseku"/>
    <w:uiPriority w:val="99"/>
    <w:semiHidden/>
    <w:rsid w:val="00677AFA"/>
    <w:rPr>
      <w:rFonts w:cs="Times New Roman"/>
      <w:vertAlign w:val="superscript"/>
    </w:rPr>
  </w:style>
  <w:style w:type="paragraph" w:styleId="Odsekzoznamu">
    <w:name w:val="List Paragraph"/>
    <w:aliases w:val="body,List Paragraph"/>
    <w:basedOn w:val="Normlny"/>
    <w:link w:val="OdsekzoznamuChar"/>
    <w:uiPriority w:val="34"/>
    <w:qFormat/>
    <w:rsid w:val="00677AFA"/>
    <w:pPr>
      <w:ind w:left="708"/>
    </w:pPr>
  </w:style>
  <w:style w:type="paragraph" w:styleId="Zarkazkladnhotextu3">
    <w:name w:val="Body Text Indent 3"/>
    <w:basedOn w:val="Normlny"/>
    <w:link w:val="Zarkazkladnhotextu3Char"/>
    <w:uiPriority w:val="99"/>
    <w:rsid w:val="00677AF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677AFA"/>
    <w:rPr>
      <w:rFonts w:ascii="Times New Roman" w:hAnsi="Times New Roman" w:cs="Times New Roman"/>
      <w:sz w:val="16"/>
      <w:szCs w:val="16"/>
      <w:lang w:eastAsia="cs-CZ"/>
    </w:rPr>
  </w:style>
  <w:style w:type="paragraph" w:customStyle="1" w:styleId="aa">
    <w:name w:val="aa"/>
    <w:basedOn w:val="Normlny"/>
    <w:uiPriority w:val="99"/>
    <w:rsid w:val="00677AF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Import2">
    <w:name w:val="Import 2"/>
    <w:basedOn w:val="Import0"/>
    <w:rsid w:val="00677AF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styleId="Bezriadkovania">
    <w:name w:val="No Spacing"/>
    <w:uiPriority w:val="1"/>
    <w:qFormat/>
    <w:rsid w:val="00677AFA"/>
    <w:rPr>
      <w:rFonts w:ascii="Times New Roman" w:hAnsi="Times New Roman" w:cs="Times New Roman"/>
      <w:sz w:val="24"/>
      <w:szCs w:val="24"/>
      <w:lang w:eastAsia="en-US"/>
    </w:rPr>
  </w:style>
  <w:style w:type="paragraph" w:styleId="Nzov">
    <w:name w:val="Title"/>
    <w:basedOn w:val="Normlny"/>
    <w:link w:val="NzovChar"/>
    <w:uiPriority w:val="99"/>
    <w:qFormat/>
    <w:rsid w:val="00677AFA"/>
    <w:pPr>
      <w:jc w:val="center"/>
    </w:pPr>
    <w:rPr>
      <w:b/>
      <w:bCs/>
      <w:sz w:val="32"/>
      <w:szCs w:val="24"/>
      <w:lang w:eastAsia="en-US"/>
    </w:rPr>
  </w:style>
  <w:style w:type="character" w:customStyle="1" w:styleId="NzovChar">
    <w:name w:val="Názov Char"/>
    <w:basedOn w:val="Predvolenpsmoodseku"/>
    <w:link w:val="Nzov"/>
    <w:uiPriority w:val="99"/>
    <w:locked/>
    <w:rsid w:val="00677AFA"/>
    <w:rPr>
      <w:rFonts w:ascii="Times New Roman" w:hAnsi="Times New Roman" w:cs="Times New Roman"/>
      <w:b/>
      <w:bCs/>
      <w:sz w:val="24"/>
      <w:szCs w:val="24"/>
      <w:lang w:eastAsia="en-US"/>
    </w:rPr>
  </w:style>
  <w:style w:type="paragraph" w:styleId="Normlnywebov">
    <w:name w:val="Normal (Web)"/>
    <w:basedOn w:val="Normlny"/>
    <w:uiPriority w:val="99"/>
    <w:rsid w:val="00677AFA"/>
    <w:rPr>
      <w:szCs w:val="24"/>
      <w:lang w:eastAsia="sk-SK"/>
    </w:rPr>
  </w:style>
  <w:style w:type="paragraph" w:customStyle="1" w:styleId="Style4">
    <w:name w:val="Style4"/>
    <w:basedOn w:val="Normlny"/>
    <w:uiPriority w:val="99"/>
    <w:rsid w:val="00677AFA"/>
    <w:pPr>
      <w:widowControl w:val="0"/>
      <w:autoSpaceDE w:val="0"/>
      <w:autoSpaceDN w:val="0"/>
      <w:adjustRightInd w:val="0"/>
      <w:spacing w:line="274" w:lineRule="exact"/>
      <w:ind w:hanging="341"/>
      <w:jc w:val="both"/>
    </w:pPr>
    <w:rPr>
      <w:szCs w:val="24"/>
      <w:lang w:val="cs-CZ"/>
    </w:rPr>
  </w:style>
  <w:style w:type="paragraph" w:customStyle="1" w:styleId="Style5">
    <w:name w:val="Style5"/>
    <w:basedOn w:val="Normlny"/>
    <w:uiPriority w:val="99"/>
    <w:rsid w:val="00677AFA"/>
    <w:pPr>
      <w:widowControl w:val="0"/>
      <w:autoSpaceDE w:val="0"/>
      <w:autoSpaceDN w:val="0"/>
      <w:adjustRightInd w:val="0"/>
      <w:spacing w:line="278" w:lineRule="exact"/>
      <w:ind w:hanging="662"/>
      <w:jc w:val="both"/>
    </w:pPr>
    <w:rPr>
      <w:szCs w:val="24"/>
      <w:lang w:val="cs-CZ"/>
    </w:rPr>
  </w:style>
  <w:style w:type="character" w:customStyle="1" w:styleId="FontStyle22">
    <w:name w:val="Font Style22"/>
    <w:uiPriority w:val="99"/>
    <w:rsid w:val="00677AFA"/>
    <w:rPr>
      <w:rFonts w:ascii="Times New Roman" w:hAnsi="Times New Roman"/>
      <w:color w:val="000000"/>
      <w:sz w:val="22"/>
    </w:rPr>
  </w:style>
  <w:style w:type="paragraph" w:styleId="Zarkazkladnhotextu2">
    <w:name w:val="Body Text Indent 2"/>
    <w:basedOn w:val="Normlny"/>
    <w:link w:val="Zarkazkladnhotextu2Char"/>
    <w:uiPriority w:val="99"/>
    <w:semiHidden/>
    <w:rsid w:val="00677AF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677AFA"/>
    <w:rPr>
      <w:rFonts w:ascii="Times New Roman" w:hAnsi="Times New Roman" w:cs="Times New Roman"/>
      <w:sz w:val="24"/>
      <w:lang w:eastAsia="cs-CZ"/>
    </w:rPr>
  </w:style>
  <w:style w:type="paragraph" w:styleId="truktradokumentu">
    <w:name w:val="Document Map"/>
    <w:basedOn w:val="Normlny"/>
    <w:link w:val="truktradokumentuChar"/>
    <w:uiPriority w:val="99"/>
    <w:semiHidden/>
    <w:rsid w:val="00677AFA"/>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locked/>
    <w:rsid w:val="00677AFA"/>
    <w:rPr>
      <w:rFonts w:ascii="Tahoma" w:hAnsi="Tahoma" w:cs="Tahoma"/>
      <w:sz w:val="16"/>
      <w:szCs w:val="16"/>
      <w:lang w:eastAsia="cs-CZ"/>
    </w:rPr>
  </w:style>
  <w:style w:type="paragraph" w:styleId="Zarkazkladnhotextu">
    <w:name w:val="Body Text Indent"/>
    <w:basedOn w:val="Normlny"/>
    <w:link w:val="ZarkazkladnhotextuChar"/>
    <w:uiPriority w:val="99"/>
    <w:semiHidden/>
    <w:unhideWhenUsed/>
    <w:rsid w:val="00677AFA"/>
    <w:pPr>
      <w:spacing w:after="120"/>
      <w:ind w:left="283"/>
    </w:pPr>
  </w:style>
  <w:style w:type="character" w:customStyle="1" w:styleId="ZarkazkladnhotextuChar">
    <w:name w:val="Zarážka základného textu Char"/>
    <w:basedOn w:val="Predvolenpsmoodseku"/>
    <w:link w:val="Zarkazkladnhotextu"/>
    <w:uiPriority w:val="99"/>
    <w:semiHidden/>
    <w:locked/>
    <w:rsid w:val="00677AFA"/>
    <w:rPr>
      <w:rFonts w:ascii="Times New Roman" w:hAnsi="Times New Roman" w:cs="Times New Roman"/>
      <w:sz w:val="24"/>
      <w:lang w:eastAsia="cs-CZ"/>
    </w:rPr>
  </w:style>
  <w:style w:type="paragraph" w:styleId="Zoznam">
    <w:name w:val="List"/>
    <w:basedOn w:val="Normlny"/>
    <w:uiPriority w:val="99"/>
    <w:rsid w:val="00677AFA"/>
    <w:pPr>
      <w:ind w:left="283" w:hanging="283"/>
    </w:pPr>
    <w:rPr>
      <w:sz w:val="20"/>
      <w:lang w:eastAsia="en-US"/>
    </w:rPr>
  </w:style>
  <w:style w:type="character" w:customStyle="1" w:styleId="ra">
    <w:name w:val="ra"/>
    <w:rsid w:val="00986EAC"/>
  </w:style>
  <w:style w:type="paragraph" w:customStyle="1" w:styleId="Zarkazkladnhotextu22">
    <w:name w:val="Zarážka základného textu 22"/>
    <w:basedOn w:val="Normlny"/>
    <w:rsid w:val="007012F6"/>
    <w:pPr>
      <w:suppressAutoHyphens/>
      <w:ind w:left="360"/>
      <w:jc w:val="both"/>
    </w:pPr>
    <w:rPr>
      <w:rFonts w:ascii="Arial" w:hAnsi="Arial"/>
      <w:szCs w:val="24"/>
      <w:lang w:eastAsia="sk-SK"/>
    </w:rPr>
  </w:style>
  <w:style w:type="paragraph" w:customStyle="1" w:styleId="wazza03">
    <w:name w:val="wazza_03"/>
    <w:basedOn w:val="Normlny"/>
    <w:qFormat/>
    <w:rsid w:val="009454CC"/>
    <w:pPr>
      <w:spacing w:before="120"/>
      <w:jc w:val="center"/>
    </w:pPr>
    <w:rPr>
      <w:rFonts w:ascii="Arial" w:hAnsi="Arial" w:cs="Arial"/>
      <w:b/>
      <w:bCs/>
      <w:caps/>
      <w:color w:val="808080"/>
      <w:sz w:val="22"/>
      <w:szCs w:val="22"/>
    </w:rPr>
  </w:style>
  <w:style w:type="numbering" w:customStyle="1" w:styleId="tl14">
    <w:name w:val="Štýl14"/>
    <w:pPr>
      <w:numPr>
        <w:numId w:val="18"/>
      </w:numPr>
    </w:pPr>
  </w:style>
  <w:style w:type="numbering" w:customStyle="1" w:styleId="tl13">
    <w:name w:val="Štýl13"/>
    <w:pPr>
      <w:numPr>
        <w:numId w:val="17"/>
      </w:numPr>
    </w:pPr>
  </w:style>
  <w:style w:type="numbering" w:customStyle="1" w:styleId="tl1">
    <w:name w:val="Štýl1"/>
    <w:pPr>
      <w:numPr>
        <w:numId w:val="3"/>
      </w:numPr>
    </w:pPr>
  </w:style>
  <w:style w:type="numbering" w:customStyle="1" w:styleId="tl11">
    <w:name w:val="Štýl11"/>
    <w:pPr>
      <w:numPr>
        <w:numId w:val="15"/>
      </w:numPr>
    </w:pPr>
  </w:style>
  <w:style w:type="numbering" w:customStyle="1" w:styleId="tl10">
    <w:name w:val="Štýl10"/>
    <w:pPr>
      <w:numPr>
        <w:numId w:val="14"/>
      </w:numPr>
    </w:pPr>
  </w:style>
  <w:style w:type="numbering" w:customStyle="1" w:styleId="tl3">
    <w:name w:val="Štýl3"/>
    <w:pPr>
      <w:numPr>
        <w:numId w:val="5"/>
      </w:numPr>
    </w:pPr>
  </w:style>
  <w:style w:type="numbering" w:customStyle="1" w:styleId="tl12">
    <w:name w:val="Štýl12"/>
    <w:pPr>
      <w:numPr>
        <w:numId w:val="16"/>
      </w:numPr>
    </w:pPr>
  </w:style>
  <w:style w:type="numbering" w:customStyle="1" w:styleId="tl8">
    <w:name w:val="Štýl8"/>
    <w:pPr>
      <w:numPr>
        <w:numId w:val="12"/>
      </w:numPr>
    </w:pPr>
  </w:style>
  <w:style w:type="numbering" w:customStyle="1" w:styleId="tl7">
    <w:name w:val="Štýl7"/>
    <w:pPr>
      <w:numPr>
        <w:numId w:val="11"/>
      </w:numPr>
    </w:pPr>
  </w:style>
  <w:style w:type="numbering" w:customStyle="1" w:styleId="tl4">
    <w:name w:val="Štýl4"/>
    <w:pPr>
      <w:numPr>
        <w:numId w:val="8"/>
      </w:numPr>
    </w:pPr>
  </w:style>
  <w:style w:type="numbering" w:customStyle="1" w:styleId="tl9">
    <w:name w:val="Štýl9"/>
    <w:pPr>
      <w:numPr>
        <w:numId w:val="13"/>
      </w:numPr>
    </w:pPr>
  </w:style>
  <w:style w:type="numbering" w:customStyle="1" w:styleId="tl5">
    <w:name w:val="Štýl5"/>
    <w:pPr>
      <w:numPr>
        <w:numId w:val="9"/>
      </w:numPr>
    </w:pPr>
  </w:style>
  <w:style w:type="numbering" w:customStyle="1" w:styleId="tl2">
    <w:name w:val="Štýl2"/>
    <w:pPr>
      <w:numPr>
        <w:numId w:val="4"/>
      </w:numPr>
    </w:pPr>
  </w:style>
  <w:style w:type="numbering" w:customStyle="1" w:styleId="tl6">
    <w:name w:val="Štýl6"/>
    <w:pPr>
      <w:numPr>
        <w:numId w:val="10"/>
      </w:numPr>
    </w:pPr>
  </w:style>
  <w:style w:type="paragraph" w:customStyle="1" w:styleId="Zkladntext21">
    <w:name w:val="Základní text 21"/>
    <w:basedOn w:val="Normlny"/>
    <w:rsid w:val="008472ED"/>
    <w:pPr>
      <w:widowControl w:val="0"/>
      <w:tabs>
        <w:tab w:val="left" w:pos="709"/>
      </w:tabs>
      <w:overflowPunct w:val="0"/>
      <w:autoSpaceDE w:val="0"/>
      <w:autoSpaceDN w:val="0"/>
      <w:adjustRightInd w:val="0"/>
      <w:jc w:val="both"/>
      <w:textAlignment w:val="baseline"/>
    </w:pPr>
    <w:rPr>
      <w:szCs w:val="24"/>
      <w:lang w:val="cs-CZ" w:eastAsia="sk-SK"/>
    </w:rPr>
  </w:style>
  <w:style w:type="character" w:styleId="Vrazn">
    <w:name w:val="Strong"/>
    <w:basedOn w:val="Predvolenpsmoodseku"/>
    <w:qFormat/>
    <w:rsid w:val="00223589"/>
    <w:rPr>
      <w:b/>
      <w:bCs/>
    </w:rPr>
  </w:style>
  <w:style w:type="paragraph" w:styleId="Revzia">
    <w:name w:val="Revision"/>
    <w:hidden/>
    <w:uiPriority w:val="99"/>
    <w:semiHidden/>
    <w:rsid w:val="0072596D"/>
    <w:rPr>
      <w:rFonts w:ascii="Times New Roman" w:hAnsi="Times New Roman" w:cs="Times New Roman"/>
      <w:sz w:val="24"/>
      <w:lang w:eastAsia="cs-CZ"/>
    </w:rPr>
  </w:style>
  <w:style w:type="paragraph" w:customStyle="1" w:styleId="Odsekzoznamu1">
    <w:name w:val="Odsek zoznamu1"/>
    <w:basedOn w:val="Normlny"/>
    <w:qFormat/>
    <w:rsid w:val="00A90D40"/>
    <w:pPr>
      <w:tabs>
        <w:tab w:val="left" w:pos="2160"/>
        <w:tab w:val="left" w:pos="2880"/>
        <w:tab w:val="left" w:pos="4500"/>
      </w:tabs>
      <w:ind w:left="708"/>
    </w:pPr>
    <w:rPr>
      <w:rFonts w:ascii="Arial" w:hAnsi="Arial"/>
      <w:sz w:val="20"/>
    </w:rPr>
  </w:style>
  <w:style w:type="character" w:customStyle="1" w:styleId="OdsekzoznamuChar">
    <w:name w:val="Odsek zoznamu Char"/>
    <w:aliases w:val="body Char,List Paragraph Char"/>
    <w:basedOn w:val="Predvolenpsmoodseku"/>
    <w:link w:val="Odsekzoznamu"/>
    <w:uiPriority w:val="34"/>
    <w:locked/>
    <w:rsid w:val="005D2D29"/>
    <w:rPr>
      <w:rFonts w:ascii="Times New Roman" w:hAnsi="Times New Roman" w:cs="Times New Roman"/>
      <w:sz w:val="24"/>
      <w:lang w:eastAsia="cs-CZ"/>
    </w:rPr>
  </w:style>
  <w:style w:type="character" w:customStyle="1" w:styleId="fontstyle01">
    <w:name w:val="fontstyle01"/>
    <w:rsid w:val="00526DCF"/>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9923">
      <w:bodyDiv w:val="1"/>
      <w:marLeft w:val="0"/>
      <w:marRight w:val="0"/>
      <w:marTop w:val="0"/>
      <w:marBottom w:val="0"/>
      <w:divBdr>
        <w:top w:val="none" w:sz="0" w:space="0" w:color="auto"/>
        <w:left w:val="none" w:sz="0" w:space="0" w:color="auto"/>
        <w:bottom w:val="none" w:sz="0" w:space="0" w:color="auto"/>
        <w:right w:val="none" w:sz="0" w:space="0" w:color="auto"/>
      </w:divBdr>
    </w:div>
    <w:div w:id="423963959">
      <w:bodyDiv w:val="1"/>
      <w:marLeft w:val="0"/>
      <w:marRight w:val="0"/>
      <w:marTop w:val="0"/>
      <w:marBottom w:val="0"/>
      <w:divBdr>
        <w:top w:val="none" w:sz="0" w:space="0" w:color="auto"/>
        <w:left w:val="none" w:sz="0" w:space="0" w:color="auto"/>
        <w:bottom w:val="none" w:sz="0" w:space="0" w:color="auto"/>
        <w:right w:val="none" w:sz="0" w:space="0" w:color="auto"/>
      </w:divBdr>
      <w:divsChild>
        <w:div w:id="20396015">
          <w:marLeft w:val="0"/>
          <w:marRight w:val="75"/>
          <w:marTop w:val="0"/>
          <w:marBottom w:val="0"/>
          <w:divBdr>
            <w:top w:val="none" w:sz="0" w:space="0" w:color="auto"/>
            <w:left w:val="none" w:sz="0" w:space="0" w:color="auto"/>
            <w:bottom w:val="none" w:sz="0" w:space="0" w:color="auto"/>
            <w:right w:val="none" w:sz="0" w:space="0" w:color="auto"/>
          </w:divBdr>
        </w:div>
        <w:div w:id="1816946709">
          <w:marLeft w:val="255"/>
          <w:marRight w:val="0"/>
          <w:marTop w:val="75"/>
          <w:marBottom w:val="0"/>
          <w:divBdr>
            <w:top w:val="none" w:sz="0" w:space="0" w:color="auto"/>
            <w:left w:val="none" w:sz="0" w:space="0" w:color="auto"/>
            <w:bottom w:val="none" w:sz="0" w:space="0" w:color="auto"/>
            <w:right w:val="none" w:sz="0" w:space="0" w:color="auto"/>
          </w:divBdr>
        </w:div>
      </w:divsChild>
    </w:div>
    <w:div w:id="1076854319">
      <w:bodyDiv w:val="1"/>
      <w:marLeft w:val="0"/>
      <w:marRight w:val="0"/>
      <w:marTop w:val="0"/>
      <w:marBottom w:val="0"/>
      <w:divBdr>
        <w:top w:val="none" w:sz="0" w:space="0" w:color="auto"/>
        <w:left w:val="none" w:sz="0" w:space="0" w:color="auto"/>
        <w:bottom w:val="none" w:sz="0" w:space="0" w:color="auto"/>
        <w:right w:val="none" w:sz="0" w:space="0" w:color="auto"/>
      </w:divBdr>
    </w:div>
    <w:div w:id="1092166650">
      <w:bodyDiv w:val="1"/>
      <w:marLeft w:val="0"/>
      <w:marRight w:val="0"/>
      <w:marTop w:val="0"/>
      <w:marBottom w:val="0"/>
      <w:divBdr>
        <w:top w:val="none" w:sz="0" w:space="0" w:color="auto"/>
        <w:left w:val="none" w:sz="0" w:space="0" w:color="auto"/>
        <w:bottom w:val="none" w:sz="0" w:space="0" w:color="auto"/>
        <w:right w:val="none" w:sz="0" w:space="0" w:color="auto"/>
      </w:divBdr>
      <w:divsChild>
        <w:div w:id="607854158">
          <w:marLeft w:val="0"/>
          <w:marRight w:val="75"/>
          <w:marTop w:val="0"/>
          <w:marBottom w:val="0"/>
          <w:divBdr>
            <w:top w:val="none" w:sz="0" w:space="0" w:color="auto"/>
            <w:left w:val="none" w:sz="0" w:space="0" w:color="auto"/>
            <w:bottom w:val="none" w:sz="0" w:space="0" w:color="auto"/>
            <w:right w:val="none" w:sz="0" w:space="0" w:color="auto"/>
          </w:divBdr>
        </w:div>
        <w:div w:id="357194960">
          <w:marLeft w:val="255"/>
          <w:marRight w:val="0"/>
          <w:marTop w:val="75"/>
          <w:marBottom w:val="0"/>
          <w:divBdr>
            <w:top w:val="none" w:sz="0" w:space="0" w:color="auto"/>
            <w:left w:val="none" w:sz="0" w:space="0" w:color="auto"/>
            <w:bottom w:val="none" w:sz="0" w:space="0" w:color="auto"/>
            <w:right w:val="none" w:sz="0" w:space="0" w:color="auto"/>
          </w:divBdr>
        </w:div>
      </w:divsChild>
    </w:div>
    <w:div w:id="1412317575">
      <w:bodyDiv w:val="1"/>
      <w:marLeft w:val="0"/>
      <w:marRight w:val="0"/>
      <w:marTop w:val="0"/>
      <w:marBottom w:val="0"/>
      <w:divBdr>
        <w:top w:val="none" w:sz="0" w:space="0" w:color="auto"/>
        <w:left w:val="none" w:sz="0" w:space="0" w:color="auto"/>
        <w:bottom w:val="none" w:sz="0" w:space="0" w:color="auto"/>
        <w:right w:val="none" w:sz="0" w:space="0" w:color="auto"/>
      </w:divBdr>
      <w:divsChild>
        <w:div w:id="1370253257">
          <w:marLeft w:val="0"/>
          <w:marRight w:val="0"/>
          <w:marTop w:val="0"/>
          <w:marBottom w:val="240"/>
          <w:divBdr>
            <w:top w:val="none" w:sz="0" w:space="0" w:color="auto"/>
            <w:left w:val="none" w:sz="0" w:space="0" w:color="auto"/>
            <w:bottom w:val="none" w:sz="0" w:space="0" w:color="auto"/>
            <w:right w:val="none" w:sz="0" w:space="0" w:color="auto"/>
          </w:divBdr>
        </w:div>
        <w:div w:id="1096631512">
          <w:marLeft w:val="0"/>
          <w:marRight w:val="0"/>
          <w:marTop w:val="100"/>
          <w:marBottom w:val="100"/>
          <w:divBdr>
            <w:top w:val="none" w:sz="0" w:space="0" w:color="auto"/>
            <w:left w:val="none" w:sz="0" w:space="0" w:color="auto"/>
            <w:bottom w:val="none" w:sz="0" w:space="0" w:color="auto"/>
            <w:right w:val="none" w:sz="0" w:space="0" w:color="auto"/>
          </w:divBdr>
        </w:div>
        <w:div w:id="634141118">
          <w:marLeft w:val="0"/>
          <w:marRight w:val="0"/>
          <w:marTop w:val="0"/>
          <w:marBottom w:val="300"/>
          <w:divBdr>
            <w:top w:val="none" w:sz="0" w:space="0" w:color="auto"/>
            <w:left w:val="none" w:sz="0" w:space="0" w:color="auto"/>
            <w:bottom w:val="single" w:sz="6" w:space="8" w:color="EFEFEF"/>
            <w:right w:val="none" w:sz="0" w:space="0" w:color="auto"/>
          </w:divBdr>
        </w:div>
      </w:divsChild>
    </w:div>
    <w:div w:id="19223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E6F2-F178-4118-9F95-552F938A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11634</Words>
  <Characters>72783</Characters>
  <Application>Microsoft Office Word</Application>
  <DocSecurity>0</DocSecurity>
  <Lines>606</Lines>
  <Paragraphs>168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2021-10-28T07:15:00Z</dcterms:created>
  <dcterms:modified xsi:type="dcterms:W3CDTF">2021-10-28T07:15:00Z</dcterms:modified>
</cp:coreProperties>
</file>