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08E" w:rsidRPr="004209E3" w:rsidRDefault="00F5308E" w:rsidP="004209E3">
      <w:pPr>
        <w:pStyle w:val="Nadpis1"/>
        <w:tabs>
          <w:tab w:val="clear" w:pos="709"/>
          <w:tab w:val="clear" w:pos="1066"/>
          <w:tab w:val="clear" w:pos="1423"/>
          <w:tab w:val="clear" w:pos="1780"/>
          <w:tab w:val="clear" w:pos="2138"/>
          <w:tab w:val="clear" w:pos="2495"/>
          <w:tab w:val="clear" w:pos="2852"/>
        </w:tabs>
        <w:ind w:left="426" w:hanging="426"/>
        <w:rPr>
          <w:rFonts w:asciiTheme="minorHAnsi" w:hAnsiTheme="minorHAnsi" w:cstheme="minorHAnsi"/>
          <w:sz w:val="22"/>
          <w:szCs w:val="22"/>
        </w:rPr>
      </w:pPr>
      <w:bookmarkStart w:id="0" w:name="_Toc29975455"/>
      <w:bookmarkStart w:id="1" w:name="_Ref448848361"/>
      <w:r w:rsidRPr="004209E3">
        <w:rPr>
          <w:rFonts w:asciiTheme="minorHAnsi" w:hAnsiTheme="minorHAnsi" w:cstheme="minorHAnsi"/>
          <w:sz w:val="22"/>
          <w:szCs w:val="22"/>
        </w:rPr>
        <w:t>OBCHODNÉ PODMIENKY VEREJNÉHO OBSTARÁVATEĽA</w:t>
      </w:r>
      <w:bookmarkEnd w:id="0"/>
      <w:r w:rsidRPr="004209E3">
        <w:rPr>
          <w:rFonts w:asciiTheme="minorHAnsi" w:hAnsiTheme="minorHAnsi" w:cstheme="minorHAnsi"/>
          <w:sz w:val="22"/>
          <w:szCs w:val="22"/>
        </w:rPr>
        <w:tab/>
      </w:r>
    </w:p>
    <w:bookmarkEnd w:id="1"/>
    <w:p w:rsidR="00F5308E" w:rsidRPr="003E39CB" w:rsidRDefault="00F5308E" w:rsidP="00F5308E">
      <w:pPr>
        <w:pStyle w:val="Cislo-2-text"/>
        <w:tabs>
          <w:tab w:val="clear" w:pos="1423"/>
          <w:tab w:val="left" w:pos="709"/>
        </w:tabs>
        <w:spacing w:before="0"/>
        <w:rPr>
          <w:rFonts w:asciiTheme="minorHAnsi" w:hAnsiTheme="minorHAnsi"/>
        </w:rPr>
      </w:pPr>
      <w:r w:rsidRPr="003E39CB">
        <w:rPr>
          <w:rFonts w:asciiTheme="minorHAnsi" w:hAnsiTheme="minorHAnsi"/>
        </w:rPr>
        <w:tab/>
      </w:r>
      <w:r w:rsidRPr="003E39CB">
        <w:rPr>
          <w:rFonts w:asciiTheme="minorHAnsi" w:hAnsiTheme="minorHAnsi"/>
        </w:rPr>
        <w:tab/>
      </w:r>
      <w:r w:rsidRPr="003E39CB">
        <w:rPr>
          <w:rFonts w:asciiTheme="minorHAnsi" w:hAnsiTheme="minorHAnsi"/>
        </w:rPr>
        <w:tab/>
      </w:r>
      <w:r w:rsidRPr="003E39CB">
        <w:rPr>
          <w:rFonts w:asciiTheme="minorHAnsi" w:hAnsiTheme="minorHAnsi"/>
        </w:rPr>
        <w:tab/>
      </w:r>
      <w:r w:rsidRPr="003E39CB">
        <w:rPr>
          <w:rFonts w:asciiTheme="minorHAnsi" w:hAnsiTheme="minorHAnsi"/>
        </w:rPr>
        <w:tab/>
      </w:r>
      <w:r w:rsidRPr="003E39CB">
        <w:rPr>
          <w:rFonts w:asciiTheme="minorHAnsi" w:hAnsiTheme="minorHAnsi"/>
        </w:rPr>
        <w:tab/>
      </w:r>
    </w:p>
    <w:p w:rsidR="00F5308E" w:rsidRPr="003E39CB" w:rsidRDefault="00F5308E" w:rsidP="00F5308E">
      <w:pPr>
        <w:pStyle w:val="Cislo-2-text"/>
        <w:tabs>
          <w:tab w:val="clear" w:pos="1423"/>
          <w:tab w:val="left" w:pos="709"/>
        </w:tabs>
        <w:spacing w:before="0"/>
        <w:rPr>
          <w:rFonts w:asciiTheme="minorHAnsi" w:hAnsiTheme="minorHAnsi" w:cstheme="minorHAnsi"/>
        </w:rPr>
      </w:pPr>
      <w:r w:rsidRPr="003E39CB">
        <w:rPr>
          <w:rFonts w:asciiTheme="minorHAnsi" w:hAnsiTheme="minorHAnsi" w:cstheme="minorHAnsi"/>
        </w:rPr>
        <w:tab/>
      </w:r>
      <w:r w:rsidRPr="003E39CB">
        <w:rPr>
          <w:rFonts w:asciiTheme="minorHAnsi" w:hAnsiTheme="minorHAnsi" w:cstheme="minorHAnsi"/>
        </w:rPr>
        <w:tab/>
      </w:r>
      <w:r w:rsidRPr="003E39CB">
        <w:rPr>
          <w:rFonts w:asciiTheme="minorHAnsi" w:hAnsiTheme="minorHAnsi" w:cstheme="minorHAnsi"/>
        </w:rPr>
        <w:tab/>
      </w:r>
      <w:r w:rsidRPr="003E39CB">
        <w:rPr>
          <w:rFonts w:asciiTheme="minorHAnsi" w:hAnsiTheme="minorHAnsi" w:cstheme="minorHAnsi"/>
        </w:rPr>
        <w:tab/>
      </w:r>
      <w:r w:rsidRPr="003E39CB">
        <w:rPr>
          <w:rFonts w:asciiTheme="minorHAnsi" w:hAnsiTheme="minorHAnsi" w:cstheme="minorHAnsi"/>
        </w:rPr>
        <w:tab/>
      </w:r>
      <w:r w:rsidRPr="003E39CB">
        <w:rPr>
          <w:rFonts w:asciiTheme="minorHAnsi" w:hAnsiTheme="minorHAnsi" w:cstheme="minorHAnsi"/>
        </w:rPr>
        <w:tab/>
      </w:r>
      <w:r w:rsidRPr="003E39CB">
        <w:rPr>
          <w:rFonts w:asciiTheme="minorHAnsi" w:hAnsiTheme="minorHAnsi" w:cstheme="minorHAnsi"/>
        </w:rPr>
        <w:tab/>
      </w:r>
      <w:r w:rsidRPr="003E39CB">
        <w:rPr>
          <w:rFonts w:asciiTheme="minorHAnsi" w:hAnsiTheme="minorHAnsi" w:cstheme="minorHAnsi"/>
        </w:rPr>
        <w:tab/>
      </w:r>
    </w:p>
    <w:p w:rsidR="00F5308E" w:rsidRPr="001E285C" w:rsidRDefault="00F5308E" w:rsidP="00F5308E">
      <w:pPr>
        <w:jc w:val="both"/>
        <w:rPr>
          <w:rFonts w:asciiTheme="minorHAnsi" w:hAnsiTheme="minorHAnsi" w:cstheme="minorHAnsi"/>
          <w:b/>
        </w:rPr>
      </w:pPr>
    </w:p>
    <w:p w:rsidR="00F5308E" w:rsidRPr="001E285C" w:rsidRDefault="00F5308E" w:rsidP="00F5308E">
      <w:pPr>
        <w:jc w:val="both"/>
        <w:rPr>
          <w:rFonts w:asciiTheme="minorHAnsi" w:hAnsiTheme="minorHAnsi" w:cstheme="minorHAnsi"/>
          <w:b/>
        </w:rPr>
      </w:pPr>
    </w:p>
    <w:p w:rsidR="00F5308E" w:rsidRPr="001E285C" w:rsidRDefault="00F5308E" w:rsidP="00F5308E">
      <w:pPr>
        <w:jc w:val="both"/>
        <w:rPr>
          <w:rFonts w:asciiTheme="minorHAnsi" w:hAnsiTheme="minorHAnsi" w:cstheme="minorHAnsi"/>
          <w:b/>
        </w:rPr>
      </w:pPr>
      <w:bookmarkStart w:id="2" w:name="_GoBack"/>
      <w:bookmarkEnd w:id="2"/>
    </w:p>
    <w:p w:rsidR="00F5308E" w:rsidRPr="001E285C" w:rsidRDefault="00F5308E" w:rsidP="00F5308E">
      <w:pPr>
        <w:pBdr>
          <w:top w:val="double" w:sz="2" w:space="1" w:color="000000"/>
        </w:pBdr>
        <w:jc w:val="center"/>
        <w:rPr>
          <w:rFonts w:asciiTheme="minorHAnsi" w:hAnsiTheme="minorHAnsi" w:cstheme="minorHAnsi"/>
        </w:rPr>
      </w:pPr>
    </w:p>
    <w:p w:rsidR="00F5308E" w:rsidRPr="001E285C" w:rsidRDefault="00F5308E" w:rsidP="00F5308E">
      <w:pPr>
        <w:jc w:val="center"/>
        <w:rPr>
          <w:rFonts w:asciiTheme="minorHAnsi" w:hAnsiTheme="minorHAnsi" w:cstheme="minorHAnsi"/>
        </w:rPr>
      </w:pPr>
    </w:p>
    <w:p w:rsidR="00F5308E" w:rsidRPr="00647604" w:rsidRDefault="00F5308E" w:rsidP="00F5308E">
      <w:pPr>
        <w:jc w:val="center"/>
        <w:rPr>
          <w:rFonts w:asciiTheme="minorHAnsi" w:hAnsiTheme="minorHAnsi" w:cstheme="minorHAnsi"/>
          <w:b/>
        </w:rPr>
      </w:pPr>
      <w:r w:rsidRPr="00647604">
        <w:rPr>
          <w:rFonts w:asciiTheme="minorHAnsi" w:hAnsiTheme="minorHAnsi" w:cstheme="minorHAnsi"/>
          <w:b/>
        </w:rPr>
        <w:t>KÚPNA ZMLUVA</w:t>
      </w:r>
    </w:p>
    <w:p w:rsidR="00F5308E" w:rsidRPr="00647604" w:rsidRDefault="00F5308E" w:rsidP="00F5308E">
      <w:pPr>
        <w:jc w:val="center"/>
        <w:rPr>
          <w:rFonts w:asciiTheme="minorHAnsi" w:hAnsiTheme="minorHAnsi" w:cstheme="minorHAnsi"/>
          <w:b/>
        </w:rPr>
      </w:pPr>
      <w:r w:rsidRPr="00647604">
        <w:rPr>
          <w:rFonts w:asciiTheme="minorHAnsi" w:hAnsiTheme="minorHAnsi" w:cstheme="minorHAnsi"/>
          <w:b/>
        </w:rPr>
        <w:t>Diskové produkčné úložné pole</w:t>
      </w:r>
    </w:p>
    <w:p w:rsidR="00F5308E" w:rsidRPr="00647604" w:rsidRDefault="00F5308E" w:rsidP="00F5308E">
      <w:pPr>
        <w:jc w:val="center"/>
        <w:rPr>
          <w:rFonts w:asciiTheme="minorHAnsi" w:hAnsiTheme="minorHAnsi" w:cstheme="minorHAnsi"/>
        </w:rPr>
      </w:pPr>
    </w:p>
    <w:p w:rsidR="00F5308E" w:rsidRPr="00647604" w:rsidRDefault="00F5308E" w:rsidP="00F5308E">
      <w:pPr>
        <w:pBdr>
          <w:bottom w:val="double" w:sz="2" w:space="1" w:color="000000"/>
        </w:pBdr>
        <w:jc w:val="center"/>
        <w:rPr>
          <w:rFonts w:asciiTheme="minorHAnsi" w:hAnsiTheme="minorHAnsi" w:cstheme="minorHAnsi"/>
        </w:rPr>
      </w:pPr>
    </w:p>
    <w:p w:rsidR="00F5308E" w:rsidRPr="00647604" w:rsidRDefault="00F5308E" w:rsidP="00F5308E">
      <w:pPr>
        <w:jc w:val="center"/>
        <w:rPr>
          <w:rFonts w:asciiTheme="minorHAnsi" w:hAnsiTheme="minorHAnsi" w:cstheme="minorHAnsi"/>
        </w:rPr>
      </w:pPr>
    </w:p>
    <w:p w:rsidR="00F5308E" w:rsidRPr="00647604" w:rsidRDefault="00F5308E" w:rsidP="00F5308E">
      <w:pPr>
        <w:jc w:val="center"/>
        <w:rPr>
          <w:rFonts w:asciiTheme="minorHAnsi" w:hAnsiTheme="minorHAnsi" w:cstheme="minorHAnsi"/>
        </w:rPr>
      </w:pPr>
    </w:p>
    <w:p w:rsidR="00F5308E" w:rsidRPr="00647604" w:rsidRDefault="00F5308E" w:rsidP="00F5308E">
      <w:pPr>
        <w:jc w:val="center"/>
        <w:rPr>
          <w:rFonts w:asciiTheme="minorHAnsi" w:hAnsiTheme="minorHAnsi" w:cstheme="minorHAnsi"/>
        </w:rPr>
      </w:pPr>
    </w:p>
    <w:p w:rsidR="00F5308E" w:rsidRPr="00647604" w:rsidRDefault="00F5308E" w:rsidP="00F5308E">
      <w:pPr>
        <w:jc w:val="center"/>
        <w:rPr>
          <w:rFonts w:asciiTheme="minorHAnsi" w:hAnsiTheme="minorHAnsi" w:cstheme="minorHAnsi"/>
        </w:rPr>
      </w:pPr>
    </w:p>
    <w:p w:rsidR="00F5308E" w:rsidRPr="00647604" w:rsidRDefault="00F5308E" w:rsidP="00F5308E">
      <w:pPr>
        <w:jc w:val="center"/>
        <w:rPr>
          <w:rFonts w:asciiTheme="minorHAnsi" w:hAnsiTheme="minorHAnsi" w:cstheme="minorHAnsi"/>
          <w:b/>
        </w:rPr>
      </w:pPr>
      <w:r w:rsidRPr="00647604">
        <w:rPr>
          <w:rFonts w:asciiTheme="minorHAnsi" w:hAnsiTheme="minorHAnsi" w:cstheme="minorHAnsi"/>
          <w:b/>
        </w:rPr>
        <w:t>uzavretá medzi</w:t>
      </w:r>
    </w:p>
    <w:p w:rsidR="00F5308E" w:rsidRPr="00647604" w:rsidRDefault="00F5308E" w:rsidP="00F5308E">
      <w:pPr>
        <w:jc w:val="center"/>
        <w:rPr>
          <w:rFonts w:asciiTheme="minorHAnsi" w:hAnsiTheme="minorHAnsi" w:cstheme="minorHAnsi"/>
        </w:rPr>
      </w:pPr>
    </w:p>
    <w:p w:rsidR="00F5308E" w:rsidRPr="00647604" w:rsidRDefault="00F5308E" w:rsidP="00F5308E">
      <w:pPr>
        <w:jc w:val="center"/>
        <w:rPr>
          <w:rFonts w:asciiTheme="minorHAnsi" w:hAnsiTheme="minorHAnsi" w:cstheme="minorHAnsi"/>
        </w:rPr>
      </w:pPr>
    </w:p>
    <w:p w:rsidR="00F5308E" w:rsidRPr="00647604" w:rsidRDefault="00F5308E" w:rsidP="00F5308E">
      <w:pPr>
        <w:jc w:val="center"/>
        <w:rPr>
          <w:rFonts w:asciiTheme="minorHAnsi" w:hAnsiTheme="minorHAnsi" w:cstheme="minorHAnsi"/>
          <w:b/>
        </w:rPr>
      </w:pPr>
      <w:r w:rsidRPr="00647604">
        <w:rPr>
          <w:rFonts w:asciiTheme="minorHAnsi" w:hAnsiTheme="minorHAnsi" w:cstheme="minorHAnsi"/>
          <w:b/>
        </w:rPr>
        <w:t>Rozhlasom a televíziou Slovenska</w:t>
      </w:r>
    </w:p>
    <w:p w:rsidR="00F5308E" w:rsidRPr="00647604" w:rsidRDefault="00F5308E" w:rsidP="00F5308E">
      <w:pPr>
        <w:jc w:val="center"/>
        <w:rPr>
          <w:rFonts w:asciiTheme="minorHAnsi" w:hAnsiTheme="minorHAnsi" w:cstheme="minorHAnsi"/>
        </w:rPr>
      </w:pPr>
    </w:p>
    <w:p w:rsidR="00F5308E" w:rsidRPr="00647604" w:rsidRDefault="00F5308E" w:rsidP="00F5308E">
      <w:pPr>
        <w:jc w:val="center"/>
        <w:rPr>
          <w:rFonts w:asciiTheme="minorHAnsi" w:hAnsiTheme="minorHAnsi" w:cstheme="minorHAnsi"/>
        </w:rPr>
      </w:pPr>
    </w:p>
    <w:p w:rsidR="00F5308E" w:rsidRPr="00647604" w:rsidRDefault="00F5308E" w:rsidP="00F5308E">
      <w:pPr>
        <w:jc w:val="center"/>
        <w:rPr>
          <w:rFonts w:asciiTheme="minorHAnsi" w:hAnsiTheme="minorHAnsi" w:cstheme="minorHAnsi"/>
        </w:rPr>
      </w:pPr>
    </w:p>
    <w:p w:rsidR="00F5308E" w:rsidRPr="00647604" w:rsidRDefault="00F5308E" w:rsidP="00F5308E">
      <w:pPr>
        <w:jc w:val="center"/>
        <w:rPr>
          <w:rFonts w:asciiTheme="minorHAnsi" w:hAnsiTheme="minorHAnsi" w:cstheme="minorHAnsi"/>
          <w:b/>
        </w:rPr>
      </w:pPr>
      <w:r w:rsidRPr="00647604">
        <w:rPr>
          <w:rFonts w:asciiTheme="minorHAnsi" w:hAnsiTheme="minorHAnsi" w:cstheme="minorHAnsi"/>
          <w:b/>
        </w:rPr>
        <w:t>a</w:t>
      </w:r>
    </w:p>
    <w:p w:rsidR="00F5308E" w:rsidRPr="00647604" w:rsidRDefault="00F5308E" w:rsidP="00F5308E">
      <w:pPr>
        <w:jc w:val="center"/>
        <w:rPr>
          <w:rFonts w:asciiTheme="minorHAnsi" w:hAnsiTheme="minorHAnsi" w:cstheme="minorHAnsi"/>
        </w:rPr>
      </w:pPr>
    </w:p>
    <w:p w:rsidR="00F5308E" w:rsidRPr="00647604" w:rsidRDefault="00F5308E" w:rsidP="00F5308E">
      <w:pPr>
        <w:jc w:val="center"/>
        <w:rPr>
          <w:rFonts w:asciiTheme="minorHAnsi" w:hAnsiTheme="minorHAnsi" w:cstheme="minorHAnsi"/>
        </w:rPr>
      </w:pPr>
    </w:p>
    <w:p w:rsidR="00F5308E" w:rsidRPr="00647604" w:rsidRDefault="00F5308E" w:rsidP="00F5308E">
      <w:pPr>
        <w:jc w:val="center"/>
        <w:rPr>
          <w:rFonts w:asciiTheme="minorHAnsi" w:hAnsiTheme="minorHAnsi" w:cstheme="minorHAnsi"/>
        </w:rPr>
      </w:pPr>
    </w:p>
    <w:p w:rsidR="00F5308E" w:rsidRPr="00647604" w:rsidRDefault="00F5308E" w:rsidP="00F5308E">
      <w:pPr>
        <w:jc w:val="center"/>
        <w:rPr>
          <w:rFonts w:asciiTheme="minorHAnsi" w:hAnsiTheme="minorHAnsi" w:cstheme="minorHAnsi"/>
          <w:b/>
        </w:rPr>
      </w:pPr>
      <w:proofErr w:type="spellStart"/>
      <w:r w:rsidRPr="00647604">
        <w:rPr>
          <w:rFonts w:asciiTheme="minorHAnsi" w:hAnsiTheme="minorHAnsi" w:cstheme="minorHAnsi"/>
          <w:b/>
        </w:rPr>
        <w:t>xxxxxxxxxx</w:t>
      </w:r>
      <w:proofErr w:type="spellEnd"/>
    </w:p>
    <w:p w:rsidR="00F5308E" w:rsidRPr="00647604" w:rsidRDefault="00F5308E" w:rsidP="00F5308E">
      <w:pPr>
        <w:jc w:val="both"/>
        <w:rPr>
          <w:rFonts w:asciiTheme="minorHAnsi" w:hAnsiTheme="minorHAnsi" w:cstheme="minorHAnsi"/>
          <w:b/>
        </w:rPr>
      </w:pPr>
    </w:p>
    <w:p w:rsidR="00F5308E" w:rsidRPr="00647604" w:rsidRDefault="00F5308E" w:rsidP="00F5308E">
      <w:pPr>
        <w:jc w:val="both"/>
        <w:rPr>
          <w:rFonts w:asciiTheme="minorHAnsi" w:hAnsiTheme="minorHAnsi" w:cstheme="minorHAnsi"/>
          <w:b/>
        </w:rPr>
      </w:pPr>
      <w:r w:rsidRPr="00647604">
        <w:rPr>
          <w:rFonts w:asciiTheme="minorHAnsi" w:hAnsiTheme="minorHAnsi" w:cstheme="minorHAnsi"/>
          <w:b/>
        </w:rPr>
        <w:br w:type="page"/>
      </w:r>
    </w:p>
    <w:p w:rsidR="00F5308E" w:rsidRPr="00647604" w:rsidRDefault="00F5308E" w:rsidP="00F5308E">
      <w:pPr>
        <w:tabs>
          <w:tab w:val="clear" w:pos="709"/>
          <w:tab w:val="left" w:pos="0"/>
          <w:tab w:val="left" w:pos="2268"/>
        </w:tabs>
        <w:jc w:val="center"/>
        <w:rPr>
          <w:rFonts w:asciiTheme="minorHAnsi" w:hAnsiTheme="minorHAnsi" w:cstheme="minorHAnsi"/>
          <w:b/>
          <w:sz w:val="32"/>
        </w:rPr>
      </w:pPr>
      <w:r w:rsidRPr="00647604">
        <w:rPr>
          <w:rFonts w:asciiTheme="minorHAnsi" w:hAnsiTheme="minorHAnsi" w:cstheme="minorHAnsi"/>
          <w:b/>
          <w:sz w:val="32"/>
        </w:rPr>
        <w:lastRenderedPageBreak/>
        <w:t>KÚPNA ZMLUVA</w:t>
      </w:r>
    </w:p>
    <w:p w:rsidR="00F5308E" w:rsidRPr="00647604" w:rsidRDefault="00F5308E" w:rsidP="00F5308E">
      <w:pPr>
        <w:jc w:val="center"/>
        <w:rPr>
          <w:rFonts w:asciiTheme="minorHAnsi" w:hAnsiTheme="minorHAnsi" w:cstheme="minorHAnsi"/>
        </w:rPr>
      </w:pPr>
      <w:r w:rsidRPr="00647604">
        <w:rPr>
          <w:rFonts w:asciiTheme="minorHAnsi" w:hAnsiTheme="minorHAnsi" w:cstheme="minorHAnsi"/>
        </w:rPr>
        <w:t>uzatvorená podľa ustanovení zákona č. 343/2015 Z. z. o verejnom obstarávaní a o zmene a doplnení niektorých zákonov v spojení s ustanoveniami § 409 a </w:t>
      </w:r>
      <w:proofErr w:type="spellStart"/>
      <w:r w:rsidRPr="00647604">
        <w:rPr>
          <w:rFonts w:asciiTheme="minorHAnsi" w:hAnsiTheme="minorHAnsi" w:cstheme="minorHAnsi"/>
        </w:rPr>
        <w:t>nasl</w:t>
      </w:r>
      <w:proofErr w:type="spellEnd"/>
      <w:r w:rsidRPr="00647604">
        <w:rPr>
          <w:rFonts w:asciiTheme="minorHAnsi" w:hAnsiTheme="minorHAnsi" w:cstheme="minorHAnsi"/>
        </w:rPr>
        <w:t>. zákona č. 513/1991 Zb. Obchodný zákonník v platnom znení (ďalej len „Zmluva“) medzi:</w:t>
      </w:r>
    </w:p>
    <w:p w:rsidR="00F5308E" w:rsidRPr="001E285C" w:rsidRDefault="00F5308E" w:rsidP="00F5308E">
      <w:pPr>
        <w:tabs>
          <w:tab w:val="left" w:pos="2268"/>
        </w:tabs>
        <w:jc w:val="center"/>
        <w:rPr>
          <w:rFonts w:asciiTheme="minorHAnsi" w:hAnsiTheme="minorHAnsi" w:cstheme="minorHAnsi"/>
          <w:b/>
        </w:rPr>
      </w:pPr>
    </w:p>
    <w:p w:rsidR="00F5308E" w:rsidRPr="001E285C" w:rsidRDefault="00F5308E" w:rsidP="00F5308E">
      <w:pPr>
        <w:rPr>
          <w:rFonts w:asciiTheme="minorHAnsi" w:hAnsiTheme="minorHAnsi" w:cstheme="minorHAnsi"/>
          <w:b/>
        </w:rPr>
      </w:pPr>
      <w:r w:rsidRPr="001E285C">
        <w:rPr>
          <w:rFonts w:asciiTheme="minorHAnsi" w:hAnsiTheme="minorHAnsi" w:cstheme="minorHAnsi"/>
          <w:b/>
        </w:rPr>
        <w:t>Zmluvné strany:</w:t>
      </w:r>
    </w:p>
    <w:p w:rsidR="00F5308E" w:rsidRPr="001E285C" w:rsidRDefault="00F5308E" w:rsidP="00F5308E">
      <w:pPr>
        <w:rPr>
          <w:rFonts w:asciiTheme="minorHAnsi" w:hAnsiTheme="minorHAnsi" w:cstheme="minorHAnsi"/>
          <w:b/>
        </w:rPr>
      </w:pPr>
    </w:p>
    <w:p w:rsidR="00F5308E" w:rsidRPr="001E285C" w:rsidRDefault="00F5308E" w:rsidP="00F5308E">
      <w:pPr>
        <w:rPr>
          <w:rFonts w:asciiTheme="minorHAnsi" w:hAnsiTheme="minorHAnsi" w:cstheme="minorHAnsi"/>
          <w:b/>
        </w:rPr>
      </w:pPr>
      <w:r w:rsidRPr="001E285C">
        <w:rPr>
          <w:rFonts w:asciiTheme="minorHAnsi" w:hAnsiTheme="minorHAnsi" w:cstheme="minorHAnsi"/>
          <w:b/>
        </w:rPr>
        <w:t>Kupujúci:</w:t>
      </w:r>
      <w:r w:rsidRPr="001E285C">
        <w:rPr>
          <w:rFonts w:asciiTheme="minorHAnsi" w:hAnsiTheme="minorHAnsi" w:cstheme="minorHAnsi"/>
          <w:b/>
        </w:rPr>
        <w:tab/>
      </w:r>
      <w:r w:rsidRPr="001E285C">
        <w:rPr>
          <w:rFonts w:asciiTheme="minorHAnsi" w:hAnsiTheme="minorHAnsi" w:cstheme="minorHAnsi"/>
          <w:b/>
        </w:rPr>
        <w:tab/>
      </w:r>
      <w:r w:rsidRPr="001E285C">
        <w:rPr>
          <w:rFonts w:asciiTheme="minorHAnsi" w:hAnsiTheme="minorHAnsi" w:cstheme="minorHAnsi"/>
          <w:b/>
        </w:rPr>
        <w:tab/>
      </w:r>
      <w:r w:rsidRPr="001E285C">
        <w:rPr>
          <w:rFonts w:asciiTheme="minorHAnsi" w:hAnsiTheme="minorHAnsi" w:cstheme="minorHAnsi"/>
          <w:b/>
        </w:rPr>
        <w:tab/>
      </w:r>
      <w:r w:rsidRPr="001E285C">
        <w:rPr>
          <w:rFonts w:asciiTheme="minorHAnsi" w:hAnsiTheme="minorHAnsi" w:cstheme="minorHAnsi"/>
          <w:b/>
        </w:rPr>
        <w:tab/>
      </w:r>
      <w:r w:rsidRPr="001E285C">
        <w:rPr>
          <w:rFonts w:asciiTheme="minorHAnsi" w:hAnsiTheme="minorHAnsi" w:cstheme="minorHAnsi"/>
          <w:b/>
        </w:rPr>
        <w:tab/>
        <w:t>Rozhlas a televízia Slovenska</w:t>
      </w:r>
    </w:p>
    <w:p w:rsidR="00F5308E" w:rsidRPr="001E285C" w:rsidRDefault="00F5308E" w:rsidP="00F5308E">
      <w:pPr>
        <w:rPr>
          <w:rFonts w:asciiTheme="minorHAnsi" w:hAnsiTheme="minorHAnsi" w:cstheme="minorHAnsi"/>
        </w:rPr>
      </w:pPr>
      <w:r w:rsidRPr="001E285C">
        <w:rPr>
          <w:rFonts w:asciiTheme="minorHAnsi" w:hAnsiTheme="minorHAnsi" w:cstheme="minorHAnsi"/>
          <w:noProof/>
        </w:rPr>
        <w:t xml:space="preserve">IČO: </w:t>
      </w:r>
      <w:r w:rsidRPr="001E285C">
        <w:rPr>
          <w:rFonts w:asciiTheme="minorHAnsi" w:hAnsiTheme="minorHAnsi" w:cstheme="minorHAnsi"/>
          <w:noProof/>
        </w:rPr>
        <w:tab/>
      </w:r>
      <w:r w:rsidRPr="001E285C">
        <w:rPr>
          <w:rFonts w:asciiTheme="minorHAnsi" w:hAnsiTheme="minorHAnsi" w:cstheme="minorHAnsi"/>
          <w:noProof/>
        </w:rPr>
        <w:tab/>
      </w:r>
      <w:r w:rsidRPr="001E285C">
        <w:rPr>
          <w:rFonts w:asciiTheme="minorHAnsi" w:hAnsiTheme="minorHAnsi" w:cstheme="minorHAnsi"/>
          <w:noProof/>
        </w:rPr>
        <w:tab/>
      </w:r>
      <w:r w:rsidRPr="001E285C">
        <w:rPr>
          <w:rFonts w:asciiTheme="minorHAnsi" w:hAnsiTheme="minorHAnsi" w:cstheme="minorHAnsi"/>
          <w:noProof/>
        </w:rPr>
        <w:tab/>
      </w:r>
      <w:r w:rsidRPr="001E285C">
        <w:rPr>
          <w:rFonts w:asciiTheme="minorHAnsi" w:hAnsiTheme="minorHAnsi" w:cstheme="minorHAnsi"/>
          <w:noProof/>
        </w:rPr>
        <w:tab/>
      </w:r>
      <w:r w:rsidRPr="001E285C">
        <w:rPr>
          <w:rFonts w:asciiTheme="minorHAnsi" w:hAnsiTheme="minorHAnsi" w:cstheme="minorHAnsi"/>
          <w:noProof/>
        </w:rPr>
        <w:tab/>
      </w:r>
      <w:r w:rsidRPr="001E285C">
        <w:rPr>
          <w:rFonts w:asciiTheme="minorHAnsi" w:hAnsiTheme="minorHAnsi" w:cstheme="minorHAnsi"/>
          <w:noProof/>
        </w:rPr>
        <w:tab/>
      </w:r>
      <w:r w:rsidRPr="001E285C">
        <w:rPr>
          <w:rFonts w:asciiTheme="minorHAnsi" w:hAnsiTheme="minorHAnsi" w:cstheme="minorHAnsi"/>
        </w:rPr>
        <w:t>47 232 480</w:t>
      </w:r>
    </w:p>
    <w:p w:rsidR="00F5308E" w:rsidRPr="001E285C" w:rsidRDefault="00F5308E" w:rsidP="00F5308E">
      <w:pPr>
        <w:rPr>
          <w:rFonts w:asciiTheme="minorHAnsi" w:hAnsiTheme="minorHAnsi" w:cstheme="minorHAnsi"/>
        </w:rPr>
      </w:pPr>
      <w:r w:rsidRPr="001E285C">
        <w:rPr>
          <w:rFonts w:asciiTheme="minorHAnsi" w:hAnsiTheme="minorHAnsi" w:cstheme="minorHAnsi"/>
        </w:rPr>
        <w:t xml:space="preserve">DIČ: </w:t>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t>2023169973</w:t>
      </w:r>
    </w:p>
    <w:p w:rsidR="00F5308E" w:rsidRPr="001E285C" w:rsidRDefault="00F5308E" w:rsidP="00F5308E">
      <w:pPr>
        <w:rPr>
          <w:rFonts w:asciiTheme="minorHAnsi" w:hAnsiTheme="minorHAnsi" w:cstheme="minorHAnsi"/>
        </w:rPr>
      </w:pPr>
      <w:r w:rsidRPr="001E285C">
        <w:rPr>
          <w:rFonts w:asciiTheme="minorHAnsi" w:hAnsiTheme="minorHAnsi" w:cstheme="minorHAnsi"/>
        </w:rPr>
        <w:t xml:space="preserve">IČ DPH: </w:t>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t>SK2023169973</w:t>
      </w:r>
    </w:p>
    <w:p w:rsidR="00F5308E" w:rsidRPr="001E285C" w:rsidRDefault="00F5308E" w:rsidP="00F5308E">
      <w:pPr>
        <w:rPr>
          <w:rFonts w:asciiTheme="minorHAnsi" w:hAnsiTheme="minorHAnsi" w:cstheme="minorHAnsi"/>
        </w:rPr>
      </w:pPr>
      <w:r w:rsidRPr="001E285C">
        <w:rPr>
          <w:rFonts w:asciiTheme="minorHAnsi" w:hAnsiTheme="minorHAnsi" w:cstheme="minorHAnsi"/>
        </w:rPr>
        <w:t xml:space="preserve">Bankové spojenie: </w:t>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t xml:space="preserve">Tatra banka, </w:t>
      </w:r>
      <w:proofErr w:type="spellStart"/>
      <w:r w:rsidRPr="001E285C">
        <w:rPr>
          <w:rFonts w:asciiTheme="minorHAnsi" w:hAnsiTheme="minorHAnsi" w:cstheme="minorHAnsi"/>
        </w:rPr>
        <w:t>a.s</w:t>
      </w:r>
      <w:proofErr w:type="spellEnd"/>
      <w:r w:rsidRPr="001E285C">
        <w:rPr>
          <w:rFonts w:asciiTheme="minorHAnsi" w:hAnsiTheme="minorHAnsi" w:cstheme="minorHAnsi"/>
        </w:rPr>
        <w:t>. Bratislava</w:t>
      </w:r>
    </w:p>
    <w:p w:rsidR="00F5308E" w:rsidRPr="001E285C" w:rsidRDefault="00F5308E" w:rsidP="00F5308E">
      <w:pPr>
        <w:rPr>
          <w:rFonts w:asciiTheme="minorHAnsi" w:hAnsiTheme="minorHAnsi" w:cstheme="minorHAnsi"/>
        </w:rPr>
      </w:pPr>
      <w:r w:rsidRPr="001E285C">
        <w:rPr>
          <w:rFonts w:asciiTheme="minorHAnsi" w:hAnsiTheme="minorHAnsi" w:cstheme="minorHAnsi"/>
        </w:rPr>
        <w:t xml:space="preserve">IBAN: </w:t>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t>SK78 1100 0000 0029 2312 3200</w:t>
      </w:r>
    </w:p>
    <w:p w:rsidR="00F5308E" w:rsidRPr="001E285C" w:rsidRDefault="00F5308E" w:rsidP="00F5308E">
      <w:pPr>
        <w:rPr>
          <w:rFonts w:asciiTheme="minorHAnsi" w:hAnsiTheme="minorHAnsi" w:cstheme="minorHAnsi"/>
        </w:rPr>
      </w:pPr>
      <w:r w:rsidRPr="001E285C">
        <w:rPr>
          <w:rFonts w:asciiTheme="minorHAnsi" w:hAnsiTheme="minorHAnsi" w:cstheme="minorHAnsi"/>
        </w:rPr>
        <w:t>SWIFT:</w:t>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t>TATRSKBX</w:t>
      </w:r>
    </w:p>
    <w:p w:rsidR="00F5308E" w:rsidRPr="001E285C" w:rsidRDefault="00F5308E" w:rsidP="00F5308E">
      <w:pPr>
        <w:rPr>
          <w:rFonts w:asciiTheme="minorHAnsi" w:hAnsiTheme="minorHAnsi" w:cstheme="minorHAnsi"/>
          <w:noProof/>
        </w:rPr>
      </w:pPr>
      <w:r w:rsidRPr="001E285C">
        <w:rPr>
          <w:rStyle w:val="ra"/>
          <w:rFonts w:asciiTheme="minorHAnsi" w:hAnsiTheme="minorHAnsi" w:cstheme="minorHAnsi"/>
        </w:rPr>
        <w:t xml:space="preserve">Sídlo: </w:t>
      </w:r>
      <w:r w:rsidRPr="001E285C">
        <w:rPr>
          <w:rStyle w:val="ra"/>
          <w:rFonts w:asciiTheme="minorHAnsi" w:hAnsiTheme="minorHAnsi" w:cstheme="minorHAnsi"/>
        </w:rPr>
        <w:tab/>
      </w:r>
      <w:r w:rsidRPr="001E285C">
        <w:rPr>
          <w:rStyle w:val="ra"/>
          <w:rFonts w:asciiTheme="minorHAnsi" w:hAnsiTheme="minorHAnsi" w:cstheme="minorHAnsi"/>
        </w:rPr>
        <w:tab/>
      </w:r>
      <w:r w:rsidRPr="001E285C">
        <w:rPr>
          <w:rStyle w:val="ra"/>
          <w:rFonts w:asciiTheme="minorHAnsi" w:hAnsiTheme="minorHAnsi" w:cstheme="minorHAnsi"/>
        </w:rPr>
        <w:tab/>
      </w:r>
      <w:r w:rsidRPr="001E285C">
        <w:rPr>
          <w:rStyle w:val="ra"/>
          <w:rFonts w:asciiTheme="minorHAnsi" w:hAnsiTheme="minorHAnsi" w:cstheme="minorHAnsi"/>
        </w:rPr>
        <w:tab/>
      </w:r>
      <w:r w:rsidRPr="001E285C">
        <w:rPr>
          <w:rStyle w:val="ra"/>
          <w:rFonts w:asciiTheme="minorHAnsi" w:hAnsiTheme="minorHAnsi" w:cstheme="minorHAnsi"/>
        </w:rPr>
        <w:tab/>
      </w:r>
      <w:r w:rsidRPr="001E285C">
        <w:rPr>
          <w:rStyle w:val="ra"/>
          <w:rFonts w:asciiTheme="minorHAnsi" w:hAnsiTheme="minorHAnsi" w:cstheme="minorHAnsi"/>
        </w:rPr>
        <w:tab/>
      </w:r>
      <w:r w:rsidRPr="001E285C">
        <w:rPr>
          <w:rStyle w:val="ra"/>
          <w:rFonts w:asciiTheme="minorHAnsi" w:hAnsiTheme="minorHAnsi" w:cstheme="minorHAnsi"/>
        </w:rPr>
        <w:tab/>
      </w:r>
      <w:r w:rsidRPr="001E285C">
        <w:rPr>
          <w:rFonts w:asciiTheme="minorHAnsi" w:hAnsiTheme="minorHAnsi" w:cstheme="minorHAnsi"/>
        </w:rPr>
        <w:t>Mlynská dolina, 845 45 Bratislava</w:t>
      </w:r>
    </w:p>
    <w:p w:rsidR="00F5308E" w:rsidRPr="001E285C" w:rsidRDefault="00F5308E" w:rsidP="00F5308E">
      <w:pPr>
        <w:tabs>
          <w:tab w:val="clear" w:pos="1423"/>
          <w:tab w:val="clear" w:pos="2138"/>
          <w:tab w:val="left" w:pos="1418"/>
        </w:tabs>
        <w:ind w:left="2832" w:hanging="2832"/>
        <w:rPr>
          <w:rFonts w:asciiTheme="minorHAnsi" w:hAnsiTheme="minorHAnsi" w:cstheme="minorHAnsi"/>
        </w:rPr>
      </w:pPr>
      <w:r w:rsidRPr="001E285C">
        <w:rPr>
          <w:rFonts w:asciiTheme="minorHAnsi" w:hAnsiTheme="minorHAnsi" w:cstheme="minorHAnsi"/>
          <w:noProof/>
        </w:rPr>
        <w:t>Zápis:</w:t>
      </w:r>
      <w:r w:rsidRPr="001E285C">
        <w:rPr>
          <w:rFonts w:asciiTheme="minorHAnsi" w:hAnsiTheme="minorHAnsi" w:cstheme="minorHAnsi"/>
          <w:noProof/>
        </w:rPr>
        <w:tab/>
      </w:r>
      <w:r w:rsidRPr="001E285C">
        <w:rPr>
          <w:rFonts w:asciiTheme="minorHAnsi" w:hAnsiTheme="minorHAnsi" w:cstheme="minorHAnsi"/>
          <w:noProof/>
        </w:rPr>
        <w:tab/>
      </w:r>
      <w:r w:rsidRPr="001E285C">
        <w:rPr>
          <w:rFonts w:asciiTheme="minorHAnsi" w:hAnsiTheme="minorHAnsi" w:cstheme="minorHAnsi"/>
          <w:noProof/>
        </w:rPr>
        <w:tab/>
      </w:r>
      <w:r w:rsidRPr="001E285C">
        <w:rPr>
          <w:rFonts w:asciiTheme="minorHAnsi" w:hAnsiTheme="minorHAnsi" w:cstheme="minorHAnsi"/>
          <w:noProof/>
        </w:rPr>
        <w:tab/>
      </w:r>
      <w:r w:rsidRPr="001E285C">
        <w:rPr>
          <w:rFonts w:asciiTheme="minorHAnsi" w:hAnsiTheme="minorHAnsi" w:cstheme="minorHAnsi"/>
          <w:noProof/>
        </w:rPr>
        <w:tab/>
      </w:r>
      <w:r w:rsidRPr="001E285C">
        <w:rPr>
          <w:rFonts w:asciiTheme="minorHAnsi" w:hAnsiTheme="minorHAnsi" w:cstheme="minorHAnsi"/>
          <w:noProof/>
        </w:rPr>
        <w:tab/>
      </w:r>
      <w:r w:rsidRPr="001E285C">
        <w:rPr>
          <w:rFonts w:asciiTheme="minorHAnsi" w:hAnsiTheme="minorHAnsi" w:cstheme="minorHAnsi"/>
          <w:noProof/>
        </w:rPr>
        <w:tab/>
        <w:t xml:space="preserve">zapísaná v Obchodnom registri </w:t>
      </w:r>
      <w:r w:rsidRPr="001E285C">
        <w:rPr>
          <w:rFonts w:asciiTheme="minorHAnsi" w:hAnsiTheme="minorHAnsi" w:cstheme="minorHAnsi"/>
        </w:rPr>
        <w:t>Okresného súdu Bratislava I. v Bratislave, oddiel: Po, vložka: </w:t>
      </w:r>
      <w:r w:rsidRPr="001E285C">
        <w:rPr>
          <w:rStyle w:val="ra"/>
          <w:rFonts w:asciiTheme="minorHAnsi" w:hAnsiTheme="minorHAnsi" w:cstheme="minorHAnsi"/>
        </w:rPr>
        <w:t>1922/B</w:t>
      </w:r>
    </w:p>
    <w:p w:rsidR="00F5308E" w:rsidRPr="001E285C" w:rsidRDefault="00F5308E" w:rsidP="00F5308E">
      <w:pPr>
        <w:rPr>
          <w:rFonts w:asciiTheme="minorHAnsi" w:hAnsiTheme="minorHAnsi" w:cstheme="minorHAnsi"/>
        </w:rPr>
      </w:pPr>
    </w:p>
    <w:p w:rsidR="00F5308E" w:rsidRPr="001E285C" w:rsidRDefault="00F5308E" w:rsidP="00F5308E">
      <w:pPr>
        <w:rPr>
          <w:rFonts w:asciiTheme="minorHAnsi" w:hAnsiTheme="minorHAnsi" w:cstheme="minorHAnsi"/>
        </w:rPr>
      </w:pPr>
      <w:r w:rsidRPr="001E285C">
        <w:rPr>
          <w:rFonts w:asciiTheme="minorHAnsi" w:hAnsiTheme="minorHAnsi" w:cstheme="minorHAnsi"/>
        </w:rPr>
        <w:t>Štatutárny zástupca:</w:t>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t>PhDr. Jaroslav Rezník, generálny riaditeľ</w:t>
      </w:r>
    </w:p>
    <w:p w:rsidR="00F5308E" w:rsidRPr="001E285C" w:rsidRDefault="00F5308E" w:rsidP="00F5308E">
      <w:pPr>
        <w:rPr>
          <w:rFonts w:asciiTheme="minorHAnsi" w:hAnsiTheme="minorHAnsi" w:cstheme="minorHAnsi"/>
        </w:rPr>
      </w:pPr>
    </w:p>
    <w:p w:rsidR="00F5308E" w:rsidRPr="001E285C" w:rsidRDefault="00F5308E" w:rsidP="00F5308E">
      <w:pPr>
        <w:rPr>
          <w:rFonts w:asciiTheme="minorHAnsi" w:hAnsiTheme="minorHAnsi" w:cstheme="minorHAnsi"/>
        </w:rPr>
      </w:pPr>
      <w:r w:rsidRPr="001E285C">
        <w:rPr>
          <w:rFonts w:asciiTheme="minorHAnsi" w:hAnsiTheme="minorHAnsi" w:cstheme="minorHAnsi"/>
        </w:rPr>
        <w:sym w:font="Symbol" w:char="F028"/>
      </w:r>
      <w:r w:rsidRPr="001E285C">
        <w:rPr>
          <w:rFonts w:asciiTheme="minorHAnsi" w:hAnsiTheme="minorHAnsi" w:cstheme="minorHAnsi"/>
        </w:rPr>
        <w:t>ďalej len "Kupujúci"</w:t>
      </w:r>
      <w:r w:rsidRPr="001E285C">
        <w:rPr>
          <w:rFonts w:asciiTheme="minorHAnsi" w:hAnsiTheme="minorHAnsi" w:cstheme="minorHAnsi"/>
        </w:rPr>
        <w:sym w:font="Symbol" w:char="F029"/>
      </w:r>
    </w:p>
    <w:p w:rsidR="00F5308E" w:rsidRPr="001E285C" w:rsidRDefault="00F5308E" w:rsidP="00F5308E">
      <w:pPr>
        <w:rPr>
          <w:rFonts w:asciiTheme="minorHAnsi" w:hAnsiTheme="minorHAnsi" w:cstheme="minorHAnsi"/>
          <w:b/>
        </w:rPr>
      </w:pPr>
    </w:p>
    <w:p w:rsidR="00F5308E" w:rsidRPr="001E285C" w:rsidRDefault="00F5308E" w:rsidP="00F5308E">
      <w:pPr>
        <w:rPr>
          <w:rFonts w:asciiTheme="minorHAnsi" w:hAnsiTheme="minorHAnsi" w:cstheme="minorHAnsi"/>
        </w:rPr>
      </w:pPr>
      <w:r w:rsidRPr="001E285C">
        <w:rPr>
          <w:rFonts w:asciiTheme="minorHAnsi" w:hAnsiTheme="minorHAnsi" w:cstheme="minorHAnsi"/>
        </w:rPr>
        <w:t>a</w:t>
      </w:r>
    </w:p>
    <w:p w:rsidR="00F5308E" w:rsidRPr="001E285C" w:rsidRDefault="00F5308E" w:rsidP="00F5308E">
      <w:pPr>
        <w:rPr>
          <w:rFonts w:asciiTheme="minorHAnsi" w:hAnsiTheme="minorHAnsi" w:cstheme="minorHAnsi"/>
          <w:b/>
        </w:rPr>
      </w:pPr>
    </w:p>
    <w:p w:rsidR="00F5308E" w:rsidRPr="001E285C" w:rsidRDefault="00F5308E" w:rsidP="00F5308E">
      <w:pPr>
        <w:rPr>
          <w:rFonts w:asciiTheme="minorHAnsi" w:hAnsiTheme="minorHAnsi" w:cstheme="minorHAnsi"/>
        </w:rPr>
      </w:pPr>
      <w:r w:rsidRPr="001E285C">
        <w:rPr>
          <w:rFonts w:asciiTheme="minorHAnsi" w:hAnsiTheme="minorHAnsi" w:cstheme="minorHAnsi"/>
          <w:b/>
        </w:rPr>
        <w:t>Predávajúci:</w:t>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proofErr w:type="spellStart"/>
      <w:r w:rsidRPr="001E285C">
        <w:rPr>
          <w:rFonts w:asciiTheme="minorHAnsi" w:hAnsiTheme="minorHAnsi" w:cstheme="minorHAnsi"/>
          <w:b/>
          <w:bCs/>
          <w:highlight w:val="yellow"/>
        </w:rPr>
        <w:t>xxxxxxxxxxxxxx</w:t>
      </w:r>
      <w:proofErr w:type="spellEnd"/>
      <w:r w:rsidRPr="001E285C">
        <w:rPr>
          <w:rFonts w:asciiTheme="minorHAnsi" w:hAnsiTheme="minorHAnsi" w:cstheme="minorHAnsi"/>
        </w:rPr>
        <w:tab/>
      </w:r>
      <w:r w:rsidRPr="001E285C">
        <w:rPr>
          <w:rFonts w:asciiTheme="minorHAnsi" w:hAnsiTheme="minorHAnsi" w:cstheme="minorHAnsi"/>
        </w:rPr>
        <w:tab/>
      </w:r>
    </w:p>
    <w:p w:rsidR="00F5308E" w:rsidRPr="001E285C" w:rsidRDefault="00F5308E" w:rsidP="00F5308E">
      <w:pPr>
        <w:rPr>
          <w:rFonts w:asciiTheme="minorHAnsi" w:hAnsiTheme="minorHAnsi" w:cstheme="minorHAnsi"/>
        </w:rPr>
      </w:pPr>
      <w:r w:rsidRPr="001E285C">
        <w:rPr>
          <w:rFonts w:asciiTheme="minorHAnsi" w:hAnsiTheme="minorHAnsi" w:cstheme="minorHAnsi"/>
        </w:rPr>
        <w:t xml:space="preserve">IČO: </w:t>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proofErr w:type="spellStart"/>
      <w:r w:rsidRPr="001E285C">
        <w:rPr>
          <w:rFonts w:asciiTheme="minorHAnsi" w:hAnsiTheme="minorHAnsi" w:cstheme="minorHAnsi"/>
          <w:bCs/>
          <w:highlight w:val="yellow"/>
        </w:rPr>
        <w:t>xxxxxxxxxxxxxx</w:t>
      </w:r>
      <w:proofErr w:type="spellEnd"/>
    </w:p>
    <w:p w:rsidR="00F5308E" w:rsidRPr="001E285C" w:rsidRDefault="00F5308E" w:rsidP="00F5308E">
      <w:pPr>
        <w:rPr>
          <w:rFonts w:asciiTheme="minorHAnsi" w:hAnsiTheme="minorHAnsi" w:cstheme="minorHAnsi"/>
        </w:rPr>
      </w:pPr>
      <w:r w:rsidRPr="001E285C">
        <w:rPr>
          <w:rFonts w:asciiTheme="minorHAnsi" w:hAnsiTheme="minorHAnsi" w:cstheme="minorHAnsi"/>
        </w:rPr>
        <w:t xml:space="preserve">DIČ: </w:t>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proofErr w:type="spellStart"/>
      <w:r w:rsidRPr="001E285C">
        <w:rPr>
          <w:rFonts w:asciiTheme="minorHAnsi" w:hAnsiTheme="minorHAnsi" w:cstheme="minorHAnsi"/>
          <w:bCs/>
          <w:highlight w:val="yellow"/>
        </w:rPr>
        <w:t>xxxxxxxxxxxxxx</w:t>
      </w:r>
      <w:proofErr w:type="spellEnd"/>
    </w:p>
    <w:p w:rsidR="00F5308E" w:rsidRPr="001E285C" w:rsidRDefault="00F5308E" w:rsidP="00F5308E">
      <w:pPr>
        <w:rPr>
          <w:rFonts w:asciiTheme="minorHAnsi" w:hAnsiTheme="minorHAnsi" w:cstheme="minorHAnsi"/>
          <w:color w:val="807A7A"/>
          <w:shd w:val="clear" w:color="auto" w:fill="FFFFFF"/>
        </w:rPr>
      </w:pPr>
      <w:r w:rsidRPr="001E285C">
        <w:rPr>
          <w:rFonts w:asciiTheme="minorHAnsi" w:hAnsiTheme="minorHAnsi" w:cstheme="minorHAnsi"/>
        </w:rPr>
        <w:t xml:space="preserve">IČ DPH: </w:t>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proofErr w:type="spellStart"/>
      <w:r w:rsidRPr="001E285C">
        <w:rPr>
          <w:rFonts w:asciiTheme="minorHAnsi" w:hAnsiTheme="minorHAnsi" w:cstheme="minorHAnsi"/>
          <w:bCs/>
          <w:highlight w:val="yellow"/>
        </w:rPr>
        <w:t>xxxxxxxxxxxxxx</w:t>
      </w:r>
      <w:proofErr w:type="spellEnd"/>
    </w:p>
    <w:p w:rsidR="00F5308E" w:rsidRPr="001E285C" w:rsidRDefault="00F5308E" w:rsidP="00F5308E">
      <w:pPr>
        <w:rPr>
          <w:rFonts w:asciiTheme="minorHAnsi" w:hAnsiTheme="minorHAnsi" w:cstheme="minorHAnsi"/>
        </w:rPr>
      </w:pPr>
      <w:r w:rsidRPr="001E285C">
        <w:rPr>
          <w:rFonts w:asciiTheme="minorHAnsi" w:hAnsiTheme="minorHAnsi" w:cstheme="minorHAnsi"/>
        </w:rPr>
        <w:t xml:space="preserve">Bankové spojenie: </w:t>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proofErr w:type="spellStart"/>
      <w:r w:rsidRPr="001E285C">
        <w:rPr>
          <w:rFonts w:asciiTheme="minorHAnsi" w:hAnsiTheme="minorHAnsi" w:cstheme="minorHAnsi"/>
          <w:bCs/>
          <w:highlight w:val="yellow"/>
        </w:rPr>
        <w:t>xxxxxxxxxxxxxx</w:t>
      </w:r>
      <w:proofErr w:type="spellEnd"/>
    </w:p>
    <w:p w:rsidR="00F5308E" w:rsidRPr="001E285C" w:rsidRDefault="00F5308E" w:rsidP="00F5308E">
      <w:pPr>
        <w:rPr>
          <w:rFonts w:asciiTheme="minorHAnsi" w:hAnsiTheme="minorHAnsi" w:cstheme="minorHAnsi"/>
        </w:rPr>
      </w:pPr>
      <w:r w:rsidRPr="001E285C">
        <w:rPr>
          <w:rFonts w:asciiTheme="minorHAnsi" w:hAnsiTheme="minorHAnsi" w:cstheme="minorHAnsi"/>
        </w:rPr>
        <w:t>IBAN:</w:t>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proofErr w:type="spellStart"/>
      <w:r w:rsidRPr="001E285C">
        <w:rPr>
          <w:rFonts w:asciiTheme="minorHAnsi" w:hAnsiTheme="minorHAnsi" w:cstheme="minorHAnsi"/>
          <w:bCs/>
          <w:highlight w:val="yellow"/>
        </w:rPr>
        <w:t>xxxxxxxxxxxxxx</w:t>
      </w:r>
      <w:proofErr w:type="spellEnd"/>
    </w:p>
    <w:p w:rsidR="00F5308E" w:rsidRPr="001E285C" w:rsidRDefault="00F5308E" w:rsidP="00F5308E">
      <w:pPr>
        <w:rPr>
          <w:rFonts w:asciiTheme="minorHAnsi" w:hAnsiTheme="minorHAnsi" w:cstheme="minorHAnsi"/>
        </w:rPr>
      </w:pPr>
      <w:r w:rsidRPr="001E285C">
        <w:rPr>
          <w:rFonts w:asciiTheme="minorHAnsi" w:hAnsiTheme="minorHAnsi" w:cstheme="minorHAnsi"/>
        </w:rPr>
        <w:t>SWIFT:</w:t>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proofErr w:type="spellStart"/>
      <w:r w:rsidRPr="001E285C">
        <w:rPr>
          <w:rFonts w:asciiTheme="minorHAnsi" w:hAnsiTheme="minorHAnsi" w:cstheme="minorHAnsi"/>
          <w:bCs/>
          <w:highlight w:val="yellow"/>
        </w:rPr>
        <w:t>xxxxxxxxxxxxxx</w:t>
      </w:r>
      <w:proofErr w:type="spellEnd"/>
    </w:p>
    <w:p w:rsidR="00F5308E" w:rsidRPr="001E285C" w:rsidRDefault="00F5308E" w:rsidP="00F5308E">
      <w:pPr>
        <w:rPr>
          <w:rFonts w:asciiTheme="minorHAnsi" w:hAnsiTheme="minorHAnsi" w:cstheme="minorHAnsi"/>
        </w:rPr>
      </w:pPr>
      <w:r w:rsidRPr="001E285C">
        <w:rPr>
          <w:rFonts w:asciiTheme="minorHAnsi" w:hAnsiTheme="minorHAnsi" w:cstheme="minorHAnsi"/>
        </w:rPr>
        <w:t>Sídlo:</w:t>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proofErr w:type="spellStart"/>
      <w:r w:rsidRPr="001E285C">
        <w:rPr>
          <w:rFonts w:asciiTheme="minorHAnsi" w:hAnsiTheme="minorHAnsi" w:cstheme="minorHAnsi"/>
          <w:bCs/>
          <w:highlight w:val="yellow"/>
        </w:rPr>
        <w:t>xxxxxxxxxxxxxx</w:t>
      </w:r>
      <w:proofErr w:type="spellEnd"/>
    </w:p>
    <w:p w:rsidR="00F5308E" w:rsidRPr="001E285C" w:rsidRDefault="00F5308E" w:rsidP="00F5308E">
      <w:pPr>
        <w:ind w:left="1416" w:hanging="1416"/>
        <w:rPr>
          <w:rFonts w:asciiTheme="minorHAnsi" w:hAnsiTheme="minorHAnsi" w:cstheme="minorHAnsi"/>
        </w:rPr>
      </w:pPr>
      <w:r w:rsidRPr="001E285C">
        <w:rPr>
          <w:rFonts w:asciiTheme="minorHAnsi" w:hAnsiTheme="minorHAnsi" w:cstheme="minorHAnsi"/>
        </w:rPr>
        <w:t>Zápis:</w:t>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proofErr w:type="spellStart"/>
      <w:r w:rsidRPr="001E285C">
        <w:rPr>
          <w:rFonts w:asciiTheme="minorHAnsi" w:hAnsiTheme="minorHAnsi" w:cstheme="minorHAnsi"/>
          <w:bCs/>
          <w:highlight w:val="yellow"/>
        </w:rPr>
        <w:t>xxxxxxxxxxxxxx</w:t>
      </w:r>
      <w:proofErr w:type="spellEnd"/>
    </w:p>
    <w:p w:rsidR="00F5308E" w:rsidRPr="001E285C" w:rsidRDefault="00F5308E" w:rsidP="00F5308E">
      <w:pPr>
        <w:rPr>
          <w:rFonts w:asciiTheme="minorHAnsi" w:hAnsiTheme="minorHAnsi" w:cstheme="minorHAnsi"/>
        </w:rPr>
      </w:pP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p>
    <w:p w:rsidR="00F5308E" w:rsidRPr="001E285C" w:rsidRDefault="00F5308E" w:rsidP="00F5308E">
      <w:pPr>
        <w:rPr>
          <w:rFonts w:asciiTheme="minorHAnsi" w:hAnsiTheme="minorHAnsi" w:cstheme="minorHAnsi"/>
        </w:rPr>
      </w:pPr>
      <w:r w:rsidRPr="001E285C">
        <w:rPr>
          <w:rFonts w:asciiTheme="minorHAnsi" w:hAnsiTheme="minorHAnsi" w:cstheme="minorHAnsi"/>
        </w:rPr>
        <w:t>Štatutárny zástupca:</w:t>
      </w:r>
      <w:r w:rsidRPr="001E285C">
        <w:rPr>
          <w:rFonts w:asciiTheme="minorHAnsi" w:hAnsiTheme="minorHAnsi" w:cstheme="minorHAnsi"/>
        </w:rPr>
        <w:tab/>
      </w:r>
      <w:r w:rsidRPr="001E285C">
        <w:rPr>
          <w:rFonts w:asciiTheme="minorHAnsi" w:hAnsiTheme="minorHAnsi" w:cstheme="minorHAnsi"/>
        </w:rPr>
        <w:tab/>
      </w:r>
      <w:r w:rsidRPr="001E285C">
        <w:rPr>
          <w:rFonts w:asciiTheme="minorHAnsi" w:hAnsiTheme="minorHAnsi" w:cstheme="minorHAnsi"/>
        </w:rPr>
        <w:tab/>
      </w:r>
      <w:proofErr w:type="spellStart"/>
      <w:r w:rsidRPr="001E285C">
        <w:rPr>
          <w:rFonts w:asciiTheme="minorHAnsi" w:hAnsiTheme="minorHAnsi" w:cstheme="minorHAnsi"/>
          <w:bCs/>
          <w:highlight w:val="yellow"/>
        </w:rPr>
        <w:t>xxxxxxxxxxxxxx</w:t>
      </w:r>
      <w:proofErr w:type="spellEnd"/>
    </w:p>
    <w:p w:rsidR="00F5308E" w:rsidRPr="001E285C" w:rsidRDefault="00F5308E" w:rsidP="00F5308E">
      <w:pPr>
        <w:rPr>
          <w:rFonts w:asciiTheme="minorHAnsi" w:hAnsiTheme="minorHAnsi" w:cstheme="minorHAnsi"/>
        </w:rPr>
      </w:pPr>
    </w:p>
    <w:p w:rsidR="00F5308E" w:rsidRPr="001E285C" w:rsidRDefault="00F5308E" w:rsidP="00F5308E">
      <w:pPr>
        <w:rPr>
          <w:rFonts w:asciiTheme="minorHAnsi" w:hAnsiTheme="minorHAnsi" w:cstheme="minorHAnsi"/>
        </w:rPr>
      </w:pPr>
      <w:r w:rsidRPr="001E285C">
        <w:rPr>
          <w:rFonts w:asciiTheme="minorHAnsi" w:hAnsiTheme="minorHAnsi" w:cstheme="minorHAnsi"/>
        </w:rPr>
        <w:sym w:font="Symbol" w:char="F028"/>
      </w:r>
      <w:r w:rsidRPr="001E285C">
        <w:rPr>
          <w:rFonts w:asciiTheme="minorHAnsi" w:hAnsiTheme="minorHAnsi" w:cstheme="minorHAnsi"/>
        </w:rPr>
        <w:t>ďalej len "Predávajúci"</w:t>
      </w:r>
      <w:r w:rsidRPr="001E285C">
        <w:rPr>
          <w:rFonts w:asciiTheme="minorHAnsi" w:hAnsiTheme="minorHAnsi" w:cstheme="minorHAnsi"/>
        </w:rPr>
        <w:sym w:font="Symbol" w:char="F029"/>
      </w:r>
    </w:p>
    <w:p w:rsidR="00F5308E" w:rsidRPr="001E285C" w:rsidRDefault="00F5308E" w:rsidP="00F5308E">
      <w:pPr>
        <w:rPr>
          <w:rFonts w:asciiTheme="minorHAnsi" w:hAnsiTheme="minorHAnsi" w:cstheme="minorHAnsi"/>
        </w:rPr>
      </w:pPr>
    </w:p>
    <w:p w:rsidR="00F5308E" w:rsidRPr="001E285C" w:rsidRDefault="00F5308E" w:rsidP="00F5308E">
      <w:pPr>
        <w:rPr>
          <w:rFonts w:asciiTheme="minorHAnsi" w:hAnsiTheme="minorHAnsi" w:cstheme="minorHAnsi"/>
        </w:rPr>
      </w:pPr>
    </w:p>
    <w:p w:rsidR="00F5308E" w:rsidRPr="001E285C" w:rsidRDefault="00F5308E" w:rsidP="00F5308E">
      <w:pPr>
        <w:jc w:val="both"/>
        <w:rPr>
          <w:rFonts w:asciiTheme="minorHAnsi" w:hAnsiTheme="minorHAnsi" w:cstheme="minorHAnsi"/>
        </w:rPr>
      </w:pPr>
      <w:r w:rsidRPr="001E285C">
        <w:rPr>
          <w:rFonts w:asciiTheme="minorHAnsi" w:hAnsiTheme="minorHAnsi" w:cstheme="minorHAnsi"/>
        </w:rPr>
        <w:t>(Kupujúci a Predávajúci ďalej spolu len „Zmluvné strany“ alebo každý samostatne aj ako „Zmluvná strana“)</w:t>
      </w:r>
    </w:p>
    <w:p w:rsidR="00F5308E" w:rsidRPr="001E285C" w:rsidRDefault="00F5308E" w:rsidP="00F5308E">
      <w:pPr>
        <w:pStyle w:val="Cislo-2-text"/>
        <w:spacing w:before="0"/>
        <w:jc w:val="center"/>
        <w:rPr>
          <w:rFonts w:asciiTheme="minorHAnsi" w:eastAsia="Times New Roman" w:hAnsiTheme="minorHAnsi" w:cstheme="minorHAnsi"/>
          <w:b/>
          <w:kern w:val="20"/>
        </w:rPr>
      </w:pPr>
    </w:p>
    <w:p w:rsidR="00F5308E" w:rsidRPr="001E285C" w:rsidRDefault="00F5308E" w:rsidP="00F5308E">
      <w:pPr>
        <w:pStyle w:val="Cislo-2-text"/>
        <w:spacing w:before="0"/>
        <w:jc w:val="center"/>
        <w:rPr>
          <w:rFonts w:asciiTheme="minorHAnsi" w:eastAsia="Times New Roman" w:hAnsiTheme="minorHAnsi" w:cstheme="minorHAnsi"/>
          <w:b/>
          <w:kern w:val="20"/>
        </w:rPr>
      </w:pPr>
      <w:r w:rsidRPr="001E285C">
        <w:rPr>
          <w:rFonts w:asciiTheme="minorHAnsi" w:eastAsia="Times New Roman" w:hAnsiTheme="minorHAnsi" w:cstheme="minorHAnsi"/>
          <w:b/>
          <w:kern w:val="20"/>
        </w:rPr>
        <w:t>Preambula</w:t>
      </w:r>
    </w:p>
    <w:p w:rsidR="00F5308E" w:rsidRPr="001E285C" w:rsidRDefault="00F5308E" w:rsidP="00F5308E">
      <w:pPr>
        <w:pStyle w:val="Cislo-2-text"/>
        <w:spacing w:before="0"/>
        <w:jc w:val="center"/>
        <w:rPr>
          <w:rFonts w:asciiTheme="minorHAnsi" w:eastAsia="Times New Roman" w:hAnsiTheme="minorHAnsi" w:cstheme="minorHAnsi"/>
          <w:b/>
          <w:kern w:val="20"/>
        </w:rPr>
      </w:pPr>
    </w:p>
    <w:p w:rsidR="00F5308E" w:rsidRPr="001E285C" w:rsidRDefault="00F5308E" w:rsidP="00F5308E">
      <w:pPr>
        <w:pStyle w:val="Body"/>
        <w:spacing w:after="0" w:line="240" w:lineRule="auto"/>
        <w:rPr>
          <w:rFonts w:asciiTheme="minorHAnsi" w:hAnsiTheme="minorHAnsi" w:cstheme="minorHAnsi"/>
          <w:b/>
          <w:sz w:val="22"/>
          <w:szCs w:val="22"/>
        </w:rPr>
      </w:pPr>
      <w:r w:rsidRPr="001E285C">
        <w:rPr>
          <w:rFonts w:asciiTheme="minorHAnsi" w:hAnsiTheme="minorHAnsi" w:cstheme="minorHAnsi"/>
          <w:sz w:val="22"/>
          <w:szCs w:val="22"/>
        </w:rPr>
        <w:t xml:space="preserve">Táto zmluva je uzavretá na základe výsledku verejnej súťaže podľa § 66 zákona </w:t>
      </w:r>
      <w:r w:rsidRPr="001E285C">
        <w:rPr>
          <w:rFonts w:asciiTheme="minorHAnsi" w:hAnsiTheme="minorHAnsi" w:cstheme="minorHAnsi"/>
          <w:sz w:val="22"/>
          <w:szCs w:val="22"/>
        </w:rPr>
        <w:br/>
        <w:t xml:space="preserve">č. 343/2015 Z. z. o verejnom obstarávaní a o zmene a doplnení niektorých zákonov v znení neskorších predpisov (ďalej len „zákon o verejnom obstarávaní") na predmet nadlimitnej zákazky: </w:t>
      </w:r>
      <w:r w:rsidRPr="001E285C">
        <w:rPr>
          <w:rFonts w:asciiTheme="minorHAnsi" w:hAnsiTheme="minorHAnsi" w:cstheme="minorHAnsi"/>
          <w:b/>
          <w:sz w:val="22"/>
          <w:szCs w:val="22"/>
        </w:rPr>
        <w:t xml:space="preserve">„Diskové produkčné úložné pole“ </w:t>
      </w:r>
      <w:r w:rsidRPr="001E285C">
        <w:rPr>
          <w:rFonts w:asciiTheme="minorHAnsi" w:hAnsiTheme="minorHAnsi" w:cstheme="minorHAnsi"/>
          <w:sz w:val="22"/>
          <w:szCs w:val="22"/>
        </w:rPr>
        <w:t>zverejnenej </w:t>
      </w:r>
      <w:bookmarkStart w:id="3" w:name="_Hlk31135369"/>
      <w:r w:rsidRPr="001E285C">
        <w:rPr>
          <w:rFonts w:asciiTheme="minorHAnsi" w:hAnsiTheme="minorHAnsi" w:cstheme="minorHAnsi"/>
          <w:sz w:val="22"/>
          <w:szCs w:val="22"/>
        </w:rPr>
        <w:t xml:space="preserve">v Úradnom vestníku Európskej únie č. </w:t>
      </w:r>
      <w:r w:rsidRPr="001E285C">
        <w:rPr>
          <w:rFonts w:asciiTheme="minorHAnsi" w:hAnsiTheme="minorHAnsi" w:cstheme="minorHAnsi"/>
          <w:sz w:val="22"/>
          <w:szCs w:val="22"/>
          <w:highlight w:val="yellow"/>
        </w:rPr>
        <w:t>..................</w:t>
      </w:r>
      <w:r w:rsidRPr="001E285C">
        <w:rPr>
          <w:rFonts w:asciiTheme="minorHAnsi" w:hAnsiTheme="minorHAnsi" w:cstheme="minorHAnsi"/>
          <w:sz w:val="22"/>
          <w:szCs w:val="22"/>
        </w:rPr>
        <w:t xml:space="preserve"> zo dňa </w:t>
      </w:r>
      <w:r w:rsidRPr="001E285C">
        <w:rPr>
          <w:rFonts w:asciiTheme="minorHAnsi" w:hAnsiTheme="minorHAnsi" w:cstheme="minorHAnsi"/>
          <w:sz w:val="22"/>
          <w:szCs w:val="22"/>
          <w:highlight w:val="yellow"/>
        </w:rPr>
        <w:t>...................</w:t>
      </w:r>
      <w:r w:rsidRPr="001E285C">
        <w:rPr>
          <w:rFonts w:asciiTheme="minorHAnsi" w:hAnsiTheme="minorHAnsi" w:cstheme="minorHAnsi"/>
          <w:sz w:val="22"/>
          <w:szCs w:val="22"/>
        </w:rPr>
        <w:t xml:space="preserve"> a vo  </w:t>
      </w:r>
      <w:bookmarkEnd w:id="3"/>
      <w:r w:rsidRPr="001E285C">
        <w:rPr>
          <w:rFonts w:asciiTheme="minorHAnsi" w:hAnsiTheme="minorHAnsi" w:cstheme="minorHAnsi"/>
          <w:sz w:val="22"/>
          <w:szCs w:val="22"/>
        </w:rPr>
        <w:t xml:space="preserve">Vestníku verejného obstarávania č. </w:t>
      </w:r>
      <w:r w:rsidRPr="001E285C">
        <w:rPr>
          <w:rFonts w:asciiTheme="minorHAnsi" w:hAnsiTheme="minorHAnsi" w:cstheme="minorHAnsi"/>
          <w:sz w:val="22"/>
          <w:szCs w:val="22"/>
          <w:highlight w:val="yellow"/>
        </w:rPr>
        <w:t>.......</w:t>
      </w:r>
      <w:r w:rsidRPr="001E285C">
        <w:rPr>
          <w:rFonts w:asciiTheme="minorHAnsi" w:hAnsiTheme="minorHAnsi" w:cstheme="minorHAnsi"/>
          <w:sz w:val="22"/>
          <w:szCs w:val="22"/>
        </w:rPr>
        <w:t xml:space="preserve">/2021 zo dňa </w:t>
      </w:r>
      <w:r w:rsidRPr="001E285C">
        <w:rPr>
          <w:rFonts w:asciiTheme="minorHAnsi" w:hAnsiTheme="minorHAnsi" w:cstheme="minorHAnsi"/>
          <w:sz w:val="22"/>
          <w:szCs w:val="22"/>
          <w:highlight w:val="yellow"/>
        </w:rPr>
        <w:t>..................</w:t>
      </w:r>
      <w:r w:rsidRPr="001E285C">
        <w:rPr>
          <w:rFonts w:asciiTheme="minorHAnsi" w:hAnsiTheme="minorHAnsi" w:cstheme="minorHAnsi"/>
          <w:sz w:val="22"/>
          <w:szCs w:val="22"/>
        </w:rPr>
        <w:t xml:space="preserve"> pod značkou: </w:t>
      </w:r>
      <w:r w:rsidRPr="001E285C">
        <w:rPr>
          <w:rFonts w:asciiTheme="minorHAnsi" w:hAnsiTheme="minorHAnsi" w:cstheme="minorHAnsi"/>
          <w:sz w:val="22"/>
          <w:szCs w:val="22"/>
          <w:highlight w:val="yellow"/>
        </w:rPr>
        <w:t>..................</w:t>
      </w:r>
      <w:r w:rsidRPr="001E285C">
        <w:rPr>
          <w:rFonts w:asciiTheme="minorHAnsi" w:hAnsiTheme="minorHAnsi" w:cstheme="minorHAnsi"/>
          <w:sz w:val="22"/>
          <w:szCs w:val="22"/>
        </w:rPr>
        <w:t xml:space="preserve"> (ďalej len „verejné obstarávanie“), v rámci ktorej predávajúci uspel ako uchádzač</w:t>
      </w:r>
      <w:r w:rsidRPr="001E285C">
        <w:rPr>
          <w:rFonts w:asciiTheme="minorHAnsi" w:hAnsiTheme="minorHAnsi" w:cstheme="minorHAnsi"/>
          <w:b/>
          <w:sz w:val="22"/>
          <w:szCs w:val="22"/>
        </w:rPr>
        <w:t>.</w:t>
      </w:r>
    </w:p>
    <w:p w:rsidR="00F5308E" w:rsidRPr="001E285C" w:rsidRDefault="00F5308E" w:rsidP="00F5308E">
      <w:pPr>
        <w:pStyle w:val="Cislo-2-text"/>
        <w:spacing w:before="0"/>
        <w:jc w:val="center"/>
        <w:rPr>
          <w:rFonts w:asciiTheme="minorHAnsi" w:eastAsia="Times New Roman" w:hAnsiTheme="minorHAnsi" w:cstheme="minorHAnsi"/>
          <w:b/>
          <w:kern w:val="20"/>
        </w:rPr>
      </w:pPr>
    </w:p>
    <w:p w:rsidR="00F5308E" w:rsidRPr="001E285C" w:rsidRDefault="00F5308E" w:rsidP="00F5308E">
      <w:pPr>
        <w:pStyle w:val="Cislo-2-text"/>
        <w:spacing w:before="0"/>
        <w:jc w:val="center"/>
        <w:rPr>
          <w:rFonts w:asciiTheme="minorHAnsi" w:eastAsia="Times New Roman" w:hAnsiTheme="minorHAnsi" w:cstheme="minorHAnsi"/>
          <w:b/>
          <w:kern w:val="20"/>
        </w:rPr>
      </w:pPr>
      <w:r w:rsidRPr="001E285C">
        <w:rPr>
          <w:rFonts w:asciiTheme="minorHAnsi" w:eastAsia="Times New Roman" w:hAnsiTheme="minorHAnsi" w:cstheme="minorHAnsi"/>
          <w:b/>
          <w:kern w:val="20"/>
        </w:rPr>
        <w:t>Článok I.</w:t>
      </w:r>
    </w:p>
    <w:p w:rsidR="00F5308E" w:rsidRPr="001E285C" w:rsidRDefault="00F5308E" w:rsidP="00F5308E">
      <w:pPr>
        <w:pStyle w:val="Cislo-2-text"/>
        <w:spacing w:before="0"/>
        <w:jc w:val="center"/>
        <w:rPr>
          <w:rFonts w:asciiTheme="minorHAnsi" w:eastAsia="Times New Roman" w:hAnsiTheme="minorHAnsi" w:cstheme="minorHAnsi"/>
          <w:b/>
          <w:kern w:val="20"/>
        </w:rPr>
      </w:pPr>
      <w:r w:rsidRPr="001E285C">
        <w:rPr>
          <w:rFonts w:asciiTheme="minorHAnsi" w:eastAsia="Times New Roman" w:hAnsiTheme="minorHAnsi" w:cstheme="minorHAnsi"/>
          <w:b/>
          <w:kern w:val="20"/>
        </w:rPr>
        <w:t>Predmet zmluvy</w:t>
      </w:r>
    </w:p>
    <w:p w:rsidR="00F5308E" w:rsidRPr="001E285C" w:rsidRDefault="00F5308E" w:rsidP="00F5308E">
      <w:pPr>
        <w:pStyle w:val="Cislo-2-text"/>
        <w:spacing w:before="0"/>
        <w:jc w:val="center"/>
        <w:rPr>
          <w:rFonts w:asciiTheme="minorHAnsi" w:eastAsia="Times New Roman" w:hAnsiTheme="minorHAnsi" w:cstheme="minorHAnsi"/>
          <w:b/>
          <w:kern w:val="20"/>
        </w:rPr>
      </w:pPr>
    </w:p>
    <w:p w:rsidR="00F5308E" w:rsidRPr="001E285C" w:rsidRDefault="00F5308E" w:rsidP="00F5308E">
      <w:pPr>
        <w:pStyle w:val="Odsekzoznamu"/>
        <w:numPr>
          <w:ilvl w:val="0"/>
          <w:numId w:val="3"/>
        </w:numPr>
        <w:shd w:val="clear" w:color="auto" w:fill="FFFFFF"/>
        <w:spacing w:after="0" w:line="240" w:lineRule="auto"/>
        <w:ind w:left="426" w:hanging="426"/>
        <w:jc w:val="both"/>
        <w:rPr>
          <w:rFonts w:cstheme="minorHAnsi"/>
          <w:b/>
          <w:bCs/>
        </w:rPr>
      </w:pPr>
      <w:r w:rsidRPr="001E285C">
        <w:rPr>
          <w:rFonts w:cstheme="minorHAnsi"/>
        </w:rPr>
        <w:t>Predmetom tejto zmluvy je úprava vzájomných práv a povinností zmluvných strán v súvislosti s predajom a kúpou tovaru: „</w:t>
      </w:r>
      <w:r w:rsidRPr="001E285C">
        <w:rPr>
          <w:rFonts w:cstheme="minorHAnsi"/>
          <w:b/>
        </w:rPr>
        <w:t>Diskové produkčné úložné pole“</w:t>
      </w:r>
      <w:r w:rsidRPr="001E285C">
        <w:rPr>
          <w:rFonts w:cstheme="minorHAnsi"/>
        </w:rPr>
        <w:t>, najmä záväzok predávajúceho dodať tovar kupujúcemu a previesť na neho vlastnícke právo k tomuto tovaru a záväzok kupujúceho tovar prevziať a zaplatiť predávajúcemu kúpnu cenu za tovar a to v zmysle  špecifikácie, ktorá je uvedená v Prílohe č. 1 „Opis predmetu zákazky / Vlastný návrh plnenia predmetu zákazky“, ktorý je súčasne aj vlastným návrhom plnenia predmetu zákazky, ktorý uchádzač predložil vo svojej ponuke vo verejnom obstarávaní, ktorá tvorí neoddeliteľnú súčasť tejto zmluvy (ďalej len „tovar“ alebo „dodávka tovaru“).</w:t>
      </w:r>
    </w:p>
    <w:p w:rsidR="00F5308E" w:rsidRPr="001E285C" w:rsidRDefault="00F5308E" w:rsidP="00F5308E">
      <w:pPr>
        <w:pStyle w:val="Odsekzoznamu"/>
        <w:shd w:val="clear" w:color="auto" w:fill="FFFFFF"/>
        <w:spacing w:after="0" w:line="240" w:lineRule="auto"/>
        <w:ind w:left="426"/>
        <w:jc w:val="both"/>
        <w:rPr>
          <w:rFonts w:cstheme="minorHAnsi"/>
          <w:b/>
          <w:bCs/>
        </w:rPr>
      </w:pPr>
    </w:p>
    <w:p w:rsidR="00F5308E" w:rsidRPr="00A95636" w:rsidRDefault="00F5308E" w:rsidP="00F5308E">
      <w:pPr>
        <w:widowControl w:val="0"/>
        <w:numPr>
          <w:ilvl w:val="0"/>
          <w:numId w:val="3"/>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b/>
          <w:bCs/>
        </w:rPr>
      </w:pPr>
      <w:r w:rsidRPr="00A95636">
        <w:rPr>
          <w:rFonts w:asciiTheme="minorHAnsi" w:hAnsiTheme="minorHAnsi" w:cstheme="minorHAnsi"/>
        </w:rPr>
        <w:t>Pod dodávkou tovaru sa rozumie:</w:t>
      </w:r>
    </w:p>
    <w:p w:rsidR="00F5308E" w:rsidRPr="00A95636" w:rsidRDefault="00F5308E" w:rsidP="00F5308E">
      <w:pPr>
        <w:pStyle w:val="Odsekzoznamu"/>
        <w:widowControl w:val="0"/>
        <w:numPr>
          <w:ilvl w:val="0"/>
          <w:numId w:val="18"/>
        </w:numPr>
        <w:autoSpaceDE w:val="0"/>
        <w:autoSpaceDN w:val="0"/>
        <w:adjustRightInd w:val="0"/>
        <w:ind w:left="851"/>
        <w:jc w:val="both"/>
        <w:rPr>
          <w:rFonts w:cstheme="minorHAnsi"/>
        </w:rPr>
      </w:pPr>
      <w:r w:rsidRPr="00A95636">
        <w:rPr>
          <w:rFonts w:cstheme="minorHAnsi"/>
        </w:rPr>
        <w:t>predaj tovaru kupujúcemu,</w:t>
      </w:r>
    </w:p>
    <w:p w:rsidR="00F5308E" w:rsidRPr="00A95636" w:rsidRDefault="00F5308E" w:rsidP="00F5308E">
      <w:pPr>
        <w:pStyle w:val="Odsekzoznamu"/>
        <w:widowControl w:val="0"/>
        <w:numPr>
          <w:ilvl w:val="0"/>
          <w:numId w:val="18"/>
        </w:numPr>
        <w:autoSpaceDE w:val="0"/>
        <w:autoSpaceDN w:val="0"/>
        <w:adjustRightInd w:val="0"/>
        <w:ind w:left="851"/>
        <w:jc w:val="both"/>
        <w:rPr>
          <w:rFonts w:cstheme="minorHAnsi"/>
        </w:rPr>
      </w:pPr>
      <w:bookmarkStart w:id="4" w:name="_Ref5011105"/>
      <w:r w:rsidRPr="00A95636">
        <w:rPr>
          <w:rFonts w:cstheme="minorHAnsi"/>
        </w:rPr>
        <w:t>dodanie nevýhradných časovo neobmedzených softvérových licencií</w:t>
      </w:r>
      <w:bookmarkEnd w:id="4"/>
      <w:r w:rsidRPr="00A95636">
        <w:rPr>
          <w:rFonts w:cstheme="minorHAnsi"/>
        </w:rPr>
        <w:t>,</w:t>
      </w:r>
    </w:p>
    <w:p w:rsidR="00F5308E" w:rsidRPr="00A95636" w:rsidRDefault="00F5308E" w:rsidP="00F5308E">
      <w:pPr>
        <w:pStyle w:val="Odsekzoznamu"/>
        <w:widowControl w:val="0"/>
        <w:numPr>
          <w:ilvl w:val="0"/>
          <w:numId w:val="18"/>
        </w:numPr>
        <w:autoSpaceDE w:val="0"/>
        <w:autoSpaceDN w:val="0"/>
        <w:adjustRightInd w:val="0"/>
        <w:ind w:left="851"/>
        <w:jc w:val="both"/>
        <w:rPr>
          <w:rFonts w:cstheme="minorHAnsi"/>
        </w:rPr>
      </w:pPr>
      <w:r w:rsidRPr="00A95636">
        <w:rPr>
          <w:rFonts w:cstheme="minorHAnsi"/>
        </w:rPr>
        <w:t xml:space="preserve">doprava tovaru predávajúcim na miesto dodania, </w:t>
      </w:r>
    </w:p>
    <w:p w:rsidR="00F5308E" w:rsidRPr="00A95636" w:rsidRDefault="00F5308E" w:rsidP="00F5308E">
      <w:pPr>
        <w:pStyle w:val="Odsekzoznamu"/>
        <w:widowControl w:val="0"/>
        <w:numPr>
          <w:ilvl w:val="0"/>
          <w:numId w:val="18"/>
        </w:numPr>
        <w:autoSpaceDE w:val="0"/>
        <w:autoSpaceDN w:val="0"/>
        <w:adjustRightInd w:val="0"/>
        <w:ind w:left="851"/>
        <w:jc w:val="both"/>
        <w:rPr>
          <w:rFonts w:cstheme="minorHAnsi"/>
        </w:rPr>
      </w:pPr>
      <w:r w:rsidRPr="00A95636">
        <w:rPr>
          <w:rFonts w:cstheme="minorHAnsi"/>
        </w:rPr>
        <w:t>integrácia tovaru vrátane implementačných služieb a migrácie,</w:t>
      </w:r>
    </w:p>
    <w:p w:rsidR="00F5308E" w:rsidRPr="00A95636" w:rsidRDefault="00F5308E" w:rsidP="00F5308E">
      <w:pPr>
        <w:pStyle w:val="Odsekzoznamu"/>
        <w:widowControl w:val="0"/>
        <w:numPr>
          <w:ilvl w:val="0"/>
          <w:numId w:val="18"/>
        </w:numPr>
        <w:autoSpaceDE w:val="0"/>
        <w:autoSpaceDN w:val="0"/>
        <w:adjustRightInd w:val="0"/>
        <w:ind w:left="851"/>
        <w:jc w:val="both"/>
        <w:rPr>
          <w:rFonts w:cstheme="minorHAnsi"/>
        </w:rPr>
      </w:pPr>
      <w:r w:rsidRPr="00A95636">
        <w:rPr>
          <w:rFonts w:cstheme="minorHAnsi"/>
        </w:rPr>
        <w:t>oživenie dodaných zariadení,</w:t>
      </w:r>
    </w:p>
    <w:p w:rsidR="00F5308E" w:rsidRPr="00A95636" w:rsidRDefault="00F5308E" w:rsidP="00F5308E">
      <w:pPr>
        <w:pStyle w:val="Odsekzoznamu"/>
        <w:widowControl w:val="0"/>
        <w:numPr>
          <w:ilvl w:val="0"/>
          <w:numId w:val="18"/>
        </w:numPr>
        <w:autoSpaceDE w:val="0"/>
        <w:autoSpaceDN w:val="0"/>
        <w:adjustRightInd w:val="0"/>
        <w:ind w:left="851"/>
        <w:jc w:val="both"/>
        <w:rPr>
          <w:rFonts w:cstheme="minorHAnsi"/>
        </w:rPr>
      </w:pPr>
      <w:r w:rsidRPr="00A95636">
        <w:rPr>
          <w:rFonts w:cstheme="minorHAnsi"/>
        </w:rPr>
        <w:t>vrátane funkčných testov a nastavenia,</w:t>
      </w:r>
    </w:p>
    <w:p w:rsidR="00F5308E" w:rsidRPr="00A95636" w:rsidRDefault="00F5308E" w:rsidP="00F5308E">
      <w:pPr>
        <w:pStyle w:val="Odsekzoznamu"/>
        <w:widowControl w:val="0"/>
        <w:numPr>
          <w:ilvl w:val="0"/>
          <w:numId w:val="18"/>
        </w:numPr>
        <w:autoSpaceDE w:val="0"/>
        <w:autoSpaceDN w:val="0"/>
        <w:adjustRightInd w:val="0"/>
        <w:ind w:left="851"/>
        <w:jc w:val="both"/>
        <w:rPr>
          <w:rFonts w:cstheme="minorHAnsi"/>
        </w:rPr>
      </w:pPr>
      <w:r w:rsidRPr="00A95636">
        <w:rPr>
          <w:rFonts w:cstheme="minorHAnsi"/>
        </w:rPr>
        <w:t>konfigurácia dodaného softvéru podľa požiadaviek objednávateľa,</w:t>
      </w:r>
    </w:p>
    <w:p w:rsidR="00F5308E" w:rsidRPr="00A95636" w:rsidRDefault="00F5308E" w:rsidP="00F5308E">
      <w:pPr>
        <w:pStyle w:val="Odsekzoznamu"/>
        <w:widowControl w:val="0"/>
        <w:numPr>
          <w:ilvl w:val="0"/>
          <w:numId w:val="18"/>
        </w:numPr>
        <w:autoSpaceDE w:val="0"/>
        <w:autoSpaceDN w:val="0"/>
        <w:adjustRightInd w:val="0"/>
        <w:ind w:left="851"/>
        <w:jc w:val="both"/>
        <w:rPr>
          <w:rFonts w:cstheme="minorHAnsi"/>
        </w:rPr>
      </w:pPr>
      <w:r w:rsidRPr="00A95636">
        <w:rPr>
          <w:rFonts w:cstheme="minorHAnsi"/>
        </w:rPr>
        <w:t>základné nastavenie,</w:t>
      </w:r>
    </w:p>
    <w:p w:rsidR="00F5308E" w:rsidRPr="00A95636" w:rsidRDefault="00F5308E" w:rsidP="00F5308E">
      <w:pPr>
        <w:pStyle w:val="Odsekzoznamu"/>
        <w:widowControl w:val="0"/>
        <w:numPr>
          <w:ilvl w:val="0"/>
          <w:numId w:val="18"/>
        </w:numPr>
        <w:autoSpaceDE w:val="0"/>
        <w:autoSpaceDN w:val="0"/>
        <w:adjustRightInd w:val="0"/>
        <w:ind w:left="851"/>
        <w:jc w:val="both"/>
        <w:rPr>
          <w:rFonts w:cstheme="minorHAnsi"/>
        </w:rPr>
      </w:pPr>
      <w:proofErr w:type="spellStart"/>
      <w:r w:rsidRPr="00A95636">
        <w:rPr>
          <w:rFonts w:cstheme="minorHAnsi"/>
        </w:rPr>
        <w:t>bezodstávková</w:t>
      </w:r>
      <w:proofErr w:type="spellEnd"/>
      <w:r w:rsidRPr="00A95636">
        <w:rPr>
          <w:rFonts w:cstheme="minorHAnsi"/>
        </w:rPr>
        <w:t xml:space="preserve"> migrácia dát z existujúcich systémov Hitachi VSPG200, HUS110, HUS130, HNAS3090,</w:t>
      </w:r>
    </w:p>
    <w:p w:rsidR="00F5308E" w:rsidRPr="00A95636" w:rsidRDefault="00F5308E" w:rsidP="00F5308E">
      <w:pPr>
        <w:pStyle w:val="Odsekzoznamu"/>
        <w:widowControl w:val="0"/>
        <w:numPr>
          <w:ilvl w:val="0"/>
          <w:numId w:val="18"/>
        </w:numPr>
        <w:autoSpaceDE w:val="0"/>
        <w:autoSpaceDN w:val="0"/>
        <w:adjustRightInd w:val="0"/>
        <w:ind w:left="851"/>
        <w:jc w:val="both"/>
        <w:rPr>
          <w:rFonts w:cstheme="minorHAnsi"/>
        </w:rPr>
      </w:pPr>
      <w:r w:rsidRPr="00A95636">
        <w:rPr>
          <w:rFonts w:cstheme="minorHAnsi"/>
        </w:rPr>
        <w:t>bezpečné zmazanie dát z pôvodných systémov pomocou certifikovaného nástroja/postupu,</w:t>
      </w:r>
    </w:p>
    <w:p w:rsidR="00F5308E" w:rsidRPr="00A95636" w:rsidRDefault="00F5308E" w:rsidP="00F5308E">
      <w:pPr>
        <w:pStyle w:val="Odsekzoznamu"/>
        <w:widowControl w:val="0"/>
        <w:numPr>
          <w:ilvl w:val="0"/>
          <w:numId w:val="18"/>
        </w:numPr>
        <w:autoSpaceDE w:val="0"/>
        <w:autoSpaceDN w:val="0"/>
        <w:adjustRightInd w:val="0"/>
        <w:ind w:left="851"/>
        <w:jc w:val="both"/>
        <w:rPr>
          <w:rFonts w:cstheme="minorHAnsi"/>
        </w:rPr>
      </w:pPr>
      <w:r w:rsidRPr="00A95636">
        <w:rPr>
          <w:rFonts w:cstheme="minorHAnsi"/>
        </w:rPr>
        <w:t>ekologická likvidácia zariadení: HUS 110, HUS 130, HNAS 3090,</w:t>
      </w:r>
    </w:p>
    <w:p w:rsidR="00F5308E" w:rsidRPr="00A95636" w:rsidRDefault="00F5308E" w:rsidP="00F5308E">
      <w:pPr>
        <w:pStyle w:val="Odsekzoznamu"/>
        <w:widowControl w:val="0"/>
        <w:numPr>
          <w:ilvl w:val="0"/>
          <w:numId w:val="18"/>
        </w:numPr>
        <w:autoSpaceDE w:val="0"/>
        <w:autoSpaceDN w:val="0"/>
        <w:adjustRightInd w:val="0"/>
        <w:ind w:left="851"/>
        <w:jc w:val="both"/>
        <w:rPr>
          <w:rFonts w:cstheme="minorHAnsi"/>
        </w:rPr>
      </w:pPr>
      <w:r w:rsidRPr="00A95636">
        <w:rPr>
          <w:rFonts w:cstheme="minorHAnsi"/>
        </w:rPr>
        <w:t>vyhotovenie projektovej dokumentácie,</w:t>
      </w:r>
    </w:p>
    <w:p w:rsidR="00F5308E" w:rsidRPr="00A95636" w:rsidRDefault="00F5308E" w:rsidP="00F5308E">
      <w:pPr>
        <w:pStyle w:val="Odsekzoznamu"/>
        <w:widowControl w:val="0"/>
        <w:autoSpaceDE w:val="0"/>
        <w:autoSpaceDN w:val="0"/>
        <w:adjustRightInd w:val="0"/>
        <w:ind w:left="851"/>
        <w:jc w:val="both"/>
        <w:rPr>
          <w:rFonts w:cstheme="minorHAnsi"/>
        </w:rPr>
      </w:pPr>
      <w:r w:rsidRPr="00A95636">
        <w:rPr>
          <w:rFonts w:cstheme="minorHAnsi"/>
        </w:rPr>
        <w:t xml:space="preserve">podpora pri skúšobnej prevádzke a prevod vlastníckeho práva k tovaru na kupujúceho. </w:t>
      </w:r>
    </w:p>
    <w:p w:rsidR="00F5308E" w:rsidRPr="00A95636" w:rsidRDefault="00F5308E" w:rsidP="00F5308E">
      <w:pPr>
        <w:widowControl w:val="0"/>
        <w:autoSpaceDE w:val="0"/>
        <w:autoSpaceDN w:val="0"/>
        <w:adjustRightInd w:val="0"/>
        <w:jc w:val="both"/>
        <w:rPr>
          <w:rFonts w:cstheme="minorHAnsi"/>
        </w:rPr>
      </w:pPr>
    </w:p>
    <w:p w:rsidR="00F5308E" w:rsidRPr="00A95636" w:rsidRDefault="00F5308E" w:rsidP="00F5308E">
      <w:pPr>
        <w:widowControl w:val="0"/>
        <w:autoSpaceDE w:val="0"/>
        <w:autoSpaceDN w:val="0"/>
        <w:adjustRightInd w:val="0"/>
        <w:ind w:left="426"/>
        <w:jc w:val="both"/>
        <w:rPr>
          <w:rFonts w:asciiTheme="minorHAnsi" w:hAnsiTheme="minorHAnsi" w:cstheme="minorHAnsi"/>
        </w:rPr>
      </w:pPr>
      <w:r w:rsidRPr="00A95636">
        <w:rPr>
          <w:rFonts w:asciiTheme="minorHAnsi" w:hAnsiTheme="minorHAnsi" w:cstheme="minorHAnsi"/>
        </w:rPr>
        <w:t>Súčasťou dodávky tovaru je aj poskytovanie technickej á podpory dodaného tovaru v zmysle tejto zmluvy.</w:t>
      </w:r>
    </w:p>
    <w:p w:rsidR="00F5308E" w:rsidRPr="00A95636" w:rsidRDefault="00F5308E" w:rsidP="00F5308E">
      <w:pPr>
        <w:pStyle w:val="Odsekzoznamu"/>
        <w:widowControl w:val="0"/>
        <w:autoSpaceDE w:val="0"/>
        <w:autoSpaceDN w:val="0"/>
        <w:adjustRightInd w:val="0"/>
        <w:spacing w:after="0"/>
        <w:ind w:left="850"/>
        <w:jc w:val="both"/>
        <w:rPr>
          <w:rFonts w:cstheme="minorHAnsi"/>
        </w:rPr>
      </w:pPr>
    </w:p>
    <w:p w:rsidR="00F5308E" w:rsidRPr="00A95636" w:rsidRDefault="00F5308E" w:rsidP="00F5308E">
      <w:pPr>
        <w:widowControl w:val="0"/>
        <w:numPr>
          <w:ilvl w:val="0"/>
          <w:numId w:val="3"/>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rPr>
      </w:pPr>
      <w:r w:rsidRPr="00A95636">
        <w:rPr>
          <w:rFonts w:asciiTheme="minorHAnsi" w:hAnsiTheme="minorHAnsi" w:cstheme="minorHAnsi"/>
        </w:rPr>
        <w:t>Kupujúci sa zaväzuje za tovar, ktorý bude zo strany predávajúceho v zmysle tejto zmluvy riadne dodaný v zmysle tejto zmluvy zaplatiť kúpnu cenu podľa článku III. tejto zmluvy. Za riadne dodaný tovar sa pre účely tejto Zmluvy považuje tovar, ktoré je dodaný podľa podmienok vyplývajúcich z tejto Zmluvy, platných právnych predpisov a príslušných technických noriem. Pri dodávke tovaru  je zhotoviteľ povinný vykonať všetky potrebné vedľajšie, pomocné a dodatočné činnosti, ktoré nie sú síce výslovne uvedené v podkladoch určujúcich rozsah a obsah dodávky tovaru, ale sú potrebné pre dosiahnutie funkčného a prevádzky-schopného stavu dodaného tovaru.</w:t>
      </w:r>
    </w:p>
    <w:p w:rsidR="00F5308E" w:rsidRPr="001E285C" w:rsidRDefault="00F5308E" w:rsidP="00F5308E">
      <w:pPr>
        <w:pStyle w:val="Odsekzoznamu"/>
        <w:shd w:val="clear" w:color="auto" w:fill="FFFFFF"/>
        <w:spacing w:after="0" w:line="240" w:lineRule="auto"/>
        <w:ind w:left="426"/>
        <w:jc w:val="both"/>
        <w:rPr>
          <w:rFonts w:cstheme="minorHAnsi"/>
          <w:b/>
          <w:highlight w:val="lightGray"/>
        </w:rPr>
      </w:pPr>
    </w:p>
    <w:p w:rsidR="00F5308E" w:rsidRPr="001E285C" w:rsidRDefault="00F5308E" w:rsidP="00F5308E">
      <w:pPr>
        <w:pStyle w:val="Body"/>
        <w:spacing w:after="0" w:line="240" w:lineRule="auto"/>
        <w:jc w:val="center"/>
        <w:rPr>
          <w:rFonts w:asciiTheme="minorHAnsi" w:hAnsiTheme="minorHAnsi" w:cstheme="minorHAnsi"/>
          <w:b/>
          <w:sz w:val="22"/>
          <w:szCs w:val="22"/>
        </w:rPr>
      </w:pPr>
      <w:r w:rsidRPr="001E285C">
        <w:rPr>
          <w:rFonts w:asciiTheme="minorHAnsi" w:hAnsiTheme="minorHAnsi" w:cstheme="minorHAnsi"/>
          <w:b/>
          <w:sz w:val="22"/>
          <w:szCs w:val="22"/>
        </w:rPr>
        <w:t>Článok II.</w:t>
      </w:r>
    </w:p>
    <w:p w:rsidR="00F5308E" w:rsidRPr="001E285C" w:rsidRDefault="00F5308E" w:rsidP="00F5308E">
      <w:pPr>
        <w:pStyle w:val="Body"/>
        <w:spacing w:after="0" w:line="240" w:lineRule="auto"/>
        <w:jc w:val="center"/>
        <w:rPr>
          <w:rFonts w:asciiTheme="minorHAnsi" w:hAnsiTheme="minorHAnsi" w:cstheme="minorHAnsi"/>
          <w:b/>
          <w:color w:val="000000"/>
          <w:spacing w:val="-3"/>
          <w:sz w:val="22"/>
          <w:szCs w:val="22"/>
        </w:rPr>
      </w:pPr>
      <w:r w:rsidRPr="001E285C">
        <w:rPr>
          <w:rFonts w:asciiTheme="minorHAnsi" w:hAnsiTheme="minorHAnsi" w:cstheme="minorHAnsi"/>
          <w:b/>
          <w:color w:val="000000"/>
          <w:spacing w:val="-3"/>
          <w:sz w:val="22"/>
          <w:szCs w:val="22"/>
        </w:rPr>
        <w:t>Dodacie podmienky</w:t>
      </w:r>
    </w:p>
    <w:p w:rsidR="00F5308E" w:rsidRPr="001E285C" w:rsidRDefault="00F5308E" w:rsidP="00F5308E">
      <w:pPr>
        <w:pStyle w:val="Body"/>
        <w:spacing w:after="0" w:line="240" w:lineRule="auto"/>
        <w:jc w:val="center"/>
        <w:rPr>
          <w:rFonts w:asciiTheme="minorHAnsi" w:hAnsiTheme="minorHAnsi" w:cstheme="minorHAnsi"/>
          <w:b/>
          <w:color w:val="000000"/>
          <w:spacing w:val="-3"/>
          <w:sz w:val="22"/>
          <w:szCs w:val="22"/>
        </w:rPr>
      </w:pPr>
    </w:p>
    <w:p w:rsidR="00F5308E" w:rsidRPr="001E285C" w:rsidRDefault="00F5308E" w:rsidP="00F5308E">
      <w:pPr>
        <w:pStyle w:val="Odsekzoznamu"/>
        <w:numPr>
          <w:ilvl w:val="0"/>
          <w:numId w:val="4"/>
        </w:numPr>
        <w:tabs>
          <w:tab w:val="clear" w:pos="718"/>
        </w:tabs>
        <w:spacing w:after="0" w:line="240" w:lineRule="auto"/>
        <w:ind w:left="426" w:hanging="426"/>
        <w:jc w:val="both"/>
        <w:rPr>
          <w:rFonts w:cstheme="minorHAnsi"/>
        </w:rPr>
      </w:pPr>
      <w:r w:rsidRPr="001E285C">
        <w:rPr>
          <w:rFonts w:cstheme="minorHAnsi"/>
        </w:rPr>
        <w:t xml:space="preserve">Predávajúci dodá tovar kupujúcemu vo vlastnom mene, na vlastnú zodpovednosť </w:t>
      </w:r>
      <w:r w:rsidRPr="001E285C">
        <w:rPr>
          <w:rFonts w:cstheme="minorHAnsi"/>
        </w:rPr>
        <w:br/>
        <w:t>a v súlade s touto zmluvou. Predávajúci sa zaväzuje, že dodaný tovar bude nový, nepoužitý, neopotrebovaný a bez právnych a faktických vád.</w:t>
      </w:r>
    </w:p>
    <w:p w:rsidR="00F5308E" w:rsidRPr="001E285C" w:rsidRDefault="00F5308E" w:rsidP="00F5308E">
      <w:pPr>
        <w:pStyle w:val="Odsekzoznamu"/>
        <w:spacing w:after="0" w:line="240" w:lineRule="auto"/>
        <w:ind w:left="284"/>
        <w:jc w:val="both"/>
        <w:rPr>
          <w:rFonts w:cstheme="minorHAnsi"/>
        </w:rPr>
      </w:pPr>
    </w:p>
    <w:p w:rsidR="00F5308E" w:rsidRPr="001E285C" w:rsidRDefault="00F5308E" w:rsidP="00F5308E">
      <w:pPr>
        <w:pStyle w:val="Odsekzoznamu"/>
        <w:numPr>
          <w:ilvl w:val="0"/>
          <w:numId w:val="4"/>
        </w:numPr>
        <w:tabs>
          <w:tab w:val="clear" w:pos="718"/>
        </w:tabs>
        <w:spacing w:after="0" w:line="240" w:lineRule="auto"/>
        <w:ind w:left="426" w:hanging="426"/>
        <w:jc w:val="both"/>
        <w:rPr>
          <w:rFonts w:cstheme="minorHAnsi"/>
        </w:rPr>
      </w:pPr>
      <w:r w:rsidRPr="001E285C">
        <w:rPr>
          <w:rFonts w:cstheme="minorHAnsi"/>
        </w:rPr>
        <w:t xml:space="preserve">Zmluvné strany sa dohodli, že predávajúci dodá kupujúcemu tovar vrátane jeho integrácie v súlade s touto zmluvou v lehote do 30 dní odo dňa nadobudnutia účinnosti tejto zmluvy. </w:t>
      </w:r>
    </w:p>
    <w:p w:rsidR="00F5308E" w:rsidRPr="001E285C" w:rsidRDefault="00F5308E" w:rsidP="00F5308E">
      <w:pPr>
        <w:jc w:val="both"/>
        <w:rPr>
          <w:rFonts w:asciiTheme="minorHAnsi" w:hAnsiTheme="minorHAnsi" w:cstheme="minorHAnsi"/>
        </w:rPr>
      </w:pPr>
    </w:p>
    <w:p w:rsidR="00F5308E" w:rsidRPr="001E285C" w:rsidRDefault="00F5308E" w:rsidP="00F5308E">
      <w:pPr>
        <w:pStyle w:val="Odsekzoznamu"/>
        <w:numPr>
          <w:ilvl w:val="0"/>
          <w:numId w:val="4"/>
        </w:numPr>
        <w:shd w:val="clear" w:color="auto" w:fill="FFFFFF"/>
        <w:tabs>
          <w:tab w:val="clear" w:pos="718"/>
        </w:tabs>
        <w:spacing w:after="0" w:line="240" w:lineRule="auto"/>
        <w:ind w:left="426" w:hanging="426"/>
        <w:jc w:val="both"/>
        <w:rPr>
          <w:rFonts w:cstheme="minorHAnsi"/>
        </w:rPr>
      </w:pPr>
      <w:r w:rsidRPr="001E285C">
        <w:rPr>
          <w:rFonts w:cstheme="minorHAnsi"/>
        </w:rPr>
        <w:t xml:space="preserve">Predávajúci sa zaväzuje oznámiť kontaktnej osobe kupujúceho čas dodávky tovaru </w:t>
      </w:r>
      <w:r w:rsidRPr="001E285C">
        <w:rPr>
          <w:rFonts w:cstheme="minorHAnsi"/>
        </w:rPr>
        <w:br/>
        <w:t>do miesta dodania uvedeného v bode 5. tohto článku zmluvy, termín integrácie a oživenia dodaného tovaru vrátane funkčných testov  tovaru v súlade s touto zmluvou, všetko pri zachovaní termínov dodania tak, ako sú tieto uvedené v bode 2. tohto článku zmluvy, telefonicky alebo formou zaslania e–mailovej správy najneskôr dva (2) pracovné dni pred plánovaným dodaním tovaru. Ak predávajúci riadne neoznámi čas dodania tovaru, kupujúci nie je povinný prevziať tovar v deň dodania, ale až v nasledujúci pracovný deň, pričom náklady spojené s opätovným dodaním tovaru znáša predávajúci.</w:t>
      </w:r>
    </w:p>
    <w:p w:rsidR="00F5308E" w:rsidRPr="001E285C" w:rsidRDefault="00F5308E" w:rsidP="00F5308E">
      <w:pPr>
        <w:pStyle w:val="Odsekzoznamu"/>
        <w:spacing w:after="0" w:line="240" w:lineRule="auto"/>
        <w:ind w:left="284"/>
        <w:jc w:val="both"/>
        <w:rPr>
          <w:rFonts w:cstheme="minorHAnsi"/>
        </w:rPr>
      </w:pPr>
    </w:p>
    <w:p w:rsidR="00F5308E" w:rsidRPr="001E285C" w:rsidRDefault="00F5308E" w:rsidP="00F5308E">
      <w:pPr>
        <w:pStyle w:val="Odsekzoznamu"/>
        <w:numPr>
          <w:ilvl w:val="0"/>
          <w:numId w:val="4"/>
        </w:numPr>
        <w:tabs>
          <w:tab w:val="clear" w:pos="718"/>
        </w:tabs>
        <w:spacing w:after="0" w:line="240" w:lineRule="auto"/>
        <w:ind w:left="425" w:hanging="425"/>
        <w:jc w:val="both"/>
        <w:rPr>
          <w:rFonts w:cstheme="minorHAnsi"/>
        </w:rPr>
      </w:pPr>
      <w:bookmarkStart w:id="5" w:name="_Ref72926583"/>
      <w:r w:rsidRPr="001E285C">
        <w:rPr>
          <w:rFonts w:cstheme="minorHAnsi"/>
        </w:rPr>
        <w:t>Ak Zmluva neustanovuje inak, lehota dodania tovaru sa predlžuje o dobu trvania prekážok Vyššej moci podľa čl. VI tejto Zmluvy.</w:t>
      </w:r>
      <w:bookmarkEnd w:id="5"/>
      <w:r w:rsidRPr="001E285C">
        <w:rPr>
          <w:rFonts w:cstheme="minorHAnsi"/>
        </w:rPr>
        <w:t xml:space="preserve"> Predávajúci je povinný bezodkladne, najneskôr do 3 dní písomne informovať Kupujúceho o vzniku prekážok (ich povahe, začiatku, predpokladanej dĺžke trvania a konci) zapríčinených vyššou mocou. Predávajúci počas trvania prekážok nie je v omeškaní. Zodpovednosť Predávajúceho nie je vylúčená a lehota dodania sa nepredlžuje, ak Predávajúci nesplnil svoju povinnosť informovať Kupujúceho o vzniku prekážok v lehote podľa tohto bodu Zmluvy. Predávajúci a Kupujúci sú pri vzniku prekážok podľa tohto bodu tejto Zmluvy povinní vyvinúť maximálne rozumné úsilie na prekonanie prekážok a minimalizovanie možných časových omeškaní s dodaním tovaru.</w:t>
      </w:r>
    </w:p>
    <w:p w:rsidR="00F5308E" w:rsidRPr="001E285C" w:rsidRDefault="00F5308E" w:rsidP="00F5308E">
      <w:pPr>
        <w:pStyle w:val="Odsekzoznamu"/>
        <w:spacing w:after="0" w:line="240" w:lineRule="auto"/>
        <w:ind w:left="284"/>
        <w:jc w:val="both"/>
        <w:rPr>
          <w:rFonts w:cstheme="minorHAnsi"/>
        </w:rPr>
      </w:pPr>
    </w:p>
    <w:p w:rsidR="00F5308E" w:rsidRPr="001E285C" w:rsidRDefault="00F5308E" w:rsidP="00F5308E">
      <w:pPr>
        <w:pStyle w:val="Odsekzoznamu"/>
        <w:numPr>
          <w:ilvl w:val="0"/>
          <w:numId w:val="4"/>
        </w:numPr>
        <w:tabs>
          <w:tab w:val="clear" w:pos="718"/>
          <w:tab w:val="num" w:pos="426"/>
        </w:tabs>
        <w:spacing w:after="0" w:line="240" w:lineRule="auto"/>
        <w:ind w:left="426" w:hanging="426"/>
        <w:jc w:val="both"/>
        <w:rPr>
          <w:rFonts w:cstheme="minorHAnsi"/>
        </w:rPr>
      </w:pPr>
      <w:r w:rsidRPr="001E285C">
        <w:rPr>
          <w:rFonts w:cstheme="minorHAnsi"/>
        </w:rPr>
        <w:t xml:space="preserve">Miestom dodania tovaru je: </w:t>
      </w:r>
      <w:r w:rsidRPr="001E285C">
        <w:rPr>
          <w:rFonts w:cstheme="minorHAnsi"/>
          <w:b/>
        </w:rPr>
        <w:t>Rozhlas a televízia Slovenska, Mlynská dolina, 845 45 Bratislava</w:t>
      </w:r>
      <w:r w:rsidRPr="001E285C">
        <w:rPr>
          <w:rFonts w:cstheme="minorHAnsi"/>
        </w:rPr>
        <w:t>.</w:t>
      </w:r>
    </w:p>
    <w:p w:rsidR="00F5308E" w:rsidRPr="001E285C" w:rsidRDefault="00F5308E" w:rsidP="00F5308E">
      <w:pPr>
        <w:jc w:val="both"/>
        <w:rPr>
          <w:rFonts w:asciiTheme="minorHAnsi" w:hAnsiTheme="minorHAnsi" w:cstheme="minorHAnsi"/>
        </w:rPr>
      </w:pPr>
      <w:r w:rsidRPr="001E285C">
        <w:rPr>
          <w:rFonts w:asciiTheme="minorHAnsi" w:hAnsiTheme="minorHAnsi" w:cstheme="minorHAnsi"/>
        </w:rPr>
        <w:tab/>
      </w:r>
    </w:p>
    <w:p w:rsidR="00F5308E" w:rsidRPr="001E285C" w:rsidRDefault="00F5308E" w:rsidP="00F5308E">
      <w:pPr>
        <w:pStyle w:val="Odsekzoznamu"/>
        <w:numPr>
          <w:ilvl w:val="0"/>
          <w:numId w:val="4"/>
        </w:numPr>
        <w:tabs>
          <w:tab w:val="clear" w:pos="718"/>
          <w:tab w:val="num" w:pos="426"/>
        </w:tabs>
        <w:spacing w:after="0" w:line="240" w:lineRule="auto"/>
        <w:ind w:left="426" w:hanging="426"/>
        <w:jc w:val="both"/>
        <w:rPr>
          <w:rFonts w:cstheme="minorHAnsi"/>
        </w:rPr>
      </w:pPr>
      <w:r w:rsidRPr="001E285C">
        <w:rPr>
          <w:rFonts w:cstheme="minorHAnsi"/>
        </w:rPr>
        <w:t xml:space="preserve">Tovar sa považuje za dodaný okamihom jeho protokolárneho prevzatia kupujúcim </w:t>
      </w:r>
      <w:r w:rsidRPr="001E285C">
        <w:rPr>
          <w:rFonts w:cstheme="minorHAnsi"/>
        </w:rPr>
        <w:br/>
        <w:t xml:space="preserve">a podpísania dodacieho listu, </w:t>
      </w:r>
      <w:r w:rsidRPr="001E285C">
        <w:rPr>
          <w:rFonts w:cstheme="minorHAnsi"/>
          <w:color w:val="000000"/>
          <w:spacing w:val="-2"/>
        </w:rPr>
        <w:t xml:space="preserve">prílohou ktorého bude Preberací protokol, potvrdený </w:t>
      </w:r>
      <w:r w:rsidRPr="001E285C">
        <w:rPr>
          <w:rFonts w:cstheme="minorHAnsi"/>
        </w:rPr>
        <w:t xml:space="preserve">oboma zmluvnými stranami. Po integrácii a oživení dodaného tovaru vrátane vykonaných funkčných testov tovaru v súlade s Prílohou č. 1 tejto Zmluvy bude vystavený akceptačný protokol podpísaný oboma zmluvnými stranami, s potvrdením funkčnosti tovaru. Týmto okamihom nadobúda kupujúci vlastnícke právo k tovaru a zároveň na neho prechádza nebezpečenstvo škody na tovare. V prípade, ak nedôjde k vyhotoveniu a podpísaniu dodacieho listu, </w:t>
      </w:r>
      <w:r w:rsidRPr="001E285C">
        <w:rPr>
          <w:rFonts w:cstheme="minorHAnsi"/>
          <w:color w:val="000000"/>
          <w:spacing w:val="-2"/>
        </w:rPr>
        <w:t xml:space="preserve">prílohou ktorého bude Preberací protokol, potvrdený </w:t>
      </w:r>
      <w:r w:rsidRPr="001E285C">
        <w:rPr>
          <w:rFonts w:cstheme="minorHAnsi"/>
        </w:rPr>
        <w:t xml:space="preserve">oboma zmluvnými stranami, kupujúci nadobúda vlastnícke právo k tovaru okamihom jeho faktického prevzatia. </w:t>
      </w:r>
    </w:p>
    <w:p w:rsidR="00F5308E" w:rsidRPr="001E285C" w:rsidRDefault="00F5308E" w:rsidP="00F5308E">
      <w:pPr>
        <w:pStyle w:val="Odsekzoznamu"/>
        <w:spacing w:after="0" w:line="240" w:lineRule="auto"/>
        <w:ind w:left="426"/>
        <w:jc w:val="both"/>
        <w:rPr>
          <w:rFonts w:cstheme="minorHAnsi"/>
        </w:rPr>
      </w:pPr>
    </w:p>
    <w:p w:rsidR="00F5308E" w:rsidRPr="001E285C" w:rsidRDefault="00F5308E" w:rsidP="00F5308E">
      <w:pPr>
        <w:pStyle w:val="Odsekzoznamu"/>
        <w:numPr>
          <w:ilvl w:val="0"/>
          <w:numId w:val="4"/>
        </w:numPr>
        <w:tabs>
          <w:tab w:val="clear" w:pos="718"/>
          <w:tab w:val="num" w:pos="426"/>
        </w:tabs>
        <w:spacing w:after="0" w:line="240" w:lineRule="auto"/>
        <w:ind w:left="426" w:hanging="426"/>
        <w:jc w:val="both"/>
        <w:rPr>
          <w:rFonts w:cstheme="minorHAnsi"/>
        </w:rPr>
      </w:pPr>
      <w:r w:rsidRPr="001E285C">
        <w:rPr>
          <w:rFonts w:cstheme="minorHAnsi"/>
        </w:rPr>
        <w:t>Predávajúci sa zaväzuje, že tovar, ktorý dodá na základe tejto zmluvy, bude nový, nepoužívaný a zdravotne nezávadný a bude spĺňať všetky kvalitatívne parametre a požiadavky vyplývajúce z príslušných platných technických, bezpečnostných, environmentálnych a iných právnych predpisov vzťahujúcich sa na tento druh tovaru.</w:t>
      </w:r>
    </w:p>
    <w:p w:rsidR="00F5308E" w:rsidRPr="001E285C" w:rsidRDefault="00F5308E" w:rsidP="00F5308E">
      <w:pPr>
        <w:pStyle w:val="Odsekzoznamu"/>
        <w:shd w:val="clear" w:color="auto" w:fill="FFFFFF"/>
        <w:tabs>
          <w:tab w:val="num" w:pos="426"/>
        </w:tabs>
        <w:spacing w:after="0" w:line="240" w:lineRule="auto"/>
        <w:ind w:left="426" w:hanging="426"/>
        <w:jc w:val="both"/>
        <w:rPr>
          <w:rFonts w:cstheme="minorHAnsi"/>
        </w:rPr>
      </w:pPr>
    </w:p>
    <w:p w:rsidR="00F5308E" w:rsidRPr="001E285C" w:rsidRDefault="00F5308E" w:rsidP="00F5308E">
      <w:pPr>
        <w:pStyle w:val="Odsekzoznamu"/>
        <w:numPr>
          <w:ilvl w:val="0"/>
          <w:numId w:val="4"/>
        </w:numPr>
        <w:shd w:val="clear" w:color="auto" w:fill="FFFFFF"/>
        <w:tabs>
          <w:tab w:val="clear" w:pos="718"/>
          <w:tab w:val="num" w:pos="426"/>
        </w:tabs>
        <w:spacing w:after="0" w:line="240" w:lineRule="auto"/>
        <w:ind w:left="426" w:hanging="426"/>
        <w:jc w:val="both"/>
        <w:rPr>
          <w:rFonts w:cstheme="minorHAnsi"/>
        </w:rPr>
      </w:pPr>
      <w:r w:rsidRPr="001E285C">
        <w:rPr>
          <w:rFonts w:cstheme="minorHAnsi"/>
        </w:rPr>
        <w:t xml:space="preserve">Ak kontaktná osoba kupujúceho zistí pri preberaní zjavné vady dodaného tovaru, najmä ale nielen nedostatočnú kvalitu tovaru, zjavné použitie tovaru, rozdiel v množstve objednaného a dodaného tovaru, zámenu tovaru v porovnaní s Prílohou č. 1 tejto Zmluvy, kontaktná osoba kupujúceho nie je povinná dodaný </w:t>
      </w:r>
      <w:proofErr w:type="spellStart"/>
      <w:r w:rsidRPr="001E285C">
        <w:rPr>
          <w:rFonts w:cstheme="minorHAnsi"/>
        </w:rPr>
        <w:t>vadný</w:t>
      </w:r>
      <w:proofErr w:type="spellEnd"/>
      <w:r w:rsidRPr="001E285C">
        <w:rPr>
          <w:rFonts w:cstheme="minorHAnsi"/>
        </w:rPr>
        <w:t xml:space="preserve"> tovar prevziať, pričom neprevzatie tovaru sa zaznamená do protokolu o odovzdaní a prevzatí. Ak nedôjde k prevzatiu tovaru, predávajúci je povinný </w:t>
      </w:r>
      <w:proofErr w:type="spellStart"/>
      <w:r w:rsidRPr="001E285C">
        <w:rPr>
          <w:rFonts w:cstheme="minorHAnsi"/>
        </w:rPr>
        <w:t>vadný</w:t>
      </w:r>
      <w:proofErr w:type="spellEnd"/>
      <w:r w:rsidRPr="001E285C">
        <w:rPr>
          <w:rFonts w:cstheme="minorHAnsi"/>
        </w:rPr>
        <w:t xml:space="preserve"> tovar vymeniť (opätovne dodať) za tovar bez vád do sedem (7) pracovných dní od neprevzatia tovaru.</w:t>
      </w:r>
    </w:p>
    <w:p w:rsidR="00F5308E" w:rsidRPr="001E285C" w:rsidRDefault="00F5308E" w:rsidP="00F5308E">
      <w:pPr>
        <w:pStyle w:val="Odsekzoznamu"/>
        <w:spacing w:after="0" w:line="240" w:lineRule="auto"/>
        <w:rPr>
          <w:rFonts w:cstheme="minorHAnsi"/>
        </w:rPr>
      </w:pPr>
    </w:p>
    <w:p w:rsidR="00F5308E" w:rsidRPr="001E285C" w:rsidRDefault="00F5308E" w:rsidP="00F5308E">
      <w:pPr>
        <w:pStyle w:val="Odsekzoznamu"/>
        <w:numPr>
          <w:ilvl w:val="0"/>
          <w:numId w:val="4"/>
        </w:numPr>
        <w:shd w:val="clear" w:color="auto" w:fill="FFFFFF"/>
        <w:tabs>
          <w:tab w:val="clear" w:pos="718"/>
          <w:tab w:val="num" w:pos="426"/>
        </w:tabs>
        <w:spacing w:after="0" w:line="240" w:lineRule="auto"/>
        <w:ind w:left="426" w:hanging="426"/>
        <w:jc w:val="both"/>
        <w:rPr>
          <w:rFonts w:cstheme="minorHAnsi"/>
          <w:bCs/>
        </w:rPr>
      </w:pPr>
      <w:r w:rsidRPr="001E285C">
        <w:rPr>
          <w:rFonts w:cstheme="minorHAnsi"/>
          <w:bCs/>
        </w:rPr>
        <w:t>Ak sú súčasťou dodávky tovaru budú aj softvérové produkty tretích strán, ktoré sú dostupné na trhu ako štandardný softvér a ktorý nebol vytvorený na základe tejto Zmluvy pre Kupujúceho budú sa aplikovať vždy konkrétne licenčné podmienky príslušného subjektu vykonávajúceho majetkové práva k danému softvérovému produktu, pričom Predávajúci sa v rámci plnenia predmetu tejto Zmluvy zaväzuje pre Kupujúceho zabezpečiť potrebnú licenciu/sublicenciu v rozsahu stanovenom touto Zmluvou a to minimálne na dobu počas ktorej bude tovar funkčný a Kupujúcim používaný.</w:t>
      </w:r>
    </w:p>
    <w:p w:rsidR="00F5308E" w:rsidRPr="001E285C" w:rsidRDefault="00F5308E" w:rsidP="00F5308E">
      <w:pPr>
        <w:pStyle w:val="Odsekzoznamu"/>
        <w:spacing w:after="0" w:line="240" w:lineRule="auto"/>
        <w:rPr>
          <w:rFonts w:cstheme="minorHAnsi"/>
          <w:bCs/>
        </w:rPr>
      </w:pPr>
    </w:p>
    <w:p w:rsidR="00F5308E" w:rsidRPr="001E285C" w:rsidRDefault="00F5308E" w:rsidP="00F5308E">
      <w:pPr>
        <w:pStyle w:val="Odsekzoznamu"/>
        <w:numPr>
          <w:ilvl w:val="0"/>
          <w:numId w:val="4"/>
        </w:numPr>
        <w:shd w:val="clear" w:color="auto" w:fill="FFFFFF"/>
        <w:tabs>
          <w:tab w:val="clear" w:pos="718"/>
          <w:tab w:val="num" w:pos="426"/>
        </w:tabs>
        <w:spacing w:after="0" w:line="240" w:lineRule="auto"/>
        <w:ind w:left="426" w:hanging="426"/>
        <w:jc w:val="both"/>
        <w:rPr>
          <w:rFonts w:cstheme="minorHAnsi"/>
          <w:bCs/>
        </w:rPr>
      </w:pPr>
      <w:r w:rsidRPr="001E285C">
        <w:rPr>
          <w:rFonts w:cstheme="minorHAnsi"/>
          <w:bCs/>
        </w:rPr>
        <w:lastRenderedPageBreak/>
        <w:t>Predávajúci sa zaväzuje vysporiadať všetky nároky nositeľov majetkových práv v súvislosti licenciami/sublicenciami v prospech Kupujúceho podľa tohto článku Zmluvy.</w:t>
      </w:r>
    </w:p>
    <w:p w:rsidR="00F5308E" w:rsidRDefault="00F5308E" w:rsidP="00F5308E">
      <w:pPr>
        <w:tabs>
          <w:tab w:val="clear" w:pos="709"/>
          <w:tab w:val="clear" w:pos="1066"/>
          <w:tab w:val="clear" w:pos="1423"/>
          <w:tab w:val="clear" w:pos="1780"/>
          <w:tab w:val="clear" w:pos="2138"/>
          <w:tab w:val="clear" w:pos="2495"/>
          <w:tab w:val="clear" w:pos="2852"/>
        </w:tabs>
        <w:ind w:left="284"/>
        <w:jc w:val="both"/>
        <w:rPr>
          <w:rFonts w:asciiTheme="minorHAnsi" w:hAnsiTheme="minorHAnsi" w:cstheme="minorHAnsi"/>
        </w:rPr>
      </w:pPr>
    </w:p>
    <w:p w:rsidR="00F5308E" w:rsidRDefault="00F5308E" w:rsidP="00F5308E">
      <w:pPr>
        <w:tabs>
          <w:tab w:val="clear" w:pos="709"/>
          <w:tab w:val="clear" w:pos="1066"/>
          <w:tab w:val="clear" w:pos="1423"/>
          <w:tab w:val="clear" w:pos="1780"/>
          <w:tab w:val="clear" w:pos="2138"/>
          <w:tab w:val="clear" w:pos="2495"/>
          <w:tab w:val="clear" w:pos="2852"/>
        </w:tabs>
        <w:ind w:left="284"/>
        <w:jc w:val="both"/>
        <w:rPr>
          <w:rFonts w:asciiTheme="minorHAnsi" w:hAnsiTheme="minorHAnsi" w:cstheme="minorHAnsi"/>
        </w:rPr>
      </w:pPr>
    </w:p>
    <w:p w:rsidR="00F5308E" w:rsidRPr="001E285C" w:rsidRDefault="00F5308E" w:rsidP="00F5308E">
      <w:pPr>
        <w:tabs>
          <w:tab w:val="clear" w:pos="709"/>
          <w:tab w:val="clear" w:pos="1066"/>
          <w:tab w:val="clear" w:pos="1423"/>
          <w:tab w:val="clear" w:pos="1780"/>
          <w:tab w:val="clear" w:pos="2138"/>
          <w:tab w:val="clear" w:pos="2495"/>
          <w:tab w:val="clear" w:pos="2852"/>
        </w:tabs>
        <w:ind w:left="284"/>
        <w:jc w:val="both"/>
        <w:rPr>
          <w:rFonts w:asciiTheme="minorHAnsi" w:hAnsiTheme="minorHAnsi" w:cstheme="minorHAnsi"/>
        </w:rPr>
      </w:pPr>
    </w:p>
    <w:p w:rsidR="00F5308E" w:rsidRPr="001E285C" w:rsidRDefault="00F5308E" w:rsidP="00F5308E">
      <w:pPr>
        <w:pStyle w:val="Cislo-2-text"/>
        <w:spacing w:before="0"/>
        <w:jc w:val="center"/>
        <w:rPr>
          <w:rFonts w:asciiTheme="minorHAnsi" w:hAnsiTheme="minorHAnsi" w:cstheme="minorHAnsi"/>
          <w:b/>
        </w:rPr>
      </w:pPr>
      <w:r w:rsidRPr="001E285C">
        <w:rPr>
          <w:rFonts w:asciiTheme="minorHAnsi" w:hAnsiTheme="minorHAnsi" w:cstheme="minorHAnsi"/>
          <w:b/>
        </w:rPr>
        <w:t>Článok III.</w:t>
      </w:r>
    </w:p>
    <w:p w:rsidR="00F5308E" w:rsidRPr="001E285C" w:rsidRDefault="00F5308E" w:rsidP="00F5308E">
      <w:pPr>
        <w:pStyle w:val="Cislo-2-text"/>
        <w:spacing w:before="0"/>
        <w:jc w:val="center"/>
        <w:rPr>
          <w:rFonts w:asciiTheme="minorHAnsi" w:hAnsiTheme="minorHAnsi" w:cstheme="minorHAnsi"/>
          <w:b/>
          <w:color w:val="000000"/>
          <w:spacing w:val="-3"/>
        </w:rPr>
      </w:pPr>
      <w:r w:rsidRPr="001E285C">
        <w:rPr>
          <w:rFonts w:asciiTheme="minorHAnsi" w:hAnsiTheme="minorHAnsi" w:cstheme="minorHAnsi"/>
          <w:b/>
          <w:color w:val="000000"/>
          <w:spacing w:val="-3"/>
        </w:rPr>
        <w:t>Kúpna cena a platobné podmienky</w:t>
      </w:r>
    </w:p>
    <w:p w:rsidR="00F5308E" w:rsidRPr="001E285C" w:rsidRDefault="00F5308E" w:rsidP="00F5308E">
      <w:pPr>
        <w:pStyle w:val="Cislo-2-text"/>
        <w:spacing w:before="0"/>
        <w:jc w:val="center"/>
        <w:rPr>
          <w:rFonts w:asciiTheme="minorHAnsi" w:hAnsiTheme="minorHAnsi" w:cstheme="minorHAnsi"/>
          <w:b/>
          <w:color w:val="000000"/>
          <w:spacing w:val="-3"/>
        </w:rPr>
      </w:pPr>
    </w:p>
    <w:p w:rsidR="00F5308E" w:rsidRPr="001E285C" w:rsidRDefault="00F5308E" w:rsidP="00F5308E">
      <w:pPr>
        <w:widowControl w:val="0"/>
        <w:numPr>
          <w:ilvl w:val="0"/>
          <w:numId w:val="5"/>
        </w:numPr>
        <w:tabs>
          <w:tab w:val="clear" w:pos="709"/>
          <w:tab w:val="clear" w:pos="1066"/>
          <w:tab w:val="clear" w:pos="1423"/>
          <w:tab w:val="clear" w:pos="1780"/>
          <w:tab w:val="clear" w:pos="2138"/>
          <w:tab w:val="clear" w:pos="2495"/>
          <w:tab w:val="clear" w:pos="2852"/>
          <w:tab w:val="left" w:pos="426"/>
        </w:tabs>
        <w:autoSpaceDE w:val="0"/>
        <w:autoSpaceDN w:val="0"/>
        <w:adjustRightInd w:val="0"/>
        <w:ind w:left="425" w:hanging="425"/>
        <w:jc w:val="both"/>
        <w:rPr>
          <w:rFonts w:asciiTheme="minorHAnsi" w:hAnsiTheme="minorHAnsi" w:cstheme="minorHAnsi"/>
        </w:rPr>
      </w:pPr>
      <w:r w:rsidRPr="001E285C">
        <w:rPr>
          <w:rFonts w:asciiTheme="minorHAnsi" w:hAnsiTheme="minorHAnsi" w:cstheme="minorHAnsi"/>
          <w:color w:val="000000"/>
          <w:spacing w:val="-2"/>
        </w:rPr>
        <w:t xml:space="preserve">Kúpna cena tovaru je stanovená dohodou zmluvných strán a v súlade so zákonom </w:t>
      </w:r>
      <w:r w:rsidRPr="001E285C">
        <w:rPr>
          <w:rFonts w:asciiTheme="minorHAnsi" w:hAnsiTheme="minorHAnsi" w:cstheme="minorHAnsi"/>
          <w:color w:val="000000"/>
          <w:spacing w:val="-2"/>
        </w:rPr>
        <w:br/>
        <w:t xml:space="preserve">č. 18/1996 Z. z. o cenách v znení neskorších predpisov a jeho vykonávacej vyhlášky </w:t>
      </w:r>
      <w:r w:rsidRPr="001E285C">
        <w:rPr>
          <w:rFonts w:asciiTheme="minorHAnsi" w:hAnsiTheme="minorHAnsi" w:cstheme="minorHAnsi"/>
          <w:color w:val="000000"/>
          <w:spacing w:val="-2"/>
        </w:rPr>
        <w:br/>
        <w:t xml:space="preserve">MF SR č. 87/1996 Z. z. v znení neskorších predpisov, a to ako cena konečná, </w:t>
      </w:r>
      <w:r w:rsidRPr="001E285C">
        <w:rPr>
          <w:rFonts w:asciiTheme="minorHAnsi" w:hAnsiTheme="minorHAnsi" w:cstheme="minorHAnsi"/>
          <w:color w:val="000000"/>
          <w:spacing w:val="-2"/>
        </w:rPr>
        <w:br/>
        <w:t>v celkovej výške:</w:t>
      </w:r>
    </w:p>
    <w:p w:rsidR="00F5308E" w:rsidRPr="001E285C" w:rsidRDefault="00F5308E" w:rsidP="00F5308E">
      <w:pPr>
        <w:widowControl w:val="0"/>
        <w:autoSpaceDE w:val="0"/>
        <w:autoSpaceDN w:val="0"/>
        <w:adjustRightInd w:val="0"/>
        <w:ind w:left="2836"/>
        <w:rPr>
          <w:rFonts w:asciiTheme="minorHAnsi" w:hAnsiTheme="minorHAnsi" w:cstheme="minorHAnsi"/>
          <w:color w:val="000000"/>
          <w:spacing w:val="-2"/>
        </w:rPr>
      </w:pPr>
    </w:p>
    <w:p w:rsidR="00F5308E" w:rsidRPr="001E285C" w:rsidRDefault="00F5308E" w:rsidP="00F5308E">
      <w:pPr>
        <w:widowControl w:val="0"/>
        <w:autoSpaceDE w:val="0"/>
        <w:autoSpaceDN w:val="0"/>
        <w:adjustRightInd w:val="0"/>
        <w:ind w:left="3545"/>
        <w:rPr>
          <w:rFonts w:asciiTheme="minorHAnsi" w:hAnsiTheme="minorHAnsi" w:cstheme="minorHAnsi"/>
          <w:highlight w:val="yellow"/>
        </w:rPr>
      </w:pPr>
      <w:r w:rsidRPr="001E285C">
        <w:rPr>
          <w:rFonts w:asciiTheme="minorHAnsi" w:hAnsiTheme="minorHAnsi" w:cstheme="minorHAnsi"/>
          <w:color w:val="000000"/>
          <w:spacing w:val="-2"/>
        </w:rPr>
        <w:t xml:space="preserve">      </w:t>
      </w:r>
      <w:r w:rsidRPr="001E285C">
        <w:rPr>
          <w:rFonts w:asciiTheme="minorHAnsi" w:hAnsiTheme="minorHAnsi" w:cstheme="minorHAnsi"/>
          <w:color w:val="000000"/>
          <w:spacing w:val="-2"/>
          <w:highlight w:val="yellow"/>
        </w:rPr>
        <w:t>XXXXXX</w:t>
      </w:r>
      <w:r w:rsidRPr="001E285C">
        <w:rPr>
          <w:rFonts w:asciiTheme="minorHAnsi" w:hAnsiTheme="minorHAnsi" w:cstheme="minorHAnsi"/>
          <w:color w:val="000000"/>
          <w:spacing w:val="-2"/>
        </w:rPr>
        <w:t xml:space="preserve"> EUR bez DPH</w:t>
      </w:r>
    </w:p>
    <w:p w:rsidR="00F5308E" w:rsidRPr="001E285C" w:rsidRDefault="00F5308E" w:rsidP="00F5308E">
      <w:pPr>
        <w:widowControl w:val="0"/>
        <w:autoSpaceDE w:val="0"/>
        <w:autoSpaceDN w:val="0"/>
        <w:adjustRightInd w:val="0"/>
        <w:ind w:left="2836" w:firstLine="709"/>
        <w:rPr>
          <w:rFonts w:asciiTheme="minorHAnsi" w:hAnsiTheme="minorHAnsi" w:cstheme="minorHAnsi"/>
          <w:highlight w:val="yellow"/>
        </w:rPr>
      </w:pPr>
      <w:r w:rsidRPr="001E285C">
        <w:rPr>
          <w:rFonts w:asciiTheme="minorHAnsi" w:hAnsiTheme="minorHAnsi" w:cstheme="minorHAnsi"/>
        </w:rPr>
        <w:t xml:space="preserve">       (slovom: </w:t>
      </w:r>
      <w:proofErr w:type="spellStart"/>
      <w:r w:rsidRPr="001E285C">
        <w:rPr>
          <w:rFonts w:asciiTheme="minorHAnsi" w:hAnsiTheme="minorHAnsi" w:cstheme="minorHAnsi"/>
          <w:highlight w:val="yellow"/>
        </w:rPr>
        <w:t>xxxxxxxxxxx</w:t>
      </w:r>
      <w:proofErr w:type="spellEnd"/>
      <w:r w:rsidRPr="001E285C">
        <w:rPr>
          <w:rFonts w:asciiTheme="minorHAnsi" w:hAnsiTheme="minorHAnsi" w:cstheme="minorHAnsi"/>
        </w:rPr>
        <w:t xml:space="preserve">) </w:t>
      </w:r>
    </w:p>
    <w:p w:rsidR="00F5308E" w:rsidRPr="001E285C" w:rsidRDefault="00F5308E" w:rsidP="00F5308E">
      <w:pPr>
        <w:widowControl w:val="0"/>
        <w:autoSpaceDE w:val="0"/>
        <w:autoSpaceDN w:val="0"/>
        <w:adjustRightInd w:val="0"/>
        <w:ind w:left="2836"/>
        <w:rPr>
          <w:rFonts w:asciiTheme="minorHAnsi" w:hAnsiTheme="minorHAnsi" w:cstheme="minorHAnsi"/>
          <w:highlight w:val="yellow"/>
        </w:rPr>
      </w:pPr>
    </w:p>
    <w:p w:rsidR="00F5308E" w:rsidRPr="001E285C" w:rsidRDefault="00F5308E" w:rsidP="00F5308E">
      <w:pPr>
        <w:widowControl w:val="0"/>
        <w:autoSpaceDE w:val="0"/>
        <w:autoSpaceDN w:val="0"/>
        <w:adjustRightInd w:val="0"/>
        <w:ind w:left="2836" w:firstLine="709"/>
        <w:rPr>
          <w:rFonts w:asciiTheme="minorHAnsi" w:hAnsiTheme="minorHAnsi" w:cstheme="minorHAnsi"/>
          <w:highlight w:val="yellow"/>
        </w:rPr>
      </w:pPr>
      <w:r w:rsidRPr="001E285C">
        <w:rPr>
          <w:rFonts w:asciiTheme="minorHAnsi" w:hAnsiTheme="minorHAnsi" w:cstheme="minorHAnsi"/>
        </w:rPr>
        <w:t xml:space="preserve">      </w:t>
      </w:r>
      <w:r w:rsidRPr="001E285C">
        <w:rPr>
          <w:rFonts w:asciiTheme="minorHAnsi" w:hAnsiTheme="minorHAnsi" w:cstheme="minorHAnsi"/>
          <w:highlight w:val="yellow"/>
        </w:rPr>
        <w:t>XXXXXX</w:t>
      </w:r>
      <w:r w:rsidRPr="001E285C">
        <w:rPr>
          <w:rFonts w:asciiTheme="minorHAnsi" w:hAnsiTheme="minorHAnsi" w:cstheme="minorHAnsi"/>
        </w:rPr>
        <w:t xml:space="preserve"> EUR s DPH</w:t>
      </w:r>
    </w:p>
    <w:p w:rsidR="00F5308E" w:rsidRPr="001E285C" w:rsidRDefault="00F5308E" w:rsidP="00F5308E">
      <w:pPr>
        <w:widowControl w:val="0"/>
        <w:autoSpaceDE w:val="0"/>
        <w:autoSpaceDN w:val="0"/>
        <w:adjustRightInd w:val="0"/>
        <w:ind w:left="2411"/>
        <w:rPr>
          <w:rFonts w:asciiTheme="minorHAnsi" w:hAnsiTheme="minorHAnsi" w:cstheme="minorHAnsi"/>
        </w:rPr>
      </w:pPr>
      <w:r w:rsidRPr="001E285C">
        <w:rPr>
          <w:rFonts w:asciiTheme="minorHAnsi" w:hAnsiTheme="minorHAnsi" w:cstheme="minorHAnsi"/>
        </w:rPr>
        <w:t xml:space="preserve">       </w:t>
      </w:r>
      <w:r w:rsidRPr="001E285C">
        <w:rPr>
          <w:rFonts w:asciiTheme="minorHAnsi" w:hAnsiTheme="minorHAnsi" w:cstheme="minorHAnsi"/>
        </w:rPr>
        <w:tab/>
      </w:r>
      <w:r w:rsidRPr="001E285C">
        <w:rPr>
          <w:rFonts w:asciiTheme="minorHAnsi" w:hAnsiTheme="minorHAnsi" w:cstheme="minorHAnsi"/>
        </w:rPr>
        <w:tab/>
        <w:t xml:space="preserve">     </w:t>
      </w:r>
      <w:r w:rsidRPr="001E285C">
        <w:rPr>
          <w:rFonts w:asciiTheme="minorHAnsi" w:hAnsiTheme="minorHAnsi" w:cstheme="minorHAnsi"/>
          <w:highlight w:val="yellow"/>
        </w:rPr>
        <w:t xml:space="preserve">(slovom: </w:t>
      </w:r>
      <w:proofErr w:type="spellStart"/>
      <w:r w:rsidRPr="001E285C">
        <w:rPr>
          <w:rFonts w:asciiTheme="minorHAnsi" w:hAnsiTheme="minorHAnsi" w:cstheme="minorHAnsi"/>
        </w:rPr>
        <w:t>xxxxxxxxxxxx</w:t>
      </w:r>
      <w:proofErr w:type="spellEnd"/>
      <w:r w:rsidRPr="001E285C">
        <w:rPr>
          <w:rFonts w:asciiTheme="minorHAnsi" w:hAnsiTheme="minorHAnsi" w:cstheme="minorHAnsi"/>
          <w:highlight w:val="yellow"/>
        </w:rPr>
        <w:t>).</w:t>
      </w:r>
    </w:p>
    <w:p w:rsidR="00F5308E" w:rsidRPr="001E285C" w:rsidRDefault="00F5308E" w:rsidP="00F5308E">
      <w:pPr>
        <w:widowControl w:val="0"/>
        <w:autoSpaceDE w:val="0"/>
        <w:autoSpaceDN w:val="0"/>
        <w:adjustRightInd w:val="0"/>
        <w:rPr>
          <w:rFonts w:asciiTheme="minorHAnsi" w:hAnsiTheme="minorHAnsi" w:cstheme="minorHAnsi"/>
        </w:rPr>
      </w:pPr>
    </w:p>
    <w:p w:rsidR="00F5308E" w:rsidRPr="001E285C" w:rsidRDefault="00F5308E" w:rsidP="00F5308E">
      <w:pPr>
        <w:widowControl w:val="0"/>
        <w:autoSpaceDE w:val="0"/>
        <w:autoSpaceDN w:val="0"/>
        <w:adjustRightInd w:val="0"/>
        <w:rPr>
          <w:rFonts w:asciiTheme="minorHAnsi" w:hAnsiTheme="minorHAnsi" w:cstheme="minorHAnsi"/>
        </w:rPr>
      </w:pPr>
    </w:p>
    <w:p w:rsidR="00F5308E" w:rsidRPr="001E285C" w:rsidRDefault="00F5308E" w:rsidP="00F5308E">
      <w:pPr>
        <w:widowControl w:val="0"/>
        <w:numPr>
          <w:ilvl w:val="0"/>
          <w:numId w:val="5"/>
        </w:numPr>
        <w:tabs>
          <w:tab w:val="clear" w:pos="709"/>
          <w:tab w:val="clear" w:pos="1066"/>
          <w:tab w:val="clear" w:pos="1423"/>
          <w:tab w:val="clear" w:pos="1780"/>
          <w:tab w:val="clear" w:pos="2138"/>
          <w:tab w:val="clear" w:pos="2495"/>
          <w:tab w:val="clear" w:pos="2852"/>
          <w:tab w:val="left" w:pos="426"/>
        </w:tabs>
        <w:autoSpaceDE w:val="0"/>
        <w:autoSpaceDN w:val="0"/>
        <w:adjustRightInd w:val="0"/>
        <w:ind w:left="426" w:hanging="426"/>
        <w:jc w:val="both"/>
        <w:rPr>
          <w:rFonts w:asciiTheme="minorHAnsi" w:hAnsiTheme="minorHAnsi" w:cstheme="minorHAnsi"/>
          <w:color w:val="000000"/>
          <w:spacing w:val="-2"/>
        </w:rPr>
      </w:pPr>
      <w:r>
        <w:rPr>
          <w:rFonts w:asciiTheme="minorHAnsi" w:hAnsiTheme="minorHAnsi" w:cstheme="minorHAnsi"/>
          <w:color w:val="000000"/>
          <w:spacing w:val="-2"/>
        </w:rPr>
        <w:t xml:space="preserve">Zmluvné strany sa dohodli, že predávajúci poskytne </w:t>
      </w:r>
      <w:r w:rsidRPr="001E285C">
        <w:rPr>
          <w:rFonts w:asciiTheme="minorHAnsi" w:hAnsiTheme="minorHAnsi" w:cstheme="minorHAnsi"/>
          <w:color w:val="000000"/>
          <w:spacing w:val="-2"/>
        </w:rPr>
        <w:t xml:space="preserve">záručný servis a technickú podporu podľa článku </w:t>
      </w:r>
      <w:r>
        <w:rPr>
          <w:rFonts w:asciiTheme="minorHAnsi" w:hAnsiTheme="minorHAnsi" w:cstheme="minorHAnsi"/>
          <w:color w:val="000000"/>
          <w:spacing w:val="-2"/>
        </w:rPr>
        <w:t>I.</w:t>
      </w:r>
      <w:r w:rsidRPr="001E285C">
        <w:rPr>
          <w:rFonts w:asciiTheme="minorHAnsi" w:hAnsiTheme="minorHAnsi" w:cstheme="minorHAnsi"/>
          <w:color w:val="000000"/>
          <w:spacing w:val="-2"/>
        </w:rPr>
        <w:t xml:space="preserve"> tejto Zmluvy</w:t>
      </w:r>
      <w:r>
        <w:rPr>
          <w:rFonts w:asciiTheme="minorHAnsi" w:hAnsiTheme="minorHAnsi" w:cstheme="minorHAnsi"/>
          <w:color w:val="000000"/>
          <w:spacing w:val="-2"/>
        </w:rPr>
        <w:t xml:space="preserve"> bezodplatne</w:t>
      </w:r>
      <w:r w:rsidRPr="001E285C">
        <w:rPr>
          <w:rFonts w:asciiTheme="minorHAnsi" w:hAnsiTheme="minorHAnsi" w:cstheme="minorHAnsi"/>
          <w:color w:val="000000"/>
          <w:spacing w:val="-2"/>
        </w:rPr>
        <w:t>.</w:t>
      </w:r>
    </w:p>
    <w:p w:rsidR="00F5308E" w:rsidRPr="001E285C" w:rsidRDefault="00F5308E" w:rsidP="00F5308E">
      <w:pPr>
        <w:widowControl w:val="0"/>
        <w:tabs>
          <w:tab w:val="clear" w:pos="709"/>
          <w:tab w:val="clear" w:pos="1066"/>
          <w:tab w:val="clear" w:pos="1423"/>
          <w:tab w:val="clear" w:pos="1780"/>
          <w:tab w:val="clear" w:pos="2138"/>
          <w:tab w:val="clear" w:pos="2495"/>
          <w:tab w:val="clear" w:pos="2852"/>
          <w:tab w:val="left" w:pos="426"/>
        </w:tabs>
        <w:autoSpaceDE w:val="0"/>
        <w:autoSpaceDN w:val="0"/>
        <w:adjustRightInd w:val="0"/>
        <w:ind w:left="426"/>
        <w:jc w:val="both"/>
        <w:rPr>
          <w:rFonts w:asciiTheme="minorHAnsi" w:hAnsiTheme="minorHAnsi" w:cstheme="minorHAnsi"/>
          <w:color w:val="000000"/>
          <w:spacing w:val="-2"/>
        </w:rPr>
      </w:pPr>
    </w:p>
    <w:p w:rsidR="00F5308E" w:rsidRPr="001E285C" w:rsidRDefault="00F5308E" w:rsidP="00F5308E">
      <w:pPr>
        <w:widowControl w:val="0"/>
        <w:numPr>
          <w:ilvl w:val="0"/>
          <w:numId w:val="5"/>
        </w:numPr>
        <w:tabs>
          <w:tab w:val="clear" w:pos="709"/>
          <w:tab w:val="clear" w:pos="1066"/>
          <w:tab w:val="clear" w:pos="1423"/>
          <w:tab w:val="clear" w:pos="1780"/>
          <w:tab w:val="clear" w:pos="2138"/>
          <w:tab w:val="clear" w:pos="2495"/>
          <w:tab w:val="clear" w:pos="2852"/>
          <w:tab w:val="left" w:pos="426"/>
        </w:tabs>
        <w:autoSpaceDE w:val="0"/>
        <w:autoSpaceDN w:val="0"/>
        <w:adjustRightInd w:val="0"/>
        <w:ind w:left="426" w:hanging="426"/>
        <w:jc w:val="both"/>
        <w:rPr>
          <w:rFonts w:asciiTheme="minorHAnsi" w:hAnsiTheme="minorHAnsi" w:cstheme="minorHAnsi"/>
          <w:color w:val="000000"/>
          <w:spacing w:val="-2"/>
        </w:rPr>
      </w:pPr>
      <w:r w:rsidRPr="001E285C">
        <w:rPr>
          <w:rFonts w:asciiTheme="minorHAnsi" w:hAnsiTheme="minorHAnsi" w:cstheme="minorHAnsi"/>
          <w:color w:val="000000"/>
          <w:spacing w:val="-2"/>
        </w:rPr>
        <w:t>Kupujúci neposkytuje zálohovú platbu za tovar podľa tejto zmluvy.</w:t>
      </w:r>
    </w:p>
    <w:p w:rsidR="00F5308E" w:rsidRPr="001E285C" w:rsidRDefault="00F5308E" w:rsidP="00F5308E">
      <w:pPr>
        <w:widowControl w:val="0"/>
        <w:tabs>
          <w:tab w:val="clear" w:pos="709"/>
          <w:tab w:val="clear" w:pos="1066"/>
          <w:tab w:val="clear" w:pos="1423"/>
          <w:tab w:val="clear" w:pos="1780"/>
          <w:tab w:val="clear" w:pos="2138"/>
          <w:tab w:val="clear" w:pos="2495"/>
          <w:tab w:val="clear" w:pos="2852"/>
          <w:tab w:val="left" w:pos="426"/>
        </w:tabs>
        <w:autoSpaceDE w:val="0"/>
        <w:autoSpaceDN w:val="0"/>
        <w:adjustRightInd w:val="0"/>
        <w:ind w:left="426"/>
        <w:jc w:val="both"/>
        <w:rPr>
          <w:rFonts w:asciiTheme="minorHAnsi" w:hAnsiTheme="minorHAnsi" w:cstheme="minorHAnsi"/>
          <w:color w:val="000000"/>
          <w:spacing w:val="-2"/>
        </w:rPr>
      </w:pPr>
    </w:p>
    <w:p w:rsidR="00F5308E" w:rsidRPr="001E285C" w:rsidRDefault="00F5308E" w:rsidP="00F5308E">
      <w:pPr>
        <w:widowControl w:val="0"/>
        <w:numPr>
          <w:ilvl w:val="0"/>
          <w:numId w:val="5"/>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color w:val="000000"/>
          <w:spacing w:val="-2"/>
        </w:rPr>
      </w:pPr>
      <w:r w:rsidRPr="001E285C">
        <w:rPr>
          <w:rFonts w:asciiTheme="minorHAnsi" w:hAnsiTheme="minorHAnsi" w:cstheme="minorHAnsi"/>
          <w:color w:val="000000"/>
          <w:spacing w:val="-2"/>
        </w:rPr>
        <w:t xml:space="preserve">Predávajúci je oprávnený vystaviť faktúru na kúpnu cenu podľa bodu 1. tohto článku zmluvy a v súlade s Prílohou č. 2 tejto Zmluvy po </w:t>
      </w:r>
      <w:r w:rsidRPr="001E285C">
        <w:rPr>
          <w:rFonts w:asciiTheme="minorHAnsi" w:hAnsiTheme="minorHAnsi" w:cstheme="minorHAnsi"/>
        </w:rPr>
        <w:t>potvrdení akceptačného protokolu, potvrdeného oboma zmluvnými stranami.</w:t>
      </w:r>
    </w:p>
    <w:p w:rsidR="00F5308E" w:rsidRPr="001E285C" w:rsidRDefault="00F5308E" w:rsidP="00F5308E">
      <w:pPr>
        <w:widowControl w:val="0"/>
        <w:tabs>
          <w:tab w:val="clear" w:pos="709"/>
          <w:tab w:val="clear" w:pos="1066"/>
          <w:tab w:val="clear" w:pos="1423"/>
          <w:tab w:val="clear" w:pos="1780"/>
          <w:tab w:val="clear" w:pos="2138"/>
          <w:tab w:val="clear" w:pos="2495"/>
          <w:tab w:val="clear" w:pos="2852"/>
        </w:tabs>
        <w:autoSpaceDE w:val="0"/>
        <w:autoSpaceDN w:val="0"/>
        <w:adjustRightInd w:val="0"/>
        <w:ind w:left="284"/>
        <w:jc w:val="both"/>
        <w:rPr>
          <w:rFonts w:asciiTheme="minorHAnsi" w:hAnsiTheme="minorHAnsi" w:cstheme="minorHAnsi"/>
          <w:color w:val="000000"/>
          <w:spacing w:val="-2"/>
        </w:rPr>
      </w:pPr>
    </w:p>
    <w:p w:rsidR="00F5308E" w:rsidRPr="001E285C" w:rsidRDefault="00F5308E" w:rsidP="00F5308E">
      <w:pPr>
        <w:widowControl w:val="0"/>
        <w:numPr>
          <w:ilvl w:val="0"/>
          <w:numId w:val="5"/>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color w:val="000000"/>
          <w:spacing w:val="-2"/>
        </w:rPr>
      </w:pPr>
      <w:r w:rsidRPr="001E285C">
        <w:rPr>
          <w:rFonts w:asciiTheme="minorHAnsi" w:hAnsiTheme="minorHAnsi" w:cstheme="minorHAnsi"/>
          <w:color w:val="000000"/>
          <w:spacing w:val="-2"/>
        </w:rPr>
        <w:t xml:space="preserve">Predávajúci je povinný vystaviť faktúru s uvedením jednotkových cien tovaru v súlade </w:t>
      </w:r>
      <w:r w:rsidRPr="001E285C">
        <w:rPr>
          <w:rFonts w:asciiTheme="minorHAnsi" w:hAnsiTheme="minorHAnsi" w:cstheme="minorHAnsi"/>
          <w:color w:val="000000"/>
          <w:spacing w:val="-2"/>
        </w:rPr>
        <w:br/>
        <w:t xml:space="preserve">so zákonom č. 222/2004 Z. z. o dani z pridanej hodnoty v znení neskorších predpisov </w:t>
      </w:r>
      <w:r w:rsidRPr="001E285C">
        <w:rPr>
          <w:rFonts w:asciiTheme="minorHAnsi" w:hAnsiTheme="minorHAnsi" w:cstheme="minorHAnsi"/>
          <w:color w:val="000000"/>
          <w:spacing w:val="-2"/>
        </w:rPr>
        <w:br/>
        <w:t xml:space="preserve">a zákonom č. 431/2002 Z. z. o účtovníctve v znení neskorších predpisov a doručiť </w:t>
      </w:r>
      <w:r w:rsidRPr="001E285C">
        <w:rPr>
          <w:rFonts w:asciiTheme="minorHAnsi" w:hAnsiTheme="minorHAnsi" w:cstheme="minorHAnsi"/>
          <w:color w:val="000000"/>
          <w:spacing w:val="-2"/>
        </w:rPr>
        <w:br/>
        <w:t>ju kupujúcemu na adresu jeho sídla uvedenú v záhlaví tejto zmluvy.</w:t>
      </w:r>
    </w:p>
    <w:p w:rsidR="00F5308E" w:rsidRPr="001E285C" w:rsidRDefault="00F5308E" w:rsidP="00F5308E">
      <w:pPr>
        <w:widowControl w:val="0"/>
        <w:tabs>
          <w:tab w:val="clear" w:pos="709"/>
          <w:tab w:val="clear" w:pos="1066"/>
          <w:tab w:val="clear" w:pos="1423"/>
          <w:tab w:val="clear" w:pos="1780"/>
          <w:tab w:val="clear" w:pos="2138"/>
          <w:tab w:val="clear" w:pos="2495"/>
          <w:tab w:val="clear" w:pos="2852"/>
        </w:tabs>
        <w:autoSpaceDE w:val="0"/>
        <w:autoSpaceDN w:val="0"/>
        <w:adjustRightInd w:val="0"/>
        <w:ind w:left="426"/>
        <w:jc w:val="both"/>
        <w:rPr>
          <w:rFonts w:asciiTheme="minorHAnsi" w:hAnsiTheme="minorHAnsi" w:cstheme="minorHAnsi"/>
          <w:color w:val="000000"/>
          <w:spacing w:val="-2"/>
        </w:rPr>
      </w:pPr>
    </w:p>
    <w:p w:rsidR="00F5308E" w:rsidRPr="001E285C" w:rsidRDefault="00F5308E" w:rsidP="00F5308E">
      <w:pPr>
        <w:widowControl w:val="0"/>
        <w:numPr>
          <w:ilvl w:val="0"/>
          <w:numId w:val="5"/>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color w:val="000000"/>
          <w:spacing w:val="-2"/>
        </w:rPr>
      </w:pPr>
      <w:r w:rsidRPr="001E285C">
        <w:rPr>
          <w:rFonts w:asciiTheme="minorHAnsi" w:hAnsiTheme="minorHAnsi" w:cstheme="minorHAnsi"/>
          <w:color w:val="000000"/>
          <w:spacing w:val="-2"/>
        </w:rPr>
        <w:t>Splatnosť faktúry je 30 dní od doručenia faktúry kupujúcemu.</w:t>
      </w:r>
    </w:p>
    <w:p w:rsidR="00F5308E" w:rsidRPr="001E285C" w:rsidRDefault="00F5308E" w:rsidP="00F5308E">
      <w:pPr>
        <w:widowControl w:val="0"/>
        <w:autoSpaceDE w:val="0"/>
        <w:autoSpaceDN w:val="0"/>
        <w:adjustRightInd w:val="0"/>
        <w:ind w:left="284"/>
        <w:rPr>
          <w:rFonts w:asciiTheme="minorHAnsi" w:hAnsiTheme="minorHAnsi" w:cstheme="minorHAnsi"/>
          <w:color w:val="000000"/>
          <w:spacing w:val="-2"/>
        </w:rPr>
      </w:pPr>
    </w:p>
    <w:p w:rsidR="00F5308E" w:rsidRPr="001E285C" w:rsidRDefault="00F5308E" w:rsidP="00F5308E">
      <w:pPr>
        <w:widowControl w:val="0"/>
        <w:numPr>
          <w:ilvl w:val="0"/>
          <w:numId w:val="5"/>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color w:val="000000"/>
          <w:spacing w:val="-2"/>
        </w:rPr>
      </w:pPr>
      <w:r w:rsidRPr="001E285C">
        <w:rPr>
          <w:rFonts w:asciiTheme="minorHAnsi" w:hAnsiTheme="minorHAnsi" w:cstheme="minorHAnsi"/>
          <w:noProof/>
        </w:rPr>
        <w:t>V prípade, že doručená faktúra nebude obsahovať náležitosti stanovené touto zmluvou alebo zákonom, resp. bude obsahovať iné nezrovnalosti, je kupujúci oprávnený vrátiť ju predávajúcemu na prepracovanie. Oprávneným vrátením faktúry prestáva plynúť lehota splatnosti a táto plynie odznova odo dňa doručenia novej (opravenej) faktúry kupujúcemu.</w:t>
      </w:r>
    </w:p>
    <w:p w:rsidR="00F5308E" w:rsidRPr="001E285C" w:rsidRDefault="00F5308E" w:rsidP="00F5308E">
      <w:pPr>
        <w:widowControl w:val="0"/>
        <w:tabs>
          <w:tab w:val="clear" w:pos="709"/>
          <w:tab w:val="clear" w:pos="1066"/>
          <w:tab w:val="clear" w:pos="1423"/>
          <w:tab w:val="clear" w:pos="1780"/>
          <w:tab w:val="clear" w:pos="2138"/>
          <w:tab w:val="clear" w:pos="2495"/>
          <w:tab w:val="clear" w:pos="2852"/>
        </w:tabs>
        <w:autoSpaceDE w:val="0"/>
        <w:autoSpaceDN w:val="0"/>
        <w:adjustRightInd w:val="0"/>
        <w:ind w:left="426"/>
        <w:jc w:val="both"/>
        <w:rPr>
          <w:rFonts w:asciiTheme="minorHAnsi" w:hAnsiTheme="minorHAnsi" w:cstheme="minorHAnsi"/>
          <w:color w:val="000000"/>
          <w:spacing w:val="-2"/>
        </w:rPr>
      </w:pPr>
    </w:p>
    <w:p w:rsidR="00F5308E" w:rsidRPr="0022576A" w:rsidRDefault="00F5308E" w:rsidP="00F5308E">
      <w:pPr>
        <w:pStyle w:val="Odsekzoznamu"/>
        <w:numPr>
          <w:ilvl w:val="0"/>
          <w:numId w:val="5"/>
        </w:numPr>
        <w:spacing w:after="0" w:line="240" w:lineRule="auto"/>
        <w:ind w:left="426" w:hanging="426"/>
        <w:jc w:val="both"/>
        <w:rPr>
          <w:rFonts w:cstheme="minorHAnsi"/>
        </w:rPr>
      </w:pPr>
      <w:r w:rsidRPr="001E285C">
        <w:rPr>
          <w:rFonts w:cstheme="minorHAnsi"/>
        </w:rPr>
        <w:t xml:space="preserve">Povinnou prílohou faktúry je, dodací list s uvedením rekapitulácie dodaného tovaru v zmysle Prílohy č. 1. a preberací protokol potvrdzujúci odovzdanie a následné prevzatie tovaru,  záverečný akceptačný protokol, v ktorom musí byť potvrdená realizácia súvisiacich služieb uvedených v Článku I. tejto zmluvy. Všetky dokumenty, ktoré potvrdzujú riadne dodanie, odovzdanie, prevzatie tovaru ako aj realizáciu súvisiacich služieb spojených </w:t>
      </w:r>
      <w:r w:rsidRPr="0022576A">
        <w:rPr>
          <w:rFonts w:cstheme="minorHAnsi"/>
        </w:rPr>
        <w:t xml:space="preserve">dodávkou, integráciou tovaru vrátane implementačných služieb a migrácie tovaru musia byť podpísané oprávnenými osobami kupujúceho a predávajúceho. </w:t>
      </w:r>
    </w:p>
    <w:p w:rsidR="00F5308E" w:rsidRPr="001E285C" w:rsidRDefault="00F5308E" w:rsidP="00F5308E">
      <w:pPr>
        <w:widowControl w:val="0"/>
        <w:autoSpaceDE w:val="0"/>
        <w:autoSpaceDN w:val="0"/>
        <w:adjustRightInd w:val="0"/>
        <w:ind w:left="284"/>
        <w:rPr>
          <w:rFonts w:asciiTheme="minorHAnsi" w:hAnsiTheme="minorHAnsi" w:cstheme="minorHAnsi"/>
          <w:color w:val="000000"/>
          <w:spacing w:val="-2"/>
        </w:rPr>
      </w:pPr>
    </w:p>
    <w:p w:rsidR="00F5308E" w:rsidRPr="001E285C" w:rsidRDefault="00F5308E" w:rsidP="00F5308E">
      <w:pPr>
        <w:widowControl w:val="0"/>
        <w:numPr>
          <w:ilvl w:val="0"/>
          <w:numId w:val="5"/>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color w:val="000000"/>
          <w:spacing w:val="-2"/>
        </w:rPr>
      </w:pPr>
      <w:r w:rsidRPr="001E285C">
        <w:rPr>
          <w:rFonts w:asciiTheme="minorHAnsi" w:hAnsiTheme="minorHAnsi" w:cstheme="minorHAnsi"/>
          <w:color w:val="000000"/>
        </w:rPr>
        <w:t xml:space="preserve">Kupujúci je povinný fakturovanú kúpnu cenu zaplatiť, a to bezhotovostným prevodom na účet predávajúceho uvedený v záhlaví tejto zmluvy. Povinnosť kupujúceho zaplatiť kúpnu cenu je </w:t>
      </w:r>
      <w:r w:rsidRPr="001E285C">
        <w:rPr>
          <w:rFonts w:asciiTheme="minorHAnsi" w:hAnsiTheme="minorHAnsi" w:cstheme="minorHAnsi"/>
          <w:color w:val="000000"/>
        </w:rPr>
        <w:lastRenderedPageBreak/>
        <w:t>splnená odpísaním kúpnej ceny z jeho účtu.</w:t>
      </w:r>
    </w:p>
    <w:p w:rsidR="00F5308E" w:rsidRPr="001E285C" w:rsidRDefault="00F5308E" w:rsidP="00F5308E">
      <w:pPr>
        <w:widowControl w:val="0"/>
        <w:autoSpaceDE w:val="0"/>
        <w:autoSpaceDN w:val="0"/>
        <w:adjustRightInd w:val="0"/>
        <w:ind w:left="284"/>
        <w:rPr>
          <w:rFonts w:asciiTheme="minorHAnsi" w:hAnsiTheme="minorHAnsi" w:cstheme="minorHAnsi"/>
          <w:color w:val="000000"/>
          <w:spacing w:val="-2"/>
        </w:rPr>
      </w:pPr>
    </w:p>
    <w:p w:rsidR="00F5308E" w:rsidRPr="001E285C" w:rsidRDefault="00F5308E" w:rsidP="00F5308E">
      <w:pPr>
        <w:widowControl w:val="0"/>
        <w:numPr>
          <w:ilvl w:val="0"/>
          <w:numId w:val="5"/>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color w:val="000000"/>
          <w:spacing w:val="-2"/>
        </w:rPr>
      </w:pPr>
      <w:r w:rsidRPr="001E285C">
        <w:rPr>
          <w:rFonts w:asciiTheme="minorHAnsi" w:hAnsiTheme="minorHAnsi" w:cstheme="minorHAnsi"/>
          <w:color w:val="000000"/>
        </w:rPr>
        <w:t xml:space="preserve">V prípade omeškania kupujúceho s úhradou faktúry je predávajúci oprávnený požadovať od kupujúceho zaplatenie úroku z omeškania vo výške stanovenej Obchodným zákonníkom. </w:t>
      </w:r>
    </w:p>
    <w:p w:rsidR="00F5308E" w:rsidRDefault="00F5308E" w:rsidP="00F5308E">
      <w:pPr>
        <w:widowControl w:val="0"/>
        <w:autoSpaceDE w:val="0"/>
        <w:autoSpaceDN w:val="0"/>
        <w:adjustRightInd w:val="0"/>
        <w:jc w:val="center"/>
        <w:rPr>
          <w:rFonts w:asciiTheme="minorHAnsi" w:hAnsiTheme="minorHAnsi" w:cstheme="minorHAnsi"/>
          <w:b/>
        </w:rPr>
      </w:pPr>
    </w:p>
    <w:p w:rsidR="00F5308E" w:rsidRPr="001E285C" w:rsidRDefault="00F5308E" w:rsidP="00F5308E">
      <w:pPr>
        <w:widowControl w:val="0"/>
        <w:autoSpaceDE w:val="0"/>
        <w:autoSpaceDN w:val="0"/>
        <w:adjustRightInd w:val="0"/>
        <w:jc w:val="center"/>
        <w:rPr>
          <w:rFonts w:asciiTheme="minorHAnsi" w:hAnsiTheme="minorHAnsi" w:cstheme="minorHAnsi"/>
          <w:b/>
        </w:rPr>
      </w:pPr>
    </w:p>
    <w:p w:rsidR="00F5308E" w:rsidRPr="001E285C" w:rsidRDefault="00F5308E" w:rsidP="00F5308E">
      <w:pPr>
        <w:widowControl w:val="0"/>
        <w:autoSpaceDE w:val="0"/>
        <w:autoSpaceDN w:val="0"/>
        <w:adjustRightInd w:val="0"/>
        <w:jc w:val="center"/>
        <w:rPr>
          <w:rFonts w:asciiTheme="minorHAnsi" w:hAnsiTheme="minorHAnsi" w:cstheme="minorHAnsi"/>
          <w:b/>
        </w:rPr>
      </w:pPr>
      <w:r w:rsidRPr="001E285C">
        <w:rPr>
          <w:rFonts w:asciiTheme="minorHAnsi" w:hAnsiTheme="minorHAnsi" w:cstheme="minorHAnsi"/>
          <w:b/>
        </w:rPr>
        <w:t>Článok IV.</w:t>
      </w:r>
    </w:p>
    <w:p w:rsidR="00F5308E" w:rsidRPr="001E285C" w:rsidRDefault="00F5308E" w:rsidP="00F5308E">
      <w:pPr>
        <w:widowControl w:val="0"/>
        <w:autoSpaceDE w:val="0"/>
        <w:autoSpaceDN w:val="0"/>
        <w:adjustRightInd w:val="0"/>
        <w:jc w:val="center"/>
        <w:rPr>
          <w:rFonts w:asciiTheme="minorHAnsi" w:hAnsiTheme="minorHAnsi" w:cstheme="minorHAnsi"/>
          <w:b/>
        </w:rPr>
      </w:pPr>
      <w:r w:rsidRPr="001E285C">
        <w:rPr>
          <w:rFonts w:asciiTheme="minorHAnsi" w:hAnsiTheme="minorHAnsi" w:cstheme="minorHAnsi"/>
          <w:b/>
        </w:rPr>
        <w:t>Zodpovednosť za vady, záruka, záručný servis a technická podpora</w:t>
      </w:r>
    </w:p>
    <w:p w:rsidR="00F5308E" w:rsidRPr="001E285C" w:rsidRDefault="00F5308E" w:rsidP="00F5308E">
      <w:pPr>
        <w:widowControl w:val="0"/>
        <w:autoSpaceDE w:val="0"/>
        <w:autoSpaceDN w:val="0"/>
        <w:adjustRightInd w:val="0"/>
        <w:jc w:val="center"/>
        <w:rPr>
          <w:rFonts w:asciiTheme="minorHAnsi" w:hAnsiTheme="minorHAnsi" w:cstheme="minorHAnsi"/>
          <w:b/>
        </w:rPr>
      </w:pPr>
    </w:p>
    <w:p w:rsidR="00F5308E" w:rsidRPr="001E285C" w:rsidRDefault="00F5308E" w:rsidP="00F5308E">
      <w:pPr>
        <w:pStyle w:val="Odsekzoznamu"/>
        <w:numPr>
          <w:ilvl w:val="0"/>
          <w:numId w:val="6"/>
        </w:numPr>
        <w:shd w:val="clear" w:color="auto" w:fill="FFFFFF"/>
        <w:spacing w:after="0" w:line="240" w:lineRule="auto"/>
        <w:ind w:left="426" w:hanging="426"/>
        <w:jc w:val="both"/>
        <w:rPr>
          <w:rFonts w:cstheme="minorHAnsi"/>
        </w:rPr>
      </w:pPr>
      <w:r w:rsidRPr="001E285C">
        <w:rPr>
          <w:rFonts w:cstheme="minorHAnsi"/>
        </w:rPr>
        <w:t xml:space="preserve">Predávajúci je povinný dodať nový, nepoužitý tovar v druhu, množstve a akosti. Predávajúci je povinný postupovať pri integrácii a oživení dodaného tovaru a súvisiacich služieb uvedených v Článku I. tejto zmluvy. V opačnom prípade má tovar vady za ktoré predávajúci zodpovedá v zmysle § 422 a </w:t>
      </w:r>
      <w:proofErr w:type="spellStart"/>
      <w:r w:rsidRPr="001E285C">
        <w:rPr>
          <w:rFonts w:cstheme="minorHAnsi"/>
        </w:rPr>
        <w:t>nasl</w:t>
      </w:r>
      <w:proofErr w:type="spellEnd"/>
      <w:r w:rsidRPr="001E285C">
        <w:rPr>
          <w:rFonts w:cstheme="minorHAnsi"/>
        </w:rPr>
        <w:t>. zákona č. 513/1991 Zb. Obchodný zákonník v znení neskorších predpisov.</w:t>
      </w:r>
    </w:p>
    <w:p w:rsidR="00F5308E" w:rsidRPr="001E285C" w:rsidRDefault="00F5308E" w:rsidP="00F5308E">
      <w:pPr>
        <w:widowControl w:val="0"/>
        <w:tabs>
          <w:tab w:val="clear" w:pos="709"/>
          <w:tab w:val="clear" w:pos="1066"/>
          <w:tab w:val="clear" w:pos="1423"/>
          <w:tab w:val="clear" w:pos="1780"/>
          <w:tab w:val="clear" w:pos="2138"/>
          <w:tab w:val="clear" w:pos="2495"/>
          <w:tab w:val="clear" w:pos="2852"/>
        </w:tabs>
        <w:autoSpaceDE w:val="0"/>
        <w:autoSpaceDN w:val="0"/>
        <w:adjustRightInd w:val="0"/>
        <w:ind w:left="426"/>
        <w:jc w:val="both"/>
        <w:rPr>
          <w:rFonts w:asciiTheme="minorHAnsi" w:hAnsiTheme="minorHAnsi" w:cstheme="minorHAnsi"/>
          <w:color w:val="000000"/>
        </w:rPr>
      </w:pPr>
    </w:p>
    <w:p w:rsidR="00F5308E" w:rsidRPr="001E285C" w:rsidRDefault="00F5308E" w:rsidP="00F5308E">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color w:val="000000"/>
        </w:rPr>
      </w:pPr>
      <w:r w:rsidRPr="001E285C">
        <w:rPr>
          <w:rFonts w:asciiTheme="minorHAnsi" w:hAnsiTheme="minorHAnsi" w:cstheme="minorHAnsi"/>
          <w:color w:val="000000"/>
        </w:rPr>
        <w:t>Predávajúci zodpovedá za kompletnosť, kvalitu a množstvo dodaného tovaru a poskytnutých súvisiacich služieb uvedených v Článku I. tejto zmluvy.</w:t>
      </w:r>
    </w:p>
    <w:p w:rsidR="00F5308E" w:rsidRPr="001E285C" w:rsidRDefault="00F5308E" w:rsidP="00F5308E">
      <w:pPr>
        <w:widowControl w:val="0"/>
        <w:autoSpaceDE w:val="0"/>
        <w:autoSpaceDN w:val="0"/>
        <w:adjustRightInd w:val="0"/>
        <w:ind w:left="284"/>
        <w:rPr>
          <w:rFonts w:asciiTheme="minorHAnsi" w:hAnsiTheme="minorHAnsi" w:cstheme="minorHAnsi"/>
          <w:color w:val="000000"/>
        </w:rPr>
      </w:pPr>
    </w:p>
    <w:p w:rsidR="00F5308E" w:rsidRPr="001E285C" w:rsidRDefault="00F5308E" w:rsidP="00F5308E">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color w:val="000000"/>
        </w:rPr>
      </w:pPr>
      <w:r w:rsidRPr="001E285C">
        <w:rPr>
          <w:rFonts w:asciiTheme="minorHAnsi" w:hAnsiTheme="minorHAnsi" w:cstheme="minorHAnsi"/>
        </w:rPr>
        <w:t xml:space="preserve">Predávajúci zodpovedá za vadu, ktorú má tovar v okamihu jeho dodania kupujúcemu, </w:t>
      </w:r>
      <w:r w:rsidRPr="001E285C">
        <w:rPr>
          <w:rFonts w:asciiTheme="minorHAnsi" w:hAnsiTheme="minorHAnsi" w:cstheme="minorHAnsi"/>
        </w:rPr>
        <w:br/>
        <w:t>aj keď sa vada stane zjavnou až po tomto čase. Predávajúci zodpovedá takisto za akúkoľvek vadu, ktorá vznikne po dobe uvedenej v predchádzajúcej vete, ak je spôsobená porušením jeho zmluvných a/alebo zákonných povinností. Povinnosti predávajúceho vyplývajúce zo záruky na akosť tovaru tým nie sú dotknuté.</w:t>
      </w:r>
    </w:p>
    <w:p w:rsidR="00F5308E" w:rsidRPr="001E285C" w:rsidRDefault="00F5308E" w:rsidP="00F5308E">
      <w:pPr>
        <w:widowControl w:val="0"/>
        <w:autoSpaceDE w:val="0"/>
        <w:autoSpaceDN w:val="0"/>
        <w:adjustRightInd w:val="0"/>
        <w:ind w:left="284"/>
        <w:rPr>
          <w:rFonts w:asciiTheme="minorHAnsi" w:hAnsiTheme="minorHAnsi" w:cstheme="minorHAnsi"/>
          <w:color w:val="000000"/>
        </w:rPr>
      </w:pPr>
    </w:p>
    <w:p w:rsidR="00F5308E" w:rsidRPr="001E285C" w:rsidRDefault="00F5308E" w:rsidP="00F5308E">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color w:val="000000"/>
        </w:rPr>
      </w:pPr>
      <w:r w:rsidRPr="001E285C">
        <w:rPr>
          <w:rFonts w:asciiTheme="minorHAnsi" w:hAnsiTheme="minorHAnsi" w:cstheme="minorHAnsi"/>
        </w:rPr>
        <w:t xml:space="preserve">Nároky kupujúceho z vád tovaru podľa bodu 3. tohto článku zmluvy sa riadia ustanoveniami § 436 a </w:t>
      </w:r>
      <w:proofErr w:type="spellStart"/>
      <w:r w:rsidRPr="001E285C">
        <w:rPr>
          <w:rFonts w:asciiTheme="minorHAnsi" w:hAnsiTheme="minorHAnsi" w:cstheme="minorHAnsi"/>
        </w:rPr>
        <w:t>nasl</w:t>
      </w:r>
      <w:proofErr w:type="spellEnd"/>
      <w:r w:rsidRPr="001E285C">
        <w:rPr>
          <w:rFonts w:asciiTheme="minorHAnsi" w:hAnsiTheme="minorHAnsi" w:cstheme="minorHAnsi"/>
        </w:rPr>
        <w:t>. Obchodného zákonníka.</w:t>
      </w:r>
    </w:p>
    <w:p w:rsidR="00F5308E" w:rsidRPr="001E285C" w:rsidRDefault="00F5308E" w:rsidP="00F5308E">
      <w:pPr>
        <w:widowControl w:val="0"/>
        <w:autoSpaceDE w:val="0"/>
        <w:autoSpaceDN w:val="0"/>
        <w:adjustRightInd w:val="0"/>
        <w:ind w:left="284"/>
        <w:rPr>
          <w:rFonts w:asciiTheme="minorHAnsi" w:hAnsiTheme="minorHAnsi" w:cstheme="minorHAnsi"/>
          <w:color w:val="000000"/>
        </w:rPr>
      </w:pPr>
    </w:p>
    <w:p w:rsidR="00F5308E" w:rsidRPr="001E285C" w:rsidRDefault="00F5308E" w:rsidP="00F5308E">
      <w:pPr>
        <w:pStyle w:val="Odsekzoznamu"/>
        <w:numPr>
          <w:ilvl w:val="0"/>
          <w:numId w:val="6"/>
        </w:numPr>
        <w:shd w:val="clear" w:color="auto" w:fill="FFFFFF"/>
        <w:spacing w:after="0" w:line="240" w:lineRule="auto"/>
        <w:ind w:left="426" w:hanging="426"/>
        <w:jc w:val="both"/>
        <w:rPr>
          <w:rFonts w:cstheme="minorHAnsi"/>
        </w:rPr>
      </w:pPr>
      <w:r w:rsidRPr="001E285C">
        <w:rPr>
          <w:rFonts w:cstheme="minorHAnsi"/>
        </w:rPr>
        <w:t>Predávajúci na tovar dodaný v zmysle tejto zmluvy poskytuje záruku, ktorej bližšia špecifikácia je uvedená v Prílohe č. 1 tejto Zmluvy, minimálne však v trvaní dvanásť (12) mesiacov. Pri tovaroch, u ktorých predávajúci či výrobca deklaruje dlhšiu záruku ako je uvedená v prvej vete tohto bodu, platí táto deklarovaná dlhšia záručná doba. Predávajúci na poskytnutú podporu predmetu zákazky v zmysle tejto zmluvy poskytuje záruku, ktorej bližšia špecifikácia je uvedená v Prílohe č. 1 tejto Zmluvy, minimálne však v trvaní dvanásť (12) mesiacov odo dňa jej poskytnutia.</w:t>
      </w:r>
    </w:p>
    <w:p w:rsidR="00F5308E" w:rsidRPr="001E285C" w:rsidRDefault="00F5308E" w:rsidP="00F5308E">
      <w:pPr>
        <w:widowControl w:val="0"/>
        <w:autoSpaceDE w:val="0"/>
        <w:autoSpaceDN w:val="0"/>
        <w:adjustRightInd w:val="0"/>
        <w:ind w:left="284"/>
        <w:rPr>
          <w:rFonts w:asciiTheme="minorHAnsi" w:hAnsiTheme="minorHAnsi" w:cstheme="minorHAnsi"/>
          <w:color w:val="000000"/>
        </w:rPr>
      </w:pPr>
    </w:p>
    <w:p w:rsidR="00F5308E" w:rsidRPr="001E285C" w:rsidRDefault="00F5308E" w:rsidP="00F5308E">
      <w:pPr>
        <w:pStyle w:val="Odsekzoznamu"/>
        <w:numPr>
          <w:ilvl w:val="0"/>
          <w:numId w:val="6"/>
        </w:numPr>
        <w:shd w:val="clear" w:color="auto" w:fill="FFFFFF"/>
        <w:spacing w:after="0" w:line="240" w:lineRule="auto"/>
        <w:ind w:left="426" w:hanging="426"/>
        <w:jc w:val="both"/>
        <w:rPr>
          <w:rFonts w:cstheme="minorHAnsi"/>
        </w:rPr>
      </w:pPr>
      <w:r w:rsidRPr="001E285C">
        <w:rPr>
          <w:rFonts w:cstheme="minorHAnsi"/>
          <w:color w:val="000000"/>
        </w:rPr>
        <w:t>Záručná doba na dodaný tovar a podporu začína plynúť odo dňa podpísania akceptačného protokolu</w:t>
      </w:r>
      <w:r w:rsidRPr="001E285C">
        <w:rPr>
          <w:rFonts w:cstheme="minorHAnsi"/>
          <w:color w:val="000000"/>
          <w:spacing w:val="-2"/>
        </w:rPr>
        <w:t xml:space="preserve">, potvrdeného </w:t>
      </w:r>
      <w:r w:rsidRPr="001E285C">
        <w:rPr>
          <w:rFonts w:cstheme="minorHAnsi"/>
        </w:rPr>
        <w:t>oboma zmluvnými stranami</w:t>
      </w:r>
      <w:r w:rsidRPr="001E285C">
        <w:rPr>
          <w:rFonts w:cstheme="minorHAnsi"/>
          <w:color w:val="000000"/>
        </w:rPr>
        <w:t>. V prípade, ak nedôjde k vyhotoveniu a podpísaniu akceptačného protokolu</w:t>
      </w:r>
      <w:r w:rsidRPr="001E285C">
        <w:rPr>
          <w:rFonts w:cstheme="minorHAnsi"/>
        </w:rPr>
        <w:t xml:space="preserve">, </w:t>
      </w:r>
      <w:r w:rsidRPr="001E285C">
        <w:rPr>
          <w:rFonts w:cstheme="minorHAnsi"/>
          <w:color w:val="000000"/>
          <w:spacing w:val="-2"/>
        </w:rPr>
        <w:t>potvrdeného</w:t>
      </w:r>
      <w:r w:rsidRPr="001E285C">
        <w:rPr>
          <w:rFonts w:cstheme="minorHAnsi"/>
          <w:color w:val="000000"/>
        </w:rPr>
        <w:t xml:space="preserve"> oboma zmluvnými stranami, záručná doba začína plynúť dňom faktického prevzatia tovaru kupujúcim, uvedeného na preberacom protokole, podpísaného oboma zmluvnými stranami. Predávajúci je povinný poskytovať záručný servis počas doby trvania záruky bezodplatne v rozsahu uvedenom v </w:t>
      </w:r>
      <w:r w:rsidRPr="001E285C">
        <w:rPr>
          <w:rFonts w:cstheme="minorHAnsi"/>
        </w:rPr>
        <w:t>Prílohe č. 1 - Opis predmetu zákazky / Vlastný návrh plnenia predmetu zákazky.</w:t>
      </w:r>
    </w:p>
    <w:p w:rsidR="00F5308E" w:rsidRPr="001E285C" w:rsidRDefault="00F5308E" w:rsidP="00F5308E">
      <w:pPr>
        <w:shd w:val="clear" w:color="auto" w:fill="FFFFFF"/>
        <w:jc w:val="both"/>
        <w:rPr>
          <w:rFonts w:asciiTheme="minorHAnsi" w:hAnsiTheme="minorHAnsi" w:cstheme="minorHAnsi"/>
        </w:rPr>
      </w:pPr>
    </w:p>
    <w:p w:rsidR="00F5308E" w:rsidRPr="001E285C" w:rsidRDefault="00F5308E" w:rsidP="00F5308E">
      <w:pPr>
        <w:widowControl w:val="0"/>
        <w:numPr>
          <w:ilvl w:val="0"/>
          <w:numId w:val="13"/>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color w:val="000000"/>
        </w:rPr>
      </w:pPr>
      <w:r w:rsidRPr="001E285C">
        <w:rPr>
          <w:rFonts w:asciiTheme="minorHAnsi" w:hAnsiTheme="minorHAnsi" w:cstheme="minorHAnsi"/>
          <w:color w:val="000000"/>
        </w:rPr>
        <w:t>Kupujúci je povinný vadu tovaru oznámiť predávajúcemu písomne, bez zbytočného odkladu po jej zistení.</w:t>
      </w:r>
    </w:p>
    <w:p w:rsidR="00F5308E" w:rsidRPr="001E285C" w:rsidRDefault="00F5308E" w:rsidP="00F5308E">
      <w:pPr>
        <w:shd w:val="clear" w:color="auto" w:fill="FFFFFF"/>
        <w:jc w:val="both"/>
        <w:rPr>
          <w:rFonts w:asciiTheme="minorHAnsi" w:hAnsiTheme="minorHAnsi" w:cstheme="minorHAnsi"/>
        </w:rPr>
      </w:pPr>
    </w:p>
    <w:p w:rsidR="00F5308E" w:rsidRPr="001E285C" w:rsidRDefault="00F5308E" w:rsidP="00F5308E">
      <w:pPr>
        <w:widowControl w:val="0"/>
        <w:numPr>
          <w:ilvl w:val="0"/>
          <w:numId w:val="13"/>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color w:val="000000"/>
        </w:rPr>
      </w:pPr>
      <w:r w:rsidRPr="001E285C">
        <w:rPr>
          <w:rFonts w:asciiTheme="minorHAnsi" w:hAnsiTheme="minorHAnsi" w:cstheme="minorHAnsi"/>
          <w:color w:val="000000"/>
        </w:rPr>
        <w:t>Predávajúci je povinný začať s odstraňovaním každej vady na ktorú sa záruka vzťahuje bez zbytočného odkladu po jej oznámení kupujúcim v súlade s Prílohou č. 1 tejto Zmluvy.</w:t>
      </w:r>
    </w:p>
    <w:p w:rsidR="00F5308E" w:rsidRPr="001E285C" w:rsidRDefault="00F5308E" w:rsidP="00F5308E">
      <w:pPr>
        <w:widowControl w:val="0"/>
        <w:tabs>
          <w:tab w:val="clear" w:pos="709"/>
          <w:tab w:val="clear" w:pos="1066"/>
          <w:tab w:val="clear" w:pos="1423"/>
          <w:tab w:val="clear" w:pos="1780"/>
          <w:tab w:val="clear" w:pos="2138"/>
          <w:tab w:val="clear" w:pos="2495"/>
          <w:tab w:val="clear" w:pos="2852"/>
        </w:tabs>
        <w:autoSpaceDE w:val="0"/>
        <w:autoSpaceDN w:val="0"/>
        <w:adjustRightInd w:val="0"/>
        <w:ind w:left="426"/>
        <w:jc w:val="both"/>
        <w:rPr>
          <w:rFonts w:asciiTheme="minorHAnsi" w:hAnsiTheme="minorHAnsi" w:cstheme="minorHAnsi"/>
          <w:color w:val="000000"/>
        </w:rPr>
      </w:pPr>
    </w:p>
    <w:p w:rsidR="00F5308E" w:rsidRPr="001E285C" w:rsidRDefault="00F5308E" w:rsidP="00F5308E">
      <w:pPr>
        <w:widowControl w:val="0"/>
        <w:numPr>
          <w:ilvl w:val="0"/>
          <w:numId w:val="13"/>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color w:val="000000"/>
        </w:rPr>
      </w:pPr>
      <w:r w:rsidRPr="001E285C">
        <w:rPr>
          <w:rFonts w:asciiTheme="minorHAnsi" w:hAnsiTheme="minorHAnsi" w:cstheme="minorHAnsi"/>
          <w:color w:val="000000"/>
        </w:rPr>
        <w:t xml:space="preserve">V prípade neodstrániteľnej vady tovaru je predávajúci povinný dodať kupujúcemu </w:t>
      </w:r>
      <w:r w:rsidRPr="001E285C">
        <w:rPr>
          <w:rFonts w:asciiTheme="minorHAnsi" w:hAnsiTheme="minorHAnsi" w:cstheme="minorHAnsi"/>
          <w:color w:val="000000"/>
        </w:rPr>
        <w:br/>
        <w:t>do 30 dní odo dňa uplatnenia reklamácie nový tovar rovnakej špecifikácie.</w:t>
      </w:r>
    </w:p>
    <w:p w:rsidR="00F5308E" w:rsidRPr="001E285C" w:rsidRDefault="00F5308E" w:rsidP="00F5308E">
      <w:pPr>
        <w:widowControl w:val="0"/>
        <w:tabs>
          <w:tab w:val="clear" w:pos="709"/>
          <w:tab w:val="clear" w:pos="1066"/>
          <w:tab w:val="clear" w:pos="1423"/>
          <w:tab w:val="clear" w:pos="1780"/>
          <w:tab w:val="clear" w:pos="2138"/>
          <w:tab w:val="clear" w:pos="2495"/>
          <w:tab w:val="clear" w:pos="2852"/>
        </w:tabs>
        <w:autoSpaceDE w:val="0"/>
        <w:autoSpaceDN w:val="0"/>
        <w:adjustRightInd w:val="0"/>
        <w:ind w:left="426"/>
        <w:jc w:val="both"/>
        <w:rPr>
          <w:rFonts w:asciiTheme="minorHAnsi" w:hAnsiTheme="minorHAnsi" w:cstheme="minorHAnsi"/>
          <w:color w:val="000000"/>
        </w:rPr>
      </w:pPr>
    </w:p>
    <w:p w:rsidR="00F5308E" w:rsidRPr="001E285C" w:rsidRDefault="00F5308E" w:rsidP="00F5308E">
      <w:pPr>
        <w:pStyle w:val="Odsekzoznamu"/>
        <w:numPr>
          <w:ilvl w:val="0"/>
          <w:numId w:val="13"/>
        </w:numPr>
        <w:shd w:val="clear" w:color="auto" w:fill="FFFFFF"/>
        <w:spacing w:after="0" w:line="240" w:lineRule="auto"/>
        <w:ind w:left="426" w:hanging="426"/>
        <w:jc w:val="both"/>
        <w:rPr>
          <w:rFonts w:cstheme="minorHAnsi"/>
        </w:rPr>
      </w:pPr>
      <w:r w:rsidRPr="001E285C">
        <w:rPr>
          <w:rFonts w:cstheme="minorHAnsi"/>
        </w:rPr>
        <w:lastRenderedPageBreak/>
        <w:t xml:space="preserve">Kupujúci zašle písomnú reklamáciu na adresu sídla predávajúceho alebo na e–mailovú adresu uvedenú v čl. II. bod 2. </w:t>
      </w:r>
    </w:p>
    <w:p w:rsidR="00F5308E" w:rsidRPr="001E285C" w:rsidRDefault="00F5308E" w:rsidP="00F5308E">
      <w:pPr>
        <w:pStyle w:val="Odsekzoznamu"/>
        <w:shd w:val="clear" w:color="auto" w:fill="FFFFFF"/>
        <w:spacing w:after="0" w:line="240" w:lineRule="auto"/>
        <w:ind w:left="426" w:hanging="426"/>
        <w:jc w:val="both"/>
        <w:rPr>
          <w:rFonts w:cstheme="minorHAnsi"/>
        </w:rPr>
      </w:pPr>
    </w:p>
    <w:p w:rsidR="00F5308E" w:rsidRPr="001E285C" w:rsidRDefault="00F5308E" w:rsidP="00F5308E">
      <w:pPr>
        <w:pStyle w:val="Odsekzoznamu"/>
        <w:numPr>
          <w:ilvl w:val="0"/>
          <w:numId w:val="13"/>
        </w:numPr>
        <w:shd w:val="clear" w:color="auto" w:fill="FFFFFF"/>
        <w:spacing w:after="0" w:line="240" w:lineRule="auto"/>
        <w:ind w:left="426" w:hanging="426"/>
        <w:jc w:val="both"/>
        <w:rPr>
          <w:rFonts w:cstheme="minorHAnsi"/>
        </w:rPr>
      </w:pPr>
      <w:r w:rsidRPr="001E285C">
        <w:rPr>
          <w:rFonts w:cstheme="minorHAnsi"/>
        </w:rPr>
        <w:t xml:space="preserve">Predávajúci nezodpovedá za vady tovaru spôsobené nesprávnou manipuláciou alebo nevhodným skladovaním tovaru kupujúcim. </w:t>
      </w:r>
    </w:p>
    <w:p w:rsidR="00F5308E" w:rsidRPr="001E285C" w:rsidRDefault="00F5308E" w:rsidP="00F5308E">
      <w:pPr>
        <w:pStyle w:val="Odsekzoznamu"/>
        <w:shd w:val="clear" w:color="auto" w:fill="FFFFFF"/>
        <w:spacing w:after="0" w:line="240" w:lineRule="auto"/>
        <w:ind w:left="426" w:hanging="426"/>
        <w:jc w:val="both"/>
        <w:rPr>
          <w:rFonts w:cstheme="minorHAnsi"/>
        </w:rPr>
      </w:pPr>
    </w:p>
    <w:p w:rsidR="00F5308E" w:rsidRPr="001E285C" w:rsidRDefault="00F5308E" w:rsidP="00F5308E">
      <w:pPr>
        <w:pStyle w:val="Odsekzoznamu"/>
        <w:numPr>
          <w:ilvl w:val="0"/>
          <w:numId w:val="13"/>
        </w:numPr>
        <w:shd w:val="clear" w:color="auto" w:fill="FFFFFF"/>
        <w:spacing w:after="0" w:line="240" w:lineRule="auto"/>
        <w:ind w:left="426" w:hanging="426"/>
        <w:jc w:val="both"/>
        <w:rPr>
          <w:rFonts w:cstheme="minorHAnsi"/>
        </w:rPr>
      </w:pPr>
      <w:r w:rsidRPr="001E285C">
        <w:rPr>
          <w:rFonts w:cstheme="minorHAnsi"/>
        </w:rPr>
        <w:t xml:space="preserve">Kupujúci má právo aj po prevzatí tovaru vrátiť zásielku tovaru nespĺňajúceho kvalitatívne parametre v zmysle tejto zmluvy späť predávajúcemu na náklady predávajúceho. </w:t>
      </w:r>
    </w:p>
    <w:p w:rsidR="00F5308E" w:rsidRPr="001E285C" w:rsidRDefault="00F5308E" w:rsidP="00F5308E">
      <w:pPr>
        <w:pStyle w:val="Odsekzoznamu"/>
        <w:shd w:val="clear" w:color="auto" w:fill="FFFFFF"/>
        <w:spacing w:after="0" w:line="240" w:lineRule="auto"/>
        <w:ind w:left="426" w:hanging="426"/>
        <w:jc w:val="both"/>
        <w:rPr>
          <w:rFonts w:cstheme="minorHAnsi"/>
        </w:rPr>
      </w:pPr>
    </w:p>
    <w:p w:rsidR="00F5308E" w:rsidRPr="001E285C" w:rsidRDefault="00F5308E" w:rsidP="00F5308E">
      <w:pPr>
        <w:pStyle w:val="Odsekzoznamu"/>
        <w:numPr>
          <w:ilvl w:val="0"/>
          <w:numId w:val="13"/>
        </w:numPr>
        <w:shd w:val="clear" w:color="auto" w:fill="FFFFFF"/>
        <w:spacing w:after="0" w:line="240" w:lineRule="auto"/>
        <w:ind w:left="426" w:hanging="426"/>
        <w:jc w:val="both"/>
        <w:rPr>
          <w:rFonts w:cstheme="minorHAnsi"/>
        </w:rPr>
      </w:pPr>
      <w:r w:rsidRPr="001E285C">
        <w:rPr>
          <w:rFonts w:cstheme="minorHAnsi"/>
        </w:rPr>
        <w:t xml:space="preserve">Predávajúci sa zaväzuje odstrániť uznané reklamované vady v súlade s </w:t>
      </w:r>
      <w:proofErr w:type="spellStart"/>
      <w:r w:rsidRPr="001E285C">
        <w:rPr>
          <w:rFonts w:cstheme="minorHAnsi"/>
        </w:rPr>
        <w:t>ust</w:t>
      </w:r>
      <w:proofErr w:type="spellEnd"/>
      <w:r w:rsidRPr="001E285C">
        <w:rPr>
          <w:rFonts w:cstheme="minorHAnsi"/>
        </w:rPr>
        <w:t xml:space="preserve">. zákona </w:t>
      </w:r>
      <w:r w:rsidRPr="001E285C">
        <w:rPr>
          <w:rFonts w:cstheme="minorHAnsi"/>
        </w:rPr>
        <w:br/>
        <w:t xml:space="preserve">č. 513/1991 Zb. Obchodný zákonník v znení neskorších predpisov do tridsať (30) kalendárnych dní od doručenia reklamácie. V prípade, že predávajúci vady v tejto lehote neodstráni, má kupujúci oprávnenie odstrániť vadu sám alebo prostredníctvom tretích osôb na náklady predávajúceho. Tým nie je dotknuté právo kupujúceho na zmluvnú pokutu a/alebo náhradu škody. </w:t>
      </w:r>
    </w:p>
    <w:p w:rsidR="00F5308E" w:rsidRPr="001E285C" w:rsidRDefault="00F5308E" w:rsidP="00F5308E">
      <w:pPr>
        <w:pStyle w:val="Odsekzoznamu"/>
        <w:spacing w:after="0" w:line="240" w:lineRule="auto"/>
        <w:rPr>
          <w:rFonts w:cstheme="minorHAnsi"/>
        </w:rPr>
      </w:pPr>
    </w:p>
    <w:p w:rsidR="00F5308E" w:rsidRPr="001E285C" w:rsidRDefault="00F5308E" w:rsidP="00F5308E">
      <w:pPr>
        <w:pStyle w:val="Odsekzoznamu"/>
        <w:numPr>
          <w:ilvl w:val="0"/>
          <w:numId w:val="13"/>
        </w:numPr>
        <w:shd w:val="clear" w:color="auto" w:fill="FFFFFF"/>
        <w:spacing w:after="0" w:line="240" w:lineRule="auto"/>
        <w:ind w:left="426" w:hanging="426"/>
        <w:jc w:val="both"/>
        <w:rPr>
          <w:rFonts w:cstheme="minorHAnsi"/>
        </w:rPr>
      </w:pPr>
      <w:r w:rsidRPr="001E285C">
        <w:rPr>
          <w:rFonts w:cstheme="minorHAnsi"/>
        </w:rPr>
        <w:t>Súčasťou záručného servisu poskytovaného Predávajúcim je aj technická podpora pri prevádzke dodaného tovaru na základe tejto Zmluvy počas trvania záručnej doby, ktorá zahŕňa aktualizácie dodaného softvéru, upgrade softvéru, telefonickú, e-mailovú technickú podporu a vzdialenú pomoc. Rozsah technickej podpory je stanovený v Prílohe č. 1 tejto Zmluvy.</w:t>
      </w:r>
    </w:p>
    <w:p w:rsidR="00F5308E" w:rsidRPr="001E285C" w:rsidRDefault="00F5308E" w:rsidP="00F5308E">
      <w:pPr>
        <w:pStyle w:val="Odsekzoznamu"/>
        <w:shd w:val="clear" w:color="auto" w:fill="FFFFFF"/>
        <w:spacing w:after="0" w:line="240" w:lineRule="auto"/>
        <w:ind w:left="426" w:hanging="426"/>
        <w:jc w:val="both"/>
        <w:rPr>
          <w:rFonts w:cstheme="minorHAnsi"/>
        </w:rPr>
      </w:pPr>
    </w:p>
    <w:p w:rsidR="00F5308E" w:rsidRPr="001E285C" w:rsidRDefault="00F5308E" w:rsidP="00F5308E">
      <w:pPr>
        <w:pStyle w:val="Odsekzoznamu"/>
        <w:numPr>
          <w:ilvl w:val="0"/>
          <w:numId w:val="13"/>
        </w:numPr>
        <w:shd w:val="clear" w:color="auto" w:fill="FFFFFF"/>
        <w:spacing w:after="0" w:line="240" w:lineRule="auto"/>
        <w:ind w:left="426" w:hanging="426"/>
        <w:jc w:val="both"/>
        <w:rPr>
          <w:rFonts w:cstheme="minorHAnsi"/>
        </w:rPr>
      </w:pPr>
      <w:r w:rsidRPr="001E285C">
        <w:rPr>
          <w:rFonts w:cstheme="minorHAnsi"/>
        </w:rPr>
        <w:t xml:space="preserve">Za účelom poskytovania plnení podľa tejto  zmluvy zmluvné strany určujú kontaktné osoby: </w:t>
      </w:r>
    </w:p>
    <w:p w:rsidR="00F5308E" w:rsidRPr="001E285C" w:rsidRDefault="00F5308E" w:rsidP="00F5308E">
      <w:pPr>
        <w:pStyle w:val="Odsekzoznamu"/>
        <w:shd w:val="clear" w:color="auto" w:fill="FFFFFF"/>
        <w:spacing w:after="0" w:line="240" w:lineRule="auto"/>
        <w:ind w:left="426"/>
        <w:jc w:val="both"/>
        <w:rPr>
          <w:rFonts w:cstheme="minorHAnsi"/>
        </w:rPr>
      </w:pPr>
    </w:p>
    <w:p w:rsidR="00F5308E" w:rsidRPr="00022A4E" w:rsidRDefault="00F5308E" w:rsidP="00F5308E">
      <w:pPr>
        <w:pStyle w:val="Odsekzoznamu"/>
        <w:shd w:val="clear" w:color="auto" w:fill="FFFFFF"/>
        <w:spacing w:after="0" w:line="240" w:lineRule="auto"/>
        <w:ind w:left="426"/>
        <w:jc w:val="both"/>
        <w:rPr>
          <w:rFonts w:cstheme="minorHAnsi"/>
          <w:b/>
        </w:rPr>
      </w:pPr>
      <w:r w:rsidRPr="00022A4E">
        <w:rPr>
          <w:rFonts w:cstheme="minorHAnsi"/>
          <w:b/>
        </w:rPr>
        <w:t xml:space="preserve">I/ Kontaktné osoby predávajúceho: </w:t>
      </w:r>
    </w:p>
    <w:p w:rsidR="00F5308E" w:rsidRPr="001E285C" w:rsidRDefault="00F5308E" w:rsidP="00F5308E">
      <w:pPr>
        <w:shd w:val="clear" w:color="auto" w:fill="FFFFFF"/>
        <w:ind w:left="426" w:hanging="426"/>
        <w:jc w:val="both"/>
        <w:rPr>
          <w:rFonts w:asciiTheme="minorHAnsi" w:hAnsiTheme="minorHAnsi" w:cstheme="minorHAnsi"/>
        </w:rPr>
      </w:pPr>
      <w:r w:rsidRPr="001E285C">
        <w:rPr>
          <w:rFonts w:asciiTheme="minorHAnsi" w:hAnsiTheme="minorHAnsi" w:cstheme="minorHAnsi"/>
        </w:rPr>
        <w:tab/>
        <w:t>a) pre službu telefonickej podpory: ............................., kontakt: .......................</w:t>
      </w:r>
    </w:p>
    <w:p w:rsidR="00F5308E" w:rsidRPr="001E285C" w:rsidRDefault="00F5308E" w:rsidP="00F5308E">
      <w:pPr>
        <w:shd w:val="clear" w:color="auto" w:fill="FFFFFF"/>
        <w:ind w:left="426" w:hanging="426"/>
        <w:jc w:val="both"/>
        <w:rPr>
          <w:rFonts w:asciiTheme="minorHAnsi" w:hAnsiTheme="minorHAnsi" w:cstheme="minorHAnsi"/>
        </w:rPr>
      </w:pPr>
      <w:r w:rsidRPr="001E285C">
        <w:rPr>
          <w:rFonts w:asciiTheme="minorHAnsi" w:hAnsiTheme="minorHAnsi" w:cstheme="minorHAnsi"/>
        </w:rPr>
        <w:tab/>
        <w:t>b) pre telefonickú alebo e-mailovú konzultáciu problémov: .........................., kontakt: ......</w:t>
      </w:r>
      <w:r>
        <w:rPr>
          <w:rFonts w:asciiTheme="minorHAnsi" w:hAnsiTheme="minorHAnsi" w:cstheme="minorHAnsi"/>
        </w:rPr>
        <w:t>..</w:t>
      </w:r>
      <w:r w:rsidRPr="001E285C">
        <w:rPr>
          <w:rFonts w:asciiTheme="minorHAnsi" w:hAnsiTheme="minorHAnsi" w:cstheme="minorHAnsi"/>
        </w:rPr>
        <w:t>.........</w:t>
      </w:r>
    </w:p>
    <w:p w:rsidR="00F5308E" w:rsidRPr="001E285C" w:rsidRDefault="00F5308E" w:rsidP="00F5308E">
      <w:pPr>
        <w:shd w:val="clear" w:color="auto" w:fill="FFFFFF"/>
        <w:ind w:left="426" w:hanging="426"/>
        <w:jc w:val="both"/>
        <w:rPr>
          <w:rFonts w:asciiTheme="minorHAnsi" w:hAnsiTheme="minorHAnsi" w:cstheme="minorHAnsi"/>
        </w:rPr>
      </w:pPr>
      <w:r w:rsidRPr="001E285C">
        <w:rPr>
          <w:rFonts w:asciiTheme="minorHAnsi" w:hAnsiTheme="minorHAnsi" w:cstheme="minorHAnsi"/>
        </w:rPr>
        <w:tab/>
        <w:t>c) zodpovedné za veci týkajúce sa Plnenia zmluvy: ..............................., kontakt: ..........................</w:t>
      </w:r>
    </w:p>
    <w:p w:rsidR="00F5308E" w:rsidRPr="001E285C" w:rsidRDefault="00F5308E" w:rsidP="00F5308E">
      <w:pPr>
        <w:shd w:val="clear" w:color="auto" w:fill="FFFFFF"/>
        <w:ind w:left="426" w:hanging="426"/>
        <w:jc w:val="both"/>
        <w:rPr>
          <w:rFonts w:asciiTheme="minorHAnsi" w:hAnsiTheme="minorHAnsi" w:cstheme="minorHAnsi"/>
        </w:rPr>
      </w:pPr>
    </w:p>
    <w:p w:rsidR="00F5308E" w:rsidRPr="00022A4E" w:rsidRDefault="00F5308E" w:rsidP="00F5308E">
      <w:pPr>
        <w:shd w:val="clear" w:color="auto" w:fill="FFFFFF"/>
        <w:ind w:left="426" w:hanging="426"/>
        <w:jc w:val="both"/>
        <w:rPr>
          <w:rFonts w:asciiTheme="minorHAnsi" w:hAnsiTheme="minorHAnsi" w:cstheme="minorHAnsi"/>
          <w:b/>
        </w:rPr>
      </w:pPr>
      <w:r w:rsidRPr="00022A4E">
        <w:rPr>
          <w:rFonts w:asciiTheme="minorHAnsi" w:hAnsiTheme="minorHAnsi" w:cstheme="minorHAnsi"/>
          <w:b/>
        </w:rPr>
        <w:tab/>
        <w:t>II. Kontaktné osoby kupujúceho:</w:t>
      </w:r>
    </w:p>
    <w:p w:rsidR="00F5308E" w:rsidRPr="00022A4E" w:rsidRDefault="00F5308E" w:rsidP="00F5308E">
      <w:pPr>
        <w:shd w:val="clear" w:color="auto" w:fill="FFFFFF"/>
        <w:ind w:left="426" w:hanging="426"/>
        <w:jc w:val="both"/>
        <w:rPr>
          <w:rFonts w:asciiTheme="minorHAnsi" w:hAnsiTheme="minorHAnsi" w:cstheme="minorHAnsi"/>
        </w:rPr>
      </w:pPr>
      <w:r w:rsidRPr="00022A4E">
        <w:rPr>
          <w:rFonts w:asciiTheme="minorHAnsi" w:hAnsiTheme="minorHAnsi" w:cstheme="minorHAnsi"/>
        </w:rPr>
        <w:tab/>
        <w:t xml:space="preserve">a) pre technické veci: </w:t>
      </w:r>
      <w:r w:rsidRPr="001E285C">
        <w:rPr>
          <w:rFonts w:asciiTheme="minorHAnsi" w:hAnsiTheme="minorHAnsi" w:cstheme="minorHAnsi"/>
        </w:rPr>
        <w:t>............................., kontakt: .......................</w:t>
      </w:r>
    </w:p>
    <w:p w:rsidR="00F5308E" w:rsidRPr="001E285C" w:rsidRDefault="00F5308E" w:rsidP="00F5308E">
      <w:pPr>
        <w:shd w:val="clear" w:color="auto" w:fill="FFFFFF"/>
        <w:ind w:left="426" w:hanging="426"/>
        <w:jc w:val="both"/>
        <w:rPr>
          <w:rFonts w:asciiTheme="minorHAnsi" w:hAnsiTheme="minorHAnsi" w:cstheme="minorHAnsi"/>
        </w:rPr>
      </w:pPr>
      <w:r w:rsidRPr="001E285C">
        <w:rPr>
          <w:rFonts w:asciiTheme="minorHAnsi" w:hAnsiTheme="minorHAnsi" w:cstheme="minorHAnsi"/>
        </w:rPr>
        <w:tab/>
        <w:t>c) zodpovedné za veci týkajúce sa Plnenia zmluvy: ..............................., kontakt: ..........................</w:t>
      </w:r>
    </w:p>
    <w:p w:rsidR="00F5308E" w:rsidRPr="001E285C" w:rsidRDefault="00F5308E" w:rsidP="00F5308E">
      <w:pPr>
        <w:widowControl w:val="0"/>
        <w:tabs>
          <w:tab w:val="clear" w:pos="709"/>
          <w:tab w:val="clear" w:pos="1066"/>
          <w:tab w:val="clear" w:pos="1423"/>
          <w:tab w:val="clear" w:pos="1780"/>
          <w:tab w:val="clear" w:pos="2138"/>
          <w:tab w:val="clear" w:pos="2495"/>
          <w:tab w:val="clear" w:pos="2852"/>
        </w:tabs>
        <w:autoSpaceDE w:val="0"/>
        <w:autoSpaceDN w:val="0"/>
        <w:adjustRightInd w:val="0"/>
        <w:ind w:left="426"/>
        <w:jc w:val="both"/>
        <w:rPr>
          <w:rFonts w:asciiTheme="minorHAnsi" w:hAnsiTheme="minorHAnsi" w:cstheme="minorHAnsi"/>
          <w:color w:val="000000"/>
        </w:rPr>
      </w:pPr>
    </w:p>
    <w:p w:rsidR="00F5308E" w:rsidRPr="001E285C" w:rsidRDefault="00F5308E" w:rsidP="00F5308E">
      <w:pPr>
        <w:pStyle w:val="Odsekzoznamu"/>
        <w:spacing w:after="0" w:line="240" w:lineRule="auto"/>
        <w:ind w:left="0"/>
        <w:jc w:val="center"/>
        <w:rPr>
          <w:rFonts w:cstheme="minorHAnsi"/>
          <w:b/>
        </w:rPr>
      </w:pPr>
      <w:r w:rsidRPr="001E285C">
        <w:rPr>
          <w:rFonts w:cstheme="minorHAnsi"/>
          <w:b/>
        </w:rPr>
        <w:t>Článok V.</w:t>
      </w:r>
    </w:p>
    <w:p w:rsidR="00F5308E" w:rsidRPr="001E285C" w:rsidRDefault="00F5308E" w:rsidP="00F5308E">
      <w:pPr>
        <w:pStyle w:val="Odsekzoznamu"/>
        <w:spacing w:after="0" w:line="240" w:lineRule="auto"/>
        <w:ind w:left="0"/>
        <w:jc w:val="center"/>
        <w:rPr>
          <w:rFonts w:cstheme="minorHAnsi"/>
          <w:b/>
        </w:rPr>
      </w:pPr>
      <w:r w:rsidRPr="001E285C">
        <w:rPr>
          <w:rFonts w:cstheme="minorHAnsi"/>
          <w:b/>
        </w:rPr>
        <w:t>Vyššia moc</w:t>
      </w:r>
    </w:p>
    <w:p w:rsidR="00F5308E" w:rsidRPr="001E285C" w:rsidRDefault="00F5308E" w:rsidP="00F5308E">
      <w:pPr>
        <w:pStyle w:val="Odsekzoznamu"/>
        <w:spacing w:after="0" w:line="240" w:lineRule="auto"/>
        <w:ind w:left="0"/>
        <w:jc w:val="center"/>
        <w:rPr>
          <w:rFonts w:cstheme="minorHAnsi"/>
          <w:b/>
        </w:rPr>
      </w:pPr>
    </w:p>
    <w:p w:rsidR="00F5308E" w:rsidRPr="001E285C" w:rsidRDefault="00F5308E" w:rsidP="00F5308E">
      <w:pPr>
        <w:pStyle w:val="Odsekzoznamu"/>
        <w:numPr>
          <w:ilvl w:val="0"/>
          <w:numId w:val="14"/>
        </w:numPr>
        <w:shd w:val="clear" w:color="auto" w:fill="FFFFFF"/>
        <w:spacing w:after="0" w:line="240" w:lineRule="auto"/>
        <w:ind w:left="426" w:hanging="426"/>
        <w:jc w:val="both"/>
        <w:rPr>
          <w:rFonts w:cstheme="minorHAnsi"/>
          <w:color w:val="000000"/>
        </w:rPr>
      </w:pPr>
      <w:r w:rsidRPr="001E285C">
        <w:rPr>
          <w:rFonts w:cstheme="minorHAnsi"/>
          <w:color w:val="000000"/>
        </w:rPr>
        <w:t xml:space="preserve">Zmluvné strany nezodpovedajú za porušenie svojich povinností podľa tejto zmluvy zapríčinených okolnosťami vyššej moci (vis </w:t>
      </w:r>
      <w:proofErr w:type="spellStart"/>
      <w:r w:rsidRPr="001E285C">
        <w:rPr>
          <w:rFonts w:cstheme="minorHAnsi"/>
          <w:color w:val="000000"/>
        </w:rPr>
        <w:t>maior</w:t>
      </w:r>
      <w:proofErr w:type="spellEnd"/>
      <w:r w:rsidRPr="001E285C">
        <w:rPr>
          <w:rFonts w:cstheme="minorHAnsi"/>
          <w:color w:val="000000"/>
        </w:rPr>
        <w:t>). Zodpovednosť však nevylučuje prekážka, ktorá vznikla až v dobe, keď povinná Zmluvná strana bola v meškaní s plnením svojej povinnosti. Na účely tejto zmluvy sa vyššou mocou rozumejú prekážky, ktoré nastali nezávisle od vôle povinnej Zmluvnej strany a bránia jej v plnení jej povinnosti, ak nemožno rozumne predpokladať, že by povinná Zmluvná strana takúto prekážku v čase podpisu tejto zmluvy predvídala a že by následky takejto prekážky odvrátila alebo prekonala. Vyššou mocou sa na účely tejto zmluvy rozumie najmä vojna, mobilizácia, povstanie, živelné pohromy, požiar, záplavy a iné. Ak sa z dôvodu vyššej moci stane plnenie tejto zmluvy nemožným po dobu viac ako troch mesiacov od vyskytnutia sa prekážky, Zmluvná strana, ktorá sa bude chcieť na predmetnú udalosť odvolať, písomne požiada druhú zmluvnú stranu o úpravu zmluvných podmienok uvedených v tejto zmluve. Ak v takomto prípade nedôjde k dohode o zmene zmluvných podmienok v lehote do 30 dní od doručenia písomného požiadania, má ktorákoľvek Zmluvná strana, právo od zmluvy odstúpiť.</w:t>
      </w:r>
    </w:p>
    <w:p w:rsidR="00F5308E" w:rsidRPr="001E285C" w:rsidRDefault="00F5308E" w:rsidP="00F5308E">
      <w:pPr>
        <w:pStyle w:val="Odsekzoznamu"/>
        <w:shd w:val="clear" w:color="auto" w:fill="FFFFFF"/>
        <w:spacing w:after="0" w:line="240" w:lineRule="auto"/>
        <w:ind w:left="426"/>
        <w:jc w:val="both"/>
        <w:rPr>
          <w:rFonts w:cstheme="minorHAnsi"/>
          <w:color w:val="000000"/>
        </w:rPr>
      </w:pPr>
    </w:p>
    <w:p w:rsidR="00F5308E" w:rsidRPr="001E285C" w:rsidRDefault="00F5308E" w:rsidP="00F5308E">
      <w:pPr>
        <w:pStyle w:val="Odsekzoznamu"/>
        <w:numPr>
          <w:ilvl w:val="0"/>
          <w:numId w:val="14"/>
        </w:numPr>
        <w:shd w:val="clear" w:color="auto" w:fill="FFFFFF"/>
        <w:spacing w:after="0" w:line="240" w:lineRule="auto"/>
        <w:ind w:left="426" w:hanging="426"/>
        <w:jc w:val="both"/>
        <w:rPr>
          <w:rFonts w:cstheme="minorHAnsi"/>
          <w:color w:val="000000"/>
        </w:rPr>
      </w:pPr>
      <w:r w:rsidRPr="001E285C">
        <w:rPr>
          <w:rFonts w:cstheme="minorHAnsi"/>
          <w:color w:val="000000"/>
        </w:rPr>
        <w:t xml:space="preserve">Pre vylúčenie pochybnosti v súvislosti s pandémiou ochorenia Covid-19 platí, že pre účely tejto Zmluvy sa okolnosťami vyššej moci rozumejú nové opatrenia zo strany štátu, vrátane akýchkoľvek </w:t>
      </w:r>
      <w:r w:rsidRPr="001E285C">
        <w:rPr>
          <w:rFonts w:cstheme="minorHAnsi"/>
          <w:color w:val="000000"/>
        </w:rPr>
        <w:lastRenderedPageBreak/>
        <w:t>nových opatrení prijatých na zabránenie šírenia ochorenia akýmkoľvek orgánom verejnej moci SR alebo európskym orgánom a vrátane výpadkov pracovnej sily v dôsledku šírenia ochorenia.</w:t>
      </w:r>
    </w:p>
    <w:p w:rsidR="00F5308E" w:rsidRPr="001E285C" w:rsidRDefault="00F5308E" w:rsidP="00F5308E">
      <w:pPr>
        <w:pStyle w:val="Odsekzoznamu"/>
        <w:spacing w:after="0" w:line="240" w:lineRule="auto"/>
        <w:rPr>
          <w:rFonts w:cstheme="minorHAnsi"/>
          <w:color w:val="000000"/>
        </w:rPr>
      </w:pPr>
    </w:p>
    <w:p w:rsidR="00F5308E" w:rsidRPr="001E285C" w:rsidRDefault="00F5308E" w:rsidP="00F5308E">
      <w:pPr>
        <w:pStyle w:val="Odsekzoznamu"/>
        <w:numPr>
          <w:ilvl w:val="0"/>
          <w:numId w:val="14"/>
        </w:numPr>
        <w:shd w:val="clear" w:color="auto" w:fill="FFFFFF"/>
        <w:spacing w:after="0" w:line="240" w:lineRule="auto"/>
        <w:ind w:left="426" w:hanging="426"/>
        <w:jc w:val="both"/>
        <w:rPr>
          <w:rFonts w:cstheme="minorHAnsi"/>
          <w:color w:val="000000"/>
        </w:rPr>
      </w:pPr>
      <w:r w:rsidRPr="001E285C">
        <w:rPr>
          <w:rFonts w:cstheme="minorHAnsi"/>
          <w:color w:val="000000"/>
        </w:rPr>
        <w:t>Zmluvná strana dotknuté skutočnosťami vyššej moci je povinná o týchto okolnostiach bezodkladne informovať druhú Zmluvnú stranu a predložiť dôveryhodný dôkaz o takejto skutočnosti.</w:t>
      </w:r>
    </w:p>
    <w:p w:rsidR="00F5308E" w:rsidRDefault="00F5308E" w:rsidP="00F5308E">
      <w:pPr>
        <w:pStyle w:val="Odsekzoznamu"/>
        <w:spacing w:after="0" w:line="240" w:lineRule="auto"/>
        <w:rPr>
          <w:rFonts w:cstheme="minorHAnsi"/>
          <w:color w:val="000000"/>
        </w:rPr>
      </w:pPr>
    </w:p>
    <w:p w:rsidR="00F5308E" w:rsidRDefault="00F5308E" w:rsidP="00F5308E">
      <w:pPr>
        <w:pStyle w:val="Odsekzoznamu"/>
        <w:spacing w:after="0" w:line="240" w:lineRule="auto"/>
        <w:rPr>
          <w:rFonts w:cstheme="minorHAnsi"/>
          <w:color w:val="000000"/>
        </w:rPr>
      </w:pPr>
    </w:p>
    <w:p w:rsidR="00F5308E" w:rsidRDefault="00F5308E" w:rsidP="00F5308E">
      <w:pPr>
        <w:pStyle w:val="Odsekzoznamu"/>
        <w:spacing w:after="0" w:line="240" w:lineRule="auto"/>
        <w:rPr>
          <w:rFonts w:cstheme="minorHAnsi"/>
          <w:color w:val="000000"/>
        </w:rPr>
      </w:pPr>
    </w:p>
    <w:p w:rsidR="00F5308E" w:rsidRPr="001E285C" w:rsidRDefault="00F5308E" w:rsidP="00F5308E">
      <w:pPr>
        <w:pStyle w:val="Odsekzoznamu"/>
        <w:spacing w:after="0" w:line="240" w:lineRule="auto"/>
        <w:rPr>
          <w:rFonts w:cstheme="minorHAnsi"/>
          <w:color w:val="000000"/>
        </w:rPr>
      </w:pPr>
    </w:p>
    <w:p w:rsidR="00F5308E" w:rsidRPr="001E285C" w:rsidRDefault="00F5308E" w:rsidP="00F5308E">
      <w:pPr>
        <w:pStyle w:val="Odsekzoznamu"/>
        <w:spacing w:after="0" w:line="240" w:lineRule="auto"/>
        <w:ind w:left="360"/>
        <w:jc w:val="center"/>
        <w:rPr>
          <w:rFonts w:cstheme="minorHAnsi"/>
          <w:b/>
        </w:rPr>
      </w:pPr>
      <w:r w:rsidRPr="001E285C">
        <w:rPr>
          <w:rFonts w:cstheme="minorHAnsi"/>
          <w:b/>
        </w:rPr>
        <w:t>Článok VI.</w:t>
      </w:r>
    </w:p>
    <w:p w:rsidR="00F5308E" w:rsidRPr="001E285C" w:rsidRDefault="00F5308E" w:rsidP="00F5308E">
      <w:pPr>
        <w:pStyle w:val="Odsekzoznamu"/>
        <w:spacing w:after="0" w:line="240" w:lineRule="auto"/>
        <w:ind w:left="360"/>
        <w:jc w:val="center"/>
        <w:rPr>
          <w:rFonts w:cstheme="minorHAnsi"/>
          <w:b/>
        </w:rPr>
      </w:pPr>
      <w:r w:rsidRPr="001E285C">
        <w:rPr>
          <w:rFonts w:cstheme="minorHAnsi"/>
          <w:b/>
        </w:rPr>
        <w:t>Zmluvné pokuty</w:t>
      </w:r>
    </w:p>
    <w:p w:rsidR="00F5308E" w:rsidRPr="001E285C" w:rsidRDefault="00F5308E" w:rsidP="00F5308E">
      <w:pPr>
        <w:pStyle w:val="Odsekzoznamu"/>
        <w:spacing w:after="0" w:line="240" w:lineRule="auto"/>
        <w:ind w:left="360"/>
        <w:jc w:val="center"/>
        <w:rPr>
          <w:rFonts w:cstheme="minorHAnsi"/>
          <w:b/>
        </w:rPr>
      </w:pPr>
    </w:p>
    <w:p w:rsidR="00F5308E" w:rsidRPr="001E285C" w:rsidRDefault="00F5308E" w:rsidP="00F5308E">
      <w:pPr>
        <w:pStyle w:val="Odsekzoznamu"/>
        <w:numPr>
          <w:ilvl w:val="0"/>
          <w:numId w:val="17"/>
        </w:numPr>
        <w:shd w:val="clear" w:color="auto" w:fill="FFFFFF"/>
        <w:spacing w:after="0" w:line="240" w:lineRule="auto"/>
        <w:ind w:left="426" w:hanging="426"/>
        <w:jc w:val="both"/>
        <w:rPr>
          <w:rFonts w:cstheme="minorHAnsi"/>
          <w:color w:val="000000"/>
        </w:rPr>
      </w:pPr>
      <w:r w:rsidRPr="001E285C">
        <w:rPr>
          <w:rFonts w:cstheme="minorHAnsi"/>
          <w:color w:val="000000"/>
        </w:rPr>
        <w:t xml:space="preserve">V prípade omeškania predávajúceho s dodaním tovaru podľa článku II. bod 2. tejto zmluvy je predávajúci povinný zaplatiť kupujúcemu zmluvnú pokutu vo výške 0,05 % z kúpnej ceny tovaru za každý aj začatý deň omeškania s dodaním tovaru </w:t>
      </w:r>
      <w:r w:rsidRPr="001E285C">
        <w:rPr>
          <w:rFonts w:cstheme="minorHAnsi"/>
        </w:rPr>
        <w:t>a poskytnutím súvisiacich služieb uvedených v Článku I. tejto zmluvy</w:t>
      </w:r>
      <w:r>
        <w:rPr>
          <w:rFonts w:cstheme="minorHAnsi"/>
          <w:color w:val="000000"/>
        </w:rPr>
        <w:t xml:space="preserve"> </w:t>
      </w:r>
      <w:r w:rsidRPr="00022A4E">
        <w:rPr>
          <w:rFonts w:cstheme="minorHAnsi"/>
          <w:color w:val="000000"/>
        </w:rPr>
        <w:t>najmenej však vo výške 50,-</w:t>
      </w:r>
      <w:r w:rsidRPr="001E285C">
        <w:rPr>
          <w:rFonts w:cstheme="minorHAnsi"/>
          <w:color w:val="000000"/>
        </w:rPr>
        <w:t xml:space="preserve"> EUR (slovom: päťdesiat eur) za každý aj začatý deň omeškania. </w:t>
      </w:r>
    </w:p>
    <w:p w:rsidR="00F5308E" w:rsidRPr="001E285C" w:rsidRDefault="00F5308E" w:rsidP="00F5308E">
      <w:pPr>
        <w:widowControl w:val="0"/>
        <w:tabs>
          <w:tab w:val="clear" w:pos="709"/>
          <w:tab w:val="clear" w:pos="1066"/>
          <w:tab w:val="clear" w:pos="1423"/>
          <w:tab w:val="clear" w:pos="1780"/>
          <w:tab w:val="clear" w:pos="2138"/>
          <w:tab w:val="clear" w:pos="2495"/>
          <w:tab w:val="clear" w:pos="2852"/>
        </w:tabs>
        <w:autoSpaceDE w:val="0"/>
        <w:autoSpaceDN w:val="0"/>
        <w:adjustRightInd w:val="0"/>
        <w:ind w:left="284"/>
        <w:jc w:val="both"/>
        <w:rPr>
          <w:rFonts w:asciiTheme="minorHAnsi" w:hAnsiTheme="minorHAnsi" w:cstheme="minorHAnsi"/>
          <w:color w:val="000000"/>
        </w:rPr>
      </w:pPr>
    </w:p>
    <w:p w:rsidR="00F5308E" w:rsidRPr="001E285C" w:rsidRDefault="00F5308E" w:rsidP="00F5308E">
      <w:pPr>
        <w:widowControl w:val="0"/>
        <w:numPr>
          <w:ilvl w:val="0"/>
          <w:numId w:val="17"/>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color w:val="000000"/>
        </w:rPr>
      </w:pPr>
      <w:r w:rsidRPr="001E285C">
        <w:rPr>
          <w:rFonts w:asciiTheme="minorHAnsi" w:hAnsiTheme="minorHAnsi" w:cstheme="minorHAnsi"/>
          <w:color w:val="000000"/>
        </w:rPr>
        <w:t xml:space="preserve">Ak predávajúci neodstráni vadu tovaru v lehote podľa článku </w:t>
      </w:r>
      <w:r>
        <w:rPr>
          <w:rFonts w:asciiTheme="minorHAnsi" w:hAnsiTheme="minorHAnsi" w:cstheme="minorHAnsi"/>
          <w:color w:val="000000"/>
        </w:rPr>
        <w:t>I</w:t>
      </w:r>
      <w:r w:rsidRPr="001E285C">
        <w:rPr>
          <w:rFonts w:asciiTheme="minorHAnsi" w:hAnsiTheme="minorHAnsi" w:cstheme="minorHAnsi"/>
          <w:color w:val="000000"/>
        </w:rPr>
        <w:t xml:space="preserve">V. bod 8. tejto zmluvy, </w:t>
      </w:r>
      <w:r w:rsidRPr="001E285C">
        <w:rPr>
          <w:rFonts w:asciiTheme="minorHAnsi" w:hAnsiTheme="minorHAnsi" w:cstheme="minorHAnsi"/>
          <w:color w:val="000000"/>
        </w:rPr>
        <w:br/>
        <w:t xml:space="preserve">je kupujúci oprávnený uplatniť si u predávajúceho nárok na zaplatenie zmluvnej pokuty </w:t>
      </w:r>
      <w:r w:rsidRPr="001E285C">
        <w:rPr>
          <w:rFonts w:asciiTheme="minorHAnsi" w:hAnsiTheme="minorHAnsi" w:cstheme="minorHAnsi"/>
          <w:color w:val="000000"/>
        </w:rPr>
        <w:br/>
        <w:t xml:space="preserve">vo výške 1 % z ceny </w:t>
      </w:r>
      <w:proofErr w:type="spellStart"/>
      <w:r w:rsidRPr="001E285C">
        <w:rPr>
          <w:rFonts w:asciiTheme="minorHAnsi" w:hAnsiTheme="minorHAnsi" w:cstheme="minorHAnsi"/>
          <w:color w:val="000000"/>
        </w:rPr>
        <w:t>vadného</w:t>
      </w:r>
      <w:proofErr w:type="spellEnd"/>
      <w:r w:rsidRPr="001E285C">
        <w:rPr>
          <w:rFonts w:asciiTheme="minorHAnsi" w:hAnsiTheme="minorHAnsi" w:cstheme="minorHAnsi"/>
          <w:color w:val="000000"/>
        </w:rPr>
        <w:t xml:space="preserve"> tovaru, najmenej však vo výške 100,- EUR (slovom: jednosto eur) </w:t>
      </w:r>
      <w:r w:rsidRPr="001E285C">
        <w:rPr>
          <w:rFonts w:asciiTheme="minorHAnsi" w:hAnsiTheme="minorHAnsi" w:cstheme="minorHAnsi"/>
          <w:color w:val="000000"/>
        </w:rPr>
        <w:br/>
        <w:t>za každý aj začatý deň omeškania.</w:t>
      </w:r>
    </w:p>
    <w:p w:rsidR="00F5308E" w:rsidRPr="001E285C" w:rsidRDefault="00F5308E" w:rsidP="00F5308E">
      <w:pPr>
        <w:widowControl w:val="0"/>
        <w:autoSpaceDE w:val="0"/>
        <w:autoSpaceDN w:val="0"/>
        <w:adjustRightInd w:val="0"/>
        <w:ind w:left="426" w:hanging="426"/>
        <w:rPr>
          <w:rFonts w:asciiTheme="minorHAnsi" w:hAnsiTheme="minorHAnsi" w:cstheme="minorHAnsi"/>
          <w:color w:val="000000"/>
        </w:rPr>
      </w:pPr>
    </w:p>
    <w:p w:rsidR="00F5308E" w:rsidRPr="001E285C" w:rsidRDefault="00F5308E" w:rsidP="00F5308E">
      <w:pPr>
        <w:pStyle w:val="Odsekzoznamu"/>
        <w:numPr>
          <w:ilvl w:val="0"/>
          <w:numId w:val="17"/>
        </w:numPr>
        <w:shd w:val="clear" w:color="auto" w:fill="FFFFFF"/>
        <w:spacing w:after="0" w:line="240" w:lineRule="auto"/>
        <w:ind w:left="426" w:hanging="426"/>
        <w:jc w:val="both"/>
        <w:rPr>
          <w:rFonts w:cstheme="minorHAnsi"/>
        </w:rPr>
      </w:pPr>
      <w:r w:rsidRPr="001E285C">
        <w:rPr>
          <w:rFonts w:cstheme="minorHAnsi"/>
        </w:rPr>
        <w:t>Ak predávajúci poveril tretiu osobu plnením časti predmetu zmluvy bez predchádzajúceho písomného súhlasu kupujúceho v zmysle čl. VII. bod 1.</w:t>
      </w:r>
      <w:r>
        <w:rPr>
          <w:rFonts w:cstheme="minorHAnsi"/>
        </w:rPr>
        <w:t xml:space="preserve"> tejto zmluvy</w:t>
      </w:r>
      <w:r w:rsidRPr="001E285C">
        <w:rPr>
          <w:rFonts w:cstheme="minorHAnsi"/>
        </w:rPr>
        <w:t xml:space="preserve">, je kupujúci oprávnený uplatniť si u predávajúceho nárok na zaplatenie zmluvnej pokuty vo výške 5 000,- EUR (slovom: päťtisíc eur), za každý jednotlivý prípad. </w:t>
      </w:r>
    </w:p>
    <w:p w:rsidR="00F5308E" w:rsidRPr="001E285C" w:rsidRDefault="00F5308E" w:rsidP="00F5308E">
      <w:pPr>
        <w:pStyle w:val="Odsekzoznamu"/>
        <w:shd w:val="clear" w:color="auto" w:fill="FFFFFF"/>
        <w:spacing w:after="0" w:line="240" w:lineRule="auto"/>
        <w:ind w:left="426"/>
        <w:jc w:val="both"/>
        <w:rPr>
          <w:rFonts w:cstheme="minorHAnsi"/>
        </w:rPr>
      </w:pPr>
    </w:p>
    <w:p w:rsidR="00F5308E" w:rsidRPr="00A95636" w:rsidRDefault="00F5308E" w:rsidP="00F5308E">
      <w:pPr>
        <w:pStyle w:val="Odsekzoznamu"/>
        <w:numPr>
          <w:ilvl w:val="0"/>
          <w:numId w:val="17"/>
        </w:numPr>
        <w:shd w:val="clear" w:color="auto" w:fill="FFFFFF"/>
        <w:spacing w:after="0" w:line="240" w:lineRule="auto"/>
        <w:ind w:left="426" w:hanging="426"/>
        <w:jc w:val="both"/>
        <w:rPr>
          <w:rFonts w:cstheme="minorHAnsi"/>
        </w:rPr>
      </w:pPr>
      <w:r w:rsidRPr="00A95636">
        <w:rPr>
          <w:rFonts w:cstheme="minorHAnsi"/>
        </w:rPr>
        <w:t xml:space="preserve">Ak predávajúci nepredloží kupujúcemu návrh na odsúhlasenie nového subdodávateľa v zmysle čl. VII. bod 4. zmluvy, </w:t>
      </w:r>
      <w:r>
        <w:rPr>
          <w:rFonts w:cstheme="minorHAnsi"/>
        </w:rPr>
        <w:t xml:space="preserve">je kupujúci oprávnený uplatniť si u predávajúceho nárok na zaplatenie zmluvnej </w:t>
      </w:r>
      <w:r w:rsidRPr="00A95636">
        <w:rPr>
          <w:rFonts w:cstheme="minorHAnsi"/>
        </w:rPr>
        <w:t>pokuty</w:t>
      </w:r>
      <w:r>
        <w:rPr>
          <w:rFonts w:cstheme="minorHAnsi"/>
        </w:rPr>
        <w:t xml:space="preserve"> </w:t>
      </w:r>
      <w:r w:rsidRPr="00A95636">
        <w:rPr>
          <w:rFonts w:cstheme="minorHAnsi"/>
        </w:rPr>
        <w:t xml:space="preserve">vo výške 250,- EUR (slovom: dvestopäťdesiat eur) za každý aj začatý deň omeškania. </w:t>
      </w:r>
    </w:p>
    <w:p w:rsidR="00F5308E" w:rsidRPr="001E285C" w:rsidRDefault="00F5308E" w:rsidP="00F5308E">
      <w:pPr>
        <w:shd w:val="clear" w:color="auto" w:fill="FFFFFF"/>
        <w:jc w:val="both"/>
        <w:rPr>
          <w:rFonts w:asciiTheme="minorHAnsi" w:hAnsiTheme="minorHAnsi" w:cstheme="minorHAnsi"/>
        </w:rPr>
      </w:pPr>
    </w:p>
    <w:p w:rsidR="00F5308E" w:rsidRPr="001E285C" w:rsidRDefault="00F5308E" w:rsidP="00F5308E">
      <w:pPr>
        <w:pStyle w:val="Odsekzoznamu"/>
        <w:numPr>
          <w:ilvl w:val="0"/>
          <w:numId w:val="17"/>
        </w:numPr>
        <w:shd w:val="clear" w:color="auto" w:fill="FFFFFF"/>
        <w:spacing w:after="0" w:line="240" w:lineRule="auto"/>
        <w:ind w:left="426" w:hanging="426"/>
        <w:jc w:val="both"/>
        <w:rPr>
          <w:rFonts w:cstheme="minorHAnsi"/>
        </w:rPr>
      </w:pPr>
      <w:r w:rsidRPr="001E285C">
        <w:rPr>
          <w:rFonts w:cstheme="minorHAnsi"/>
        </w:rPr>
        <w:t xml:space="preserve">Predávajúci sa zaväzuje, že svoje pohľadávky voči kupujúcemu nepostúpi (ani s nimi nebude inak obchodovať) tretej strane bez predchádzajúceho písomného súhlasu kupujúceho. </w:t>
      </w:r>
    </w:p>
    <w:p w:rsidR="00F5308E" w:rsidRPr="001E285C" w:rsidRDefault="00F5308E" w:rsidP="00F5308E">
      <w:pPr>
        <w:pStyle w:val="Odsekzoznamu"/>
        <w:shd w:val="clear" w:color="auto" w:fill="FFFFFF"/>
        <w:spacing w:after="0" w:line="240" w:lineRule="auto"/>
        <w:ind w:left="426"/>
        <w:jc w:val="both"/>
        <w:rPr>
          <w:rFonts w:cstheme="minorHAnsi"/>
        </w:rPr>
      </w:pPr>
    </w:p>
    <w:p w:rsidR="00F5308E" w:rsidRPr="001E285C" w:rsidRDefault="00F5308E" w:rsidP="00F5308E">
      <w:pPr>
        <w:pStyle w:val="Odsekzoznamu"/>
        <w:numPr>
          <w:ilvl w:val="0"/>
          <w:numId w:val="17"/>
        </w:numPr>
        <w:shd w:val="clear" w:color="auto" w:fill="FFFFFF"/>
        <w:spacing w:after="0" w:line="240" w:lineRule="auto"/>
        <w:ind w:left="426" w:hanging="426"/>
        <w:jc w:val="both"/>
        <w:rPr>
          <w:rFonts w:cstheme="minorHAnsi"/>
        </w:rPr>
      </w:pPr>
      <w:r w:rsidRPr="001E285C">
        <w:rPr>
          <w:rFonts w:cstheme="minorHAnsi"/>
        </w:rPr>
        <w:t>Ak predávajúci poruší povinnosť písomne oznámiť kupujúcemu každú zmenu zapísaných údajov o jeho osobe v registri partnerov verejného sektora alebo jeho výmaz z registra partnerov verejného sektora najneskôr do 5 dní odo dňa vykonania zmeny zapísaných údajov alebo výmazu v registri, je kupujúci oprávnený uplatniť si u predávajúceho nárok na zaplatenie zmluvnej pokuty vo výške 250,- EUR (slovom: dvestopäťdesiat eur) za každý, aj začatý deň omeškania.</w:t>
      </w:r>
    </w:p>
    <w:p w:rsidR="00F5308E" w:rsidRPr="001E285C" w:rsidRDefault="00F5308E" w:rsidP="00F5308E">
      <w:pPr>
        <w:pStyle w:val="Odsekzoznamu"/>
        <w:shd w:val="clear" w:color="auto" w:fill="FFFFFF"/>
        <w:spacing w:after="0" w:line="240" w:lineRule="auto"/>
        <w:ind w:left="426"/>
        <w:jc w:val="both"/>
        <w:rPr>
          <w:rFonts w:cstheme="minorHAnsi"/>
        </w:rPr>
      </w:pPr>
    </w:p>
    <w:p w:rsidR="00F5308E" w:rsidRPr="001E285C" w:rsidRDefault="00F5308E" w:rsidP="00F5308E">
      <w:pPr>
        <w:pStyle w:val="Odsekzoznamu"/>
        <w:numPr>
          <w:ilvl w:val="0"/>
          <w:numId w:val="17"/>
        </w:numPr>
        <w:shd w:val="clear" w:color="auto" w:fill="FFFFFF"/>
        <w:spacing w:after="0" w:line="240" w:lineRule="auto"/>
        <w:ind w:left="426" w:hanging="426"/>
        <w:jc w:val="both"/>
        <w:rPr>
          <w:rFonts w:cstheme="minorHAnsi"/>
        </w:rPr>
      </w:pPr>
      <w:r w:rsidRPr="001E285C">
        <w:rPr>
          <w:rFonts w:cstheme="minorHAnsi"/>
        </w:rPr>
        <w:t xml:space="preserve">Ak predávajúci poruší povinnosť podľa čl. VIII. bod 4., je kupujúci oprávnený uplatniť si u predávajúceho nárok na zaplatenie zmluvnej pokuty vo výške 5 000,- EUR </w:t>
      </w:r>
      <w:r w:rsidRPr="001E285C">
        <w:rPr>
          <w:rFonts w:cstheme="minorHAnsi"/>
        </w:rPr>
        <w:br/>
        <w:t xml:space="preserve">(slovom: päťtisíc eur) za každý jednotlivý prípad. Zmluvnú pokutu možno za porušenie povinnosti podľa čl. VIII. bod 4. vo vzťahu k tomu istému subdodávateľovi udeliť aj opakovane, maximálne však 1x za kalendárny mesiac. </w:t>
      </w:r>
    </w:p>
    <w:p w:rsidR="00F5308E" w:rsidRPr="001E285C" w:rsidRDefault="00F5308E" w:rsidP="00F5308E">
      <w:pPr>
        <w:pStyle w:val="Odsekzoznamu"/>
        <w:shd w:val="clear" w:color="auto" w:fill="FFFFFF"/>
        <w:spacing w:after="0" w:line="240" w:lineRule="auto"/>
        <w:ind w:left="426"/>
        <w:jc w:val="both"/>
        <w:rPr>
          <w:rFonts w:cstheme="minorHAnsi"/>
        </w:rPr>
      </w:pPr>
    </w:p>
    <w:p w:rsidR="00F5308E" w:rsidRPr="001E285C" w:rsidRDefault="00F5308E" w:rsidP="00F5308E">
      <w:pPr>
        <w:pStyle w:val="Odsekzoznamu"/>
        <w:numPr>
          <w:ilvl w:val="0"/>
          <w:numId w:val="17"/>
        </w:numPr>
        <w:shd w:val="clear" w:color="auto" w:fill="FFFFFF"/>
        <w:spacing w:after="0" w:line="240" w:lineRule="auto"/>
        <w:ind w:left="426" w:hanging="426"/>
        <w:jc w:val="both"/>
        <w:rPr>
          <w:rFonts w:cstheme="minorHAnsi"/>
        </w:rPr>
      </w:pPr>
      <w:r w:rsidRPr="001E285C">
        <w:rPr>
          <w:rFonts w:cstheme="minorHAnsi"/>
        </w:rPr>
        <w:t xml:space="preserve">Predávajúci nie je oprávnený jednostranným úkonom započítať akékoľvek jeho nároky alebo záväzky vyplývajúce z tejto zmluvy voči kupujúcemu. </w:t>
      </w:r>
    </w:p>
    <w:p w:rsidR="00F5308E" w:rsidRPr="001E285C" w:rsidRDefault="00F5308E" w:rsidP="00F5308E">
      <w:pPr>
        <w:pStyle w:val="Odsekzoznamu"/>
        <w:shd w:val="clear" w:color="auto" w:fill="FFFFFF"/>
        <w:spacing w:after="0" w:line="240" w:lineRule="auto"/>
        <w:ind w:left="426"/>
        <w:jc w:val="both"/>
        <w:rPr>
          <w:rFonts w:cstheme="minorHAnsi"/>
        </w:rPr>
      </w:pPr>
    </w:p>
    <w:p w:rsidR="00F5308E" w:rsidRPr="001E285C" w:rsidRDefault="00F5308E" w:rsidP="00F5308E">
      <w:pPr>
        <w:pStyle w:val="Odsekzoznamu"/>
        <w:numPr>
          <w:ilvl w:val="0"/>
          <w:numId w:val="17"/>
        </w:numPr>
        <w:shd w:val="clear" w:color="auto" w:fill="FFFFFF"/>
        <w:spacing w:after="0" w:line="240" w:lineRule="auto"/>
        <w:ind w:left="426" w:hanging="426"/>
        <w:jc w:val="both"/>
        <w:rPr>
          <w:rFonts w:cstheme="minorHAnsi"/>
        </w:rPr>
      </w:pPr>
      <w:r w:rsidRPr="001E285C">
        <w:rPr>
          <w:rFonts w:cstheme="minorHAnsi"/>
        </w:rPr>
        <w:lastRenderedPageBreak/>
        <w:t xml:space="preserve">Sankcie dojednané touto zmluvou hradí povinná zmluvná strana nezávisle od toho, či a v akej výške vznikne druhej strane škoda porušením povinností, ktorú možno vymáhať samostatne. </w:t>
      </w:r>
    </w:p>
    <w:p w:rsidR="00F5308E" w:rsidRPr="001E285C" w:rsidRDefault="00F5308E" w:rsidP="00F5308E">
      <w:pPr>
        <w:pStyle w:val="Odsekzoznamu"/>
        <w:shd w:val="clear" w:color="auto" w:fill="FFFFFF"/>
        <w:spacing w:after="0" w:line="240" w:lineRule="auto"/>
        <w:ind w:left="426"/>
        <w:jc w:val="both"/>
        <w:rPr>
          <w:rFonts w:cstheme="minorHAnsi"/>
        </w:rPr>
      </w:pPr>
    </w:p>
    <w:p w:rsidR="00F5308E" w:rsidRPr="001E285C" w:rsidRDefault="00F5308E" w:rsidP="00F5308E">
      <w:pPr>
        <w:pStyle w:val="Odsekzoznamu"/>
        <w:numPr>
          <w:ilvl w:val="0"/>
          <w:numId w:val="17"/>
        </w:numPr>
        <w:shd w:val="clear" w:color="auto" w:fill="FFFFFF"/>
        <w:spacing w:after="0" w:line="240" w:lineRule="auto"/>
        <w:ind w:left="426" w:hanging="426"/>
        <w:jc w:val="both"/>
        <w:rPr>
          <w:rFonts w:cstheme="minorHAnsi"/>
        </w:rPr>
      </w:pPr>
      <w:r w:rsidRPr="001E285C">
        <w:rPr>
          <w:rFonts w:cstheme="minorHAnsi"/>
        </w:rPr>
        <w:t xml:space="preserve">Ak vznikne kupujúcemu škoda na veciach, právach alebo iných majetkových hodnotách, v dôsledku porušenia povinností uvedených v tejto zmluve zo strany predávajúceho, je predávajúci za tieto škody zodpovedný a je povinný kupujúcemu uhradiť tieto vzniknuté škody. Za tieto škody vzniknuté v dôsledku porušenia povinností predávajúceho sa považujú aj škody vzniknuté kupujúcemu z dôvodu nedodržania kvalitatívnych a/alebo technických parametrov tovaru, požadovaných podľa Prílohy č. 1, najmä, nie však výlučne škody vzniknuté kupujúcemu v príčinnej súvislosti s pracovným úrazom zamestnanca, ktorý bol zapríčinený použitím osobných ochranných pracovných prostriedkov, ktoré kvalitatívnymi a/alebo technickými parametrami nezodpovedali požiadavkám podľa Prílohy č. 1. </w:t>
      </w:r>
    </w:p>
    <w:p w:rsidR="00F5308E" w:rsidRPr="001E285C" w:rsidRDefault="00F5308E" w:rsidP="00F5308E">
      <w:pPr>
        <w:pStyle w:val="Odsekzoznamu"/>
        <w:shd w:val="clear" w:color="auto" w:fill="FFFFFF"/>
        <w:spacing w:after="0" w:line="240" w:lineRule="auto"/>
        <w:ind w:left="426"/>
        <w:jc w:val="both"/>
        <w:rPr>
          <w:rFonts w:cstheme="minorHAnsi"/>
        </w:rPr>
      </w:pPr>
    </w:p>
    <w:p w:rsidR="00F5308E" w:rsidRPr="001E285C" w:rsidRDefault="00F5308E" w:rsidP="00F5308E">
      <w:pPr>
        <w:pStyle w:val="Odsekzoznamu"/>
        <w:numPr>
          <w:ilvl w:val="0"/>
          <w:numId w:val="17"/>
        </w:numPr>
        <w:shd w:val="clear" w:color="auto" w:fill="FFFFFF"/>
        <w:spacing w:after="0" w:line="240" w:lineRule="auto"/>
        <w:ind w:left="426" w:hanging="426"/>
        <w:jc w:val="both"/>
        <w:rPr>
          <w:rFonts w:cstheme="minorHAnsi"/>
        </w:rPr>
      </w:pPr>
      <w:r w:rsidRPr="001E285C">
        <w:rPr>
          <w:rFonts w:cstheme="minorHAnsi"/>
        </w:rPr>
        <w:t xml:space="preserve">Ak škodu spôsobila tretia osoba, ktorej predávajúci zveril plnenie svojej povinnosti, </w:t>
      </w:r>
      <w:r w:rsidRPr="001E285C">
        <w:rPr>
          <w:rFonts w:cstheme="minorHAnsi"/>
        </w:rPr>
        <w:br/>
        <w:t xml:space="preserve">za škodu zodpovedá predávajúci. </w:t>
      </w:r>
    </w:p>
    <w:p w:rsidR="00F5308E" w:rsidRPr="001E285C" w:rsidRDefault="00F5308E" w:rsidP="00F5308E">
      <w:pPr>
        <w:pStyle w:val="Odsekzoznamu"/>
        <w:shd w:val="clear" w:color="auto" w:fill="FFFFFF"/>
        <w:spacing w:after="0" w:line="240" w:lineRule="auto"/>
        <w:ind w:left="426"/>
        <w:jc w:val="both"/>
        <w:rPr>
          <w:rFonts w:cstheme="minorHAnsi"/>
        </w:rPr>
      </w:pPr>
    </w:p>
    <w:p w:rsidR="00F5308E" w:rsidRPr="001E285C" w:rsidRDefault="00F5308E" w:rsidP="00F5308E">
      <w:pPr>
        <w:pStyle w:val="Odsekzoznamu"/>
        <w:numPr>
          <w:ilvl w:val="0"/>
          <w:numId w:val="17"/>
        </w:numPr>
        <w:shd w:val="clear" w:color="auto" w:fill="FFFFFF"/>
        <w:spacing w:after="0" w:line="240" w:lineRule="auto"/>
        <w:ind w:left="426" w:hanging="426"/>
        <w:jc w:val="both"/>
        <w:rPr>
          <w:rFonts w:cstheme="minorHAnsi"/>
        </w:rPr>
      </w:pPr>
      <w:r w:rsidRPr="001E285C">
        <w:rPr>
          <w:rFonts w:cstheme="minorHAnsi"/>
        </w:rPr>
        <w:t xml:space="preserve">Formou úhrady vzniknutej škody je peňažná náhrada vzniknutej škody. </w:t>
      </w:r>
    </w:p>
    <w:p w:rsidR="00F5308E" w:rsidRPr="001E285C" w:rsidRDefault="00F5308E" w:rsidP="00F5308E">
      <w:pPr>
        <w:pStyle w:val="Odsekzoznamu"/>
        <w:shd w:val="clear" w:color="auto" w:fill="FFFFFF"/>
        <w:spacing w:after="0" w:line="240" w:lineRule="auto"/>
        <w:ind w:left="426"/>
        <w:jc w:val="both"/>
        <w:rPr>
          <w:rFonts w:cstheme="minorHAnsi"/>
        </w:rPr>
      </w:pPr>
    </w:p>
    <w:p w:rsidR="00F5308E" w:rsidRPr="001E285C" w:rsidRDefault="00F5308E" w:rsidP="00F5308E">
      <w:pPr>
        <w:pStyle w:val="Odsekzoznamu"/>
        <w:numPr>
          <w:ilvl w:val="0"/>
          <w:numId w:val="17"/>
        </w:numPr>
        <w:shd w:val="clear" w:color="auto" w:fill="FFFFFF"/>
        <w:spacing w:after="0" w:line="240" w:lineRule="auto"/>
        <w:ind w:left="426" w:hanging="426"/>
        <w:jc w:val="both"/>
        <w:rPr>
          <w:rFonts w:cstheme="minorHAnsi"/>
        </w:rPr>
      </w:pPr>
      <w:r w:rsidRPr="001E285C">
        <w:rPr>
          <w:rFonts w:cstheme="minorHAnsi"/>
        </w:rPr>
        <w:t xml:space="preserve">V prípade vzniku nároku na úhradu zmluvnej pokuty podľa ustanovení tejto dohody, </w:t>
      </w:r>
      <w:r w:rsidRPr="001E285C">
        <w:rPr>
          <w:rFonts w:cstheme="minorHAnsi"/>
        </w:rPr>
        <w:br/>
        <w:t>vyzve oprávnená zmluvná strana písomne listom povinnú zmluvnú stranu na úhradu dohodnutej zmluvnej pokuty, pričom táto je splatná v lehote do sedem (7) kalendárnych dní odo dňa doručenia výzvy na jej úhradu.</w:t>
      </w:r>
    </w:p>
    <w:p w:rsidR="00F5308E" w:rsidRPr="001E285C" w:rsidRDefault="00F5308E" w:rsidP="00F5308E">
      <w:pPr>
        <w:pStyle w:val="Odsekzoznamu"/>
        <w:shd w:val="clear" w:color="auto" w:fill="FFFFFF"/>
        <w:spacing w:after="0" w:line="240" w:lineRule="auto"/>
        <w:ind w:left="426"/>
        <w:jc w:val="both"/>
        <w:rPr>
          <w:rFonts w:cstheme="minorHAnsi"/>
        </w:rPr>
      </w:pPr>
    </w:p>
    <w:p w:rsidR="00F5308E" w:rsidRPr="001E285C" w:rsidRDefault="00F5308E" w:rsidP="00F5308E">
      <w:pPr>
        <w:pStyle w:val="Odsekzoznamu"/>
        <w:numPr>
          <w:ilvl w:val="0"/>
          <w:numId w:val="17"/>
        </w:numPr>
        <w:shd w:val="clear" w:color="auto" w:fill="FFFFFF"/>
        <w:spacing w:after="0" w:line="240" w:lineRule="auto"/>
        <w:ind w:left="426" w:hanging="426"/>
        <w:jc w:val="both"/>
        <w:rPr>
          <w:rFonts w:cstheme="minorHAnsi"/>
        </w:rPr>
      </w:pPr>
      <w:r w:rsidRPr="001E285C">
        <w:rPr>
          <w:rFonts w:cstheme="minorHAnsi"/>
        </w:rPr>
        <w:t>Základom pre výpočet úrokov z omeškania a zmluvných pokút podľa tohto čl. sú ceny bez DPH.</w:t>
      </w:r>
    </w:p>
    <w:p w:rsidR="00F5308E" w:rsidRPr="001E285C" w:rsidRDefault="00F5308E" w:rsidP="00F5308E">
      <w:pPr>
        <w:widowControl w:val="0"/>
        <w:autoSpaceDE w:val="0"/>
        <w:autoSpaceDN w:val="0"/>
        <w:adjustRightInd w:val="0"/>
        <w:ind w:left="426" w:hanging="426"/>
        <w:rPr>
          <w:rFonts w:asciiTheme="minorHAnsi" w:hAnsiTheme="minorHAnsi" w:cstheme="minorHAnsi"/>
          <w:color w:val="000000"/>
        </w:rPr>
      </w:pPr>
    </w:p>
    <w:p w:rsidR="00F5308E" w:rsidRPr="001E285C" w:rsidRDefault="00F5308E" w:rsidP="00F5308E">
      <w:pPr>
        <w:widowControl w:val="0"/>
        <w:numPr>
          <w:ilvl w:val="0"/>
          <w:numId w:val="17"/>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color w:val="000000"/>
        </w:rPr>
      </w:pPr>
      <w:r w:rsidRPr="001E285C">
        <w:rPr>
          <w:rFonts w:asciiTheme="minorHAnsi" w:hAnsiTheme="minorHAnsi" w:cstheme="minorHAnsi"/>
        </w:rPr>
        <w:t>Zaplatenie zmluvnej pokuty nemá vplyv na nárok kupujúceho na náhradu škody, ktorá mu vznikla porušením zmluvnej povinnosti zo strany predávajúceho zabezpečenej zmluvnou pokutou.</w:t>
      </w:r>
    </w:p>
    <w:p w:rsidR="00F5308E" w:rsidRPr="001E285C" w:rsidRDefault="00F5308E" w:rsidP="00F5308E">
      <w:pPr>
        <w:widowControl w:val="0"/>
        <w:autoSpaceDE w:val="0"/>
        <w:autoSpaceDN w:val="0"/>
        <w:adjustRightInd w:val="0"/>
        <w:ind w:left="426" w:hanging="426"/>
        <w:rPr>
          <w:rFonts w:asciiTheme="minorHAnsi" w:hAnsiTheme="minorHAnsi" w:cstheme="minorHAnsi"/>
          <w:color w:val="000000"/>
        </w:rPr>
      </w:pPr>
    </w:p>
    <w:p w:rsidR="00F5308E" w:rsidRPr="001E285C" w:rsidRDefault="00F5308E" w:rsidP="00F5308E">
      <w:pPr>
        <w:widowControl w:val="0"/>
        <w:numPr>
          <w:ilvl w:val="0"/>
          <w:numId w:val="17"/>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color w:val="000000"/>
        </w:rPr>
      </w:pPr>
      <w:r w:rsidRPr="001E285C">
        <w:rPr>
          <w:rFonts w:asciiTheme="minorHAnsi" w:hAnsiTheme="minorHAnsi" w:cstheme="minorHAnsi"/>
        </w:rPr>
        <w:t>Zaplatenie zmluvnej pokuty a/alebo náhrady škody nezbavuje predávajúceho povinnosti dodať kupujúcemu tovar v súlade s článkom I. bod 1. tejto zmluvy.</w:t>
      </w:r>
    </w:p>
    <w:p w:rsidR="00F5308E" w:rsidRPr="001E285C" w:rsidRDefault="00F5308E" w:rsidP="00F5308E">
      <w:pPr>
        <w:rPr>
          <w:rFonts w:asciiTheme="minorHAnsi" w:hAnsiTheme="minorHAnsi" w:cstheme="minorHAnsi"/>
        </w:rPr>
      </w:pPr>
    </w:p>
    <w:p w:rsidR="00F5308E" w:rsidRPr="001E285C" w:rsidRDefault="00F5308E" w:rsidP="00F5308E">
      <w:pPr>
        <w:pStyle w:val="Odsekzoznamu"/>
        <w:spacing w:after="0" w:line="240" w:lineRule="auto"/>
        <w:ind w:left="360"/>
        <w:jc w:val="center"/>
        <w:rPr>
          <w:rFonts w:cstheme="minorHAnsi"/>
          <w:b/>
        </w:rPr>
      </w:pPr>
      <w:r w:rsidRPr="001E285C">
        <w:rPr>
          <w:rFonts w:cstheme="minorHAnsi"/>
          <w:b/>
        </w:rPr>
        <w:t>Článok VII.</w:t>
      </w:r>
    </w:p>
    <w:p w:rsidR="00F5308E" w:rsidRPr="001E285C" w:rsidRDefault="00F5308E" w:rsidP="00F5308E">
      <w:pPr>
        <w:pStyle w:val="Odsekzoznamu"/>
        <w:spacing w:after="0" w:line="240" w:lineRule="auto"/>
        <w:ind w:left="360"/>
        <w:jc w:val="center"/>
        <w:rPr>
          <w:rFonts w:cstheme="minorHAnsi"/>
          <w:b/>
        </w:rPr>
      </w:pPr>
      <w:r w:rsidRPr="001E285C">
        <w:rPr>
          <w:rFonts w:cstheme="minorHAnsi"/>
          <w:b/>
        </w:rPr>
        <w:t>Subdodávatelia</w:t>
      </w:r>
    </w:p>
    <w:p w:rsidR="00F5308E" w:rsidRPr="001E285C" w:rsidRDefault="00F5308E" w:rsidP="00F5308E">
      <w:pPr>
        <w:pStyle w:val="Odsekzoznamu"/>
        <w:spacing w:after="0" w:line="240" w:lineRule="auto"/>
        <w:ind w:left="360"/>
        <w:jc w:val="center"/>
        <w:rPr>
          <w:rFonts w:cstheme="minorHAnsi"/>
          <w:b/>
        </w:rPr>
      </w:pPr>
    </w:p>
    <w:p w:rsidR="00F5308E" w:rsidRPr="001E285C" w:rsidRDefault="00F5308E" w:rsidP="00F5308E">
      <w:pPr>
        <w:pStyle w:val="Podtitul"/>
        <w:numPr>
          <w:ilvl w:val="0"/>
          <w:numId w:val="10"/>
        </w:numPr>
        <w:ind w:left="426" w:hanging="426"/>
        <w:jc w:val="both"/>
        <w:rPr>
          <w:rFonts w:asciiTheme="minorHAnsi" w:hAnsiTheme="minorHAnsi" w:cstheme="minorHAnsi"/>
          <w:sz w:val="22"/>
          <w:szCs w:val="22"/>
        </w:rPr>
      </w:pPr>
      <w:r w:rsidRPr="001E285C">
        <w:rPr>
          <w:rFonts w:asciiTheme="minorHAnsi" w:hAnsiTheme="minorHAnsi" w:cstheme="minorHAnsi"/>
          <w:sz w:val="22"/>
          <w:szCs w:val="22"/>
        </w:rPr>
        <w:t xml:space="preserve">Zmluvné strany sa dohodli, že predávajúci je oprávnený plniť túto Zmluvu výlučne prostredníctvom subdodávateľov uvedených v Prílohe č. 3 – „Zoznam subdodávateľov“ (ďalej len „Zoznam subdodávateľov“). </w:t>
      </w:r>
      <w:bookmarkStart w:id="6" w:name="_Hlk508200393"/>
      <w:r w:rsidRPr="001E285C">
        <w:rPr>
          <w:rFonts w:asciiTheme="minorHAnsi" w:hAnsiTheme="minorHAnsi" w:cstheme="minorHAnsi"/>
          <w:sz w:val="22"/>
          <w:szCs w:val="22"/>
        </w:rPr>
        <w:t>V takomto prípade predávajúci zodpovedá rovnako, akoby Zmluvu plnil sám.</w:t>
      </w:r>
      <w:bookmarkEnd w:id="6"/>
    </w:p>
    <w:p w:rsidR="00F5308E" w:rsidRPr="001E285C" w:rsidRDefault="00F5308E" w:rsidP="00F5308E">
      <w:pPr>
        <w:pStyle w:val="Podtitul"/>
        <w:ind w:left="426" w:hanging="426"/>
        <w:jc w:val="both"/>
        <w:rPr>
          <w:rFonts w:asciiTheme="minorHAnsi" w:hAnsiTheme="minorHAnsi" w:cstheme="minorHAnsi"/>
          <w:sz w:val="22"/>
          <w:szCs w:val="22"/>
        </w:rPr>
      </w:pPr>
    </w:p>
    <w:p w:rsidR="00F5308E" w:rsidRPr="001E285C" w:rsidRDefault="00F5308E" w:rsidP="00F5308E">
      <w:pPr>
        <w:pStyle w:val="Podtitul"/>
        <w:numPr>
          <w:ilvl w:val="0"/>
          <w:numId w:val="10"/>
        </w:numPr>
        <w:ind w:left="426" w:hanging="426"/>
        <w:jc w:val="both"/>
        <w:rPr>
          <w:rFonts w:asciiTheme="minorHAnsi" w:hAnsiTheme="minorHAnsi" w:cstheme="minorHAnsi"/>
          <w:sz w:val="22"/>
          <w:szCs w:val="22"/>
        </w:rPr>
      </w:pPr>
      <w:bookmarkStart w:id="7" w:name="_Hlk508200417"/>
      <w:r w:rsidRPr="001E285C">
        <w:rPr>
          <w:rFonts w:asciiTheme="minorHAnsi" w:hAnsiTheme="minorHAnsi" w:cstheme="minorHAnsi"/>
          <w:sz w:val="22"/>
          <w:szCs w:val="22"/>
        </w:rPr>
        <w:t>V Prílohe č. 3 tejto Zmluvy sú uvedené údaje o všetkých známych subdodávateľoch predávajúceho, ktorí sú známi v čase uzavierania tejto Zmluvy, a údaje o osobe oprávnenej konať za subdodávateľa v rozsahu meno a priezvisko, adresa pobytu, dátum narodenia.</w:t>
      </w:r>
      <w:bookmarkEnd w:id="7"/>
    </w:p>
    <w:p w:rsidR="00F5308E" w:rsidRPr="001E285C" w:rsidRDefault="00F5308E" w:rsidP="00F5308E">
      <w:pPr>
        <w:pStyle w:val="Podtitul"/>
        <w:ind w:left="426" w:hanging="426"/>
        <w:jc w:val="both"/>
        <w:rPr>
          <w:rFonts w:asciiTheme="minorHAnsi" w:hAnsiTheme="minorHAnsi" w:cstheme="minorHAnsi"/>
          <w:sz w:val="22"/>
          <w:szCs w:val="22"/>
        </w:rPr>
      </w:pPr>
    </w:p>
    <w:p w:rsidR="00F5308E" w:rsidRPr="001E285C" w:rsidRDefault="00F5308E" w:rsidP="00F5308E">
      <w:pPr>
        <w:pStyle w:val="Odsekzoznamu"/>
        <w:numPr>
          <w:ilvl w:val="0"/>
          <w:numId w:val="10"/>
        </w:numPr>
        <w:autoSpaceDE w:val="0"/>
        <w:autoSpaceDN w:val="0"/>
        <w:adjustRightInd w:val="0"/>
        <w:spacing w:after="0" w:line="240" w:lineRule="auto"/>
        <w:ind w:left="426" w:hanging="426"/>
        <w:jc w:val="both"/>
        <w:rPr>
          <w:rFonts w:cstheme="minorHAnsi"/>
        </w:rPr>
      </w:pPr>
      <w:r w:rsidRPr="001E285C">
        <w:rPr>
          <w:rFonts w:cstheme="minorHAnsi"/>
        </w:rPr>
        <w:t xml:space="preserve">Ak sa budú na strane predávajúceho ako Zmluvnej strany podieľať viaceré subjekty, </w:t>
      </w:r>
      <w:r w:rsidRPr="001E285C">
        <w:rPr>
          <w:rFonts w:cstheme="minorHAnsi"/>
        </w:rPr>
        <w:br/>
        <w:t xml:space="preserve">práva z tejto dohody voči kupujúcemu môže uplatňovať výlučne vedúci predávajúci </w:t>
      </w:r>
      <w:r w:rsidRPr="001E285C">
        <w:rPr>
          <w:rFonts w:cstheme="minorHAnsi"/>
          <w:highlight w:val="yellow"/>
        </w:rPr>
        <w:t>[....................]</w:t>
      </w:r>
      <w:r w:rsidRPr="001E285C">
        <w:rPr>
          <w:rFonts w:cstheme="minorHAnsi"/>
        </w:rPr>
        <w:t xml:space="preserve">, IČO: </w:t>
      </w:r>
      <w:r w:rsidRPr="001E285C">
        <w:rPr>
          <w:rFonts w:cstheme="minorHAnsi"/>
          <w:highlight w:val="yellow"/>
        </w:rPr>
        <w:t>[.....................]</w:t>
      </w:r>
      <w:r w:rsidRPr="001E285C">
        <w:rPr>
          <w:rFonts w:cstheme="minorHAnsi"/>
        </w:rPr>
        <w:t>. Vedúci predávajúci podľa predchádzajúcej vety je oprávnený vykonávať fakturáciu ceny v mene všetkých subjektov na strane predávajúceho, a tiež je za všetky subjekty na strane predávajúceho výlučne tento oprávnený vykonávať iné práva voči kupujúcemu vyplývajúce z tejto dohody alebo z právnych predpisov, pokiaľ táto zmluva v konkrétnom prípade neurčí inak. Subjekty na strane predávajúceho si osobitnou písomnou zmluvou určia a vysporiadajú vzájomné záväzky a oprávnenia vyplývajúce im z tejto zmluvy.</w:t>
      </w:r>
    </w:p>
    <w:p w:rsidR="00F5308E" w:rsidRPr="001E285C" w:rsidRDefault="00F5308E" w:rsidP="00F5308E">
      <w:pPr>
        <w:pStyle w:val="Podtitul"/>
        <w:ind w:left="426" w:hanging="426"/>
        <w:jc w:val="both"/>
        <w:rPr>
          <w:rFonts w:asciiTheme="minorHAnsi" w:hAnsiTheme="minorHAnsi" w:cstheme="minorHAnsi"/>
          <w:sz w:val="22"/>
          <w:szCs w:val="22"/>
        </w:rPr>
      </w:pPr>
    </w:p>
    <w:p w:rsidR="00F5308E" w:rsidRPr="001E285C" w:rsidRDefault="00F5308E" w:rsidP="00F5308E">
      <w:pPr>
        <w:pStyle w:val="Podtitul"/>
        <w:numPr>
          <w:ilvl w:val="0"/>
          <w:numId w:val="10"/>
        </w:numPr>
        <w:ind w:left="426" w:hanging="426"/>
        <w:jc w:val="both"/>
        <w:rPr>
          <w:rFonts w:asciiTheme="minorHAnsi" w:hAnsiTheme="minorHAnsi" w:cstheme="minorHAnsi"/>
          <w:sz w:val="22"/>
          <w:szCs w:val="22"/>
        </w:rPr>
      </w:pPr>
      <w:r w:rsidRPr="001E285C">
        <w:rPr>
          <w:rFonts w:asciiTheme="minorHAnsi" w:hAnsiTheme="minorHAnsi" w:cstheme="minorHAnsi"/>
          <w:sz w:val="22"/>
          <w:szCs w:val="22"/>
        </w:rPr>
        <w:t>V prípade, že počas trvania tejto Zmluvy bude mať predávajúci záujem zmeniť ktorúkoľvek osobu subdodávateľa uvedenú v Zozname subdodávateľov, Zmluvné strany sa dohodli na nasledujúcom postupe: predávajúci písomne požiada kupujúceho o súhlas so zmenou v osobe subdodávateľa, pričom:</w:t>
      </w:r>
    </w:p>
    <w:p w:rsidR="00F5308E" w:rsidRPr="001E285C" w:rsidRDefault="00F5308E" w:rsidP="00F5308E">
      <w:pPr>
        <w:pStyle w:val="Podtitul"/>
        <w:numPr>
          <w:ilvl w:val="0"/>
          <w:numId w:val="11"/>
        </w:numPr>
        <w:ind w:left="851" w:hanging="425"/>
        <w:jc w:val="both"/>
        <w:rPr>
          <w:rFonts w:asciiTheme="minorHAnsi" w:hAnsiTheme="minorHAnsi" w:cstheme="minorHAnsi"/>
          <w:sz w:val="22"/>
          <w:szCs w:val="22"/>
        </w:rPr>
      </w:pPr>
      <w:r w:rsidRPr="001E285C">
        <w:rPr>
          <w:rFonts w:asciiTheme="minorHAnsi" w:hAnsiTheme="minorHAnsi" w:cstheme="minorHAnsi"/>
          <w:sz w:val="22"/>
          <w:szCs w:val="22"/>
        </w:rPr>
        <w:t>v žiadosti uvedie identifikáciu osoby, ktorá sa má stať subdodávateľom,</w:t>
      </w:r>
    </w:p>
    <w:p w:rsidR="00F5308E" w:rsidRPr="001E285C" w:rsidRDefault="00F5308E" w:rsidP="00F5308E">
      <w:pPr>
        <w:pStyle w:val="Podtitul"/>
        <w:numPr>
          <w:ilvl w:val="0"/>
          <w:numId w:val="11"/>
        </w:numPr>
        <w:ind w:left="851" w:hanging="425"/>
        <w:jc w:val="both"/>
        <w:rPr>
          <w:rFonts w:asciiTheme="minorHAnsi" w:hAnsiTheme="minorHAnsi" w:cstheme="minorHAnsi"/>
          <w:sz w:val="22"/>
          <w:szCs w:val="22"/>
        </w:rPr>
      </w:pPr>
      <w:r w:rsidRPr="001E285C">
        <w:rPr>
          <w:rFonts w:asciiTheme="minorHAnsi" w:hAnsiTheme="minorHAnsi" w:cstheme="minorHAnsi"/>
          <w:sz w:val="22"/>
          <w:szCs w:val="22"/>
        </w:rPr>
        <w:t>v žiadosti uvedie špecifikáciu časti plnenia Zmluvy, ktorá má byť prostredníctvom navrhovanej osoby dodávaná kupujúcemu,</w:t>
      </w:r>
    </w:p>
    <w:p w:rsidR="00F5308E" w:rsidRPr="001E285C" w:rsidRDefault="00F5308E" w:rsidP="00F5308E">
      <w:pPr>
        <w:pStyle w:val="Podtitul"/>
        <w:numPr>
          <w:ilvl w:val="0"/>
          <w:numId w:val="11"/>
        </w:numPr>
        <w:ind w:left="851" w:hanging="425"/>
        <w:jc w:val="both"/>
        <w:rPr>
          <w:rFonts w:asciiTheme="minorHAnsi" w:hAnsiTheme="minorHAnsi" w:cstheme="minorHAnsi"/>
          <w:sz w:val="22"/>
          <w:szCs w:val="22"/>
        </w:rPr>
      </w:pPr>
      <w:r w:rsidRPr="001E285C">
        <w:rPr>
          <w:rFonts w:asciiTheme="minorHAnsi" w:hAnsiTheme="minorHAnsi" w:cstheme="minorHAnsi"/>
          <w:sz w:val="22"/>
          <w:szCs w:val="22"/>
        </w:rPr>
        <w:t>v žiadosti uvedie termín, od ktorého má byť zmena subdodávateľa vykonaná, ktorý nesmie byť kratší ako 10 dní odo dňa doručenia tejto žiadosti kupujúcemu,</w:t>
      </w:r>
    </w:p>
    <w:p w:rsidR="00F5308E" w:rsidRPr="001E285C" w:rsidRDefault="00F5308E" w:rsidP="00F5308E">
      <w:pPr>
        <w:pStyle w:val="Podtitul"/>
        <w:numPr>
          <w:ilvl w:val="0"/>
          <w:numId w:val="11"/>
        </w:numPr>
        <w:ind w:left="851" w:hanging="425"/>
        <w:jc w:val="both"/>
        <w:rPr>
          <w:rFonts w:asciiTheme="minorHAnsi" w:hAnsiTheme="minorHAnsi" w:cstheme="minorHAnsi"/>
          <w:sz w:val="22"/>
          <w:szCs w:val="22"/>
        </w:rPr>
      </w:pPr>
      <w:r w:rsidRPr="001E285C">
        <w:rPr>
          <w:rFonts w:asciiTheme="minorHAnsi" w:hAnsiTheme="minorHAnsi" w:cstheme="minorHAnsi"/>
          <w:sz w:val="22"/>
          <w:szCs w:val="22"/>
        </w:rPr>
        <w:t>v žiadosti uvedie, či s ohľadom na výšku odplaty, ktorú bude predávajúci platiť subdodávateľovi za ním poskytované plnenie, má subdodávateľ povinnosť zapísať sa do registra partnerov verejného sektora,</w:t>
      </w:r>
    </w:p>
    <w:p w:rsidR="00F5308E" w:rsidRPr="001E285C" w:rsidRDefault="00F5308E" w:rsidP="00F5308E">
      <w:pPr>
        <w:pStyle w:val="Podtitul"/>
        <w:numPr>
          <w:ilvl w:val="0"/>
          <w:numId w:val="11"/>
        </w:numPr>
        <w:ind w:left="851" w:hanging="425"/>
        <w:jc w:val="both"/>
        <w:rPr>
          <w:rFonts w:asciiTheme="minorHAnsi" w:hAnsiTheme="minorHAnsi" w:cstheme="minorHAnsi"/>
          <w:sz w:val="22"/>
          <w:szCs w:val="22"/>
        </w:rPr>
      </w:pPr>
      <w:r w:rsidRPr="001E285C">
        <w:rPr>
          <w:rFonts w:asciiTheme="minorHAnsi" w:hAnsiTheme="minorHAnsi" w:cstheme="minorHAnsi"/>
          <w:sz w:val="22"/>
          <w:szCs w:val="22"/>
        </w:rPr>
        <w:t>k žiadosti pripojí nové navrhované znenie Zoznamu subdodávateľov v minimálne 2 vyhotoveniach podpísaných predávajúcim.</w:t>
      </w:r>
    </w:p>
    <w:p w:rsidR="00F5308E" w:rsidRPr="001E285C" w:rsidRDefault="00F5308E" w:rsidP="00F5308E">
      <w:pPr>
        <w:pStyle w:val="Podtitul"/>
        <w:jc w:val="both"/>
        <w:rPr>
          <w:rFonts w:asciiTheme="minorHAnsi" w:hAnsiTheme="minorHAnsi" w:cstheme="minorHAnsi"/>
          <w:sz w:val="22"/>
          <w:szCs w:val="22"/>
        </w:rPr>
      </w:pPr>
    </w:p>
    <w:p w:rsidR="00F5308E" w:rsidRPr="001E285C" w:rsidRDefault="00F5308E" w:rsidP="00F5308E">
      <w:pPr>
        <w:pStyle w:val="Podtitul"/>
        <w:numPr>
          <w:ilvl w:val="0"/>
          <w:numId w:val="10"/>
        </w:numPr>
        <w:ind w:left="426" w:hanging="426"/>
        <w:jc w:val="both"/>
        <w:rPr>
          <w:rFonts w:asciiTheme="minorHAnsi" w:hAnsiTheme="minorHAnsi" w:cstheme="minorHAnsi"/>
          <w:sz w:val="22"/>
          <w:szCs w:val="22"/>
        </w:rPr>
      </w:pPr>
      <w:r w:rsidRPr="001E285C">
        <w:rPr>
          <w:rFonts w:asciiTheme="minorHAnsi" w:hAnsiTheme="minorHAnsi" w:cstheme="minorHAnsi"/>
          <w:sz w:val="22"/>
          <w:szCs w:val="22"/>
        </w:rPr>
        <w:t>Kupujúci žiadosť predávajúceho:</w:t>
      </w:r>
    </w:p>
    <w:p w:rsidR="00F5308E" w:rsidRPr="001E285C" w:rsidRDefault="00F5308E" w:rsidP="00F5308E">
      <w:pPr>
        <w:pStyle w:val="Podtitul"/>
        <w:numPr>
          <w:ilvl w:val="0"/>
          <w:numId w:val="12"/>
        </w:numPr>
        <w:ind w:left="851" w:hanging="425"/>
        <w:jc w:val="both"/>
        <w:rPr>
          <w:rFonts w:asciiTheme="minorHAnsi" w:hAnsiTheme="minorHAnsi" w:cstheme="minorHAnsi"/>
          <w:sz w:val="22"/>
          <w:szCs w:val="22"/>
        </w:rPr>
      </w:pPr>
      <w:r w:rsidRPr="001E285C">
        <w:rPr>
          <w:rFonts w:asciiTheme="minorHAnsi" w:hAnsiTheme="minorHAnsi" w:cstheme="minorHAnsi"/>
          <w:sz w:val="22"/>
          <w:szCs w:val="22"/>
        </w:rPr>
        <w:t>odsúhlasí, a to zaslaním zo strany kupujúceho podpísaného Zoznamu subdodávateľov predávajúcemu alebo</w:t>
      </w:r>
    </w:p>
    <w:p w:rsidR="00F5308E" w:rsidRPr="001E285C" w:rsidRDefault="00F5308E" w:rsidP="00F5308E">
      <w:pPr>
        <w:pStyle w:val="Podtitul"/>
        <w:numPr>
          <w:ilvl w:val="0"/>
          <w:numId w:val="12"/>
        </w:numPr>
        <w:ind w:left="851" w:hanging="425"/>
        <w:jc w:val="both"/>
        <w:rPr>
          <w:rFonts w:asciiTheme="minorHAnsi" w:hAnsiTheme="minorHAnsi" w:cstheme="minorHAnsi"/>
          <w:sz w:val="22"/>
          <w:szCs w:val="22"/>
        </w:rPr>
      </w:pPr>
      <w:r w:rsidRPr="001E285C">
        <w:rPr>
          <w:rFonts w:asciiTheme="minorHAnsi" w:hAnsiTheme="minorHAnsi" w:cstheme="minorHAnsi"/>
          <w:sz w:val="22"/>
          <w:szCs w:val="22"/>
        </w:rPr>
        <w:t>odmietne, pričom v oznámení o odmietnutí žiadosti predávajúceho uvedie dôvody odmietnutia.</w:t>
      </w:r>
    </w:p>
    <w:p w:rsidR="00F5308E" w:rsidRPr="001E285C" w:rsidRDefault="00F5308E" w:rsidP="00F5308E">
      <w:pPr>
        <w:pStyle w:val="Podtitul"/>
        <w:ind w:left="1146"/>
        <w:jc w:val="both"/>
        <w:rPr>
          <w:rFonts w:asciiTheme="minorHAnsi" w:hAnsiTheme="minorHAnsi" w:cstheme="minorHAnsi"/>
          <w:sz w:val="22"/>
          <w:szCs w:val="22"/>
        </w:rPr>
      </w:pPr>
    </w:p>
    <w:p w:rsidR="00F5308E" w:rsidRPr="001E285C" w:rsidRDefault="00F5308E" w:rsidP="00F5308E">
      <w:pPr>
        <w:pStyle w:val="Podtitul"/>
        <w:numPr>
          <w:ilvl w:val="0"/>
          <w:numId w:val="10"/>
        </w:numPr>
        <w:ind w:left="426" w:hanging="426"/>
        <w:jc w:val="both"/>
        <w:rPr>
          <w:rFonts w:asciiTheme="minorHAnsi" w:hAnsiTheme="minorHAnsi" w:cstheme="minorHAnsi"/>
          <w:sz w:val="22"/>
          <w:szCs w:val="22"/>
        </w:rPr>
      </w:pPr>
      <w:r w:rsidRPr="001E285C">
        <w:rPr>
          <w:rFonts w:asciiTheme="minorHAnsi" w:hAnsiTheme="minorHAnsi" w:cstheme="minorHAnsi"/>
          <w:sz w:val="22"/>
          <w:szCs w:val="22"/>
        </w:rPr>
        <w:t>Osoba, ktorá sa má stať subdodávateľom, sa týmto stáva podľa tejto Zmluvy zápisom do Zoznamu subdodávateľov podpísaného zo strany kupujúceho.</w:t>
      </w:r>
    </w:p>
    <w:p w:rsidR="00F5308E" w:rsidRPr="001E285C" w:rsidRDefault="00F5308E" w:rsidP="00F5308E">
      <w:pPr>
        <w:pStyle w:val="Podtitul"/>
        <w:ind w:left="426"/>
        <w:jc w:val="both"/>
        <w:rPr>
          <w:rFonts w:asciiTheme="minorHAnsi" w:hAnsiTheme="minorHAnsi" w:cstheme="minorHAnsi"/>
          <w:sz w:val="22"/>
          <w:szCs w:val="22"/>
        </w:rPr>
      </w:pPr>
    </w:p>
    <w:p w:rsidR="00F5308E" w:rsidRPr="001E285C" w:rsidRDefault="00F5308E" w:rsidP="00F5308E">
      <w:pPr>
        <w:pStyle w:val="Podtitul"/>
        <w:numPr>
          <w:ilvl w:val="0"/>
          <w:numId w:val="10"/>
        </w:numPr>
        <w:ind w:left="426" w:hanging="426"/>
        <w:jc w:val="both"/>
        <w:rPr>
          <w:rFonts w:asciiTheme="minorHAnsi" w:hAnsiTheme="minorHAnsi" w:cstheme="minorHAnsi"/>
          <w:sz w:val="22"/>
          <w:szCs w:val="22"/>
        </w:rPr>
      </w:pPr>
      <w:r w:rsidRPr="001E285C">
        <w:rPr>
          <w:rFonts w:asciiTheme="minorHAnsi" w:hAnsiTheme="minorHAnsi" w:cstheme="minorHAnsi"/>
          <w:sz w:val="22"/>
          <w:szCs w:val="22"/>
        </w:rPr>
        <w:t>V prípade odmietnutia žiadosti predávajúceho o zmenu v osobe subdodávateľa zo strany kupujúceho, je predávajúci oprávnený navrhnúť tú istú osobu ako subdodávateľa až po splnení podmienok vytknutých kupujúcim v odmietnutí žiadosti predávajúceho o zmenu v osobe subdodávateľa.</w:t>
      </w:r>
    </w:p>
    <w:p w:rsidR="00F5308E" w:rsidRPr="001E285C" w:rsidRDefault="00F5308E" w:rsidP="00F5308E">
      <w:pPr>
        <w:pStyle w:val="Podtitul"/>
        <w:ind w:left="426"/>
        <w:jc w:val="both"/>
        <w:rPr>
          <w:rFonts w:asciiTheme="minorHAnsi" w:hAnsiTheme="minorHAnsi" w:cstheme="minorHAnsi"/>
          <w:sz w:val="22"/>
          <w:szCs w:val="22"/>
        </w:rPr>
      </w:pPr>
    </w:p>
    <w:p w:rsidR="00F5308E" w:rsidRPr="001E285C" w:rsidRDefault="00F5308E" w:rsidP="00F5308E">
      <w:pPr>
        <w:pStyle w:val="Podtitul"/>
        <w:numPr>
          <w:ilvl w:val="0"/>
          <w:numId w:val="10"/>
        </w:numPr>
        <w:ind w:left="426" w:hanging="426"/>
        <w:jc w:val="both"/>
        <w:rPr>
          <w:rFonts w:asciiTheme="minorHAnsi" w:hAnsiTheme="minorHAnsi" w:cstheme="minorHAnsi"/>
          <w:sz w:val="22"/>
          <w:szCs w:val="22"/>
        </w:rPr>
      </w:pPr>
      <w:r w:rsidRPr="001E285C">
        <w:rPr>
          <w:rFonts w:asciiTheme="minorHAnsi" w:hAnsiTheme="minorHAnsi" w:cstheme="minorHAnsi"/>
          <w:sz w:val="22"/>
          <w:szCs w:val="22"/>
        </w:rPr>
        <w:t>Predávajúci zodpovedá za odbornú starostlivosť pri výbere subdodávateľa ako aj za výsledok činnosti/plnenia vykonanej/vykonaného na základe zmluvy o subdodávke, tak ako keby plnenie realizované na základe takejto Zmluvy realizoval sám. Plnenie zákazky prostredníctvom iných osôb ako osôb určených podľa tohto článku sa považuje za podstatné porušenie tejto Zmluvy zo strany predávajúceho a zakladá právo kupujúceho na okamžité odstúpenie od Zmluvy bez poskytnutia dodatočnej lehoty na nápravu.</w:t>
      </w:r>
    </w:p>
    <w:p w:rsidR="00F5308E" w:rsidRPr="001E285C" w:rsidRDefault="00F5308E" w:rsidP="00F5308E">
      <w:pPr>
        <w:pStyle w:val="Podtitul"/>
        <w:ind w:left="284"/>
        <w:jc w:val="both"/>
        <w:rPr>
          <w:rFonts w:asciiTheme="minorHAnsi" w:hAnsiTheme="minorHAnsi" w:cstheme="minorHAnsi"/>
          <w:sz w:val="22"/>
          <w:szCs w:val="22"/>
        </w:rPr>
      </w:pPr>
    </w:p>
    <w:p w:rsidR="00F5308E" w:rsidRPr="001E285C" w:rsidRDefault="00F5308E" w:rsidP="00F5308E">
      <w:pPr>
        <w:pStyle w:val="Odsekzoznamu"/>
        <w:shd w:val="clear" w:color="auto" w:fill="FFFFFF"/>
        <w:spacing w:after="0" w:line="240" w:lineRule="auto"/>
        <w:ind w:left="426"/>
        <w:jc w:val="center"/>
        <w:rPr>
          <w:rFonts w:cstheme="minorHAnsi"/>
          <w:b/>
        </w:rPr>
      </w:pPr>
      <w:r w:rsidRPr="001E285C">
        <w:rPr>
          <w:rFonts w:cstheme="minorHAnsi"/>
          <w:b/>
        </w:rPr>
        <w:t>Článok VIII.</w:t>
      </w:r>
    </w:p>
    <w:p w:rsidR="00F5308E" w:rsidRPr="001E285C" w:rsidRDefault="00F5308E" w:rsidP="00F5308E">
      <w:pPr>
        <w:pStyle w:val="Odsekzoznamu"/>
        <w:shd w:val="clear" w:color="auto" w:fill="FFFFFF"/>
        <w:spacing w:after="0" w:line="240" w:lineRule="auto"/>
        <w:ind w:left="426"/>
        <w:jc w:val="center"/>
        <w:rPr>
          <w:rFonts w:cstheme="minorHAnsi"/>
          <w:b/>
        </w:rPr>
      </w:pPr>
      <w:r w:rsidRPr="001E285C">
        <w:rPr>
          <w:rFonts w:cstheme="minorHAnsi"/>
          <w:b/>
        </w:rPr>
        <w:t xml:space="preserve">Povinnosti predávajúceho v súvislosti s registrom partnerov </w:t>
      </w:r>
      <w:r w:rsidRPr="001E285C">
        <w:rPr>
          <w:rFonts w:cstheme="minorHAnsi"/>
          <w:b/>
        </w:rPr>
        <w:br/>
        <w:t>verejného sektora</w:t>
      </w:r>
    </w:p>
    <w:p w:rsidR="00F5308E" w:rsidRPr="001E285C" w:rsidRDefault="00F5308E" w:rsidP="00F5308E">
      <w:pPr>
        <w:pStyle w:val="Odsekzoznamu"/>
        <w:shd w:val="clear" w:color="auto" w:fill="FFFFFF"/>
        <w:spacing w:after="0" w:line="240" w:lineRule="auto"/>
        <w:ind w:left="426"/>
        <w:jc w:val="center"/>
        <w:rPr>
          <w:rFonts w:cstheme="minorHAnsi"/>
          <w:b/>
        </w:rPr>
      </w:pPr>
    </w:p>
    <w:p w:rsidR="00F5308E" w:rsidRPr="001E285C" w:rsidRDefault="00F5308E" w:rsidP="00F5308E">
      <w:pPr>
        <w:pStyle w:val="Odsekzoznamu"/>
        <w:numPr>
          <w:ilvl w:val="0"/>
          <w:numId w:val="15"/>
        </w:numPr>
        <w:shd w:val="clear" w:color="auto" w:fill="FFFFFF"/>
        <w:spacing w:after="0" w:line="240" w:lineRule="auto"/>
        <w:ind w:left="426" w:hanging="426"/>
        <w:jc w:val="both"/>
        <w:rPr>
          <w:rFonts w:cstheme="minorHAnsi"/>
        </w:rPr>
      </w:pPr>
      <w:r w:rsidRPr="001E285C">
        <w:rPr>
          <w:rFonts w:cstheme="minorHAnsi"/>
        </w:rPr>
        <w:t>Predávajúci vyhlasuje, že je ku dňu podpísania tejto zmluvy zapísaný v registri partnerov verejného sektora v zmysle zákona č. 315/2016 Z. z. o registri partnerov verejného sektora (ďalej len „zákon o RPVS“) a tiež každý jemu známy subdodávateľ v ktoromkoľvek rade, ktorý je partnerom verejného sektora je zapísaný v registri partnerov verejného sektora. Ďalej predávajúci vyhlasuje, že ku dňu podpísania tejto zmluvy má ako partner verejného sektora alebo má osoba, ktorá plní povinnosti oprávnenej osoby pre predávajúceho v zmysle zákona o RPVS (ďalej len „oprávnená osoba“), splnené všetky povinnosti, ktoré pre predávajúceho ako partnera verejného sektora alebo pre oprávnenú osobu vyplývajú zo zákona o RPVS. Zmluvné strany sa dohodli, že ak sa vyhlásenia podľa tohto bodu ukážu ako nepravdivé, kupujúci nie je v omeškaní s plnením podľa tejto dohody až do splnenia povinnosti predávajúceho resp. oprávnenej osoby.</w:t>
      </w:r>
    </w:p>
    <w:p w:rsidR="00F5308E" w:rsidRPr="001E285C" w:rsidRDefault="00F5308E" w:rsidP="00F5308E">
      <w:pPr>
        <w:pStyle w:val="Odsekzoznamu"/>
        <w:shd w:val="clear" w:color="auto" w:fill="FFFFFF"/>
        <w:spacing w:after="0" w:line="240" w:lineRule="auto"/>
        <w:ind w:left="426" w:hanging="426"/>
        <w:jc w:val="both"/>
        <w:rPr>
          <w:rFonts w:cstheme="minorHAnsi"/>
        </w:rPr>
      </w:pPr>
    </w:p>
    <w:p w:rsidR="00F5308E" w:rsidRPr="001E285C" w:rsidRDefault="00F5308E" w:rsidP="00F5308E">
      <w:pPr>
        <w:pStyle w:val="Odsekzoznamu"/>
        <w:numPr>
          <w:ilvl w:val="0"/>
          <w:numId w:val="15"/>
        </w:numPr>
        <w:shd w:val="clear" w:color="auto" w:fill="FFFFFF"/>
        <w:spacing w:after="0" w:line="240" w:lineRule="auto"/>
        <w:ind w:left="426" w:hanging="426"/>
        <w:jc w:val="both"/>
        <w:rPr>
          <w:rFonts w:cstheme="minorHAnsi"/>
        </w:rPr>
      </w:pPr>
      <w:r w:rsidRPr="001E285C">
        <w:rPr>
          <w:rFonts w:cstheme="minorHAnsi"/>
        </w:rPr>
        <w:t xml:space="preserve">Predávajúci je povinný kupujúcemu písomne oznamovať každú zmenu zapísaných údajov o jeho osobe v registri partnerov verejného sektora alebo jeho výmaz z registra partnerov verejného sektora najneskôr do 5 dní odo dňa vykonania zmeny zapísaných údajov alebo výmazu v registri partnerov verejného sektora. </w:t>
      </w:r>
    </w:p>
    <w:p w:rsidR="00F5308E" w:rsidRPr="001E285C" w:rsidRDefault="00F5308E" w:rsidP="00F5308E">
      <w:pPr>
        <w:pStyle w:val="Odsekzoznamu"/>
        <w:shd w:val="clear" w:color="auto" w:fill="FFFFFF"/>
        <w:spacing w:after="0" w:line="240" w:lineRule="auto"/>
        <w:ind w:left="426" w:hanging="426"/>
        <w:jc w:val="both"/>
        <w:rPr>
          <w:rFonts w:cstheme="minorHAnsi"/>
        </w:rPr>
      </w:pPr>
    </w:p>
    <w:p w:rsidR="00F5308E" w:rsidRPr="001E285C" w:rsidRDefault="00F5308E" w:rsidP="00F5308E">
      <w:pPr>
        <w:pStyle w:val="Odsekzoznamu"/>
        <w:numPr>
          <w:ilvl w:val="0"/>
          <w:numId w:val="15"/>
        </w:numPr>
        <w:shd w:val="clear" w:color="auto" w:fill="FFFFFF"/>
        <w:spacing w:after="0" w:line="240" w:lineRule="auto"/>
        <w:ind w:left="426" w:hanging="426"/>
        <w:jc w:val="both"/>
        <w:rPr>
          <w:rFonts w:cstheme="minorHAnsi"/>
        </w:rPr>
      </w:pPr>
      <w:r w:rsidRPr="001E285C">
        <w:rPr>
          <w:rFonts w:cstheme="minorHAnsi"/>
        </w:rPr>
        <w:t xml:space="preserve">Po dobu omeškania predávajúceho ako partnera verejného sektora alebo oprávnenej osoby s plnením niektorej povinnosti podľa zákona o RPVS, kupujúci nie je v omeškaní s plnením podľa tejto dohody až do splnenia povinnosti predávajúceho resp. oprávnenej osoby. </w:t>
      </w:r>
    </w:p>
    <w:p w:rsidR="00F5308E" w:rsidRPr="001E285C" w:rsidRDefault="00F5308E" w:rsidP="00F5308E">
      <w:pPr>
        <w:pStyle w:val="Odsekzoznamu"/>
        <w:shd w:val="clear" w:color="auto" w:fill="FFFFFF"/>
        <w:spacing w:after="0" w:line="240" w:lineRule="auto"/>
        <w:ind w:left="426" w:hanging="426"/>
        <w:jc w:val="both"/>
        <w:rPr>
          <w:rFonts w:cstheme="minorHAnsi"/>
        </w:rPr>
      </w:pPr>
    </w:p>
    <w:p w:rsidR="00F5308E" w:rsidRPr="001E285C" w:rsidRDefault="00F5308E" w:rsidP="00F5308E">
      <w:pPr>
        <w:pStyle w:val="Odsekzoznamu"/>
        <w:numPr>
          <w:ilvl w:val="0"/>
          <w:numId w:val="15"/>
        </w:numPr>
        <w:shd w:val="clear" w:color="auto" w:fill="FFFFFF"/>
        <w:spacing w:after="0" w:line="240" w:lineRule="auto"/>
        <w:ind w:left="426" w:hanging="426"/>
        <w:jc w:val="both"/>
        <w:rPr>
          <w:rFonts w:cstheme="minorHAnsi"/>
        </w:rPr>
      </w:pPr>
      <w:r w:rsidRPr="001E285C">
        <w:rPr>
          <w:rFonts w:cstheme="minorHAnsi"/>
        </w:rPr>
        <w:t>Kupujúci sa zaväzuje zabezpečiť, aby sa na plnení predmetu tejto dohody nepodieľal subdodávateľ v ktoromkoľvek rade (i) ktorý je partnerom verejného sektora a nie je zapísaný v registri partnerov verejného sektora alebo (ii) ktorý, ak je partnerom verejného sektora alebo osoba, ktorá plní povinnosti oprávnenej osoby pre subdodávateľa ako partnera verejného sektora v zmysle zákona o RPVS, si neplní povinnosti podľa zákona o RPVS.</w:t>
      </w:r>
    </w:p>
    <w:p w:rsidR="00F5308E" w:rsidRPr="001E285C" w:rsidRDefault="00F5308E" w:rsidP="00F5308E">
      <w:pPr>
        <w:pStyle w:val="Podtitul"/>
        <w:jc w:val="left"/>
        <w:rPr>
          <w:rFonts w:asciiTheme="minorHAnsi" w:hAnsiTheme="minorHAnsi" w:cstheme="minorHAnsi"/>
          <w:b/>
          <w:i/>
          <w:sz w:val="22"/>
          <w:szCs w:val="22"/>
        </w:rPr>
      </w:pPr>
    </w:p>
    <w:p w:rsidR="00F5308E" w:rsidRPr="001E285C" w:rsidRDefault="00F5308E" w:rsidP="00F5308E">
      <w:pPr>
        <w:jc w:val="center"/>
        <w:rPr>
          <w:rFonts w:asciiTheme="minorHAnsi" w:hAnsiTheme="minorHAnsi" w:cstheme="minorHAnsi"/>
          <w:b/>
        </w:rPr>
      </w:pPr>
      <w:r w:rsidRPr="001E285C">
        <w:rPr>
          <w:rFonts w:asciiTheme="minorHAnsi" w:hAnsiTheme="minorHAnsi" w:cstheme="minorHAnsi"/>
          <w:b/>
        </w:rPr>
        <w:t>Článok IX.</w:t>
      </w:r>
    </w:p>
    <w:p w:rsidR="00F5308E" w:rsidRPr="001E285C" w:rsidRDefault="00F5308E" w:rsidP="00F5308E">
      <w:pPr>
        <w:pStyle w:val="Odsekzoznamu"/>
        <w:keepNext/>
        <w:autoSpaceDE w:val="0"/>
        <w:autoSpaceDN w:val="0"/>
        <w:adjustRightInd w:val="0"/>
        <w:spacing w:after="0" w:line="240" w:lineRule="auto"/>
        <w:ind w:left="0"/>
        <w:jc w:val="center"/>
        <w:rPr>
          <w:rFonts w:cstheme="minorHAnsi"/>
          <w:b/>
        </w:rPr>
      </w:pPr>
      <w:r w:rsidRPr="001E285C">
        <w:rPr>
          <w:rFonts w:cstheme="minorHAnsi"/>
          <w:b/>
        </w:rPr>
        <w:t>Platnosť a účinnosť zmluvy</w:t>
      </w:r>
    </w:p>
    <w:p w:rsidR="00F5308E" w:rsidRPr="001E285C" w:rsidRDefault="00F5308E" w:rsidP="00F5308E">
      <w:pPr>
        <w:pStyle w:val="Odsekzoznamu"/>
        <w:keepNext/>
        <w:autoSpaceDE w:val="0"/>
        <w:autoSpaceDN w:val="0"/>
        <w:adjustRightInd w:val="0"/>
        <w:spacing w:after="0" w:line="240" w:lineRule="auto"/>
        <w:ind w:left="0"/>
        <w:jc w:val="center"/>
        <w:rPr>
          <w:rFonts w:cstheme="minorHAnsi"/>
          <w:b/>
        </w:rPr>
      </w:pPr>
    </w:p>
    <w:p w:rsidR="00F5308E" w:rsidRPr="001E285C" w:rsidRDefault="00F5308E" w:rsidP="00F5308E">
      <w:pPr>
        <w:widowControl w:val="0"/>
        <w:numPr>
          <w:ilvl w:val="0"/>
          <w:numId w:val="7"/>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b/>
        </w:rPr>
      </w:pPr>
      <w:r w:rsidRPr="001E285C">
        <w:rPr>
          <w:rFonts w:asciiTheme="minorHAnsi" w:hAnsiTheme="minorHAnsi" w:cstheme="minorHAnsi"/>
        </w:rPr>
        <w:t>Táto zmluva zaniká splnením záväzkov zmluvných strán, dohodou zmluvných strán, odstúpením od tejto zmluvy oprávnenou zmluvnou stranou alebo z ďalších dôvodov stanovených v tejto zmluve.</w:t>
      </w:r>
    </w:p>
    <w:p w:rsidR="00F5308E" w:rsidRPr="001E285C" w:rsidRDefault="00F5308E" w:rsidP="00F5308E">
      <w:pPr>
        <w:widowControl w:val="0"/>
        <w:autoSpaceDE w:val="0"/>
        <w:autoSpaceDN w:val="0"/>
        <w:adjustRightInd w:val="0"/>
        <w:ind w:left="426" w:hanging="426"/>
        <w:rPr>
          <w:rFonts w:asciiTheme="minorHAnsi" w:hAnsiTheme="minorHAnsi" w:cstheme="minorHAnsi"/>
          <w:b/>
        </w:rPr>
      </w:pPr>
    </w:p>
    <w:p w:rsidR="00F5308E" w:rsidRPr="001E285C" w:rsidRDefault="00F5308E" w:rsidP="00F5308E">
      <w:pPr>
        <w:widowControl w:val="0"/>
        <w:numPr>
          <w:ilvl w:val="0"/>
          <w:numId w:val="7"/>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b/>
        </w:rPr>
      </w:pPr>
      <w:r w:rsidRPr="001E285C">
        <w:rPr>
          <w:rFonts w:asciiTheme="minorHAnsi" w:hAnsiTheme="minorHAnsi" w:cstheme="minorHAnsi"/>
        </w:rPr>
        <w:t>Kupujúci, okrem dôvodov na odstúpenie podľa Obchodného zákonníka, môže odstúpiť od tejto zmluvy z nasledovných dôvodov na strane predávajúceho:</w:t>
      </w:r>
    </w:p>
    <w:p w:rsidR="00F5308E" w:rsidRPr="001E285C" w:rsidRDefault="00F5308E" w:rsidP="00F5308E">
      <w:pPr>
        <w:pStyle w:val="Odsekzoznamu"/>
        <w:numPr>
          <w:ilvl w:val="0"/>
          <w:numId w:val="9"/>
        </w:numPr>
        <w:spacing w:after="0" w:line="240" w:lineRule="auto"/>
        <w:ind w:left="851" w:hanging="425"/>
        <w:rPr>
          <w:rFonts w:cstheme="minorHAnsi"/>
        </w:rPr>
      </w:pPr>
      <w:r w:rsidRPr="001E285C">
        <w:rPr>
          <w:rFonts w:cstheme="minorHAnsi"/>
        </w:rPr>
        <w:t>ak má dodaný tovar právne vady,</w:t>
      </w:r>
    </w:p>
    <w:p w:rsidR="00F5308E" w:rsidRPr="001E285C" w:rsidRDefault="00F5308E" w:rsidP="00F5308E">
      <w:pPr>
        <w:pStyle w:val="Odsekzoznamu"/>
        <w:numPr>
          <w:ilvl w:val="0"/>
          <w:numId w:val="9"/>
        </w:numPr>
        <w:spacing w:after="0" w:line="240" w:lineRule="auto"/>
        <w:ind w:left="851" w:hanging="425"/>
        <w:rPr>
          <w:rFonts w:cstheme="minorHAnsi"/>
        </w:rPr>
      </w:pPr>
      <w:r w:rsidRPr="001E285C">
        <w:rPr>
          <w:rFonts w:cstheme="minorHAnsi"/>
        </w:rPr>
        <w:t>ak predávajúci nedodá tovar v množstve, kvalite, vyhotovení a s vlastnosťami, ktoré určuje táto zmluva,</w:t>
      </w:r>
    </w:p>
    <w:p w:rsidR="00F5308E" w:rsidRPr="001E285C" w:rsidRDefault="00F5308E" w:rsidP="00F5308E">
      <w:pPr>
        <w:pStyle w:val="Odsekzoznamu"/>
        <w:numPr>
          <w:ilvl w:val="0"/>
          <w:numId w:val="9"/>
        </w:numPr>
        <w:spacing w:after="0" w:line="240" w:lineRule="auto"/>
        <w:ind w:left="851" w:hanging="425"/>
        <w:rPr>
          <w:rFonts w:cstheme="minorHAnsi"/>
        </w:rPr>
      </w:pPr>
      <w:r w:rsidRPr="001E285C">
        <w:rPr>
          <w:rFonts w:cstheme="minorHAnsi"/>
        </w:rPr>
        <w:t>ak je predávajúci v omeškaní s dodaním tovaru v dohodnutom čase podľa článku II. bod 2. tejto zmluvy,</w:t>
      </w:r>
    </w:p>
    <w:p w:rsidR="00F5308E" w:rsidRPr="001E285C" w:rsidRDefault="00F5308E" w:rsidP="00F5308E">
      <w:pPr>
        <w:pStyle w:val="Odsekzoznamu"/>
        <w:numPr>
          <w:ilvl w:val="0"/>
          <w:numId w:val="9"/>
        </w:numPr>
        <w:spacing w:after="0" w:line="240" w:lineRule="auto"/>
        <w:ind w:left="851" w:hanging="425"/>
        <w:rPr>
          <w:rFonts w:cstheme="minorHAnsi"/>
        </w:rPr>
      </w:pPr>
      <w:r w:rsidRPr="001E285C">
        <w:rPr>
          <w:rFonts w:cstheme="minorHAnsi"/>
        </w:rPr>
        <w:t>ak predávajúci neodstráni vady tovaru ani v dodatočne poskytnutej lehote zo strany kupujúceho; ustanovenie článku V. bod 8. tejto zmluvy nie je týmto dotknuté,</w:t>
      </w:r>
    </w:p>
    <w:p w:rsidR="00F5308E" w:rsidRPr="001E285C" w:rsidRDefault="00F5308E" w:rsidP="00F5308E">
      <w:pPr>
        <w:pStyle w:val="Odsekzoznamu"/>
        <w:numPr>
          <w:ilvl w:val="0"/>
          <w:numId w:val="9"/>
        </w:numPr>
        <w:spacing w:after="0" w:line="240" w:lineRule="auto"/>
        <w:ind w:left="851" w:hanging="425"/>
        <w:rPr>
          <w:rFonts w:cstheme="minorHAnsi"/>
        </w:rPr>
      </w:pPr>
      <w:r w:rsidRPr="001E285C">
        <w:rPr>
          <w:rFonts w:cstheme="minorHAnsi"/>
        </w:rPr>
        <w:t>plnenie predmetu tejto zmluvy prostredníctvom iných osôb ako osôb určených podľa  článku VII. tejto zmluvy.</w:t>
      </w:r>
    </w:p>
    <w:p w:rsidR="00F5308E" w:rsidRPr="001E285C" w:rsidRDefault="00F5308E" w:rsidP="00F5308E">
      <w:pPr>
        <w:widowControl w:val="0"/>
        <w:autoSpaceDE w:val="0"/>
        <w:autoSpaceDN w:val="0"/>
        <w:adjustRightInd w:val="0"/>
        <w:jc w:val="both"/>
        <w:rPr>
          <w:rFonts w:asciiTheme="minorHAnsi" w:hAnsiTheme="minorHAnsi" w:cstheme="minorHAnsi"/>
        </w:rPr>
      </w:pPr>
    </w:p>
    <w:p w:rsidR="00F5308E" w:rsidRPr="001E285C" w:rsidRDefault="00F5308E" w:rsidP="00F5308E">
      <w:pPr>
        <w:widowControl w:val="0"/>
        <w:numPr>
          <w:ilvl w:val="0"/>
          <w:numId w:val="7"/>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rPr>
      </w:pPr>
      <w:r w:rsidRPr="001E285C">
        <w:rPr>
          <w:rFonts w:asciiTheme="minorHAnsi" w:hAnsiTheme="minorHAnsi" w:cstheme="minorHAnsi"/>
        </w:rPr>
        <w:t xml:space="preserve">Kupujúci môže odstúpiť od tejto zmluvy aj v prípade, ak nastanú skutočnosti podľa </w:t>
      </w:r>
      <w:r w:rsidRPr="001E285C">
        <w:rPr>
          <w:rFonts w:asciiTheme="minorHAnsi" w:hAnsiTheme="minorHAnsi" w:cstheme="minorHAnsi"/>
        </w:rPr>
        <w:br/>
        <w:t xml:space="preserve">§ 11 a/alebo § 18 zákona č. 523/2004 Z. z. o rozpočtových pravidlách verejnej správy </w:t>
      </w:r>
      <w:r w:rsidRPr="001E285C">
        <w:rPr>
          <w:rFonts w:asciiTheme="minorHAnsi" w:hAnsiTheme="minorHAnsi" w:cstheme="minorHAnsi"/>
        </w:rPr>
        <w:br/>
        <w:t>a o zmene a doplnení niektorých zákonov v znení neskorších predpisov.</w:t>
      </w:r>
    </w:p>
    <w:p w:rsidR="00F5308E" w:rsidRPr="001E285C" w:rsidRDefault="00F5308E" w:rsidP="00F5308E">
      <w:pPr>
        <w:widowControl w:val="0"/>
        <w:autoSpaceDE w:val="0"/>
        <w:autoSpaceDN w:val="0"/>
        <w:adjustRightInd w:val="0"/>
        <w:ind w:left="426" w:hanging="426"/>
        <w:rPr>
          <w:rFonts w:asciiTheme="minorHAnsi" w:hAnsiTheme="minorHAnsi" w:cstheme="minorHAnsi"/>
        </w:rPr>
      </w:pPr>
    </w:p>
    <w:p w:rsidR="00F5308E" w:rsidRPr="001E285C" w:rsidRDefault="00F5308E" w:rsidP="00F5308E">
      <w:pPr>
        <w:widowControl w:val="0"/>
        <w:numPr>
          <w:ilvl w:val="0"/>
          <w:numId w:val="7"/>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rPr>
      </w:pPr>
      <w:r w:rsidRPr="001E285C">
        <w:rPr>
          <w:rFonts w:asciiTheme="minorHAnsi" w:hAnsiTheme="minorHAnsi" w:cstheme="minorHAnsi"/>
        </w:rPr>
        <w:t xml:space="preserve">Kupujúci môže odstúpiť od tejto zmluvy aj v prípade, ak nastanú skutočnosti podľa </w:t>
      </w:r>
      <w:r w:rsidRPr="001E285C">
        <w:rPr>
          <w:rFonts w:asciiTheme="minorHAnsi" w:hAnsiTheme="minorHAnsi" w:cstheme="minorHAnsi"/>
        </w:rPr>
        <w:br/>
        <w:t xml:space="preserve">§ 19 zákona č. 343/2015 Z. z. o verejnom obstarávaní a o zmene a doplnení niektorých zákonov. </w:t>
      </w:r>
    </w:p>
    <w:p w:rsidR="00F5308E" w:rsidRPr="001E285C" w:rsidRDefault="00F5308E" w:rsidP="00F5308E">
      <w:pPr>
        <w:widowControl w:val="0"/>
        <w:autoSpaceDE w:val="0"/>
        <w:autoSpaceDN w:val="0"/>
        <w:adjustRightInd w:val="0"/>
        <w:ind w:left="426" w:hanging="426"/>
        <w:rPr>
          <w:rFonts w:asciiTheme="minorHAnsi" w:hAnsiTheme="minorHAnsi" w:cstheme="minorHAnsi"/>
        </w:rPr>
      </w:pPr>
    </w:p>
    <w:p w:rsidR="00F5308E" w:rsidRPr="001E285C" w:rsidRDefault="00F5308E" w:rsidP="00F5308E">
      <w:pPr>
        <w:widowControl w:val="0"/>
        <w:numPr>
          <w:ilvl w:val="0"/>
          <w:numId w:val="7"/>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rPr>
      </w:pPr>
      <w:r w:rsidRPr="001E285C">
        <w:rPr>
          <w:rFonts w:asciiTheme="minorHAnsi" w:hAnsiTheme="minorHAnsi" w:cstheme="minorHAnsi"/>
        </w:rPr>
        <w:t xml:space="preserve">Predávajúci, okrem dôvodov na odstúpenie podľa Obchodného zákonníka, môže odstúpiť od tejto zmluvy </w:t>
      </w:r>
    </w:p>
    <w:p w:rsidR="00F5308E" w:rsidRPr="001E285C" w:rsidRDefault="00F5308E" w:rsidP="00F5308E">
      <w:pPr>
        <w:pStyle w:val="Odsekzoznamu"/>
        <w:numPr>
          <w:ilvl w:val="0"/>
          <w:numId w:val="16"/>
        </w:numPr>
        <w:spacing w:after="0" w:line="240" w:lineRule="auto"/>
        <w:ind w:left="851"/>
        <w:rPr>
          <w:rFonts w:cstheme="minorHAnsi"/>
        </w:rPr>
      </w:pPr>
      <w:r w:rsidRPr="001E285C">
        <w:rPr>
          <w:rFonts w:cstheme="minorHAnsi"/>
        </w:rPr>
        <w:t>ak je kupujúci v omeškaní s plnením si svojich peňažných záväzkov podľa tejto zmluvy o viac ako  30 dní.</w:t>
      </w:r>
    </w:p>
    <w:p w:rsidR="00F5308E" w:rsidRPr="001E285C" w:rsidRDefault="00F5308E" w:rsidP="00F5308E">
      <w:pPr>
        <w:pStyle w:val="Odsekzoznamu"/>
        <w:spacing w:after="0" w:line="240" w:lineRule="auto"/>
        <w:ind w:left="709"/>
        <w:rPr>
          <w:rFonts w:cstheme="minorHAnsi"/>
        </w:rPr>
      </w:pPr>
    </w:p>
    <w:p w:rsidR="00F5308E" w:rsidRPr="001E285C" w:rsidRDefault="00F5308E" w:rsidP="00F5308E">
      <w:pPr>
        <w:widowControl w:val="0"/>
        <w:numPr>
          <w:ilvl w:val="0"/>
          <w:numId w:val="7"/>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rPr>
      </w:pPr>
      <w:r w:rsidRPr="001E285C">
        <w:rPr>
          <w:rFonts w:asciiTheme="minorHAnsi" w:hAnsiTheme="minorHAnsi" w:cstheme="minorHAnsi"/>
        </w:rPr>
        <w:t>Odstúpenie od zmluvy je účinné dňom jeho doručenia druhej zmluvnej strane.</w:t>
      </w:r>
    </w:p>
    <w:p w:rsidR="00F5308E" w:rsidRPr="001E285C" w:rsidRDefault="00F5308E" w:rsidP="00F5308E">
      <w:pPr>
        <w:widowControl w:val="0"/>
        <w:tabs>
          <w:tab w:val="clear" w:pos="709"/>
          <w:tab w:val="clear" w:pos="1066"/>
          <w:tab w:val="clear" w:pos="1423"/>
          <w:tab w:val="clear" w:pos="1780"/>
          <w:tab w:val="clear" w:pos="2138"/>
          <w:tab w:val="clear" w:pos="2495"/>
          <w:tab w:val="clear" w:pos="2852"/>
        </w:tabs>
        <w:autoSpaceDE w:val="0"/>
        <w:autoSpaceDN w:val="0"/>
        <w:adjustRightInd w:val="0"/>
        <w:ind w:left="426"/>
        <w:jc w:val="both"/>
        <w:rPr>
          <w:rFonts w:asciiTheme="minorHAnsi" w:hAnsiTheme="minorHAnsi" w:cstheme="minorHAnsi"/>
        </w:rPr>
      </w:pPr>
    </w:p>
    <w:p w:rsidR="00F5308E" w:rsidRPr="001E285C" w:rsidRDefault="00F5308E" w:rsidP="00F5308E">
      <w:pPr>
        <w:widowControl w:val="0"/>
        <w:numPr>
          <w:ilvl w:val="0"/>
          <w:numId w:val="7"/>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rPr>
      </w:pPr>
      <w:r w:rsidRPr="001E285C">
        <w:rPr>
          <w:rFonts w:asciiTheme="minorHAnsi" w:hAnsiTheme="minorHAnsi" w:cstheme="minorHAnsi"/>
        </w:rPr>
        <w:t xml:space="preserve">Odstúpenie od zmluvy bez ohľadu na zmluvnú stranu, ktorá od zmluvy odstúpila, </w:t>
      </w:r>
      <w:r w:rsidRPr="001E285C">
        <w:rPr>
          <w:rFonts w:asciiTheme="minorHAnsi" w:hAnsiTheme="minorHAnsi" w:cstheme="minorHAnsi"/>
        </w:rPr>
        <w:br/>
        <w:t xml:space="preserve">sa nedotýka práva odstupujúcej zmluvnej strany na zaplatenie zmluvnej pokuty a náhrady škody </w:t>
      </w:r>
      <w:r w:rsidRPr="001E285C">
        <w:rPr>
          <w:rFonts w:asciiTheme="minorHAnsi" w:hAnsiTheme="minorHAnsi" w:cstheme="minorHAnsi"/>
        </w:rPr>
        <w:lastRenderedPageBreak/>
        <w:t>spôsobenej porušením zmluvnej povinnosti, ani zodpovednosti za vady a plynutia záručnej doby.</w:t>
      </w:r>
    </w:p>
    <w:p w:rsidR="00F5308E" w:rsidRPr="001E285C" w:rsidRDefault="00F5308E" w:rsidP="00F5308E">
      <w:pPr>
        <w:widowControl w:val="0"/>
        <w:tabs>
          <w:tab w:val="clear" w:pos="709"/>
          <w:tab w:val="clear" w:pos="1066"/>
          <w:tab w:val="clear" w:pos="1423"/>
          <w:tab w:val="clear" w:pos="1780"/>
          <w:tab w:val="clear" w:pos="2138"/>
          <w:tab w:val="clear" w:pos="2495"/>
          <w:tab w:val="clear" w:pos="2852"/>
        </w:tabs>
        <w:autoSpaceDE w:val="0"/>
        <w:autoSpaceDN w:val="0"/>
        <w:adjustRightInd w:val="0"/>
        <w:ind w:left="426"/>
        <w:jc w:val="both"/>
        <w:rPr>
          <w:rFonts w:asciiTheme="minorHAnsi" w:hAnsiTheme="minorHAnsi" w:cstheme="minorHAnsi"/>
        </w:rPr>
      </w:pPr>
    </w:p>
    <w:p w:rsidR="00F5308E" w:rsidRPr="001E285C" w:rsidRDefault="00F5308E" w:rsidP="00F5308E">
      <w:pPr>
        <w:widowControl w:val="0"/>
        <w:numPr>
          <w:ilvl w:val="0"/>
          <w:numId w:val="7"/>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rPr>
      </w:pPr>
      <w:r w:rsidRPr="001E285C">
        <w:rPr>
          <w:rFonts w:asciiTheme="minorHAnsi" w:hAnsiTheme="minorHAnsi" w:cstheme="minorHAnsi"/>
        </w:rPr>
        <w:t>Zmluvné strany sa dohodli, že v prípade odstúpenia od zmluvy si vrátia poskytnuté plnenie,  </w:t>
      </w:r>
      <w:r w:rsidRPr="001E285C">
        <w:rPr>
          <w:rFonts w:asciiTheme="minorHAnsi" w:hAnsiTheme="minorHAnsi" w:cstheme="minorHAnsi"/>
        </w:rPr>
        <w:br/>
        <w:t>ak sa najneskôr do 30 dní odo dňa odstúpenia od zmluvy nedohodnú na inom vyrovnaní.</w:t>
      </w:r>
    </w:p>
    <w:p w:rsidR="00F5308E" w:rsidRPr="001E285C" w:rsidRDefault="00F5308E" w:rsidP="00F5308E">
      <w:pPr>
        <w:pStyle w:val="Odsekzoznamu"/>
        <w:spacing w:after="0" w:line="240" w:lineRule="auto"/>
        <w:jc w:val="center"/>
        <w:rPr>
          <w:rFonts w:cstheme="minorHAnsi"/>
          <w:b/>
        </w:rPr>
      </w:pPr>
    </w:p>
    <w:p w:rsidR="00F5308E" w:rsidRPr="001E285C" w:rsidRDefault="00F5308E" w:rsidP="00F5308E">
      <w:pPr>
        <w:pStyle w:val="Odsekzoznamu"/>
        <w:spacing w:after="0" w:line="240" w:lineRule="auto"/>
        <w:jc w:val="center"/>
        <w:rPr>
          <w:rFonts w:cstheme="minorHAnsi"/>
          <w:b/>
        </w:rPr>
      </w:pPr>
      <w:r w:rsidRPr="001E285C">
        <w:rPr>
          <w:rFonts w:cstheme="minorHAnsi"/>
          <w:b/>
        </w:rPr>
        <w:t>Článok X.</w:t>
      </w:r>
    </w:p>
    <w:p w:rsidR="00F5308E" w:rsidRPr="001E285C" w:rsidRDefault="00F5308E" w:rsidP="00F5308E">
      <w:pPr>
        <w:pStyle w:val="Odsekzoznamu"/>
        <w:spacing w:after="0" w:line="240" w:lineRule="auto"/>
        <w:jc w:val="center"/>
        <w:rPr>
          <w:rFonts w:cstheme="minorHAnsi"/>
          <w:b/>
        </w:rPr>
      </w:pPr>
      <w:r w:rsidRPr="001E285C">
        <w:rPr>
          <w:rFonts w:cstheme="minorHAnsi"/>
          <w:b/>
        </w:rPr>
        <w:t>Záverečné ustanovenia</w:t>
      </w:r>
    </w:p>
    <w:p w:rsidR="00F5308E" w:rsidRPr="001E285C" w:rsidRDefault="00F5308E" w:rsidP="00F5308E">
      <w:pPr>
        <w:pStyle w:val="Odsekzoznamu"/>
        <w:spacing w:after="0" w:line="240" w:lineRule="auto"/>
        <w:jc w:val="center"/>
        <w:rPr>
          <w:rFonts w:cstheme="minorHAnsi"/>
          <w:b/>
        </w:rPr>
      </w:pPr>
    </w:p>
    <w:p w:rsidR="00F5308E" w:rsidRPr="001E285C" w:rsidRDefault="00F5308E" w:rsidP="00F5308E">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rPr>
      </w:pPr>
      <w:r w:rsidRPr="001E285C">
        <w:rPr>
          <w:rFonts w:asciiTheme="minorHAnsi" w:hAnsiTheme="minorHAnsi" w:cstheme="minorHAnsi"/>
        </w:rPr>
        <w:t>Táto zmluva nadobúda platnosť dňom jej podpisu oboma zmluvnými stranami a účinnosť dňom nasledujúcim po dni jej zverejnenia v súlade s platnými právnymi predpismi Slovenskej republiky.</w:t>
      </w:r>
    </w:p>
    <w:p w:rsidR="00F5308E" w:rsidRPr="001E285C" w:rsidRDefault="00F5308E" w:rsidP="00F5308E">
      <w:pPr>
        <w:pStyle w:val="Odsekzoznamu"/>
        <w:widowControl w:val="0"/>
        <w:autoSpaceDE w:val="0"/>
        <w:autoSpaceDN w:val="0"/>
        <w:adjustRightInd w:val="0"/>
        <w:spacing w:after="0" w:line="240" w:lineRule="auto"/>
        <w:ind w:left="426" w:hanging="426"/>
        <w:jc w:val="both"/>
        <w:rPr>
          <w:rFonts w:cstheme="minorHAnsi"/>
        </w:rPr>
      </w:pPr>
    </w:p>
    <w:p w:rsidR="00F5308E" w:rsidRPr="001E285C" w:rsidRDefault="00F5308E" w:rsidP="00F5308E">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rPr>
      </w:pPr>
      <w:r w:rsidRPr="001E285C">
        <w:rPr>
          <w:rFonts w:asciiTheme="minorHAnsi" w:hAnsiTheme="minorHAnsi" w:cstheme="minorHAnsi"/>
        </w:rPr>
        <w:t>Táto zmluva môže byť menená výlučne formou písomných a očíslovaných dodatkov, podpísaných oboma zmluvnými stranami, v súlade s § 18 zákona č. 343/2015 Z. z. o verejnom obstarávaní a o zmene a doplnení niektorých zákonov.</w:t>
      </w:r>
    </w:p>
    <w:p w:rsidR="00F5308E" w:rsidRPr="001E285C" w:rsidRDefault="00F5308E" w:rsidP="00F5308E">
      <w:pPr>
        <w:widowControl w:val="0"/>
        <w:autoSpaceDE w:val="0"/>
        <w:autoSpaceDN w:val="0"/>
        <w:adjustRightInd w:val="0"/>
        <w:ind w:left="426" w:hanging="426"/>
        <w:rPr>
          <w:rFonts w:asciiTheme="minorHAnsi" w:hAnsiTheme="minorHAnsi" w:cstheme="minorHAnsi"/>
          <w:b/>
        </w:rPr>
      </w:pPr>
    </w:p>
    <w:p w:rsidR="00F5308E" w:rsidRPr="001E285C" w:rsidRDefault="00F5308E" w:rsidP="00F5308E">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b/>
        </w:rPr>
      </w:pPr>
      <w:r w:rsidRPr="001E285C">
        <w:rPr>
          <w:rFonts w:asciiTheme="minorHAnsi" w:hAnsiTheme="minorHAnsi" w:cstheme="minorHAnsi"/>
        </w:rPr>
        <w:t>Práva a povinnosti zmluvných strán, ktoré táto zmluva výslovne neupravuje, ako aj zmluva samotná sa riadia právnymi predpismi platnými v Slovenskej republike, najmä Obchodným zákonníkom v platnom znení.</w:t>
      </w:r>
    </w:p>
    <w:p w:rsidR="00F5308E" w:rsidRPr="001E285C" w:rsidRDefault="00F5308E" w:rsidP="00F5308E">
      <w:pPr>
        <w:widowControl w:val="0"/>
        <w:autoSpaceDE w:val="0"/>
        <w:autoSpaceDN w:val="0"/>
        <w:adjustRightInd w:val="0"/>
        <w:ind w:left="426" w:hanging="426"/>
        <w:rPr>
          <w:rFonts w:asciiTheme="minorHAnsi" w:hAnsiTheme="minorHAnsi" w:cstheme="minorHAnsi"/>
          <w:b/>
        </w:rPr>
      </w:pPr>
    </w:p>
    <w:p w:rsidR="00F5308E" w:rsidRPr="001E285C" w:rsidRDefault="00F5308E" w:rsidP="00F5308E">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b/>
        </w:rPr>
      </w:pPr>
      <w:r w:rsidRPr="001E285C">
        <w:rPr>
          <w:rFonts w:asciiTheme="minorHAnsi" w:hAnsiTheme="minorHAnsi" w:cstheme="minorHAnsi"/>
        </w:rPr>
        <w:t>Ak sa niektoré ustanovenie tejto zmluvy stane neplatným či neúčinným, nedotýka sa to ostatných ustanovení tejto zmluvy, ktoré zostávajú platné a účinné. Zmluvné strany sa v tomto prípade zaväzujú bezodkladne písomným dodatkom nahradiť neplatné alebo neúčinné ustanovenie novým ustanovením, ktoré zodpovedá pôvodne zamýšľanému účelu neplatného alebo neúčinného ustanoveniu a účelu tejto zmluvy. Do doby uzavretia písomného dodatku platí zodpovedajúca úprava všeobecne záväzných právnych predpisov.</w:t>
      </w:r>
    </w:p>
    <w:p w:rsidR="00F5308E" w:rsidRPr="001E285C" w:rsidRDefault="00F5308E" w:rsidP="00F5308E">
      <w:pPr>
        <w:widowControl w:val="0"/>
        <w:autoSpaceDE w:val="0"/>
        <w:autoSpaceDN w:val="0"/>
        <w:adjustRightInd w:val="0"/>
        <w:ind w:left="426" w:hanging="426"/>
        <w:rPr>
          <w:rFonts w:asciiTheme="minorHAnsi" w:hAnsiTheme="minorHAnsi" w:cstheme="minorHAnsi"/>
          <w:b/>
        </w:rPr>
      </w:pPr>
    </w:p>
    <w:p w:rsidR="00F5308E" w:rsidRPr="001E285C" w:rsidRDefault="00F5308E" w:rsidP="00F5308E">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b/>
        </w:rPr>
      </w:pPr>
      <w:r w:rsidRPr="001E285C">
        <w:rPr>
          <w:rFonts w:asciiTheme="minorHAnsi" w:hAnsiTheme="minorHAnsi" w:cstheme="minorHAnsi"/>
        </w:rPr>
        <w:t>Predávajúci nie je oprávnený previesť práva a povinnosti vyplývajúce z tejto zmluvy na tretiu osobu, a ani jednostranne započítať vzájomné pohľadávky vyplývajúce z tejto zmluvy bez predchádzajúceho písomného súhlasu kupujúceho.</w:t>
      </w:r>
    </w:p>
    <w:p w:rsidR="00F5308E" w:rsidRPr="001E285C" w:rsidRDefault="00F5308E" w:rsidP="00F5308E">
      <w:pPr>
        <w:widowControl w:val="0"/>
        <w:autoSpaceDE w:val="0"/>
        <w:autoSpaceDN w:val="0"/>
        <w:adjustRightInd w:val="0"/>
        <w:ind w:left="426" w:hanging="426"/>
        <w:rPr>
          <w:rFonts w:asciiTheme="minorHAnsi" w:hAnsiTheme="minorHAnsi" w:cstheme="minorHAnsi"/>
          <w:b/>
        </w:rPr>
      </w:pPr>
    </w:p>
    <w:p w:rsidR="00F5308E" w:rsidRPr="001E285C" w:rsidRDefault="00F5308E" w:rsidP="00F5308E">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b/>
        </w:rPr>
      </w:pPr>
      <w:r w:rsidRPr="001E285C">
        <w:rPr>
          <w:rFonts w:asciiTheme="minorHAnsi" w:hAnsiTheme="minorHAnsi" w:cstheme="minorHAnsi"/>
        </w:rPr>
        <w:t>Akékoľvek spory a nároky vyplývajúce z tejto zmluvy alebo s ňou súvisiace sa budú riešiť predovšetkým rokovaním a dohodou zmluvných strán v dobrej viere a s dobrým úmyslom. Zmluvné strany sa dohodli, že v prípade, ak akékoľvek spory alebo nároky vyplývajúce z tejto zmluvy alebo s ňou súvisiace nevyriešia dohodou, rozhodne o nich vecne a miestne príslušný súd.</w:t>
      </w:r>
    </w:p>
    <w:p w:rsidR="00F5308E" w:rsidRPr="001E285C" w:rsidRDefault="00F5308E" w:rsidP="00F5308E">
      <w:pPr>
        <w:widowControl w:val="0"/>
        <w:autoSpaceDE w:val="0"/>
        <w:autoSpaceDN w:val="0"/>
        <w:adjustRightInd w:val="0"/>
        <w:ind w:left="426" w:hanging="426"/>
        <w:rPr>
          <w:rFonts w:asciiTheme="minorHAnsi" w:hAnsiTheme="minorHAnsi" w:cstheme="minorHAnsi"/>
          <w:b/>
        </w:rPr>
      </w:pPr>
    </w:p>
    <w:p w:rsidR="00F5308E" w:rsidRPr="001E285C" w:rsidRDefault="00F5308E" w:rsidP="00F5308E">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b/>
        </w:rPr>
      </w:pPr>
      <w:r w:rsidRPr="001E285C">
        <w:rPr>
          <w:rFonts w:asciiTheme="minorHAnsi" w:hAnsiTheme="minorHAnsi" w:cstheme="minorHAnsi"/>
        </w:rPr>
        <w:t xml:space="preserve">Táto zmluva je vyhotovená v 2 originálnych rovnopisoch, pričom každá zmluvná strana </w:t>
      </w:r>
      <w:proofErr w:type="spellStart"/>
      <w:r w:rsidRPr="001E285C">
        <w:rPr>
          <w:rFonts w:asciiTheme="minorHAnsi" w:hAnsiTheme="minorHAnsi" w:cstheme="minorHAnsi"/>
        </w:rPr>
        <w:t>obdrží</w:t>
      </w:r>
      <w:proofErr w:type="spellEnd"/>
      <w:r w:rsidRPr="001E285C">
        <w:rPr>
          <w:rFonts w:asciiTheme="minorHAnsi" w:hAnsiTheme="minorHAnsi" w:cstheme="minorHAnsi"/>
        </w:rPr>
        <w:t xml:space="preserve"> po jednom vyhotovení.</w:t>
      </w:r>
    </w:p>
    <w:p w:rsidR="00F5308E" w:rsidRPr="001E285C" w:rsidRDefault="00F5308E" w:rsidP="00F5308E">
      <w:pPr>
        <w:widowControl w:val="0"/>
        <w:autoSpaceDE w:val="0"/>
        <w:autoSpaceDN w:val="0"/>
        <w:adjustRightInd w:val="0"/>
        <w:ind w:left="426" w:hanging="426"/>
        <w:rPr>
          <w:rFonts w:asciiTheme="minorHAnsi" w:hAnsiTheme="minorHAnsi" w:cstheme="minorHAnsi"/>
          <w:b/>
        </w:rPr>
      </w:pPr>
    </w:p>
    <w:p w:rsidR="00F5308E" w:rsidRPr="001E285C" w:rsidRDefault="00F5308E" w:rsidP="00F5308E">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b/>
        </w:rPr>
      </w:pPr>
      <w:r w:rsidRPr="001E285C">
        <w:rPr>
          <w:rFonts w:asciiTheme="minorHAnsi" w:hAnsiTheme="minorHAnsi" w:cstheme="minorHAnsi"/>
        </w:rPr>
        <w:t>Zmluvné strany vyhlasujú, že si túto zmluvu prečítali, vzájomne vysvetlili, jej obsahu porozumeli a na znak súhlasu s ňou ju slobodne, vážne, dobrovoľne, s určitosťou, nie v tiesni a za nápadne nevýhodných podmienok vlastnoručne podpísali, a sú si plne vedomí následkov z nej vyplývajúcich.</w:t>
      </w:r>
    </w:p>
    <w:p w:rsidR="00F5308E" w:rsidRPr="001E285C" w:rsidRDefault="00F5308E" w:rsidP="00F5308E">
      <w:pPr>
        <w:widowControl w:val="0"/>
        <w:autoSpaceDE w:val="0"/>
        <w:autoSpaceDN w:val="0"/>
        <w:adjustRightInd w:val="0"/>
        <w:ind w:left="426" w:hanging="426"/>
        <w:rPr>
          <w:rFonts w:asciiTheme="minorHAnsi" w:hAnsiTheme="minorHAnsi" w:cstheme="minorHAnsi"/>
          <w:b/>
        </w:rPr>
      </w:pPr>
    </w:p>
    <w:p w:rsidR="00F5308E" w:rsidRPr="001E285C" w:rsidRDefault="00F5308E" w:rsidP="00F5308E">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ind w:left="426" w:hanging="426"/>
        <w:jc w:val="both"/>
        <w:rPr>
          <w:rFonts w:asciiTheme="minorHAnsi" w:hAnsiTheme="minorHAnsi" w:cstheme="minorHAnsi"/>
          <w:b/>
        </w:rPr>
      </w:pPr>
      <w:r w:rsidRPr="001E285C">
        <w:rPr>
          <w:rFonts w:asciiTheme="minorHAnsi" w:hAnsiTheme="minorHAnsi" w:cstheme="minorHAnsi"/>
        </w:rPr>
        <w:t>Neoddeliteľnou súčasťou tejto zmluvy sú nasledovné prílohy:</w:t>
      </w:r>
    </w:p>
    <w:p w:rsidR="00F5308E" w:rsidRPr="001E285C" w:rsidRDefault="00F5308E" w:rsidP="00F5308E">
      <w:pPr>
        <w:widowControl w:val="0"/>
        <w:tabs>
          <w:tab w:val="clear" w:pos="709"/>
          <w:tab w:val="clear" w:pos="1066"/>
          <w:tab w:val="clear" w:pos="1423"/>
          <w:tab w:val="clear" w:pos="1780"/>
          <w:tab w:val="clear" w:pos="2138"/>
          <w:tab w:val="clear" w:pos="2495"/>
          <w:tab w:val="clear" w:pos="2852"/>
        </w:tabs>
        <w:autoSpaceDE w:val="0"/>
        <w:autoSpaceDN w:val="0"/>
        <w:adjustRightInd w:val="0"/>
        <w:ind w:left="567"/>
        <w:rPr>
          <w:rFonts w:asciiTheme="minorHAnsi" w:hAnsiTheme="minorHAnsi" w:cstheme="minorHAnsi"/>
        </w:rPr>
      </w:pPr>
      <w:r w:rsidRPr="001E285C">
        <w:rPr>
          <w:rFonts w:asciiTheme="minorHAnsi" w:hAnsiTheme="minorHAnsi" w:cstheme="minorHAnsi"/>
        </w:rPr>
        <w:t>Príloha č. 1 - Opis predmetu zákazky / Vlastný návrh plnenia predmetu zákazky</w:t>
      </w:r>
    </w:p>
    <w:p w:rsidR="00F5308E" w:rsidRPr="001E285C" w:rsidRDefault="00F5308E" w:rsidP="00F5308E">
      <w:pPr>
        <w:widowControl w:val="0"/>
        <w:tabs>
          <w:tab w:val="clear" w:pos="709"/>
          <w:tab w:val="clear" w:pos="1066"/>
          <w:tab w:val="clear" w:pos="1423"/>
          <w:tab w:val="clear" w:pos="1780"/>
          <w:tab w:val="clear" w:pos="2138"/>
          <w:tab w:val="clear" w:pos="2495"/>
          <w:tab w:val="clear" w:pos="2852"/>
        </w:tabs>
        <w:autoSpaceDE w:val="0"/>
        <w:autoSpaceDN w:val="0"/>
        <w:adjustRightInd w:val="0"/>
        <w:ind w:left="567"/>
        <w:rPr>
          <w:rFonts w:asciiTheme="minorHAnsi" w:hAnsiTheme="minorHAnsi" w:cstheme="minorHAnsi"/>
        </w:rPr>
      </w:pPr>
      <w:r w:rsidRPr="001E285C">
        <w:rPr>
          <w:rFonts w:asciiTheme="minorHAnsi" w:hAnsiTheme="minorHAnsi" w:cstheme="minorHAnsi"/>
        </w:rPr>
        <w:t>Príloha č. 2 - Návrh na plnenie kritéria</w:t>
      </w:r>
    </w:p>
    <w:p w:rsidR="00F5308E" w:rsidRPr="001E285C" w:rsidRDefault="00F5308E" w:rsidP="00F5308E">
      <w:pPr>
        <w:widowControl w:val="0"/>
        <w:tabs>
          <w:tab w:val="clear" w:pos="709"/>
          <w:tab w:val="clear" w:pos="1066"/>
          <w:tab w:val="clear" w:pos="1423"/>
          <w:tab w:val="clear" w:pos="1780"/>
          <w:tab w:val="clear" w:pos="2138"/>
          <w:tab w:val="clear" w:pos="2495"/>
          <w:tab w:val="clear" w:pos="2852"/>
        </w:tabs>
        <w:autoSpaceDE w:val="0"/>
        <w:autoSpaceDN w:val="0"/>
        <w:adjustRightInd w:val="0"/>
        <w:ind w:left="567"/>
        <w:rPr>
          <w:rFonts w:asciiTheme="minorHAnsi" w:hAnsiTheme="minorHAnsi" w:cstheme="minorHAnsi"/>
        </w:rPr>
      </w:pPr>
      <w:r w:rsidRPr="001E285C">
        <w:rPr>
          <w:rFonts w:asciiTheme="minorHAnsi" w:hAnsiTheme="minorHAnsi" w:cstheme="minorHAnsi"/>
        </w:rPr>
        <w:t>Príloha č. 3 - Zoznam subdodávateľov</w:t>
      </w:r>
    </w:p>
    <w:p w:rsidR="00F5308E" w:rsidRPr="00647604" w:rsidRDefault="00F5308E" w:rsidP="00F5308E">
      <w:pPr>
        <w:widowControl w:val="0"/>
        <w:tabs>
          <w:tab w:val="clear" w:pos="709"/>
          <w:tab w:val="clear" w:pos="1066"/>
          <w:tab w:val="clear" w:pos="1423"/>
          <w:tab w:val="clear" w:pos="1780"/>
          <w:tab w:val="clear" w:pos="2138"/>
          <w:tab w:val="clear" w:pos="2495"/>
          <w:tab w:val="clear" w:pos="2852"/>
        </w:tabs>
        <w:autoSpaceDE w:val="0"/>
        <w:autoSpaceDN w:val="0"/>
        <w:adjustRightInd w:val="0"/>
        <w:ind w:left="567"/>
        <w:rPr>
          <w:rFonts w:asciiTheme="minorHAnsi" w:hAnsiTheme="minorHAnsi" w:cstheme="minorHAnsi"/>
        </w:rPr>
      </w:pPr>
    </w:p>
    <w:p w:rsidR="00F5308E" w:rsidRPr="00647604" w:rsidRDefault="00F5308E" w:rsidP="00F5308E">
      <w:pPr>
        <w:tabs>
          <w:tab w:val="left" w:pos="5812"/>
        </w:tabs>
        <w:contextualSpacing/>
        <w:rPr>
          <w:rFonts w:asciiTheme="minorHAnsi" w:hAnsiTheme="minorHAnsi" w:cstheme="minorHAnsi"/>
        </w:rPr>
      </w:pPr>
    </w:p>
    <w:tbl>
      <w:tblPr>
        <w:tblW w:w="9214" w:type="dxa"/>
        <w:tblLook w:val="04A0" w:firstRow="1" w:lastRow="0" w:firstColumn="1" w:lastColumn="0" w:noHBand="0" w:noVBand="1"/>
      </w:tblPr>
      <w:tblGrid>
        <w:gridCol w:w="3681"/>
        <w:gridCol w:w="2163"/>
        <w:gridCol w:w="3370"/>
      </w:tblGrid>
      <w:tr w:rsidR="00F5308E" w:rsidRPr="00647604" w:rsidTr="004845AE">
        <w:trPr>
          <w:trHeight w:val="305"/>
        </w:trPr>
        <w:tc>
          <w:tcPr>
            <w:tcW w:w="3681" w:type="dxa"/>
            <w:vAlign w:val="bottom"/>
          </w:tcPr>
          <w:p w:rsidR="00F5308E" w:rsidRPr="00647604" w:rsidRDefault="00F5308E" w:rsidP="004845AE">
            <w:pPr>
              <w:rPr>
                <w:rFonts w:asciiTheme="minorHAnsi" w:hAnsiTheme="minorHAnsi" w:cstheme="minorHAnsi"/>
              </w:rPr>
            </w:pPr>
            <w:r w:rsidRPr="00647604">
              <w:rPr>
                <w:rFonts w:asciiTheme="minorHAnsi" w:hAnsiTheme="minorHAnsi" w:cstheme="minorHAnsi"/>
              </w:rPr>
              <w:t>V .........................., dňa: ………........</w:t>
            </w:r>
          </w:p>
        </w:tc>
        <w:tc>
          <w:tcPr>
            <w:tcW w:w="2163" w:type="dxa"/>
            <w:vAlign w:val="bottom"/>
          </w:tcPr>
          <w:p w:rsidR="00F5308E" w:rsidRPr="00647604" w:rsidRDefault="00F5308E" w:rsidP="004845AE">
            <w:pPr>
              <w:rPr>
                <w:rFonts w:asciiTheme="minorHAnsi" w:hAnsiTheme="minorHAnsi" w:cstheme="minorHAnsi"/>
              </w:rPr>
            </w:pPr>
          </w:p>
        </w:tc>
        <w:tc>
          <w:tcPr>
            <w:tcW w:w="3370" w:type="dxa"/>
            <w:vAlign w:val="bottom"/>
          </w:tcPr>
          <w:p w:rsidR="00F5308E" w:rsidRPr="00647604" w:rsidRDefault="00F5308E" w:rsidP="004845AE">
            <w:pPr>
              <w:rPr>
                <w:rFonts w:asciiTheme="minorHAnsi" w:hAnsiTheme="minorHAnsi" w:cstheme="minorHAnsi"/>
              </w:rPr>
            </w:pPr>
            <w:r w:rsidRPr="00647604">
              <w:rPr>
                <w:rFonts w:asciiTheme="minorHAnsi" w:hAnsiTheme="minorHAnsi" w:cstheme="minorHAnsi"/>
              </w:rPr>
              <w:t>V Bratislave, dňa: ………........</w:t>
            </w:r>
          </w:p>
        </w:tc>
      </w:tr>
      <w:tr w:rsidR="00F5308E" w:rsidRPr="00647604" w:rsidTr="004845AE">
        <w:trPr>
          <w:trHeight w:val="511"/>
        </w:trPr>
        <w:tc>
          <w:tcPr>
            <w:tcW w:w="3681" w:type="dxa"/>
            <w:vAlign w:val="bottom"/>
          </w:tcPr>
          <w:p w:rsidR="00F5308E" w:rsidRPr="00647604" w:rsidRDefault="00F5308E" w:rsidP="004845AE">
            <w:pPr>
              <w:rPr>
                <w:rFonts w:asciiTheme="minorHAnsi" w:hAnsiTheme="minorHAnsi" w:cstheme="minorHAnsi"/>
              </w:rPr>
            </w:pPr>
            <w:r w:rsidRPr="00647604">
              <w:rPr>
                <w:rFonts w:asciiTheme="minorHAnsi" w:hAnsiTheme="minorHAnsi" w:cstheme="minorHAnsi"/>
              </w:rPr>
              <w:lastRenderedPageBreak/>
              <w:t>Za predávajúceho:</w:t>
            </w:r>
            <w:r w:rsidRPr="00647604">
              <w:rPr>
                <w:rFonts w:asciiTheme="minorHAnsi" w:hAnsiTheme="minorHAnsi" w:cstheme="minorHAnsi"/>
              </w:rPr>
              <w:tab/>
            </w:r>
          </w:p>
        </w:tc>
        <w:tc>
          <w:tcPr>
            <w:tcW w:w="2163" w:type="dxa"/>
            <w:vAlign w:val="bottom"/>
          </w:tcPr>
          <w:p w:rsidR="00F5308E" w:rsidRPr="00647604" w:rsidRDefault="00F5308E" w:rsidP="004845AE">
            <w:pPr>
              <w:rPr>
                <w:rFonts w:asciiTheme="minorHAnsi" w:hAnsiTheme="minorHAnsi" w:cstheme="minorHAnsi"/>
              </w:rPr>
            </w:pPr>
          </w:p>
        </w:tc>
        <w:tc>
          <w:tcPr>
            <w:tcW w:w="3370" w:type="dxa"/>
            <w:vAlign w:val="bottom"/>
          </w:tcPr>
          <w:p w:rsidR="00F5308E" w:rsidRPr="00647604" w:rsidRDefault="00F5308E" w:rsidP="004845AE">
            <w:pPr>
              <w:rPr>
                <w:rFonts w:asciiTheme="minorHAnsi" w:hAnsiTheme="minorHAnsi" w:cstheme="minorHAnsi"/>
              </w:rPr>
            </w:pPr>
            <w:r w:rsidRPr="00647604">
              <w:rPr>
                <w:rFonts w:asciiTheme="minorHAnsi" w:hAnsiTheme="minorHAnsi" w:cstheme="minorHAnsi"/>
              </w:rPr>
              <w:t>Za Objednávateľa:</w:t>
            </w:r>
            <w:r w:rsidRPr="00647604">
              <w:rPr>
                <w:rFonts w:asciiTheme="minorHAnsi" w:hAnsiTheme="minorHAnsi" w:cstheme="minorHAnsi"/>
              </w:rPr>
              <w:tab/>
            </w:r>
          </w:p>
        </w:tc>
      </w:tr>
      <w:tr w:rsidR="00F5308E" w:rsidRPr="00647604" w:rsidTr="004845AE">
        <w:trPr>
          <w:trHeight w:val="705"/>
        </w:trPr>
        <w:tc>
          <w:tcPr>
            <w:tcW w:w="3681" w:type="dxa"/>
          </w:tcPr>
          <w:p w:rsidR="00F5308E" w:rsidRPr="00647604" w:rsidRDefault="00F5308E" w:rsidP="004845AE">
            <w:pPr>
              <w:rPr>
                <w:rFonts w:asciiTheme="minorHAnsi" w:hAnsiTheme="minorHAnsi" w:cstheme="minorHAnsi"/>
              </w:rPr>
            </w:pPr>
          </w:p>
          <w:p w:rsidR="00F5308E" w:rsidRPr="00647604" w:rsidRDefault="00F5308E" w:rsidP="004845AE">
            <w:pPr>
              <w:rPr>
                <w:rFonts w:asciiTheme="minorHAnsi" w:hAnsiTheme="minorHAnsi" w:cstheme="minorHAnsi"/>
              </w:rPr>
            </w:pPr>
          </w:p>
        </w:tc>
        <w:tc>
          <w:tcPr>
            <w:tcW w:w="2163" w:type="dxa"/>
          </w:tcPr>
          <w:p w:rsidR="00F5308E" w:rsidRPr="00647604" w:rsidRDefault="00F5308E" w:rsidP="004845AE">
            <w:pPr>
              <w:rPr>
                <w:rFonts w:asciiTheme="minorHAnsi" w:hAnsiTheme="minorHAnsi" w:cstheme="minorHAnsi"/>
              </w:rPr>
            </w:pPr>
          </w:p>
        </w:tc>
        <w:tc>
          <w:tcPr>
            <w:tcW w:w="3370" w:type="dxa"/>
          </w:tcPr>
          <w:p w:rsidR="00F5308E" w:rsidRPr="00647604" w:rsidRDefault="00F5308E" w:rsidP="004845AE">
            <w:pPr>
              <w:rPr>
                <w:rFonts w:asciiTheme="minorHAnsi" w:hAnsiTheme="minorHAnsi" w:cstheme="minorHAnsi"/>
              </w:rPr>
            </w:pPr>
          </w:p>
        </w:tc>
      </w:tr>
      <w:tr w:rsidR="00F5308E" w:rsidRPr="00647604" w:rsidTr="004845AE">
        <w:trPr>
          <w:trHeight w:val="830"/>
        </w:trPr>
        <w:tc>
          <w:tcPr>
            <w:tcW w:w="3681" w:type="dxa"/>
          </w:tcPr>
          <w:p w:rsidR="00F5308E" w:rsidRPr="00647604" w:rsidRDefault="00F5308E" w:rsidP="004845AE">
            <w:pPr>
              <w:jc w:val="center"/>
              <w:rPr>
                <w:rFonts w:asciiTheme="minorHAnsi" w:hAnsiTheme="minorHAnsi" w:cstheme="minorHAnsi"/>
              </w:rPr>
            </w:pPr>
            <w:r w:rsidRPr="00647604">
              <w:rPr>
                <w:rFonts w:asciiTheme="minorHAnsi" w:hAnsiTheme="minorHAnsi" w:cstheme="minorHAnsi"/>
              </w:rPr>
              <w:t>......................................................</w:t>
            </w:r>
          </w:p>
          <w:p w:rsidR="00F5308E" w:rsidRPr="00647604" w:rsidRDefault="00F5308E" w:rsidP="004845AE">
            <w:pPr>
              <w:jc w:val="center"/>
              <w:rPr>
                <w:rFonts w:asciiTheme="minorHAnsi" w:hAnsiTheme="minorHAnsi" w:cstheme="minorHAnsi"/>
                <w:b/>
              </w:rPr>
            </w:pPr>
            <w:r w:rsidRPr="00647604">
              <w:rPr>
                <w:rFonts w:asciiTheme="minorHAnsi" w:hAnsiTheme="minorHAnsi" w:cstheme="minorHAnsi"/>
              </w:rPr>
              <w:t xml:space="preserve"> </w:t>
            </w:r>
            <w:proofErr w:type="spellStart"/>
            <w:r w:rsidRPr="00647604">
              <w:rPr>
                <w:rFonts w:asciiTheme="minorHAnsi" w:hAnsiTheme="minorHAnsi" w:cstheme="minorHAnsi"/>
              </w:rPr>
              <w:t>xxxxxxxxxxxxxx</w:t>
            </w:r>
            <w:proofErr w:type="spellEnd"/>
          </w:p>
          <w:p w:rsidR="00F5308E" w:rsidRPr="00647604" w:rsidRDefault="00F5308E" w:rsidP="004845AE">
            <w:pPr>
              <w:jc w:val="center"/>
              <w:rPr>
                <w:rFonts w:asciiTheme="minorHAnsi" w:hAnsiTheme="minorHAnsi" w:cstheme="minorHAnsi"/>
              </w:rPr>
            </w:pPr>
          </w:p>
        </w:tc>
        <w:tc>
          <w:tcPr>
            <w:tcW w:w="2163" w:type="dxa"/>
          </w:tcPr>
          <w:p w:rsidR="00F5308E" w:rsidRPr="00647604" w:rsidRDefault="00F5308E" w:rsidP="004845AE">
            <w:pPr>
              <w:jc w:val="center"/>
              <w:rPr>
                <w:rFonts w:asciiTheme="minorHAnsi" w:hAnsiTheme="minorHAnsi" w:cstheme="minorHAnsi"/>
              </w:rPr>
            </w:pPr>
          </w:p>
        </w:tc>
        <w:tc>
          <w:tcPr>
            <w:tcW w:w="3370" w:type="dxa"/>
          </w:tcPr>
          <w:p w:rsidR="00F5308E" w:rsidRPr="00647604" w:rsidRDefault="00F5308E" w:rsidP="004845AE">
            <w:pPr>
              <w:jc w:val="center"/>
              <w:rPr>
                <w:rFonts w:asciiTheme="minorHAnsi" w:hAnsiTheme="minorHAnsi" w:cstheme="minorHAnsi"/>
              </w:rPr>
            </w:pPr>
            <w:r w:rsidRPr="00647604">
              <w:rPr>
                <w:rFonts w:asciiTheme="minorHAnsi" w:hAnsiTheme="minorHAnsi" w:cstheme="minorHAnsi"/>
              </w:rPr>
              <w:t>......................................................</w:t>
            </w:r>
          </w:p>
          <w:p w:rsidR="00F5308E" w:rsidRPr="00647604" w:rsidRDefault="00F5308E" w:rsidP="004845AE">
            <w:pPr>
              <w:jc w:val="center"/>
              <w:rPr>
                <w:rFonts w:asciiTheme="minorHAnsi" w:hAnsiTheme="minorHAnsi" w:cstheme="minorHAnsi"/>
                <w:b/>
              </w:rPr>
            </w:pPr>
            <w:r w:rsidRPr="00647604">
              <w:rPr>
                <w:rFonts w:asciiTheme="minorHAnsi" w:hAnsiTheme="minorHAnsi" w:cstheme="minorHAnsi"/>
                <w:b/>
              </w:rPr>
              <w:t>PhDr. Jaroslav Rezník</w:t>
            </w:r>
          </w:p>
          <w:p w:rsidR="00F5308E" w:rsidRPr="00647604" w:rsidRDefault="00F5308E" w:rsidP="004845AE">
            <w:pPr>
              <w:jc w:val="center"/>
              <w:rPr>
                <w:rFonts w:asciiTheme="minorHAnsi" w:hAnsiTheme="minorHAnsi" w:cstheme="minorHAnsi"/>
              </w:rPr>
            </w:pPr>
            <w:r w:rsidRPr="00647604">
              <w:rPr>
                <w:rFonts w:asciiTheme="minorHAnsi" w:hAnsiTheme="minorHAnsi" w:cstheme="minorHAnsi"/>
              </w:rPr>
              <w:t>generálny riaditeľ</w:t>
            </w:r>
          </w:p>
          <w:p w:rsidR="00F5308E" w:rsidRPr="00647604" w:rsidRDefault="00F5308E" w:rsidP="004845AE">
            <w:pPr>
              <w:jc w:val="center"/>
              <w:rPr>
                <w:rFonts w:asciiTheme="minorHAnsi" w:hAnsiTheme="minorHAnsi" w:cstheme="minorHAnsi"/>
                <w:b/>
              </w:rPr>
            </w:pPr>
            <w:r w:rsidRPr="00647604">
              <w:rPr>
                <w:rFonts w:asciiTheme="minorHAnsi" w:hAnsiTheme="minorHAnsi" w:cstheme="minorHAnsi"/>
                <w:b/>
              </w:rPr>
              <w:t>Rozhlas a televízia Slovenska</w:t>
            </w:r>
          </w:p>
        </w:tc>
      </w:tr>
    </w:tbl>
    <w:p w:rsidR="00F5308E" w:rsidRPr="00647604" w:rsidRDefault="00F5308E" w:rsidP="00F5308E">
      <w:pPr>
        <w:tabs>
          <w:tab w:val="left" w:pos="5812"/>
        </w:tabs>
        <w:contextualSpacing/>
        <w:rPr>
          <w:rFonts w:asciiTheme="minorHAnsi" w:hAnsiTheme="minorHAnsi" w:cstheme="minorHAnsi"/>
        </w:rPr>
      </w:pPr>
    </w:p>
    <w:p w:rsidR="00F5308E" w:rsidRPr="00647604" w:rsidRDefault="00F5308E" w:rsidP="00F5308E">
      <w:pPr>
        <w:tabs>
          <w:tab w:val="left" w:pos="5812"/>
        </w:tabs>
        <w:contextualSpacing/>
        <w:rPr>
          <w:rFonts w:asciiTheme="minorHAnsi" w:hAnsiTheme="minorHAnsi" w:cstheme="minorHAnsi"/>
        </w:rPr>
      </w:pPr>
    </w:p>
    <w:p w:rsidR="00F5308E" w:rsidRPr="00647604" w:rsidRDefault="00F5308E" w:rsidP="00F5308E">
      <w:pPr>
        <w:tabs>
          <w:tab w:val="clear" w:pos="709"/>
          <w:tab w:val="clear" w:pos="1066"/>
          <w:tab w:val="clear" w:pos="1423"/>
          <w:tab w:val="clear" w:pos="1780"/>
          <w:tab w:val="clear" w:pos="2138"/>
          <w:tab w:val="clear" w:pos="2495"/>
          <w:tab w:val="clear" w:pos="2852"/>
        </w:tabs>
        <w:spacing w:after="160" w:line="259" w:lineRule="auto"/>
        <w:rPr>
          <w:rFonts w:asciiTheme="minorHAnsi" w:hAnsiTheme="minorHAnsi" w:cstheme="minorHAnsi"/>
          <w:b/>
          <w:bCs/>
        </w:rPr>
      </w:pPr>
      <w:r w:rsidRPr="00647604">
        <w:rPr>
          <w:rFonts w:asciiTheme="minorHAnsi" w:hAnsiTheme="minorHAnsi" w:cstheme="minorHAnsi"/>
          <w:b/>
          <w:bCs/>
        </w:rPr>
        <w:br w:type="page"/>
      </w:r>
    </w:p>
    <w:p w:rsidR="00F5308E" w:rsidRPr="00647604" w:rsidRDefault="00F5308E" w:rsidP="00F5308E">
      <w:pPr>
        <w:autoSpaceDE w:val="0"/>
        <w:autoSpaceDN w:val="0"/>
        <w:adjustRightInd w:val="0"/>
        <w:rPr>
          <w:rFonts w:asciiTheme="minorHAnsi" w:hAnsiTheme="minorHAnsi" w:cstheme="minorHAnsi"/>
          <w:b/>
          <w:bCs/>
        </w:rPr>
      </w:pPr>
      <w:r w:rsidRPr="00647604">
        <w:rPr>
          <w:rFonts w:asciiTheme="minorHAnsi" w:hAnsiTheme="minorHAnsi" w:cstheme="minorHAnsi"/>
          <w:b/>
          <w:bCs/>
        </w:rPr>
        <w:lastRenderedPageBreak/>
        <w:t xml:space="preserve">Príloha č. 1 - Opis predmetu zákazky / Vlastný návrh plnenia predmetu zákazky </w:t>
      </w:r>
    </w:p>
    <w:p w:rsidR="00F5308E" w:rsidRPr="00647604" w:rsidRDefault="00F5308E" w:rsidP="00F5308E">
      <w:pPr>
        <w:pStyle w:val="Cislo-2-text"/>
        <w:tabs>
          <w:tab w:val="clear" w:pos="1423"/>
          <w:tab w:val="left" w:pos="709"/>
        </w:tabs>
        <w:spacing w:before="0"/>
        <w:rPr>
          <w:rFonts w:asciiTheme="minorHAnsi" w:hAnsiTheme="minorHAnsi" w:cstheme="minorHAnsi"/>
        </w:rPr>
      </w:pPr>
    </w:p>
    <w:p w:rsidR="00F5308E" w:rsidRPr="00647604" w:rsidRDefault="00F5308E" w:rsidP="00F5308E">
      <w:pPr>
        <w:pStyle w:val="Cislo-2-text"/>
        <w:tabs>
          <w:tab w:val="clear" w:pos="1423"/>
          <w:tab w:val="left" w:pos="709"/>
        </w:tabs>
        <w:spacing w:before="0"/>
        <w:rPr>
          <w:rFonts w:asciiTheme="minorHAnsi" w:hAnsiTheme="minorHAnsi" w:cstheme="minorHAnsi"/>
        </w:rPr>
      </w:pPr>
    </w:p>
    <w:p w:rsidR="00F5308E" w:rsidRPr="00647604" w:rsidRDefault="00F5308E" w:rsidP="00F5308E">
      <w:pPr>
        <w:tabs>
          <w:tab w:val="clear" w:pos="709"/>
          <w:tab w:val="clear" w:pos="1066"/>
          <w:tab w:val="clear" w:pos="1423"/>
          <w:tab w:val="clear" w:pos="1780"/>
          <w:tab w:val="clear" w:pos="2138"/>
          <w:tab w:val="clear" w:pos="2495"/>
          <w:tab w:val="clear" w:pos="2852"/>
        </w:tabs>
        <w:rPr>
          <w:rFonts w:asciiTheme="minorHAnsi" w:hAnsiTheme="minorHAnsi" w:cstheme="minorHAnsi"/>
          <w:b/>
          <w:bCs/>
        </w:rPr>
      </w:pPr>
      <w:r w:rsidRPr="00647604">
        <w:rPr>
          <w:rFonts w:asciiTheme="minorHAnsi" w:hAnsiTheme="minorHAnsi" w:cstheme="minorHAnsi"/>
          <w:b/>
          <w:bCs/>
        </w:rPr>
        <w:br w:type="page"/>
      </w:r>
    </w:p>
    <w:p w:rsidR="00F5308E" w:rsidRPr="00647604" w:rsidRDefault="00F5308E" w:rsidP="00F5308E">
      <w:pPr>
        <w:autoSpaceDE w:val="0"/>
        <w:autoSpaceDN w:val="0"/>
        <w:adjustRightInd w:val="0"/>
        <w:rPr>
          <w:rFonts w:asciiTheme="minorHAnsi" w:hAnsiTheme="minorHAnsi" w:cstheme="minorHAnsi"/>
          <w:b/>
          <w:bCs/>
        </w:rPr>
      </w:pPr>
      <w:r w:rsidRPr="00647604">
        <w:rPr>
          <w:rFonts w:asciiTheme="minorHAnsi" w:hAnsiTheme="minorHAnsi" w:cstheme="minorHAnsi"/>
          <w:b/>
          <w:bCs/>
        </w:rPr>
        <w:lastRenderedPageBreak/>
        <w:t>Príloha č. 2 - Návrh na plnenie kritéria</w:t>
      </w:r>
    </w:p>
    <w:p w:rsidR="00F5308E" w:rsidRPr="00647604" w:rsidRDefault="00F5308E" w:rsidP="00F5308E">
      <w:pPr>
        <w:autoSpaceDE w:val="0"/>
        <w:autoSpaceDN w:val="0"/>
        <w:adjustRightInd w:val="0"/>
        <w:jc w:val="center"/>
        <w:rPr>
          <w:rFonts w:asciiTheme="minorHAnsi" w:hAnsiTheme="minorHAnsi" w:cstheme="minorHAnsi"/>
          <w:b/>
          <w:bCs/>
        </w:rPr>
      </w:pPr>
    </w:p>
    <w:p w:rsidR="00F5308E" w:rsidRPr="00647604" w:rsidRDefault="00F5308E" w:rsidP="00F5308E">
      <w:pPr>
        <w:autoSpaceDE w:val="0"/>
        <w:autoSpaceDN w:val="0"/>
        <w:adjustRightInd w:val="0"/>
        <w:jc w:val="center"/>
        <w:rPr>
          <w:rFonts w:asciiTheme="minorHAnsi" w:hAnsiTheme="minorHAnsi" w:cstheme="minorHAnsi"/>
          <w:b/>
          <w:bCs/>
        </w:rPr>
      </w:pPr>
    </w:p>
    <w:p w:rsidR="00F5308E" w:rsidRPr="00647604" w:rsidRDefault="00F5308E" w:rsidP="00F5308E">
      <w:pPr>
        <w:autoSpaceDE w:val="0"/>
        <w:autoSpaceDN w:val="0"/>
        <w:adjustRightInd w:val="0"/>
        <w:jc w:val="center"/>
        <w:rPr>
          <w:rFonts w:asciiTheme="minorHAnsi" w:hAnsiTheme="minorHAnsi" w:cstheme="minorHAnsi"/>
          <w:b/>
          <w:bCs/>
        </w:rPr>
      </w:pPr>
    </w:p>
    <w:p w:rsidR="00F5308E" w:rsidRPr="00647604" w:rsidRDefault="00F5308E" w:rsidP="00F5308E">
      <w:pPr>
        <w:autoSpaceDE w:val="0"/>
        <w:autoSpaceDN w:val="0"/>
        <w:adjustRightInd w:val="0"/>
        <w:jc w:val="center"/>
        <w:rPr>
          <w:rFonts w:asciiTheme="minorHAnsi" w:hAnsiTheme="minorHAnsi" w:cstheme="minorHAnsi"/>
          <w:b/>
          <w:bCs/>
        </w:rPr>
      </w:pPr>
    </w:p>
    <w:p w:rsidR="00F5308E" w:rsidRPr="00647604" w:rsidRDefault="00F5308E" w:rsidP="00F5308E">
      <w:pPr>
        <w:autoSpaceDE w:val="0"/>
        <w:autoSpaceDN w:val="0"/>
        <w:adjustRightInd w:val="0"/>
        <w:jc w:val="center"/>
        <w:rPr>
          <w:rFonts w:asciiTheme="minorHAnsi" w:hAnsiTheme="minorHAnsi" w:cstheme="minorHAnsi"/>
          <w:b/>
          <w:bCs/>
        </w:rPr>
      </w:pPr>
    </w:p>
    <w:p w:rsidR="00F5308E" w:rsidRPr="00647604" w:rsidRDefault="00F5308E" w:rsidP="00F5308E">
      <w:pPr>
        <w:autoSpaceDE w:val="0"/>
        <w:autoSpaceDN w:val="0"/>
        <w:adjustRightInd w:val="0"/>
        <w:jc w:val="center"/>
        <w:rPr>
          <w:rFonts w:asciiTheme="minorHAnsi" w:hAnsiTheme="minorHAnsi" w:cstheme="minorHAnsi"/>
          <w:b/>
          <w:bCs/>
        </w:rPr>
      </w:pPr>
    </w:p>
    <w:p w:rsidR="00F5308E" w:rsidRPr="00647604" w:rsidRDefault="00F5308E" w:rsidP="00F5308E">
      <w:pPr>
        <w:autoSpaceDE w:val="0"/>
        <w:autoSpaceDN w:val="0"/>
        <w:adjustRightInd w:val="0"/>
        <w:jc w:val="center"/>
        <w:rPr>
          <w:rFonts w:asciiTheme="minorHAnsi" w:hAnsiTheme="minorHAnsi" w:cstheme="minorHAnsi"/>
          <w:b/>
          <w:bCs/>
        </w:rPr>
      </w:pPr>
    </w:p>
    <w:p w:rsidR="00F5308E" w:rsidRPr="00647604" w:rsidRDefault="00F5308E" w:rsidP="00F5308E">
      <w:pPr>
        <w:autoSpaceDE w:val="0"/>
        <w:autoSpaceDN w:val="0"/>
        <w:adjustRightInd w:val="0"/>
        <w:jc w:val="center"/>
        <w:rPr>
          <w:rFonts w:asciiTheme="minorHAnsi" w:hAnsiTheme="minorHAnsi" w:cstheme="minorHAnsi"/>
          <w:b/>
          <w:bCs/>
        </w:rPr>
      </w:pPr>
    </w:p>
    <w:p w:rsidR="00F5308E" w:rsidRPr="00647604" w:rsidRDefault="00F5308E" w:rsidP="00F5308E">
      <w:pPr>
        <w:autoSpaceDE w:val="0"/>
        <w:autoSpaceDN w:val="0"/>
        <w:adjustRightInd w:val="0"/>
        <w:jc w:val="center"/>
        <w:rPr>
          <w:rFonts w:asciiTheme="minorHAnsi" w:hAnsiTheme="minorHAnsi" w:cstheme="minorHAnsi"/>
          <w:b/>
          <w:bCs/>
        </w:rPr>
      </w:pPr>
    </w:p>
    <w:p w:rsidR="00F5308E" w:rsidRPr="00647604" w:rsidRDefault="00F5308E" w:rsidP="00F5308E">
      <w:pPr>
        <w:autoSpaceDE w:val="0"/>
        <w:autoSpaceDN w:val="0"/>
        <w:adjustRightInd w:val="0"/>
        <w:jc w:val="center"/>
        <w:rPr>
          <w:rFonts w:asciiTheme="minorHAnsi" w:hAnsiTheme="minorHAnsi" w:cstheme="minorHAnsi"/>
          <w:b/>
          <w:bCs/>
        </w:rPr>
      </w:pPr>
    </w:p>
    <w:p w:rsidR="00F5308E" w:rsidRPr="00647604" w:rsidRDefault="00F5308E" w:rsidP="00F5308E">
      <w:pPr>
        <w:autoSpaceDE w:val="0"/>
        <w:autoSpaceDN w:val="0"/>
        <w:adjustRightInd w:val="0"/>
        <w:jc w:val="center"/>
        <w:rPr>
          <w:rFonts w:asciiTheme="minorHAnsi" w:hAnsiTheme="minorHAnsi" w:cstheme="minorHAnsi"/>
          <w:b/>
          <w:bCs/>
        </w:rPr>
      </w:pPr>
    </w:p>
    <w:p w:rsidR="00F5308E" w:rsidRPr="00647604" w:rsidRDefault="00F5308E" w:rsidP="00F5308E">
      <w:pPr>
        <w:autoSpaceDE w:val="0"/>
        <w:autoSpaceDN w:val="0"/>
        <w:adjustRightInd w:val="0"/>
        <w:jc w:val="center"/>
        <w:rPr>
          <w:rFonts w:asciiTheme="minorHAnsi" w:hAnsiTheme="minorHAnsi" w:cstheme="minorHAnsi"/>
          <w:b/>
          <w:bCs/>
        </w:rPr>
      </w:pPr>
    </w:p>
    <w:p w:rsidR="00F5308E" w:rsidRPr="00647604" w:rsidRDefault="00F5308E" w:rsidP="00F5308E">
      <w:pPr>
        <w:autoSpaceDE w:val="0"/>
        <w:autoSpaceDN w:val="0"/>
        <w:adjustRightInd w:val="0"/>
        <w:jc w:val="center"/>
        <w:rPr>
          <w:rFonts w:asciiTheme="minorHAnsi" w:hAnsiTheme="minorHAnsi" w:cstheme="minorHAnsi"/>
          <w:b/>
          <w:bCs/>
        </w:rPr>
      </w:pPr>
    </w:p>
    <w:p w:rsidR="00F5308E" w:rsidRPr="00647604" w:rsidRDefault="00F5308E" w:rsidP="00F5308E">
      <w:pPr>
        <w:autoSpaceDE w:val="0"/>
        <w:autoSpaceDN w:val="0"/>
        <w:adjustRightInd w:val="0"/>
        <w:jc w:val="center"/>
        <w:rPr>
          <w:rFonts w:asciiTheme="minorHAnsi" w:hAnsiTheme="minorHAnsi" w:cstheme="minorHAnsi"/>
          <w:b/>
          <w:bCs/>
        </w:rPr>
      </w:pPr>
    </w:p>
    <w:p w:rsidR="00F5308E" w:rsidRPr="00647604" w:rsidRDefault="00F5308E" w:rsidP="00F5308E">
      <w:pPr>
        <w:autoSpaceDE w:val="0"/>
        <w:autoSpaceDN w:val="0"/>
        <w:adjustRightInd w:val="0"/>
        <w:jc w:val="center"/>
        <w:rPr>
          <w:rFonts w:asciiTheme="minorHAnsi" w:hAnsiTheme="minorHAnsi" w:cstheme="minorHAnsi"/>
          <w:b/>
          <w:bCs/>
        </w:rPr>
      </w:pPr>
    </w:p>
    <w:p w:rsidR="00F5308E" w:rsidRPr="00647604" w:rsidRDefault="00F5308E" w:rsidP="00F5308E">
      <w:pPr>
        <w:autoSpaceDE w:val="0"/>
        <w:autoSpaceDN w:val="0"/>
        <w:adjustRightInd w:val="0"/>
        <w:jc w:val="center"/>
        <w:rPr>
          <w:rFonts w:asciiTheme="minorHAnsi" w:hAnsiTheme="minorHAnsi" w:cstheme="minorHAnsi"/>
          <w:b/>
          <w:bCs/>
        </w:rPr>
      </w:pPr>
    </w:p>
    <w:p w:rsidR="00F5308E" w:rsidRPr="00647604" w:rsidRDefault="00F5308E" w:rsidP="00F5308E">
      <w:pPr>
        <w:autoSpaceDE w:val="0"/>
        <w:autoSpaceDN w:val="0"/>
        <w:adjustRightInd w:val="0"/>
        <w:jc w:val="center"/>
        <w:rPr>
          <w:rFonts w:asciiTheme="minorHAnsi" w:hAnsiTheme="minorHAnsi" w:cstheme="minorHAnsi"/>
          <w:b/>
          <w:bCs/>
        </w:rPr>
      </w:pPr>
    </w:p>
    <w:p w:rsidR="00F5308E" w:rsidRPr="00647604" w:rsidRDefault="00F5308E" w:rsidP="00F5308E">
      <w:pPr>
        <w:autoSpaceDE w:val="0"/>
        <w:autoSpaceDN w:val="0"/>
        <w:adjustRightInd w:val="0"/>
        <w:jc w:val="center"/>
        <w:rPr>
          <w:rFonts w:asciiTheme="minorHAnsi" w:hAnsiTheme="minorHAnsi" w:cstheme="minorHAnsi"/>
          <w:b/>
          <w:bCs/>
        </w:rPr>
      </w:pPr>
    </w:p>
    <w:p w:rsidR="00F5308E" w:rsidRPr="00647604" w:rsidRDefault="00F5308E" w:rsidP="00F5308E">
      <w:pPr>
        <w:autoSpaceDE w:val="0"/>
        <w:autoSpaceDN w:val="0"/>
        <w:adjustRightInd w:val="0"/>
        <w:jc w:val="center"/>
        <w:rPr>
          <w:rFonts w:asciiTheme="minorHAnsi" w:hAnsiTheme="minorHAnsi" w:cstheme="minorHAnsi"/>
          <w:b/>
          <w:bCs/>
        </w:rPr>
      </w:pPr>
    </w:p>
    <w:p w:rsidR="00F5308E" w:rsidRPr="00647604" w:rsidRDefault="00F5308E" w:rsidP="00F5308E">
      <w:pPr>
        <w:autoSpaceDE w:val="0"/>
        <w:autoSpaceDN w:val="0"/>
        <w:adjustRightInd w:val="0"/>
        <w:jc w:val="center"/>
        <w:rPr>
          <w:rFonts w:asciiTheme="minorHAnsi" w:hAnsiTheme="minorHAnsi" w:cstheme="minorHAnsi"/>
          <w:b/>
          <w:bCs/>
        </w:rPr>
      </w:pPr>
    </w:p>
    <w:p w:rsidR="00F5308E" w:rsidRPr="00647604" w:rsidRDefault="00F5308E" w:rsidP="00F5308E">
      <w:pPr>
        <w:autoSpaceDE w:val="0"/>
        <w:autoSpaceDN w:val="0"/>
        <w:adjustRightInd w:val="0"/>
        <w:jc w:val="center"/>
        <w:rPr>
          <w:rFonts w:asciiTheme="minorHAnsi" w:hAnsiTheme="minorHAnsi" w:cstheme="minorHAnsi"/>
          <w:b/>
          <w:bCs/>
        </w:rPr>
      </w:pPr>
    </w:p>
    <w:p w:rsidR="00F5308E" w:rsidRPr="00647604" w:rsidRDefault="00F5308E" w:rsidP="00F5308E">
      <w:pPr>
        <w:autoSpaceDE w:val="0"/>
        <w:autoSpaceDN w:val="0"/>
        <w:adjustRightInd w:val="0"/>
        <w:jc w:val="center"/>
        <w:rPr>
          <w:rFonts w:asciiTheme="minorHAnsi" w:hAnsiTheme="minorHAnsi" w:cstheme="minorHAnsi"/>
          <w:b/>
          <w:bCs/>
        </w:rPr>
      </w:pPr>
    </w:p>
    <w:p w:rsidR="00F5308E" w:rsidRPr="00647604" w:rsidRDefault="00F5308E" w:rsidP="00F5308E">
      <w:pPr>
        <w:autoSpaceDE w:val="0"/>
        <w:autoSpaceDN w:val="0"/>
        <w:adjustRightInd w:val="0"/>
        <w:jc w:val="center"/>
        <w:rPr>
          <w:rFonts w:asciiTheme="minorHAnsi" w:hAnsiTheme="minorHAnsi" w:cstheme="minorHAnsi"/>
          <w:b/>
          <w:bCs/>
        </w:rPr>
      </w:pPr>
    </w:p>
    <w:p w:rsidR="00F5308E" w:rsidRPr="00647604" w:rsidRDefault="00F5308E" w:rsidP="00F5308E">
      <w:pPr>
        <w:autoSpaceDE w:val="0"/>
        <w:autoSpaceDN w:val="0"/>
        <w:adjustRightInd w:val="0"/>
        <w:jc w:val="center"/>
        <w:rPr>
          <w:rFonts w:asciiTheme="minorHAnsi" w:hAnsiTheme="minorHAnsi" w:cstheme="minorHAnsi"/>
          <w:b/>
          <w:bCs/>
        </w:rPr>
      </w:pPr>
    </w:p>
    <w:p w:rsidR="00F5308E" w:rsidRPr="00647604" w:rsidRDefault="00F5308E" w:rsidP="00F5308E">
      <w:pPr>
        <w:autoSpaceDE w:val="0"/>
        <w:autoSpaceDN w:val="0"/>
        <w:adjustRightInd w:val="0"/>
        <w:jc w:val="center"/>
        <w:rPr>
          <w:rFonts w:asciiTheme="minorHAnsi" w:hAnsiTheme="minorHAnsi" w:cstheme="minorHAnsi"/>
          <w:b/>
          <w:bCs/>
        </w:rPr>
      </w:pPr>
    </w:p>
    <w:p w:rsidR="00F5308E" w:rsidRPr="00647604" w:rsidRDefault="00F5308E" w:rsidP="00F5308E">
      <w:pPr>
        <w:autoSpaceDE w:val="0"/>
        <w:autoSpaceDN w:val="0"/>
        <w:adjustRightInd w:val="0"/>
        <w:jc w:val="center"/>
        <w:rPr>
          <w:rFonts w:asciiTheme="minorHAnsi" w:hAnsiTheme="minorHAnsi" w:cstheme="minorHAnsi"/>
          <w:b/>
          <w:bCs/>
        </w:rPr>
      </w:pPr>
    </w:p>
    <w:p w:rsidR="00F5308E" w:rsidRPr="00647604" w:rsidRDefault="00F5308E" w:rsidP="00F5308E">
      <w:pPr>
        <w:autoSpaceDE w:val="0"/>
        <w:autoSpaceDN w:val="0"/>
        <w:adjustRightInd w:val="0"/>
        <w:jc w:val="center"/>
        <w:rPr>
          <w:rFonts w:asciiTheme="minorHAnsi" w:hAnsiTheme="minorHAnsi" w:cstheme="minorHAnsi"/>
          <w:b/>
          <w:bCs/>
        </w:rPr>
      </w:pPr>
    </w:p>
    <w:p w:rsidR="00F5308E" w:rsidRPr="00647604" w:rsidRDefault="00F5308E" w:rsidP="00F5308E">
      <w:pPr>
        <w:autoSpaceDE w:val="0"/>
        <w:autoSpaceDN w:val="0"/>
        <w:adjustRightInd w:val="0"/>
        <w:jc w:val="center"/>
        <w:rPr>
          <w:rFonts w:asciiTheme="minorHAnsi" w:hAnsiTheme="minorHAnsi" w:cstheme="minorHAnsi"/>
          <w:b/>
          <w:bCs/>
        </w:rPr>
      </w:pPr>
    </w:p>
    <w:p w:rsidR="00F5308E" w:rsidRPr="00647604" w:rsidRDefault="00F5308E" w:rsidP="00F5308E">
      <w:pPr>
        <w:autoSpaceDE w:val="0"/>
        <w:autoSpaceDN w:val="0"/>
        <w:adjustRightInd w:val="0"/>
        <w:jc w:val="center"/>
        <w:rPr>
          <w:rFonts w:asciiTheme="minorHAnsi" w:hAnsiTheme="minorHAnsi" w:cstheme="minorHAnsi"/>
          <w:b/>
          <w:bCs/>
        </w:rPr>
      </w:pPr>
    </w:p>
    <w:p w:rsidR="00F5308E" w:rsidRPr="00647604" w:rsidRDefault="00F5308E" w:rsidP="00F5308E">
      <w:pPr>
        <w:autoSpaceDE w:val="0"/>
        <w:autoSpaceDN w:val="0"/>
        <w:adjustRightInd w:val="0"/>
        <w:jc w:val="center"/>
        <w:rPr>
          <w:rFonts w:asciiTheme="minorHAnsi" w:hAnsiTheme="minorHAnsi" w:cstheme="minorHAnsi"/>
          <w:b/>
          <w:bCs/>
        </w:rPr>
      </w:pPr>
    </w:p>
    <w:p w:rsidR="00F5308E" w:rsidRPr="00647604" w:rsidRDefault="00F5308E" w:rsidP="00F5308E">
      <w:pPr>
        <w:autoSpaceDE w:val="0"/>
        <w:autoSpaceDN w:val="0"/>
        <w:adjustRightInd w:val="0"/>
        <w:jc w:val="center"/>
        <w:rPr>
          <w:rFonts w:asciiTheme="minorHAnsi" w:hAnsiTheme="minorHAnsi" w:cstheme="minorHAnsi"/>
          <w:b/>
          <w:bCs/>
        </w:rPr>
      </w:pPr>
    </w:p>
    <w:p w:rsidR="00F5308E" w:rsidRPr="00647604" w:rsidRDefault="00F5308E" w:rsidP="00F5308E">
      <w:pPr>
        <w:autoSpaceDE w:val="0"/>
        <w:autoSpaceDN w:val="0"/>
        <w:adjustRightInd w:val="0"/>
        <w:jc w:val="center"/>
        <w:rPr>
          <w:rFonts w:asciiTheme="minorHAnsi" w:hAnsiTheme="minorHAnsi" w:cstheme="minorHAnsi"/>
          <w:b/>
          <w:bCs/>
        </w:rPr>
      </w:pPr>
    </w:p>
    <w:p w:rsidR="00F5308E" w:rsidRPr="00647604" w:rsidRDefault="00F5308E" w:rsidP="00F5308E">
      <w:pPr>
        <w:autoSpaceDE w:val="0"/>
        <w:autoSpaceDN w:val="0"/>
        <w:adjustRightInd w:val="0"/>
        <w:jc w:val="center"/>
        <w:rPr>
          <w:rFonts w:asciiTheme="minorHAnsi" w:hAnsiTheme="minorHAnsi" w:cstheme="minorHAnsi"/>
          <w:b/>
          <w:bCs/>
        </w:rPr>
      </w:pPr>
    </w:p>
    <w:p w:rsidR="00F5308E" w:rsidRPr="00647604" w:rsidRDefault="00F5308E" w:rsidP="00F5308E">
      <w:pPr>
        <w:autoSpaceDE w:val="0"/>
        <w:autoSpaceDN w:val="0"/>
        <w:adjustRightInd w:val="0"/>
        <w:jc w:val="center"/>
        <w:rPr>
          <w:rFonts w:asciiTheme="minorHAnsi" w:hAnsiTheme="minorHAnsi" w:cstheme="minorHAnsi"/>
          <w:b/>
          <w:bCs/>
        </w:rPr>
      </w:pPr>
    </w:p>
    <w:p w:rsidR="00F5308E" w:rsidRPr="00647604" w:rsidRDefault="00F5308E" w:rsidP="00F5308E">
      <w:pPr>
        <w:autoSpaceDE w:val="0"/>
        <w:autoSpaceDN w:val="0"/>
        <w:adjustRightInd w:val="0"/>
        <w:jc w:val="center"/>
        <w:rPr>
          <w:rFonts w:asciiTheme="minorHAnsi" w:hAnsiTheme="minorHAnsi" w:cstheme="minorHAnsi"/>
          <w:b/>
          <w:bCs/>
        </w:rPr>
      </w:pPr>
    </w:p>
    <w:p w:rsidR="00F5308E" w:rsidRPr="00647604" w:rsidRDefault="00F5308E" w:rsidP="00F5308E">
      <w:pPr>
        <w:autoSpaceDE w:val="0"/>
        <w:autoSpaceDN w:val="0"/>
        <w:adjustRightInd w:val="0"/>
        <w:jc w:val="center"/>
        <w:rPr>
          <w:rFonts w:asciiTheme="minorHAnsi" w:hAnsiTheme="minorHAnsi" w:cstheme="minorHAnsi"/>
          <w:b/>
          <w:bCs/>
        </w:rPr>
      </w:pPr>
    </w:p>
    <w:p w:rsidR="00F5308E" w:rsidRPr="00647604" w:rsidRDefault="00F5308E" w:rsidP="00F5308E">
      <w:pPr>
        <w:autoSpaceDE w:val="0"/>
        <w:autoSpaceDN w:val="0"/>
        <w:adjustRightInd w:val="0"/>
        <w:jc w:val="center"/>
        <w:rPr>
          <w:rFonts w:asciiTheme="minorHAnsi" w:hAnsiTheme="minorHAnsi" w:cstheme="minorHAnsi"/>
          <w:b/>
          <w:bCs/>
        </w:rPr>
      </w:pPr>
    </w:p>
    <w:p w:rsidR="00F5308E" w:rsidRPr="00647604" w:rsidRDefault="00F5308E" w:rsidP="00F5308E">
      <w:pPr>
        <w:autoSpaceDE w:val="0"/>
        <w:autoSpaceDN w:val="0"/>
        <w:adjustRightInd w:val="0"/>
        <w:jc w:val="center"/>
        <w:rPr>
          <w:rFonts w:asciiTheme="minorHAnsi" w:hAnsiTheme="minorHAnsi" w:cstheme="minorHAnsi"/>
          <w:b/>
          <w:bCs/>
        </w:rPr>
      </w:pPr>
    </w:p>
    <w:p w:rsidR="00F5308E" w:rsidRPr="00647604" w:rsidRDefault="00F5308E" w:rsidP="00F5308E">
      <w:pPr>
        <w:autoSpaceDE w:val="0"/>
        <w:autoSpaceDN w:val="0"/>
        <w:adjustRightInd w:val="0"/>
        <w:jc w:val="center"/>
        <w:rPr>
          <w:rFonts w:asciiTheme="minorHAnsi" w:hAnsiTheme="minorHAnsi" w:cstheme="minorHAnsi"/>
          <w:b/>
          <w:bCs/>
        </w:rPr>
      </w:pPr>
    </w:p>
    <w:p w:rsidR="00F5308E" w:rsidRPr="00647604" w:rsidRDefault="00F5308E" w:rsidP="00F5308E">
      <w:pPr>
        <w:autoSpaceDE w:val="0"/>
        <w:autoSpaceDN w:val="0"/>
        <w:adjustRightInd w:val="0"/>
        <w:jc w:val="center"/>
        <w:rPr>
          <w:rFonts w:asciiTheme="minorHAnsi" w:hAnsiTheme="minorHAnsi" w:cstheme="minorHAnsi"/>
          <w:b/>
          <w:bCs/>
        </w:rPr>
      </w:pPr>
    </w:p>
    <w:p w:rsidR="00F5308E" w:rsidRPr="00647604" w:rsidRDefault="00F5308E" w:rsidP="00F5308E">
      <w:pPr>
        <w:autoSpaceDE w:val="0"/>
        <w:autoSpaceDN w:val="0"/>
        <w:adjustRightInd w:val="0"/>
        <w:jc w:val="center"/>
        <w:rPr>
          <w:rFonts w:asciiTheme="minorHAnsi" w:hAnsiTheme="minorHAnsi" w:cstheme="minorHAnsi"/>
          <w:b/>
          <w:bCs/>
        </w:rPr>
      </w:pPr>
    </w:p>
    <w:p w:rsidR="00F5308E" w:rsidRPr="00647604" w:rsidRDefault="00F5308E" w:rsidP="00F5308E">
      <w:pPr>
        <w:autoSpaceDE w:val="0"/>
        <w:autoSpaceDN w:val="0"/>
        <w:adjustRightInd w:val="0"/>
        <w:jc w:val="center"/>
        <w:rPr>
          <w:rFonts w:asciiTheme="minorHAnsi" w:hAnsiTheme="minorHAnsi" w:cstheme="minorHAnsi"/>
          <w:b/>
          <w:bCs/>
        </w:rPr>
      </w:pPr>
    </w:p>
    <w:p w:rsidR="00F5308E" w:rsidRPr="00647604" w:rsidRDefault="00F5308E" w:rsidP="00F5308E">
      <w:pPr>
        <w:autoSpaceDE w:val="0"/>
        <w:autoSpaceDN w:val="0"/>
        <w:adjustRightInd w:val="0"/>
        <w:jc w:val="center"/>
        <w:rPr>
          <w:rFonts w:asciiTheme="minorHAnsi" w:hAnsiTheme="minorHAnsi" w:cstheme="minorHAnsi"/>
          <w:b/>
          <w:bCs/>
        </w:rPr>
      </w:pPr>
    </w:p>
    <w:p w:rsidR="00F5308E" w:rsidRPr="00647604" w:rsidRDefault="00F5308E" w:rsidP="00F5308E">
      <w:pPr>
        <w:tabs>
          <w:tab w:val="clear" w:pos="709"/>
          <w:tab w:val="clear" w:pos="1066"/>
          <w:tab w:val="clear" w:pos="1423"/>
          <w:tab w:val="clear" w:pos="1780"/>
          <w:tab w:val="clear" w:pos="2138"/>
          <w:tab w:val="clear" w:pos="2495"/>
          <w:tab w:val="clear" w:pos="2852"/>
        </w:tabs>
        <w:rPr>
          <w:rFonts w:asciiTheme="minorHAnsi" w:hAnsiTheme="minorHAnsi" w:cstheme="minorHAnsi"/>
          <w:b/>
          <w:bCs/>
        </w:rPr>
      </w:pPr>
      <w:r w:rsidRPr="00647604">
        <w:rPr>
          <w:rFonts w:asciiTheme="minorHAnsi" w:hAnsiTheme="minorHAnsi" w:cstheme="minorHAnsi"/>
          <w:b/>
          <w:bCs/>
        </w:rPr>
        <w:br w:type="page"/>
      </w:r>
    </w:p>
    <w:p w:rsidR="00F5308E" w:rsidRPr="00647604" w:rsidRDefault="00F5308E" w:rsidP="00F5308E">
      <w:pPr>
        <w:autoSpaceDE w:val="0"/>
        <w:autoSpaceDN w:val="0"/>
        <w:adjustRightInd w:val="0"/>
        <w:jc w:val="center"/>
        <w:rPr>
          <w:rFonts w:asciiTheme="minorHAnsi" w:hAnsiTheme="minorHAnsi" w:cstheme="minorHAnsi"/>
          <w:b/>
          <w:bCs/>
        </w:rPr>
      </w:pPr>
    </w:p>
    <w:p w:rsidR="00F5308E" w:rsidRPr="00647604" w:rsidRDefault="00F5308E" w:rsidP="00F5308E">
      <w:pPr>
        <w:autoSpaceDE w:val="0"/>
        <w:autoSpaceDN w:val="0"/>
        <w:adjustRightInd w:val="0"/>
        <w:rPr>
          <w:rFonts w:asciiTheme="minorHAnsi" w:hAnsiTheme="minorHAnsi" w:cstheme="minorHAnsi"/>
          <w:b/>
          <w:bCs/>
        </w:rPr>
      </w:pPr>
      <w:r w:rsidRPr="00647604">
        <w:rPr>
          <w:rFonts w:asciiTheme="minorHAnsi" w:hAnsiTheme="minorHAnsi" w:cstheme="minorHAnsi"/>
          <w:b/>
          <w:bCs/>
        </w:rPr>
        <w:t>Príloha č. 3 - Zoznam subdodávateľov</w:t>
      </w:r>
    </w:p>
    <w:p w:rsidR="00F5308E" w:rsidRPr="00647604" w:rsidRDefault="00F5308E" w:rsidP="00F5308E">
      <w:pPr>
        <w:autoSpaceDE w:val="0"/>
        <w:autoSpaceDN w:val="0"/>
        <w:adjustRightInd w:val="0"/>
        <w:rPr>
          <w:rFonts w:asciiTheme="minorHAnsi" w:hAnsiTheme="minorHAnsi" w:cstheme="minorHAnsi"/>
          <w:b/>
          <w:bCs/>
        </w:rPr>
      </w:pPr>
    </w:p>
    <w:p w:rsidR="00F5308E" w:rsidRPr="00647604" w:rsidRDefault="00F5308E" w:rsidP="00F5308E">
      <w:pPr>
        <w:pStyle w:val="Cislo-4-a-text"/>
        <w:numPr>
          <w:ilvl w:val="0"/>
          <w:numId w:val="0"/>
        </w:numPr>
        <w:spacing w:before="0"/>
        <w:rPr>
          <w:rFonts w:asciiTheme="minorHAnsi" w:hAnsiTheme="minorHAnsi" w:cstheme="minorHAnsi"/>
        </w:rPr>
      </w:pPr>
      <w:r w:rsidRPr="00647604">
        <w:rPr>
          <w:rFonts w:asciiTheme="minorHAnsi" w:hAnsiTheme="minorHAnsi" w:cstheme="minorHAnsi"/>
          <w:color w:val="000000"/>
        </w:rPr>
        <w:t xml:space="preserve">Zoznam subdodávateľov bude tvoriť Prílohu č. 3 iba v prípade, ak uchádzač uvedie, že na realizácii predmetu zákazky sa budú podieľať subdodávatelia. </w:t>
      </w:r>
    </w:p>
    <w:p w:rsidR="00F5308E" w:rsidRPr="00647604" w:rsidRDefault="00F5308E" w:rsidP="00F5308E">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color w:val="000000"/>
        </w:rPr>
      </w:pPr>
      <w:r w:rsidRPr="00647604">
        <w:rPr>
          <w:rFonts w:asciiTheme="minorHAnsi" w:hAnsiTheme="minorHAnsi" w:cstheme="minorHAnsi"/>
          <w:color w:val="000000"/>
        </w:rPr>
        <w:t xml:space="preserve">V prípade, že uchádzač bude realizovať predmet zákazky vlastnými kapacitami – uvedená príloha „Zoznam subdodávateľov“ sa vypúšťa. </w:t>
      </w:r>
    </w:p>
    <w:p w:rsidR="00F5308E" w:rsidRPr="00647604" w:rsidRDefault="00F5308E" w:rsidP="00F5308E">
      <w:pPr>
        <w:autoSpaceDE w:val="0"/>
        <w:autoSpaceDN w:val="0"/>
        <w:adjustRightInd w:val="0"/>
        <w:jc w:val="both"/>
        <w:rPr>
          <w:rFonts w:asciiTheme="minorHAnsi" w:hAnsiTheme="minorHAnsi" w:cstheme="minorHAnsi"/>
        </w:rPr>
      </w:pPr>
    </w:p>
    <w:p w:rsidR="00F5308E" w:rsidRPr="00647604" w:rsidRDefault="00F5308E" w:rsidP="00F5308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rPr>
      </w:pPr>
    </w:p>
    <w:p w:rsidR="00F5308E" w:rsidRPr="00647604" w:rsidRDefault="00F5308E" w:rsidP="00F5308E">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b/>
          <w:color w:val="000000"/>
        </w:rPr>
      </w:pPr>
      <w:r w:rsidRPr="00647604">
        <w:rPr>
          <w:rFonts w:asciiTheme="minorHAnsi" w:hAnsiTheme="minorHAnsi" w:cstheme="minorHAnsi"/>
          <w:b/>
          <w:color w:val="000000"/>
        </w:rPr>
        <w:t>Zoznam subdodávateľov</w:t>
      </w:r>
    </w:p>
    <w:p w:rsidR="00F5308E" w:rsidRPr="00647604" w:rsidRDefault="00F5308E" w:rsidP="00F5308E">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b/>
          <w:color w:val="000000"/>
        </w:rPr>
      </w:pPr>
    </w:p>
    <w:p w:rsidR="00F5308E" w:rsidRPr="00647604" w:rsidRDefault="00F5308E" w:rsidP="00F5308E">
      <w:pPr>
        <w:pStyle w:val="Cislo-4-a-text"/>
        <w:numPr>
          <w:ilvl w:val="0"/>
          <w:numId w:val="0"/>
        </w:numPr>
        <w:spacing w:before="0"/>
        <w:rPr>
          <w:rFonts w:asciiTheme="minorHAnsi" w:hAnsiTheme="minorHAnsi" w:cstheme="minorHAnsi"/>
        </w:rPr>
      </w:pPr>
      <w:r w:rsidRPr="00647604">
        <w:rPr>
          <w:rFonts w:asciiTheme="minorHAnsi" w:hAnsiTheme="minorHAnsi" w:cstheme="minorHAnsi"/>
          <w:color w:val="000000"/>
        </w:rPr>
        <w:t>Na realizácii predmetu zákazky: „</w:t>
      </w:r>
      <w:r w:rsidRPr="00647604">
        <w:rPr>
          <w:rFonts w:asciiTheme="minorHAnsi" w:hAnsiTheme="minorHAnsi" w:cstheme="minorHAnsi"/>
          <w:b/>
        </w:rPr>
        <w:t>Diskové produkčné úložné pole“</w:t>
      </w:r>
    </w:p>
    <w:p w:rsidR="00F5308E" w:rsidRPr="00647604" w:rsidRDefault="00F5308E" w:rsidP="00F5308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rPr>
      </w:pPr>
    </w:p>
    <w:p w:rsidR="00F5308E" w:rsidRPr="00647604" w:rsidRDefault="00F5308E" w:rsidP="00F5308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rPr>
      </w:pPr>
      <w:r w:rsidRPr="00647604">
        <w:rPr>
          <w:rFonts w:asciiTheme="minorHAnsi" w:hAnsiTheme="minorHAnsi" w:cstheme="minorHAnsi"/>
        </w:rPr>
        <w:t>□</w:t>
      </w:r>
      <w:r w:rsidRPr="00647604">
        <w:rPr>
          <w:rFonts w:asciiTheme="minorHAnsi" w:hAnsiTheme="minorHAnsi" w:cstheme="minorHAnsi"/>
          <w:color w:val="000000"/>
        </w:rPr>
        <w:t xml:space="preserve"> sa nebudú podieľať subdodávatelia a celý predmet zákazky uskutočníme vlastnými kapacitami.</w:t>
      </w:r>
    </w:p>
    <w:p w:rsidR="00F5308E" w:rsidRPr="00647604" w:rsidRDefault="00F5308E" w:rsidP="00F5308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rPr>
      </w:pPr>
    </w:p>
    <w:p w:rsidR="00F5308E" w:rsidRPr="00647604" w:rsidRDefault="00F5308E" w:rsidP="00F5308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rPr>
      </w:pPr>
      <w:r w:rsidRPr="00647604">
        <w:rPr>
          <w:rFonts w:asciiTheme="minorHAnsi" w:hAnsiTheme="minorHAnsi" w:cstheme="minorHAnsi"/>
        </w:rPr>
        <w:t xml:space="preserve">□ </w:t>
      </w:r>
      <w:r w:rsidRPr="00647604">
        <w:rPr>
          <w:rFonts w:asciiTheme="minorHAnsi" w:hAnsiTheme="minorHAnsi" w:cstheme="minorHAnsi"/>
          <w:color w:val="000000"/>
        </w:rPr>
        <w:t>sa budú podieľať nasledovní subdodávatelia:</w:t>
      </w:r>
    </w:p>
    <w:p w:rsidR="00F5308E" w:rsidRPr="00647604" w:rsidRDefault="00F5308E" w:rsidP="00F5308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2126"/>
        <w:gridCol w:w="1417"/>
        <w:gridCol w:w="1701"/>
        <w:gridCol w:w="1418"/>
        <w:gridCol w:w="1089"/>
        <w:gridCol w:w="1380"/>
      </w:tblGrid>
      <w:tr w:rsidR="00F5308E" w:rsidRPr="00647604" w:rsidTr="004845AE">
        <w:trPr>
          <w:trHeight w:val="392"/>
        </w:trPr>
        <w:tc>
          <w:tcPr>
            <w:tcW w:w="529" w:type="dxa"/>
            <w:shd w:val="clear" w:color="auto" w:fill="C5E0B3" w:themeFill="accent6" w:themeFillTint="66"/>
            <w:vAlign w:val="center"/>
          </w:tcPr>
          <w:p w:rsidR="00F5308E" w:rsidRPr="00647604" w:rsidRDefault="00F5308E" w:rsidP="004845AE">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rPr>
            </w:pPr>
            <w:proofErr w:type="spellStart"/>
            <w:r w:rsidRPr="00647604">
              <w:rPr>
                <w:rFonts w:asciiTheme="minorHAnsi" w:hAnsiTheme="minorHAnsi" w:cstheme="minorHAnsi"/>
                <w:color w:val="000000"/>
              </w:rPr>
              <w:t>P.č</w:t>
            </w:r>
            <w:proofErr w:type="spellEnd"/>
          </w:p>
        </w:tc>
        <w:tc>
          <w:tcPr>
            <w:tcW w:w="2126" w:type="dxa"/>
            <w:shd w:val="clear" w:color="auto" w:fill="C5E0B3" w:themeFill="accent6" w:themeFillTint="66"/>
            <w:vAlign w:val="center"/>
          </w:tcPr>
          <w:p w:rsidR="00F5308E" w:rsidRPr="00647604" w:rsidRDefault="00F5308E" w:rsidP="004845AE">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rPr>
            </w:pPr>
            <w:r w:rsidRPr="00647604">
              <w:rPr>
                <w:rFonts w:asciiTheme="minorHAnsi" w:hAnsiTheme="minorHAnsi" w:cstheme="minorHAnsi"/>
                <w:color w:val="000000"/>
              </w:rPr>
              <w:t>Obchodné meno alebo názov / meno a priezvisko</w:t>
            </w:r>
          </w:p>
        </w:tc>
        <w:tc>
          <w:tcPr>
            <w:tcW w:w="1417" w:type="dxa"/>
            <w:shd w:val="clear" w:color="auto" w:fill="C5E0B3" w:themeFill="accent6" w:themeFillTint="66"/>
            <w:vAlign w:val="center"/>
          </w:tcPr>
          <w:p w:rsidR="00F5308E" w:rsidRPr="00647604" w:rsidRDefault="00F5308E" w:rsidP="004845AE">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rPr>
            </w:pPr>
            <w:r w:rsidRPr="00647604">
              <w:rPr>
                <w:rFonts w:asciiTheme="minorHAnsi" w:hAnsiTheme="minorHAnsi" w:cstheme="minorHAnsi"/>
                <w:color w:val="000000"/>
              </w:rPr>
              <w:t>Sídlo alebo adresa pobytu</w:t>
            </w:r>
          </w:p>
        </w:tc>
        <w:tc>
          <w:tcPr>
            <w:tcW w:w="1701" w:type="dxa"/>
            <w:shd w:val="clear" w:color="auto" w:fill="C5E0B3" w:themeFill="accent6" w:themeFillTint="66"/>
            <w:vAlign w:val="center"/>
          </w:tcPr>
          <w:p w:rsidR="00F5308E" w:rsidRPr="00647604" w:rsidRDefault="00F5308E" w:rsidP="004845AE">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rPr>
            </w:pPr>
            <w:r w:rsidRPr="00647604">
              <w:rPr>
                <w:rFonts w:asciiTheme="minorHAnsi" w:hAnsiTheme="minorHAnsi" w:cstheme="minorHAnsi"/>
                <w:color w:val="000000"/>
              </w:rPr>
              <w:t>Identifikačné číslo (IČO) alebo dátum narodenia (ak nebolo pridelené IČO)</w:t>
            </w:r>
          </w:p>
        </w:tc>
        <w:tc>
          <w:tcPr>
            <w:tcW w:w="1418" w:type="dxa"/>
            <w:shd w:val="clear" w:color="auto" w:fill="C5E0B3" w:themeFill="accent6" w:themeFillTint="66"/>
            <w:vAlign w:val="center"/>
          </w:tcPr>
          <w:p w:rsidR="00F5308E" w:rsidRPr="00647604" w:rsidRDefault="00F5308E" w:rsidP="004845AE">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rPr>
            </w:pPr>
            <w:r w:rsidRPr="00647604">
              <w:rPr>
                <w:rFonts w:asciiTheme="minorHAnsi" w:hAnsiTheme="minorHAnsi" w:cstheme="minorHAnsi"/>
                <w:color w:val="000000"/>
              </w:rPr>
              <w:t>Predmet subdodávky</w:t>
            </w:r>
          </w:p>
        </w:tc>
        <w:tc>
          <w:tcPr>
            <w:tcW w:w="1089" w:type="dxa"/>
            <w:shd w:val="clear" w:color="auto" w:fill="C5E0B3" w:themeFill="accent6" w:themeFillTint="66"/>
            <w:vAlign w:val="center"/>
          </w:tcPr>
          <w:p w:rsidR="00F5308E" w:rsidRPr="00647604" w:rsidRDefault="00F5308E" w:rsidP="004845AE">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rPr>
            </w:pPr>
            <w:r w:rsidRPr="00647604">
              <w:rPr>
                <w:rFonts w:asciiTheme="minorHAnsi" w:hAnsiTheme="minorHAnsi" w:cstheme="minorHAnsi"/>
                <w:color w:val="000000"/>
              </w:rPr>
              <w:t>Predmet plnenia v %</w:t>
            </w:r>
          </w:p>
        </w:tc>
        <w:tc>
          <w:tcPr>
            <w:tcW w:w="1380" w:type="dxa"/>
            <w:shd w:val="clear" w:color="auto" w:fill="C5E0B3" w:themeFill="accent6" w:themeFillTint="66"/>
            <w:vAlign w:val="center"/>
          </w:tcPr>
          <w:p w:rsidR="00F5308E" w:rsidRPr="00647604" w:rsidRDefault="00F5308E" w:rsidP="004845AE">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rPr>
            </w:pPr>
            <w:r w:rsidRPr="00647604">
              <w:rPr>
                <w:rFonts w:asciiTheme="minorHAnsi" w:hAnsiTheme="minorHAnsi" w:cstheme="minorHAnsi"/>
                <w:color w:val="000000"/>
              </w:rPr>
              <w:t>Oprávnená osoba (meno a priezvisko, adresa pobytu, dátum narodenia)</w:t>
            </w:r>
          </w:p>
        </w:tc>
      </w:tr>
      <w:tr w:rsidR="00F5308E" w:rsidRPr="00647604" w:rsidTr="004845AE">
        <w:trPr>
          <w:trHeight w:val="392"/>
        </w:trPr>
        <w:tc>
          <w:tcPr>
            <w:tcW w:w="529" w:type="dxa"/>
          </w:tcPr>
          <w:p w:rsidR="00F5308E" w:rsidRPr="00647604" w:rsidRDefault="00F5308E" w:rsidP="004845A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rPr>
            </w:pPr>
          </w:p>
        </w:tc>
        <w:tc>
          <w:tcPr>
            <w:tcW w:w="2126" w:type="dxa"/>
          </w:tcPr>
          <w:p w:rsidR="00F5308E" w:rsidRPr="00647604" w:rsidRDefault="00F5308E" w:rsidP="004845A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rPr>
            </w:pPr>
          </w:p>
        </w:tc>
        <w:tc>
          <w:tcPr>
            <w:tcW w:w="1417" w:type="dxa"/>
          </w:tcPr>
          <w:p w:rsidR="00F5308E" w:rsidRPr="00647604" w:rsidRDefault="00F5308E" w:rsidP="004845A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rPr>
            </w:pPr>
          </w:p>
        </w:tc>
        <w:tc>
          <w:tcPr>
            <w:tcW w:w="1701" w:type="dxa"/>
          </w:tcPr>
          <w:p w:rsidR="00F5308E" w:rsidRPr="00647604" w:rsidRDefault="00F5308E" w:rsidP="004845A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rPr>
            </w:pPr>
          </w:p>
        </w:tc>
        <w:tc>
          <w:tcPr>
            <w:tcW w:w="1418" w:type="dxa"/>
          </w:tcPr>
          <w:p w:rsidR="00F5308E" w:rsidRPr="00647604" w:rsidRDefault="00F5308E" w:rsidP="004845A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rPr>
            </w:pPr>
          </w:p>
        </w:tc>
        <w:tc>
          <w:tcPr>
            <w:tcW w:w="1089" w:type="dxa"/>
          </w:tcPr>
          <w:p w:rsidR="00F5308E" w:rsidRPr="00647604" w:rsidRDefault="00F5308E" w:rsidP="004845A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rPr>
            </w:pPr>
          </w:p>
        </w:tc>
        <w:tc>
          <w:tcPr>
            <w:tcW w:w="1380" w:type="dxa"/>
          </w:tcPr>
          <w:p w:rsidR="00F5308E" w:rsidRPr="00647604" w:rsidRDefault="00F5308E" w:rsidP="004845A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rPr>
            </w:pPr>
          </w:p>
        </w:tc>
      </w:tr>
      <w:tr w:rsidR="00F5308E" w:rsidRPr="00647604" w:rsidTr="004845AE">
        <w:trPr>
          <w:trHeight w:val="392"/>
        </w:trPr>
        <w:tc>
          <w:tcPr>
            <w:tcW w:w="529" w:type="dxa"/>
          </w:tcPr>
          <w:p w:rsidR="00F5308E" w:rsidRPr="00647604" w:rsidRDefault="00F5308E" w:rsidP="004845A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rPr>
            </w:pPr>
          </w:p>
        </w:tc>
        <w:tc>
          <w:tcPr>
            <w:tcW w:w="2126" w:type="dxa"/>
          </w:tcPr>
          <w:p w:rsidR="00F5308E" w:rsidRPr="00647604" w:rsidRDefault="00F5308E" w:rsidP="004845A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rPr>
            </w:pPr>
          </w:p>
        </w:tc>
        <w:tc>
          <w:tcPr>
            <w:tcW w:w="1417" w:type="dxa"/>
          </w:tcPr>
          <w:p w:rsidR="00F5308E" w:rsidRPr="00647604" w:rsidRDefault="00F5308E" w:rsidP="004845A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rPr>
            </w:pPr>
          </w:p>
        </w:tc>
        <w:tc>
          <w:tcPr>
            <w:tcW w:w="1701" w:type="dxa"/>
          </w:tcPr>
          <w:p w:rsidR="00F5308E" w:rsidRPr="00647604" w:rsidRDefault="00F5308E" w:rsidP="004845A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rPr>
            </w:pPr>
          </w:p>
        </w:tc>
        <w:tc>
          <w:tcPr>
            <w:tcW w:w="1418" w:type="dxa"/>
          </w:tcPr>
          <w:p w:rsidR="00F5308E" w:rsidRPr="00647604" w:rsidRDefault="00F5308E" w:rsidP="004845A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rPr>
            </w:pPr>
          </w:p>
        </w:tc>
        <w:tc>
          <w:tcPr>
            <w:tcW w:w="1089" w:type="dxa"/>
          </w:tcPr>
          <w:p w:rsidR="00F5308E" w:rsidRPr="00647604" w:rsidRDefault="00F5308E" w:rsidP="004845A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rPr>
            </w:pPr>
          </w:p>
        </w:tc>
        <w:tc>
          <w:tcPr>
            <w:tcW w:w="1380" w:type="dxa"/>
          </w:tcPr>
          <w:p w:rsidR="00F5308E" w:rsidRPr="00647604" w:rsidRDefault="00F5308E" w:rsidP="004845A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rPr>
            </w:pPr>
          </w:p>
        </w:tc>
      </w:tr>
      <w:tr w:rsidR="00F5308E" w:rsidRPr="00647604" w:rsidTr="004845AE">
        <w:trPr>
          <w:trHeight w:val="392"/>
        </w:trPr>
        <w:tc>
          <w:tcPr>
            <w:tcW w:w="529" w:type="dxa"/>
          </w:tcPr>
          <w:p w:rsidR="00F5308E" w:rsidRPr="00647604" w:rsidRDefault="00F5308E" w:rsidP="004845A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rPr>
            </w:pPr>
          </w:p>
        </w:tc>
        <w:tc>
          <w:tcPr>
            <w:tcW w:w="2126" w:type="dxa"/>
          </w:tcPr>
          <w:p w:rsidR="00F5308E" w:rsidRPr="00647604" w:rsidRDefault="00F5308E" w:rsidP="004845A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rPr>
            </w:pPr>
          </w:p>
        </w:tc>
        <w:tc>
          <w:tcPr>
            <w:tcW w:w="1417" w:type="dxa"/>
          </w:tcPr>
          <w:p w:rsidR="00F5308E" w:rsidRPr="00647604" w:rsidRDefault="00F5308E" w:rsidP="004845A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rPr>
            </w:pPr>
          </w:p>
        </w:tc>
        <w:tc>
          <w:tcPr>
            <w:tcW w:w="1701" w:type="dxa"/>
          </w:tcPr>
          <w:p w:rsidR="00F5308E" w:rsidRPr="00647604" w:rsidRDefault="00F5308E" w:rsidP="004845A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rPr>
            </w:pPr>
          </w:p>
        </w:tc>
        <w:tc>
          <w:tcPr>
            <w:tcW w:w="1418" w:type="dxa"/>
          </w:tcPr>
          <w:p w:rsidR="00F5308E" w:rsidRPr="00647604" w:rsidRDefault="00F5308E" w:rsidP="004845A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rPr>
            </w:pPr>
          </w:p>
        </w:tc>
        <w:tc>
          <w:tcPr>
            <w:tcW w:w="1089" w:type="dxa"/>
          </w:tcPr>
          <w:p w:rsidR="00F5308E" w:rsidRPr="00647604" w:rsidRDefault="00F5308E" w:rsidP="004845A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rPr>
            </w:pPr>
          </w:p>
        </w:tc>
        <w:tc>
          <w:tcPr>
            <w:tcW w:w="1380" w:type="dxa"/>
          </w:tcPr>
          <w:p w:rsidR="00F5308E" w:rsidRPr="00647604" w:rsidRDefault="00F5308E" w:rsidP="004845A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rPr>
            </w:pPr>
          </w:p>
        </w:tc>
      </w:tr>
      <w:tr w:rsidR="00F5308E" w:rsidRPr="00647604" w:rsidTr="004845AE">
        <w:trPr>
          <w:trHeight w:val="392"/>
        </w:trPr>
        <w:tc>
          <w:tcPr>
            <w:tcW w:w="529" w:type="dxa"/>
          </w:tcPr>
          <w:p w:rsidR="00F5308E" w:rsidRPr="00647604" w:rsidRDefault="00F5308E" w:rsidP="004845A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rPr>
            </w:pPr>
          </w:p>
        </w:tc>
        <w:tc>
          <w:tcPr>
            <w:tcW w:w="2126" w:type="dxa"/>
          </w:tcPr>
          <w:p w:rsidR="00F5308E" w:rsidRPr="00647604" w:rsidRDefault="00F5308E" w:rsidP="004845A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rPr>
            </w:pPr>
          </w:p>
        </w:tc>
        <w:tc>
          <w:tcPr>
            <w:tcW w:w="1417" w:type="dxa"/>
          </w:tcPr>
          <w:p w:rsidR="00F5308E" w:rsidRPr="00647604" w:rsidRDefault="00F5308E" w:rsidP="004845A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rPr>
            </w:pPr>
          </w:p>
        </w:tc>
        <w:tc>
          <w:tcPr>
            <w:tcW w:w="1701" w:type="dxa"/>
          </w:tcPr>
          <w:p w:rsidR="00F5308E" w:rsidRPr="00647604" w:rsidRDefault="00F5308E" w:rsidP="004845A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rPr>
            </w:pPr>
          </w:p>
        </w:tc>
        <w:tc>
          <w:tcPr>
            <w:tcW w:w="1418" w:type="dxa"/>
          </w:tcPr>
          <w:p w:rsidR="00F5308E" w:rsidRPr="00647604" w:rsidRDefault="00F5308E" w:rsidP="004845A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rPr>
            </w:pPr>
          </w:p>
        </w:tc>
        <w:tc>
          <w:tcPr>
            <w:tcW w:w="1089" w:type="dxa"/>
          </w:tcPr>
          <w:p w:rsidR="00F5308E" w:rsidRPr="00647604" w:rsidRDefault="00F5308E" w:rsidP="004845A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rPr>
            </w:pPr>
          </w:p>
        </w:tc>
        <w:tc>
          <w:tcPr>
            <w:tcW w:w="1380" w:type="dxa"/>
          </w:tcPr>
          <w:p w:rsidR="00F5308E" w:rsidRPr="00647604" w:rsidRDefault="00F5308E" w:rsidP="004845A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rPr>
            </w:pPr>
          </w:p>
        </w:tc>
      </w:tr>
    </w:tbl>
    <w:p w:rsidR="00F5308E" w:rsidRPr="00647604" w:rsidRDefault="00F5308E" w:rsidP="00F5308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rPr>
      </w:pPr>
    </w:p>
    <w:p w:rsidR="00F5308E" w:rsidRPr="00647604" w:rsidRDefault="00F5308E" w:rsidP="00F5308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rPr>
      </w:pPr>
    </w:p>
    <w:p w:rsidR="00F5308E" w:rsidRPr="00647604" w:rsidRDefault="00F5308E" w:rsidP="00F5308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rPr>
      </w:pPr>
    </w:p>
    <w:p w:rsidR="00F5308E" w:rsidRPr="00647604" w:rsidRDefault="00F5308E" w:rsidP="00F5308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rPr>
      </w:pPr>
      <w:r w:rsidRPr="00647604">
        <w:rPr>
          <w:rFonts w:asciiTheme="minorHAnsi" w:hAnsiTheme="minorHAnsi" w:cstheme="minorHAnsi"/>
          <w:color w:val="000000"/>
        </w:rPr>
        <w:t xml:space="preserve">V ..................................., dňa ........................ </w:t>
      </w:r>
    </w:p>
    <w:p w:rsidR="00F5308E" w:rsidRPr="00647604" w:rsidRDefault="00F5308E" w:rsidP="00F5308E">
      <w:pPr>
        <w:tabs>
          <w:tab w:val="clear" w:pos="709"/>
          <w:tab w:val="clear" w:pos="1066"/>
          <w:tab w:val="clear" w:pos="1423"/>
          <w:tab w:val="clear" w:pos="1780"/>
          <w:tab w:val="clear" w:pos="2138"/>
          <w:tab w:val="clear" w:pos="2495"/>
          <w:tab w:val="clear" w:pos="2852"/>
        </w:tabs>
        <w:autoSpaceDE w:val="0"/>
        <w:autoSpaceDN w:val="0"/>
        <w:adjustRightInd w:val="0"/>
        <w:ind w:left="5812"/>
        <w:rPr>
          <w:rFonts w:asciiTheme="minorHAnsi" w:hAnsiTheme="minorHAnsi" w:cstheme="minorHAnsi"/>
          <w:color w:val="000000"/>
        </w:rPr>
      </w:pPr>
    </w:p>
    <w:p w:rsidR="00F5308E" w:rsidRPr="00647604" w:rsidRDefault="00F5308E" w:rsidP="00F5308E">
      <w:pPr>
        <w:tabs>
          <w:tab w:val="clear" w:pos="709"/>
          <w:tab w:val="clear" w:pos="1066"/>
          <w:tab w:val="clear" w:pos="1423"/>
          <w:tab w:val="clear" w:pos="1780"/>
          <w:tab w:val="clear" w:pos="2138"/>
          <w:tab w:val="clear" w:pos="2495"/>
          <w:tab w:val="clear" w:pos="2852"/>
        </w:tabs>
        <w:autoSpaceDE w:val="0"/>
        <w:autoSpaceDN w:val="0"/>
        <w:adjustRightInd w:val="0"/>
        <w:ind w:left="5812"/>
        <w:rPr>
          <w:rFonts w:asciiTheme="minorHAnsi" w:hAnsiTheme="minorHAnsi" w:cstheme="minorHAnsi"/>
          <w:color w:val="000000"/>
        </w:rPr>
      </w:pPr>
    </w:p>
    <w:p w:rsidR="00F5308E" w:rsidRPr="00647604" w:rsidRDefault="00F5308E" w:rsidP="00F5308E">
      <w:pPr>
        <w:tabs>
          <w:tab w:val="clear" w:pos="709"/>
          <w:tab w:val="clear" w:pos="1066"/>
          <w:tab w:val="clear" w:pos="1423"/>
          <w:tab w:val="clear" w:pos="1780"/>
          <w:tab w:val="clear" w:pos="2138"/>
          <w:tab w:val="clear" w:pos="2495"/>
          <w:tab w:val="clear" w:pos="2852"/>
        </w:tabs>
        <w:autoSpaceDE w:val="0"/>
        <w:autoSpaceDN w:val="0"/>
        <w:adjustRightInd w:val="0"/>
        <w:ind w:left="5812"/>
        <w:rPr>
          <w:rFonts w:asciiTheme="minorHAnsi" w:hAnsiTheme="minorHAnsi" w:cstheme="minorHAnsi"/>
          <w:color w:val="000000"/>
        </w:rPr>
      </w:pPr>
      <w:r w:rsidRPr="00647604">
        <w:rPr>
          <w:rFonts w:asciiTheme="minorHAnsi" w:hAnsiTheme="minorHAnsi" w:cstheme="minorHAnsi"/>
          <w:color w:val="000000"/>
        </w:rPr>
        <w:t xml:space="preserve">....................................................... </w:t>
      </w:r>
    </w:p>
    <w:p w:rsidR="00F5308E" w:rsidRPr="00647604" w:rsidRDefault="00F5308E" w:rsidP="00F5308E">
      <w:pPr>
        <w:tabs>
          <w:tab w:val="clear" w:pos="709"/>
          <w:tab w:val="clear" w:pos="1066"/>
          <w:tab w:val="clear" w:pos="1423"/>
          <w:tab w:val="clear" w:pos="1780"/>
          <w:tab w:val="clear" w:pos="2138"/>
          <w:tab w:val="clear" w:pos="2495"/>
          <w:tab w:val="clear" w:pos="2852"/>
        </w:tabs>
        <w:autoSpaceDE w:val="0"/>
        <w:autoSpaceDN w:val="0"/>
        <w:adjustRightInd w:val="0"/>
        <w:ind w:left="5812"/>
        <w:rPr>
          <w:rFonts w:asciiTheme="minorHAnsi" w:hAnsiTheme="minorHAnsi" w:cstheme="minorHAnsi"/>
          <w:color w:val="000000"/>
        </w:rPr>
      </w:pPr>
      <w:r w:rsidRPr="00647604">
        <w:rPr>
          <w:rFonts w:asciiTheme="minorHAnsi" w:hAnsiTheme="minorHAnsi" w:cstheme="minorHAnsi"/>
          <w:color w:val="000000"/>
        </w:rPr>
        <w:t xml:space="preserve">pečiatka, meno a podpis uchádzača </w:t>
      </w:r>
    </w:p>
    <w:p w:rsidR="00F5308E" w:rsidRPr="00647604" w:rsidRDefault="00F5308E" w:rsidP="00F5308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rPr>
      </w:pPr>
    </w:p>
    <w:p w:rsidR="00F5308E" w:rsidRPr="00647604" w:rsidRDefault="00F5308E" w:rsidP="00F5308E">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rPr>
      </w:pPr>
    </w:p>
    <w:p w:rsidR="00F5308E" w:rsidRPr="00647604" w:rsidRDefault="00F5308E" w:rsidP="00F5308E">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color w:val="000000"/>
        </w:rPr>
      </w:pPr>
      <w:r w:rsidRPr="00647604">
        <w:rPr>
          <w:rFonts w:asciiTheme="minorHAnsi" w:hAnsiTheme="minorHAnsi" w:cstheme="minorHAnsi"/>
          <w:color w:val="000000"/>
        </w:rPr>
        <w:t xml:space="preserve">Pozn.: </w:t>
      </w:r>
    </w:p>
    <w:p w:rsidR="00F5308E" w:rsidRPr="00647604" w:rsidRDefault="00F5308E" w:rsidP="00F5308E">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rPr>
      </w:pPr>
      <w:r w:rsidRPr="00647604">
        <w:rPr>
          <w:rFonts w:asciiTheme="minorHAnsi" w:hAnsiTheme="minorHAnsi" w:cstheme="minorHAnsi"/>
          <w:color w:val="000000"/>
        </w:rPr>
        <w:t>V zmysle § 2 ods. 5 písm. e) zákona o verejnom obstarávaní subdodávateľom je hospodársky subjekt, ktorý uzavrie alebo uzavrel s úspešným uchádzačom písomnú odplatnú zmluvu na plnenie určitej časti predmetu zákazky.</w:t>
      </w:r>
    </w:p>
    <w:p w:rsidR="00F5308E" w:rsidRPr="003E39CB" w:rsidRDefault="00F5308E" w:rsidP="00F5308E">
      <w:pPr>
        <w:jc w:val="both"/>
        <w:rPr>
          <w:rFonts w:asciiTheme="minorHAnsi" w:hAnsiTheme="minorHAnsi" w:cstheme="minorHAnsi"/>
          <w:b/>
        </w:rPr>
      </w:pPr>
    </w:p>
    <w:p w:rsidR="00F5308E" w:rsidRPr="003E39CB" w:rsidRDefault="00F5308E" w:rsidP="00F5308E">
      <w:pPr>
        <w:jc w:val="both"/>
        <w:rPr>
          <w:rFonts w:asciiTheme="minorHAnsi" w:hAnsiTheme="minorHAnsi" w:cstheme="minorHAnsi"/>
          <w:b/>
        </w:rPr>
      </w:pPr>
    </w:p>
    <w:p w:rsidR="008F2C54" w:rsidRDefault="00B77DFE"/>
    <w:sectPr w:rsidR="008F2C5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DFE" w:rsidRDefault="00B77DFE" w:rsidP="00F5308E">
      <w:r>
        <w:separator/>
      </w:r>
    </w:p>
  </w:endnote>
  <w:endnote w:type="continuationSeparator" w:id="0">
    <w:p w:rsidR="00B77DFE" w:rsidRDefault="00B77DFE" w:rsidP="00F53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DFE" w:rsidRDefault="00B77DFE" w:rsidP="00F5308E">
      <w:r>
        <w:separator/>
      </w:r>
    </w:p>
  </w:footnote>
  <w:footnote w:type="continuationSeparator" w:id="0">
    <w:p w:rsidR="00B77DFE" w:rsidRDefault="00B77DFE" w:rsidP="00F53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08E" w:rsidRDefault="00F5308E" w:rsidP="00F5308E">
    <w:pPr>
      <w:pStyle w:val="Hlavika"/>
      <w:tabs>
        <w:tab w:val="clear" w:pos="4536"/>
        <w:tab w:val="left" w:pos="426"/>
        <w:tab w:val="left" w:pos="3402"/>
        <w:tab w:val="center" w:pos="4962"/>
      </w:tabs>
      <w:jc w:val="both"/>
    </w:pPr>
    <w:r w:rsidRPr="00930A17">
      <w:rPr>
        <w:noProof/>
        <w:lang w:eastAsia="sk-SK"/>
      </w:rPr>
      <w:drawing>
        <wp:inline distT="0" distB="0" distL="0" distR="0" wp14:anchorId="42DB377C" wp14:editId="6EEC60AB">
          <wp:extent cx="1825202" cy="418465"/>
          <wp:effectExtent l="0" t="0" r="0" b="0"/>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083" cy="456267"/>
                  </a:xfrm>
                  <a:prstGeom prst="rect">
                    <a:avLst/>
                  </a:prstGeom>
                  <a:noFill/>
                  <a:ln>
                    <a:noFill/>
                  </a:ln>
                </pic:spPr>
              </pic:pic>
            </a:graphicData>
          </a:graphic>
        </wp:inline>
      </w:drawing>
    </w:r>
    <w:r>
      <w:tab/>
    </w:r>
    <w:r>
      <w:tab/>
    </w:r>
    <w:r>
      <w:tab/>
    </w:r>
    <w:r w:rsidRPr="00930A17">
      <w:rPr>
        <w:noProof/>
        <w:lang w:eastAsia="sk-SK"/>
      </w:rPr>
      <w:drawing>
        <wp:inline distT="0" distB="0" distL="0" distR="0" wp14:anchorId="7D456B0A" wp14:editId="6B2866A0">
          <wp:extent cx="1175566" cy="417735"/>
          <wp:effectExtent l="0" t="0" r="5715" b="190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4095" cy="442086"/>
                  </a:xfrm>
                  <a:prstGeom prst="rect">
                    <a:avLst/>
                  </a:prstGeom>
                  <a:noFill/>
                  <a:ln>
                    <a:noFill/>
                  </a:ln>
                </pic:spPr>
              </pic:pic>
            </a:graphicData>
          </a:graphic>
        </wp:inline>
      </w:drawing>
    </w:r>
  </w:p>
  <w:p w:rsidR="00F5308E" w:rsidRDefault="00F5308E" w:rsidP="00F5308E">
    <w:pPr>
      <w:pStyle w:val="Hlavika"/>
      <w:tabs>
        <w:tab w:val="left" w:pos="477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13536"/>
    <w:multiLevelType w:val="hybridMultilevel"/>
    <w:tmpl w:val="F0569DBC"/>
    <w:lvl w:ilvl="0" w:tplc="32B258C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15:restartNumberingAfterBreak="0">
    <w:nsid w:val="124A5C2E"/>
    <w:multiLevelType w:val="multilevel"/>
    <w:tmpl w:val="412811CC"/>
    <w:lvl w:ilvl="0">
      <w:start w:val="5"/>
      <w:numFmt w:val="upperLetter"/>
      <w:pStyle w:val="Nadpis1"/>
      <w:lvlText w:val="%1."/>
      <w:lvlJc w:val="left"/>
      <w:pPr>
        <w:ind w:left="4112" w:hanging="709"/>
      </w:pPr>
      <w:rPr>
        <w:rFonts w:hint="default"/>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851"/>
        </w:tabs>
        <w:ind w:left="851" w:hanging="709"/>
      </w:pPr>
      <w:rPr>
        <w:rFonts w:asciiTheme="minorHAnsi" w:hAnsiTheme="minorHAnsi" w:hint="default"/>
        <w:b/>
        <w:color w:val="auto"/>
      </w:rPr>
    </w:lvl>
    <w:lvl w:ilvl="3">
      <w:start w:val="1"/>
      <w:numFmt w:val="decimal"/>
      <w:lvlText w:val="%3.%4"/>
      <w:lvlJc w:val="left"/>
      <w:pPr>
        <w:tabs>
          <w:tab w:val="num" w:pos="709"/>
        </w:tabs>
        <w:ind w:left="709" w:hanging="709"/>
      </w:pPr>
      <w:rPr>
        <w:rFonts w:hint="default"/>
        <w:b w:val="0"/>
        <w:i w:val="0"/>
        <w:color w:val="auto"/>
      </w:rPr>
    </w:lvl>
    <w:lvl w:ilvl="4">
      <w:start w:val="1"/>
      <w:numFmt w:val="decimal"/>
      <w:lvlText w:val="%3.%4.%5"/>
      <w:lvlJc w:val="left"/>
      <w:pPr>
        <w:tabs>
          <w:tab w:val="num" w:pos="709"/>
        </w:tabs>
        <w:ind w:left="709" w:hanging="709"/>
      </w:pPr>
      <w:rPr>
        <w:rFonts w:asciiTheme="minorHAnsi" w:hAnsiTheme="minorHAnsi" w:hint="default"/>
        <w:b w:val="0"/>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2" w15:restartNumberingAfterBreak="0">
    <w:nsid w:val="1C9A655D"/>
    <w:multiLevelType w:val="hybridMultilevel"/>
    <w:tmpl w:val="0E2C31F6"/>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D9033D7"/>
    <w:multiLevelType w:val="hybridMultilevel"/>
    <w:tmpl w:val="0BB09A5C"/>
    <w:lvl w:ilvl="0" w:tplc="B4AE0746">
      <w:start w:val="1"/>
      <w:numFmt w:val="decimal"/>
      <w:lvlText w:val="%1."/>
      <w:lvlJc w:val="left"/>
      <w:pPr>
        <w:ind w:left="749"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0ED2974"/>
    <w:multiLevelType w:val="hybridMultilevel"/>
    <w:tmpl w:val="0FAA4F7C"/>
    <w:lvl w:ilvl="0" w:tplc="BCB64A44">
      <w:start w:val="1"/>
      <w:numFmt w:val="decimal"/>
      <w:lvlText w:val="%1."/>
      <w:lvlJc w:val="left"/>
      <w:pPr>
        <w:ind w:left="750" w:hanging="390"/>
      </w:pPr>
      <w:rPr>
        <w:rFonts w:cs="Times New Roman" w:hint="default"/>
        <w:b w:val="0"/>
        <w:bCs w:val="0"/>
        <w:color w:val="000000"/>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31A126C9"/>
    <w:multiLevelType w:val="hybridMultilevel"/>
    <w:tmpl w:val="3D32FADC"/>
    <w:lvl w:ilvl="0" w:tplc="150249CA">
      <w:start w:val="1"/>
      <w:numFmt w:val="decimal"/>
      <w:lvlText w:val="5.%1"/>
      <w:lvlJc w:val="left"/>
      <w:pPr>
        <w:ind w:left="172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F056416"/>
    <w:multiLevelType w:val="hybridMultilevel"/>
    <w:tmpl w:val="F0569DBC"/>
    <w:lvl w:ilvl="0" w:tplc="32B258C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416C0C3C"/>
    <w:multiLevelType w:val="hybridMultilevel"/>
    <w:tmpl w:val="8DC06A10"/>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47C81595"/>
    <w:multiLevelType w:val="hybridMultilevel"/>
    <w:tmpl w:val="F85C87F0"/>
    <w:lvl w:ilvl="0" w:tplc="911A337A">
      <w:start w:val="1"/>
      <w:numFmt w:val="decimal"/>
      <w:lvlText w:val="%1."/>
      <w:lvlJc w:val="left"/>
      <w:pPr>
        <w:ind w:left="720" w:hanging="360"/>
      </w:pPr>
      <w:rPr>
        <w:rFonts w:cs="Times New Roman" w:hint="default"/>
        <w:b w:val="0"/>
        <w:bCs w:val="0"/>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9" w15:restartNumberingAfterBreak="0">
    <w:nsid w:val="563327BD"/>
    <w:multiLevelType w:val="hybridMultilevel"/>
    <w:tmpl w:val="02D294BA"/>
    <w:lvl w:ilvl="0" w:tplc="6EB2317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5B661A3D"/>
    <w:multiLevelType w:val="hybridMultilevel"/>
    <w:tmpl w:val="5EAEA05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63CA7F02"/>
    <w:multiLevelType w:val="hybridMultilevel"/>
    <w:tmpl w:val="8CB69E44"/>
    <w:lvl w:ilvl="0" w:tplc="42565BD4">
      <w:start w:val="1"/>
      <w:numFmt w:val="decimal"/>
      <w:lvlText w:val="%1."/>
      <w:lvlJc w:val="left"/>
      <w:pPr>
        <w:tabs>
          <w:tab w:val="num" w:pos="718"/>
        </w:tabs>
        <w:ind w:left="718" w:hanging="567"/>
      </w:pPr>
      <w:rPr>
        <w:rFonts w:asciiTheme="minorHAnsi" w:hAnsiTheme="minorHAnsi" w:cstheme="minorHAnsi" w:hint="default"/>
        <w:b w:val="0"/>
        <w:bCs w:val="0"/>
        <w:i w:val="0"/>
        <w:iCs w:val="0"/>
        <w:sz w:val="22"/>
        <w:szCs w:val="22"/>
      </w:rPr>
    </w:lvl>
    <w:lvl w:ilvl="1" w:tplc="041B0019">
      <w:start w:val="1"/>
      <w:numFmt w:val="lowerLetter"/>
      <w:lvlText w:val="%2."/>
      <w:lvlJc w:val="left"/>
      <w:pPr>
        <w:tabs>
          <w:tab w:val="num" w:pos="1591"/>
        </w:tabs>
        <w:ind w:left="1591" w:hanging="360"/>
      </w:pPr>
      <w:rPr>
        <w:rFonts w:cs="Times New Roman"/>
      </w:rPr>
    </w:lvl>
    <w:lvl w:ilvl="2" w:tplc="041B001B">
      <w:start w:val="1"/>
      <w:numFmt w:val="lowerRoman"/>
      <w:lvlText w:val="%3."/>
      <w:lvlJc w:val="right"/>
      <w:pPr>
        <w:tabs>
          <w:tab w:val="num" w:pos="2311"/>
        </w:tabs>
        <w:ind w:left="2311" w:hanging="180"/>
      </w:pPr>
      <w:rPr>
        <w:rFonts w:cs="Times New Roman"/>
      </w:rPr>
    </w:lvl>
    <w:lvl w:ilvl="3" w:tplc="041B000F">
      <w:start w:val="1"/>
      <w:numFmt w:val="decimal"/>
      <w:lvlText w:val="%4."/>
      <w:lvlJc w:val="left"/>
      <w:pPr>
        <w:tabs>
          <w:tab w:val="num" w:pos="3031"/>
        </w:tabs>
        <w:ind w:left="3031" w:hanging="360"/>
      </w:pPr>
      <w:rPr>
        <w:rFonts w:cs="Times New Roman"/>
      </w:rPr>
    </w:lvl>
    <w:lvl w:ilvl="4" w:tplc="041B0019">
      <w:start w:val="1"/>
      <w:numFmt w:val="lowerLetter"/>
      <w:lvlText w:val="%5."/>
      <w:lvlJc w:val="left"/>
      <w:pPr>
        <w:tabs>
          <w:tab w:val="num" w:pos="3751"/>
        </w:tabs>
        <w:ind w:left="3751" w:hanging="360"/>
      </w:pPr>
      <w:rPr>
        <w:rFonts w:cs="Times New Roman"/>
      </w:rPr>
    </w:lvl>
    <w:lvl w:ilvl="5" w:tplc="041B001B">
      <w:start w:val="1"/>
      <w:numFmt w:val="lowerRoman"/>
      <w:lvlText w:val="%6."/>
      <w:lvlJc w:val="right"/>
      <w:pPr>
        <w:tabs>
          <w:tab w:val="num" w:pos="4471"/>
        </w:tabs>
        <w:ind w:left="4471" w:hanging="180"/>
      </w:pPr>
      <w:rPr>
        <w:rFonts w:cs="Times New Roman"/>
      </w:rPr>
    </w:lvl>
    <w:lvl w:ilvl="6" w:tplc="041B000F">
      <w:start w:val="1"/>
      <w:numFmt w:val="decimal"/>
      <w:lvlText w:val="%7."/>
      <w:lvlJc w:val="left"/>
      <w:pPr>
        <w:tabs>
          <w:tab w:val="num" w:pos="5191"/>
        </w:tabs>
        <w:ind w:left="5191" w:hanging="360"/>
      </w:pPr>
      <w:rPr>
        <w:rFonts w:cs="Times New Roman"/>
      </w:rPr>
    </w:lvl>
    <w:lvl w:ilvl="7" w:tplc="041B0019">
      <w:start w:val="1"/>
      <w:numFmt w:val="lowerLetter"/>
      <w:lvlText w:val="%8."/>
      <w:lvlJc w:val="left"/>
      <w:pPr>
        <w:tabs>
          <w:tab w:val="num" w:pos="5911"/>
        </w:tabs>
        <w:ind w:left="5911" w:hanging="360"/>
      </w:pPr>
      <w:rPr>
        <w:rFonts w:cs="Times New Roman"/>
      </w:rPr>
    </w:lvl>
    <w:lvl w:ilvl="8" w:tplc="041B001B">
      <w:start w:val="1"/>
      <w:numFmt w:val="lowerRoman"/>
      <w:lvlText w:val="%9."/>
      <w:lvlJc w:val="right"/>
      <w:pPr>
        <w:tabs>
          <w:tab w:val="num" w:pos="6631"/>
        </w:tabs>
        <w:ind w:left="6631" w:hanging="180"/>
      </w:pPr>
      <w:rPr>
        <w:rFonts w:cs="Times New Roman"/>
      </w:rPr>
    </w:lvl>
  </w:abstractNum>
  <w:abstractNum w:abstractNumId="12" w15:restartNumberingAfterBreak="0">
    <w:nsid w:val="66F46980"/>
    <w:multiLevelType w:val="hybridMultilevel"/>
    <w:tmpl w:val="0C626838"/>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96A54B9"/>
    <w:multiLevelType w:val="hybridMultilevel"/>
    <w:tmpl w:val="154C7364"/>
    <w:lvl w:ilvl="0" w:tplc="FC5ABE08">
      <w:start w:val="7"/>
      <w:numFmt w:val="decimal"/>
      <w:lvlText w:val="%1."/>
      <w:lvlJc w:val="left"/>
      <w:pPr>
        <w:ind w:left="720" w:hanging="360"/>
      </w:pPr>
      <w:rPr>
        <w:rFonts w:cs="Times New Roman"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2917F95"/>
    <w:multiLevelType w:val="hybridMultilevel"/>
    <w:tmpl w:val="5EAEA05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79D8359B"/>
    <w:multiLevelType w:val="hybridMultilevel"/>
    <w:tmpl w:val="AE5ED816"/>
    <w:lvl w:ilvl="0" w:tplc="F9E44250">
      <w:start w:val="1"/>
      <w:numFmt w:val="decimal"/>
      <w:lvlText w:val="4.%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ACC406F"/>
    <w:multiLevelType w:val="hybridMultilevel"/>
    <w:tmpl w:val="2098E01E"/>
    <w:lvl w:ilvl="0" w:tplc="91A4E3EA">
      <w:start w:val="1"/>
      <w:numFmt w:val="lowerLetter"/>
      <w:lvlText w:val="%1)"/>
      <w:lvlJc w:val="left"/>
      <w:pPr>
        <w:ind w:left="1484" w:hanging="360"/>
      </w:pPr>
      <w:rPr>
        <w:b w:val="0"/>
      </w:rPr>
    </w:lvl>
    <w:lvl w:ilvl="1" w:tplc="041B0019">
      <w:start w:val="1"/>
      <w:numFmt w:val="lowerLetter"/>
      <w:lvlText w:val="%2."/>
      <w:lvlJc w:val="left"/>
      <w:pPr>
        <w:ind w:left="2204" w:hanging="360"/>
      </w:pPr>
    </w:lvl>
    <w:lvl w:ilvl="2" w:tplc="041B001B">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num w:numId="1">
    <w:abstractNumId w:val="1"/>
  </w:num>
  <w:num w:numId="2">
    <w:abstractNumId w:val="1"/>
  </w:num>
  <w:num w:numId="3">
    <w:abstractNumId w:val="8"/>
  </w:num>
  <w:num w:numId="4">
    <w:abstractNumId w:val="11"/>
  </w:num>
  <w:num w:numId="5">
    <w:abstractNumId w:val="4"/>
  </w:num>
  <w:num w:numId="6">
    <w:abstractNumId w:val="9"/>
  </w:num>
  <w:num w:numId="7">
    <w:abstractNumId w:val="0"/>
  </w:num>
  <w:num w:numId="8">
    <w:abstractNumId w:val="6"/>
  </w:num>
  <w:num w:numId="9">
    <w:abstractNumId w:val="10"/>
  </w:num>
  <w:num w:numId="10">
    <w:abstractNumId w:val="7"/>
  </w:num>
  <w:num w:numId="11">
    <w:abstractNumId w:val="15"/>
  </w:num>
  <w:num w:numId="12">
    <w:abstractNumId w:val="5"/>
  </w:num>
  <w:num w:numId="13">
    <w:abstractNumId w:val="13"/>
  </w:num>
  <w:num w:numId="14">
    <w:abstractNumId w:val="12"/>
  </w:num>
  <w:num w:numId="15">
    <w:abstractNumId w:val="2"/>
  </w:num>
  <w:num w:numId="16">
    <w:abstractNumId w:val="14"/>
  </w:num>
  <w:num w:numId="17">
    <w:abstractNumId w:val="3"/>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08E"/>
    <w:rsid w:val="004209E3"/>
    <w:rsid w:val="006E0866"/>
    <w:rsid w:val="007D2EA8"/>
    <w:rsid w:val="008D58F1"/>
    <w:rsid w:val="00B77DFE"/>
    <w:rsid w:val="00F5308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EAE14D-9050-4035-9012-3122CBBF9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5308E"/>
    <w:pPr>
      <w:tabs>
        <w:tab w:val="left" w:pos="709"/>
        <w:tab w:val="left" w:pos="1066"/>
        <w:tab w:val="left" w:pos="1423"/>
        <w:tab w:val="left" w:pos="1780"/>
        <w:tab w:val="left" w:pos="2138"/>
        <w:tab w:val="left" w:pos="2495"/>
        <w:tab w:val="left" w:pos="2852"/>
      </w:tabs>
      <w:spacing w:after="0" w:line="240" w:lineRule="auto"/>
    </w:pPr>
    <w:rPr>
      <w:rFonts w:ascii="Times New Roman" w:hAnsi="Times New Roman"/>
    </w:rPr>
  </w:style>
  <w:style w:type="paragraph" w:styleId="Nadpis1">
    <w:name w:val="heading 1"/>
    <w:aliases w:val="h1,H1,Heading 1"/>
    <w:basedOn w:val="Normlny"/>
    <w:next w:val="Normlny"/>
    <w:link w:val="Nadpis1Char"/>
    <w:uiPriority w:val="9"/>
    <w:qFormat/>
    <w:rsid w:val="00F5308E"/>
    <w:pPr>
      <w:keepNext/>
      <w:keepLines/>
      <w:numPr>
        <w:numId w:val="2"/>
      </w:numPr>
      <w:shd w:val="clear" w:color="auto" w:fill="DEEAF6" w:themeFill="accent1" w:themeFillTint="33"/>
      <w:spacing w:before="240"/>
      <w:outlineLvl w:val="0"/>
    </w:pPr>
    <w:rPr>
      <w:rFonts w:eastAsiaTheme="majorEastAsia" w:cstheme="majorBidi"/>
      <w:b/>
      <w:color w:val="2E74B5" w:themeColor="accent1" w:themeShade="BF"/>
      <w:sz w:val="24"/>
      <w:szCs w:val="32"/>
    </w:rPr>
  </w:style>
  <w:style w:type="paragraph" w:styleId="Nadpis2">
    <w:name w:val="heading 2"/>
    <w:aliases w:val="h2"/>
    <w:basedOn w:val="Normlny"/>
    <w:next w:val="Normlny"/>
    <w:link w:val="Nadpis2Char"/>
    <w:uiPriority w:val="9"/>
    <w:unhideWhenUsed/>
    <w:qFormat/>
    <w:rsid w:val="00F5308E"/>
    <w:pPr>
      <w:keepNext/>
      <w:keepLines/>
      <w:numPr>
        <w:ilvl w:val="1"/>
        <w:numId w:val="2"/>
      </w:numPr>
      <w:tabs>
        <w:tab w:val="clear" w:pos="709"/>
      </w:tabs>
      <w:spacing w:before="120"/>
      <w:outlineLvl w:val="1"/>
    </w:pPr>
    <w:rPr>
      <w:rFonts w:eastAsiaTheme="majorEastAsia" w:cstheme="majorBidi"/>
      <w:b/>
      <w:color w:val="2E74B5" w:themeColor="accent1" w:themeShade="BF"/>
      <w:sz w:val="24"/>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1 Char,H1 Char,Heading 1 Char"/>
    <w:basedOn w:val="Predvolenpsmoodseku"/>
    <w:link w:val="Nadpis1"/>
    <w:uiPriority w:val="9"/>
    <w:rsid w:val="00F5308E"/>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aliases w:val="h2 Char"/>
    <w:basedOn w:val="Predvolenpsmoodseku"/>
    <w:link w:val="Nadpis2"/>
    <w:uiPriority w:val="9"/>
    <w:rsid w:val="00F5308E"/>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F5308E"/>
    <w:pPr>
      <w:numPr>
        <w:ilvl w:val="2"/>
        <w:numId w:val="2"/>
      </w:numPr>
      <w:tabs>
        <w:tab w:val="clear" w:pos="709"/>
      </w:tabs>
      <w:spacing w:before="60"/>
      <w:jc w:val="both"/>
    </w:pPr>
    <w:rPr>
      <w:b/>
    </w:rPr>
  </w:style>
  <w:style w:type="paragraph" w:customStyle="1" w:styleId="Cislo-2-text">
    <w:name w:val="Cislo-2-text"/>
    <w:basedOn w:val="Cislo-1-nadpis"/>
    <w:qFormat/>
    <w:rsid w:val="00F5308E"/>
    <w:pPr>
      <w:numPr>
        <w:ilvl w:val="0"/>
        <w:numId w:val="0"/>
      </w:numPr>
      <w:tabs>
        <w:tab w:val="num" w:pos="709"/>
      </w:tabs>
      <w:ind w:left="709" w:hanging="709"/>
      <w:contextualSpacing/>
    </w:pPr>
    <w:rPr>
      <w:b w:val="0"/>
    </w:rPr>
  </w:style>
  <w:style w:type="paragraph" w:customStyle="1" w:styleId="Cislo-4-a-text">
    <w:name w:val="Cislo-4-a-text"/>
    <w:basedOn w:val="Normlny"/>
    <w:qFormat/>
    <w:rsid w:val="00F5308E"/>
    <w:pPr>
      <w:numPr>
        <w:ilvl w:val="5"/>
        <w:numId w:val="2"/>
      </w:numPr>
      <w:tabs>
        <w:tab w:val="clear" w:pos="709"/>
        <w:tab w:val="clear" w:pos="1066"/>
      </w:tabs>
      <w:spacing w:before="60"/>
      <w:contextualSpacing/>
      <w:jc w:val="both"/>
    </w:pPr>
  </w:style>
  <w:style w:type="paragraph" w:styleId="Odsekzoznamu">
    <w:name w:val="List Paragraph"/>
    <w:aliases w:val="body,Odsek zoznamu2,List Paragraph,Odsek,Odsek 1."/>
    <w:basedOn w:val="Normlny"/>
    <w:link w:val="OdsekzoznamuChar"/>
    <w:uiPriority w:val="34"/>
    <w:qFormat/>
    <w:rsid w:val="00F5308E"/>
    <w:pPr>
      <w:tabs>
        <w:tab w:val="clear" w:pos="709"/>
        <w:tab w:val="clear" w:pos="1066"/>
        <w:tab w:val="clear" w:pos="1423"/>
        <w:tab w:val="clear" w:pos="1780"/>
        <w:tab w:val="clear" w:pos="2138"/>
        <w:tab w:val="clear" w:pos="2495"/>
        <w:tab w:val="clear" w:pos="2852"/>
      </w:tabs>
      <w:spacing w:after="160" w:line="259" w:lineRule="auto"/>
      <w:ind w:left="720"/>
      <w:contextualSpacing/>
    </w:pPr>
    <w:rPr>
      <w:rFonts w:asciiTheme="minorHAnsi" w:hAnsiTheme="minorHAnsi"/>
    </w:rPr>
  </w:style>
  <w:style w:type="character" w:customStyle="1" w:styleId="OdsekzoznamuChar">
    <w:name w:val="Odsek zoznamu Char"/>
    <w:aliases w:val="body Char,Odsek zoznamu2 Char,List Paragraph Char,Odsek Char,Odsek 1. Char"/>
    <w:link w:val="Odsekzoznamu"/>
    <w:uiPriority w:val="34"/>
    <w:qFormat/>
    <w:locked/>
    <w:rsid w:val="00F5308E"/>
  </w:style>
  <w:style w:type="character" w:customStyle="1" w:styleId="ra">
    <w:name w:val="ra"/>
    <w:rsid w:val="00F5308E"/>
  </w:style>
  <w:style w:type="paragraph" w:customStyle="1" w:styleId="Body">
    <w:name w:val="Body"/>
    <w:basedOn w:val="Normlny"/>
    <w:link w:val="BodyChar"/>
    <w:qFormat/>
    <w:rsid w:val="00F5308E"/>
    <w:pPr>
      <w:tabs>
        <w:tab w:val="clear" w:pos="709"/>
        <w:tab w:val="clear" w:pos="1066"/>
        <w:tab w:val="clear" w:pos="1423"/>
        <w:tab w:val="clear" w:pos="1780"/>
        <w:tab w:val="clear" w:pos="2138"/>
        <w:tab w:val="clear" w:pos="2495"/>
        <w:tab w:val="clear" w:pos="2852"/>
      </w:tabs>
      <w:spacing w:after="137" w:line="280" w:lineRule="atLeast"/>
      <w:jc w:val="both"/>
    </w:pPr>
    <w:rPr>
      <w:rFonts w:ascii="Arial" w:eastAsia="Times New Roman" w:hAnsi="Arial" w:cs="Times New Roman"/>
      <w:kern w:val="20"/>
      <w:sz w:val="20"/>
      <w:szCs w:val="20"/>
    </w:rPr>
  </w:style>
  <w:style w:type="character" w:customStyle="1" w:styleId="BodyChar">
    <w:name w:val="Body Char"/>
    <w:link w:val="Body"/>
    <w:rsid w:val="00F5308E"/>
    <w:rPr>
      <w:rFonts w:ascii="Arial" w:eastAsia="Times New Roman" w:hAnsi="Arial" w:cs="Times New Roman"/>
      <w:kern w:val="20"/>
      <w:sz w:val="20"/>
      <w:szCs w:val="20"/>
    </w:rPr>
  </w:style>
  <w:style w:type="paragraph" w:styleId="Podtitul">
    <w:name w:val="Subtitle"/>
    <w:basedOn w:val="Normlny"/>
    <w:link w:val="PodtitulChar"/>
    <w:qFormat/>
    <w:rsid w:val="00F5308E"/>
    <w:pPr>
      <w:tabs>
        <w:tab w:val="clear" w:pos="709"/>
        <w:tab w:val="clear" w:pos="1066"/>
        <w:tab w:val="clear" w:pos="1423"/>
        <w:tab w:val="clear" w:pos="1780"/>
        <w:tab w:val="clear" w:pos="2138"/>
        <w:tab w:val="clear" w:pos="2495"/>
        <w:tab w:val="clear" w:pos="2852"/>
      </w:tabs>
      <w:jc w:val="center"/>
    </w:pPr>
    <w:rPr>
      <w:rFonts w:ascii="Tahoma" w:eastAsia="Times New Roman" w:hAnsi="Tahoma" w:cs="Times New Roman"/>
      <w:sz w:val="24"/>
      <w:szCs w:val="20"/>
    </w:rPr>
  </w:style>
  <w:style w:type="character" w:customStyle="1" w:styleId="PodtitulChar">
    <w:name w:val="Podtitul Char"/>
    <w:basedOn w:val="Predvolenpsmoodseku"/>
    <w:link w:val="Podtitul"/>
    <w:rsid w:val="00F5308E"/>
    <w:rPr>
      <w:rFonts w:ascii="Tahoma" w:eastAsia="Times New Roman" w:hAnsi="Tahoma" w:cs="Times New Roman"/>
      <w:sz w:val="24"/>
      <w:szCs w:val="20"/>
    </w:rPr>
  </w:style>
  <w:style w:type="paragraph" w:styleId="Hlavika">
    <w:name w:val="header"/>
    <w:aliases w:val="D&amp;P Header"/>
    <w:basedOn w:val="Normlny"/>
    <w:link w:val="HlavikaChar"/>
    <w:uiPriority w:val="99"/>
    <w:unhideWhenUsed/>
    <w:rsid w:val="00F5308E"/>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HlavikaChar">
    <w:name w:val="Hlavička Char"/>
    <w:aliases w:val="D&amp;P Header Char"/>
    <w:basedOn w:val="Predvolenpsmoodseku"/>
    <w:link w:val="Hlavika"/>
    <w:uiPriority w:val="99"/>
    <w:rsid w:val="00F5308E"/>
    <w:rPr>
      <w:rFonts w:ascii="Times New Roman" w:hAnsi="Times New Roman"/>
    </w:rPr>
  </w:style>
  <w:style w:type="paragraph" w:styleId="Pta">
    <w:name w:val="footer"/>
    <w:basedOn w:val="Normlny"/>
    <w:link w:val="PtaChar"/>
    <w:uiPriority w:val="99"/>
    <w:unhideWhenUsed/>
    <w:rsid w:val="00F5308E"/>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PtaChar">
    <w:name w:val="Päta Char"/>
    <w:basedOn w:val="Predvolenpsmoodseku"/>
    <w:link w:val="Pta"/>
    <w:uiPriority w:val="99"/>
    <w:rsid w:val="00F5308E"/>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4959</Words>
  <Characters>28269</Characters>
  <Application>Microsoft Office Word</Application>
  <DocSecurity>0</DocSecurity>
  <Lines>235</Lines>
  <Paragraphs>66</Paragraphs>
  <ScaleCrop>false</ScaleCrop>
  <HeadingPairs>
    <vt:vector size="2" baseType="variant">
      <vt:variant>
        <vt:lpstr>Názov</vt:lpstr>
      </vt:variant>
      <vt:variant>
        <vt:i4>1</vt:i4>
      </vt:variant>
    </vt:vector>
  </HeadingPairs>
  <TitlesOfParts>
    <vt:vector size="1" baseType="lpstr">
      <vt:lpstr/>
    </vt:vector>
  </TitlesOfParts>
  <Company>RTVS</Company>
  <LinksUpToDate>false</LinksUpToDate>
  <CharactersWithSpaces>33162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Barbírik Tomáš</dc:creator>
  <cp:keywords/>
  <dc:description/>
  <cp:lastModifiedBy>Barbírik Tomáš</cp:lastModifiedBy>
  <cp:revision>2</cp:revision>
  <dcterms:created xsi:type="dcterms:W3CDTF">2021-09-29T11:17:00Z</dcterms:created>
  <dcterms:modified xsi:type="dcterms:W3CDTF">2021-09-29T11:29:00Z</dcterms:modified>
</cp:coreProperties>
</file>