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628" w:rsidRPr="007D1A50" w:rsidRDefault="00A56628" w:rsidP="00A56628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="Calibri" w:hAnsi="Calibri" w:cs="Calibri"/>
        </w:rPr>
      </w:pPr>
      <w:bookmarkStart w:id="0" w:name="_Toc6398203"/>
      <w:bookmarkStart w:id="1" w:name="_Toc19691991"/>
      <w:r w:rsidRPr="007D1A50">
        <w:rPr>
          <w:rFonts w:ascii="Calibri" w:hAnsi="Calibri" w:cs="Calibri"/>
        </w:rPr>
        <w:t xml:space="preserve">Príloha č. 1 súťažných podkladov </w:t>
      </w:r>
      <w:r>
        <w:rPr>
          <w:rFonts w:ascii="Calibri" w:hAnsi="Calibri" w:cs="Calibri"/>
        </w:rPr>
        <w:t>-</w:t>
      </w:r>
      <w:r w:rsidRPr="007D1A50">
        <w:rPr>
          <w:rFonts w:ascii="Calibri" w:hAnsi="Calibri" w:cs="Calibri"/>
        </w:rPr>
        <w:t xml:space="preserve"> Jednotný európsky dokument</w:t>
      </w:r>
      <w:bookmarkEnd w:id="0"/>
      <w:bookmarkEnd w:id="1"/>
    </w:p>
    <w:p w:rsidR="00A56628" w:rsidRPr="007D1A50" w:rsidRDefault="00A56628" w:rsidP="00A56628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="Calibri" w:hAnsi="Calibri" w:cs="Calibri"/>
        </w:rPr>
      </w:pPr>
    </w:p>
    <w:p w:rsidR="00A56628" w:rsidRPr="007D1A50" w:rsidRDefault="00A56628" w:rsidP="00A56628">
      <w:pPr>
        <w:pStyle w:val="Cislo-3-text"/>
        <w:spacing w:before="0"/>
        <w:rPr>
          <w:rFonts w:ascii="Calibri" w:hAnsi="Calibri" w:cs="Calibri"/>
        </w:rPr>
      </w:pPr>
      <w:r w:rsidRPr="007D1A50">
        <w:rPr>
          <w:rFonts w:ascii="Calibri" w:hAnsi="Calibri" w:cs="Calibri"/>
        </w:rPr>
        <w:t>1.</w:t>
      </w:r>
      <w:r w:rsidRPr="007D1A50">
        <w:rPr>
          <w:rFonts w:ascii="Calibri" w:hAnsi="Calibri" w:cs="Calibri"/>
        </w:rPr>
        <w:tab/>
        <w:t>Verejný obstarávateľ uvádza vzor Jednotného európskeho dokumentu vo formáte .</w:t>
      </w:r>
      <w:proofErr w:type="spellStart"/>
      <w:r w:rsidRPr="007D1A50">
        <w:rPr>
          <w:rFonts w:ascii="Calibri" w:hAnsi="Calibri" w:cs="Calibri"/>
        </w:rPr>
        <w:t>pdf</w:t>
      </w:r>
      <w:proofErr w:type="spellEnd"/>
      <w:r w:rsidRPr="007D1A50">
        <w:rPr>
          <w:rFonts w:ascii="Calibri" w:hAnsi="Calibri" w:cs="Calibri"/>
        </w:rPr>
        <w:t xml:space="preserve">. Ak sa uchádzač rozhodne predbežne nahradiť doklady na preukázanie splnenia podmienok účasti Jednotným európskym dokumentom, pre jeho vyplnenie odporúčame uchádzačovi využiť bezplatnú službu Úradu pre verejné obstarávanie – online formulár JED dostupný na: </w:t>
      </w:r>
      <w:hyperlink r:id="rId7" w:history="1">
        <w:r w:rsidRPr="007D1A50">
          <w:rPr>
            <w:rStyle w:val="Hypertextovprepojenie"/>
            <w:rFonts w:ascii="Calibri" w:hAnsi="Calibri" w:cs="Calibri"/>
          </w:rPr>
          <w:t>https://www.uvo.gov.sk/espd/filter?lang=sk</w:t>
        </w:r>
      </w:hyperlink>
    </w:p>
    <w:p w:rsidR="00A56628" w:rsidRPr="007D1A50" w:rsidRDefault="00A56628" w:rsidP="00A56628">
      <w:pPr>
        <w:pStyle w:val="Cislo-3-text"/>
        <w:spacing w:before="0"/>
        <w:rPr>
          <w:rFonts w:ascii="Calibri" w:hAnsi="Calibri" w:cs="Calibri"/>
        </w:rPr>
      </w:pPr>
      <w:r w:rsidRPr="007D1A50">
        <w:rPr>
          <w:rFonts w:ascii="Calibri" w:hAnsi="Calibri" w:cs="Calibri"/>
        </w:rPr>
        <w:t>2.</w:t>
      </w:r>
      <w:r w:rsidRPr="007D1A50">
        <w:rPr>
          <w:rFonts w:ascii="Calibri" w:hAnsi="Calibri" w:cs="Calibri"/>
        </w:rPr>
        <w:tab/>
        <w:t xml:space="preserve">Všetky informácie potrebné k správnemu vyplneniu formulára Jednotného európskeho dokumentu, sú uvedené </w:t>
      </w:r>
      <w:r w:rsidRPr="00580569">
        <w:rPr>
          <w:rFonts w:ascii="Calibri" w:hAnsi="Calibri" w:cs="Calibri"/>
        </w:rPr>
        <w:t>v bode 1.3 v časti F. Podmienky</w:t>
      </w:r>
      <w:r w:rsidRPr="007D1A50">
        <w:rPr>
          <w:rFonts w:ascii="Calibri" w:hAnsi="Calibri" w:cs="Calibri"/>
        </w:rPr>
        <w:t xml:space="preserve"> účasti vo verejnom obstarávaní týchto súťažných podkladov. </w:t>
      </w:r>
      <w:r w:rsidR="009E5C7C">
        <w:rPr>
          <w:rFonts w:ascii="Calibri" w:hAnsi="Calibri" w:cs="Calibri"/>
        </w:rPr>
        <w:t xml:space="preserve"> </w:t>
      </w:r>
      <w:bookmarkStart w:id="2" w:name="_GoBack"/>
      <w:bookmarkEnd w:id="2"/>
    </w:p>
    <w:p w:rsidR="001C7A50" w:rsidRDefault="001C7A50"/>
    <w:p w:rsidR="00A56628" w:rsidRDefault="00A56628"/>
    <w:p w:rsidR="00A56628" w:rsidRDefault="00A56628"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pd-request_Page_0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pd-request_Page_0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spd-request_Page_0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d-request_Page_0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pd-request_Page_0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spd-request_Page_06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spd-request_Page_07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spd-request_Page_08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spd-request_Page_09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spd-request_Page_10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spd-request_Page_11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spd-request_Page_12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spd-request_Page_13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spd-request_Page_14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spd-request_Page_15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spd-request_Page_16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spd-request_Page_17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spd-request_Page_18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espd-request_Page_19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espd-request_Page_20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espd-request_Page_21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7672070"/>
            <wp:effectExtent l="0" t="0" r="0" b="508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spd-request_Page_22.ti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6628">
      <w:head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0A6" w:rsidRDefault="006E30A6" w:rsidP="00A56628">
      <w:pPr>
        <w:spacing w:after="0" w:line="240" w:lineRule="auto"/>
      </w:pPr>
      <w:r>
        <w:separator/>
      </w:r>
    </w:p>
  </w:endnote>
  <w:endnote w:type="continuationSeparator" w:id="0">
    <w:p w:rsidR="006E30A6" w:rsidRDefault="006E30A6" w:rsidP="00A56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0A6" w:rsidRDefault="006E30A6" w:rsidP="00A56628">
      <w:pPr>
        <w:spacing w:after="0" w:line="240" w:lineRule="auto"/>
      </w:pPr>
      <w:r>
        <w:separator/>
      </w:r>
    </w:p>
  </w:footnote>
  <w:footnote w:type="continuationSeparator" w:id="0">
    <w:p w:rsidR="006E30A6" w:rsidRDefault="006E30A6" w:rsidP="00A56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628" w:rsidRDefault="00A56628" w:rsidP="00A56628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4810DC82" wp14:editId="49E83B98">
          <wp:extent cx="1827286" cy="418943"/>
          <wp:effectExtent l="0" t="0" r="1905" b="635"/>
          <wp:docPr id="41" name="Obrázo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6D432449" wp14:editId="43D3FE34">
          <wp:extent cx="1175566" cy="417735"/>
          <wp:effectExtent l="0" t="0" r="5715" b="1905"/>
          <wp:docPr id="42" name="Obrázo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6628" w:rsidRDefault="00A566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5C2E"/>
    <w:multiLevelType w:val="multilevel"/>
    <w:tmpl w:val="12CEC8A2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628"/>
    <w:rsid w:val="001877D3"/>
    <w:rsid w:val="001C7A50"/>
    <w:rsid w:val="006E30A6"/>
    <w:rsid w:val="009E5C7C"/>
    <w:rsid w:val="00A56628"/>
    <w:rsid w:val="00C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DA028-EED5-4270-801C-9BD18BB6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A56628"/>
    <w:pPr>
      <w:keepNext/>
      <w:keepLines/>
      <w:numPr>
        <w:numId w:val="1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6628"/>
    <w:pPr>
      <w:keepNext/>
      <w:keepLines/>
      <w:numPr>
        <w:ilvl w:val="1"/>
        <w:numId w:val="1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A56628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A56628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A56628"/>
    <w:pPr>
      <w:numPr>
        <w:ilvl w:val="2"/>
        <w:numId w:val="1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hAnsi="Times New Roman"/>
      <w:b/>
    </w:rPr>
  </w:style>
  <w:style w:type="paragraph" w:customStyle="1" w:styleId="Cislo-3-text">
    <w:name w:val="Cislo-3-text"/>
    <w:basedOn w:val="Normlny"/>
    <w:qFormat/>
    <w:rsid w:val="00A56628"/>
    <w:pPr>
      <w:numPr>
        <w:ilvl w:val="4"/>
      </w:num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ind w:left="709" w:hanging="709"/>
      <w:contextualSpacing/>
      <w:jc w:val="both"/>
    </w:pPr>
    <w:rPr>
      <w:rFonts w:ascii="Times New Roman" w:hAnsi="Times New Roman"/>
    </w:rPr>
  </w:style>
  <w:style w:type="character" w:styleId="Hypertextovprepojenie">
    <w:name w:val="Hyperlink"/>
    <w:basedOn w:val="Predvolenpsmoodseku"/>
    <w:uiPriority w:val="99"/>
    <w:unhideWhenUsed/>
    <w:rsid w:val="00A56628"/>
    <w:rPr>
      <w:color w:val="0563C1" w:themeColor="hyperlink"/>
      <w:u w:val="single"/>
    </w:rPr>
  </w:style>
  <w:style w:type="paragraph" w:customStyle="1" w:styleId="Cislo-4-a-text">
    <w:name w:val="Cislo-4-a-text"/>
    <w:basedOn w:val="Normlny"/>
    <w:qFormat/>
    <w:rsid w:val="00A56628"/>
    <w:pPr>
      <w:numPr>
        <w:ilvl w:val="5"/>
        <w:numId w:val="1"/>
      </w:numPr>
      <w:tabs>
        <w:tab w:val="clear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hAnsi="Times New Roman"/>
    </w:rPr>
  </w:style>
  <w:style w:type="paragraph" w:styleId="Hlavika">
    <w:name w:val="header"/>
    <w:basedOn w:val="Normlny"/>
    <w:link w:val="HlavikaChar"/>
    <w:uiPriority w:val="99"/>
    <w:unhideWhenUsed/>
    <w:rsid w:val="00A56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628"/>
  </w:style>
  <w:style w:type="paragraph" w:styleId="Pta">
    <w:name w:val="footer"/>
    <w:basedOn w:val="Normlny"/>
    <w:link w:val="PtaChar"/>
    <w:uiPriority w:val="99"/>
    <w:unhideWhenUsed/>
    <w:rsid w:val="00A56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6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image" Target="media/image11.tif"/><Relationship Id="rId26" Type="http://schemas.openxmlformats.org/officeDocument/2006/relationships/image" Target="media/image19.tif"/><Relationship Id="rId3" Type="http://schemas.openxmlformats.org/officeDocument/2006/relationships/settings" Target="settings.xml"/><Relationship Id="rId21" Type="http://schemas.openxmlformats.org/officeDocument/2006/relationships/image" Target="media/image14.tif"/><Relationship Id="rId7" Type="http://schemas.openxmlformats.org/officeDocument/2006/relationships/hyperlink" Target="https://www.uvo.gov.sk/espd/filter?lang=sk" TargetMode="External"/><Relationship Id="rId12" Type="http://schemas.openxmlformats.org/officeDocument/2006/relationships/image" Target="media/image5.tif"/><Relationship Id="rId17" Type="http://schemas.openxmlformats.org/officeDocument/2006/relationships/image" Target="media/image10.tif"/><Relationship Id="rId25" Type="http://schemas.openxmlformats.org/officeDocument/2006/relationships/image" Target="media/image18.tif"/><Relationship Id="rId2" Type="http://schemas.openxmlformats.org/officeDocument/2006/relationships/styles" Target="styles.xml"/><Relationship Id="rId16" Type="http://schemas.openxmlformats.org/officeDocument/2006/relationships/image" Target="media/image9.tif"/><Relationship Id="rId20" Type="http://schemas.openxmlformats.org/officeDocument/2006/relationships/image" Target="media/image13.tif"/><Relationship Id="rId29" Type="http://schemas.openxmlformats.org/officeDocument/2006/relationships/image" Target="media/image22.t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24" Type="http://schemas.openxmlformats.org/officeDocument/2006/relationships/image" Target="media/image17.ti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tif"/><Relationship Id="rId23" Type="http://schemas.openxmlformats.org/officeDocument/2006/relationships/image" Target="media/image16.tif"/><Relationship Id="rId28" Type="http://schemas.openxmlformats.org/officeDocument/2006/relationships/image" Target="media/image21.tif"/><Relationship Id="rId10" Type="http://schemas.openxmlformats.org/officeDocument/2006/relationships/image" Target="media/image3.tif"/><Relationship Id="rId19" Type="http://schemas.openxmlformats.org/officeDocument/2006/relationships/image" Target="media/image12.ti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image" Target="media/image7.tif"/><Relationship Id="rId22" Type="http://schemas.openxmlformats.org/officeDocument/2006/relationships/image" Target="media/image15.tif"/><Relationship Id="rId27" Type="http://schemas.openxmlformats.org/officeDocument/2006/relationships/image" Target="media/image20.tif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emf"/><Relationship Id="rId1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2</cp:revision>
  <dcterms:created xsi:type="dcterms:W3CDTF">2019-09-25T11:46:00Z</dcterms:created>
  <dcterms:modified xsi:type="dcterms:W3CDTF">2019-09-25T11:46:00Z</dcterms:modified>
</cp:coreProperties>
</file>